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9A" w:rsidRPr="00275E86" w:rsidRDefault="00F87C9A" w:rsidP="008E0ECD">
      <w:pPr>
        <w:pStyle w:val="ConsPlusNormal"/>
        <w:widowControl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УТВЕРЖДЕНО</w:t>
      </w:r>
    </w:p>
    <w:p w:rsidR="00F87C9A" w:rsidRPr="00275E86" w:rsidRDefault="00F87C9A" w:rsidP="008E0ECD">
      <w:pPr>
        <w:pStyle w:val="ConsPlusNormal"/>
        <w:widowControl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F87C9A" w:rsidRPr="00275E86" w:rsidRDefault="00F87C9A" w:rsidP="008E0ECD">
      <w:pPr>
        <w:pStyle w:val="ConsPlusNormal"/>
        <w:widowControl/>
        <w:ind w:left="-567" w:right="-1" w:firstLine="12"/>
        <w:jc w:val="right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                     города Иванова</w:t>
      </w:r>
    </w:p>
    <w:p w:rsidR="00F87C9A" w:rsidRPr="00275E86" w:rsidRDefault="00F87C9A" w:rsidP="008E0ECD">
      <w:pPr>
        <w:pStyle w:val="ConsPlusNormal"/>
        <w:widowControl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от_</w:t>
      </w:r>
      <w:r w:rsidR="00CF6CD3" w:rsidRPr="00CF6CD3">
        <w:rPr>
          <w:rFonts w:ascii="Times New Roman" w:hAnsi="Times New Roman" w:cs="Times New Roman"/>
          <w:sz w:val="24"/>
          <w:szCs w:val="24"/>
          <w:u w:val="single"/>
        </w:rPr>
        <w:t>20.11.</w:t>
      </w:r>
      <w:r w:rsidR="00CF6CD3" w:rsidRPr="00CF6CD3">
        <w:rPr>
          <w:rFonts w:ascii="Times New Roman" w:hAnsi="Times New Roman" w:cs="Times New Roman"/>
          <w:sz w:val="24"/>
          <w:szCs w:val="24"/>
          <w:u w:val="single"/>
          <w:lang w:val="en-US"/>
        </w:rPr>
        <w:t>2014</w:t>
      </w:r>
      <w:r w:rsidRPr="00275E86">
        <w:rPr>
          <w:rFonts w:ascii="Times New Roman" w:hAnsi="Times New Roman" w:cs="Times New Roman"/>
          <w:sz w:val="24"/>
          <w:szCs w:val="24"/>
        </w:rPr>
        <w:t>__ №_</w:t>
      </w:r>
      <w:r w:rsidR="00CF6CD3" w:rsidRPr="00CF6CD3">
        <w:rPr>
          <w:rFonts w:ascii="Times New Roman" w:hAnsi="Times New Roman" w:cs="Times New Roman"/>
          <w:sz w:val="24"/>
          <w:szCs w:val="24"/>
          <w:u w:val="single"/>
          <w:lang w:val="en-US"/>
        </w:rPr>
        <w:t>2417</w:t>
      </w:r>
      <w:r w:rsidRPr="00275E86">
        <w:rPr>
          <w:rFonts w:ascii="Times New Roman" w:hAnsi="Times New Roman" w:cs="Times New Roman"/>
          <w:sz w:val="24"/>
          <w:szCs w:val="24"/>
        </w:rPr>
        <w:t>_</w:t>
      </w:r>
    </w:p>
    <w:p w:rsidR="00F54727" w:rsidRPr="00275E86" w:rsidRDefault="00F54727" w:rsidP="008E0ECD">
      <w:pPr>
        <w:spacing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089F" w:rsidRDefault="00CF6CD3" w:rsidP="00220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w:anchor="Par38" w:history="1">
        <w:r w:rsidR="00F54727" w:rsidRPr="0022089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F54727" w:rsidRPr="0022089F">
        <w:rPr>
          <w:rFonts w:ascii="Times New Roman" w:hAnsi="Times New Roman" w:cs="Times New Roman"/>
          <w:sz w:val="24"/>
          <w:szCs w:val="24"/>
        </w:rPr>
        <w:t xml:space="preserve"> </w:t>
      </w:r>
      <w:r w:rsidR="000C7C43" w:rsidRPr="0022089F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планов-графиков </w:t>
      </w:r>
    </w:p>
    <w:p w:rsidR="00F87C9A" w:rsidRDefault="000C7C43" w:rsidP="00220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9F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муниципальных нужд </w:t>
      </w:r>
    </w:p>
    <w:p w:rsidR="0022089F" w:rsidRDefault="0022089F" w:rsidP="00220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89F" w:rsidRPr="0022089F" w:rsidRDefault="0022089F" w:rsidP="00220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4F3" w:rsidRPr="00275E86" w:rsidRDefault="002174F3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B4808" w:rsidRPr="00C55104">
        <w:rPr>
          <w:rFonts w:ascii="Times New Roman" w:hAnsi="Times New Roman" w:cs="Times New Roman"/>
          <w:sz w:val="24"/>
          <w:szCs w:val="24"/>
        </w:rPr>
        <w:t>Настоящий Порядок устанавливает единые требования к формированию, утверждению и ведению планов-графиков закупок товаров, работ, услуг для обеспечения</w:t>
      </w:r>
      <w:r w:rsidR="005B399C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8836B5">
        <w:rPr>
          <w:rFonts w:ascii="Times New Roman" w:hAnsi="Times New Roman" w:cs="Times New Roman"/>
          <w:sz w:val="24"/>
          <w:szCs w:val="24"/>
        </w:rPr>
        <w:t xml:space="preserve"> нужд</w:t>
      </w:r>
      <w:r w:rsidR="00DB4808" w:rsidRPr="00C55104">
        <w:rPr>
          <w:rFonts w:ascii="Times New Roman" w:hAnsi="Times New Roman" w:cs="Times New Roman"/>
          <w:sz w:val="24"/>
          <w:szCs w:val="24"/>
        </w:rPr>
        <w:t xml:space="preserve"> (далее - закупки) в соответствии с Федеральным </w:t>
      </w:r>
      <w:hyperlink r:id="rId9" w:history="1">
        <w:r w:rsidR="00DB4808" w:rsidRPr="00DB48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B399C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DB4808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5B399C">
        <w:rPr>
          <w:rFonts w:ascii="Times New Roman" w:hAnsi="Times New Roman" w:cs="Times New Roman"/>
          <w:sz w:val="24"/>
          <w:szCs w:val="24"/>
        </w:rPr>
        <w:br/>
      </w:r>
      <w:r w:rsidR="00DB4808">
        <w:rPr>
          <w:rFonts w:ascii="Times New Roman" w:hAnsi="Times New Roman" w:cs="Times New Roman"/>
          <w:sz w:val="24"/>
          <w:szCs w:val="24"/>
        </w:rPr>
        <w:t>«</w:t>
      </w:r>
      <w:r w:rsidR="00DB4808" w:rsidRPr="00C5510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</w:t>
      </w:r>
      <w:r w:rsidR="00DB4808">
        <w:rPr>
          <w:rFonts w:ascii="Times New Roman" w:hAnsi="Times New Roman" w:cs="Times New Roman"/>
          <w:sz w:val="24"/>
          <w:szCs w:val="24"/>
        </w:rPr>
        <w:t>ых и муниципальных нужд»</w:t>
      </w:r>
      <w:r w:rsidR="00503E86">
        <w:rPr>
          <w:rFonts w:ascii="Times New Roman" w:hAnsi="Times New Roman" w:cs="Times New Roman"/>
          <w:sz w:val="24"/>
          <w:szCs w:val="24"/>
        </w:rPr>
        <w:t xml:space="preserve"> (далее - З</w:t>
      </w:r>
      <w:r w:rsidR="00DB4808" w:rsidRPr="00C55104">
        <w:rPr>
          <w:rFonts w:ascii="Times New Roman" w:hAnsi="Times New Roman" w:cs="Times New Roman"/>
          <w:sz w:val="24"/>
          <w:szCs w:val="24"/>
        </w:rPr>
        <w:t xml:space="preserve">акон о контрактной системе) и </w:t>
      </w:r>
      <w:hyperlink r:id="rId10" w:history="1">
        <w:r w:rsidR="00DB4808" w:rsidRPr="00DB480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B4808" w:rsidRPr="00DB4808">
        <w:rPr>
          <w:rFonts w:ascii="Times New Roman" w:hAnsi="Times New Roman" w:cs="Times New Roman"/>
          <w:sz w:val="24"/>
          <w:szCs w:val="24"/>
        </w:rPr>
        <w:t xml:space="preserve"> </w:t>
      </w:r>
      <w:r w:rsidR="00DB4808" w:rsidRPr="00C5510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21.11.2013 </w:t>
      </w:r>
      <w:r w:rsidR="00DB4808">
        <w:rPr>
          <w:rFonts w:ascii="Times New Roman" w:hAnsi="Times New Roman" w:cs="Times New Roman"/>
          <w:sz w:val="24"/>
          <w:szCs w:val="24"/>
        </w:rPr>
        <w:t>№</w:t>
      </w:r>
      <w:r w:rsidR="00DB4808" w:rsidRPr="00C55104">
        <w:rPr>
          <w:rFonts w:ascii="Times New Roman" w:hAnsi="Times New Roman" w:cs="Times New Roman"/>
          <w:sz w:val="24"/>
          <w:szCs w:val="24"/>
        </w:rPr>
        <w:t xml:space="preserve"> 1044 </w:t>
      </w:r>
      <w:r w:rsidR="00DB4808">
        <w:rPr>
          <w:rFonts w:ascii="Times New Roman" w:hAnsi="Times New Roman" w:cs="Times New Roman"/>
          <w:sz w:val="24"/>
          <w:szCs w:val="24"/>
        </w:rPr>
        <w:t>«</w:t>
      </w:r>
      <w:r w:rsidR="00DB4808" w:rsidRPr="00C55104">
        <w:rPr>
          <w:rFonts w:ascii="Times New Roman" w:hAnsi="Times New Roman" w:cs="Times New Roman"/>
          <w:sz w:val="24"/>
          <w:szCs w:val="24"/>
        </w:rPr>
        <w:t>О требованиях к</w:t>
      </w:r>
      <w:proofErr w:type="gramEnd"/>
      <w:r w:rsidR="00DB4808" w:rsidRPr="00C55104">
        <w:rPr>
          <w:rFonts w:ascii="Times New Roman" w:hAnsi="Times New Roman" w:cs="Times New Roman"/>
          <w:sz w:val="24"/>
          <w:szCs w:val="24"/>
        </w:rPr>
        <w:t xml:space="preserve">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</w:t>
      </w:r>
      <w:r w:rsidR="00DB4808">
        <w:rPr>
          <w:rFonts w:ascii="Times New Roman" w:hAnsi="Times New Roman" w:cs="Times New Roman"/>
          <w:sz w:val="24"/>
          <w:szCs w:val="24"/>
        </w:rPr>
        <w:t>в закупок товаров, работ, услуг»</w:t>
      </w:r>
      <w:r w:rsidR="00DB4808" w:rsidRPr="00C55104">
        <w:rPr>
          <w:rFonts w:ascii="Times New Roman" w:hAnsi="Times New Roman" w:cs="Times New Roman"/>
          <w:sz w:val="24"/>
          <w:szCs w:val="24"/>
        </w:rPr>
        <w:t>.</w:t>
      </w:r>
    </w:p>
    <w:p w:rsidR="00503E86" w:rsidRDefault="009A5E05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4727" w:rsidRPr="00503E86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503E86" w:rsidRPr="00503E86">
          <w:rPr>
            <w:rFonts w:ascii="Times New Roman" w:hAnsi="Times New Roman" w:cs="Times New Roman"/>
            <w:sz w:val="24"/>
            <w:szCs w:val="24"/>
          </w:rPr>
          <w:t>Планы-графики</w:t>
        </w:r>
      </w:hyperlink>
      <w:r w:rsidR="00503E86" w:rsidRPr="00C55104">
        <w:rPr>
          <w:rFonts w:ascii="Times New Roman" w:hAnsi="Times New Roman" w:cs="Times New Roman"/>
          <w:sz w:val="24"/>
          <w:szCs w:val="24"/>
        </w:rPr>
        <w:t xml:space="preserve"> закупок формируются и утверждаются в течение 10 рабочих дней </w:t>
      </w:r>
      <w:r w:rsidR="002208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3E86" w:rsidRPr="00C55104">
        <w:rPr>
          <w:rFonts w:ascii="Times New Roman" w:hAnsi="Times New Roman" w:cs="Times New Roman"/>
          <w:sz w:val="24"/>
          <w:szCs w:val="24"/>
        </w:rPr>
        <w:t>по форме, установленной постановлением Пра</w:t>
      </w:r>
      <w:r w:rsidR="00CB393F">
        <w:rPr>
          <w:rFonts w:ascii="Times New Roman" w:hAnsi="Times New Roman" w:cs="Times New Roman"/>
          <w:sz w:val="24"/>
          <w:szCs w:val="24"/>
        </w:rPr>
        <w:t>вительства Российской Федерации</w:t>
      </w:r>
      <w:r w:rsidR="00CB393F">
        <w:rPr>
          <w:rFonts w:ascii="Times New Roman" w:hAnsi="Times New Roman" w:cs="Times New Roman"/>
          <w:sz w:val="24"/>
          <w:szCs w:val="24"/>
        </w:rPr>
        <w:br/>
      </w:r>
      <w:r w:rsidR="00503E86" w:rsidRPr="00C55104">
        <w:rPr>
          <w:rFonts w:ascii="Times New Roman" w:hAnsi="Times New Roman" w:cs="Times New Roman"/>
          <w:sz w:val="24"/>
          <w:szCs w:val="24"/>
        </w:rPr>
        <w:t xml:space="preserve">от 21.11.2013 </w:t>
      </w:r>
      <w:r w:rsidR="00503E86">
        <w:rPr>
          <w:rFonts w:ascii="Times New Roman" w:hAnsi="Times New Roman" w:cs="Times New Roman"/>
          <w:sz w:val="24"/>
          <w:szCs w:val="24"/>
        </w:rPr>
        <w:t>№ 1044 «</w:t>
      </w:r>
      <w:r w:rsidR="00503E86" w:rsidRPr="00C55104">
        <w:rPr>
          <w:rFonts w:ascii="Times New Roman" w:hAnsi="Times New Roman" w:cs="Times New Roman"/>
          <w:sz w:val="24"/>
          <w:szCs w:val="24"/>
        </w:rPr>
        <w:t>О требованиях к формированию, утверждению и ведению планов</w:t>
      </w:r>
      <w:r w:rsidR="00CB3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E86" w:rsidRPr="00C55104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503E86" w:rsidRPr="00C55104">
        <w:rPr>
          <w:rFonts w:ascii="Times New Roman" w:hAnsi="Times New Roman" w:cs="Times New Roman"/>
          <w:sz w:val="24"/>
          <w:szCs w:val="24"/>
        </w:rPr>
        <w:t>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</w:t>
      </w:r>
      <w:r w:rsidR="00503E86">
        <w:rPr>
          <w:rFonts w:ascii="Times New Roman" w:hAnsi="Times New Roman" w:cs="Times New Roman"/>
          <w:sz w:val="24"/>
          <w:szCs w:val="24"/>
        </w:rPr>
        <w:t>в закупок товаров, работ, услуг»</w:t>
      </w:r>
      <w:r w:rsidR="00503E86" w:rsidRPr="00C55104">
        <w:rPr>
          <w:rFonts w:ascii="Times New Roman" w:hAnsi="Times New Roman" w:cs="Times New Roman"/>
          <w:sz w:val="24"/>
          <w:szCs w:val="24"/>
        </w:rPr>
        <w:t>:</w:t>
      </w:r>
    </w:p>
    <w:p w:rsidR="00503E86" w:rsidRDefault="00503E86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заказчиками, действующими от имени</w:t>
      </w:r>
      <w:r w:rsidR="00CB39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</w:t>
      </w:r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Иваново</w:t>
      </w:r>
      <w:r w:rsidRPr="00C55104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заказчики) со дня доведения до </w:t>
      </w:r>
      <w:r w:rsidRPr="00E17FDC">
        <w:rPr>
          <w:rFonts w:ascii="Times New Roman" w:hAnsi="Times New Roman" w:cs="Times New Roman"/>
          <w:sz w:val="24"/>
          <w:szCs w:val="24"/>
        </w:rPr>
        <w:t>соответствующ</w:t>
      </w:r>
      <w:r>
        <w:rPr>
          <w:rFonts w:ascii="Times New Roman" w:hAnsi="Times New Roman" w:cs="Times New Roman"/>
          <w:sz w:val="24"/>
          <w:szCs w:val="24"/>
        </w:rPr>
        <w:t xml:space="preserve">их муниципальных </w:t>
      </w:r>
      <w:r w:rsidRPr="00E17FDC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55104">
        <w:rPr>
          <w:rFonts w:ascii="Times New Roman" w:hAnsi="Times New Roman" w:cs="Times New Roman"/>
          <w:sz w:val="24"/>
          <w:szCs w:val="24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03E86" w:rsidRDefault="00503E86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>б) бюджетными учреждениями,</w:t>
      </w:r>
      <w:r w:rsidRPr="00503E86">
        <w:rPr>
          <w:rFonts w:ascii="Times New Roman" w:hAnsi="Times New Roman" w:cs="Times New Roman"/>
          <w:sz w:val="24"/>
          <w:szCs w:val="24"/>
        </w:rPr>
        <w:t xml:space="preserve"> </w:t>
      </w:r>
      <w:r w:rsidR="0082461F">
        <w:rPr>
          <w:rFonts w:ascii="Times New Roman" w:hAnsi="Times New Roman" w:cs="Times New Roman"/>
          <w:sz w:val="24"/>
          <w:szCs w:val="24"/>
        </w:rPr>
        <w:t>созданными муниципальным образованием – городской округ Иваново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 исключением закупок, осуществляемых в соответствии с </w:t>
      </w:r>
      <w:hyperlink r:id="rId12" w:history="1">
        <w:r w:rsidRPr="00503E86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503E8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503E86">
          <w:rPr>
            <w:rFonts w:ascii="Times New Roman" w:hAnsi="Times New Roman" w:cs="Times New Roman"/>
            <w:sz w:val="24"/>
            <w:szCs w:val="24"/>
          </w:rPr>
          <w:t xml:space="preserve">6 </w:t>
        </w:r>
        <w:r w:rsidR="0022089F">
          <w:rPr>
            <w:rFonts w:ascii="Times New Roman" w:hAnsi="Times New Roman" w:cs="Times New Roman"/>
            <w:sz w:val="24"/>
            <w:szCs w:val="24"/>
          </w:rPr>
          <w:t xml:space="preserve">                     </w:t>
        </w:r>
        <w:r w:rsidRPr="00503E86">
          <w:rPr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55104">
        <w:rPr>
          <w:rFonts w:ascii="Times New Roman" w:hAnsi="Times New Roman" w:cs="Times New Roman"/>
          <w:sz w:val="24"/>
          <w:szCs w:val="24"/>
        </w:rPr>
        <w:t>акона о контрактной системе, со дня утверждения плана финансово-хозяйственной деятельности;</w:t>
      </w:r>
    </w:p>
    <w:p w:rsidR="00503E86" w:rsidRDefault="00503E86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E86">
        <w:rPr>
          <w:rFonts w:ascii="Times New Roman" w:hAnsi="Times New Roman" w:cs="Times New Roman"/>
          <w:sz w:val="24"/>
          <w:szCs w:val="24"/>
        </w:rPr>
        <w:t>в) автономными учреждени</w:t>
      </w:r>
      <w:r>
        <w:rPr>
          <w:rFonts w:ascii="Times New Roman" w:hAnsi="Times New Roman" w:cs="Times New Roman"/>
          <w:sz w:val="24"/>
          <w:szCs w:val="24"/>
        </w:rPr>
        <w:t>ями,</w:t>
      </w:r>
      <w:r w:rsidR="0082461F">
        <w:rPr>
          <w:rFonts w:ascii="Times New Roman" w:hAnsi="Times New Roman" w:cs="Times New Roman"/>
          <w:sz w:val="24"/>
          <w:szCs w:val="24"/>
        </w:rPr>
        <w:t xml:space="preserve"> созданными муниципальным образованием – городской округ Иваново,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унитарными </w:t>
      </w:r>
      <w:r w:rsidRPr="00503E86">
        <w:rPr>
          <w:rFonts w:ascii="Times New Roman" w:hAnsi="Times New Roman" w:cs="Times New Roman"/>
          <w:sz w:val="24"/>
          <w:szCs w:val="24"/>
        </w:rPr>
        <w:t>предприятиями</w:t>
      </w:r>
      <w:r w:rsidR="0018581B">
        <w:rPr>
          <w:rFonts w:ascii="Times New Roman" w:hAnsi="Times New Roman" w:cs="Times New Roman"/>
          <w:sz w:val="24"/>
          <w:szCs w:val="24"/>
        </w:rPr>
        <w:t xml:space="preserve">, </w:t>
      </w:r>
      <w:r w:rsidRPr="00503E86">
        <w:rPr>
          <w:rFonts w:ascii="Times New Roman" w:hAnsi="Times New Roman" w:cs="Times New Roman"/>
          <w:sz w:val="24"/>
          <w:szCs w:val="24"/>
        </w:rPr>
        <w:t>в случае,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ом частью 4 статьи 15 Закона о </w:t>
      </w:r>
      <w:r w:rsidRPr="00503E86">
        <w:rPr>
          <w:rFonts w:ascii="Times New Roman" w:hAnsi="Times New Roman" w:cs="Times New Roman"/>
          <w:sz w:val="24"/>
          <w:szCs w:val="24"/>
        </w:rPr>
        <w:t>контрактной системе, со дня заключен</w:t>
      </w:r>
      <w:r>
        <w:rPr>
          <w:rFonts w:ascii="Times New Roman" w:hAnsi="Times New Roman" w:cs="Times New Roman"/>
          <w:sz w:val="24"/>
          <w:szCs w:val="24"/>
        </w:rPr>
        <w:t xml:space="preserve">ия соглашения о предоставлении </w:t>
      </w:r>
      <w:r w:rsidRPr="00503E86">
        <w:rPr>
          <w:rFonts w:ascii="Times New Roman" w:hAnsi="Times New Roman" w:cs="Times New Roman"/>
          <w:sz w:val="24"/>
          <w:szCs w:val="24"/>
        </w:rPr>
        <w:t>субсидии на осуществление капитальных в</w:t>
      </w:r>
      <w:r>
        <w:rPr>
          <w:rFonts w:ascii="Times New Roman" w:hAnsi="Times New Roman" w:cs="Times New Roman"/>
          <w:sz w:val="24"/>
          <w:szCs w:val="24"/>
        </w:rPr>
        <w:t xml:space="preserve">ложений в объекты капитального </w:t>
      </w:r>
      <w:r w:rsidRPr="00503E86">
        <w:rPr>
          <w:rFonts w:ascii="Times New Roman" w:hAnsi="Times New Roman" w:cs="Times New Roman"/>
          <w:sz w:val="24"/>
          <w:szCs w:val="24"/>
        </w:rPr>
        <w:t>строительства муниципальной собственн</w:t>
      </w:r>
      <w:r>
        <w:rPr>
          <w:rFonts w:ascii="Times New Roman" w:hAnsi="Times New Roman" w:cs="Times New Roman"/>
          <w:sz w:val="24"/>
          <w:szCs w:val="24"/>
        </w:rPr>
        <w:t xml:space="preserve">ости или приобретение объектов </w:t>
      </w:r>
      <w:r w:rsidRPr="00503E86">
        <w:rPr>
          <w:rFonts w:ascii="Times New Roman" w:hAnsi="Times New Roman" w:cs="Times New Roman"/>
          <w:sz w:val="24"/>
          <w:szCs w:val="24"/>
        </w:rPr>
        <w:t>недвижимого имущества в муниципальную собственно</w:t>
      </w:r>
      <w:r>
        <w:rPr>
          <w:rFonts w:ascii="Times New Roman" w:hAnsi="Times New Roman" w:cs="Times New Roman"/>
          <w:sz w:val="24"/>
          <w:szCs w:val="24"/>
        </w:rPr>
        <w:t>сть (далее - субсидии).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E86">
        <w:rPr>
          <w:rFonts w:ascii="Times New Roman" w:hAnsi="Times New Roman" w:cs="Times New Roman"/>
          <w:sz w:val="24"/>
          <w:szCs w:val="24"/>
        </w:rPr>
        <w:t>При этом в план-график закупок вклю</w:t>
      </w:r>
      <w:r>
        <w:rPr>
          <w:rFonts w:ascii="Times New Roman" w:hAnsi="Times New Roman" w:cs="Times New Roman"/>
          <w:sz w:val="24"/>
          <w:szCs w:val="24"/>
        </w:rPr>
        <w:t xml:space="preserve">чаются только закупки, которые </w:t>
      </w:r>
      <w:r w:rsidRPr="00503E86">
        <w:rPr>
          <w:rFonts w:ascii="Times New Roman" w:hAnsi="Times New Roman" w:cs="Times New Roman"/>
          <w:sz w:val="24"/>
          <w:szCs w:val="24"/>
        </w:rPr>
        <w:t>планируется осуществлять за счет субсидий;</w:t>
      </w:r>
    </w:p>
    <w:p w:rsidR="00503E86" w:rsidRDefault="00503E86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3E86">
        <w:rPr>
          <w:rFonts w:ascii="Times New Roman" w:hAnsi="Times New Roman" w:cs="Times New Roman"/>
          <w:sz w:val="24"/>
          <w:szCs w:val="24"/>
        </w:rPr>
        <w:t>г) бюджетными</w:t>
      </w:r>
      <w:r>
        <w:rPr>
          <w:rFonts w:ascii="Times New Roman" w:hAnsi="Times New Roman" w:cs="Times New Roman"/>
          <w:sz w:val="24"/>
          <w:szCs w:val="24"/>
        </w:rPr>
        <w:t>, автономными учреждениями,</w:t>
      </w:r>
      <w:r w:rsidR="0018581B">
        <w:rPr>
          <w:rFonts w:ascii="Times New Roman" w:hAnsi="Times New Roman" w:cs="Times New Roman"/>
          <w:sz w:val="24"/>
          <w:szCs w:val="24"/>
        </w:rPr>
        <w:t xml:space="preserve"> </w:t>
      </w:r>
      <w:r w:rsidRPr="00503E86">
        <w:rPr>
          <w:rFonts w:ascii="Times New Roman" w:hAnsi="Times New Roman" w:cs="Times New Roman"/>
          <w:sz w:val="24"/>
          <w:szCs w:val="24"/>
        </w:rPr>
        <w:t xml:space="preserve">муниципальными унитарными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предприятиями,</w:t>
      </w:r>
      <w:r w:rsidR="0018581B">
        <w:rPr>
          <w:rFonts w:ascii="Times New Roman" w:hAnsi="Times New Roman" w:cs="Times New Roman"/>
          <w:sz w:val="24"/>
          <w:szCs w:val="24"/>
        </w:rPr>
        <w:t xml:space="preserve"> созданными муниципальным образованием – городской округ Иваново,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</w:t>
      </w:r>
      <w:r w:rsidRPr="00503E86">
        <w:rPr>
          <w:rFonts w:ascii="Times New Roman" w:hAnsi="Times New Roman" w:cs="Times New Roman"/>
          <w:sz w:val="24"/>
          <w:szCs w:val="24"/>
        </w:rPr>
        <w:t>полномочия на осуществление закупок в п</w:t>
      </w:r>
      <w:r>
        <w:rPr>
          <w:rFonts w:ascii="Times New Roman" w:hAnsi="Times New Roman" w:cs="Times New Roman"/>
          <w:sz w:val="24"/>
          <w:szCs w:val="24"/>
        </w:rPr>
        <w:t xml:space="preserve">ределах переданных им органами </w:t>
      </w:r>
      <w:r w:rsidRPr="00503E86">
        <w:rPr>
          <w:rFonts w:ascii="Times New Roman" w:hAnsi="Times New Roman" w:cs="Times New Roman"/>
          <w:sz w:val="24"/>
          <w:szCs w:val="24"/>
        </w:rPr>
        <w:t>местного самоуправления, являющим</w:t>
      </w:r>
      <w:r>
        <w:rPr>
          <w:rFonts w:ascii="Times New Roman" w:hAnsi="Times New Roman" w:cs="Times New Roman"/>
          <w:sz w:val="24"/>
          <w:szCs w:val="24"/>
        </w:rPr>
        <w:t xml:space="preserve">ися муниципальными заказчиками, </w:t>
      </w:r>
      <w:r w:rsidRPr="00503E86">
        <w:rPr>
          <w:rFonts w:ascii="Times New Roman" w:hAnsi="Times New Roman" w:cs="Times New Roman"/>
          <w:sz w:val="24"/>
          <w:szCs w:val="24"/>
        </w:rPr>
        <w:t>полномочий, в случаях,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ых частью 6 статьи 15 Закона о </w:t>
      </w:r>
      <w:r w:rsidRPr="00503E86">
        <w:rPr>
          <w:rFonts w:ascii="Times New Roman" w:hAnsi="Times New Roman" w:cs="Times New Roman"/>
          <w:sz w:val="24"/>
          <w:szCs w:val="24"/>
        </w:rPr>
        <w:t>контрактной системе, со дня доведения до соответствующего юри</w:t>
      </w:r>
      <w:r>
        <w:rPr>
          <w:rFonts w:ascii="Times New Roman" w:hAnsi="Times New Roman" w:cs="Times New Roman"/>
          <w:sz w:val="24"/>
          <w:szCs w:val="24"/>
        </w:rPr>
        <w:t xml:space="preserve">дического </w:t>
      </w:r>
      <w:r w:rsidRPr="00503E86">
        <w:rPr>
          <w:rFonts w:ascii="Times New Roman" w:hAnsi="Times New Roman" w:cs="Times New Roman"/>
          <w:sz w:val="24"/>
          <w:szCs w:val="24"/>
        </w:rPr>
        <w:t xml:space="preserve">лица объема прав в денежном выражении </w:t>
      </w:r>
      <w:r>
        <w:rPr>
          <w:rFonts w:ascii="Times New Roman" w:hAnsi="Times New Roman" w:cs="Times New Roman"/>
          <w:sz w:val="24"/>
          <w:szCs w:val="24"/>
        </w:rPr>
        <w:t xml:space="preserve">на принятие и (или) исполнение </w:t>
      </w:r>
      <w:r w:rsidRPr="00503E86">
        <w:rPr>
          <w:rFonts w:ascii="Times New Roman" w:hAnsi="Times New Roman" w:cs="Times New Roman"/>
          <w:sz w:val="24"/>
          <w:szCs w:val="24"/>
        </w:rPr>
        <w:t>обязательств в соответствии с бюджетны</w:t>
      </w:r>
      <w:r>
        <w:rPr>
          <w:rFonts w:ascii="Times New Roman" w:hAnsi="Times New Roman" w:cs="Times New Roman"/>
          <w:sz w:val="24"/>
          <w:szCs w:val="24"/>
        </w:rPr>
        <w:t>м законодательством Российской Федерации.</w:t>
      </w:r>
      <w:proofErr w:type="gramEnd"/>
    </w:p>
    <w:p w:rsidR="00503E86" w:rsidRDefault="009A5E05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3E86" w:rsidRPr="00C55104">
        <w:rPr>
          <w:rFonts w:ascii="Times New Roman" w:hAnsi="Times New Roman" w:cs="Times New Roman"/>
          <w:sz w:val="24"/>
          <w:szCs w:val="24"/>
        </w:rPr>
        <w:t xml:space="preserve">. Планы-графики закупок формируются лицами, указанными в </w:t>
      </w:r>
      <w:hyperlink w:anchor="Par36" w:history="1">
        <w:r w:rsidR="00503E86" w:rsidRPr="00503E8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503E86" w:rsidRPr="00C55104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EB3662" w:rsidRDefault="00EB3662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662" w:rsidRDefault="00EB3662" w:rsidP="00EB3662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center"/>
        <w:rPr>
          <w:rFonts w:ascii="Times New Roman" w:hAnsi="Times New Roman" w:cs="Times New Roman"/>
        </w:rPr>
      </w:pPr>
      <w:r w:rsidRPr="00EB3662">
        <w:rPr>
          <w:rFonts w:ascii="Times New Roman" w:hAnsi="Times New Roman" w:cs="Times New Roman"/>
        </w:rPr>
        <w:lastRenderedPageBreak/>
        <w:t>2</w:t>
      </w:r>
    </w:p>
    <w:p w:rsidR="00EB3662" w:rsidRPr="00EB3662" w:rsidRDefault="00EB3662" w:rsidP="00EB3662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center"/>
        <w:rPr>
          <w:rFonts w:ascii="Times New Roman" w:hAnsi="Times New Roman" w:cs="Times New Roman"/>
        </w:rPr>
      </w:pPr>
    </w:p>
    <w:p w:rsidR="00503E86" w:rsidRDefault="00341C57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заказчики в сроки, установленные главными распорядителями средств</w:t>
      </w:r>
      <w:r w:rsidR="0018581B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216AB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C55104">
        <w:rPr>
          <w:rFonts w:ascii="Times New Roman" w:hAnsi="Times New Roman" w:cs="Times New Roman"/>
          <w:sz w:val="24"/>
          <w:szCs w:val="24"/>
        </w:rPr>
        <w:t>:</w:t>
      </w:r>
    </w:p>
    <w:p w:rsidR="00341C57" w:rsidRDefault="00341C57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1C57">
        <w:rPr>
          <w:rFonts w:ascii="Times New Roman" w:hAnsi="Times New Roman" w:cs="Times New Roman"/>
          <w:sz w:val="24"/>
          <w:szCs w:val="24"/>
        </w:rPr>
        <w:t>формируют планы-графики закупок по</w:t>
      </w:r>
      <w:r>
        <w:rPr>
          <w:rFonts w:ascii="Times New Roman" w:hAnsi="Times New Roman" w:cs="Times New Roman"/>
          <w:sz w:val="24"/>
          <w:szCs w:val="24"/>
        </w:rPr>
        <w:t xml:space="preserve">сле внесения проекта решения о </w:t>
      </w:r>
      <w:r w:rsidRPr="00341C57">
        <w:rPr>
          <w:rFonts w:ascii="Times New Roman" w:hAnsi="Times New Roman" w:cs="Times New Roman"/>
          <w:sz w:val="24"/>
          <w:szCs w:val="24"/>
        </w:rPr>
        <w:t>бюджете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в Ивановскую городскую Думу;</w:t>
      </w:r>
    </w:p>
    <w:p w:rsidR="00341C57" w:rsidRDefault="00341C57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1C57">
        <w:rPr>
          <w:rFonts w:ascii="Times New Roman" w:hAnsi="Times New Roman" w:cs="Times New Roman"/>
          <w:sz w:val="24"/>
          <w:szCs w:val="24"/>
        </w:rPr>
        <w:t>уточняют при необходимости сформир</w:t>
      </w:r>
      <w:r>
        <w:rPr>
          <w:rFonts w:ascii="Times New Roman" w:hAnsi="Times New Roman" w:cs="Times New Roman"/>
          <w:sz w:val="24"/>
          <w:szCs w:val="24"/>
        </w:rPr>
        <w:t xml:space="preserve">ованные планы-графики закупок, </w:t>
      </w:r>
      <w:r w:rsidRPr="00341C57">
        <w:rPr>
          <w:rFonts w:ascii="Times New Roman" w:hAnsi="Times New Roman" w:cs="Times New Roman"/>
          <w:sz w:val="24"/>
          <w:szCs w:val="24"/>
        </w:rPr>
        <w:t>после их уточнения и доведения до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заказчика объема прав в </w:t>
      </w:r>
      <w:r w:rsidRPr="00341C57">
        <w:rPr>
          <w:rFonts w:ascii="Times New Roman" w:hAnsi="Times New Roman" w:cs="Times New Roman"/>
          <w:sz w:val="24"/>
          <w:szCs w:val="24"/>
        </w:rPr>
        <w:t>денежном выражении на принятие и (</w:t>
      </w:r>
      <w:r>
        <w:rPr>
          <w:rFonts w:ascii="Times New Roman" w:hAnsi="Times New Roman" w:cs="Times New Roman"/>
          <w:sz w:val="24"/>
          <w:szCs w:val="24"/>
        </w:rPr>
        <w:t xml:space="preserve">или) исполнение обязательств в </w:t>
      </w:r>
      <w:r w:rsidRPr="00341C57">
        <w:rPr>
          <w:rFonts w:ascii="Times New Roman" w:hAnsi="Times New Roman" w:cs="Times New Roman"/>
          <w:sz w:val="24"/>
          <w:szCs w:val="24"/>
        </w:rPr>
        <w:t xml:space="preserve">соответствии с бюджетным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341C57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планы-графики;</w:t>
      </w:r>
    </w:p>
    <w:p w:rsidR="00341C57" w:rsidRDefault="00341C57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б) учреждения, указанные в </w:t>
      </w:r>
      <w:hyperlink w:anchor="Par38" w:history="1">
        <w:r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341C57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341C57">
        <w:rPr>
          <w:rFonts w:ascii="Times New Roman" w:hAnsi="Times New Roman" w:cs="Times New Roman"/>
          <w:sz w:val="24"/>
          <w:szCs w:val="24"/>
        </w:rPr>
        <w:t xml:space="preserve"> </w:t>
      </w:r>
      <w:r w:rsidRPr="00C55104">
        <w:rPr>
          <w:rFonts w:ascii="Times New Roman" w:hAnsi="Times New Roman" w:cs="Times New Roman"/>
          <w:sz w:val="24"/>
          <w:szCs w:val="24"/>
        </w:rPr>
        <w:t>настоящего Порядка, в сроки, установленные органами, осуществляющими функции и полномочия их учредителя:</w:t>
      </w:r>
    </w:p>
    <w:p w:rsidR="00341C57" w:rsidRPr="00C55104" w:rsidRDefault="00341C57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</w:t>
      </w:r>
      <w:r w:rsidR="00216AB1">
        <w:rPr>
          <w:rFonts w:ascii="Times New Roman" w:hAnsi="Times New Roman" w:cs="Times New Roman"/>
          <w:sz w:val="24"/>
          <w:szCs w:val="24"/>
        </w:rPr>
        <w:t>решения</w:t>
      </w:r>
      <w:r w:rsidRPr="00C55104">
        <w:rPr>
          <w:rFonts w:ascii="Times New Roman" w:hAnsi="Times New Roman" w:cs="Times New Roman"/>
          <w:sz w:val="24"/>
          <w:szCs w:val="24"/>
        </w:rPr>
        <w:t xml:space="preserve"> о бюджете на рассмотрение в Ивановскую </w:t>
      </w:r>
      <w:r>
        <w:rPr>
          <w:rFonts w:ascii="Times New Roman" w:hAnsi="Times New Roman" w:cs="Times New Roman"/>
          <w:sz w:val="24"/>
          <w:szCs w:val="24"/>
        </w:rPr>
        <w:t>городскую</w:t>
      </w:r>
      <w:r w:rsidRPr="00C55104">
        <w:rPr>
          <w:rFonts w:ascii="Times New Roman" w:hAnsi="Times New Roman" w:cs="Times New Roman"/>
          <w:sz w:val="24"/>
          <w:szCs w:val="24"/>
        </w:rPr>
        <w:t xml:space="preserve"> Думу;</w:t>
      </w:r>
    </w:p>
    <w:p w:rsidR="003E17E9" w:rsidRDefault="00341C57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3E17E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в) юридические лица, указанные в </w:t>
      </w:r>
      <w:hyperlink w:anchor="Par39" w:history="1">
        <w:r>
          <w:rPr>
            <w:rFonts w:ascii="Times New Roman" w:hAnsi="Times New Roman" w:cs="Times New Roman"/>
            <w:sz w:val="24"/>
            <w:szCs w:val="24"/>
          </w:rPr>
          <w:t>подпункте «в»</w:t>
        </w:r>
        <w:r w:rsidRPr="003E17E9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C55104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3E17E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</w:t>
      </w:r>
      <w:r w:rsidR="00216AB1">
        <w:rPr>
          <w:rFonts w:ascii="Times New Roman" w:hAnsi="Times New Roman" w:cs="Times New Roman"/>
          <w:sz w:val="24"/>
          <w:szCs w:val="24"/>
        </w:rPr>
        <w:t>решения</w:t>
      </w:r>
      <w:r w:rsidRPr="00C55104">
        <w:rPr>
          <w:rFonts w:ascii="Times New Roman" w:hAnsi="Times New Roman" w:cs="Times New Roman"/>
          <w:sz w:val="24"/>
          <w:szCs w:val="24"/>
        </w:rPr>
        <w:t xml:space="preserve"> о бюджете на рассмотрение в Ивановскую </w:t>
      </w:r>
      <w:r>
        <w:rPr>
          <w:rFonts w:ascii="Times New Roman" w:hAnsi="Times New Roman" w:cs="Times New Roman"/>
          <w:sz w:val="24"/>
          <w:szCs w:val="24"/>
        </w:rPr>
        <w:t>городскую</w:t>
      </w:r>
      <w:r w:rsidRPr="00C55104">
        <w:rPr>
          <w:rFonts w:ascii="Times New Roman" w:hAnsi="Times New Roman" w:cs="Times New Roman"/>
          <w:sz w:val="24"/>
          <w:szCs w:val="24"/>
        </w:rPr>
        <w:t xml:space="preserve"> Думу;</w:t>
      </w:r>
    </w:p>
    <w:p w:rsidR="003E17E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3E17E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г) юридические лица, указанные в </w:t>
      </w:r>
      <w:hyperlink w:anchor="Par40" w:history="1">
        <w:r>
          <w:rPr>
            <w:rFonts w:ascii="Times New Roman" w:hAnsi="Times New Roman" w:cs="Times New Roman"/>
            <w:sz w:val="24"/>
            <w:szCs w:val="24"/>
          </w:rPr>
          <w:t>подпункте «г»</w:t>
        </w:r>
        <w:r w:rsidRPr="003E17E9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3E17E9">
        <w:rPr>
          <w:rFonts w:ascii="Times New Roman" w:hAnsi="Times New Roman" w:cs="Times New Roman"/>
          <w:sz w:val="24"/>
          <w:szCs w:val="24"/>
        </w:rPr>
        <w:t xml:space="preserve"> </w:t>
      </w:r>
      <w:r w:rsidRPr="00C55104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:rsidR="003E17E9" w:rsidRPr="00C55104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</w:t>
      </w:r>
      <w:r w:rsidR="00216AB1">
        <w:rPr>
          <w:rFonts w:ascii="Times New Roman" w:hAnsi="Times New Roman" w:cs="Times New Roman"/>
          <w:sz w:val="24"/>
          <w:szCs w:val="24"/>
        </w:rPr>
        <w:t>решения</w:t>
      </w:r>
      <w:r w:rsidRPr="00C55104">
        <w:rPr>
          <w:rFonts w:ascii="Times New Roman" w:hAnsi="Times New Roman" w:cs="Times New Roman"/>
          <w:sz w:val="24"/>
          <w:szCs w:val="24"/>
        </w:rPr>
        <w:t xml:space="preserve"> о бюджете на рассмотрение в Ивановскую </w:t>
      </w:r>
      <w:r>
        <w:rPr>
          <w:rFonts w:ascii="Times New Roman" w:hAnsi="Times New Roman" w:cs="Times New Roman"/>
          <w:sz w:val="24"/>
          <w:szCs w:val="24"/>
        </w:rPr>
        <w:t>городскую</w:t>
      </w:r>
      <w:r w:rsidRPr="00C55104">
        <w:rPr>
          <w:rFonts w:ascii="Times New Roman" w:hAnsi="Times New Roman" w:cs="Times New Roman"/>
          <w:sz w:val="24"/>
          <w:szCs w:val="24"/>
        </w:rPr>
        <w:t xml:space="preserve"> Думу;</w:t>
      </w:r>
    </w:p>
    <w:p w:rsidR="003E17E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C55104">
        <w:rPr>
          <w:rFonts w:ascii="Times New Roman" w:hAnsi="Times New Roman" w:cs="Times New Roman"/>
          <w:sz w:val="24"/>
          <w:szCs w:val="24"/>
        </w:rPr>
        <w:t xml:space="preserve"> органами, органами управления территориальными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C55104">
        <w:rPr>
          <w:rFonts w:ascii="Times New Roman" w:hAnsi="Times New Roman" w:cs="Times New Roman"/>
          <w:sz w:val="24"/>
          <w:szCs w:val="24"/>
        </w:rPr>
        <w:t xml:space="preserve"> внебюджетными фондами, являющимися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заказчиками, полномочий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заказчика на заключение и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C55104">
        <w:rPr>
          <w:rFonts w:ascii="Times New Roman" w:hAnsi="Times New Roman" w:cs="Times New Roman"/>
          <w:sz w:val="24"/>
          <w:szCs w:val="24"/>
        </w:rPr>
        <w:t xml:space="preserve"> контрактов в лице указанных органов утверждают планы-графики закупок.</w:t>
      </w:r>
    </w:p>
    <w:p w:rsidR="003E17E9" w:rsidRDefault="009A5E05" w:rsidP="00F1201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17E9" w:rsidRPr="00C55104"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</w:t>
      </w:r>
      <w:r w:rsidR="00F1201C">
        <w:rPr>
          <w:rFonts w:ascii="Times New Roman" w:hAnsi="Times New Roman" w:cs="Times New Roman"/>
          <w:sz w:val="24"/>
          <w:szCs w:val="24"/>
        </w:rPr>
        <w:t xml:space="preserve"> конкурентных процедур, предусмотренных </w:t>
      </w:r>
      <w:r w:rsidR="002208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1201C">
        <w:rPr>
          <w:rFonts w:ascii="Times New Roman" w:hAnsi="Times New Roman" w:cs="Times New Roman"/>
          <w:sz w:val="24"/>
          <w:szCs w:val="24"/>
        </w:rPr>
        <w:t xml:space="preserve">пунктом 2 статьи 29 Закона о контрактной системе, 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</w:t>
      </w:r>
      <w:r w:rsidR="002208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4" w:history="1">
        <w:r w:rsidR="003E17E9" w:rsidRPr="003E17E9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="003E17E9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3E17E9">
        <w:rPr>
          <w:rFonts w:ascii="Times New Roman" w:hAnsi="Times New Roman" w:cs="Times New Roman"/>
          <w:sz w:val="24"/>
          <w:szCs w:val="24"/>
        </w:rPr>
        <w:t>З</w:t>
      </w:r>
      <w:r w:rsidR="003E17E9" w:rsidRPr="00C55104">
        <w:rPr>
          <w:rFonts w:ascii="Times New Roman" w:hAnsi="Times New Roman" w:cs="Times New Roman"/>
          <w:sz w:val="24"/>
          <w:szCs w:val="24"/>
        </w:rPr>
        <w:t>акона о контрактной системе.</w:t>
      </w:r>
      <w:proofErr w:type="gramEnd"/>
    </w:p>
    <w:p w:rsidR="003E17E9" w:rsidRDefault="009A5E05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5" w:history="1">
        <w:r w:rsidR="003E17E9" w:rsidRPr="003E17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E17E9" w:rsidRPr="00C55104">
        <w:rPr>
          <w:rFonts w:ascii="Times New Roman" w:hAnsi="Times New Roman" w:cs="Times New Roman"/>
          <w:sz w:val="24"/>
          <w:szCs w:val="24"/>
        </w:rPr>
        <w:t xml:space="preserve"> о контрактной системе случаях в течение года, на который утвержден план-график закупок.</w:t>
      </w:r>
    </w:p>
    <w:p w:rsidR="003E17E9" w:rsidRDefault="009A5E05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17E9" w:rsidRPr="00C55104">
        <w:rPr>
          <w:rFonts w:ascii="Times New Roman" w:hAnsi="Times New Roman" w:cs="Times New Roman"/>
          <w:sz w:val="24"/>
          <w:szCs w:val="24"/>
        </w:rPr>
        <w:t xml:space="preserve">В случае если период осуществления закупки, включаемой в план-график закупок </w:t>
      </w:r>
      <w:r w:rsidR="003E17E9">
        <w:rPr>
          <w:rFonts w:ascii="Times New Roman" w:hAnsi="Times New Roman" w:cs="Times New Roman"/>
          <w:sz w:val="24"/>
          <w:szCs w:val="24"/>
        </w:rPr>
        <w:t>муниципального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38" w:history="1">
        <w:r w:rsidR="003E17E9">
          <w:rPr>
            <w:rFonts w:ascii="Times New Roman" w:hAnsi="Times New Roman" w:cs="Times New Roman"/>
            <w:sz w:val="24"/>
            <w:szCs w:val="24"/>
          </w:rPr>
          <w:t>подпунктах «</w:t>
        </w:r>
        <w:r w:rsidR="003E17E9" w:rsidRPr="003E17E9">
          <w:rPr>
            <w:rFonts w:ascii="Times New Roman" w:hAnsi="Times New Roman" w:cs="Times New Roman"/>
            <w:sz w:val="24"/>
            <w:szCs w:val="24"/>
          </w:rPr>
          <w:t>б</w:t>
        </w:r>
        <w:r w:rsidR="003E17E9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="003E17E9" w:rsidRPr="003E17E9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39" w:history="1">
        <w:r w:rsidR="003E17E9">
          <w:rPr>
            <w:rFonts w:ascii="Times New Roman" w:hAnsi="Times New Roman" w:cs="Times New Roman"/>
            <w:sz w:val="24"/>
            <w:szCs w:val="24"/>
          </w:rPr>
          <w:t>«</w:t>
        </w:r>
        <w:r w:rsidR="003E17E9" w:rsidRPr="003E17E9">
          <w:rPr>
            <w:rFonts w:ascii="Times New Roman" w:hAnsi="Times New Roman" w:cs="Times New Roman"/>
            <w:sz w:val="24"/>
            <w:szCs w:val="24"/>
          </w:rPr>
          <w:t>в</w:t>
        </w:r>
        <w:r w:rsidR="003E17E9">
          <w:rPr>
            <w:rFonts w:ascii="Times New Roman" w:hAnsi="Times New Roman" w:cs="Times New Roman"/>
            <w:sz w:val="24"/>
            <w:szCs w:val="24"/>
          </w:rPr>
          <w:t>»</w:t>
        </w:r>
        <w:r w:rsidR="003E17E9" w:rsidRPr="003E17E9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="003E17E9" w:rsidRPr="00C55104">
        <w:rPr>
          <w:rFonts w:ascii="Times New Roman" w:hAnsi="Times New Roman" w:cs="Times New Roman"/>
          <w:sz w:val="24"/>
          <w:szCs w:val="24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3E17E9" w:rsidRDefault="009A5E05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. Лица, указанные в </w:t>
      </w:r>
      <w:hyperlink w:anchor="Par36" w:history="1">
        <w:r w:rsidR="003E17E9" w:rsidRPr="003E17E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3E17E9" w:rsidRPr="00C55104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</w:t>
      </w:r>
      <w:hyperlink r:id="rId16" w:history="1">
        <w:r w:rsidR="003E17E9" w:rsidRPr="003E17E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3E17E9" w:rsidRPr="00C55104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EB3662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</w:t>
      </w:r>
      <w:r w:rsidR="00EB3662">
        <w:rPr>
          <w:rFonts w:ascii="Times New Roman" w:hAnsi="Times New Roman" w:cs="Times New Roman"/>
          <w:sz w:val="24"/>
          <w:szCs w:val="24"/>
        </w:rPr>
        <w:t xml:space="preserve">  </w:t>
      </w:r>
      <w:r w:rsidRPr="00C55104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EB3662">
        <w:rPr>
          <w:rFonts w:ascii="Times New Roman" w:hAnsi="Times New Roman" w:cs="Times New Roman"/>
          <w:sz w:val="24"/>
          <w:szCs w:val="24"/>
        </w:rPr>
        <w:t xml:space="preserve">  </w:t>
      </w:r>
      <w:r w:rsidRPr="00C55104">
        <w:rPr>
          <w:rFonts w:ascii="Times New Roman" w:hAnsi="Times New Roman" w:cs="Times New Roman"/>
          <w:sz w:val="24"/>
          <w:szCs w:val="24"/>
        </w:rPr>
        <w:t>выполнение</w:t>
      </w:r>
      <w:r w:rsidR="00EB3662">
        <w:rPr>
          <w:rFonts w:ascii="Times New Roman" w:hAnsi="Times New Roman" w:cs="Times New Roman"/>
          <w:sz w:val="24"/>
          <w:szCs w:val="24"/>
        </w:rPr>
        <w:t xml:space="preserve">  </w:t>
      </w:r>
      <w:r w:rsidRPr="00C55104">
        <w:rPr>
          <w:rFonts w:ascii="Times New Roman" w:hAnsi="Times New Roman" w:cs="Times New Roman"/>
          <w:sz w:val="24"/>
          <w:szCs w:val="24"/>
        </w:rPr>
        <w:t xml:space="preserve"> работ,</w:t>
      </w:r>
      <w:r w:rsidR="00EB3662">
        <w:rPr>
          <w:rFonts w:ascii="Times New Roman" w:hAnsi="Times New Roman" w:cs="Times New Roman"/>
          <w:sz w:val="24"/>
          <w:szCs w:val="24"/>
        </w:rPr>
        <w:t xml:space="preserve">    </w:t>
      </w:r>
      <w:r w:rsidRPr="00C55104">
        <w:rPr>
          <w:rFonts w:ascii="Times New Roman" w:hAnsi="Times New Roman" w:cs="Times New Roman"/>
          <w:sz w:val="24"/>
          <w:szCs w:val="24"/>
        </w:rPr>
        <w:t xml:space="preserve"> оказание </w:t>
      </w:r>
      <w:r w:rsidR="00EB3662">
        <w:rPr>
          <w:rFonts w:ascii="Times New Roman" w:hAnsi="Times New Roman" w:cs="Times New Roman"/>
          <w:sz w:val="24"/>
          <w:szCs w:val="24"/>
        </w:rPr>
        <w:t xml:space="preserve">   </w:t>
      </w:r>
      <w:r w:rsidRPr="00C55104">
        <w:rPr>
          <w:rFonts w:ascii="Times New Roman" w:hAnsi="Times New Roman" w:cs="Times New Roman"/>
          <w:sz w:val="24"/>
          <w:szCs w:val="24"/>
        </w:rPr>
        <w:t>услуг</w:t>
      </w:r>
      <w:r w:rsidR="00EB3662">
        <w:rPr>
          <w:rFonts w:ascii="Times New Roman" w:hAnsi="Times New Roman" w:cs="Times New Roman"/>
          <w:sz w:val="24"/>
          <w:szCs w:val="24"/>
        </w:rPr>
        <w:t xml:space="preserve">   </w:t>
      </w:r>
      <w:r w:rsidRPr="00C55104">
        <w:rPr>
          <w:rFonts w:ascii="Times New Roman" w:hAnsi="Times New Roman" w:cs="Times New Roman"/>
          <w:sz w:val="24"/>
          <w:szCs w:val="24"/>
        </w:rPr>
        <w:t xml:space="preserve"> в </w:t>
      </w:r>
      <w:r w:rsidR="00EB3662">
        <w:rPr>
          <w:rFonts w:ascii="Times New Roman" w:hAnsi="Times New Roman" w:cs="Times New Roman"/>
          <w:sz w:val="24"/>
          <w:szCs w:val="24"/>
        </w:rPr>
        <w:t xml:space="preserve">    </w:t>
      </w:r>
      <w:r w:rsidRPr="00C55104">
        <w:rPr>
          <w:rFonts w:ascii="Times New Roman" w:hAnsi="Times New Roman" w:cs="Times New Roman"/>
          <w:sz w:val="24"/>
          <w:szCs w:val="24"/>
        </w:rPr>
        <w:t>соответствии</w:t>
      </w:r>
      <w:r w:rsidR="00EB3662">
        <w:rPr>
          <w:rFonts w:ascii="Times New Roman" w:hAnsi="Times New Roman" w:cs="Times New Roman"/>
          <w:sz w:val="24"/>
          <w:szCs w:val="24"/>
        </w:rPr>
        <w:t xml:space="preserve">   </w:t>
      </w:r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1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EB3662">
        <w:rPr>
          <w:rFonts w:ascii="Times New Roman" w:hAnsi="Times New Roman" w:cs="Times New Roman"/>
          <w:sz w:val="24"/>
          <w:szCs w:val="24"/>
        </w:rPr>
        <w:t xml:space="preserve">   </w:t>
      </w:r>
      <w:r w:rsidRPr="00C55104">
        <w:rPr>
          <w:rFonts w:ascii="Times New Roman" w:hAnsi="Times New Roman" w:cs="Times New Roman"/>
          <w:sz w:val="24"/>
          <w:szCs w:val="24"/>
        </w:rPr>
        <w:t>начальной</w:t>
      </w:r>
    </w:p>
    <w:p w:rsidR="00EB3662" w:rsidRDefault="00EB3662" w:rsidP="00EB3662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center"/>
        <w:rPr>
          <w:rFonts w:ascii="Times New Roman" w:hAnsi="Times New Roman" w:cs="Times New Roman"/>
        </w:rPr>
      </w:pPr>
    </w:p>
    <w:p w:rsidR="00EB3662" w:rsidRDefault="00EB3662" w:rsidP="00EB3662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center"/>
        <w:rPr>
          <w:rFonts w:ascii="Times New Roman" w:hAnsi="Times New Roman" w:cs="Times New Roman"/>
        </w:rPr>
      </w:pPr>
      <w:r w:rsidRPr="00EB3662"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 xml:space="preserve"> </w:t>
      </w:r>
    </w:p>
    <w:p w:rsidR="0002567B" w:rsidRDefault="0002567B" w:rsidP="00EB3662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center"/>
        <w:rPr>
          <w:rFonts w:ascii="Times New Roman" w:hAnsi="Times New Roman" w:cs="Times New Roman"/>
        </w:rPr>
      </w:pPr>
    </w:p>
    <w:p w:rsidR="003E17E9" w:rsidRDefault="003E17E9" w:rsidP="00EB3662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>(максимальной) ценой контракта, предусмотренной планом-графиком закупок, становится невозможной;</w:t>
      </w:r>
    </w:p>
    <w:p w:rsidR="003E17E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04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E17E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3E17E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54B4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д) </w:t>
      </w:r>
      <w:r w:rsidRPr="003E17E9">
        <w:rPr>
          <w:rFonts w:ascii="Times New Roman" w:hAnsi="Times New Roman" w:cs="Times New Roman"/>
          <w:sz w:val="24"/>
          <w:szCs w:val="24"/>
        </w:rPr>
        <w:t>выдачи предписания органом, у</w:t>
      </w:r>
      <w:r>
        <w:rPr>
          <w:rFonts w:ascii="Times New Roman" w:hAnsi="Times New Roman" w:cs="Times New Roman"/>
          <w:sz w:val="24"/>
          <w:szCs w:val="24"/>
        </w:rPr>
        <w:t xml:space="preserve">полномоченным на осуществление </w:t>
      </w:r>
      <w:r w:rsidRPr="003E17E9">
        <w:rPr>
          <w:rFonts w:ascii="Times New Roman" w:hAnsi="Times New Roman" w:cs="Times New Roman"/>
          <w:sz w:val="24"/>
          <w:szCs w:val="24"/>
        </w:rPr>
        <w:t>контроля в сфере закупок, об устране</w:t>
      </w:r>
      <w:r>
        <w:rPr>
          <w:rFonts w:ascii="Times New Roman" w:hAnsi="Times New Roman" w:cs="Times New Roman"/>
          <w:sz w:val="24"/>
          <w:szCs w:val="24"/>
        </w:rPr>
        <w:t xml:space="preserve">нии нарушения законодательства </w:t>
      </w:r>
      <w:r w:rsidRPr="003E17E9">
        <w:rPr>
          <w:rFonts w:ascii="Times New Roman" w:hAnsi="Times New Roman" w:cs="Times New Roman"/>
          <w:sz w:val="24"/>
          <w:szCs w:val="24"/>
        </w:rPr>
        <w:t>Российской Федерации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 аннулировании </w:t>
      </w:r>
      <w:r w:rsidRPr="003E17E9">
        <w:rPr>
          <w:rFonts w:ascii="Times New Roman" w:hAnsi="Times New Roman" w:cs="Times New Roman"/>
          <w:sz w:val="24"/>
          <w:szCs w:val="24"/>
        </w:rPr>
        <w:t>процедуры определения поставщи</w:t>
      </w:r>
      <w:r>
        <w:rPr>
          <w:rFonts w:ascii="Times New Roman" w:hAnsi="Times New Roman" w:cs="Times New Roman"/>
          <w:sz w:val="24"/>
          <w:szCs w:val="24"/>
        </w:rPr>
        <w:t>ков (подрядчиков, исполнителей)</w:t>
      </w:r>
      <w:r w:rsidRPr="00C55104">
        <w:rPr>
          <w:rFonts w:ascii="Times New Roman" w:hAnsi="Times New Roman" w:cs="Times New Roman"/>
          <w:sz w:val="24"/>
          <w:szCs w:val="24"/>
        </w:rPr>
        <w:t>;</w:t>
      </w:r>
    </w:p>
    <w:p w:rsidR="00554B4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554B4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043F59" w:rsidRDefault="003E17E9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>з) необходимости приведения в соответствие иной информации, содержащейся в плане-графике закупок, с информацией, содержащейся в извещении об осуществлении закупки.</w:t>
      </w:r>
    </w:p>
    <w:p w:rsidR="00E71BB2" w:rsidRDefault="009A5E05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="003E17E9" w:rsidRPr="00C5510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3E17E9" w:rsidRPr="00C55104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67" w:history="1">
        <w:r w:rsidR="003E17E9" w:rsidRPr="00043F59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="003E17E9" w:rsidRPr="00043F59">
        <w:rPr>
          <w:rFonts w:ascii="Times New Roman" w:hAnsi="Times New Roman" w:cs="Times New Roman"/>
          <w:sz w:val="24"/>
          <w:szCs w:val="24"/>
        </w:rPr>
        <w:t xml:space="preserve"> 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настоящего Порядка, а в случае если в соответствии с </w:t>
      </w:r>
      <w:hyperlink r:id="rId17" w:history="1">
        <w:r w:rsidR="00043F59" w:rsidRPr="00043F59">
          <w:rPr>
            <w:rFonts w:ascii="Times New Roman" w:hAnsi="Times New Roman" w:cs="Times New Roman"/>
            <w:sz w:val="24"/>
            <w:szCs w:val="24"/>
          </w:rPr>
          <w:t>З</w:t>
        </w:r>
        <w:r w:rsidR="003E17E9" w:rsidRPr="00043F59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="003E17E9" w:rsidRPr="00C55104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</w:t>
      </w:r>
      <w:bookmarkStart w:id="1" w:name="Par67"/>
      <w:bookmarkEnd w:id="1"/>
      <w:r w:rsidR="00E71BB2">
        <w:rPr>
          <w:rFonts w:ascii="Times New Roman" w:hAnsi="Times New Roman" w:cs="Times New Roman"/>
          <w:sz w:val="24"/>
          <w:szCs w:val="24"/>
        </w:rPr>
        <w:t>.</w:t>
      </w:r>
    </w:p>
    <w:p w:rsidR="003E17E9" w:rsidRPr="00C55104" w:rsidRDefault="009A5E05" w:rsidP="008E0EC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17E9" w:rsidRPr="00C55104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="003E17E9" w:rsidRPr="00F237DE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="003E17E9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F237DE">
        <w:rPr>
          <w:rFonts w:ascii="Times New Roman" w:hAnsi="Times New Roman" w:cs="Times New Roman"/>
          <w:sz w:val="24"/>
          <w:szCs w:val="24"/>
        </w:rPr>
        <w:t>З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акона о контрактной системе внесение изменений в план-график закупок осуществляется в день направления запроса </w:t>
      </w:r>
      <w:r w:rsidR="0022089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о предоставлении котировок участникам закупок, а в случае осуществления закупки </w:t>
      </w:r>
      <w:r w:rsidR="002208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 единственного поставщика (подрядчика, исполнителя) в соответствии с </w:t>
      </w:r>
      <w:hyperlink r:id="rId19" w:history="1">
        <w:r w:rsidR="003E17E9" w:rsidRPr="00F237DE">
          <w:rPr>
            <w:rFonts w:ascii="Times New Roman" w:hAnsi="Times New Roman" w:cs="Times New Roman"/>
            <w:sz w:val="24"/>
            <w:szCs w:val="24"/>
          </w:rPr>
          <w:t>пунктами 9</w:t>
        </w:r>
        <w:proofErr w:type="gramEnd"/>
      </w:hyperlink>
      <w:r w:rsidR="003E17E9" w:rsidRPr="00F237D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="003E17E9" w:rsidRPr="00F237DE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="003E17E9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F237DE">
        <w:rPr>
          <w:rFonts w:ascii="Times New Roman" w:hAnsi="Times New Roman" w:cs="Times New Roman"/>
          <w:sz w:val="24"/>
          <w:szCs w:val="24"/>
        </w:rPr>
        <w:t>З</w:t>
      </w:r>
      <w:r w:rsidR="003E17E9" w:rsidRPr="00C55104">
        <w:rPr>
          <w:rFonts w:ascii="Times New Roman" w:hAnsi="Times New Roman" w:cs="Times New Roman"/>
          <w:sz w:val="24"/>
          <w:szCs w:val="24"/>
        </w:rPr>
        <w:t>акона о контрактн</w:t>
      </w:r>
      <w:r w:rsidR="0022089F">
        <w:rPr>
          <w:rFonts w:ascii="Times New Roman" w:hAnsi="Times New Roman" w:cs="Times New Roman"/>
          <w:sz w:val="24"/>
          <w:szCs w:val="24"/>
        </w:rPr>
        <w:t xml:space="preserve">ой системе - не </w:t>
      </w:r>
      <w:proofErr w:type="gramStart"/>
      <w:r w:rsidR="002208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2089F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3E17E9" w:rsidRPr="00C55104">
        <w:rPr>
          <w:rFonts w:ascii="Times New Roman" w:hAnsi="Times New Roman" w:cs="Times New Roman"/>
          <w:sz w:val="24"/>
          <w:szCs w:val="24"/>
        </w:rPr>
        <w:t xml:space="preserve"> один календарный день до даты заключения контракта.</w:t>
      </w:r>
    </w:p>
    <w:sectPr w:rsidR="003E17E9" w:rsidRPr="00C55104" w:rsidSect="000256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6D" w:rsidRDefault="003A086D" w:rsidP="009A5E05">
      <w:pPr>
        <w:spacing w:after="0" w:line="240" w:lineRule="auto"/>
      </w:pPr>
      <w:r>
        <w:separator/>
      </w:r>
    </w:p>
  </w:endnote>
  <w:endnote w:type="continuationSeparator" w:id="0">
    <w:p w:rsidR="003A086D" w:rsidRDefault="003A086D" w:rsidP="009A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6D" w:rsidRDefault="003A086D" w:rsidP="009A5E05">
      <w:pPr>
        <w:spacing w:after="0" w:line="240" w:lineRule="auto"/>
      </w:pPr>
      <w:r>
        <w:separator/>
      </w:r>
    </w:p>
  </w:footnote>
  <w:footnote w:type="continuationSeparator" w:id="0">
    <w:p w:rsidR="003A086D" w:rsidRDefault="003A086D" w:rsidP="009A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2074"/>
    <w:multiLevelType w:val="multilevel"/>
    <w:tmpl w:val="F6B297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51C9659F"/>
    <w:multiLevelType w:val="hybridMultilevel"/>
    <w:tmpl w:val="447A56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87"/>
    <w:rsid w:val="0002567B"/>
    <w:rsid w:val="00043F59"/>
    <w:rsid w:val="00055F87"/>
    <w:rsid w:val="0006346C"/>
    <w:rsid w:val="000C7C43"/>
    <w:rsid w:val="001450F4"/>
    <w:rsid w:val="001467AA"/>
    <w:rsid w:val="0018581B"/>
    <w:rsid w:val="001B27E5"/>
    <w:rsid w:val="001C2D3F"/>
    <w:rsid w:val="002158A9"/>
    <w:rsid w:val="00216AB1"/>
    <w:rsid w:val="002174F3"/>
    <w:rsid w:val="0022089F"/>
    <w:rsid w:val="00266027"/>
    <w:rsid w:val="00275E86"/>
    <w:rsid w:val="002C0390"/>
    <w:rsid w:val="002D14BE"/>
    <w:rsid w:val="003117D2"/>
    <w:rsid w:val="00321587"/>
    <w:rsid w:val="00341C57"/>
    <w:rsid w:val="003A086D"/>
    <w:rsid w:val="003E17E9"/>
    <w:rsid w:val="004270A0"/>
    <w:rsid w:val="00460A0C"/>
    <w:rsid w:val="0049050B"/>
    <w:rsid w:val="00503E86"/>
    <w:rsid w:val="00554B49"/>
    <w:rsid w:val="00571912"/>
    <w:rsid w:val="005B399C"/>
    <w:rsid w:val="00662BB9"/>
    <w:rsid w:val="00667D68"/>
    <w:rsid w:val="00783F7B"/>
    <w:rsid w:val="0082461F"/>
    <w:rsid w:val="008836B5"/>
    <w:rsid w:val="008C0F51"/>
    <w:rsid w:val="008E0ECD"/>
    <w:rsid w:val="00946664"/>
    <w:rsid w:val="009501CC"/>
    <w:rsid w:val="009A5E05"/>
    <w:rsid w:val="009F29EC"/>
    <w:rsid w:val="00A2793A"/>
    <w:rsid w:val="00A90AC7"/>
    <w:rsid w:val="00B144DE"/>
    <w:rsid w:val="00B71021"/>
    <w:rsid w:val="00CB393F"/>
    <w:rsid w:val="00CE2BE1"/>
    <w:rsid w:val="00CF6CD3"/>
    <w:rsid w:val="00DB4808"/>
    <w:rsid w:val="00DD4DAE"/>
    <w:rsid w:val="00E11850"/>
    <w:rsid w:val="00E300CE"/>
    <w:rsid w:val="00E702BF"/>
    <w:rsid w:val="00E71BB2"/>
    <w:rsid w:val="00EB3662"/>
    <w:rsid w:val="00F1201C"/>
    <w:rsid w:val="00F237DE"/>
    <w:rsid w:val="00F54727"/>
    <w:rsid w:val="00F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9A"/>
    <w:pPr>
      <w:ind w:left="720"/>
      <w:contextualSpacing/>
    </w:pPr>
  </w:style>
  <w:style w:type="paragraph" w:customStyle="1" w:styleId="ConsPlusNormal">
    <w:name w:val="ConsPlusNormal"/>
    <w:uiPriority w:val="99"/>
    <w:rsid w:val="00F8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3E8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A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E05"/>
  </w:style>
  <w:style w:type="paragraph" w:styleId="a9">
    <w:name w:val="footer"/>
    <w:basedOn w:val="a"/>
    <w:link w:val="aa"/>
    <w:uiPriority w:val="99"/>
    <w:unhideWhenUsed/>
    <w:rsid w:val="009A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9A"/>
    <w:pPr>
      <w:ind w:left="720"/>
      <w:contextualSpacing/>
    </w:pPr>
  </w:style>
  <w:style w:type="paragraph" w:customStyle="1" w:styleId="ConsPlusNormal">
    <w:name w:val="ConsPlusNormal"/>
    <w:uiPriority w:val="99"/>
    <w:rsid w:val="00F8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3E8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A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E05"/>
  </w:style>
  <w:style w:type="paragraph" w:styleId="a9">
    <w:name w:val="footer"/>
    <w:basedOn w:val="a"/>
    <w:link w:val="aa"/>
    <w:uiPriority w:val="99"/>
    <w:unhideWhenUsed/>
    <w:rsid w:val="009A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35BF2FD7F5CFCF9E2D3AA06DC3660E949CBC390B42A8E766516B898CF6AB474294A6C88CADB0CAvC26K" TargetMode="External"/><Relationship Id="rId18" Type="http://schemas.openxmlformats.org/officeDocument/2006/relationships/hyperlink" Target="consultantplus://offline/ref=8135BF2FD7F5CFCF9E2D3AA06DC3660E949CBC390B42A8E766516B898CF6AB474294A6C88CADB6C4vC21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35BF2FD7F5CFCF9E2D3AA06DC3660E949CBC390B42A8E766516B898CF6AB474294A6C88CACB7C1vC21K" TargetMode="External"/><Relationship Id="rId17" Type="http://schemas.openxmlformats.org/officeDocument/2006/relationships/hyperlink" Target="consultantplus://offline/ref=8135BF2FD7F5CFCF9E2D3AA06DC3660E949CBC390B42A8E766516B898CvF2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35BF2FD7F5CFCF9E2D3AA06DC3660E949CBC390B42A8E766516B898CvF26K" TargetMode="External"/><Relationship Id="rId20" Type="http://schemas.openxmlformats.org/officeDocument/2006/relationships/hyperlink" Target="consultantplus://offline/ref=8135BF2FD7F5CFCF9E2D3AA06DC3660E949CBC390B42A8E766516B898CF6AB474294A6C88CADB4CBvC2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35BF2FD7F5CFCF9E2D3AA06DC3660E949FBD370F49A8E766516B898CF6AB474294A6C88CACB6CAvC2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35BF2FD7F5CFCF9E2D3AA06DC3660E949CBC390B42A8E766516B898CvF26K" TargetMode="External"/><Relationship Id="rId10" Type="http://schemas.openxmlformats.org/officeDocument/2006/relationships/hyperlink" Target="consultantplus://offline/ref=8135BF2FD7F5CFCF9E2D3AA06DC3660E949FBD370F49A8E766516B898CvF26K" TargetMode="External"/><Relationship Id="rId19" Type="http://schemas.openxmlformats.org/officeDocument/2006/relationships/hyperlink" Target="consultantplus://offline/ref=8135BF2FD7F5CFCF9E2D3AA06DC3660E949CBC390B42A8E766516B898CF6AB474294A6C88CADB1CBvC2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35BF2FD7F5CFCF9E2D3AA06DC3660E949CBC390B42A8E766516B898CF6AB474294A6C88CACB4C3vC27K" TargetMode="External"/><Relationship Id="rId14" Type="http://schemas.openxmlformats.org/officeDocument/2006/relationships/hyperlink" Target="consultantplus://offline/ref=8135BF2FD7F5CFCF9E2D3AA06DC3660E949CBC390B42A8E766516B898CF6AB474294A6C88CADB0C3vC23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F625-3F97-4E3E-85AE-0A005AB3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3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Наталья Сергеевна Голубева</cp:lastModifiedBy>
  <cp:revision>25</cp:revision>
  <cp:lastPrinted>2014-11-17T07:33:00Z</cp:lastPrinted>
  <dcterms:created xsi:type="dcterms:W3CDTF">2014-10-13T09:43:00Z</dcterms:created>
  <dcterms:modified xsi:type="dcterms:W3CDTF">2014-11-25T14:17:00Z</dcterms:modified>
</cp:coreProperties>
</file>