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EB" w:rsidRPr="00674317" w:rsidRDefault="001A7F1D" w:rsidP="00A103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03EB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A103EB" w:rsidRPr="00674317" w:rsidTr="007A1C3C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- 129470,33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- </w:t>
            </w:r>
            <w:r w:rsidRPr="0018310B">
              <w:rPr>
                <w:rFonts w:ascii="Times New Roman" w:hAnsi="Times New Roman" w:cs="Times New Roman"/>
              </w:rPr>
              <w:t>121 945,12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- 118177,13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- 115997,50 тыс. руб.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- 122342,33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- </w:t>
            </w:r>
            <w:r w:rsidRPr="0018310B">
              <w:rPr>
                <w:rFonts w:ascii="Times New Roman" w:hAnsi="Times New Roman" w:cs="Times New Roman"/>
              </w:rPr>
              <w:t>115 290,77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- 111527,43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- 115924,00 тыс. руб.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Областной бюджет: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- 7128,00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 год - 6588,20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- 6576,20 *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- 0,0 * тыс. руб.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Федеральный бюджет: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- 0,0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 год - 66,15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- 73,50 тыс. руб.,</w:t>
            </w:r>
          </w:p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- 73,50 тыс. руб.</w:t>
            </w:r>
          </w:p>
        </w:tc>
      </w:tr>
    </w:tbl>
    <w:p w:rsidR="00A103EB" w:rsidRPr="00674317" w:rsidRDefault="00A103EB" w:rsidP="00A103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»</w:t>
      </w:r>
      <w:r w:rsidRPr="00674317">
        <w:rPr>
          <w:rFonts w:ascii="Times New Roman" w:hAnsi="Times New Roman" w:cs="Times New Roman"/>
        </w:rPr>
        <w:t>.</w:t>
      </w:r>
    </w:p>
    <w:p w:rsidR="007A1C3C" w:rsidRDefault="007A1C3C" w:rsidP="00A10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3C" w:rsidRPr="007A1C3C" w:rsidRDefault="007A1C3C" w:rsidP="00A10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1C3C" w:rsidRPr="007A1C3C" w:rsidSect="007A1C3C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3B" w:rsidRDefault="0040733B" w:rsidP="007A1C3C">
      <w:pPr>
        <w:spacing w:after="0" w:line="240" w:lineRule="auto"/>
      </w:pPr>
      <w:r>
        <w:separator/>
      </w:r>
    </w:p>
  </w:endnote>
  <w:endnote w:type="continuationSeparator" w:id="0">
    <w:p w:rsidR="0040733B" w:rsidRDefault="0040733B" w:rsidP="007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3B" w:rsidRDefault="0040733B" w:rsidP="007A1C3C">
      <w:pPr>
        <w:spacing w:after="0" w:line="240" w:lineRule="auto"/>
      </w:pPr>
      <w:r>
        <w:separator/>
      </w:r>
    </w:p>
  </w:footnote>
  <w:footnote w:type="continuationSeparator" w:id="0">
    <w:p w:rsidR="0040733B" w:rsidRDefault="0040733B" w:rsidP="007A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69052"/>
      <w:docPartObj>
        <w:docPartGallery w:val="Page Numbers (Top of Page)"/>
        <w:docPartUnique/>
      </w:docPartObj>
    </w:sdtPr>
    <w:sdtEndPr/>
    <w:sdtContent>
      <w:p w:rsidR="007A1C3C" w:rsidRDefault="007A1C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1D">
          <w:rPr>
            <w:noProof/>
          </w:rPr>
          <w:t>3</w:t>
        </w:r>
        <w:r>
          <w:fldChar w:fldCharType="end"/>
        </w:r>
      </w:p>
    </w:sdtContent>
  </w:sdt>
  <w:p w:rsidR="007A1C3C" w:rsidRDefault="007A1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B"/>
    <w:rsid w:val="000B4A3F"/>
    <w:rsid w:val="00155671"/>
    <w:rsid w:val="001A2494"/>
    <w:rsid w:val="001A7F1D"/>
    <w:rsid w:val="00225340"/>
    <w:rsid w:val="002A6826"/>
    <w:rsid w:val="00363B75"/>
    <w:rsid w:val="003673BC"/>
    <w:rsid w:val="0040733B"/>
    <w:rsid w:val="00475D2C"/>
    <w:rsid w:val="00534AEC"/>
    <w:rsid w:val="005B1A60"/>
    <w:rsid w:val="005F5954"/>
    <w:rsid w:val="007A1C3C"/>
    <w:rsid w:val="00870D6E"/>
    <w:rsid w:val="009D7FD6"/>
    <w:rsid w:val="00A040BD"/>
    <w:rsid w:val="00A103EB"/>
    <w:rsid w:val="00AA20D0"/>
    <w:rsid w:val="00B02D40"/>
    <w:rsid w:val="00B65CB3"/>
    <w:rsid w:val="00C27B77"/>
    <w:rsid w:val="00CB02F4"/>
    <w:rsid w:val="00DC458A"/>
    <w:rsid w:val="00DF3070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103EB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103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63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C3C"/>
  </w:style>
  <w:style w:type="paragraph" w:styleId="a7">
    <w:name w:val="footer"/>
    <w:basedOn w:val="a"/>
    <w:link w:val="a8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103EB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103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63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C3C"/>
  </w:style>
  <w:style w:type="paragraph" w:styleId="a7">
    <w:name w:val="footer"/>
    <w:basedOn w:val="a"/>
    <w:link w:val="a8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4</cp:revision>
  <cp:lastPrinted>2015-12-30T11:05:00Z</cp:lastPrinted>
  <dcterms:created xsi:type="dcterms:W3CDTF">2015-12-30T10:49:00Z</dcterms:created>
  <dcterms:modified xsi:type="dcterms:W3CDTF">2016-01-18T13:26:00Z</dcterms:modified>
</cp:coreProperties>
</file>