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90"/>
        <w:gridCol w:w="4874"/>
        <w:gridCol w:w="283"/>
      </w:tblGrid>
      <w:tr w:rsidR="00D65A60" w:rsidTr="00A37A44">
        <w:trPr>
          <w:gridAfter w:val="1"/>
          <w:wAfter w:w="283" w:type="dxa"/>
        </w:trPr>
        <w:tc>
          <w:tcPr>
            <w:tcW w:w="9464" w:type="dxa"/>
            <w:gridSpan w:val="2"/>
          </w:tcPr>
          <w:p w:rsidR="000D70B6" w:rsidRDefault="000D70B6" w:rsidP="000D70B6">
            <w:pPr>
              <w:tabs>
                <w:tab w:val="left" w:pos="710"/>
              </w:tabs>
              <w:jc w:val="both"/>
              <w:rPr>
                <w:color w:val="000000"/>
              </w:rPr>
            </w:pPr>
          </w:p>
          <w:p w:rsidR="00691E2F" w:rsidRDefault="000D70B6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691E2F">
              <w:rPr>
                <w:rFonts w:eastAsia="Calibri"/>
                <w:bCs/>
                <w:lang w:eastAsia="en-US"/>
              </w:rPr>
              <w:t>риложение</w:t>
            </w: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 постановлению </w:t>
            </w: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Администрации города Иванова</w:t>
            </w:r>
          </w:p>
          <w:p w:rsidR="00691E2F" w:rsidRPr="00A16114" w:rsidRDefault="00691E2F" w:rsidP="00691E2F">
            <w:pPr>
              <w:ind w:left="5664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от </w:t>
            </w:r>
            <w:r w:rsidR="00A16114" w:rsidRPr="00A16114">
              <w:rPr>
                <w:rFonts w:eastAsia="Calibri"/>
                <w:bCs/>
                <w:lang w:eastAsia="en-US"/>
              </w:rPr>
              <w:t>25.10.</w:t>
            </w:r>
            <w:r w:rsidR="00A16114">
              <w:rPr>
                <w:rFonts w:eastAsia="Calibri"/>
                <w:bCs/>
                <w:lang w:val="en-US" w:eastAsia="en-US"/>
              </w:rPr>
              <w:t>2017</w:t>
            </w:r>
            <w:r>
              <w:rPr>
                <w:rFonts w:eastAsia="Calibri"/>
                <w:bCs/>
                <w:lang w:eastAsia="en-US"/>
              </w:rPr>
              <w:t xml:space="preserve"> № </w:t>
            </w:r>
            <w:r w:rsidR="00A16114">
              <w:rPr>
                <w:rFonts w:eastAsia="Calibri"/>
                <w:bCs/>
                <w:lang w:val="en-US" w:eastAsia="en-US"/>
              </w:rPr>
              <w:t>1446</w:t>
            </w:r>
            <w:bookmarkStart w:id="0" w:name="_GoBack"/>
            <w:bookmarkEnd w:id="0"/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«Утверждена</w:t>
            </w:r>
          </w:p>
          <w:p w:rsidR="00691E2F" w:rsidRDefault="00300398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691E2F">
              <w:rPr>
                <w:rFonts w:eastAsia="Calibri"/>
                <w:bCs/>
                <w:lang w:eastAsia="en-US"/>
              </w:rPr>
              <w:t xml:space="preserve">остановлением </w:t>
            </w: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Администрации города Иванова</w:t>
            </w: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от 30.10.2013 № 2374</w:t>
            </w: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</w:p>
          <w:p w:rsidR="00691E2F" w:rsidRDefault="00691E2F" w:rsidP="00691E2F">
            <w:pPr>
              <w:ind w:left="5664"/>
              <w:rPr>
                <w:rFonts w:eastAsia="Calibri"/>
                <w:bCs/>
                <w:lang w:eastAsia="en-US"/>
              </w:rPr>
            </w:pPr>
          </w:p>
          <w:p w:rsidR="00904D4D" w:rsidRPr="00020DFF" w:rsidRDefault="00904D4D" w:rsidP="00904D4D">
            <w:pPr>
              <w:jc w:val="center"/>
              <w:rPr>
                <w:rFonts w:eastAsia="Calibri"/>
                <w:bCs/>
                <w:lang w:eastAsia="en-US"/>
              </w:rPr>
            </w:pPr>
            <w:r w:rsidRPr="00020DFF">
              <w:rPr>
                <w:rFonts w:eastAsia="Calibri"/>
                <w:bCs/>
                <w:lang w:eastAsia="en-US"/>
              </w:rPr>
              <w:t>Муниципальная программа</w:t>
            </w:r>
          </w:p>
          <w:p w:rsidR="00904D4D" w:rsidRPr="00020DFF" w:rsidRDefault="00904D4D" w:rsidP="00691E2F">
            <w:pPr>
              <w:jc w:val="center"/>
              <w:rPr>
                <w:rFonts w:eastAsia="Calibri"/>
                <w:bCs/>
                <w:lang w:eastAsia="en-US"/>
              </w:rPr>
            </w:pPr>
            <w:r w:rsidRPr="00020DFF">
              <w:rPr>
                <w:rFonts w:eastAsia="Calibri"/>
                <w:bCs/>
                <w:lang w:eastAsia="en-US"/>
              </w:rPr>
              <w:t>«Энергосбережение и повышение энергетической эффективности в городе Иванове»</w:t>
            </w:r>
          </w:p>
          <w:p w:rsidR="00904D4D" w:rsidRPr="00020DFF" w:rsidRDefault="00904D4D" w:rsidP="00691E2F">
            <w:pPr>
              <w:ind w:firstLine="709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904D4D" w:rsidRPr="00020DFF" w:rsidRDefault="00904D4D" w:rsidP="00691E2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Разработчик - Управление жилищно-коммунального хозяйства Администрации города Иванова</w:t>
            </w:r>
          </w:p>
          <w:p w:rsidR="000D70B6" w:rsidRDefault="000D70B6" w:rsidP="00691E2F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691E2F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реализации: 2014 </w:t>
            </w:r>
            <w:r w:rsidR="00691E2F">
              <w:rPr>
                <w:rFonts w:eastAsia="Calibri"/>
                <w:lang w:eastAsia="en-US"/>
              </w:rPr>
              <w:t>-</w:t>
            </w:r>
            <w:r w:rsidRPr="00020DFF">
              <w:rPr>
                <w:rFonts w:eastAsia="Calibri"/>
                <w:lang w:eastAsia="en-US"/>
              </w:rPr>
              <w:t xml:space="preserve"> 2020</w:t>
            </w:r>
          </w:p>
          <w:p w:rsidR="00904D4D" w:rsidRPr="00020DFF" w:rsidRDefault="00904D4D" w:rsidP="00904D4D">
            <w:pPr>
              <w:ind w:firstLine="540"/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jc w:val="center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Паспорт программы</w:t>
            </w:r>
          </w:p>
          <w:p w:rsidR="00904D4D" w:rsidRPr="00020DFF" w:rsidRDefault="00904D4D" w:rsidP="00904D4D">
            <w:pPr>
              <w:jc w:val="center"/>
              <w:outlineLvl w:val="1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6233"/>
            </w:tblGrid>
            <w:tr w:rsidR="00904D4D" w:rsidRPr="00020DFF" w:rsidTr="00797C86">
              <w:tc>
                <w:tcPr>
                  <w:tcW w:w="3118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программы</w:t>
                  </w:r>
                </w:p>
              </w:tc>
              <w:tc>
                <w:tcPr>
                  <w:tcW w:w="6233" w:type="dxa"/>
                  <w:tcBorders>
                    <w:bottom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Энергосбережение и повышение энергетической эффективности в городе Иванове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</w:pPr>
                  <w:r w:rsidRPr="00020DFF">
                    <w:t>Перечень подпрограмм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1. </w:t>
                  </w: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Специальная </w:t>
                  </w:r>
                  <w:hyperlink w:anchor="Par1291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повышение энергетической эффективности в муниципальном жилом фонде города Иванова»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2. Специальная </w:t>
                  </w:r>
                  <w:hyperlink w:anchor="Par1527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«Замена приборов учета электроэнергии на объектах наружного освещения в городе Иванове»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3. Специальная </w:t>
                  </w:r>
                  <w:hyperlink w:anchor="Par1608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повышение энергетической эффективности в системах коммунальной инфраструктуры города Иванова»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4. Специальная    </w:t>
                  </w:r>
                  <w:hyperlink w:anchor="Par1977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 «Энергосбережение   и 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>повышение энергетической эффективности в муниципальных учреждениях, подведомственных управлению образования Администрации города Иванова»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5. Специальная </w:t>
                  </w:r>
                  <w:hyperlink w:anchor="Par2140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повышение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6. Специальная </w:t>
                  </w:r>
                  <w:hyperlink w:anchor="Par2304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повышение энергетической эффективности в муниципальных учреждениях, подведомственных комитету по культуре Администрации города Иванова»</w:t>
                  </w:r>
                </w:p>
                <w:p w:rsidR="00904D4D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7. Специальная </w:t>
                  </w:r>
                  <w:hyperlink w:anchor="Par2489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повышение энергетической эффективности в муниципальном казенном учреждении «Молодежный центр»</w:t>
                  </w:r>
                </w:p>
                <w:p w:rsidR="00904D4D" w:rsidRPr="00EB2361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8. Специальная </w:t>
                  </w:r>
                  <w:hyperlink w:anchor="Par2658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«Энергосбережение и </w:t>
                  </w: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lastRenderedPageBreak/>
                    <w:t>повышение энергетической эффективности в транспортном комплексе»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9. Аналитическая </w:t>
                  </w:r>
                  <w:hyperlink w:anchor="Par2861" w:history="1">
                    <w:r w:rsidRPr="00EB2361">
                      <w:rPr>
                        <w:rStyle w:val="ac"/>
                        <w:rFonts w:eastAsia="Calibri"/>
                        <w:color w:val="000000"/>
                        <w:u w:val="none"/>
                        <w:lang w:eastAsia="en-US"/>
                      </w:rPr>
                      <w:t>подпрограмма</w:t>
                    </w:r>
                  </w:hyperlink>
                  <w:r w:rsidRPr="00EB2361">
                    <w:rPr>
                      <w:rFonts w:eastAsia="Calibri"/>
                      <w:color w:val="000000"/>
                      <w:lang w:eastAsia="en-US"/>
                    </w:rPr>
                    <w:t xml:space="preserve"> «Субсидирование установки общедомовых приборов учета</w:t>
                  </w:r>
                  <w:r w:rsidRPr="00020DFF">
                    <w:rPr>
                      <w:rFonts w:eastAsia="Calibri"/>
                      <w:color w:val="000000"/>
                      <w:lang w:eastAsia="en-US"/>
                    </w:rPr>
                    <w:t xml:space="preserve"> потребления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 ресурсов в многоквартирных домах»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10. Аналитическая </w:t>
                  </w:r>
                  <w:hyperlink w:anchor="Par2962" w:history="1">
                    <w:r w:rsidRPr="00020DFF">
                      <w:rPr>
                        <w:rFonts w:eastAsia="Calibri"/>
                        <w:lang w:eastAsia="en-US"/>
                      </w:rPr>
                      <w:t>подпрограмма</w:t>
                    </w:r>
                  </w:hyperlink>
                  <w:r w:rsidRPr="00020DFF">
                    <w:rPr>
                      <w:rFonts w:eastAsia="Calibri"/>
                      <w:lang w:eastAsia="en-US"/>
                    </w:rPr>
                    <w:t xml:space="preserve"> «Субсидирование установки и замены индивидуальных приборов учета воды,</w:t>
                  </w:r>
                  <w:r w:rsidR="000D11E3" w:rsidRPr="00020DFF">
                    <w:rPr>
                      <w:rFonts w:eastAsia="Calibri"/>
                      <w:lang w:eastAsia="en-US"/>
                    </w:rPr>
                    <w:t xml:space="preserve"> электрической энергии,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 а также природного газа в помещениях муниципального жилищного фонда»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11. Специальная подпрограмма «Автоматизация системы управления наружным освещением в городе Иванове»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Разработчик программы (головной исполнитель)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Исполнители программы</w:t>
                  </w:r>
                </w:p>
              </w:tc>
              <w:tc>
                <w:tcPr>
                  <w:tcW w:w="62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Управление образования Администрации города Иванова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Комитет по культуре Администрации города Иванова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Управление благоустройства Администрации города Иванова</w:t>
                  </w:r>
                </w:p>
                <w:p w:rsidR="00691E2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Ивановский городской комитет по управлению имуществом </w:t>
                  </w:r>
                </w:p>
                <w:p w:rsidR="00691E2F" w:rsidRDefault="00904D4D" w:rsidP="001C2A81">
                  <w:pPr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lang w:eastAsia="en-US"/>
                    </w:rPr>
                    <w:t>Муниципальное казенное учреждение «Молодежный центр»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Комитет по транспорту и связи Администрации города Иванова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Срок реализации программы</w:t>
                  </w:r>
                </w:p>
              </w:tc>
              <w:tc>
                <w:tcPr>
                  <w:tcW w:w="62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2014 - 2020 год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Цель (цели) программы</w:t>
                  </w:r>
                </w:p>
              </w:tc>
              <w:tc>
                <w:tcPr>
                  <w:tcW w:w="62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Координация мероприятий по энергосбережению и повышению энергетической эффективности и </w:t>
                  </w: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контроль за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их проведением муниципальными учреждениями, муниципальными унитарными предприятиями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Объем ресурсного обеспечения программы</w:t>
                  </w:r>
                </w:p>
              </w:tc>
              <w:tc>
                <w:tcPr>
                  <w:tcW w:w="62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Общий объем финансирования: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2014 год – 6 226,24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2015 год – 2 198,42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2016 год – 3 844,93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2017 год – 3</w:t>
                  </w:r>
                  <w:r w:rsidR="0087208B" w:rsidRPr="00020DFF">
                    <w:rPr>
                      <w:rFonts w:eastAsia="Calibri"/>
                      <w:lang w:eastAsia="en-US"/>
                    </w:rPr>
                    <w:t xml:space="preserve"> 247,49 </w:t>
                  </w:r>
                  <w:r w:rsidRPr="00020DFF">
                    <w:rPr>
                      <w:rFonts w:eastAsia="Calibri"/>
                      <w:lang w:eastAsia="en-US"/>
                    </w:rPr>
                    <w:t>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2018 год – 3</w:t>
                  </w:r>
                  <w:r w:rsidR="008A07AB" w:rsidRPr="00020DFF">
                    <w:rPr>
                      <w:rFonts w:eastAsia="Calibri"/>
                      <w:lang w:eastAsia="en-US"/>
                    </w:rPr>
                    <w:t> 767,49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2019 год – 3</w:t>
                  </w:r>
                  <w:r w:rsidR="008A07AB" w:rsidRPr="00020DFF">
                    <w:rPr>
                      <w:rFonts w:eastAsia="Calibri"/>
                      <w:lang w:eastAsia="en-US"/>
                    </w:rPr>
                    <w:t> 767,49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 тыс. руб.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2020 год </w:t>
                  </w:r>
                  <w:r w:rsidR="008A07AB" w:rsidRPr="00020DFF">
                    <w:rPr>
                      <w:rFonts w:eastAsia="Calibri"/>
                      <w:lang w:eastAsia="en-US"/>
                    </w:rPr>
                    <w:t>–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 </w:t>
                  </w:r>
                  <w:r w:rsidR="008A07AB" w:rsidRPr="00020DFF">
                    <w:rPr>
                      <w:rFonts w:eastAsia="Calibri"/>
                      <w:lang w:eastAsia="en-US"/>
                    </w:rPr>
                    <w:t>3 767,49 тыс. руб.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Бюджет города Иванова: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2014 год – 6 226,24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2015 год – 2 198,42 тыс. руб.,</w:t>
                  </w:r>
                </w:p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2016 год – </w:t>
                  </w:r>
                  <w:r w:rsidR="00C129D0" w:rsidRPr="00020DFF">
                    <w:rPr>
                      <w:rFonts w:eastAsia="Calibri"/>
                      <w:lang w:eastAsia="en-US"/>
                    </w:rPr>
                    <w:t>3 844</w:t>
                  </w:r>
                  <w:r w:rsidRPr="00020DFF">
                    <w:rPr>
                      <w:rFonts w:eastAsia="Calibri"/>
                      <w:lang w:eastAsia="en-US"/>
                    </w:rPr>
                    <w:t>,93 тыс. руб.,</w:t>
                  </w:r>
                </w:p>
                <w:p w:rsidR="0087208B" w:rsidRPr="00020DFF" w:rsidRDefault="0087208B" w:rsidP="0087208B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2017 год – 3 247,49 тыс. руб.,</w:t>
                  </w:r>
                </w:p>
                <w:p w:rsidR="008A07AB" w:rsidRPr="00020DFF" w:rsidRDefault="008A07AB" w:rsidP="008A07AB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2018 год – 3 767,49 тыс. руб.,</w:t>
                  </w:r>
                </w:p>
                <w:p w:rsidR="008A07AB" w:rsidRPr="00020DFF" w:rsidRDefault="008A07AB" w:rsidP="008A07AB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2019 год – 3 767,49 тыс. руб.</w:t>
                  </w:r>
                </w:p>
                <w:p w:rsidR="00904D4D" w:rsidRPr="00020DFF" w:rsidRDefault="008A07AB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2020 год – 3 767,49 тыс. руб.</w:t>
                  </w:r>
                </w:p>
              </w:tc>
            </w:tr>
            <w:tr w:rsidR="00904D4D" w:rsidRPr="00020DFF" w:rsidTr="00797C86">
              <w:tc>
                <w:tcPr>
                  <w:tcW w:w="311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Объем возникающих </w:t>
                  </w: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эксплуатационных расходов</w:t>
                  </w:r>
                </w:p>
              </w:tc>
              <w:tc>
                <w:tcPr>
                  <w:tcW w:w="6233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 xml:space="preserve">Реализация программы не предполагает возникновение </w:t>
                  </w: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эксплуатационных расходов</w:t>
                  </w:r>
                </w:p>
              </w:tc>
            </w:tr>
          </w:tbl>
          <w:p w:rsidR="00904D4D" w:rsidRPr="00020DFF" w:rsidRDefault="00904D4D" w:rsidP="00904D4D">
            <w:pPr>
              <w:jc w:val="center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jc w:val="center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Анализ текущей ситуации в сфере реализации</w:t>
            </w:r>
          </w:p>
          <w:p w:rsidR="00904D4D" w:rsidRPr="00020DFF" w:rsidRDefault="00904D4D" w:rsidP="00904D4D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муниципальной программы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color w:val="000000"/>
                <w:lang w:eastAsia="en-US"/>
              </w:rPr>
              <w:t xml:space="preserve">Данная программа разработана в целях реализации Федерального </w:t>
            </w:r>
            <w:hyperlink r:id="rId9" w:history="1">
              <w:r w:rsidRPr="00020DFF">
                <w:rPr>
                  <w:rFonts w:eastAsia="Calibri"/>
                  <w:color w:val="000000"/>
                  <w:lang w:eastAsia="en-US"/>
                </w:rPr>
                <w:t>закона</w:t>
              </w:r>
            </w:hyperlink>
            <w:r w:rsidRPr="00020DFF">
              <w:rPr>
                <w:rFonts w:eastAsia="Calibri"/>
                <w:color w:val="000000"/>
                <w:lang w:eastAsia="en-US"/>
              </w:rPr>
              <w:t xml:space="preserve">                       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      </w:r>
            <w:hyperlink r:id="rId10" w:history="1">
              <w:r w:rsidRPr="00020DFF">
                <w:rPr>
                  <w:rFonts w:eastAsia="Calibri"/>
                  <w:color w:val="000000"/>
                  <w:lang w:eastAsia="en-US"/>
                </w:rPr>
                <w:t>постановления</w:t>
              </w:r>
            </w:hyperlink>
            <w:r w:rsidRPr="00020DFF">
              <w:rPr>
                <w:rFonts w:eastAsia="Calibri"/>
                <w:color w:val="000000"/>
                <w:lang w:eastAsia="en-US"/>
              </w:rPr>
              <w:t xml:space="preserve"> Правительства РФ от 31.12.2009 N 1225 «О требованиях к региональным и муниципальным программам в области энергосбережения и повышения энергетической эффективности» с учетом положений </w:t>
            </w:r>
            <w:hyperlink r:id="rId11" w:history="1">
              <w:r w:rsidRPr="00020DFF">
                <w:rPr>
                  <w:rFonts w:eastAsia="Calibri"/>
                  <w:color w:val="000000"/>
                  <w:lang w:eastAsia="en-US"/>
                </w:rPr>
                <w:t>приказа</w:t>
              </w:r>
            </w:hyperlink>
            <w:r w:rsidRPr="00020DFF">
              <w:rPr>
                <w:rFonts w:eastAsia="Calibri"/>
                <w:color w:val="000000"/>
                <w:lang w:eastAsia="en-US"/>
              </w:rPr>
              <w:t xml:space="preserve"> Минэкономразвития</w:t>
            </w:r>
            <w:r w:rsidRPr="00020DFF">
              <w:rPr>
                <w:rFonts w:eastAsia="Calibri"/>
                <w:lang w:eastAsia="en-US"/>
              </w:rPr>
              <w:t xml:space="preserve"> от 17.02.2010 N 61 «Об утверждении примерного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перечня мероприятий в области энергосбережения и повышения энергетической эффективности, </w:t>
            </w:r>
            <w:proofErr w:type="gramStart"/>
            <w:r w:rsidRPr="00020DFF">
              <w:rPr>
                <w:rFonts w:eastAsia="Calibri"/>
                <w:lang w:eastAsia="en-US"/>
              </w:rPr>
              <w:t>который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В городском округе имеет место целый ряд взаимоувязанных проблем, обуславливающих высокую актуальность вопросов энергосбережения и повышения энергетической эффективности, </w:t>
            </w:r>
            <w:proofErr w:type="gramStart"/>
            <w:r w:rsidRPr="00020DFF">
              <w:rPr>
                <w:rFonts w:eastAsia="Calibri"/>
                <w:lang w:eastAsia="en-US"/>
              </w:rPr>
              <w:t>к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основным из которых относятся:</w:t>
            </w: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значительный износ оборудования источников теплоснабжения и тепловых сетей, износ сетей водоснабжения и водоотведения, значительный износ электросетевой инфраструктуры, обуславливающий заниженный КПД и значительные потери при передаче коммунального ресурса;</w:t>
            </w: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сверхнормативное потребление топливных ресурсов в транспортном комплексе городского округа, его низкая топливная эффективность;</w:t>
            </w: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избыточные затраты на энергоресурсы в жилищном фонде, муниципальном секторе, иных сферах экономики, связанные с недостаточной теплоизоляцией зданий, применением неэффективных конструкций и технологий, а также нерациональным потреблением теплоэнергетических ресурсов.</w:t>
            </w:r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1" w:name="Par105"/>
            <w:bookmarkEnd w:id="1"/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2.1. Общая ситуация в сфере энергосбережения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Энергосбережение и повышение энергетической эффективности является важнейшим направлением деятельности Администрации города Иванова, однако приоритетный характер вопрос энергосбережения приобрел сравнительно недавно - с принятием в 2009 году Федерального </w:t>
            </w:r>
            <w:hyperlink r:id="rId12" w:history="1">
              <w:r w:rsidRPr="00020DFF">
                <w:rPr>
                  <w:rFonts w:eastAsia="Calibri"/>
                  <w:lang w:eastAsia="en-US"/>
                </w:rPr>
                <w:t>закона</w:t>
              </w:r>
            </w:hyperlink>
            <w:r w:rsidRPr="00020DFF">
              <w:rPr>
                <w:rFonts w:eastAsia="Calibri"/>
                <w:lang w:eastAsia="en-US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904D4D" w:rsidRPr="00020DFF" w:rsidRDefault="00904D4D" w:rsidP="00904D4D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В целях решения данных проблем в 2010 году была принята долгосрочная целевая </w:t>
            </w:r>
            <w:hyperlink r:id="rId13" w:history="1">
              <w:r w:rsidRPr="00020DFF">
                <w:rPr>
                  <w:rFonts w:eastAsia="Calibri"/>
                  <w:lang w:eastAsia="en-US"/>
                </w:rPr>
                <w:t>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городе Иванове на 2010 - 2020 годы», утвержденная постановлением Администрации города Иванова от 21.10.2010 № 2105. Основные результаты реализации </w:t>
            </w:r>
            <w:hyperlink r:id="rId14" w:history="1">
              <w:r w:rsidRPr="00020DFF">
                <w:rPr>
                  <w:rFonts w:eastAsia="Calibri"/>
                  <w:lang w:eastAsia="en-US"/>
                </w:rPr>
                <w:t>программы</w:t>
              </w:r>
            </w:hyperlink>
            <w:r w:rsidRPr="00020DFF">
              <w:rPr>
                <w:rFonts w:eastAsia="Calibri"/>
                <w:lang w:eastAsia="en-US"/>
              </w:rPr>
              <w:t xml:space="preserve"> за </w:t>
            </w:r>
            <w:r w:rsidR="00691E2F">
              <w:rPr>
                <w:rFonts w:eastAsia="Calibri"/>
                <w:lang w:eastAsia="en-US"/>
              </w:rPr>
              <w:t xml:space="preserve">                     </w:t>
            </w:r>
            <w:r w:rsidRPr="00020DFF">
              <w:rPr>
                <w:rFonts w:eastAsia="Calibri"/>
                <w:lang w:eastAsia="en-US"/>
              </w:rPr>
              <w:t xml:space="preserve">2010 - 2012 гг. представлены в </w:t>
            </w:r>
            <w:hyperlink w:anchor="Par110" w:history="1">
              <w:r w:rsidRPr="00020DFF">
                <w:rPr>
                  <w:rFonts w:eastAsia="Calibri"/>
                  <w:lang w:eastAsia="en-US"/>
                </w:rPr>
                <w:t>таблице 1</w:t>
              </w:r>
            </w:hyperlink>
            <w:r w:rsidRPr="00020DFF">
              <w:rPr>
                <w:rFonts w:eastAsia="Calibri"/>
                <w:lang w:eastAsia="en-US"/>
              </w:rPr>
              <w:t>.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Default="00904D4D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2" w:name="Par110"/>
            <w:bookmarkEnd w:id="2"/>
            <w:r w:rsidRPr="00020DFF">
              <w:rPr>
                <w:rFonts w:eastAsia="Calibri"/>
                <w:lang w:eastAsia="en-US"/>
              </w:rPr>
              <w:t>Таблица 1. Показатели, характеризующие общую ситуацию в сфере энергосбережения и повышения энергетической эффективности</w:t>
            </w:r>
          </w:p>
          <w:p w:rsidR="00691E2F" w:rsidRPr="00020DFF" w:rsidRDefault="00691E2F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2959"/>
              <w:gridCol w:w="1134"/>
              <w:gridCol w:w="850"/>
              <w:gridCol w:w="851"/>
              <w:gridCol w:w="850"/>
              <w:gridCol w:w="851"/>
              <w:gridCol w:w="1134"/>
            </w:tblGrid>
            <w:tr w:rsidR="00904D4D" w:rsidRPr="00020DFF" w:rsidTr="00691E2F">
              <w:trPr>
                <w:trHeight w:val="456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2013 оценка</w:t>
                  </w:r>
                </w:p>
              </w:tc>
            </w:tr>
            <w:tr w:rsidR="00904D4D" w:rsidRPr="00020DFF" w:rsidTr="00691E2F">
              <w:trPr>
                <w:trHeight w:val="538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Муниципальный продукт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млрд. руб.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90,0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96,4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130,6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141,5</w:t>
                  </w:r>
                </w:p>
              </w:tc>
            </w:tr>
            <w:tr w:rsidR="00904D4D" w:rsidRPr="00020DFF" w:rsidTr="00691E2F">
              <w:trPr>
                <w:trHeight w:val="4162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100</w:t>
                  </w:r>
                </w:p>
              </w:tc>
            </w:tr>
            <w:tr w:rsidR="00904D4D" w:rsidRPr="00020DFF" w:rsidTr="00691E2F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28,9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28,9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28,9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39,6</w:t>
                  </w:r>
                </w:p>
              </w:tc>
            </w:tr>
            <w:tr w:rsidR="00904D4D" w:rsidRPr="00020DFF" w:rsidTr="00691E2F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Доля объемов холодной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холодной воды, потребляемой (используемой)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58,6</w:t>
                  </w:r>
                </w:p>
              </w:tc>
            </w:tr>
            <w:tr w:rsidR="00904D4D" w:rsidRPr="00020DFF" w:rsidTr="00691E2F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Доля объемов горячей воды, расчеты за которую осуществляются с </w:t>
                  </w: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использованием приборов учета (в части многоквартирных домов - с использованием коллективных (общедомовых) приборов учета), в общем объеме горячей воды, потребляемой (используемой)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49,6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49,6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56,3</w:t>
                  </w:r>
                </w:p>
              </w:tc>
            </w:tr>
            <w:tr w:rsidR="00904D4D" w:rsidRPr="00020DFF" w:rsidTr="00691E2F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природного газа, потребляемого (используемого)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32,7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48</w:t>
                  </w:r>
                </w:p>
              </w:tc>
            </w:tr>
            <w:tr w:rsidR="00904D4D" w:rsidRPr="00020DFF" w:rsidTr="00691E2F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691E2F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</w:tbl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Всего за указанный период на мероприятия и проекты, прямо или косвенно связанные с энергосбережением и повышением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020DFF">
              <w:rPr>
                <w:rFonts w:eastAsia="Calibri"/>
                <w:lang w:eastAsia="en-US"/>
              </w:rPr>
              <w:t>, было израсходовано 69,8 млн. руб. средств городского бюджета, 18,3 млн. руб. средств областного бюджета, финансирование из внебюджетных источников составило 552,7 млн. руб.</w:t>
            </w:r>
          </w:p>
          <w:p w:rsidR="00904D4D" w:rsidRPr="00020DFF" w:rsidRDefault="00904D4D" w:rsidP="00904D4D">
            <w:pPr>
              <w:jc w:val="both"/>
              <w:outlineLvl w:val="2"/>
              <w:rPr>
                <w:rFonts w:eastAsia="Calibri"/>
                <w:lang w:eastAsia="en-US"/>
              </w:rPr>
            </w:pPr>
            <w:bookmarkStart w:id="3" w:name="Par179"/>
            <w:bookmarkEnd w:id="3"/>
          </w:p>
          <w:p w:rsidR="00435FAA" w:rsidRDefault="00435FAA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435FAA" w:rsidRDefault="00435FAA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435FAA" w:rsidRDefault="00435FAA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435FAA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2.2. Энергосбережение и повышение энергетической эффективности</w:t>
            </w:r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в муниципальных учреждениях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2010 - 2012 гг. была проделана большая работа по энергосбережению и повышению энергетической эффективности в муниципальном секторе: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муниципальные учреждения разработали и реализуют собственные программы по энергосбережению;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осуществлялось оснащение муниципальных учреждений приборами учета потребления энергоресурсов. На начало 2013 года оснащенность приборами учета коммунальных ресурсов составляла 100%;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проводилась замена точек внутреннего освещения энергосберегающими лампами;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в муниципальных учреждениях города Иванова определены лица, ответственные за реализацию мероприятий в области энергосбережения;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проведено </w:t>
            </w:r>
            <w:proofErr w:type="gramStart"/>
            <w:r w:rsidRPr="00020DFF">
              <w:rPr>
                <w:rFonts w:eastAsia="Calibri"/>
                <w:lang w:eastAsia="en-US"/>
              </w:rPr>
              <w:t>обучение специалистов по курсу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«Программа по подготовке ответственных за энергосбережение и повышение энергетической эффективности лиц в организациях и учреждениях бюджетной сферы»;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в муниципальных учреждениях города Иванова проводились энергетические обследования - на начало 2013 года обследования были проведены в                                          100% муниципальных учреждений города;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 xml:space="preserve">- начата работа по выполнению комплекса энергосберегающих мероприятий, разработанных по результатам проведенных энергетических обследований (замена оконных блоков на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энергоэффективные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, установка терморегуляторов тепла, установка датчиков движения и автоматического управления освещением, замена ламп накаливания на энергосберегающие, теплоизоляция стен и чердачных перекрытий, приобретение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энергоэффективного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оборудования и т.п.).</w:t>
            </w:r>
            <w:proofErr w:type="gramEnd"/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4" w:name="Par190"/>
            <w:bookmarkEnd w:id="4"/>
            <w:r w:rsidRPr="00020DFF">
              <w:rPr>
                <w:rFonts w:eastAsia="Calibri"/>
                <w:lang w:eastAsia="en-US"/>
              </w:rPr>
              <w:t>Таблица 2. Показатели, характеризующие ситуацию в сфере энергосбережения и повышения энергетической эффективности в муниципальных учреждениях</w:t>
            </w:r>
          </w:p>
          <w:p w:rsidR="00904D4D" w:rsidRPr="00020DFF" w:rsidRDefault="00904D4D" w:rsidP="00904D4D">
            <w:pPr>
              <w:rPr>
                <w:rFonts w:eastAsia="Calibri"/>
                <w:lang w:eastAsia="en-US"/>
              </w:rPr>
            </w:pPr>
          </w:p>
          <w:tbl>
            <w:tblPr>
              <w:tblW w:w="9336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3307"/>
              <w:gridCol w:w="850"/>
              <w:gridCol w:w="825"/>
              <w:gridCol w:w="990"/>
              <w:gridCol w:w="850"/>
              <w:gridCol w:w="1057"/>
              <w:gridCol w:w="1003"/>
            </w:tblGrid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Ед. изм.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2009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2011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2013 оценка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Гкал на </w:t>
                  </w:r>
                  <w:r w:rsidR="00691E2F">
                    <w:rPr>
                      <w:rFonts w:eastAsia="Calibri"/>
                      <w:lang w:eastAsia="en-US"/>
                    </w:rPr>
                    <w:t xml:space="preserve">            кв.</w:t>
                  </w:r>
                  <w:r w:rsidR="00130C62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lang w:eastAsia="en-US"/>
                    </w:rPr>
                    <w:t>м общей площади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28,2157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27,276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691E2F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Гкал на </w:t>
                  </w:r>
                  <w:r w:rsidR="00130C62">
                    <w:rPr>
                      <w:rFonts w:eastAsia="Calibri"/>
                      <w:lang w:eastAsia="en-US"/>
                    </w:rPr>
                    <w:t xml:space="preserve">         </w:t>
                  </w:r>
                  <w:r>
                    <w:rPr>
                      <w:rFonts w:eastAsia="Calibri"/>
                      <w:lang w:eastAsia="en-US"/>
                    </w:rPr>
                    <w:t>кв.</w:t>
                  </w:r>
                  <w:r w:rsidR="00130C62">
                    <w:rPr>
                      <w:rFonts w:eastAsia="Calibri"/>
                      <w:lang w:eastAsia="en-US"/>
                    </w:rPr>
                    <w:t xml:space="preserve"> 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м общей площади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0,22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0,24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 xml:space="preserve">дельный расход холодной воды на снабжение органов местного самоуправления и муниципальных учреждений 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lastRenderedPageBreak/>
                    <w:t>(в расчете на 1 человека)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 xml:space="preserve">куб. м </w:t>
                  </w: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на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чел.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1,56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1,56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горячей воды на снабжение органов местного самоуправления и муниципальных учреждений (в расчете на 1 человека)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</w:t>
                  </w: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на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чел.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0,54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0,524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природного газа на снабжение органов местного самоуправления и муниципальных учреждений (в расчете на 1 человека)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</w:t>
                  </w: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на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чел.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0,77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0,47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3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130C62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 xml:space="preserve">оличество </w:t>
                  </w:r>
                  <w:proofErr w:type="spellStart"/>
                  <w:r w:rsidR="00904D4D" w:rsidRPr="00020DFF">
                    <w:rPr>
                      <w:rFonts w:eastAsia="Calibri"/>
                      <w:lang w:eastAsia="en-US"/>
                    </w:rPr>
                    <w:t>энергосервисных</w:t>
                  </w:r>
                  <w:proofErr w:type="spellEnd"/>
                  <w:r w:rsidR="00904D4D" w:rsidRPr="00020DFF">
                    <w:rPr>
                      <w:rFonts w:eastAsia="Calibri"/>
                      <w:lang w:eastAsia="en-US"/>
                    </w:rPr>
                    <w:t xml:space="preserve"> договоров (контрактов), заключенных органами местного </w:t>
                  </w:r>
                  <w:r w:rsidR="00130C62">
                    <w:rPr>
                      <w:rFonts w:eastAsia="Calibri"/>
                      <w:lang w:eastAsia="en-US"/>
                    </w:rPr>
                    <w:t xml:space="preserve">самоуправления и муниципальными 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учреждениями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шт.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</w:tbl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B76B26" w:rsidRPr="00020DFF" w:rsidRDefault="00904D4D" w:rsidP="00B76B26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В целом за годы реализации долгосрочной целевой </w:t>
            </w:r>
            <w:hyperlink r:id="rId15" w:history="1">
              <w:r w:rsidRPr="00020DFF">
                <w:rPr>
                  <w:rFonts w:eastAsia="Calibri"/>
                  <w:lang w:eastAsia="en-US"/>
                </w:rPr>
                <w:t>программы</w:t>
              </w:r>
            </w:hyperlink>
            <w:r w:rsidRPr="00020DFF">
              <w:rPr>
                <w:rFonts w:eastAsia="Calibri"/>
                <w:lang w:eastAsia="en-US"/>
              </w:rPr>
              <w:t xml:space="preserve"> "Энергосбережение и повышение энергетической эффективности в городе Иванове на 2010 - 2020 годы", в социальной сфере города удалось добиться значительной экономии потребления теплоэнергетических ресурсов в секторе муниципальных учреждений в сопоставимых условиях (к уровню 2009 года). В период с 2010 по 2012 год по объектам социальной сферы обеспечивается ежегодное снижение потребления энергетических ресурсов на величину не менее 3% в сопоставимых условиях.</w:t>
            </w:r>
          </w:p>
          <w:p w:rsidR="00904D4D" w:rsidRPr="00020DFF" w:rsidRDefault="00904D4D" w:rsidP="00B76B26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На начало 2013 года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энергосервисные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контракты с муниципальными заказчиками не заключались.</w:t>
            </w:r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5" w:name="Par252"/>
            <w:bookmarkEnd w:id="5"/>
          </w:p>
          <w:p w:rsidR="00435FAA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2.3. Энергосбережение и повышение </w:t>
            </w:r>
            <w:proofErr w:type="gramStart"/>
            <w:r w:rsidRPr="00020DFF">
              <w:rPr>
                <w:rFonts w:eastAsia="Calibri"/>
                <w:lang w:eastAsia="en-US"/>
              </w:rPr>
              <w:t>энергетической</w:t>
            </w:r>
            <w:proofErr w:type="gramEnd"/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эффективности в жилищном фонде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секторе жилищного фонда, в котором потребляется около 20% электроэнергии и природного газа, сосредоточен очень существенный потенциал энергосбережения. Вместе с тем, в связи с инертностью данного сектора и сложностью принятия коллективных решений собственниками жилья, реализация мер по энергосбережению и повышению энергетической эффективности в жилищном фонде происходит довольно медленно: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на начало 2013 года менее половины многоквартирных домов были оборудованы общедомовыми приборами учета потребляемой тепловой энергии, воды, природного газа;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энергетические обследования были проведены в отношении менее 1% жилых домов;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не получила должного распространения практика заключения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энергосервисных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договоров (контрактов).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Основные показатели, характеризующие результаты предпринятых усилий по энергосбережению и повышению энергетической эффективности в жилищном фонде, представлены в </w:t>
            </w:r>
            <w:hyperlink w:anchor="Par260" w:history="1">
              <w:r w:rsidRPr="00020DFF">
                <w:rPr>
                  <w:rFonts w:eastAsia="Calibri"/>
                  <w:lang w:eastAsia="en-US"/>
                </w:rPr>
                <w:t>таблице 3</w:t>
              </w:r>
            </w:hyperlink>
            <w:r w:rsidRPr="00020DFF">
              <w:rPr>
                <w:rFonts w:eastAsia="Calibri"/>
                <w:lang w:eastAsia="en-US"/>
              </w:rPr>
              <w:t>.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435FAA" w:rsidRDefault="00435FAA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6" w:name="Par260"/>
            <w:bookmarkEnd w:id="6"/>
          </w:p>
          <w:p w:rsidR="00904D4D" w:rsidRPr="00020DFF" w:rsidRDefault="00904D4D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Таблица 3. Показатели, характеризующие ситуацию в сфере энергосбережения и повышения энергетической эффективности в жилищном фонде</w:t>
            </w:r>
          </w:p>
          <w:p w:rsidR="00904D4D" w:rsidRPr="00020DFF" w:rsidRDefault="00904D4D" w:rsidP="00904D4D">
            <w:pPr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3165"/>
              <w:gridCol w:w="1134"/>
              <w:gridCol w:w="771"/>
              <w:gridCol w:w="992"/>
              <w:gridCol w:w="992"/>
              <w:gridCol w:w="851"/>
              <w:gridCol w:w="992"/>
            </w:tblGrid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Ед. изм.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797C86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2013 оценка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тепловой энергии в многоквартирных домах (в расчете на 1 кв. метр общей площади)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кВ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/час на кв. м общей площади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0,2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холодной воды в многоквартирных домах (в расчете на 1 жителя)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на 1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прожива</w:t>
                  </w:r>
                  <w:r w:rsidR="00130C62">
                    <w:rPr>
                      <w:rFonts w:eastAsia="Calibri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lang w:eastAsia="en-US"/>
                    </w:rPr>
                    <w:t>ющего</w:t>
                  </w:r>
                  <w:proofErr w:type="spellEnd"/>
                  <w:proofErr w:type="gram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67,1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63,1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горячей воды в многоквартирных домах (в расчете на 1 жителя)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на 1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прожива</w:t>
                  </w:r>
                  <w:r w:rsidR="00130C62">
                    <w:rPr>
                      <w:rFonts w:eastAsia="Calibri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lang w:eastAsia="en-US"/>
                    </w:rPr>
                    <w:t>ющего</w:t>
                  </w:r>
                  <w:proofErr w:type="spellEnd"/>
                  <w:proofErr w:type="gram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17,8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электрической энергии в многоквартирных домах (в расчете на 1 кв. метр общей площади)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кВт·час</w:t>
                  </w:r>
                  <w:proofErr w:type="spell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22,04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22,28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23,95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23,7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23,58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на 1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прожива</w:t>
                  </w:r>
                  <w:r w:rsidR="00130C62">
                    <w:rPr>
                      <w:rFonts w:eastAsia="Calibri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lang w:eastAsia="en-US"/>
                    </w:rPr>
                    <w:t>ющего</w:t>
                  </w:r>
                  <w:proofErr w:type="spellEnd"/>
                  <w:proofErr w:type="gram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1450,1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1465,1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природного газа в многоквартирных домах с иными системами теплоснабжения (в расчете на 1 жителя)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 xml:space="preserve">куб. м на 1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прожива</w:t>
                  </w:r>
                  <w:r w:rsidR="00130C62">
                    <w:rPr>
                      <w:rFonts w:eastAsia="Calibri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lang w:eastAsia="en-US"/>
                    </w:rPr>
                    <w:t>ющего</w:t>
                  </w:r>
                  <w:proofErr w:type="spellEnd"/>
                  <w:proofErr w:type="gramEnd"/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318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суммарный расход энергетических ресурсов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исло жилых домов, в отношении которых проведено энергетическое обследование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шт.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16</w:t>
                  </w:r>
                </w:p>
              </w:tc>
            </w:tr>
            <w:tr w:rsidR="00B76B26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</w:t>
                  </w:r>
                  <w:r w:rsidR="00B76B26" w:rsidRPr="00020DFF">
                    <w:rPr>
                      <w:rFonts w:eastAsia="Calibri"/>
                      <w:lang w:eastAsia="en-US"/>
                    </w:rPr>
                    <w:t xml:space="preserve">оля муниципальных жилых помещений, оборудованных индивидуальными </w:t>
                  </w:r>
                  <w:r w:rsidR="00B76B26" w:rsidRPr="00020DFF">
                    <w:rPr>
                      <w:rFonts w:eastAsia="Calibri"/>
                      <w:lang w:eastAsia="en-US"/>
                    </w:rPr>
                    <w:lastRenderedPageBreak/>
                    <w:t>приборами учета холодной воды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%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53,7</w:t>
                  </w:r>
                </w:p>
              </w:tc>
            </w:tr>
            <w:tr w:rsidR="00B76B26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</w:t>
                  </w:r>
                  <w:r w:rsidR="00B76B26" w:rsidRPr="00020DFF">
                    <w:rPr>
                      <w:rFonts w:eastAsia="Calibri"/>
                      <w:lang w:eastAsia="en-US"/>
                    </w:rPr>
                    <w:t>оля муниципальных жилых помещений, оборудованных индивидуальными приборами учета горячей воды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B26" w:rsidRPr="00020DFF" w:rsidRDefault="00B76B26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58,0</w:t>
                  </w:r>
                </w:p>
              </w:tc>
            </w:tr>
            <w:tr w:rsidR="00904D4D" w:rsidRPr="00020DFF" w:rsidTr="00797C8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оля муниципальных жилых помещений, оборудованных индивидуальными приборами учета природного газа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&lt;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&lt; 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2,7</w:t>
                  </w:r>
                </w:p>
              </w:tc>
            </w:tr>
          </w:tbl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 привлечением средств областного бюджета реализовывалась адресная программа, предусматривающая поэтапный переход на отпуск коммунальных ресурсов потребителям в соответствии с показаниями общедомовых приборов учета потребления таких ресурсов (</w:t>
            </w:r>
            <w:r w:rsidR="00130C62">
              <w:rPr>
                <w:rFonts w:eastAsia="Calibri"/>
                <w:lang w:eastAsia="en-US"/>
              </w:rPr>
              <w:t>п</w:t>
            </w:r>
            <w:r w:rsidRPr="00020DFF">
              <w:rPr>
                <w:rFonts w:eastAsia="Calibri"/>
                <w:lang w:eastAsia="en-US"/>
              </w:rPr>
              <w:t xml:space="preserve">остановление Главы города Иванова от 05.03.2009 </w:t>
            </w:r>
            <w:r w:rsidR="00130C62">
              <w:rPr>
                <w:rFonts w:eastAsia="Calibri"/>
                <w:lang w:eastAsia="en-US"/>
              </w:rPr>
              <w:t>№</w:t>
            </w:r>
            <w:r w:rsidRPr="00020DFF">
              <w:rPr>
                <w:rFonts w:eastAsia="Calibri"/>
                <w:lang w:eastAsia="en-US"/>
              </w:rPr>
              <w:t xml:space="preserve"> 497). За период действия программы были установлены: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- 606 приборов учета тепловой энергии;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- 650 приборов учета потребления горячего водоснабжения;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- 64 прибора учета потребления холодного водоснабжения;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- 653 прибора учета потребления электрической энергии.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Финансирование осуществлялось за счет средств областного бюджета в размере 18317,90 тыс. руб., средств городского бюджета в размере 21272,26 тыс. руб., внебюджетных источников - 103018,91 тыс. руб. С 01.07.2012 установка общедомовых приборов учета коммунальных ресурсов производится за счет собственных средств сетевых организаций, осуществляющих поставку ресурсов. С этого момента у городского округа Иваново возникло обязательство по оплате стоимости работ по оснащению многоквартирных домов города общедомовыми приборами учета коммунальных ресурсов в размере доли муниципального жилья в общем имуществе многоквартирного дома.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>Проектом «Реформа жилищно-коммунального хозяйства в России» за счет средств, предоставленных Международным банком реконструкции и развития, предусматривается монтаж 2420 общедомовых приборов учета холодной воды, а также автоматизация сбора и обработки данных коммерческого учета потребления коммунальных услуг холодного водоснабжения с общедомовых приборов учета, контроль нормативных характеристик холодного водоснабжения в контрольных точках, своевременное обнаружение и локализация нештатных ситуаций в многоквартирных жилых домах города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Иванова. Стоимость проекта оценивается в 113643,749 тыс. руб. Данные средства являются невозвратными и не приведут к росту тарифов. Работы по контракту начаты в августе 2013 года.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В соответствии с Федеральным </w:t>
            </w:r>
            <w:hyperlink r:id="rId16" w:history="1">
              <w:r w:rsidRPr="00020DFF">
                <w:rPr>
                  <w:rFonts w:eastAsia="Calibri"/>
                  <w:lang w:eastAsia="en-US"/>
                </w:rPr>
                <w:t>законом</w:t>
              </w:r>
            </w:hyperlink>
            <w:r w:rsidRPr="00020DFF">
              <w:rPr>
                <w:rFonts w:eastAsia="Calibri"/>
                <w:lang w:eastAsia="en-US"/>
              </w:rPr>
              <w:t xml:space="preserve"> от 23.11.2009 № 261-ФЗ </w:t>
            </w:r>
            <w:r w:rsidR="00130C62">
              <w:rPr>
                <w:rFonts w:eastAsia="Calibri"/>
                <w:lang w:eastAsia="en-US"/>
              </w:rPr>
              <w:t>«</w:t>
            </w:r>
            <w:r w:rsidRPr="00020DFF">
              <w:rPr>
                <w:rFonts w:eastAsia="Calibri"/>
                <w:lang w:eastAsia="en-US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="00130C62">
              <w:rPr>
                <w:rFonts w:eastAsia="Calibri"/>
                <w:lang w:eastAsia="en-US"/>
              </w:rPr>
              <w:t>»</w:t>
            </w:r>
            <w:r w:rsidRPr="00020DFF">
              <w:rPr>
                <w:rFonts w:eastAsia="Calibri"/>
                <w:lang w:eastAsia="en-US"/>
              </w:rPr>
              <w:t xml:space="preserve"> реализуется мероприятие по повышению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эксплуатации жилых помещений муниципального жилищного фонда (установка индивидуальных приборов учета (далее - ИПУ) холодной и горячей воды). В 2014 году будут продолжены работы по оснащению муниципальных квартир города индивидуальными приборами учета природного газа.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Постепенно происходит внедрение инструмента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энергосервисного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контракта. </w:t>
            </w:r>
            <w:r w:rsidR="00130C62">
              <w:rPr>
                <w:rFonts w:eastAsia="Calibri"/>
                <w:lang w:eastAsia="en-US"/>
              </w:rPr>
              <w:t xml:space="preserve">                 </w:t>
            </w:r>
            <w:proofErr w:type="gramStart"/>
            <w:r w:rsidRPr="00020DFF">
              <w:rPr>
                <w:rFonts w:eastAsia="Calibri"/>
                <w:lang w:eastAsia="en-US"/>
              </w:rPr>
              <w:t xml:space="preserve">В 2012 году 4 управляющие компании города Иванова заключили в отношении 44 </w:t>
            </w:r>
            <w:r w:rsidRPr="00020DFF">
              <w:rPr>
                <w:rFonts w:eastAsia="Calibri"/>
                <w:lang w:eastAsia="en-US"/>
              </w:rPr>
              <w:lastRenderedPageBreak/>
              <w:t xml:space="preserve">многоквартирных домов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энергосервисные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договоры на проведение энергосберегающих мероприятий в период с 2012 по 2022 гг. По итогам 2012 года уже получена экономия </w:t>
            </w:r>
            <w:r w:rsidR="00130C62">
              <w:rPr>
                <w:rFonts w:eastAsia="Calibri"/>
                <w:lang w:eastAsia="en-US"/>
              </w:rPr>
              <w:t xml:space="preserve">                  </w:t>
            </w:r>
            <w:r w:rsidRPr="00020DFF">
              <w:rPr>
                <w:rFonts w:eastAsia="Calibri"/>
                <w:lang w:eastAsia="en-US"/>
              </w:rPr>
              <w:t xml:space="preserve">в 3,5 млн. руб., 40% от данной суммы в соответствии с условиями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энергосервисных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договоров было возвращено жителям данных домов.</w:t>
            </w:r>
            <w:proofErr w:type="gramEnd"/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7" w:name="Par369"/>
            <w:bookmarkEnd w:id="7"/>
          </w:p>
          <w:p w:rsidR="00435FAA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2.4. Энергосбережение и повышение энергетической эффективности</w:t>
            </w:r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в системах коммунальной инфраструктуры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Основными мероприятиями в области энергосбережения были: реконструкция и модернизация подстанций, генерирующего оборудования, трубопроводов магистральных тепловых сетей; оптимизация режима работы трансформаторов, их замена; замена линий электропередачи на большее сечение.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Инструментом реализации указанных мероприятий являлись программы энергосбережения и повышения энергетической эффективности организаций, осуществляющих регулируемые виды деятельности.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Муниципальными предприятиями МП «</w:t>
            </w:r>
            <w:proofErr w:type="spellStart"/>
            <w:r w:rsidRPr="00020DFF">
              <w:rPr>
                <w:rFonts w:eastAsia="Calibri"/>
                <w:lang w:eastAsia="en-US"/>
              </w:rPr>
              <w:t>Ивгортеплоэнерго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», МУП «Ивановская городская </w:t>
            </w:r>
            <w:proofErr w:type="spellStart"/>
            <w:r w:rsidRPr="00020DFF">
              <w:rPr>
                <w:rFonts w:eastAsia="Calibri"/>
                <w:lang w:eastAsia="en-US"/>
              </w:rPr>
              <w:t>теплосбытовая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компания», ОАО «Водоканал», ОАО «Ивановская городская электрическая сеть» в 2012 году проведено обязательное энергетическое обследование.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8" w:name="Par375"/>
            <w:bookmarkEnd w:id="8"/>
            <w:r w:rsidRPr="00020DFF">
              <w:rPr>
                <w:rFonts w:eastAsia="Calibri"/>
                <w:lang w:eastAsia="en-US"/>
              </w:rPr>
              <w:t>Таблица 4. Показатели, характеризующие ситуацию в сфере энергосбережения и повышения энергетической эффективности в системах коммунальной инфраструктуры</w:t>
            </w:r>
          </w:p>
          <w:p w:rsidR="00904D4D" w:rsidRPr="00020DFF" w:rsidRDefault="00904D4D" w:rsidP="00904D4D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251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881"/>
              <w:gridCol w:w="851"/>
              <w:gridCol w:w="1020"/>
              <w:gridCol w:w="964"/>
              <w:gridCol w:w="1077"/>
              <w:gridCol w:w="1077"/>
              <w:gridCol w:w="927"/>
            </w:tblGrid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Ед. изм.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2009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2010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2011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2013</w:t>
                  </w:r>
                </w:p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оценка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топлива на выработку тепловой энергии на тепловых электростанциях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кг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у.т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./</w:t>
                  </w:r>
                </w:p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кВт·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час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185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185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185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184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184,9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топлива на выработку тепловой энергии на котельных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кг</w:t>
                  </w:r>
                  <w:proofErr w:type="gramEnd"/>
                  <w:r w:rsidRPr="00020DFF">
                    <w:rPr>
                      <w:rFonts w:eastAsia="Calibri"/>
                      <w:lang w:eastAsia="en-US"/>
                    </w:rPr>
                    <w:t xml:space="preserve"> </w:t>
                  </w: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у.т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./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Гкал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158,6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159,37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159,36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электрической энергии, используемой при передаче тепловой энергии в системах теплоснабжения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кВт·</w:t>
                  </w:r>
                </w:p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час/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Гкал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27,9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26,6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оля потерь тепловой энергии при ее передаче в общем объеме переданной тепловой энергии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7,3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6,9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Д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оля потерь воды при ее передаче в общем объеме переданной воды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 xml:space="preserve">дельный расход электрической энергии, используемой для 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lastRenderedPageBreak/>
                    <w:t>передачи (транспортировки) воды в системах водоснабжения (на 1 куб. метр)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кВт·</w:t>
                  </w:r>
                </w:p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час/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куб. м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0,396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0,396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0,396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0,396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0,396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электрической энергии, используемой в системах водоотведения (на 1 куб. метр)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кВт·</w:t>
                  </w:r>
                </w:p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час/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куб. м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0,48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0,48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0,48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0,479</w:t>
                  </w:r>
                </w:p>
              </w:tc>
            </w:tr>
            <w:tr w:rsidR="00904D4D" w:rsidRPr="00020DFF" w:rsidTr="00F3681D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У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кВт·</w:t>
                  </w:r>
                </w:p>
                <w:p w:rsidR="00F3681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час/</w:t>
                  </w:r>
                </w:p>
                <w:p w:rsidR="00904D4D" w:rsidRPr="00020DFF" w:rsidRDefault="00904D4D" w:rsidP="00435FA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1кв. метр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2,52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2,65</w:t>
                  </w:r>
                </w:p>
              </w:tc>
            </w:tr>
          </w:tbl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435FAA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9" w:name="Par451"/>
            <w:bookmarkEnd w:id="9"/>
            <w:r w:rsidRPr="00020DFF">
              <w:rPr>
                <w:rFonts w:eastAsia="Calibri"/>
                <w:lang w:eastAsia="en-US"/>
              </w:rPr>
              <w:t xml:space="preserve">2.5. Энергосбережение и повышение энергетической эффективности </w:t>
            </w:r>
          </w:p>
          <w:p w:rsidR="00904D4D" w:rsidRPr="00020DFF" w:rsidRDefault="00904D4D" w:rsidP="00904D4D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транспортном комплексе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Проводимые в настоящее время и за истекший с 2009 года период мероприятия по повышению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в транспортном комплексе были направлены </w:t>
            </w:r>
            <w:proofErr w:type="gramStart"/>
            <w:r w:rsidRPr="00020DFF">
              <w:rPr>
                <w:rFonts w:eastAsia="Calibri"/>
                <w:lang w:eastAsia="en-US"/>
              </w:rPr>
              <w:t>на</w:t>
            </w:r>
            <w:proofErr w:type="gramEnd"/>
            <w:r w:rsidRPr="00020DFF">
              <w:rPr>
                <w:rFonts w:eastAsia="Calibri"/>
                <w:lang w:eastAsia="en-US"/>
              </w:rPr>
              <w:t>: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совершенствование системы управления транспортным комплексом;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модернизацию подвижного состава электротранспорта;</w:t>
            </w:r>
          </w:p>
          <w:p w:rsidR="00904D4D" w:rsidRPr="00020DFF" w:rsidRDefault="00904D4D" w:rsidP="00904D4D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модернизацию парка транспортных сре</w:t>
            </w:r>
            <w:proofErr w:type="gramStart"/>
            <w:r w:rsidRPr="00020DFF">
              <w:rPr>
                <w:rFonts w:eastAsia="Calibri"/>
                <w:lang w:eastAsia="en-US"/>
              </w:rPr>
              <w:t>дств пр</w:t>
            </w:r>
            <w:proofErr w:type="gramEnd"/>
            <w:r w:rsidRPr="00020DFF">
              <w:rPr>
                <w:rFonts w:eastAsia="Calibri"/>
                <w:lang w:eastAsia="en-US"/>
              </w:rPr>
              <w:t>и снижении удельных расходов на топливно-энергетические ресурсы, в том числе перевод автотранспорта на природный газ.</w:t>
            </w:r>
          </w:p>
          <w:p w:rsidR="00904D4D" w:rsidRPr="00020DFF" w:rsidRDefault="00904D4D" w:rsidP="00904D4D">
            <w:pPr>
              <w:jc w:val="both"/>
              <w:rPr>
                <w:rFonts w:eastAsia="Calibri"/>
                <w:lang w:eastAsia="en-US"/>
              </w:rPr>
            </w:pPr>
          </w:p>
          <w:p w:rsidR="00904D4D" w:rsidRPr="00020DFF" w:rsidRDefault="00904D4D" w:rsidP="00435FAA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10" w:name="Par458"/>
            <w:bookmarkEnd w:id="10"/>
            <w:r w:rsidRPr="00020DFF">
              <w:rPr>
                <w:rFonts w:eastAsia="Calibri"/>
                <w:lang w:eastAsia="en-US"/>
              </w:rPr>
              <w:t>Таблица 5. Показатели, характеризующие ситуацию в сфере энергосбережения и повышения энергетической эффективности в транспортном комплексе</w:t>
            </w:r>
          </w:p>
          <w:p w:rsidR="00904D4D" w:rsidRPr="00020DFF" w:rsidRDefault="00904D4D" w:rsidP="00904D4D">
            <w:pPr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3685"/>
              <w:gridCol w:w="825"/>
              <w:gridCol w:w="825"/>
              <w:gridCol w:w="825"/>
              <w:gridCol w:w="825"/>
              <w:gridCol w:w="850"/>
              <w:gridCol w:w="856"/>
            </w:tblGrid>
            <w:tr w:rsidR="00904D4D" w:rsidRPr="00020DFF" w:rsidTr="00797C86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№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Ед. изм.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2009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2012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2013 оценка</w:t>
                  </w:r>
                </w:p>
              </w:tc>
            </w:tr>
            <w:tr w:rsidR="00904D4D" w:rsidRPr="00020DFF" w:rsidTr="00797C86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lang w:eastAsia="en-US"/>
                    </w:rPr>
                    <w:t>К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 xml:space="preserve"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lastRenderedPageBreak/>
                    <w:t>качестве моторного топлива, природным газом, газовыми смесями и сжиженным углеводородным газом, используемыми в качестве моторного топлива</w:t>
                  </w:r>
                  <w:proofErr w:type="gramEnd"/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шт.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  <w:tr w:rsidR="00904D4D" w:rsidRPr="00020DFF" w:rsidTr="00797C86"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AD018B" w:rsidP="00435FAA">
                  <w:pPr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К</w:t>
                  </w:r>
                  <w:r w:rsidR="00904D4D" w:rsidRPr="00020DFF">
                    <w:rPr>
                      <w:rFonts w:eastAsia="Calibri"/>
                      <w:lang w:eastAsia="en-US"/>
                    </w:rPr>
      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шт.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04D4D" w:rsidRPr="00020DFF" w:rsidRDefault="00904D4D" w:rsidP="001C2A81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020DFF">
                    <w:rPr>
                      <w:rFonts w:eastAsia="Calibri"/>
                      <w:lang w:eastAsia="en-US"/>
                    </w:rPr>
                    <w:t>0</w:t>
                  </w:r>
                </w:p>
              </w:tc>
            </w:tr>
          </w:tbl>
          <w:p w:rsidR="00904D4D" w:rsidRDefault="00904D4D" w:rsidP="00904D4D">
            <w:pPr>
              <w:rPr>
                <w:rFonts w:eastAsia="Calibri"/>
                <w:lang w:eastAsia="en-US"/>
              </w:rPr>
            </w:pPr>
          </w:p>
          <w:p w:rsidR="00435FAA" w:rsidRPr="00020DFF" w:rsidRDefault="00435FAA" w:rsidP="00904D4D">
            <w:pPr>
              <w:rPr>
                <w:rFonts w:eastAsia="Calibri"/>
                <w:lang w:eastAsia="en-US"/>
              </w:rPr>
            </w:pPr>
          </w:p>
          <w:p w:rsidR="00904D4D" w:rsidRPr="00020DFF" w:rsidRDefault="00904D4D" w:rsidP="00904D4D">
            <w:pPr>
              <w:jc w:val="center"/>
              <w:outlineLvl w:val="1"/>
              <w:rPr>
                <w:rFonts w:eastAsia="Calibri"/>
                <w:lang w:eastAsia="en-US"/>
              </w:rPr>
            </w:pPr>
            <w:bookmarkStart w:id="11" w:name="Par485"/>
            <w:bookmarkEnd w:id="11"/>
            <w:r w:rsidRPr="00020DFF">
              <w:rPr>
                <w:rFonts w:eastAsia="Calibri"/>
                <w:lang w:eastAsia="en-US"/>
              </w:rPr>
              <w:t>3. Цель (цели) и ожидаемые результаты</w:t>
            </w:r>
          </w:p>
          <w:p w:rsidR="00904D4D" w:rsidRDefault="00904D4D" w:rsidP="00904D4D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реализации муниципальной программы</w:t>
            </w:r>
          </w:p>
          <w:p w:rsidR="00130C62" w:rsidRDefault="00130C62" w:rsidP="00904D4D">
            <w:pPr>
              <w:jc w:val="center"/>
              <w:rPr>
                <w:rFonts w:eastAsia="Calibri"/>
                <w:lang w:eastAsia="en-US"/>
              </w:rPr>
            </w:pPr>
          </w:p>
          <w:p w:rsidR="00435FAA" w:rsidRPr="00020DFF" w:rsidRDefault="00435FAA" w:rsidP="00904D4D">
            <w:pPr>
              <w:jc w:val="center"/>
              <w:rPr>
                <w:rFonts w:eastAsia="Calibri"/>
                <w:lang w:eastAsia="en-US"/>
              </w:rPr>
            </w:pPr>
          </w:p>
          <w:p w:rsidR="003466D4" w:rsidRDefault="003466D4" w:rsidP="00130C62">
            <w:pPr>
              <w:ind w:firstLine="708"/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Цель муниципальной программы:</w:t>
            </w:r>
          </w:p>
          <w:p w:rsidR="00435FAA" w:rsidRPr="00020DFF" w:rsidRDefault="00435FAA" w:rsidP="00130C62">
            <w:pPr>
              <w:ind w:firstLine="708"/>
              <w:jc w:val="center"/>
              <w:rPr>
                <w:rFonts w:eastAsia="Calibri"/>
                <w:lang w:eastAsia="en-US"/>
              </w:rPr>
            </w:pP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координация мероприятий по энергосбережению и повышению энергетической эффективности и </w:t>
            </w:r>
            <w:proofErr w:type="gramStart"/>
            <w:r w:rsidRPr="00020DFF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их проведением муниципальными учреждениями, муниципальными унитарными предприятиями.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Основными задачами программы являются: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снижение удельных показателей потребления электрической и тепловой энергии, воды и природного газа, сокращение потерь энергоресурсов;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сокращение расхода бюджетных средств на оплату коммунальных ресурсов органами местного самоуправления и муниципальными учреждениями;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сокращение выбросов продуктов сгорания при производстве тепловой и электрической энергии, в </w:t>
            </w:r>
            <w:proofErr w:type="spellStart"/>
            <w:r w:rsidRPr="00020DFF">
              <w:rPr>
                <w:rFonts w:eastAsia="Calibri"/>
                <w:lang w:eastAsia="en-US"/>
              </w:rPr>
              <w:t>т.ч</w:t>
            </w:r>
            <w:proofErr w:type="spellEnd"/>
            <w:r w:rsidRPr="00020DFF">
              <w:rPr>
                <w:rFonts w:eastAsia="Calibri"/>
                <w:lang w:eastAsia="en-US"/>
              </w:rPr>
              <w:t>. выбросов вредных веществ;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внедрение передовых наукоемких энергосберегающих технологий, снижение удельного потребления ТЭР в топливно-энергетическом комплексе (ТЭК), жилищно-коммунальном секторе, на транспорте и в других отраслях экономики;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подготовка для муниципальных предприятий специалистов в области энергосбережения;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снижение затрат по текущему содержанию сетей наружного освещения.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Общий вклад программы в экономическое развитие Ивановской области заключается в обеспечении более эффективного использования бюджетных средств, создании условий для снижения энергоемкости муниципального продукта и повышения на этой основе конкурентоспособности продукции городского округа.</w:t>
            </w:r>
          </w:p>
          <w:p w:rsidR="003466D4" w:rsidRPr="00020DFF" w:rsidRDefault="003466D4" w:rsidP="003466D4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Целевые показатели, характеризующие ожидаемые результаты реализации государственной программы (в том числе по годам реализации), представлены </w:t>
            </w:r>
            <w:r w:rsidR="00797C86">
              <w:rPr>
                <w:rFonts w:eastAsia="Calibri"/>
                <w:lang w:eastAsia="en-US"/>
              </w:rPr>
              <w:t xml:space="preserve">                         </w:t>
            </w:r>
            <w:r w:rsidRPr="00020DFF">
              <w:rPr>
                <w:rFonts w:eastAsia="Calibri"/>
                <w:lang w:eastAsia="en-US"/>
              </w:rPr>
              <w:t xml:space="preserve">в </w:t>
            </w:r>
            <w:hyperlink w:anchor="Par503" w:history="1">
              <w:r w:rsidRPr="00020DFF">
                <w:rPr>
                  <w:rFonts w:eastAsia="Calibri"/>
                  <w:lang w:eastAsia="en-US"/>
                </w:rPr>
                <w:t>таблице 6</w:t>
              </w:r>
            </w:hyperlink>
            <w:r w:rsidRPr="00020DFF">
              <w:rPr>
                <w:rFonts w:eastAsia="Calibri"/>
                <w:lang w:eastAsia="en-US"/>
              </w:rPr>
              <w:t>.</w:t>
            </w:r>
          </w:p>
          <w:p w:rsidR="00435FAA" w:rsidRDefault="00435FAA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  <w:bookmarkStart w:id="12" w:name="Par503"/>
            <w:bookmarkEnd w:id="12"/>
          </w:p>
          <w:p w:rsidR="00435FAA" w:rsidRDefault="00435FAA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35FAA" w:rsidRDefault="00435FAA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35FAA" w:rsidRDefault="00435FAA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3466D4" w:rsidRDefault="003466D4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Таблица 6. Сведения о целевых показателях реализации Программы</w:t>
            </w:r>
          </w:p>
          <w:p w:rsidR="00797C86" w:rsidRDefault="00797C86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</w:p>
          <w:p w:rsidR="00435FAA" w:rsidRPr="00020DFF" w:rsidRDefault="00435FAA" w:rsidP="003466D4">
            <w:pPr>
              <w:jc w:val="both"/>
              <w:outlineLvl w:val="2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3085"/>
              <w:gridCol w:w="78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8"/>
              <w:gridCol w:w="487"/>
            </w:tblGrid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№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30C62">
                  <w:pPr>
                    <w:ind w:left="-204" w:right="-204"/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Ед. изм.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2012, факт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2013, факт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2014, факт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2015,</w:t>
                  </w:r>
                </w:p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факт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2016, факт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,</w:t>
                  </w:r>
                </w:p>
                <w:p w:rsidR="00624A00" w:rsidRPr="00020DFF" w:rsidRDefault="00130C62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оцен</w:t>
                  </w:r>
                  <w:proofErr w:type="spellEnd"/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="00624A00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ка</w:t>
                  </w:r>
                  <w:proofErr w:type="gram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Доля объемов электрической энергии, расчеты за которую осуществляются с использованием приборов учета 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             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28,9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39,6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54,36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91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95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объемов холодной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холодной воды, потребляемой (используемой)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58,6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68,53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объемов горячей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горячей воды, потребляемой (используемой)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49,6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56,3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65,7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67,32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85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объемов природного газа, расчеты за который осуществляются с использованием приборов учета (в части многоквартирных домов - с использованием индивидуальных и общих (для коммунальной квартиры) приборов учета), в общем объеме природного газа, потребляемого (используемого)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32,7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33,5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49,6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51,7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85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города Иванова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час на кв. м общей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площа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ди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28,2157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27,276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26,458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26,193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25,931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25,67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D027EE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25,42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25,16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D027EE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Гкал на кв. м общей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площа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ди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0,233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0,228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0,226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0,224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0,22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0,217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холодной воды на снабжение органов местного самоуправления и муниципальных учреждений (в расчете на 1 человека)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куб</w:t>
                  </w: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.м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на 1 чел.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1,56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1,56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1,51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1,49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2230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</w:t>
                  </w:r>
                  <w:r w:rsidR="007461E0">
                    <w:rPr>
                      <w:rFonts w:eastAsia="Calibri"/>
                      <w:sz w:val="18"/>
                      <w:szCs w:val="18"/>
                      <w:lang w:eastAsia="en-US"/>
                    </w:rPr>
                    <w:t>4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1,46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1,445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1,43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1,41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горячей воды на снабжение органов местного самоуправления и муниципальных учреждений (в расчете на 1 человека)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куб. м на 1 чел.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0,54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0,524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0,508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0,503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0,498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0,493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0,488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0,483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0,48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природного газа на снабжение органов местного самоуправления и муниципальных учреждений (в расчете на 1 человека)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куб. м на 1 чел.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0,77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0,426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8B2DAC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0,42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0,416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0,42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энергосервисных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тыс. руб.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422300" w:rsidP="00422300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422300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  <w:r w:rsidR="00F3681D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422300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  <w:r w:rsidR="00F3681D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F3681D" w:rsidRPr="00020DFF" w:rsidRDefault="00422300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  <w:r w:rsidR="00F3681D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487" w:type="dxa"/>
                </w:tcPr>
                <w:p w:rsidR="00F3681D" w:rsidRPr="00020DFF" w:rsidRDefault="00422300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  <w:r w:rsidR="00F3681D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Количество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энергосервисных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договоров (контрактов), заключенных органами местного самоуправления и муниципальными учреждениями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тепловой энергии в многоквартирных домах (в расчете на 1 кв. метр общей площади)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Гкал на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</w:t>
                  </w: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.м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общей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площа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ди</w:t>
                  </w:r>
                  <w:proofErr w:type="spell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C2725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C2725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0,16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4C2725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0,16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0,16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холодной воды в многоквартирных домах (в расчете на 1 жителя)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куб</w:t>
                  </w: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.м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на 1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прожи</w:t>
                  </w:r>
                  <w:proofErr w:type="spellEnd"/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вающе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го</w:t>
                  </w:r>
                  <w:proofErr w:type="spell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67,1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63,1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60,9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46,1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5A74F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42,36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42,36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42,36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42,36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42,36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горячей воды в многоквартирных домах (в расчете на 1 жителя)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куб. м на 1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прожи</w:t>
                  </w:r>
                  <w:proofErr w:type="spellEnd"/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вающе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го</w:t>
                  </w:r>
                  <w:proofErr w:type="spell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19,5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12,8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12,8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12,8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электрической энергии в многоквартирных домах (в расчете на 1 кв. метр общей площади)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час на 1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</w:t>
                  </w: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23,58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23,46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23,34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23,23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5D5C3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23,23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23,23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23,23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23,23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замененных приборов учета электрической энергии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  <w:r w:rsidR="00AF3947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110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19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куб</w:t>
                  </w: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.м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на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 кв. м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1450,1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1465,1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1507,3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1465,7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1469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C2725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1454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C2725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1438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1425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1411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природного газа в многоквартирных домах с иными системами теплоснабжения (в расчете на 1 жителя)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куб. м на 1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прожи</w:t>
                  </w:r>
                  <w:proofErr w:type="spellEnd"/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вающе</w:t>
                  </w:r>
                  <w:r w:rsidR="00130C62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го</w:t>
                  </w:r>
                  <w:proofErr w:type="spellEnd"/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316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318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308,1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245,7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240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210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210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210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210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21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суммарный расход энергетических ресурсов в многоквартирных домах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н.д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22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Число жилых домов, в отношении которых проведено энергетическое обследование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муниципальных жилых помещений, оборудованных индивидуальными приборами учета холодной воды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50,1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53,7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5A74F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60,8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5A74F3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64,5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69,1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70,43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71,3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72,3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73,2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24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муниципальных жилых помещений, оборудованных индивидуальными приборами учета горячей воды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AF3947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54,</w:t>
                  </w:r>
                  <w:r w:rsidR="00F3681D"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58,0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64,3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66,3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72,2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75,5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77,7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80,0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82,3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муниципальных жилых помещений, оборудованных индивидуальными приборами учета природного газа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2,89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color w:val="FF0000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2,92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3,2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val="en-US"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4,5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5,1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5,7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топлива на выработку тепловой энергии на тепловых электростанциях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кг</w:t>
                  </w:r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у.т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/Гкал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183,9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183,8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183,7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181,52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181,52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181,52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181,52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181,52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топлива на выработку тепловой энергии на котельных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кг</w:t>
                  </w:r>
                  <w:proofErr w:type="gram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у.т</w:t>
                  </w:r>
                  <w:proofErr w:type="spellEnd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./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Гкал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159,37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159,36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158,54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158,1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7760B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158,1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28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электрической энергии, используемой при передаче тепловой энергии в системах теплоснабжения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час/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Гкал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24,3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23,4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23,4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23,4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29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потерь тепловой энергии при ее передаче в общем объеме переданной тепловой энергии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7,3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6,3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6,3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30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Доля потерь воды при ее передаче в общем объеме переданной воды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24,5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14,09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14,09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14,09</w:t>
                  </w:r>
                </w:p>
              </w:tc>
              <w:tc>
                <w:tcPr>
                  <w:tcW w:w="568" w:type="dxa"/>
                  <w:shd w:val="clear" w:color="auto" w:fill="auto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14,09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14,09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31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электрической энергии, используемой для передачи (транспортировки) воды в системах водоснабжения (на 1 куб. метр)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час/куб. метр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0,396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0,395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0,394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0,393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0,392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0,367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0,367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0,367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0,367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32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Удельный расход электрической энергии, используемой в системах водоотведения (на 1 куб. метр)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час/куб. метр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0,479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0,478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0,476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0,475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7A5C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0,413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7A5C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0,413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7A5C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0,413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0,413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33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Удельный расход электрической энергии в системах уличного освещения (на 1 кв. метр освещаемой площади с уровнем освещенности, 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соответствующим установленным нормативам)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кВт·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час/</w:t>
                  </w:r>
                </w:p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1кв. метр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2,52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2,65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2,65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2,65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2,65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2,72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2,72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2,72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2,72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34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установленных приборов учета электрической энергии в пунктах включения наружного освещения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35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установленных автоматизированных систем управления наружным освещением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19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</w:t>
                  </w:r>
                </w:p>
              </w:tc>
            </w:tr>
            <w:tr w:rsidR="00F3681D" w:rsidRPr="00047685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rFonts w:eastAsia="Calibri"/>
                      <w:sz w:val="18"/>
                      <w:szCs w:val="18"/>
                      <w:lang w:eastAsia="en-US"/>
                    </w:rPr>
                    <w:t>36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sz w:val="18"/>
                      <w:szCs w:val="18"/>
                      <w:lang w:eastAsia="en-US"/>
                    </w:rPr>
                    <w:t>Доля пунктов включения наружного освещения, оборудованных приборами учета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435FAA">
                  <w:pPr>
                    <w:pStyle w:val="Pro-Tab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47685">
                    <w:rPr>
                      <w:rFonts w:ascii="Times New Roman" w:hAnsi="Times New Roman"/>
                      <w:sz w:val="20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47685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47685">
                    <w:rPr>
                      <w:rFonts w:ascii="Times New Roman" w:hAnsi="Times New Roman"/>
                      <w:sz w:val="20"/>
                    </w:rPr>
                    <w:t>-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7685">
                    <w:rPr>
                      <w:rFonts w:ascii="Times New Roman" w:hAnsi="Times New Roman"/>
                      <w:sz w:val="18"/>
                      <w:szCs w:val="18"/>
                    </w:rPr>
                    <w:t>74,62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47685">
                    <w:rPr>
                      <w:rFonts w:ascii="Times New Roman" w:hAnsi="Times New Roman"/>
                      <w:sz w:val="18"/>
                      <w:szCs w:val="18"/>
                    </w:rPr>
                    <w:t>75,76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pStyle w:val="Pro-Tab"/>
                    <w:jc w:val="center"/>
                    <w:rPr>
                      <w:sz w:val="18"/>
                      <w:szCs w:val="18"/>
                    </w:rPr>
                  </w:pPr>
                  <w:r w:rsidRPr="00047685">
                    <w:rPr>
                      <w:rFonts w:ascii="Times New Roman" w:hAnsi="Times New Roman"/>
                      <w:sz w:val="18"/>
                      <w:szCs w:val="18"/>
                    </w:rPr>
                    <w:t>76,26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sz w:val="18"/>
                      <w:szCs w:val="18"/>
                      <w:lang w:val="en-US"/>
                    </w:rPr>
                    <w:t>7</w:t>
                  </w:r>
                  <w:r w:rsidRPr="00047685">
                    <w:rPr>
                      <w:sz w:val="18"/>
                      <w:szCs w:val="18"/>
                    </w:rPr>
                    <w:t>6,77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47685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rFonts w:eastAsia="Calibri"/>
                      <w:sz w:val="18"/>
                      <w:szCs w:val="18"/>
                      <w:lang w:eastAsia="en-US"/>
                    </w:rPr>
                    <w:t>77,27</w:t>
                  </w:r>
                </w:p>
              </w:tc>
              <w:tc>
                <w:tcPr>
                  <w:tcW w:w="568" w:type="dxa"/>
                </w:tcPr>
                <w:p w:rsidR="00F3681D" w:rsidRPr="00047685" w:rsidRDefault="00F3681D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rFonts w:eastAsia="Calibri"/>
                      <w:sz w:val="18"/>
                      <w:szCs w:val="18"/>
                      <w:lang w:eastAsia="en-US"/>
                    </w:rPr>
                    <w:t>77,78</w:t>
                  </w:r>
                </w:p>
              </w:tc>
              <w:tc>
                <w:tcPr>
                  <w:tcW w:w="487" w:type="dxa"/>
                </w:tcPr>
                <w:p w:rsidR="00F3681D" w:rsidRPr="00047685" w:rsidRDefault="00C06FCC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rFonts w:eastAsia="Calibri"/>
                      <w:sz w:val="18"/>
                      <w:szCs w:val="18"/>
                      <w:lang w:eastAsia="en-US"/>
                    </w:rPr>
                    <w:t>78,28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37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Сокращение объема энергопотребления муниципальными учреждениями по отношению к предшествующему году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%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38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      </w:r>
                  <w:proofErr w:type="gramEnd"/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39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40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41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      </w:r>
                  <w:proofErr w:type="gramEnd"/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lastRenderedPageBreak/>
                    <w:t>42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  <w:tr w:rsidR="00F3681D" w:rsidRPr="00020DFF" w:rsidTr="00797C86">
              <w:tc>
                <w:tcPr>
                  <w:tcW w:w="454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43</w:t>
                  </w:r>
                </w:p>
              </w:tc>
              <w:tc>
                <w:tcPr>
                  <w:tcW w:w="308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      </w:r>
                </w:p>
              </w:tc>
              <w:tc>
                <w:tcPr>
                  <w:tcW w:w="78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435FAA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шт.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7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568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487" w:type="dxa"/>
                </w:tcPr>
                <w:p w:rsidR="00F3681D" w:rsidRPr="00020DFF" w:rsidRDefault="00F3681D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</w:tbl>
          <w:p w:rsidR="003466D4" w:rsidRPr="006742D2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Примечание:</w:t>
            </w:r>
          </w:p>
          <w:p w:rsidR="003466D4" w:rsidRPr="006742D2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* - регулирование тарифов на услуги по перевозке пассажиров осуществляется в соответствии с федеральным законодательством.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Отчетные значения по целевым показателям определяются в соответствии с методическими указаниями, утверждаемыми уполномоченным федеральным органом исполнительной власти. Показатели подлежат ежегодной корректировке планируемых значений с учетом фактически достигнутых результатов реализации программ и изменения социально-экономической ситуации.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Поскольку в г. Иваново с 2014 г. функционирует только муниципальный электрический общественный транспорт, показатели, указанные ниже, не отражены в </w:t>
            </w:r>
            <w:hyperlink w:anchor="Par503" w:history="1">
              <w:r w:rsidRPr="00020DFF">
                <w:rPr>
                  <w:rFonts w:eastAsia="Calibri"/>
                  <w:lang w:eastAsia="en-US"/>
                </w:rPr>
                <w:t>таблице 6</w:t>
              </w:r>
            </w:hyperlink>
            <w:r w:rsidRPr="00020DFF">
              <w:rPr>
                <w:rFonts w:eastAsia="Calibri"/>
                <w:lang w:eastAsia="en-US"/>
              </w:rPr>
              <w:t>: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>- 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  <w:proofErr w:type="gramEnd"/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муниципальной программы предполагает получение следующих результатов:</w:t>
            </w:r>
          </w:p>
          <w:p w:rsidR="001C2A81" w:rsidRPr="00020DFF" w:rsidRDefault="000D11E3" w:rsidP="001C2A81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в 2020</w:t>
            </w:r>
            <w:r w:rsidR="001C2A81" w:rsidRPr="00020DFF">
              <w:rPr>
                <w:rFonts w:eastAsia="Calibri"/>
                <w:lang w:eastAsia="en-US"/>
              </w:rPr>
              <w:t xml:space="preserve"> году оснащение помещений муниципального жилищного фонда индивидуальными приборами учета холодной воды составит 73,</w:t>
            </w:r>
            <w:r w:rsidRPr="00020DFF">
              <w:rPr>
                <w:rFonts w:eastAsia="Calibri"/>
                <w:lang w:eastAsia="en-US"/>
              </w:rPr>
              <w:t>2</w:t>
            </w:r>
            <w:r w:rsidR="001C2A81" w:rsidRPr="00020DFF">
              <w:rPr>
                <w:rFonts w:eastAsia="Calibri"/>
                <w:lang w:eastAsia="en-US"/>
              </w:rPr>
              <w:t>%, горячей воды - 82,</w:t>
            </w:r>
            <w:r w:rsidRPr="00020DFF">
              <w:rPr>
                <w:rFonts w:eastAsia="Calibri"/>
                <w:lang w:eastAsia="en-US"/>
              </w:rPr>
              <w:t>3</w:t>
            </w:r>
            <w:r w:rsidR="001C2A81" w:rsidRPr="00020DFF">
              <w:rPr>
                <w:rFonts w:eastAsia="Calibri"/>
                <w:lang w:eastAsia="en-US"/>
              </w:rPr>
              <w:t>%, оснащение индивидуальными приборами учета природного газа в 20</w:t>
            </w:r>
            <w:r w:rsidR="00AF3947" w:rsidRPr="00020DFF">
              <w:rPr>
                <w:rFonts w:eastAsia="Calibri"/>
                <w:lang w:eastAsia="en-US"/>
              </w:rPr>
              <w:t>20 году составит 5,7</w:t>
            </w:r>
            <w:r w:rsidR="001C2A81" w:rsidRPr="00020DFF">
              <w:rPr>
                <w:rFonts w:eastAsia="Calibri"/>
                <w:lang w:eastAsia="en-US"/>
              </w:rPr>
              <w:t>%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установка 2420 общедомовых приборов учета холодной воды;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снижение затрат в сопоставимых условиях на энергопотребление учреждений, подведомственных управлению образования, комитетам молодежной политики, культуры, физкультуры и спорта, на 3% ежегодно до 2015 года, на 1% ежегодно после 2015 года за счет проведения мероприятий, предусмотренных энергетическими паспортами;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организация учета потребляемой электроэнергии за счет установки 1</w:t>
            </w:r>
            <w:r w:rsidR="003570E8" w:rsidRPr="00020DFF">
              <w:rPr>
                <w:rFonts w:eastAsia="Calibri"/>
                <w:lang w:eastAsia="en-US"/>
              </w:rPr>
              <w:t>9</w:t>
            </w:r>
            <w:r w:rsidRPr="00020DFF">
              <w:rPr>
                <w:rFonts w:eastAsia="Calibri"/>
                <w:lang w:eastAsia="en-US"/>
              </w:rPr>
              <w:t xml:space="preserve"> приборов учета в пунктах включения наружного освещения;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установка </w:t>
            </w:r>
            <w:r w:rsidR="003570E8" w:rsidRPr="00020DFF">
              <w:rPr>
                <w:rFonts w:eastAsia="Calibri"/>
                <w:lang w:eastAsia="en-US"/>
              </w:rPr>
              <w:t>111</w:t>
            </w:r>
            <w:r w:rsidRPr="00020DFF">
              <w:rPr>
                <w:rFonts w:eastAsia="Calibri"/>
                <w:lang w:eastAsia="en-US"/>
              </w:rPr>
              <w:t xml:space="preserve"> автоматизированных систем управления наружным освещением;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снижение темпов роста тарифов на коммунальные ресурсы (рост тарифов в пределах уровня инфляции) за счет сокращения потребления и экономии энергоресурсов, а также снижения потерь энергоресурсов;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снижение энергопотребления подвижного состава электротранспорта города за счет обновления троллейбусного парка и модернизации троллейбусного парка с заменой реостатно-контакторной системы управления тяговым электродвигателем на электронную систему управления с заменой тягового электродвигателя </w:t>
            </w:r>
            <w:proofErr w:type="gramStart"/>
            <w:r w:rsidRPr="00020DFF">
              <w:rPr>
                <w:rFonts w:eastAsia="Calibri"/>
                <w:lang w:eastAsia="en-US"/>
              </w:rPr>
              <w:t>на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асинхронный</w:t>
            </w:r>
            <w:r w:rsidR="004F3978" w:rsidRPr="00020DFF">
              <w:rPr>
                <w:rFonts w:eastAsia="Calibri"/>
                <w:lang w:eastAsia="en-US"/>
              </w:rPr>
              <w:t>;</w:t>
            </w:r>
          </w:p>
          <w:p w:rsidR="004F3978" w:rsidRPr="00020DFF" w:rsidRDefault="004F3978" w:rsidP="004F3978">
            <w:pPr>
              <w:ind w:firstLine="709"/>
              <w:jc w:val="both"/>
            </w:pPr>
            <w:r w:rsidRPr="00020DFF">
              <w:rPr>
                <w:rFonts w:eastAsia="Calibri"/>
                <w:lang w:eastAsia="en-US"/>
              </w:rPr>
              <w:t xml:space="preserve">- </w:t>
            </w:r>
            <w:r w:rsidRPr="00020DFF">
              <w:t xml:space="preserve">исполнение федерального законодательства в целях </w:t>
            </w:r>
            <w:proofErr w:type="gramStart"/>
            <w:r w:rsidRPr="00020DFF">
              <w:t>обеспечения надежного функционирования системы теплоснабжения города Иванова</w:t>
            </w:r>
            <w:proofErr w:type="gramEnd"/>
            <w:r w:rsidRPr="00020DFF">
              <w:t>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Программа реализуется посредством 9 специальных подпрограмм и 2 аналитических подпрограмм: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1. Специальная </w:t>
            </w:r>
            <w:hyperlink w:anchor="Par1384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муниципальном жилом фонде города Иванова». В рамках </w:t>
            </w:r>
            <w:hyperlink w:anchor="Par1384" w:history="1">
              <w:r w:rsidRPr="00020DFF">
                <w:rPr>
                  <w:rFonts w:eastAsia="Calibri"/>
                  <w:lang w:eastAsia="en-US"/>
                </w:rPr>
                <w:t>подпрограммы</w:t>
              </w:r>
            </w:hyperlink>
            <w:r w:rsidRPr="00020DFF">
              <w:rPr>
                <w:rFonts w:eastAsia="Calibri"/>
                <w:lang w:eastAsia="en-US"/>
              </w:rPr>
              <w:t xml:space="preserve"> решаются задачи:</w:t>
            </w:r>
          </w:p>
          <w:p w:rsidR="001C2A81" w:rsidRPr="00020DFF" w:rsidRDefault="001C2A81" w:rsidP="001C2A81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установки индивидуальных приборов учета холодной и горячей воды, а также заглушек на неиспользуемых водопроводах (во избежание неучтенных потерь коммунального ресурса) в муниципальных жилых помещениях (2014, 2017</w:t>
            </w:r>
            <w:r w:rsidR="00070BAE" w:rsidRPr="00020DFF">
              <w:rPr>
                <w:rFonts w:eastAsia="Calibri"/>
                <w:lang w:eastAsia="en-US"/>
              </w:rPr>
              <w:t>-2020</w:t>
            </w:r>
            <w:r w:rsidRPr="00020DFF">
              <w:rPr>
                <w:rFonts w:eastAsia="Calibri"/>
                <w:lang w:eastAsia="en-US"/>
              </w:rPr>
              <w:t xml:space="preserve"> годы);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установки индивидуальных приборов учета природного газа в муниципальных жилых помещениях (2014 год);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установки общедомовых приборов учета холодной воды (201</w:t>
            </w:r>
            <w:r w:rsidR="00AF3947" w:rsidRPr="00020DFF">
              <w:rPr>
                <w:rFonts w:eastAsia="Calibri"/>
                <w:lang w:eastAsia="en-US"/>
              </w:rPr>
              <w:t>7</w:t>
            </w:r>
            <w:r w:rsidRPr="00020DFF">
              <w:rPr>
                <w:rFonts w:eastAsia="Calibri"/>
                <w:lang w:eastAsia="en-US"/>
              </w:rPr>
              <w:t xml:space="preserve"> год).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установки индивидуальных приборов учета электрической энергии в муниципальных жилых помещениях (2014-20</w:t>
            </w:r>
            <w:r w:rsidR="000D11E3" w:rsidRPr="00020DFF"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годы).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2. Специальная </w:t>
            </w:r>
            <w:hyperlink w:anchor="Par1534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«Замена приборов учета электроэнергии на объектах наружного освещения в городе Иванове» направлена на повышение надежности и долговечности работы сетей наружного освещения.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3. Специальная </w:t>
            </w:r>
            <w:hyperlink w:anchor="Par1613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системах коммунальной инфраструктуры города Иванова».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4. Специальная </w:t>
            </w:r>
            <w:hyperlink w:anchor="Par1986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муниципальных учреждениях, подведомственных управлению образования Администрации города Иванова» будет способствовать повышению энергетической эффективности в муниципальных образовательных учреждениях города Иванова.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5. Специальная </w:t>
            </w:r>
            <w:hyperlink w:anchor="Par2154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Иванова» будет способствовать повышению энергетической эффективности в муниципальных учреждениях, подведомственных комитету молодежной политики, физической культуры и спорта Администрации города Иванова.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6. Специальная </w:t>
            </w:r>
            <w:hyperlink w:anchor="Par2323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</w:t>
            </w:r>
            <w:r w:rsidRPr="00020DFF">
              <w:rPr>
                <w:rFonts w:eastAsia="Calibri"/>
                <w:lang w:eastAsia="en-US"/>
              </w:rPr>
              <w:lastRenderedPageBreak/>
              <w:t>эффективности в муниципальных учреждениях, подведомственных комитету по культуре Администрации города Иванова» будет способствовать повышению энергетической эффективности в муниципальных учреждениях, подведомственных комитету по культуре Администрации города Иванова.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7. Специальная </w:t>
            </w:r>
            <w:hyperlink w:anchor="Par2513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муниципальном казенном учреждении «Молодежный центр» будет способствовать повышению энергетической эффективности в помещениях муниципального казенного учреждения «Молодежный центр».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8. Специальная </w:t>
            </w:r>
            <w:hyperlink w:anchor="Par2687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«Энергосбережение и повышение энергетической эффективности в транспортном комплексе» позволит снизить затраты на энергопотребление МУП «Ивановский пассажирский транспорт».</w:t>
            </w:r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9. Аналитическая </w:t>
            </w:r>
            <w:hyperlink w:anchor="Par2895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«Субсидирование установки общедомовых приборов учета потребления ресурсов в многоквартирных домах» направлена на предоставление субсидии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</w:r>
            <w:proofErr w:type="gramStart"/>
            <w:r w:rsidRPr="00020DFF">
              <w:rPr>
                <w:rFonts w:eastAsia="Calibri"/>
                <w:lang w:eastAsia="en-US"/>
              </w:rPr>
              <w:t>обеспечения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долевое финансирование работ по установке коллективных (</w:t>
            </w:r>
            <w:proofErr w:type="gramStart"/>
            <w:r w:rsidRPr="00020DFF">
              <w:rPr>
                <w:rFonts w:eastAsia="Calibri"/>
                <w:lang w:eastAsia="en-US"/>
              </w:rPr>
              <w:t>общедомовых) приборов учета коммунальных ресурсов в многоквартирных жилых домах в части помещений, находящихся в муниципальной собственности.</w:t>
            </w:r>
            <w:proofErr w:type="gramEnd"/>
          </w:p>
          <w:p w:rsidR="003466D4" w:rsidRPr="00020DFF" w:rsidRDefault="003466D4" w:rsidP="003466D4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10. </w:t>
            </w:r>
            <w:proofErr w:type="gramStart"/>
            <w:r w:rsidRPr="00020DFF">
              <w:rPr>
                <w:rFonts w:eastAsia="Calibri"/>
                <w:lang w:eastAsia="en-US"/>
              </w:rPr>
              <w:t xml:space="preserve">Аналитическая </w:t>
            </w:r>
            <w:hyperlink w:anchor="Par2962" w:history="1">
              <w:r w:rsidRPr="00020DFF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020DFF">
              <w:rPr>
                <w:rFonts w:eastAsia="Calibri"/>
                <w:lang w:eastAsia="en-US"/>
              </w:rPr>
              <w:t xml:space="preserve"> «Субсидирование установки и замены индивидуальных приборов учета воды, </w:t>
            </w:r>
            <w:r w:rsidR="000D11E3" w:rsidRPr="00020DFF">
              <w:rPr>
                <w:rFonts w:eastAsia="Calibri"/>
                <w:lang w:eastAsia="en-US"/>
              </w:rPr>
              <w:t xml:space="preserve">электрической энергии, </w:t>
            </w:r>
            <w:r w:rsidRPr="00020DFF">
              <w:rPr>
                <w:rFonts w:eastAsia="Calibri"/>
                <w:lang w:eastAsia="en-US"/>
              </w:rPr>
              <w:t xml:space="preserve">а также природного газа в помещениях муниципального жилищного фонда» направлена на предоставление субсидии организациям, которые осуществляют снабжение водой, </w:t>
            </w:r>
            <w:r w:rsidR="000D11E3" w:rsidRPr="00130C62">
              <w:rPr>
                <w:rFonts w:eastAsia="Calibri"/>
                <w:lang w:eastAsia="en-US"/>
              </w:rPr>
              <w:t xml:space="preserve">электрической </w:t>
            </w:r>
            <w:r w:rsidR="006508D3" w:rsidRPr="00130C62">
              <w:rPr>
                <w:rFonts w:eastAsia="Calibri"/>
                <w:lang w:eastAsia="en-US"/>
              </w:rPr>
              <w:t>энергией</w:t>
            </w:r>
            <w:r w:rsidR="006508D3">
              <w:rPr>
                <w:rFonts w:eastAsia="Calibri"/>
                <w:lang w:eastAsia="en-US"/>
              </w:rPr>
              <w:t xml:space="preserve"> </w:t>
            </w:r>
            <w:r w:rsidR="000D11E3" w:rsidRPr="00020DFF">
              <w:rPr>
                <w:rFonts w:eastAsia="Calibri"/>
                <w:lang w:eastAsia="en-US"/>
              </w:rPr>
              <w:t xml:space="preserve">и </w:t>
            </w:r>
            <w:r w:rsidRPr="00020DFF">
              <w:rPr>
                <w:rFonts w:eastAsia="Calibri"/>
                <w:lang w:eastAsia="en-US"/>
              </w:rPr>
              <w:t>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ресурсов, на возмещение затрат по установке и замене индивидуальных приборов учета в помещениях муниципального жилищного фонда.</w:t>
            </w:r>
          </w:p>
          <w:p w:rsidR="00D35C20" w:rsidRPr="00020DFF" w:rsidRDefault="003466D4" w:rsidP="00130C62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11. Специальная подпрограмма «Автоматизация системы управления наружным освещением в городе Иванове».</w:t>
            </w:r>
            <w:bookmarkStart w:id="13" w:name="Par1007"/>
            <w:bookmarkEnd w:id="13"/>
          </w:p>
          <w:p w:rsidR="00435FAA" w:rsidRDefault="00435FAA" w:rsidP="003466D4">
            <w:pPr>
              <w:jc w:val="center"/>
              <w:outlineLvl w:val="1"/>
              <w:rPr>
                <w:rFonts w:eastAsia="Calibri"/>
                <w:lang w:eastAsia="en-US"/>
              </w:rPr>
            </w:pPr>
          </w:p>
          <w:p w:rsidR="003466D4" w:rsidRPr="00020DFF" w:rsidRDefault="003466D4" w:rsidP="003466D4">
            <w:pPr>
              <w:jc w:val="center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4. Ресурсное обеспечение муниципальной программы</w:t>
            </w:r>
          </w:p>
          <w:p w:rsidR="00904D4D" w:rsidRPr="00020DFF" w:rsidRDefault="00904D4D" w:rsidP="00904D4D">
            <w:pPr>
              <w:ind w:firstLine="540"/>
              <w:jc w:val="both"/>
            </w:pPr>
          </w:p>
          <w:p w:rsidR="001C2A81" w:rsidRPr="00020DFF" w:rsidRDefault="0059313D" w:rsidP="001C2A81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020DFF">
              <w:t xml:space="preserve"> </w:t>
            </w:r>
            <w:r w:rsidR="001C2A81" w:rsidRPr="00020DFF">
              <w:rPr>
                <w:rFonts w:eastAsia="Calibri"/>
                <w:lang w:eastAsia="en-US"/>
              </w:rPr>
              <w:t>Таблица 7. Ресурсное обеспечение реализации Программы</w:t>
            </w:r>
          </w:p>
          <w:p w:rsidR="001C2A81" w:rsidRPr="00020DFF" w:rsidRDefault="001C2A81" w:rsidP="001C2A81">
            <w:pPr>
              <w:jc w:val="right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76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709"/>
              <w:gridCol w:w="976"/>
              <w:gridCol w:w="851"/>
              <w:gridCol w:w="866"/>
              <w:gridCol w:w="851"/>
              <w:gridCol w:w="850"/>
              <w:gridCol w:w="851"/>
              <w:gridCol w:w="850"/>
              <w:gridCol w:w="709"/>
              <w:gridCol w:w="556"/>
            </w:tblGrid>
            <w:tr w:rsidR="00776705" w:rsidRPr="00020DFF" w:rsidTr="00130C62">
              <w:trPr>
                <w:gridAfter w:val="1"/>
                <w:wAfter w:w="556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130C62">
                  <w:pPr>
                    <w:ind w:left="-397" w:right="-345" w:firstLine="2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N </w:t>
                  </w:r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п</w:t>
                  </w:r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/п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Наименование мероприятия по энергосбережению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130C62">
                  <w:pPr>
                    <w:ind w:left="-6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Испол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нители</w:t>
                  </w:r>
                  <w:proofErr w:type="spellEnd"/>
                  <w:proofErr w:type="gramEnd"/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</w:tr>
            <w:tr w:rsidR="00776705" w:rsidRPr="00020DFF" w:rsidTr="00130C62">
              <w:trPr>
                <w:gridAfter w:val="1"/>
                <w:wAfter w:w="556" w:type="dxa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6705" w:rsidRPr="00020DFF" w:rsidRDefault="00776705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</w:tr>
            <w:tr w:rsidR="00233C29" w:rsidRPr="00020DFF" w:rsidTr="00130C62">
              <w:trPr>
                <w:gridAfter w:val="1"/>
                <w:wAfter w:w="556" w:type="dxa"/>
              </w:trPr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233C29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Программа, всего: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233C29">
                  <w:pPr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>26 819,55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6226,24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2198,42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3 844,93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3 247,49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233C29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</w:tr>
            <w:tr w:rsidR="00233C29" w:rsidRPr="00020DFF" w:rsidTr="00130C62">
              <w:trPr>
                <w:gridAfter w:val="1"/>
                <w:wAfter w:w="556" w:type="dxa"/>
              </w:trPr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233C29">
                  <w:pPr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color w:val="000000"/>
                      <w:sz w:val="16"/>
                      <w:szCs w:val="16"/>
                      <w:lang w:eastAsia="en-US"/>
                    </w:rPr>
                    <w:t>26 819,55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6226,24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2198,42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8A07AB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3 844,93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3 247,49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233C29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3 767,49</w:t>
                  </w:r>
                </w:p>
              </w:tc>
            </w:tr>
            <w:tr w:rsidR="00233C29" w:rsidRPr="00020DFF" w:rsidTr="00130C62">
              <w:trPr>
                <w:gridAfter w:val="1"/>
                <w:wAfter w:w="556" w:type="dxa"/>
              </w:trPr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- бюджет области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4"/>
                      <w:szCs w:val="14"/>
                      <w:lang w:eastAsia="en-US"/>
                    </w:rPr>
                  </w:pPr>
                  <w:r w:rsidRPr="00020DFF">
                    <w:rPr>
                      <w:rFonts w:eastAsia="Calibri"/>
                      <w:sz w:val="14"/>
                      <w:szCs w:val="14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130C62">
              <w:trPr>
                <w:gridAfter w:val="1"/>
                <w:wAfter w:w="556" w:type="dxa"/>
              </w:trPr>
              <w:tc>
                <w:tcPr>
                  <w:tcW w:w="2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- внебюджетные источники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  <w:p w:rsidR="00797C86" w:rsidRDefault="00797C86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</w:p>
                <w:p w:rsidR="00797C86" w:rsidRDefault="00797C86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</w:p>
                <w:p w:rsidR="00797C86" w:rsidRDefault="00797C86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</w:p>
                <w:p w:rsidR="00797C86" w:rsidRDefault="00797C86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</w:p>
                <w:p w:rsidR="00797C86" w:rsidRDefault="00797C86" w:rsidP="007F0E94">
                  <w:pPr>
                    <w:rPr>
                      <w:rFonts w:eastAsia="Calibri"/>
                      <w:color w:val="0000FF"/>
                      <w:sz w:val="16"/>
                      <w:szCs w:val="16"/>
                      <w:lang w:eastAsia="en-US"/>
                    </w:rPr>
                  </w:pPr>
                </w:p>
                <w:p w:rsidR="00797C86" w:rsidRPr="00020DFF" w:rsidRDefault="00797C86" w:rsidP="007F0E94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1348293,75*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157000,00</w:t>
                  </w:r>
                </w:p>
                <w:p w:rsidR="00233C29" w:rsidRPr="00020DFF" w:rsidRDefault="00A16114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hyperlink w:anchor="Par1372" w:history="1">
                    <w:r w:rsidR="00233C29"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169500,00 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262792,06*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215011,69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*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76705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</w:p>
                <w:p w:rsidR="00233C29" w:rsidRPr="00020DFF" w:rsidRDefault="00233C29" w:rsidP="00776705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*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435FAA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е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 и повышение энергетической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эффективности в муниципальном жилом фонде города Иванова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435FAA" w:rsidP="00435FAA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Управление 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жилищно-коммунального хозяйства 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AF3947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4637,92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3117,64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381,00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AF3947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</w:tr>
            <w:tr w:rsidR="00233C29" w:rsidRPr="00020DFF" w:rsidTr="00435FAA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AF3947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4637,92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3117,64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381,00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AF3947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250,68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276,2</w:t>
                  </w:r>
                </w:p>
              </w:tc>
              <w:tc>
                <w:tcPr>
                  <w:tcW w:w="556" w:type="dxa"/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в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BD7E2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113643,75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79962,06*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33681,69*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Замена приборов учета электроэнергии на объектах наружного освещения в городе Иванове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35FAA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Управление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благоустройства 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3755,92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1719,82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966,10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3755,92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1719,82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966,10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237,5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  <w:trHeight w:val="2268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системах коммунальной инфраструктуры города Иванова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35FAA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Управление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жилищно-коммунального хозяйства Администрации города Иванова,</w:t>
                  </w:r>
                </w:p>
                <w:p w:rsidR="00233C29" w:rsidRPr="00020DFF" w:rsidRDefault="00233C29" w:rsidP="00435FAA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Ивановский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городской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комитет 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по управлению </w:t>
                  </w:r>
                  <w:r w:rsidR="00435FAA">
                    <w:rPr>
                      <w:rFonts w:eastAsia="Calibri"/>
                      <w:sz w:val="16"/>
                      <w:szCs w:val="16"/>
                      <w:lang w:eastAsia="en-US"/>
                    </w:rPr>
                    <w:t>им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уществом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9E702D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AF3947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9E702D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2560,00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AF3947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  <w:trHeight w:val="857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1230150,00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155500,00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168000,00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181330,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6"/>
                        <w:szCs w:val="16"/>
                        <w:lang w:eastAsia="en-US"/>
                      </w:rPr>
                      <w:t>*</w:t>
                    </w:r>
                  </w:hyperlink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-н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муниципальных учреждениях, подведомствен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ных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управлению образования Администрации города Иванова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41411E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Управление о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бразования Администрации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города </w:t>
                  </w: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И</w:t>
                  </w:r>
                  <w:r w:rsidR="00233C29"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муниципальных учреждениях, подведомствен-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ных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комитету молодежной политики,  физической культуры и спорта Администрации города Иванова</w:t>
                  </w:r>
                </w:p>
                <w:p w:rsidR="0041411E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муниципальных учреждениях, подведомствен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ных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комитету по культуре Администрации города Иванова</w:t>
                  </w:r>
                </w:p>
                <w:p w:rsidR="0041411E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41411E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Комитет по культуре </w:t>
                  </w:r>
                </w:p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муниципальном казенном учреждении «Молодежный центр»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Муниципальное казенное учреждение «Молодежный центр»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Энергосбереже</w:t>
                  </w:r>
                  <w:r w:rsidR="00130C62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ние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и повышение энергетической эффективности в транспортном комплексе</w:t>
                  </w:r>
                </w:p>
                <w:p w:rsidR="0041411E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Комитет по транспорту и связи, предприятия транспорта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4500,00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1500,00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  <w:hyperlink w:anchor="Par1372" w:history="1">
                    <w:r w:rsidRPr="00020DFF">
                      <w:rPr>
                        <w:rFonts w:eastAsia="Calibri"/>
                        <w:color w:val="0000FF"/>
                        <w:sz w:val="18"/>
                        <w:szCs w:val="18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0,00*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Субсидирование установки общедомовых приборов учета потре</w:t>
                  </w:r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бления ресурсов в </w:t>
                  </w:r>
                  <w:proofErr w:type="spellStart"/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многокварти</w:t>
                  </w:r>
                  <w:proofErr w:type="gramStart"/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р</w:t>
                  </w:r>
                  <w:proofErr w:type="spellEnd"/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-</w:t>
                  </w:r>
                  <w:proofErr w:type="gramEnd"/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 </w:t>
                  </w:r>
                  <w:proofErr w:type="spellStart"/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ны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х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домах</w:t>
                  </w:r>
                </w:p>
                <w:p w:rsidR="0041411E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1388,78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1388,78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1388,78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1388,78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Субсидирование установки и замены индивидуальных приборов учета воды, </w:t>
                  </w:r>
                  <w:r w:rsidR="00196DA6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электрической </w:t>
                  </w:r>
                  <w:r w:rsidR="00196DA6" w:rsidRPr="006120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энергии, </w:t>
                  </w:r>
                  <w:r w:rsidRPr="006120FF">
                    <w:rPr>
                      <w:rFonts w:eastAsia="Calibri"/>
                      <w:sz w:val="16"/>
                      <w:szCs w:val="16"/>
                      <w:lang w:eastAsia="en-US"/>
                    </w:rPr>
                    <w:t>а также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природного газа в помещениях муниципального жилищного фонда</w:t>
                  </w:r>
                </w:p>
                <w:p w:rsidR="0041411E" w:rsidRPr="00020DFF" w:rsidRDefault="0041411E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3947" w:rsidRPr="00020DFF" w:rsidRDefault="00AF3947" w:rsidP="00AF39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DFF">
                    <w:rPr>
                      <w:color w:val="000000"/>
                      <w:sz w:val="20"/>
                      <w:szCs w:val="20"/>
                    </w:rPr>
                    <w:t>6748,4</w:t>
                  </w:r>
                </w:p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260,32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1391,03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5A774F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F3947" w:rsidRPr="00020DFF" w:rsidRDefault="00AF3947" w:rsidP="00AF394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0DFF">
                    <w:rPr>
                      <w:color w:val="000000"/>
                      <w:sz w:val="20"/>
                      <w:szCs w:val="20"/>
                    </w:rPr>
                    <w:t>6748,4</w:t>
                  </w:r>
                </w:p>
                <w:p w:rsidR="00233C29" w:rsidRPr="00020DFF" w:rsidRDefault="00233C29" w:rsidP="0076311E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260,32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C51555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685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1391,03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5A774F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1365,51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1411E">
              <w:trPr>
                <w:gridAfter w:val="1"/>
                <w:wAfter w:w="556" w:type="dxa"/>
                <w:trHeight w:val="698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lastRenderedPageBreak/>
                    <w:t>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Автоматизация системы управления наружным освещением в городе Иванове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233C29" w:rsidRPr="00020DFF" w:rsidRDefault="00233C29" w:rsidP="0041411E">
                  <w:pPr>
                    <w:ind w:left="113" w:right="113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Управление благоустройства </w:t>
                  </w:r>
                  <w:r w:rsidR="0041411E">
                    <w:rPr>
                      <w:rFonts w:eastAsia="Calibri"/>
                      <w:sz w:val="16"/>
                      <w:szCs w:val="16"/>
                      <w:lang w:eastAsia="en-US"/>
                    </w:rPr>
                    <w:t>А</w:t>
                  </w: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дминистрации города Иванова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7728,53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912,00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1 343,41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1368,28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7728,53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912,00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1 343,41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1 368,28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1368,28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бюджет области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  <w:tr w:rsidR="00233C29" w:rsidRPr="00020DFF" w:rsidTr="00435FAA">
              <w:trPr>
                <w:gridAfter w:val="1"/>
                <w:wAfter w:w="556" w:type="dxa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41411E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16"/>
                      <w:szCs w:val="16"/>
                      <w:lang w:eastAsia="en-US"/>
                    </w:rPr>
                    <w:t>. внебюджетные источники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3C29" w:rsidRPr="00020DFF" w:rsidRDefault="00233C29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</w:tr>
          </w:tbl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Примечание:</w:t>
            </w:r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bookmarkStart w:id="14" w:name="Par1372"/>
            <w:bookmarkEnd w:id="14"/>
            <w:r w:rsidRPr="006742D2">
              <w:rPr>
                <w:rFonts w:eastAsia="Calibri"/>
                <w:lang w:eastAsia="en-US"/>
              </w:rPr>
              <w:t>внебюджетное финансирование за счет средств организаций, участвующих в программе, помеченные знаком "*", приведено в качестве справочной информации и не учитывается при расчете общего объема финансирования по программе.</w:t>
            </w:r>
          </w:p>
          <w:p w:rsidR="00130C62" w:rsidRDefault="00130C62" w:rsidP="001C2A81">
            <w:pPr>
              <w:jc w:val="right"/>
              <w:outlineLvl w:val="1"/>
              <w:rPr>
                <w:rFonts w:eastAsia="Calibri"/>
                <w:lang w:eastAsia="en-US"/>
              </w:rPr>
            </w:pPr>
            <w:bookmarkStart w:id="15" w:name="Par1378"/>
            <w:bookmarkEnd w:id="15"/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30C62" w:rsidP="00130C62">
            <w:pPr>
              <w:ind w:left="5664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1C2A81" w:rsidRPr="00020DFF">
              <w:rPr>
                <w:rFonts w:eastAsia="Calibri"/>
                <w:lang w:eastAsia="en-US"/>
              </w:rPr>
              <w:t>риложение 1</w:t>
            </w:r>
          </w:p>
          <w:p w:rsidR="001C2A81" w:rsidRPr="00020DFF" w:rsidRDefault="001C2A81" w:rsidP="00130C62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130C62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130C62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130C62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16" w:name="Par1384"/>
            <w:bookmarkEnd w:id="16"/>
            <w:r w:rsidRPr="00020DFF">
              <w:rPr>
                <w:rFonts w:eastAsia="Calibri"/>
                <w:lang w:eastAsia="en-US"/>
              </w:rPr>
              <w:t>Специальная подпрограмма «Энергосбережение и повышение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 в муниципальном жилом фонде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города Иванова»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2F17D0" w:rsidRDefault="001C2A81" w:rsidP="002F17D0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</w:t>
            </w:r>
            <w:r w:rsidR="00FC49C5" w:rsidRPr="00020DFF">
              <w:rPr>
                <w:rFonts w:eastAsia="Calibri"/>
                <w:lang w:eastAsia="en-US"/>
              </w:rPr>
              <w:t xml:space="preserve">зации подпрограммы </w:t>
            </w:r>
            <w:r w:rsidR="002F17D0" w:rsidRPr="002F17D0">
              <w:rPr>
                <w:rFonts w:eastAsia="Calibri"/>
                <w:lang w:eastAsia="en-US"/>
              </w:rPr>
              <w:t>–</w:t>
            </w:r>
            <w:r w:rsidR="002F17D0">
              <w:rPr>
                <w:rFonts w:eastAsia="Calibri"/>
                <w:lang w:eastAsia="en-US"/>
              </w:rPr>
              <w:t xml:space="preserve"> </w:t>
            </w:r>
            <w:r w:rsidR="00FC49C5" w:rsidRPr="00020DFF">
              <w:rPr>
                <w:rFonts w:eastAsia="Calibri"/>
                <w:lang w:eastAsia="en-US"/>
              </w:rPr>
              <w:t>2014 - 2020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17" w:name="Par1393"/>
            <w:bookmarkEnd w:id="17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9D0580" w:rsidRPr="00020DFF" w:rsidRDefault="001C2A81" w:rsidP="009D0580">
            <w:pPr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 xml:space="preserve">Реализация подпрограммы позволит оснастить многоквартирные дома и помещения муниципального жилого фонда общедомовыми и индивидуальными приборами учета холодной и горячей воды, природного газа, а также заменить индивидуальные приборы учета электрической энергии </w:t>
            </w:r>
            <w:r w:rsidR="009D0580" w:rsidRPr="00020DFF">
              <w:rPr>
                <w:rFonts w:eastAsia="Calibri"/>
                <w:lang w:eastAsia="en-US"/>
              </w:rPr>
              <w:t xml:space="preserve"> и установить заглушки на неиспользуемые водопроводы (во избежание неучтенных потерь коммунального ресурса) в помещениях муниципального жилого фонда, что будет способствовать повышению энергетической эффективности в жилом фонде города Иванова.</w:t>
            </w:r>
            <w:proofErr w:type="gramEnd"/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общедомовых и индивидуальных приборов учета таких ресурсов.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18" w:name="Par1398"/>
            <w:bookmarkEnd w:id="18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2230"/>
              <w:gridCol w:w="567"/>
              <w:gridCol w:w="709"/>
              <w:gridCol w:w="708"/>
              <w:gridCol w:w="709"/>
              <w:gridCol w:w="709"/>
              <w:gridCol w:w="709"/>
              <w:gridCol w:w="709"/>
              <w:gridCol w:w="708"/>
              <w:gridCol w:w="710"/>
              <w:gridCol w:w="486"/>
            </w:tblGrid>
            <w:tr w:rsidR="000B1014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</w:t>
                  </w:r>
                  <w:r w:rsidR="003F7ED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2014, 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  <w:r w:rsidR="009D058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9D0580" w:rsidRPr="00020DFF" w:rsidRDefault="009D058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624A00" w:rsidRPr="00020DFF" w:rsidRDefault="00624A0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0B1014" w:rsidRPr="00020DFF" w:rsidTr="00797C86">
              <w:trPr>
                <w:trHeight w:val="9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2F17D0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замененных приборов учета электрической энергии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E3439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BA499A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872D1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E3439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E3439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872D1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</w:tr>
            <w:tr w:rsidR="000B1014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2F17D0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муниципальных жилых помещений, оборудованных индивидуальными приборами учета холодной воды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4,5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4759E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  <w:p w:rsidR="000B1014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580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70,43</w:t>
                  </w:r>
                </w:p>
                <w:p w:rsidR="000B1014" w:rsidRPr="00020DFF" w:rsidRDefault="009D058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E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71,3</w:t>
                  </w:r>
                </w:p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872D1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E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  <w:r w:rsidR="0054759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2,3</w:t>
                  </w:r>
                </w:p>
                <w:p w:rsidR="000B1014" w:rsidRPr="00020DFF" w:rsidRDefault="000B1014" w:rsidP="0054759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872D1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73,2</w:t>
                  </w:r>
                </w:p>
                <w:p w:rsidR="0054759E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872D1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</w:tr>
            <w:tr w:rsidR="000B1014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муниципальных жилых помещений, оборудованных индивидуальными приборами учета горячей воды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54,8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66,3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4759E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72,2</w:t>
                  </w:r>
                </w:p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E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75,5</w:t>
                  </w:r>
                </w:p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9D058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580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77,7</w:t>
                  </w:r>
                </w:p>
                <w:p w:rsidR="000B1014" w:rsidRPr="00020DFF" w:rsidRDefault="009D058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580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80,0</w:t>
                  </w:r>
                </w:p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  <w:r w:rsidR="009D058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759E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82,3</w:t>
                  </w:r>
                </w:p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0B1014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2F17D0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муниципальных жилых помещений, оборудованных индивидуальными приборами учета</w:t>
                  </w:r>
                </w:p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природного газа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0B101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2,92*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3,2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54759E" w:rsidP="009D0580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3,9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54759E" w:rsidP="009D0580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4,5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54759E" w:rsidP="009D0580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5,1</w:t>
                  </w:r>
                  <w:r w:rsidR="000B1014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1014" w:rsidRPr="00020DFF" w:rsidRDefault="0054759E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5,7*</w:t>
                  </w:r>
                </w:p>
              </w:tc>
            </w:tr>
          </w:tbl>
          <w:p w:rsidR="001C2A81" w:rsidRPr="002F17D0" w:rsidRDefault="001C2A81" w:rsidP="001C2A81">
            <w:pPr>
              <w:jc w:val="both"/>
              <w:rPr>
                <w:rFonts w:eastAsia="Calibri"/>
                <w:sz w:val="22"/>
                <w:lang w:eastAsia="en-US"/>
              </w:rPr>
            </w:pPr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Примечание:</w:t>
            </w:r>
          </w:p>
          <w:p w:rsidR="001C2A81" w:rsidRPr="006742D2" w:rsidRDefault="009D0580" w:rsidP="00625B5E">
            <w:pPr>
              <w:jc w:val="both"/>
              <w:rPr>
                <w:rFonts w:eastAsia="Calibri"/>
                <w:lang w:eastAsia="en-US"/>
              </w:rPr>
            </w:pPr>
            <w:bookmarkStart w:id="19" w:name="Par1442"/>
            <w:bookmarkEnd w:id="19"/>
            <w:r w:rsidRPr="006742D2">
              <w:rPr>
                <w:rFonts w:eastAsia="Calibri"/>
                <w:lang w:eastAsia="en-US"/>
              </w:rPr>
              <w:t>*</w:t>
            </w:r>
            <w:r w:rsidR="001C2A81" w:rsidRPr="006742D2">
              <w:rPr>
                <w:rFonts w:eastAsia="Calibri"/>
                <w:lang w:eastAsia="en-US"/>
              </w:rPr>
              <w:t xml:space="preserve"> - достижение указанных значений целевых показателей обусловлено реализацией подпрограммы «Субсидирование установки и замены индивидуальных приборов учета воды, а также природного газа в помещениях </w:t>
            </w:r>
            <w:r w:rsidR="0054759E" w:rsidRPr="006742D2">
              <w:rPr>
                <w:rFonts w:eastAsia="Calibri"/>
                <w:lang w:eastAsia="en-US"/>
              </w:rPr>
              <w:t>муниципального жилищного фонда»;</w:t>
            </w:r>
          </w:p>
          <w:p w:rsidR="00625B5E" w:rsidRPr="006742D2" w:rsidRDefault="00872D18" w:rsidP="00625B5E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 xml:space="preserve">** </w:t>
            </w:r>
            <w:r w:rsidR="003A4D9E" w:rsidRPr="006742D2">
              <w:rPr>
                <w:rFonts w:eastAsia="Calibri"/>
                <w:lang w:eastAsia="en-US"/>
              </w:rPr>
              <w:t>-</w:t>
            </w:r>
            <w:r w:rsidR="009D0580" w:rsidRPr="006742D2">
              <w:rPr>
                <w:rFonts w:eastAsia="Calibri"/>
                <w:lang w:eastAsia="en-US"/>
              </w:rPr>
              <w:t xml:space="preserve"> достижение указанных значений целевых показателей </w:t>
            </w:r>
            <w:r w:rsidR="00625B5E" w:rsidRPr="006742D2">
              <w:rPr>
                <w:rFonts w:eastAsia="Calibri"/>
                <w:lang w:eastAsia="en-US"/>
              </w:rPr>
              <w:t>обусловлено совместной реализацией подпрограммы «Энергосбережение и повышение энергетической эффективности в муниципальном жилом фонде города Иванова», а также</w:t>
            </w:r>
            <w:r w:rsidR="0054759E" w:rsidRPr="006742D2">
              <w:rPr>
                <w:rFonts w:eastAsia="Calibri"/>
                <w:lang w:eastAsia="en-US"/>
              </w:rPr>
              <w:t xml:space="preserve"> </w:t>
            </w:r>
            <w:r w:rsidR="00625B5E" w:rsidRPr="006742D2">
              <w:rPr>
                <w:rFonts w:eastAsia="Calibri"/>
                <w:lang w:eastAsia="en-US"/>
              </w:rPr>
              <w:t xml:space="preserve">подпрограммы «Субсидирование установки и замены индивидуальных приборов учета воды, </w:t>
            </w:r>
            <w:r w:rsidR="00555B1F" w:rsidRPr="006742D2">
              <w:rPr>
                <w:rFonts w:eastAsia="Calibri"/>
                <w:lang w:eastAsia="en-US"/>
              </w:rPr>
              <w:t xml:space="preserve">электрической энергии, </w:t>
            </w:r>
            <w:r w:rsidR="00625B5E" w:rsidRPr="006742D2">
              <w:rPr>
                <w:rFonts w:eastAsia="Calibri"/>
                <w:lang w:eastAsia="en-US"/>
              </w:rPr>
              <w:t>а также природного газа в помещениях муниципального жилищного фонда».</w:t>
            </w:r>
          </w:p>
          <w:p w:rsidR="001C2A81" w:rsidRPr="00020DFF" w:rsidRDefault="001C2A81" w:rsidP="00625B5E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96DA6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Реализация </w:t>
            </w:r>
            <w:proofErr w:type="spellStart"/>
            <w:r>
              <w:rPr>
                <w:rFonts w:eastAsia="Calibri"/>
                <w:lang w:eastAsia="en-US"/>
              </w:rPr>
              <w:t>под</w:t>
            </w:r>
            <w:r w:rsidR="001C2A81" w:rsidRPr="00020DFF">
              <w:rPr>
                <w:rFonts w:eastAsia="Calibri"/>
                <w:lang w:eastAsia="en-US"/>
              </w:rPr>
              <w:t>рограммы</w:t>
            </w:r>
            <w:proofErr w:type="spellEnd"/>
            <w:r w:rsidR="001C2A81" w:rsidRPr="00020DFF">
              <w:rPr>
                <w:rFonts w:eastAsia="Calibri"/>
                <w:lang w:eastAsia="en-US"/>
              </w:rPr>
              <w:t xml:space="preserve"> сопряжена с рисками частичного невыполнения мероприятий по установке индивидуальных приборов учета в связи </w:t>
            </w:r>
            <w:proofErr w:type="gramStart"/>
            <w:r w:rsidR="001C2A81" w:rsidRPr="00020DFF">
              <w:rPr>
                <w:rFonts w:eastAsia="Calibri"/>
                <w:lang w:eastAsia="en-US"/>
              </w:rPr>
              <w:t>с</w:t>
            </w:r>
            <w:proofErr w:type="gramEnd"/>
            <w:r w:rsidR="001C2A81" w:rsidRPr="00020DFF">
              <w:rPr>
                <w:rFonts w:eastAsia="Calibri"/>
                <w:lang w:eastAsia="en-US"/>
              </w:rPr>
              <w:t>: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отсутствием обращений нанимателей жилых помещений муниципального жилищного фонда о замене приборов учета электрической энергии;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невозможностью получения доступа в ряд муниципальных жилых помещений из-за отсутствия нанимателя.</w:t>
            </w: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Оснащение жилых помещений муниципального жилищного фонда индивидуальными приборами учета потребления горячей и холодной воды.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      </w:r>
          </w:p>
          <w:p w:rsidR="001C2A81" w:rsidRPr="002F17D0" w:rsidRDefault="001C2A81" w:rsidP="002F17D0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мероприятия </w:t>
            </w:r>
            <w:r w:rsidR="002F17D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2014 год.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Оснащение жилых помещений муниципального жилищного фонда индивидуальными приборами учета потребления газа.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выполнения мероприятия</w:t>
            </w:r>
            <w:r w:rsidR="002F17D0">
              <w:rPr>
                <w:rFonts w:eastAsia="Calibri"/>
                <w:lang w:eastAsia="en-US"/>
              </w:rPr>
              <w:t xml:space="preserve"> </w:t>
            </w:r>
            <w:r w:rsidR="002F17D0" w:rsidRPr="002F17D0">
              <w:rPr>
                <w:rFonts w:eastAsia="Calibri"/>
                <w:lang w:eastAsia="en-US"/>
              </w:rPr>
              <w:t>–</w:t>
            </w:r>
            <w:r w:rsidR="00117CDB">
              <w:rPr>
                <w:rFonts w:eastAsia="Calibri"/>
                <w:lang w:eastAsia="en-US"/>
              </w:rPr>
              <w:t xml:space="preserve"> </w:t>
            </w:r>
            <w:r w:rsidRPr="00020DFF">
              <w:rPr>
                <w:rFonts w:eastAsia="Calibri"/>
                <w:lang w:eastAsia="en-US"/>
              </w:rPr>
              <w:t>2014 год.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3. Оснащение многоквартирных домов общедомовыми приборами учета холодной воды.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Мероприятие реализуется в соответствии с проектом «Реформа жилищно-коммунального хозяйства в России» за счет средств, предоставленных Международным банком реконструкции и развития. Мероприятие предусматривает монтаж 2420 общедомовых приборов учета холодной воды, а также создание системы автоматизации сбора и обработки данных коммерческого учета потребления коммунальных услуг холодного водоснабжения с общедомовых приборов учета, контроль нормативных характеристик холодного водоснабжения в контрольных точках, своевременное обнаружение и локализацию нештатных ситуаций в многоквартирных жилых домах </w:t>
            </w:r>
            <w:r w:rsidRPr="00020DFF">
              <w:rPr>
                <w:rFonts w:eastAsia="Calibri"/>
                <w:lang w:eastAsia="en-US"/>
              </w:rPr>
              <w:lastRenderedPageBreak/>
              <w:t>города Иванова. Стоимость проекта оценивается в 113643,749 тыс. руб. Данные средства являются невозвратными и не приведут к росту тарифов. Работы по контракту начаты в августе 2013 года.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окончания работ </w:t>
            </w:r>
            <w:r w:rsidR="002F17D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</w:t>
            </w:r>
            <w:r w:rsidR="0090171F" w:rsidRPr="00020DFF">
              <w:rPr>
                <w:rFonts w:eastAsia="Calibri"/>
                <w:lang w:eastAsia="en-US"/>
              </w:rPr>
              <w:t>7</w:t>
            </w:r>
            <w:r w:rsidRPr="00020DFF">
              <w:rPr>
                <w:rFonts w:eastAsia="Calibri"/>
                <w:lang w:eastAsia="en-US"/>
              </w:rPr>
              <w:t xml:space="preserve"> год.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Руководителем проекта является АО «Водоканал».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4. Оснащение жилых помещений муниципального жилищного фонда индивидуальными приборами учета потребления электрической энергии.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 - подрядчиками.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мероприятия </w:t>
            </w:r>
            <w:r w:rsidR="002F17D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2014 год.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Иванова».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5. Замена индивидуальных приборов учета электрической энергии в жилых помещениях муниципального жилищного фонда.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</w:t>
            </w:r>
            <w:r w:rsidR="0087208B" w:rsidRPr="00020DFF">
              <w:rPr>
                <w:rFonts w:eastAsia="Calibri"/>
                <w:lang w:eastAsia="en-US"/>
              </w:rPr>
              <w:t xml:space="preserve">мероприятия </w:t>
            </w:r>
            <w:r w:rsidR="002F17D0">
              <w:rPr>
                <w:rFonts w:eastAsia="Calibri"/>
                <w:lang w:eastAsia="en-US"/>
              </w:rPr>
              <w:t>–</w:t>
            </w:r>
            <w:r w:rsidR="0087208B" w:rsidRPr="00020DFF">
              <w:rPr>
                <w:rFonts w:eastAsia="Calibri"/>
                <w:lang w:eastAsia="en-US"/>
              </w:rPr>
              <w:t xml:space="preserve"> 2015 - 2020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90171F" w:rsidRPr="00020DFF" w:rsidRDefault="0090171F" w:rsidP="0090171F">
            <w:pPr>
              <w:autoSpaceDE w:val="0"/>
              <w:autoSpaceDN w:val="0"/>
              <w:adjustRightInd w:val="0"/>
              <w:ind w:firstLine="540"/>
              <w:jc w:val="both"/>
            </w:pPr>
            <w:r w:rsidRPr="00020DFF">
              <w:t>6. Оснащение жилых помещений муниципального жилищного фонда индивидуальными приборами учета потребления горячей и холодной воды, а также установка заглушек на водопровод.</w:t>
            </w:r>
          </w:p>
          <w:p w:rsidR="0090171F" w:rsidRPr="00020DFF" w:rsidRDefault="0090171F" w:rsidP="0090171F">
            <w:pPr>
              <w:autoSpaceDE w:val="0"/>
              <w:autoSpaceDN w:val="0"/>
              <w:adjustRightInd w:val="0"/>
              <w:ind w:firstLine="540"/>
              <w:jc w:val="both"/>
            </w:pPr>
            <w:r w:rsidRPr="00020DFF"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90171F" w:rsidRPr="00020DFF" w:rsidRDefault="0090171F" w:rsidP="0090171F">
            <w:pPr>
              <w:autoSpaceDE w:val="0"/>
              <w:autoSpaceDN w:val="0"/>
              <w:adjustRightInd w:val="0"/>
              <w:ind w:firstLine="540"/>
              <w:jc w:val="both"/>
            </w:pPr>
            <w:r w:rsidRPr="00020DFF"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90171F" w:rsidRPr="00020DFF" w:rsidRDefault="0090171F" w:rsidP="0090171F">
            <w:pPr>
              <w:autoSpaceDE w:val="0"/>
              <w:autoSpaceDN w:val="0"/>
              <w:adjustRightInd w:val="0"/>
              <w:ind w:firstLine="540"/>
              <w:jc w:val="both"/>
            </w:pPr>
            <w:r w:rsidRPr="00020DFF">
              <w:t xml:space="preserve">Срок выполнения мероприятия </w:t>
            </w:r>
            <w:r w:rsidR="00B76F29" w:rsidRPr="00020DFF">
              <w:t>–</w:t>
            </w:r>
            <w:r w:rsidRPr="00020DFF">
              <w:t xml:space="preserve"> 2017</w:t>
            </w:r>
            <w:r w:rsidR="002F17D0">
              <w:t xml:space="preserve"> </w:t>
            </w:r>
            <w:r w:rsidR="00B76F29" w:rsidRPr="00020DFF">
              <w:t>-</w:t>
            </w:r>
            <w:r w:rsidR="002F17D0">
              <w:t xml:space="preserve"> </w:t>
            </w:r>
            <w:r w:rsidR="00B76F29" w:rsidRPr="00020DFF">
              <w:t>2020</w:t>
            </w:r>
            <w:r w:rsidRPr="00020DFF">
              <w:t xml:space="preserve"> год</w:t>
            </w:r>
            <w:r w:rsidR="00B76F29" w:rsidRPr="00020DFF">
              <w:t>ы</w:t>
            </w:r>
            <w:r w:rsidRPr="00020DFF">
              <w:t>.</w:t>
            </w:r>
          </w:p>
          <w:p w:rsidR="001C2A81" w:rsidRPr="00020DFF" w:rsidRDefault="0090171F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7</w:t>
            </w:r>
            <w:r w:rsidR="001C2A81" w:rsidRPr="00020DFF">
              <w:rPr>
                <w:rFonts w:eastAsia="Calibri"/>
                <w:lang w:eastAsia="en-US"/>
              </w:rPr>
              <w:t>. Формирование адресных перечней квартир муниципального жилищного фонда, подлежащих оснащению индивидуальными приборами учета холодной и горячей воды, природного газа, для замены индивидуальных приборов учета электрической энергии</w:t>
            </w:r>
            <w:r w:rsidR="00555B1F" w:rsidRPr="00020DFF">
              <w:rPr>
                <w:rFonts w:eastAsia="Calibri"/>
                <w:lang w:eastAsia="en-US"/>
              </w:rPr>
              <w:t>, а также для установки заглушек на водопровод</w:t>
            </w:r>
            <w:r w:rsidR="001C2A81" w:rsidRPr="00020DFF">
              <w:rPr>
                <w:rFonts w:eastAsia="Calibri"/>
                <w:lang w:eastAsia="en-US"/>
              </w:rPr>
              <w:t>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Адресные перечни формируются поэтапно в течение года и утверждаются постановлением Администрации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Выполнение мероприятия подпрограммы не требует выделения бюджетных ассигнований из бюджета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мероприятия </w:t>
            </w:r>
            <w:r w:rsidR="002F17D0">
              <w:rPr>
                <w:rFonts w:eastAsia="Calibri"/>
                <w:lang w:eastAsia="en-US"/>
              </w:rPr>
              <w:t>–</w:t>
            </w:r>
            <w:r w:rsidR="00B76F29" w:rsidRPr="00020DFF">
              <w:rPr>
                <w:rFonts w:eastAsia="Calibri"/>
                <w:lang w:eastAsia="en-US"/>
              </w:rPr>
              <w:t xml:space="preserve"> 2015 - 2020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41411E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20" w:name="Par1476"/>
            <w:bookmarkEnd w:id="20"/>
            <w:r w:rsidRPr="0041411E">
              <w:rPr>
                <w:rFonts w:eastAsia="Calibri"/>
                <w:lang w:eastAsia="en-US"/>
              </w:rPr>
              <w:t>Таблица 2. Бюджетные ассигнования на выполнение мероприятий подпрограммы</w:t>
            </w:r>
          </w:p>
          <w:p w:rsidR="001C2A81" w:rsidRPr="0041411E" w:rsidRDefault="001C2A81" w:rsidP="001C2A81">
            <w:pPr>
              <w:jc w:val="right"/>
              <w:rPr>
                <w:rFonts w:eastAsia="Calibri"/>
                <w:lang w:eastAsia="en-US"/>
              </w:rPr>
            </w:pPr>
            <w:r w:rsidRPr="0041411E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753"/>
              <w:gridCol w:w="1498"/>
              <w:gridCol w:w="912"/>
              <w:gridCol w:w="709"/>
              <w:gridCol w:w="850"/>
              <w:gridCol w:w="851"/>
              <w:gridCol w:w="715"/>
              <w:gridCol w:w="709"/>
              <w:gridCol w:w="844"/>
            </w:tblGrid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797C86">
                  <w:pPr>
                    <w:ind w:left="-6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5A774F" w:rsidRPr="00020DFF" w:rsidTr="00797C86">
              <w:tc>
                <w:tcPr>
                  <w:tcW w:w="3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A1121F" w:rsidRDefault="005A774F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797C86">
                  <w:pPr>
                    <w:ind w:left="-142" w:right="-6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3117,64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381,00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250,68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7F0E9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797C86">
                  <w:pPr>
                    <w:ind w:left="-7" w:firstLine="7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</w:tr>
            <w:tr w:rsidR="005A774F" w:rsidRPr="00020DFF" w:rsidTr="00797C86">
              <w:tc>
                <w:tcPr>
                  <w:tcW w:w="3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A1121F" w:rsidRDefault="005A774F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- бюджет города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797C86">
                  <w:pPr>
                    <w:ind w:left="-3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3117,64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381,00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250,68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7F0E9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74F" w:rsidRPr="00020DFF" w:rsidRDefault="005A774F" w:rsidP="007F0E9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276,20</w:t>
                  </w:r>
                </w:p>
              </w:tc>
            </w:tr>
            <w:tr w:rsidR="00B76F29" w:rsidRPr="00020DFF" w:rsidTr="00797C86">
              <w:tc>
                <w:tcPr>
                  <w:tcW w:w="3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 внебюджетные источники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1522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797C86">
                  <w:pPr>
                    <w:ind w:left="-62" w:right="-6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79962,06*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33681,69</w:t>
                  </w:r>
                  <w:hyperlink w:anchor="Par1522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Оснащен</w:t>
                  </w:r>
                  <w:r w:rsidR="0041411E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ие жилых помещений муниципальног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жилищного фонда </w:t>
                  </w:r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индивидуаль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ны-м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</w:t>
                  </w:r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приборами учета потребления горячей и холодной воды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жилищно-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коммуналь</w:t>
                  </w:r>
                  <w:proofErr w:type="spellEnd"/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ного</w:t>
                  </w:r>
                  <w:proofErr w:type="spell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хозяйства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2716,64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Оснащен</w:t>
                  </w:r>
                  <w:r w:rsidR="0041411E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ие жилых помещений муниципальног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жилищного фонда </w:t>
                  </w:r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индивидуальны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ми</w:t>
                  </w:r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приборами учета потребления газа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жилищно-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коммуналь</w:t>
                  </w:r>
                  <w:proofErr w:type="spellEnd"/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ного</w:t>
                  </w:r>
                  <w:proofErr w:type="spell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хозяйства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345,00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41411E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Оснащение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многоквартир-н</w:t>
                  </w:r>
                  <w:r w:rsidR="00B76F29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ых</w:t>
                  </w:r>
                  <w:proofErr w:type="spellEnd"/>
                  <w:proofErr w:type="gramEnd"/>
                  <w:r w:rsidR="00B76F29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домов общедомовыми приборами учета холодной воды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Руководитель 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проекта –</w:t>
                  </w:r>
                </w:p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АО </w:t>
                  </w:r>
                  <w:r w:rsidR="00117CDB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«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Водоканал</w:t>
                  </w:r>
                  <w:r w:rsidR="00117CDB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1522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797C86">
                  <w:pPr>
                    <w:ind w:left="-62" w:right="-6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79962,06*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87208B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33681,69</w:t>
                  </w:r>
                  <w:r w:rsidR="00B76F29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Оснащен</w:t>
                  </w:r>
                  <w:r w:rsidR="0041411E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ие жилых помещений муниципальног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о жилищного фонда индивидуальны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ми приборами учета потребления электрической энергии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жилищно-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коммуналь</w:t>
                  </w:r>
                  <w:proofErr w:type="spellEnd"/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ного</w:t>
                  </w:r>
                  <w:proofErr w:type="spell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хозяйства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56,00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41411E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З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амена индивидуаль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ны</w:t>
                  </w:r>
                  <w:r w:rsidR="00B76F29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х приборов учета электрической энергии 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в жилых помещениях муниципальног</w:t>
                  </w:r>
                  <w:r w:rsidR="00B76F29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жилищного </w:t>
                  </w:r>
                  <w:r w:rsidR="00B76F29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фонда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Управление жилищно-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коммуналь</w:t>
                  </w:r>
                  <w:proofErr w:type="spellEnd"/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ного</w:t>
                  </w:r>
                  <w:proofErr w:type="spell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хозяйства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381,00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90,00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5A77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45,00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45,00</w:t>
                  </w:r>
                </w:p>
              </w:tc>
            </w:tr>
            <w:tr w:rsidR="00B76F29" w:rsidRPr="00020DFF" w:rsidTr="0041411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1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Оснащен</w:t>
                  </w:r>
                  <w:r w:rsidR="0041411E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ие жилых помещений муниципальног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жилищного фонда </w:t>
                  </w:r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индивидуальны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ми</w:t>
                  </w:r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приборами учета потребления горячей и холодной воды, а также установка заглушек на водопровод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A1121F" w:rsidRDefault="00B76F29" w:rsidP="0041411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жилищно-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коммуналь</w:t>
                  </w:r>
                  <w:proofErr w:type="spellEnd"/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ного</w:t>
                  </w:r>
                  <w:proofErr w:type="spell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хозяйства </w:t>
                  </w:r>
                  <w:proofErr w:type="spellStart"/>
                  <w:proofErr w:type="gramStart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2F17D0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proofErr w:type="gramEnd"/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B76F29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160,68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231,2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231,2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6F29" w:rsidRPr="00020DFF" w:rsidRDefault="005A774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231,2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  <w:bookmarkStart w:id="21" w:name="Par1522"/>
            <w:bookmarkEnd w:id="21"/>
            <w:r w:rsidRPr="00020DFF">
              <w:rPr>
                <w:rFonts w:eastAsia="Calibri"/>
                <w:lang w:eastAsia="en-US"/>
              </w:rPr>
              <w:t xml:space="preserve">Внебюджетное финансирование за счет средств организаций, участвующих в подпрограмме, помеченное знаком </w:t>
            </w:r>
            <w:r w:rsidR="002F17D0">
              <w:rPr>
                <w:rFonts w:eastAsia="Calibri"/>
                <w:lang w:eastAsia="en-US"/>
              </w:rPr>
              <w:t>«*»</w:t>
            </w:r>
            <w:r w:rsidRPr="00020DFF">
              <w:rPr>
                <w:rFonts w:eastAsia="Calibri"/>
                <w:lang w:eastAsia="en-US"/>
              </w:rPr>
              <w:t>, приведено в качестве справочной информации и не учитывается при расчете общего объема финансирования по подпрограмме.</w:t>
            </w:r>
          </w:p>
          <w:p w:rsidR="002F17D0" w:rsidRDefault="002F17D0" w:rsidP="002F17D0">
            <w:pPr>
              <w:outlineLvl w:val="1"/>
              <w:rPr>
                <w:rFonts w:eastAsia="Calibri"/>
                <w:lang w:eastAsia="en-US"/>
              </w:rPr>
            </w:pPr>
            <w:bookmarkStart w:id="22" w:name="Par1528"/>
            <w:bookmarkEnd w:id="22"/>
          </w:p>
          <w:p w:rsidR="0041411E" w:rsidRDefault="0041411E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41411E" w:rsidRDefault="0041411E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2F17D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2</w:t>
            </w:r>
          </w:p>
          <w:p w:rsidR="001C2A81" w:rsidRPr="00020DFF" w:rsidRDefault="001C2A81" w:rsidP="002F17D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2F17D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2F17D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2F17D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23" w:name="Par1534"/>
            <w:bookmarkEnd w:id="23"/>
            <w:r w:rsidRPr="00020DFF">
              <w:rPr>
                <w:rFonts w:eastAsia="Calibri"/>
                <w:lang w:eastAsia="en-US"/>
              </w:rPr>
              <w:t>Специальная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«Замена приборов учета электроэнергии на объектах наружного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освещения в городе Иванове»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</w:t>
            </w:r>
            <w:r w:rsidR="003570E8" w:rsidRPr="00020DFF">
              <w:rPr>
                <w:rFonts w:eastAsia="Calibri"/>
                <w:lang w:eastAsia="en-US"/>
              </w:rPr>
              <w:t xml:space="preserve">зации подпрограммы </w:t>
            </w:r>
            <w:r w:rsidR="002F17D0">
              <w:rPr>
                <w:rFonts w:eastAsia="Calibri"/>
                <w:lang w:eastAsia="en-US"/>
              </w:rPr>
              <w:t>–</w:t>
            </w:r>
            <w:r w:rsidR="003570E8" w:rsidRPr="00020DFF">
              <w:rPr>
                <w:rFonts w:eastAsia="Calibri"/>
                <w:lang w:eastAsia="en-US"/>
              </w:rPr>
              <w:t xml:space="preserve"> 2014 - 2020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suppressAutoHyphens/>
              <w:ind w:firstLine="709"/>
              <w:jc w:val="both"/>
              <w:rPr>
                <w:kern w:val="1"/>
              </w:rPr>
            </w:pPr>
            <w:r w:rsidRPr="00020DFF">
              <w:rPr>
                <w:kern w:val="1"/>
              </w:rPr>
              <w:t>Подпрограмма направлена на повышение надежности и долговечности работы сетей наружного освещения, повышение уровня безопасности населения и дорожного движения, снижение расхода финансовых средств на оплату затрачиваемой электрической энергии на наружное освещение, повышение надежности работы осветительных установок.</w:t>
            </w:r>
          </w:p>
          <w:p w:rsidR="001C2A81" w:rsidRPr="00020DFF" w:rsidRDefault="001C2A81" w:rsidP="001C2A81">
            <w:pPr>
              <w:suppressAutoHyphens/>
              <w:ind w:firstLine="709"/>
              <w:jc w:val="both"/>
              <w:rPr>
                <w:kern w:val="1"/>
              </w:rPr>
            </w:pPr>
            <w:proofErr w:type="gramStart"/>
            <w:r w:rsidRPr="00020DFF">
              <w:rPr>
                <w:kern w:val="1"/>
              </w:rPr>
              <w:t>Установка электронных счетчиков электрической энергии в пунктах питания наружного освещения приведет к значительной экономии финансовых средств, расходуемых на оплату потребленной электрической энергии на наружное освещение, в связи с тем, что будет производиться учет реально потребляемой электрической энергии на наружное освещение в вечернее и ночное время суток, а не по установленной мощности установок наружного освещения.</w:t>
            </w:r>
            <w:proofErr w:type="gramEnd"/>
          </w:p>
          <w:p w:rsidR="001C2A81" w:rsidRPr="00020DFF" w:rsidRDefault="001C2A81" w:rsidP="001C2A81">
            <w:pPr>
              <w:suppressAutoHyphens/>
              <w:ind w:firstLine="709"/>
              <w:jc w:val="both"/>
              <w:rPr>
                <w:kern w:val="1"/>
              </w:rPr>
            </w:pPr>
            <w:r w:rsidRPr="00020DFF">
              <w:rPr>
                <w:kern w:val="1"/>
              </w:rPr>
              <w:t>По состоянию на 31.12.2015 насчитывается 198 пунктов включения наружного освещения, из которых оборудованных приборами учета 150 единиц.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797C86" w:rsidRDefault="00797C86" w:rsidP="002F17D0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24" w:name="Par1546"/>
            <w:bookmarkEnd w:id="24"/>
          </w:p>
          <w:p w:rsidR="001C2A81" w:rsidRPr="002F17D0" w:rsidRDefault="002F17D0" w:rsidP="002F17D0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2F17D0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</w:t>
            </w:r>
            <w:r w:rsidR="001C2A81" w:rsidRPr="002F17D0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  <w:p w:rsidR="002F17D0" w:rsidRPr="002F17D0" w:rsidRDefault="002F17D0" w:rsidP="002F17D0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suppressAutoHyphens/>
              <w:ind w:firstLine="709"/>
              <w:jc w:val="both"/>
              <w:rPr>
                <w:kern w:val="1"/>
              </w:rPr>
            </w:pPr>
            <w:r w:rsidRPr="00020DFF">
              <w:rPr>
                <w:kern w:val="1"/>
              </w:rPr>
              <w:t>Реализация подпрограммы позволит:</w:t>
            </w:r>
          </w:p>
          <w:p w:rsidR="001C2A81" w:rsidRPr="00020DFF" w:rsidRDefault="001C2A81" w:rsidP="002F17D0">
            <w:pPr>
              <w:numPr>
                <w:ilvl w:val="3"/>
                <w:numId w:val="6"/>
              </w:numPr>
              <w:tabs>
                <w:tab w:val="left" w:pos="993"/>
              </w:tabs>
              <w:suppressAutoHyphens/>
              <w:spacing w:before="60"/>
              <w:ind w:left="0" w:firstLine="709"/>
              <w:jc w:val="both"/>
              <w:rPr>
                <w:color w:val="00000A"/>
                <w:kern w:val="1"/>
              </w:rPr>
            </w:pPr>
            <w:r w:rsidRPr="00020DFF">
              <w:rPr>
                <w:kern w:val="1"/>
              </w:rPr>
              <w:t>установить 1</w:t>
            </w:r>
            <w:r w:rsidR="003570E8" w:rsidRPr="00020DFF">
              <w:rPr>
                <w:kern w:val="1"/>
              </w:rPr>
              <w:t>9</w:t>
            </w:r>
            <w:r w:rsidRPr="00020DFF">
              <w:rPr>
                <w:kern w:val="1"/>
              </w:rPr>
              <w:t xml:space="preserve"> приборов учета электроэнергии в пунктах включения наружного освещения.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25" w:name="Par1551"/>
            <w:bookmarkEnd w:id="25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289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990"/>
              <w:gridCol w:w="680"/>
              <w:gridCol w:w="737"/>
              <w:gridCol w:w="709"/>
              <w:gridCol w:w="709"/>
              <w:gridCol w:w="709"/>
              <w:gridCol w:w="708"/>
              <w:gridCol w:w="709"/>
              <w:gridCol w:w="567"/>
              <w:gridCol w:w="684"/>
              <w:gridCol w:w="592"/>
            </w:tblGrid>
            <w:tr w:rsidR="007C2192" w:rsidRPr="00020DFF" w:rsidTr="00624A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</w:t>
                  </w:r>
                </w:p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факт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  <w:r w:rsidR="003570E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624A00" w:rsidRPr="00020DFF" w:rsidRDefault="00624A0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7C2192" w:rsidRPr="00020DFF" w:rsidTr="00624A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установленных приборов учета электрической энергии в пунктах включения наружного освещения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7C2192" w:rsidRPr="00020DFF" w:rsidTr="00624A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020DFF">
                    <w:rPr>
                      <w:rFonts w:ascii="Times New Roman" w:hAnsi="Times New Roman"/>
                      <w:sz w:val="20"/>
                    </w:rPr>
                    <w:t>2.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Доля пунктов включения наружного освещения, оборудованных приборами учета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20DFF">
                    <w:rPr>
                      <w:rFonts w:ascii="Times New Roman" w:hAnsi="Times New Roman"/>
                      <w:sz w:val="20"/>
                      <w:lang w:eastAsia="en-US"/>
                    </w:rPr>
                    <w:t>%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74,62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75,76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76,26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76,77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77,27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20DFF">
                    <w:rPr>
                      <w:rFonts w:ascii="Times New Roman" w:hAnsi="Times New Roman"/>
                      <w:sz w:val="22"/>
                      <w:szCs w:val="22"/>
                    </w:rPr>
                    <w:t>77,78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C06FCC" w:rsidP="001C2A81">
                  <w:pPr>
                    <w:pStyle w:val="Pro-Tab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236EB0">
                    <w:rPr>
                      <w:rFonts w:ascii="Times New Roman" w:hAnsi="Times New Roman"/>
                      <w:sz w:val="22"/>
                      <w:szCs w:val="22"/>
                    </w:rPr>
                    <w:t>78,28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2F17D0" w:rsidRDefault="002F17D0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26" w:name="Par1572"/>
            <w:bookmarkEnd w:id="26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предусмотрена реализация следующего мероприятия: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произвести монтаж новых пунктов включе</w:t>
            </w:r>
            <w:r w:rsidR="002F17D0">
              <w:rPr>
                <w:rFonts w:eastAsia="Calibri"/>
                <w:lang w:eastAsia="en-US"/>
              </w:rPr>
              <w:t>ния объектов уличного освещения взамен технически устаревших</w:t>
            </w:r>
            <w:r w:rsidRPr="00020DFF">
              <w:rPr>
                <w:rFonts w:eastAsia="Calibri"/>
                <w:lang w:eastAsia="en-US"/>
              </w:rPr>
              <w:t xml:space="preserve"> с установкой приборов учета электроэнергии. Данное мероприятие предусматривает также выполнение работ по замене вводного, выводного кабеля, опор, монтажу самонесущего изолированного провода и других сопутствующих работ.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выпо</w:t>
            </w:r>
            <w:r w:rsidR="003570E8" w:rsidRPr="00020DFF">
              <w:rPr>
                <w:rFonts w:eastAsia="Calibri"/>
                <w:lang w:eastAsia="en-US"/>
              </w:rPr>
              <w:t xml:space="preserve">лнения мероприятия </w:t>
            </w:r>
            <w:r w:rsidR="002F17D0">
              <w:rPr>
                <w:rFonts w:eastAsia="Calibri"/>
                <w:lang w:eastAsia="en-US"/>
              </w:rPr>
              <w:t>–</w:t>
            </w:r>
            <w:r w:rsidR="003570E8" w:rsidRPr="00020DFF">
              <w:rPr>
                <w:rFonts w:eastAsia="Calibri"/>
                <w:lang w:eastAsia="en-US"/>
              </w:rPr>
              <w:t xml:space="preserve"> 2014 - 2020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Финансирование подпрограммы проводится за счет бюджетных ассигнований городского бюджета.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Таблица 2. Бюджетные ассигнования на выполнение мероприятий подпрограммы</w:t>
            </w:r>
          </w:p>
          <w:p w:rsidR="001C2A81" w:rsidRPr="00020DFF" w:rsidRDefault="001C2A81" w:rsidP="001C2A81">
            <w:pPr>
              <w:jc w:val="right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147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1699"/>
              <w:gridCol w:w="1699"/>
              <w:gridCol w:w="889"/>
              <w:gridCol w:w="812"/>
              <w:gridCol w:w="850"/>
              <w:gridCol w:w="709"/>
              <w:gridCol w:w="708"/>
              <w:gridCol w:w="708"/>
              <w:gridCol w:w="710"/>
            </w:tblGrid>
            <w:tr w:rsidR="007C2192" w:rsidRPr="00020DFF" w:rsidTr="00A1121F"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A1121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A1121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7C2192" w:rsidRPr="00020DFF" w:rsidTr="00A1121F">
              <w:tc>
                <w:tcPr>
                  <w:tcW w:w="3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A1121F" w:rsidRDefault="007C219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1719,82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966,10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3570E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</w:tr>
            <w:tr w:rsidR="007C2192" w:rsidRPr="00020DFF" w:rsidTr="00A1121F">
              <w:tc>
                <w:tcPr>
                  <w:tcW w:w="37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97C86" w:rsidRPr="00A1121F" w:rsidRDefault="007C2192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1719,82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966,10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3570E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</w:tr>
            <w:tr w:rsidR="007C2192" w:rsidRPr="00020DFF" w:rsidTr="00A1121F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A1121F" w:rsidRDefault="007C2192" w:rsidP="0041411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Монтаж новых пунктов включения объектов уличного освещения взамен технически устаревших с установкой приборов учета электроэнергии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A1121F" w:rsidRDefault="00A1121F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благоустройст</w:t>
                  </w:r>
                  <w:r w:rsidR="007C2192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ва Адм</w:t>
                  </w:r>
                  <w:r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инистраци</w:t>
                  </w:r>
                  <w:r w:rsidR="007C2192" w:rsidRP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и города Иванова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sz w:val="20"/>
                      <w:szCs w:val="20"/>
                    </w:rPr>
                    <w:t>1719,82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966,10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7C2192" w:rsidP="001C2A81">
                  <w:pPr>
                    <w:jc w:val="center"/>
                    <w:rPr>
                      <w:sz w:val="20"/>
                      <w:szCs w:val="20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192" w:rsidRPr="00020DFF" w:rsidRDefault="003570E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</w:tr>
          </w:tbl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  <w:bookmarkStart w:id="27" w:name="Par1607"/>
            <w:bookmarkEnd w:id="27"/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3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28" w:name="Par1613"/>
            <w:bookmarkEnd w:id="28"/>
            <w:r w:rsidRPr="00020DFF">
              <w:rPr>
                <w:rFonts w:eastAsia="Calibri"/>
                <w:lang w:eastAsia="en-US"/>
              </w:rPr>
              <w:t>Специальная подпрограмма «Энергосбережение и повышение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 в системах коммунальной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инфраструктуры города Иванова»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</w:t>
            </w:r>
            <w:r w:rsidR="00194E08" w:rsidRPr="00020DFF">
              <w:rPr>
                <w:rFonts w:eastAsia="Calibri"/>
                <w:lang w:eastAsia="en-US"/>
              </w:rPr>
              <w:t xml:space="preserve">изации подпрограммы </w:t>
            </w:r>
            <w:r w:rsidR="00117CDB">
              <w:rPr>
                <w:rFonts w:eastAsia="Calibri"/>
                <w:lang w:eastAsia="en-US"/>
              </w:rPr>
              <w:t>–</w:t>
            </w:r>
            <w:r w:rsidR="00194E08" w:rsidRPr="00020DFF">
              <w:rPr>
                <w:rFonts w:eastAsia="Calibri"/>
                <w:lang w:eastAsia="en-US"/>
              </w:rPr>
              <w:t xml:space="preserve"> 2014 - 2020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17CDB" w:rsidRPr="00020DFF" w:rsidRDefault="00117CDB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lang w:eastAsia="en-US"/>
              </w:rPr>
            </w:pPr>
            <w:bookmarkStart w:id="29" w:name="Par1622"/>
            <w:bookmarkEnd w:id="29"/>
            <w:r w:rsidRPr="00020DFF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подпрограммы позволит обеспечить снижение темпов роста тарифов на коммунальные ресурсы на уровне инфляции за счет: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сокращения потребления и экономии энергоресурсов;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снижения потерь энергоресурсов.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30" w:name="Par1628"/>
            <w:bookmarkEnd w:id="30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848"/>
              <w:gridCol w:w="642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696"/>
            </w:tblGrid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№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Ед. изм.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6DA6" w:rsidRDefault="00196DA6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2012,</w:t>
                  </w:r>
                </w:p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2013, факт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2014, факт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2015,</w:t>
                  </w:r>
                </w:p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факт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2016,</w:t>
                  </w:r>
                </w:p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, </w:t>
                  </w:r>
                  <w:proofErr w:type="spellStart"/>
                  <w:proofErr w:type="gramStart"/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</w:t>
                  </w:r>
                  <w:proofErr w:type="spellEnd"/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ка</w:t>
                  </w:r>
                  <w:proofErr w:type="gramEnd"/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E95A6C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дельный расход топлива на выработку тепловой энергии на тепловых электростанциях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94E08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кг</w:t>
                  </w:r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.у</w:t>
                  </w:r>
                  <w:proofErr w:type="gram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.т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/Гкал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184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183,9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183,8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183,7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94E08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181,52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7760B1" w:rsidP="007760B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181,52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7760B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</w:t>
                  </w:r>
                  <w:r w:rsidR="007760B1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1,52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7760B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</w:t>
                  </w:r>
                  <w:r w:rsidR="007760B1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1,52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7760B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18</w:t>
                  </w:r>
                  <w:r w:rsidR="007760B1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1,52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E95A6C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дельный расход топлива на выработку тепловой энергии на котельных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94E08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кг</w:t>
                  </w:r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.у</w:t>
                  </w:r>
                  <w:proofErr w:type="gram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.т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/Гкал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159,37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159,36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158,6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158,54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94E08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158,1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7760B1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158,1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7760B1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194E08" w:rsidRPr="00020DFF" w:rsidRDefault="007760B1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:rsidR="00194E08" w:rsidRPr="00020DFF" w:rsidRDefault="007760B1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158,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E95A6C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дельный расход электрической энергии, используемой при передаче тепловой энергии в системах теплоснабжения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194E08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кВт·</w:t>
                  </w:r>
                </w:p>
                <w:p w:rsidR="00194E08" w:rsidRPr="00020DFF" w:rsidRDefault="00194E08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час/</w:t>
                  </w:r>
                </w:p>
                <w:p w:rsidR="00194E08" w:rsidRPr="00020DFF" w:rsidRDefault="00194E08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Гкал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27,9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26,6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25,9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25,3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24,3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23,5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23,4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23,4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23,4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624A00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оля потерь тепловой энергии при ее передаче в общем объеме переданной тепловой энергии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7,3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6,8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6,7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6,6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6,3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6,3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6,3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624A00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оля потерь воды при ее передаче в общем объеме переданной воды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24,5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14,09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7A5C47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14,09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7A5C47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14,09</w:t>
                  </w:r>
                </w:p>
              </w:tc>
              <w:tc>
                <w:tcPr>
                  <w:tcW w:w="709" w:type="dxa"/>
                </w:tcPr>
                <w:p w:rsidR="00194E08" w:rsidRPr="00020DFF" w:rsidRDefault="007A5C47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14,09</w:t>
                  </w:r>
                </w:p>
              </w:tc>
              <w:tc>
                <w:tcPr>
                  <w:tcW w:w="696" w:type="dxa"/>
                </w:tcPr>
                <w:p w:rsidR="00194E08" w:rsidRPr="00020DFF" w:rsidRDefault="007A5C47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14,09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624A00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дельный расход электрической энергии, используемой для передачи (транспортировки) воды в системах водоснабжения (на 1 куб. метр)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кВт·</w:t>
                  </w:r>
                </w:p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час/</w:t>
                  </w:r>
                </w:p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куб. метр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0,396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0,395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0,394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0,393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0,392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0,367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0,36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0,36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0,36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194E08" w:rsidRPr="00020DFF" w:rsidTr="00797C86">
              <w:tc>
                <w:tcPr>
                  <w:tcW w:w="49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84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624A00" w:rsidP="00A1121F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</w:t>
                  </w:r>
                  <w:r w:rsidR="00194E08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дельный расход электрической энергии, используемой в системах водоотведения (на 1 куб. метр)</w:t>
                  </w:r>
                </w:p>
              </w:tc>
              <w:tc>
                <w:tcPr>
                  <w:tcW w:w="64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кВт·</w:t>
                  </w:r>
                </w:p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час/</w:t>
                  </w:r>
                </w:p>
                <w:p w:rsidR="00194E08" w:rsidRPr="00020DFF" w:rsidRDefault="00194E08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куб. метр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0,48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0,479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0,478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0,476</w:t>
                  </w:r>
                </w:p>
              </w:tc>
              <w:tc>
                <w:tcPr>
                  <w:tcW w:w="70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0,475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0,41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0,41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0,41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696" w:type="dxa"/>
                </w:tcPr>
                <w:p w:rsidR="00194E08" w:rsidRPr="00020DFF" w:rsidRDefault="00194E08" w:rsidP="007A5C47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0,41</w:t>
                  </w:r>
                  <w:r w:rsidR="007A5C47"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</w:tbl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Риск в достижении запланированных показателей связан с недостаточным финансированием мероприятий, обеспечивающих энергосбережение и повышение энергетической эффективности.</w:t>
            </w:r>
          </w:p>
          <w:p w:rsidR="00117CDB" w:rsidRPr="00020DFF" w:rsidRDefault="00117CDB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31" w:name="Par1715"/>
            <w:bookmarkEnd w:id="31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Актуализация программ энергосбережения на предприятиях ТЭК.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Выявление бесхозяйных объектов, используемых для передачи энергетических ресурсов, и признание права муниципальной собственности на такие объекты.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3. 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объектов.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4. Учет в инвестиционных и производственных программах производителей воды мер по энергосбережению и повышению энергетической эффективности.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5. Оптимизация объемов электрической энергии, используемой при передаче (транспортировке) воды.</w:t>
            </w:r>
          </w:p>
          <w:p w:rsidR="001C2A81" w:rsidRPr="00020DFF" w:rsidRDefault="001C2A81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6. Модернизация оборудования, в том числе внедрение инновационных решений и технологий в системе теплоснабжения.</w:t>
            </w:r>
          </w:p>
          <w:p w:rsidR="006508D3" w:rsidRPr="00020DFF" w:rsidRDefault="006508D3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Исполнителями мероприятий подпрограммы являются управление жилищно-коммунального хозяйства Администрации города Иванова и Ивановский городской комитет по управлению имуществом.</w:t>
            </w:r>
          </w:p>
          <w:p w:rsidR="006508D3" w:rsidRPr="00020DFF" w:rsidRDefault="006508D3" w:rsidP="00117CD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мероприятий </w:t>
            </w:r>
            <w:r w:rsidR="00117CDB">
              <w:rPr>
                <w:rFonts w:eastAsia="Calibri"/>
                <w:lang w:eastAsia="en-US"/>
              </w:rPr>
              <w:t xml:space="preserve">– </w:t>
            </w:r>
            <w:r w:rsidRPr="00020DFF">
              <w:rPr>
                <w:rFonts w:eastAsia="Calibri"/>
                <w:lang w:eastAsia="en-US"/>
              </w:rPr>
              <w:t>2014 - 20</w:t>
            </w:r>
            <w:r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94E08" w:rsidRPr="00020DFF" w:rsidRDefault="00194E08" w:rsidP="00117CD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DFF">
              <w:rPr>
                <w:rFonts w:eastAsia="Calibri"/>
                <w:lang w:eastAsia="en-US"/>
              </w:rPr>
              <w:t xml:space="preserve">7. </w:t>
            </w:r>
            <w:r w:rsidRPr="00020DFF">
              <w:t>Актуализация схемы теплоснабжения города Иванова.</w:t>
            </w:r>
          </w:p>
          <w:p w:rsidR="00194E08" w:rsidRPr="00020DFF" w:rsidRDefault="00194E08" w:rsidP="00117CD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DFF">
              <w:t>Мероприятие подпрограммы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      </w:r>
          </w:p>
          <w:p w:rsidR="00194E08" w:rsidRPr="00020DFF" w:rsidRDefault="00194E08" w:rsidP="00117CD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DFF">
              <w:t>Срок выполнения мероприятия – 2016, 2018-2020 годы.</w:t>
            </w:r>
          </w:p>
          <w:p w:rsidR="00194E08" w:rsidRPr="00020DFF" w:rsidRDefault="00194E08" w:rsidP="00117CDB">
            <w:pPr>
              <w:autoSpaceDE w:val="0"/>
              <w:autoSpaceDN w:val="0"/>
              <w:adjustRightInd w:val="0"/>
              <w:ind w:firstLine="709"/>
              <w:jc w:val="both"/>
            </w:pPr>
            <w:r w:rsidRPr="00020DFF">
              <w:t>Исполнител</w:t>
            </w:r>
            <w:r w:rsidR="006508D3">
              <w:t>ем мероприятия подпрограммы являе</w:t>
            </w:r>
            <w:r w:rsidRPr="00020DFF">
              <w:t>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32" w:name="Par1728"/>
            <w:bookmarkEnd w:id="32"/>
            <w:r w:rsidRPr="00020DFF">
              <w:rPr>
                <w:rFonts w:eastAsia="Calibri"/>
                <w:lang w:eastAsia="en-US"/>
              </w:rPr>
              <w:t xml:space="preserve">Таблица 2. Бюджетные ассигнования на выполнение мероприятий подпрограммы </w:t>
            </w:r>
          </w:p>
          <w:p w:rsidR="001C2A81" w:rsidRPr="00020DFF" w:rsidRDefault="001C2A81" w:rsidP="00A1121F">
            <w:pPr>
              <w:jc w:val="right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       (тыс. руб.)</w:t>
            </w:r>
          </w:p>
          <w:tbl>
            <w:tblPr>
              <w:tblW w:w="9290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01"/>
              <w:gridCol w:w="992"/>
              <w:gridCol w:w="851"/>
              <w:gridCol w:w="851"/>
              <w:gridCol w:w="850"/>
              <w:gridCol w:w="851"/>
              <w:gridCol w:w="708"/>
              <w:gridCol w:w="710"/>
              <w:gridCol w:w="709"/>
            </w:tblGrid>
            <w:tr w:rsidR="00555B1F" w:rsidRPr="00020DFF" w:rsidTr="00555B1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№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</w:t>
                  </w:r>
                  <w:proofErr w:type="gram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/п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Наименование мероприятия </w:t>
                  </w:r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по</w:t>
                  </w:r>
                  <w:proofErr w:type="gramEnd"/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энергосбережению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Испол</w:t>
                  </w:r>
                  <w:r w:rsidR="00117CDB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нители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C2408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</w:tr>
            <w:tr w:rsidR="00555B1F" w:rsidRPr="00020DFF" w:rsidTr="00555B1F">
              <w:tc>
                <w:tcPr>
                  <w:tcW w:w="3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555B1F" w:rsidRPr="00020DFF" w:rsidTr="00555B1F">
              <w:tc>
                <w:tcPr>
                  <w:tcW w:w="3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555B1F" w:rsidRPr="00020DFF" w:rsidTr="00555B1F">
              <w:tc>
                <w:tcPr>
                  <w:tcW w:w="3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внебюджетные источники*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155500*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168000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5A774F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5A774F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Актуализация программ энергосбережения</w:t>
                  </w:r>
                </w:p>
                <w:p w:rsidR="00555B1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на предприятиях ТЭК</w:t>
                  </w:r>
                </w:p>
                <w:p w:rsidR="00117CDB" w:rsidRPr="00020DFF" w:rsidRDefault="00117CDB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Предприятия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Выявление бесхозяйных объектов,</w:t>
                  </w:r>
                </w:p>
                <w:p w:rsidR="00117CDB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используемых для передачи энергетических ресурсов, и признание права муниципальной собственности на такие объекты</w:t>
                  </w:r>
                </w:p>
                <w:p w:rsidR="00117CDB" w:rsidRPr="00020DFF" w:rsidRDefault="00117CDB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УЖКХ, Ивановский городской комитет по управлению имуществом, предприятия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  <w:p w:rsidR="00117CDB" w:rsidRPr="00020DFF" w:rsidRDefault="00117CDB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Организация порядка управления (эксплуатации) бесхозяйными объектами недвижимого имущества,</w:t>
                  </w:r>
                </w:p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используемыми</w:t>
                  </w:r>
                  <w:proofErr w:type="gram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для передачи электрической и тепловой энергии, воды, с момента выявления таких объектов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УЖКХ, Ивановский городской</w:t>
                  </w:r>
                </w:p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комитет по управлению имуществом, предприятия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Учет в инвестиционных и производственных программах производителей воды мер по энергосбережению и </w:t>
                  </w: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повышению энергетической эффективности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lastRenderedPageBreak/>
                    <w:t>Предприя</w:t>
                  </w:r>
                  <w:r w:rsidR="00A1121F">
                    <w:rPr>
                      <w:rFonts w:eastAsia="Calibri"/>
                      <w:sz w:val="20"/>
                      <w:szCs w:val="20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тия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Оптимизация объемов электрической энергии,</w:t>
                  </w:r>
                </w:p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используемой при передаче (транспортировке) воды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Предприятия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Модернизация</w:t>
                  </w:r>
                </w:p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оборудования, в том числе внедрение инновационных решений и технологий в системе теплоснабжения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Предприятия ТЭК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A1121F">
                  <w:pPr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155500*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168000*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181330*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181330</w:t>
                  </w:r>
                </w:p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*</w:t>
                  </w:r>
                </w:p>
              </w:tc>
            </w:tr>
            <w:tr w:rsidR="00555B1F" w:rsidRPr="00020DFF" w:rsidTr="002F17D0">
              <w:trPr>
                <w:trHeight w:val="700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17CDB" w:rsidRPr="00117CDB" w:rsidRDefault="00555B1F" w:rsidP="00C04AC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20DFF">
                    <w:rPr>
                      <w:sz w:val="20"/>
                      <w:szCs w:val="20"/>
                    </w:rPr>
                    <w:t>Актуализация схемы теплоснабжения города Иванова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555B1F" w:rsidRPr="00020DFF" w:rsidRDefault="00555B1F" w:rsidP="00A1121F">
                  <w:pPr>
                    <w:ind w:left="113" w:right="113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1C2A81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C51555" w:rsidRPr="00020DFF" w:rsidTr="00555B1F">
              <w:tc>
                <w:tcPr>
                  <w:tcW w:w="5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7F0E9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51555" w:rsidRPr="00020DFF" w:rsidRDefault="00C51555" w:rsidP="00403502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555" w:rsidRPr="00020DFF" w:rsidRDefault="00C51555" w:rsidP="00403502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555" w:rsidRPr="00020DFF" w:rsidRDefault="00C51555" w:rsidP="00403502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520,00</w:t>
                  </w:r>
                </w:p>
              </w:tc>
            </w:tr>
            <w:tr w:rsidR="00555B1F" w:rsidRPr="00020DFF" w:rsidTr="00555B1F"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20DFF">
                    <w:rPr>
                      <w:rFonts w:eastAsia="Calibri"/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1C2A81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B1F" w:rsidRPr="00020DFF" w:rsidRDefault="00555B1F" w:rsidP="007F0E94">
                  <w:pPr>
                    <w:jc w:val="center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2F17D0" w:rsidRDefault="002F17D0" w:rsidP="001C2A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33" w:name="Par1974"/>
            <w:bookmarkEnd w:id="33"/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*Примечание к таблице: информация по объемам внебюджетного финансирования носит справочный характер.</w:t>
            </w:r>
          </w:p>
          <w:p w:rsidR="001C2A81" w:rsidRPr="00020DFF" w:rsidRDefault="001C2A81" w:rsidP="001C2A81">
            <w:pPr>
              <w:jc w:val="right"/>
              <w:outlineLvl w:val="1"/>
              <w:rPr>
                <w:rFonts w:eastAsia="Calibri"/>
                <w:lang w:eastAsia="en-US"/>
              </w:rPr>
            </w:pPr>
            <w:bookmarkStart w:id="34" w:name="Par1980"/>
            <w:bookmarkEnd w:id="34"/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4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17CDB" w:rsidRPr="00020DFF" w:rsidRDefault="00117CDB" w:rsidP="00117CDB">
            <w:pPr>
              <w:ind w:left="5664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35" w:name="Par1986"/>
            <w:bookmarkEnd w:id="35"/>
            <w:r w:rsidRPr="00020DFF">
              <w:rPr>
                <w:rFonts w:eastAsia="Calibri"/>
                <w:lang w:eastAsia="en-US"/>
              </w:rPr>
              <w:t>Специальная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 энергетической эффективности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муниципальных учреждениях, подведомственных управлению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образования Администрации города Иванова»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</w:t>
            </w:r>
            <w:r w:rsidR="007F0E94" w:rsidRPr="00020DFF">
              <w:rPr>
                <w:rFonts w:eastAsia="Calibri"/>
                <w:lang w:eastAsia="en-US"/>
              </w:rPr>
              <w:t>изации подпрограммы - 2014 - 2020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Реализация подпрограммы позволит обеспечить надежную и бесперебойную работу системы энергоснабжения, снижение расходов на коммунальные услуги и энергетические ресурсы, использование энергосберегающих технологий, а также оборудования и материалов высокого класса </w:t>
            </w:r>
            <w:proofErr w:type="spellStart"/>
            <w:r w:rsidRPr="00020DFF">
              <w:rPr>
                <w:rFonts w:eastAsia="Calibri"/>
                <w:lang w:eastAsia="en-US"/>
              </w:rPr>
              <w:t>энергоэффективности</w:t>
            </w:r>
            <w:proofErr w:type="spellEnd"/>
            <w:r w:rsidRPr="00020DFF">
              <w:rPr>
                <w:rFonts w:eastAsia="Calibri"/>
                <w:lang w:eastAsia="en-US"/>
              </w:rPr>
              <w:t>, стимулирование энергосберегающего поведения работников организации, что будет способствовать повышению энергетической эффективности в муниципальных образовательных учреждениях города Иванова (далее - учреждений).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Качественным результатом реализации подпрограммы является возможность выполнения всех показателей: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057"/>
              <w:gridCol w:w="642"/>
              <w:gridCol w:w="709"/>
              <w:gridCol w:w="708"/>
              <w:gridCol w:w="709"/>
              <w:gridCol w:w="708"/>
              <w:gridCol w:w="679"/>
              <w:gridCol w:w="881"/>
              <w:gridCol w:w="629"/>
              <w:gridCol w:w="647"/>
              <w:gridCol w:w="487"/>
            </w:tblGrid>
            <w:tr w:rsidR="007F0E94" w:rsidRPr="00020DFF" w:rsidTr="00A1121F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</w:t>
                  </w:r>
                  <w:r w:rsidR="00B358DF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2013, </w:t>
                  </w:r>
                </w:p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2016,</w:t>
                  </w:r>
                </w:p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624A00" w:rsidRPr="00020DFF" w:rsidRDefault="00624A0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оценка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7F0E94" w:rsidP="007F0E94">
                  <w:pPr>
                    <w:ind w:left="-142" w:firstLine="14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7F0E94" w:rsidRPr="00020DFF" w:rsidTr="00A1121F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учреждений, в которых проводились мероприятия по энергосбережению и повышению энергетической эффективности, предусмотренные энергетическими паспортами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</w:tr>
            <w:tr w:rsidR="007F0E94" w:rsidRPr="00020DFF" w:rsidTr="00A1121F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Сокращение объема энергопотребления муниципальными учреждениями по отношению к предшествующему году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7F0E9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E9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firstLine="708"/>
              <w:jc w:val="center"/>
              <w:outlineLvl w:val="2"/>
              <w:rPr>
                <w:rFonts w:eastAsia="Calibri"/>
                <w:lang w:eastAsia="en-US"/>
              </w:rPr>
            </w:pPr>
            <w:bookmarkStart w:id="36" w:name="Par2048"/>
            <w:bookmarkEnd w:id="36"/>
          </w:p>
          <w:p w:rsidR="00A1121F" w:rsidRDefault="00A1121F" w:rsidP="00117CDB">
            <w:pPr>
              <w:ind w:firstLine="708"/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firstLine="708"/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2. Мероприятия подпрограммы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Замена существующих ламп накаливания внутреннего освещения на лампы энергосберегающие;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Теплоизоляция системы горячего водоснабжения и отопления;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3. Ремонт фасадов зданий;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4. Установка </w:t>
            </w:r>
            <w:proofErr w:type="spellStart"/>
            <w:r w:rsidRPr="00020DFF">
              <w:rPr>
                <w:rFonts w:eastAsia="Calibri"/>
                <w:lang w:eastAsia="en-US"/>
              </w:rPr>
              <w:t>теплоотражателей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за батареями отопления;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5. Снижение тепловых потерь через оконные проемы путем</w:t>
            </w:r>
            <w:r w:rsidR="00EB451F" w:rsidRPr="00020DFF">
              <w:rPr>
                <w:rFonts w:eastAsia="Calibri"/>
                <w:lang w:eastAsia="en-US"/>
              </w:rPr>
              <w:t xml:space="preserve"> их модернизации и  </w:t>
            </w:r>
            <w:r w:rsidRPr="00020DFF">
              <w:rPr>
                <w:rFonts w:eastAsia="Calibri"/>
                <w:lang w:eastAsia="en-US"/>
              </w:rPr>
              <w:t>утепления оконных рам;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</w:t>
            </w:r>
            <w:r w:rsidR="00950C74" w:rsidRPr="00020DFF">
              <w:rPr>
                <w:rFonts w:eastAsia="Calibri"/>
                <w:lang w:eastAsia="en-US"/>
              </w:rPr>
              <w:t xml:space="preserve">олнения мероприятия </w:t>
            </w:r>
            <w:r w:rsidR="00117CDB">
              <w:rPr>
                <w:rFonts w:eastAsia="Calibri"/>
                <w:lang w:eastAsia="en-US"/>
              </w:rPr>
              <w:t xml:space="preserve">– </w:t>
            </w:r>
            <w:r w:rsidR="00950C74" w:rsidRPr="00020DFF">
              <w:rPr>
                <w:rFonts w:eastAsia="Calibri"/>
                <w:lang w:eastAsia="en-US"/>
              </w:rPr>
              <w:t>2014 - 2020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117CDB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мероприятий подпрограммы является управление образования Администрации города Иванова.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37" w:name="Par2060"/>
            <w:bookmarkEnd w:id="37"/>
            <w:r w:rsidRPr="00020DFF">
              <w:rPr>
                <w:rFonts w:eastAsia="Calibri"/>
                <w:lang w:eastAsia="en-US"/>
              </w:rPr>
              <w:t xml:space="preserve">Таблица 2. Бюджетные ассигнования на выполнение мероприятий подпрограммы </w:t>
            </w:r>
          </w:p>
          <w:p w:rsidR="00F3681D" w:rsidRPr="00020DFF" w:rsidRDefault="001C2A81" w:rsidP="00117CDB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848"/>
              <w:gridCol w:w="1689"/>
              <w:gridCol w:w="863"/>
              <w:gridCol w:w="850"/>
              <w:gridCol w:w="851"/>
              <w:gridCol w:w="708"/>
              <w:gridCol w:w="709"/>
              <w:gridCol w:w="709"/>
              <w:gridCol w:w="629"/>
            </w:tblGrid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950C74" w:rsidRPr="00020DFF" w:rsidTr="00797C86">
              <w:tc>
                <w:tcPr>
                  <w:tcW w:w="4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0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950,00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Замена существующих ламп накаливания внутреннего освещения на </w:t>
                  </w:r>
                  <w:r w:rsidR="00A65DE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лампы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энергосберегаю</w:t>
                  </w:r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щие</w:t>
                  </w:r>
                  <w:proofErr w:type="spellEnd"/>
                  <w:proofErr w:type="gramEnd"/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образования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Теплоизоляция системы </w:t>
                  </w:r>
                  <w:r w:rsidR="00A65DEE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горячего водоснабжения и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отопления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образования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Ремонт фасадов зданий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образования</w:t>
                  </w:r>
                </w:p>
                <w:p w:rsidR="00117CDB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  <w:p w:rsidR="00117CDB" w:rsidRPr="00020DFF" w:rsidRDefault="00117CDB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Установка</w:t>
                  </w:r>
                </w:p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теплоотражателей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за батареями отопления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образования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Снижение тепловых потерь через оконные проемы путем их модернизации и утепления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оконных рам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Управление образования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100,00 </w:t>
                  </w:r>
                  <w:hyperlink w:anchor="Par214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142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</w:tbl>
          <w:p w:rsidR="006742D2" w:rsidRDefault="006742D2" w:rsidP="001C2A81">
            <w:pPr>
              <w:jc w:val="both"/>
              <w:rPr>
                <w:rFonts w:eastAsia="Calibri"/>
                <w:lang w:eastAsia="en-US"/>
              </w:rPr>
            </w:pPr>
            <w:bookmarkStart w:id="38" w:name="Par2141"/>
            <w:bookmarkEnd w:id="38"/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 xml:space="preserve">- финансовое обеспечение проводимых в рамках подпрограммы мероприятий, помеченных знаком «*», осуществляется за счет ассигнований подпрограмм </w:t>
            </w:r>
            <w:hyperlink r:id="rId17" w:history="1">
              <w:r w:rsidRPr="006742D2">
                <w:rPr>
                  <w:rFonts w:eastAsia="Calibri"/>
                  <w:lang w:eastAsia="en-US"/>
                </w:rPr>
                <w:t>«Дошкольное образование детей</w:t>
              </w:r>
            </w:hyperlink>
            <w:r w:rsidRPr="006742D2">
              <w:rPr>
                <w:rFonts w:eastAsia="Calibri"/>
                <w:lang w:eastAsia="en-US"/>
              </w:rPr>
              <w:t xml:space="preserve">», </w:t>
            </w:r>
            <w:hyperlink r:id="rId18" w:history="1">
              <w:r w:rsidRPr="006742D2">
                <w:rPr>
                  <w:rFonts w:eastAsia="Calibri"/>
                  <w:lang w:eastAsia="en-US"/>
                </w:rPr>
                <w:t>«Общее образование</w:t>
              </w:r>
            </w:hyperlink>
            <w:r w:rsidRPr="006742D2">
              <w:rPr>
                <w:rFonts w:eastAsia="Calibri"/>
                <w:lang w:eastAsia="en-US"/>
              </w:rPr>
              <w:t xml:space="preserve">», </w:t>
            </w:r>
            <w:hyperlink r:id="rId19" w:history="1">
              <w:r w:rsidRPr="006742D2">
                <w:rPr>
                  <w:rFonts w:eastAsia="Calibri"/>
                  <w:lang w:eastAsia="en-US"/>
                </w:rPr>
                <w:t>«Обеспечение деятельности муниципальных образовательных организаций</w:t>
              </w:r>
              <w:r w:rsidR="00117CDB" w:rsidRPr="006742D2">
                <w:rPr>
                  <w:rFonts w:eastAsia="Calibri"/>
                  <w:lang w:eastAsia="en-US"/>
                </w:rPr>
                <w:t>»</w:t>
              </w:r>
            </w:hyperlink>
            <w:r w:rsidRPr="006742D2">
              <w:rPr>
                <w:rFonts w:eastAsia="Calibri"/>
                <w:lang w:eastAsia="en-US"/>
              </w:rPr>
              <w:t xml:space="preserve"> и  «Дополнительное образование детей» муниципальной </w:t>
            </w:r>
            <w:hyperlink r:id="rId20" w:history="1">
              <w:r w:rsidRPr="006742D2">
                <w:rPr>
                  <w:rFonts w:eastAsia="Calibri"/>
                  <w:lang w:eastAsia="en-US"/>
                </w:rPr>
                <w:t>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«Развитие образования города Иванова».</w:t>
            </w:r>
          </w:p>
          <w:p w:rsidR="00797C86" w:rsidRDefault="00797C86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  <w:bookmarkStart w:id="39" w:name="Par2142"/>
            <w:bookmarkStart w:id="40" w:name="Par2148"/>
            <w:bookmarkEnd w:id="39"/>
            <w:bookmarkEnd w:id="40"/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117CDB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5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117CDB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41" w:name="Par2154"/>
            <w:bookmarkEnd w:id="41"/>
            <w:r w:rsidRPr="00020DFF">
              <w:rPr>
                <w:rFonts w:eastAsia="Calibri"/>
                <w:lang w:eastAsia="en-US"/>
              </w:rPr>
              <w:t>Специальная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 энергетической эффективности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муниципальных учреждениях, подведомственных комитету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молодежной политики, физической культуры и спорта 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Администрации города Иванова»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реализации подпрограммы</w:t>
            </w:r>
            <w:r w:rsidR="00117CDB">
              <w:rPr>
                <w:rFonts w:eastAsia="Calibri"/>
                <w:lang w:eastAsia="en-US"/>
              </w:rPr>
              <w:t xml:space="preserve"> – </w:t>
            </w:r>
            <w:r w:rsidRPr="00020DFF">
              <w:rPr>
                <w:rFonts w:eastAsia="Calibri"/>
                <w:lang w:eastAsia="en-US"/>
              </w:rPr>
              <w:t>2014 - 20</w:t>
            </w:r>
            <w:r w:rsidR="00950C74" w:rsidRPr="00020DFF"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42" w:name="Par2165"/>
            <w:bookmarkEnd w:id="42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подпрограммы позволит снизить затраты на энергопотребление учреждений, подведомственных комитету по молодежной политики, физической культуры и спорта Администрации города Иванова (далее - Учреждений).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43" w:name="Par2169"/>
            <w:bookmarkEnd w:id="43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706"/>
              <w:gridCol w:w="851"/>
              <w:gridCol w:w="699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</w:tblGrid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Ед.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изм</w:t>
                  </w:r>
                  <w:proofErr w:type="spellEnd"/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</w:t>
                  </w:r>
                  <w:r w:rsidR="002416B3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факт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 факт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2016, факт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624A00" w:rsidRPr="00020DFF" w:rsidRDefault="00797C8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</w:t>
                  </w:r>
                  <w:proofErr w:type="spell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ка</w:t>
                  </w:r>
                  <w:proofErr w:type="gramEnd"/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учреждений, в которых проводились мероприятия по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энергосбереже</w:t>
                  </w:r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нию</w:t>
                  </w:r>
                  <w:proofErr w:type="spellEnd"/>
                  <w:proofErr w:type="gramEnd"/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</w:t>
                  </w:r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повышению энергетиче</w:t>
                  </w:r>
                  <w:r w:rsidR="00117CDB">
                    <w:rPr>
                      <w:rFonts w:eastAsia="Calibri"/>
                      <w:sz w:val="22"/>
                      <w:szCs w:val="22"/>
                      <w:lang w:eastAsia="en-US"/>
                    </w:rPr>
                    <w:t>ской эффективности, предусмотрен-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ные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энергетическими паспортами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учр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</w:t>
                  </w:r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работников муниципальных бюджетных учреждений, прошедших обучение по программам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энергосбереже</w:t>
                  </w:r>
                  <w:r w:rsidR="00B77900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чел.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950C74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Сокращение объема </w:t>
                  </w:r>
                  <w:proofErr w:type="spellStart"/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энергопотребле</w:t>
                  </w:r>
                  <w:r w:rsidR="006742D2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ния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муниципальными учреждениями по отношению к предшествую</w:t>
                  </w:r>
                  <w:r w:rsidR="00B77900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щему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%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44" w:name="Par2226"/>
            <w:bookmarkEnd w:id="44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Обучение ответственных за контроль расходов энергоносителей и проведение мероприятий по энергосбережению.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Установка в Учреждениях оборудования для автоматического освещения.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3. Сокращение применения в Учреждениях ламп накаливания и замена их </w:t>
            </w:r>
            <w:proofErr w:type="gramStart"/>
            <w:r w:rsidRPr="00020DFF">
              <w:rPr>
                <w:rFonts w:eastAsia="Calibri"/>
                <w:lang w:eastAsia="en-US"/>
              </w:rPr>
              <w:t>люминесцентными</w:t>
            </w:r>
            <w:proofErr w:type="gramEnd"/>
            <w:r w:rsidRPr="00020DFF">
              <w:rPr>
                <w:rFonts w:eastAsia="Calibri"/>
                <w:lang w:eastAsia="en-US"/>
              </w:rPr>
              <w:t>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4. Применение экономичной водоразборной арматуры.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5. Установка </w:t>
            </w:r>
            <w:proofErr w:type="spellStart"/>
            <w:r w:rsidRPr="00020DFF">
              <w:rPr>
                <w:rFonts w:eastAsia="Calibri"/>
                <w:lang w:eastAsia="en-US"/>
              </w:rPr>
              <w:t>теплоотражателей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за радиаторами.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</w:t>
            </w:r>
            <w:r w:rsidR="00950C74" w:rsidRPr="00020DFF">
              <w:rPr>
                <w:rFonts w:eastAsia="Calibri"/>
                <w:lang w:eastAsia="en-US"/>
              </w:rPr>
              <w:t xml:space="preserve">олнения мероприятий </w:t>
            </w:r>
            <w:r w:rsidR="00B77900">
              <w:rPr>
                <w:rFonts w:eastAsia="Calibri"/>
                <w:lang w:eastAsia="en-US"/>
              </w:rPr>
              <w:t>–</w:t>
            </w:r>
            <w:r w:rsidR="00950C74" w:rsidRPr="00020DFF">
              <w:rPr>
                <w:rFonts w:eastAsia="Calibri"/>
                <w:lang w:eastAsia="en-US"/>
              </w:rPr>
              <w:t xml:space="preserve"> 2014 - 2020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мероприятий подпрограммы является комитет молодежной политики, физической культуры и спорта Администрации города Иванова.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45" w:name="Par2238"/>
            <w:bookmarkEnd w:id="45"/>
            <w:r w:rsidRPr="00020DFF">
              <w:rPr>
                <w:rFonts w:eastAsia="Calibri"/>
                <w:lang w:eastAsia="en-US"/>
              </w:rPr>
              <w:t xml:space="preserve">Таблица 2. Бюджетные ассигнования на выполнение мероприятий подпрограммы </w:t>
            </w:r>
          </w:p>
          <w:p w:rsidR="00A1121F" w:rsidRDefault="001C2A81" w:rsidP="001C2A81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  </w:t>
            </w:r>
          </w:p>
          <w:p w:rsidR="001C2A81" w:rsidRPr="00020DFF" w:rsidRDefault="001C2A81" w:rsidP="001C2A81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984"/>
              <w:gridCol w:w="1781"/>
              <w:gridCol w:w="771"/>
              <w:gridCol w:w="850"/>
              <w:gridCol w:w="851"/>
              <w:gridCol w:w="708"/>
              <w:gridCol w:w="709"/>
              <w:gridCol w:w="647"/>
              <w:gridCol w:w="629"/>
            </w:tblGrid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950C74" w:rsidRPr="00020DFF" w:rsidTr="00797C86">
              <w:tc>
                <w:tcPr>
                  <w:tcW w:w="4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797C86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r w:rsidRPr="00797C86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797C86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r w:rsidRPr="00797C86">
                    <w:rPr>
                      <w:rFonts w:eastAsia="Calibri"/>
                      <w:sz w:val="22"/>
                      <w:szCs w:val="22"/>
                      <w:lang w:eastAsia="en-US"/>
                    </w:rPr>
                    <w:t>*</w:t>
                  </w:r>
                </w:p>
                <w:p w:rsidR="00950C74" w:rsidRPr="00797C86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797C86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ответственных за контроль расходов энергоносителей и проведение мероприятий по энергосбережению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молодежной политики, физической культуры и спорта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Установка в Учреждениях оборудования для автоматического освещения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молодежной политики, физической культуры и спорта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Сокращение применения ламп накаливания и замена их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люминесцентными</w:t>
                  </w:r>
                  <w:proofErr w:type="gramEnd"/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молодежной политики, физической культуры и спорта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5,00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Применение экономичной водоразборной арматуры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молодежной политики, физической культуры и спорта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950C74" w:rsidRPr="00020DFF" w:rsidTr="00797C8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Установка</w:t>
                  </w:r>
                </w:p>
                <w:p w:rsidR="00950C74" w:rsidRPr="00020DFF" w:rsidRDefault="00950C74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теплоотражателей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за радиаторами</w:t>
                  </w:r>
                </w:p>
              </w:tc>
              <w:tc>
                <w:tcPr>
                  <w:tcW w:w="1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молодежной политики, физической культуры и спорта</w:t>
                  </w:r>
                </w:p>
                <w:p w:rsidR="00950C74" w:rsidRPr="00020DFF" w:rsidRDefault="00950C74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Администрации города Иванова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3,00 </w:t>
                  </w:r>
                  <w:hyperlink w:anchor="Par231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31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31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C74" w:rsidRPr="00020DFF" w:rsidRDefault="00950C7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B77900" w:rsidRPr="006742D2" w:rsidRDefault="001C2A81" w:rsidP="00B77900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 xml:space="preserve">- финансовое обеспечение проводимых в рамках подпрограммы мероприятий, помеченных знаком «*», осуществляется за счет ассигнований </w:t>
            </w:r>
            <w:hyperlink r:id="rId21" w:history="1">
              <w:r w:rsidRPr="006742D2">
                <w:rPr>
                  <w:rFonts w:eastAsia="Calibri"/>
                  <w:lang w:eastAsia="en-US"/>
                </w:rPr>
                <w:t>подпрограммы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«Дополнительное образование в области спорта» муниципальной </w:t>
            </w:r>
            <w:hyperlink r:id="rId22" w:history="1">
              <w:r w:rsidRPr="006742D2">
                <w:rPr>
                  <w:rFonts w:eastAsia="Calibri"/>
                  <w:lang w:eastAsia="en-US"/>
                </w:rPr>
                <w:t>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«Развитие образования города Иванова» и </w:t>
            </w:r>
            <w:hyperlink r:id="rId23" w:history="1">
              <w:r w:rsidRPr="006742D2">
                <w:rPr>
                  <w:rFonts w:eastAsia="Calibri"/>
                  <w:lang w:eastAsia="en-US"/>
                </w:rPr>
                <w:t>подпрограммы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«Организация физкультурно-спортивной работы по месту жительства» муниципальной </w:t>
            </w:r>
            <w:hyperlink r:id="rId24" w:history="1">
              <w:r w:rsidRPr="006742D2">
                <w:rPr>
                  <w:rFonts w:eastAsia="Calibri"/>
                  <w:lang w:eastAsia="en-US"/>
                </w:rPr>
                <w:t>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«Развитие физической культуры и спорта в городе Иванове».</w:t>
            </w:r>
            <w:bookmarkStart w:id="46" w:name="Par2311"/>
            <w:bookmarkStart w:id="47" w:name="Par2317"/>
            <w:bookmarkEnd w:id="46"/>
            <w:bookmarkEnd w:id="47"/>
          </w:p>
          <w:p w:rsidR="00B77900" w:rsidRDefault="00B77900" w:rsidP="00797C86">
            <w:pPr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A1121F" w:rsidRDefault="00A1121F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6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B77900" w:rsidRPr="00020DFF" w:rsidRDefault="00B77900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Специальная подпрограмма «Энергосбережение и повышение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 в муниципальных учреждениях,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>подведомственных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комитету по культуре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Администрации города Иванова»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</w:t>
            </w:r>
            <w:r w:rsidR="008B46C7" w:rsidRPr="00020DFF">
              <w:rPr>
                <w:rFonts w:eastAsia="Calibri"/>
                <w:lang w:eastAsia="en-US"/>
              </w:rPr>
              <w:t>изации подпрограммы - 2014 - 2020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48" w:name="Par2333"/>
            <w:bookmarkEnd w:id="48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подпрограммы позволит снизить затраты на энергопотребление учреждений, подведомственных комитету по культуре Администрации города Иванова (далее - Учреждений).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49" w:name="Par2337"/>
            <w:bookmarkEnd w:id="49"/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273"/>
              <w:gridCol w:w="567"/>
              <w:gridCol w:w="725"/>
              <w:gridCol w:w="708"/>
              <w:gridCol w:w="642"/>
              <w:gridCol w:w="760"/>
              <w:gridCol w:w="709"/>
              <w:gridCol w:w="634"/>
              <w:gridCol w:w="642"/>
              <w:gridCol w:w="642"/>
              <w:gridCol w:w="554"/>
            </w:tblGrid>
            <w:tr w:rsidR="008B46C7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изм.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</w:t>
                  </w:r>
                  <w:r w:rsidR="002127D0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 факт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2016,</w:t>
                  </w:r>
                </w:p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2127D0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127D0" w:rsidRPr="00020DFF" w:rsidRDefault="002127D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оценка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8B46C7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учреждений, в которых проводились мероприятия по энергосбережению и энергетической эффективности, предусмотренные энергетическими паспортами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учр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</w:t>
                  </w:r>
                </w:p>
              </w:tc>
            </w:tr>
            <w:tr w:rsidR="008B46C7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работников учреждений, прошедших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по программам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энергосбережения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чел.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8B46C7" w:rsidRPr="00020DFF" w:rsidTr="00797C86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Сокращение объема энергопотребления муниципальными учреждениями к предшествующему году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B77900" w:rsidRDefault="00B77900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50" w:name="Par2394"/>
            <w:bookmarkEnd w:id="50"/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Ремонт зданий, помещений, коммуникаций;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Замена установленных ламп накаливания на лампы люминесцентные новой модификации, энергосберегающие;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3. Замеры сопротивления изоляции и силовых линий;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4. Установка экранов отражателей, </w:t>
            </w:r>
            <w:proofErr w:type="spellStart"/>
            <w:r w:rsidRPr="00020DFF">
              <w:rPr>
                <w:rFonts w:eastAsia="Calibri"/>
                <w:lang w:eastAsia="en-US"/>
              </w:rPr>
              <w:t>теплоотражателей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за батареями отопления;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5. Гидрохимическая промывка систем отопления;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6. Обучение ответственных за контроль расходов энергоносителей и проведение </w:t>
            </w:r>
            <w:r w:rsidR="00B77900">
              <w:rPr>
                <w:rFonts w:eastAsia="Calibri"/>
                <w:lang w:eastAsia="en-US"/>
              </w:rPr>
              <w:t>мероприятий по энергосбережению.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мероприятий </w:t>
            </w:r>
            <w:r w:rsidR="00B7790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2014 - 20</w:t>
            </w:r>
            <w:r w:rsidR="00EB451F" w:rsidRPr="00020DFF"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мероприятий подпрограммы является комитет по культуре Администрации города Иванова.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51" w:name="Par2407"/>
            <w:bookmarkEnd w:id="51"/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Таблица 2. Бюджетные ассигнования на выполнение мероприятий подпрограммы </w:t>
            </w:r>
          </w:p>
          <w:p w:rsidR="001C2A81" w:rsidRPr="00020DFF" w:rsidRDefault="001C2A81" w:rsidP="001C2A81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(тыс. руб.)</w:t>
            </w:r>
          </w:p>
          <w:tbl>
            <w:tblPr>
              <w:tblW w:w="9147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36"/>
              <w:gridCol w:w="1848"/>
              <w:gridCol w:w="284"/>
              <w:gridCol w:w="1417"/>
              <w:gridCol w:w="895"/>
              <w:gridCol w:w="664"/>
              <w:gridCol w:w="709"/>
              <w:gridCol w:w="709"/>
              <w:gridCol w:w="709"/>
              <w:gridCol w:w="708"/>
              <w:gridCol w:w="709"/>
            </w:tblGrid>
            <w:tr w:rsidR="008B46C7" w:rsidRPr="00020DFF" w:rsidTr="008B46C7">
              <w:tc>
                <w:tcPr>
                  <w:tcW w:w="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8B46C7" w:rsidRPr="00020DFF" w:rsidTr="008B46C7">
              <w:tc>
                <w:tcPr>
                  <w:tcW w:w="40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901,4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681,7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13,8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8B46C7">
              <w:tc>
                <w:tcPr>
                  <w:tcW w:w="40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901,4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681,7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13,8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Ремонт зданий, помещений, коммуникаций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709,1*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610,4*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Замена установленных ламп накаливания на лампы люминесцентные но</w:t>
                  </w:r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вой модификации, </w:t>
                  </w:r>
                  <w:proofErr w:type="spellStart"/>
                  <w:proofErr w:type="gramStart"/>
                  <w:r w:rsidR="00A1121F">
                    <w:rPr>
                      <w:rFonts w:eastAsia="Calibri"/>
                      <w:sz w:val="22"/>
                      <w:szCs w:val="22"/>
                      <w:lang w:eastAsia="en-US"/>
                    </w:rPr>
                    <w:t>энергосберегаю-щ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ие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110,0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69,0*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11,5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Замеры сопротивления изоляции и силовых линий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40,0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Установка экранов отражателей,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теплоотражателей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за батареями отопления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15,0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Гидрохимическая промывка систем отопления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25,0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8B46C7" w:rsidRPr="00020DFF" w:rsidTr="00730288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6.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ответственных за контроль расходов энергоносителей и проведение мероприятий по энергосбережению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A1121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культуре Администрации города Иванова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2,3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2,3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2,3</w:t>
                  </w:r>
                  <w:hyperlink w:anchor="Par250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0,00 </w:t>
                  </w:r>
                  <w:hyperlink w:anchor="Par2501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6C7" w:rsidRPr="00020DFF" w:rsidRDefault="008B46C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</w:tbl>
          <w:p w:rsidR="006742D2" w:rsidRDefault="006742D2" w:rsidP="001C2A81">
            <w:pPr>
              <w:jc w:val="both"/>
              <w:rPr>
                <w:rFonts w:eastAsia="Calibri"/>
                <w:lang w:eastAsia="en-US"/>
              </w:rPr>
            </w:pPr>
            <w:bookmarkStart w:id="52" w:name="Par2500"/>
            <w:bookmarkEnd w:id="52"/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 xml:space="preserve">- финансовое обеспечение проводимых в рамках подпрограммы мероприятий, помеченных знаком «*», осуществляется за счет ассигнований </w:t>
            </w:r>
            <w:hyperlink r:id="rId25" w:history="1">
              <w:r w:rsidRPr="006742D2">
                <w:rPr>
                  <w:rFonts w:eastAsia="Calibri"/>
                  <w:lang w:eastAsia="en-US"/>
                </w:rPr>
                <w:t>подпрограммы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«Дополнительное образование в сфере культуры и искусства» муниципальной </w:t>
            </w:r>
            <w:hyperlink r:id="rId26" w:history="1">
              <w:r w:rsidRPr="006742D2">
                <w:rPr>
                  <w:rFonts w:eastAsia="Calibri"/>
                  <w:lang w:eastAsia="en-US"/>
                </w:rPr>
                <w:t>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«Развитие образования города Иванова», подпрограмм «</w:t>
            </w:r>
            <w:hyperlink r:id="rId27" w:history="1">
              <w:r w:rsidRPr="006742D2">
                <w:rPr>
                  <w:rFonts w:eastAsia="Calibri"/>
                  <w:lang w:eastAsia="en-US"/>
                </w:rPr>
                <w:t>Организация досуга и обеспечение жителей</w:t>
              </w:r>
            </w:hyperlink>
            <w:r w:rsidRPr="006742D2">
              <w:rPr>
                <w:rFonts w:eastAsia="Calibri"/>
                <w:lang w:eastAsia="en-US"/>
              </w:rPr>
              <w:t xml:space="preserve"> услугами организаций культуры» и </w:t>
            </w:r>
            <w:hyperlink r:id="rId28" w:history="1">
              <w:r w:rsidRPr="006742D2">
                <w:rPr>
                  <w:rFonts w:eastAsia="Calibri"/>
                  <w:lang w:eastAsia="en-US"/>
                </w:rPr>
                <w:t>«Библиотечное обслуживание населения</w:t>
              </w:r>
            </w:hyperlink>
            <w:r w:rsidRPr="006742D2">
              <w:rPr>
                <w:rFonts w:eastAsia="Calibri"/>
                <w:lang w:eastAsia="en-US"/>
              </w:rPr>
              <w:t xml:space="preserve">» муниципальной </w:t>
            </w:r>
            <w:hyperlink r:id="rId29" w:history="1">
              <w:r w:rsidRPr="006742D2">
                <w:rPr>
                  <w:rFonts w:eastAsia="Calibri"/>
                  <w:lang w:eastAsia="en-US"/>
                </w:rPr>
                <w:t>программы</w:t>
              </w:r>
            </w:hyperlink>
            <w:r w:rsidRPr="006742D2">
              <w:rPr>
                <w:rFonts w:eastAsia="Calibri"/>
                <w:lang w:eastAsia="en-US"/>
              </w:rPr>
              <w:t xml:space="preserve"> «Культур</w:t>
            </w:r>
            <w:r w:rsidR="00CC5171" w:rsidRPr="006742D2">
              <w:rPr>
                <w:rFonts w:eastAsia="Calibri"/>
                <w:lang w:eastAsia="en-US"/>
              </w:rPr>
              <w:t>ное пространство города Иванова»</w:t>
            </w:r>
            <w:r w:rsidRPr="006742D2">
              <w:rPr>
                <w:rFonts w:eastAsia="Calibri"/>
                <w:lang w:eastAsia="en-US"/>
              </w:rPr>
              <w:t>.</w:t>
            </w:r>
          </w:p>
          <w:p w:rsidR="00AD018B" w:rsidRPr="00020DFF" w:rsidRDefault="00AD018B" w:rsidP="001C2A81">
            <w:pPr>
              <w:jc w:val="right"/>
              <w:outlineLvl w:val="1"/>
              <w:rPr>
                <w:rFonts w:eastAsia="Calibri"/>
                <w:lang w:eastAsia="en-US"/>
              </w:rPr>
            </w:pPr>
            <w:bookmarkStart w:id="53" w:name="Par2507"/>
            <w:bookmarkEnd w:id="53"/>
          </w:p>
          <w:p w:rsidR="00E95521" w:rsidRDefault="00E9552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E95521" w:rsidRDefault="00E9552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7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54" w:name="Par2513"/>
            <w:bookmarkEnd w:id="54"/>
            <w:r w:rsidRPr="00020DFF">
              <w:rPr>
                <w:rFonts w:eastAsia="Calibri"/>
                <w:lang w:eastAsia="en-US"/>
              </w:rPr>
              <w:t>Специальная подпрограмма «Энергосбережение и повышение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энергетической эффективности в муниципальном казенном учреждении 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«Молодежный центр»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реализации подпрограммы </w:t>
            </w:r>
            <w:r w:rsidR="00B7790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2014 - 2016 годы</w:t>
            </w:r>
          </w:p>
          <w:p w:rsidR="00B77900" w:rsidRPr="00020DFF" w:rsidRDefault="00B77900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55" w:name="Par2523"/>
            <w:bookmarkEnd w:id="55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подпрограммы позволит снизить затраты на энергопотребление муниципального казенного учреждения «Молодежный центр (далее – МКУ «Молодежный центр»), что будет способствовать повышению энергетической эффективности в учреждениях социальной сферы города Иванова.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56" w:name="Par2527"/>
            <w:bookmarkEnd w:id="56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8954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3458"/>
              <w:gridCol w:w="800"/>
              <w:gridCol w:w="926"/>
              <w:gridCol w:w="633"/>
              <w:gridCol w:w="851"/>
              <w:gridCol w:w="850"/>
              <w:gridCol w:w="941"/>
            </w:tblGrid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Ед.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изм</w:t>
                  </w:r>
                  <w:proofErr w:type="spellEnd"/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</w:t>
                  </w:r>
                  <w:r w:rsidR="002127D0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факт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 факт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  <w:r w:rsidR="00247882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47882" w:rsidRPr="00020DFF" w:rsidRDefault="0024788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</w:tr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Доля помещений  в МКУ «Молодежный центр», в которых достигается экономия потребления энергетических ресурсов в соответствии с требованиями Федерального </w:t>
                  </w:r>
                  <w:hyperlink r:id="rId30" w:history="1">
                    <w:r w:rsidRPr="00020DFF">
                      <w:rPr>
                        <w:rFonts w:eastAsia="Calibri"/>
                        <w:sz w:val="22"/>
                        <w:szCs w:val="22"/>
                        <w:lang w:eastAsia="en-US"/>
                      </w:rPr>
                      <w:t>закона</w:t>
                    </w:r>
                  </w:hyperlink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от 23 ноября 2009 года № 261-ФЗ </w:t>
                  </w:r>
                  <w:r w:rsidR="00B77900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90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</w:tr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помещений  в                              МКУ «Молодежный центр», в которых расчет за потребленные энергетические ресурсы ведется с использованием приборов учета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90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</w:tr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помещений в                   МКУ «Молодежный центр», в которых требуется  повторное проведение энергетических обследований и изготовление энергетических паспортов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работников                          МКУ «Молодежный центр», прошедших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по программам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энергосбережения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чел.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1C2A81" w:rsidRPr="00020DFF" w:rsidTr="008B46C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B46C7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Сокращение объема энергопотребления                              МКУ «Молодежный центр» по отношению к предшествующему году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57" w:name="Par2582"/>
            <w:bookmarkEnd w:id="57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Оснащение Учреждений приборами учета потребления энергетических ресурсов.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Обучение ответственных за контроль расходов энергоносителей и проведение мероприятий по энергосбережению.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3. Замена арматуры на </w:t>
            </w:r>
            <w:proofErr w:type="spellStart"/>
            <w:r w:rsidRPr="00020DFF">
              <w:rPr>
                <w:rFonts w:eastAsia="Calibri"/>
                <w:lang w:eastAsia="en-US"/>
              </w:rPr>
              <w:t>водосберегающую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с двухрежимным сливом.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4. Сокращение применения в Учреждении ламп накаливания и замена их </w:t>
            </w:r>
            <w:proofErr w:type="gramStart"/>
            <w:r w:rsidRPr="00020DFF">
              <w:rPr>
                <w:rFonts w:eastAsia="Calibri"/>
                <w:lang w:eastAsia="en-US"/>
              </w:rPr>
              <w:t>люминесцентными</w:t>
            </w:r>
            <w:proofErr w:type="gramEnd"/>
            <w:r w:rsidRPr="00020DFF">
              <w:rPr>
                <w:rFonts w:eastAsia="Calibri"/>
                <w:lang w:eastAsia="en-US"/>
              </w:rPr>
              <w:t>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5. Установка </w:t>
            </w:r>
            <w:proofErr w:type="spellStart"/>
            <w:r w:rsidRPr="00020DFF">
              <w:rPr>
                <w:rFonts w:eastAsia="Calibri"/>
                <w:lang w:eastAsia="en-US"/>
              </w:rPr>
              <w:t>теплоотражателей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за радиаторами.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6. Проведение повторных энергетических обследований и изготовление энергетических паспортов.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мероприятий </w:t>
            </w:r>
            <w:r w:rsidR="00B7790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2014 - 2016 годы.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мероприятий подпрограммы является комитет по делам молодежи Администрации города Иванова.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58" w:name="Par2594"/>
            <w:bookmarkEnd w:id="58"/>
            <w:r w:rsidRPr="00020DFF">
              <w:rPr>
                <w:rFonts w:eastAsia="Calibri"/>
                <w:lang w:eastAsia="en-US"/>
              </w:rPr>
              <w:t xml:space="preserve">Таблица 2. Бюджетные ассигнования на выполнение мероприятий подпрограммы </w:t>
            </w:r>
          </w:p>
          <w:p w:rsidR="001C2A81" w:rsidRPr="00020DFF" w:rsidRDefault="001C2A81" w:rsidP="001C2A81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209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766"/>
              <w:gridCol w:w="1554"/>
              <w:gridCol w:w="1464"/>
              <w:gridCol w:w="1465"/>
              <w:gridCol w:w="1465"/>
            </w:tblGrid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</w:tr>
            <w:tr w:rsidR="001C2A81" w:rsidRPr="00020DFF" w:rsidTr="00E95521"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120,00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8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120,00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Оснащение помещений  приборами учета потребленных энергетических ресурсов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2,00*</w:t>
                  </w:r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ответственных за контролем расходов энергоносителей и проведение мероприятий по энергосбережению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8B46C7">
                  <w:pPr>
                    <w:ind w:left="-62" w:firstLine="62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7900" w:rsidRPr="00020DFF" w:rsidRDefault="001C2A81" w:rsidP="006742D2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Замена арматуры на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водосберегающую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с двухрежимным сливом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Сокращение применения ламп накаливания и замена их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люминесцентными</w:t>
                  </w:r>
                  <w:proofErr w:type="gramEnd"/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Установка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теплоотражателей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за радиаторами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5,00</w:t>
                  </w:r>
                  <w:hyperlink w:anchor="Par2674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1C2A81" w:rsidRPr="00020DFF" w:rsidTr="00E95521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Проведение повторных энергетических обследований и изготовление энергетических паспортов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МКУ «Молодежный центр»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100,00</w:t>
                  </w:r>
                  <w:hyperlink w:anchor="Par2675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bookmarkStart w:id="59" w:name="Par2674"/>
            <w:bookmarkEnd w:id="59"/>
            <w:r w:rsidRPr="006742D2">
              <w:rPr>
                <w:rFonts w:eastAsia="Calibri"/>
                <w:lang w:eastAsia="en-US"/>
              </w:rPr>
              <w:t xml:space="preserve">- объемы финансирования программы, помеченные знаком «*», осуществляются Учреждением за счет бюджетных ассигнований городского бюджета, выделенных Муниципальному казенному учреждению «Молодежный центр» в рамках обеспечения его деятельности. 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bookmarkStart w:id="60" w:name="Par2681"/>
            <w:bookmarkEnd w:id="60"/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8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61" w:name="Par2687"/>
            <w:bookmarkEnd w:id="61"/>
            <w:r w:rsidRPr="00020DFF">
              <w:rPr>
                <w:rFonts w:eastAsia="Calibri"/>
                <w:lang w:eastAsia="en-US"/>
              </w:rPr>
              <w:t>Специальная подпрограмма «Энергосбережение и повышение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 в транспортном комплексе»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реализации подпрограммы - 2014 - 20</w:t>
            </w:r>
            <w:r w:rsidR="008B46C7" w:rsidRPr="00020DFF"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62" w:name="Par2695"/>
            <w:bookmarkEnd w:id="62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Ожидаемые результаты реализации подпрограммы окажут позитивное влияние не только на решение проблем городского пассажирского транспорта, но и на развитие смежных отраслей экономики (транспортное машиностроение; предприятия, выпускающие приборы, счетчики и др.; сферы услуг), а также на социальные процессы, происходящие в городе, и, в конечном итоге, на экономические показатели транспортных организаций.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Реализация подпрограммы позволит снизить энергопотребление подвижного состава электротранспорта города за счет обновления троллейбусного парка и модернизации троллейбусного парка с заменой реостатно-контакторной системы управления тяговым электродвигателем на электронную систему управления с заменой тягового электродвигателя </w:t>
            </w:r>
            <w:proofErr w:type="gramStart"/>
            <w:r w:rsidRPr="00020DFF">
              <w:rPr>
                <w:rFonts w:eastAsia="Calibri"/>
                <w:lang w:eastAsia="en-US"/>
              </w:rPr>
              <w:t>на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асинхронный.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63" w:name="Par2700"/>
            <w:bookmarkEnd w:id="63"/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006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415"/>
              <w:gridCol w:w="567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</w:tblGrid>
            <w:tr w:rsidR="00827012" w:rsidRPr="00020DFF" w:rsidTr="00B779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Ед.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изм</w:t>
                  </w:r>
                  <w:proofErr w:type="spellEnd"/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</w:t>
                  </w:r>
                  <w:r w:rsidR="002416B3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факт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 факт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2016,</w:t>
                  </w:r>
                </w:p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624A00" w:rsidRPr="00020DFF" w:rsidRDefault="00B7790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</w:t>
                  </w:r>
                  <w:proofErr w:type="spell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ка</w:t>
                  </w:r>
                  <w:proofErr w:type="gramEnd"/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827012" w:rsidRPr="00020DFF" w:rsidTr="00B779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газовыми смесями и сжиженным углеводородным газом, используемыми в качестве моторного топлива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шт.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27012" w:rsidRPr="00020DFF" w:rsidTr="00B779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</w:t>
                  </w:r>
                </w:p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27012" w:rsidRPr="00020DFF" w:rsidTr="00B779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муниципальных</w:t>
                  </w:r>
                  <w:proofErr w:type="gramEnd"/>
                </w:p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предприятий, в которых проведены энергетические обследования и изготовлены энергетические паспорта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27012" w:rsidRPr="00020DFF" w:rsidTr="00B77900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работников муниципальных унитарных предприятий, прошедших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обучение по программам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энергосбережения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чел.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</w:tbl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сопряжено с существенными экономическими рисками - отсутствие финансирования.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Поскольку в г. Иваново с 2014 г. функционирует только муниципальный электрический общественный транспорт, показатели, указанные ниже, не отражены в </w:t>
            </w:r>
            <w:hyperlink w:anchor="Par2700" w:history="1">
              <w:r w:rsidRPr="00020DFF">
                <w:rPr>
                  <w:rFonts w:eastAsia="Calibri"/>
                  <w:lang w:eastAsia="en-US"/>
                </w:rPr>
                <w:t>таблице 1</w:t>
              </w:r>
            </w:hyperlink>
            <w:r w:rsidRPr="00020DFF">
              <w:rPr>
                <w:rFonts w:eastAsia="Calibri"/>
                <w:lang w:eastAsia="en-US"/>
              </w:rPr>
              <w:t>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 xml:space="preserve">- 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</w:t>
            </w:r>
            <w:r w:rsidRPr="00020DFF">
              <w:rPr>
                <w:rFonts w:eastAsia="Calibri"/>
                <w:lang w:eastAsia="en-US"/>
              </w:rPr>
              <w:lastRenderedPageBreak/>
              <w:t>энергией;</w:t>
            </w:r>
            <w:proofErr w:type="gramEnd"/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64" w:name="Par2765"/>
            <w:bookmarkEnd w:id="64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следующих мероприятий: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приобретение новых троллейбусов;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модернизации троллейбусного парка с заменой реостатно-контакторной системы управления тяговым электродвигателем на электронную систему управления с заменой тягового электродвигателя на </w:t>
            </w:r>
            <w:proofErr w:type="gramStart"/>
            <w:r w:rsidRPr="00020DFF">
              <w:rPr>
                <w:rFonts w:eastAsia="Calibri"/>
                <w:lang w:eastAsia="en-US"/>
              </w:rPr>
              <w:t>асинхронный</w:t>
            </w:r>
            <w:proofErr w:type="gramEnd"/>
            <w:r w:rsidRPr="00020DFF">
              <w:rPr>
                <w:rFonts w:eastAsia="Calibri"/>
                <w:lang w:eastAsia="en-US"/>
              </w:rPr>
              <w:t>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мероприятий осуществляется за счет внебюджетных ассигнований.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</w:t>
            </w:r>
            <w:r w:rsidR="00B72573" w:rsidRPr="00020DFF">
              <w:rPr>
                <w:rFonts w:eastAsia="Calibri"/>
                <w:lang w:eastAsia="en-US"/>
              </w:rPr>
              <w:t xml:space="preserve">олнения мероприятий </w:t>
            </w:r>
            <w:r w:rsidR="00B77900">
              <w:rPr>
                <w:rFonts w:eastAsia="Calibri"/>
                <w:lang w:eastAsia="en-US"/>
              </w:rPr>
              <w:t>–</w:t>
            </w:r>
            <w:r w:rsidR="00B72573" w:rsidRPr="00020DFF">
              <w:rPr>
                <w:rFonts w:eastAsia="Calibri"/>
                <w:lang w:eastAsia="en-US"/>
              </w:rPr>
              <w:t xml:space="preserve"> 2014 - 2020</w:t>
            </w:r>
            <w:r w:rsidRPr="00020DFF">
              <w:rPr>
                <w:rFonts w:eastAsia="Calibri"/>
                <w:lang w:eastAsia="en-US"/>
              </w:rPr>
              <w:t xml:space="preserve"> годы.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F3681D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65" w:name="Par2773"/>
            <w:bookmarkEnd w:id="65"/>
            <w:r w:rsidRPr="00020DFF">
              <w:rPr>
                <w:rFonts w:eastAsia="Calibri"/>
                <w:lang w:eastAsia="en-US"/>
              </w:rPr>
              <w:t>Таблица 2. Бюджетные ассигнования на выполнение мероприятий подпрограммы</w:t>
            </w:r>
          </w:p>
          <w:p w:rsidR="001C2A81" w:rsidRPr="00020DFF" w:rsidRDefault="001C2A81" w:rsidP="001C2A81">
            <w:pPr>
              <w:ind w:left="7788"/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    (тыс. руб.)</w:t>
            </w:r>
          </w:p>
          <w:tbl>
            <w:tblPr>
              <w:tblW w:w="9289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1990"/>
              <w:gridCol w:w="1701"/>
              <w:gridCol w:w="850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B72573" w:rsidRPr="00020DFF" w:rsidTr="00B72573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B72573" w:rsidRPr="00020DFF" w:rsidTr="00B72573">
              <w:tc>
                <w:tcPr>
                  <w:tcW w:w="4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B72573" w:rsidRPr="00020DFF" w:rsidTr="00B72573">
              <w:tc>
                <w:tcPr>
                  <w:tcW w:w="4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B72573" w:rsidRPr="00020DFF" w:rsidTr="00B72573">
              <w:tc>
                <w:tcPr>
                  <w:tcW w:w="41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внебюджетные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B72573" w:rsidRPr="00020DFF" w:rsidTr="00B72573">
              <w:tc>
                <w:tcPr>
                  <w:tcW w:w="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Приобретение новых троллейбусов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Комитет по транспорту и связи Администрации города Иванова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Style w:val="ac"/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Style w:val="ac"/>
                        <w:rFonts w:eastAsia="Calibri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B72573" w:rsidRPr="00020DFF" w:rsidTr="00B72573"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</w:tr>
            <w:tr w:rsidR="00B72573" w:rsidRPr="00020DFF" w:rsidTr="00B72573"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B72573" w:rsidRPr="00020DFF" w:rsidTr="00B72573">
              <w:tc>
                <w:tcPr>
                  <w:tcW w:w="4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Модернизация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троллейбусного</w:t>
                  </w:r>
                  <w:proofErr w:type="gramEnd"/>
                </w:p>
                <w:p w:rsidR="00B72573" w:rsidRPr="00020DFF" w:rsidRDefault="00B72573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парка с заменой реостатно-контакторной системы управления тяговым электродвигателем на электронную систему управления с заменой тягового электродвигателя на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асинхронный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МУП «Ивановский </w:t>
                  </w:r>
                  <w:r w:rsidR="00800222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пассажирский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транспорт»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B72573" w:rsidRPr="00020DFF" w:rsidTr="00B72573"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в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т.ч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. бюджет города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  <w:tr w:rsidR="00B72573" w:rsidRPr="00020DFF" w:rsidTr="00B72573">
              <w:tc>
                <w:tcPr>
                  <w:tcW w:w="4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1500</w:t>
                  </w:r>
                  <w:hyperlink w:anchor="Par2883" w:history="1">
                    <w:r w:rsidRPr="00020DFF">
                      <w:rPr>
                        <w:rFonts w:eastAsia="Calibri"/>
                        <w:color w:val="0000FF"/>
                        <w:sz w:val="22"/>
                        <w:szCs w:val="22"/>
                        <w:lang w:eastAsia="en-US"/>
                      </w:rPr>
                      <w:t>*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72573" w:rsidRPr="00020DFF" w:rsidRDefault="00B72573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73" w:rsidRPr="00020DFF" w:rsidRDefault="00B7257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0,00*</w:t>
                  </w:r>
                </w:p>
              </w:tc>
            </w:tr>
          </w:tbl>
          <w:p w:rsidR="006742D2" w:rsidRDefault="006742D2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t>*Примечание к таблице: информация по объемам внебюджетного финансирования носит справочный характер.</w:t>
            </w:r>
          </w:p>
          <w:p w:rsidR="001C2A81" w:rsidRPr="006742D2" w:rsidRDefault="001C2A81" w:rsidP="001C2A81">
            <w:pPr>
              <w:jc w:val="both"/>
              <w:rPr>
                <w:rFonts w:eastAsia="Calibri"/>
                <w:lang w:eastAsia="en-US"/>
              </w:rPr>
            </w:pPr>
            <w:bookmarkStart w:id="66" w:name="Par2883"/>
            <w:bookmarkEnd w:id="66"/>
            <w:r w:rsidRPr="006742D2">
              <w:rPr>
                <w:rFonts w:eastAsia="Calibri"/>
                <w:lang w:eastAsia="en-US"/>
              </w:rPr>
              <w:t>- объемы финансирования программы, помеченные знаком «*», подлежат уточнению по мере формирования данных подпрограмм на соответствующие годы либо по мере принятия нормативных правовых актов Ивановской области и Российской Федерации о распределении (выделении) средств соответствующих субсидий.</w:t>
            </w:r>
          </w:p>
          <w:p w:rsidR="00B77900" w:rsidRDefault="00B77900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bookmarkStart w:id="67" w:name="Par2889"/>
            <w:bookmarkEnd w:id="67"/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9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68" w:name="Par2895"/>
            <w:bookmarkEnd w:id="68"/>
            <w:r w:rsidRPr="00020DFF">
              <w:rPr>
                <w:rFonts w:eastAsia="Calibri"/>
                <w:lang w:eastAsia="en-US"/>
              </w:rPr>
              <w:t>Аналитическая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«Субсидирование установки общедомовых приборов учета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потребления ресурсов в многоквартирных домах»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реализации подпрограммы – 2014-2016 год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>Реализация подпрограммы позволит возместить затраты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финансирование работ по установке коллективных (общедомовых) приборов учета коммунальных ресурсов в многоквартирных жилых домах в части помещений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, </w:t>
            </w:r>
            <w:proofErr w:type="gramStart"/>
            <w:r w:rsidRPr="00020DFF">
              <w:rPr>
                <w:rFonts w:eastAsia="Calibri"/>
                <w:lang w:eastAsia="en-US"/>
              </w:rPr>
              <w:t>находящихся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в муниципальной собственности.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общедомовых приборов учета таких ресурсов.</w:t>
            </w:r>
          </w:p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69" w:name="Par2909"/>
            <w:bookmarkEnd w:id="69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147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  <w:gridCol w:w="3987"/>
              <w:gridCol w:w="851"/>
              <w:gridCol w:w="737"/>
              <w:gridCol w:w="737"/>
              <w:gridCol w:w="737"/>
              <w:gridCol w:w="737"/>
              <w:gridCol w:w="737"/>
            </w:tblGrid>
            <w:tr w:rsidR="001C2A81" w:rsidRPr="00020DFF" w:rsidTr="00797C8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/п</w:t>
                  </w:r>
                </w:p>
              </w:tc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Ед.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изм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2012, факт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</w:t>
                  </w:r>
                </w:p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  <w:r w:rsidR="002416B3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2416B3" w:rsidRPr="00020DFF" w:rsidRDefault="002416B3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</w:tr>
            <w:tr w:rsidR="001C2A81" w:rsidRPr="00020DFF" w:rsidTr="00797C86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многоквартирных домов, оборудованных общедомовыми приборами учета организациями,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обеспечения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которых имеют непосредственное присоединение к сетям, входящим в состав инженерно-технического оборудования объектов, в отношении которых проведено субсидирование в части муниципального жилья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ind w:left="-121" w:firstLine="3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</w:tbl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70" w:name="Par2926"/>
            <w:bookmarkEnd w:id="70"/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следующего мероприятия: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субсидия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</w:r>
            <w:proofErr w:type="gramStart"/>
            <w:r w:rsidRPr="00020DFF">
              <w:rPr>
                <w:rFonts w:eastAsia="Calibri"/>
                <w:lang w:eastAsia="en-US"/>
              </w:rPr>
              <w:t>обеспечения</w:t>
            </w:r>
            <w:proofErr w:type="gramEnd"/>
            <w:r w:rsidRPr="00020DFF">
              <w:rPr>
                <w:rFonts w:eastAsia="Calibri"/>
                <w:lang w:eastAsia="en-US"/>
              </w:rPr>
              <w:t xml:space="preserve"> которых имеют непосредственное присоединение к сетям, </w:t>
            </w:r>
            <w:r w:rsidRPr="00020DFF">
              <w:rPr>
                <w:rFonts w:eastAsia="Calibri"/>
                <w:lang w:eastAsia="en-US"/>
              </w:rPr>
              <w:lastRenderedPageBreak/>
              <w:t>входящим в состав инженерно-технического оборудования объектов, подлежащих оснащению приборами учета используемых энергетических ресурсов, на финансирование работ по установке коллективных (общедомовых) приборов учета коммунальных ресурсов в многоквартирных жилых домах в части помещений, находящихся в муниципальной собственности.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проводимых в рамках подпрограммы ремонтных работ осуществляется за счет бюджетных ассигнований городского бюджета.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выполнения мероприятия – 2014-2016 годы.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71" w:name="Par2934"/>
            <w:bookmarkEnd w:id="71"/>
            <w:r w:rsidRPr="00020DFF">
              <w:rPr>
                <w:rFonts w:eastAsia="Calibri"/>
                <w:lang w:eastAsia="en-US"/>
              </w:rPr>
              <w:t>Таблица 2. Бюджетные ассигнования на выполнение мероприятия подпрограммы</w:t>
            </w:r>
          </w:p>
          <w:p w:rsidR="001C2A81" w:rsidRDefault="001C2A81" w:rsidP="001C2A81">
            <w:pPr>
              <w:jc w:val="right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288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328"/>
              <w:gridCol w:w="1701"/>
              <w:gridCol w:w="992"/>
              <w:gridCol w:w="850"/>
              <w:gridCol w:w="850"/>
            </w:tblGrid>
            <w:tr w:rsidR="001C2A81" w:rsidRPr="00020DFF" w:rsidTr="00B72573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</w:tr>
            <w:tr w:rsidR="001C2A81" w:rsidRPr="00020DFF" w:rsidTr="00B72573">
              <w:tc>
                <w:tcPr>
                  <w:tcW w:w="6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1388,78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1C2A81" w:rsidRPr="00020DFF" w:rsidTr="00B72573">
              <w:tc>
                <w:tcPr>
                  <w:tcW w:w="6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1388,78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1C2A81" w:rsidRPr="00020DFF" w:rsidTr="00B72573">
              <w:tc>
                <w:tcPr>
                  <w:tcW w:w="6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1C2A81" w:rsidRPr="00020DFF" w:rsidTr="00B72573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Субсидия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обеспечения</w:t>
                  </w:r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долевое финансирование работ по установке коллективных (общедомовых) приборов учета коммунальных ресурсов в многоквартирных жилых домах в части помещений, находящихся в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730288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1388,78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2A81" w:rsidRPr="00020DFF" w:rsidRDefault="001C2A81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</w:tbl>
          <w:p w:rsidR="001C2A81" w:rsidRPr="00020DFF" w:rsidRDefault="001C2A81" w:rsidP="001C2A81">
            <w:pPr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bookmarkStart w:id="72" w:name="Par2956"/>
            <w:bookmarkEnd w:id="72"/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730288" w:rsidRDefault="00730288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10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CD4912" w:rsidRPr="00020DFF" w:rsidRDefault="00CD4912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bookmarkStart w:id="73" w:name="Par2962"/>
            <w:bookmarkEnd w:id="73"/>
            <w:r w:rsidRPr="00020DFF">
              <w:rPr>
                <w:rFonts w:eastAsia="Calibri"/>
                <w:lang w:eastAsia="en-US"/>
              </w:rPr>
              <w:t>Аналитическая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«Субсидирование установки и замены индивидуальных приборов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учета воды, </w:t>
            </w:r>
            <w:r w:rsidR="00B67B99" w:rsidRPr="00020DFF">
              <w:rPr>
                <w:rFonts w:eastAsia="Calibri"/>
                <w:lang w:eastAsia="en-US"/>
              </w:rPr>
              <w:t xml:space="preserve">электрической энергии, </w:t>
            </w:r>
            <w:r w:rsidRPr="00020DFF">
              <w:rPr>
                <w:rFonts w:eastAsia="Calibri"/>
                <w:lang w:eastAsia="en-US"/>
              </w:rPr>
              <w:t>а также природного газа в помещениях</w:t>
            </w:r>
          </w:p>
          <w:p w:rsidR="001C2A81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муниципального жилищного фонда»</w:t>
            </w:r>
          </w:p>
          <w:p w:rsidR="00CD4912" w:rsidRPr="00020DFF" w:rsidRDefault="00CD4912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CD4912">
            <w:pPr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реализации подпрограммы - 2015 - 20</w:t>
            </w:r>
            <w:r w:rsidR="00B72573" w:rsidRPr="00020DFF">
              <w:rPr>
                <w:rFonts w:eastAsia="Calibri"/>
                <w:lang w:eastAsia="en-US"/>
              </w:rPr>
              <w:t>20</w:t>
            </w:r>
            <w:r w:rsidRPr="00020DFF">
              <w:rPr>
                <w:rFonts w:eastAsia="Calibri"/>
                <w:lang w:eastAsia="en-US"/>
              </w:rPr>
              <w:t xml:space="preserve"> годы</w:t>
            </w:r>
          </w:p>
          <w:p w:rsidR="001C2A81" w:rsidRDefault="001C2A81" w:rsidP="00B77900">
            <w:pPr>
              <w:ind w:firstLine="709"/>
              <w:jc w:val="both"/>
              <w:outlineLvl w:val="2"/>
              <w:rPr>
                <w:rFonts w:eastAsia="Calibri"/>
                <w:lang w:eastAsia="en-US"/>
              </w:rPr>
            </w:pPr>
            <w:bookmarkStart w:id="74" w:name="Par2972"/>
            <w:bookmarkEnd w:id="74"/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020DFF">
              <w:rPr>
                <w:rFonts w:eastAsia="Calibri"/>
                <w:lang w:eastAsia="en-US"/>
              </w:rPr>
              <w:t xml:space="preserve">Реализация подпрограммы позволит возместить затраты организациям, которые осуществляют снабжение водой, </w:t>
            </w:r>
            <w:r w:rsidR="00B67B99" w:rsidRPr="00020DFF">
              <w:rPr>
                <w:rFonts w:eastAsia="Calibri"/>
                <w:lang w:eastAsia="en-US"/>
              </w:rPr>
              <w:t xml:space="preserve">электрической энергией и </w:t>
            </w:r>
            <w:r w:rsidRPr="00020DFF">
              <w:rPr>
                <w:rFonts w:eastAsia="Calibri"/>
                <w:lang w:eastAsia="en-US"/>
              </w:rPr>
              <w:t>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по установке и замене индивидуальных приборов учета в помещениях муниципального жилищного фонда.</w:t>
            </w:r>
            <w:proofErr w:type="gramEnd"/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ресурсов, снижение удельного расхода ресурсов в многоквартирных домах, в том числе в помещениях, находящихся в муниципальной собственности, а также снижение финансовой нагрузки на потребителей коммунальных услуг.</w:t>
            </w:r>
          </w:p>
          <w:p w:rsidR="001C2A81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75" w:name="Par2977"/>
            <w:bookmarkEnd w:id="75"/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2371"/>
              <w:gridCol w:w="709"/>
              <w:gridCol w:w="709"/>
              <w:gridCol w:w="708"/>
              <w:gridCol w:w="709"/>
              <w:gridCol w:w="709"/>
              <w:gridCol w:w="709"/>
              <w:gridCol w:w="709"/>
              <w:gridCol w:w="567"/>
              <w:gridCol w:w="567"/>
              <w:gridCol w:w="487"/>
            </w:tblGrid>
            <w:tr w:rsidR="001266F7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827012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2012,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2013,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2014, </w:t>
                  </w: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2016,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624A00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 оценка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1266F7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Количество замененных приборов учета электрической энергии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39*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25*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110*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37*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E34390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1266F7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E34390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1266F7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E34390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</w:t>
                  </w:r>
                  <w:r w:rsidR="001266F7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1266F7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муниципальных жилых помещений, оборудованных индивидуальными приборами учета холодной воды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53,7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60,8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1266F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69,1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70,43</w:t>
                  </w:r>
                </w:p>
                <w:p w:rsidR="00BA499A" w:rsidRPr="00020DFF" w:rsidRDefault="00BA499A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71,3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72,3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73,2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1266F7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Доля муниципальных жилых помещений, оборудованных индивидуальными приборами учета горячей воды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54,8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64,3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66,3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72,2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499A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75,5</w:t>
                  </w:r>
                </w:p>
                <w:p w:rsidR="001266F7" w:rsidRPr="00020DFF" w:rsidRDefault="00BA499A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77,7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80,0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82,3</w:t>
                  </w:r>
                </w:p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</w:tr>
            <w:tr w:rsidR="001266F7" w:rsidRPr="00020DFF" w:rsidTr="00797C86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Доля муниципальных жилых помещений, оборудованных индивидуальными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приборами учета природного газа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2,92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1266F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3,9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4,5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5,1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6F7" w:rsidRPr="00020DFF" w:rsidRDefault="001266F7" w:rsidP="001266F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5,7</w:t>
                  </w:r>
                </w:p>
              </w:tc>
            </w:tr>
          </w:tbl>
          <w:p w:rsidR="001266F7" w:rsidRPr="006742D2" w:rsidRDefault="001266F7" w:rsidP="001266F7">
            <w:pPr>
              <w:jc w:val="both"/>
              <w:rPr>
                <w:rFonts w:eastAsia="Calibri"/>
                <w:lang w:eastAsia="en-US"/>
              </w:rPr>
            </w:pPr>
            <w:r w:rsidRPr="006742D2">
              <w:rPr>
                <w:rFonts w:eastAsia="Calibri"/>
                <w:lang w:eastAsia="en-US"/>
              </w:rPr>
              <w:lastRenderedPageBreak/>
              <w:t>Примечание:</w:t>
            </w:r>
          </w:p>
          <w:p w:rsidR="001266F7" w:rsidRPr="00020DFF" w:rsidRDefault="001266F7" w:rsidP="001266F7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* - достижение указанных значений целевых показателей обусловлено реализацией подпрограммы «Энергосбережение и повышение энергетической эффективности в муниципальном жилом фонде города Иванова»;</w:t>
            </w:r>
          </w:p>
          <w:p w:rsidR="001266F7" w:rsidRPr="00020DFF" w:rsidRDefault="001266F7" w:rsidP="001266F7">
            <w:pPr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** - достижение указанных значений целевых показателей обусловлено совместной реализацией подпрограммы  «Энергосбережение и повышение энергетической эффективности в муниципальном жилом фонде города Иванова», а также подпрограммы «Субсидирование установки и замены индивидуальных приборов учета воды, </w:t>
            </w:r>
            <w:r w:rsidR="00421CA7" w:rsidRPr="00020DFF">
              <w:rPr>
                <w:rFonts w:eastAsia="Calibri"/>
                <w:lang w:eastAsia="en-US"/>
              </w:rPr>
              <w:t xml:space="preserve">электрической энергии, </w:t>
            </w:r>
            <w:r w:rsidRPr="00020DFF">
              <w:rPr>
                <w:rFonts w:eastAsia="Calibri"/>
                <w:lang w:eastAsia="en-US"/>
              </w:rPr>
              <w:t>а также природного газа в помещениях муниципального жилищного фонда».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Реализация </w:t>
            </w:r>
            <w:r w:rsidR="00FD2931" w:rsidRPr="00020DFF">
              <w:rPr>
                <w:rFonts w:eastAsia="Calibri"/>
                <w:lang w:eastAsia="en-US"/>
              </w:rPr>
              <w:t>подп</w:t>
            </w:r>
            <w:r w:rsidRPr="00020DFF">
              <w:rPr>
                <w:rFonts w:eastAsia="Calibri"/>
                <w:lang w:eastAsia="en-US"/>
              </w:rPr>
              <w:t xml:space="preserve">рограммы сопряжена с рисками </w:t>
            </w:r>
            <w:proofErr w:type="spellStart"/>
            <w:r w:rsidRPr="00020DFF">
              <w:rPr>
                <w:rFonts w:eastAsia="Calibri"/>
                <w:lang w:eastAsia="en-US"/>
              </w:rPr>
              <w:t>недостижения</w:t>
            </w:r>
            <w:proofErr w:type="spellEnd"/>
            <w:r w:rsidRPr="00020DFF">
              <w:rPr>
                <w:rFonts w:eastAsia="Calibri"/>
                <w:lang w:eastAsia="en-US"/>
              </w:rPr>
              <w:t xml:space="preserve"> целевых показателей по установке индивидуальных приборов учета в связи </w:t>
            </w:r>
            <w:proofErr w:type="gramStart"/>
            <w:r w:rsidRPr="00020DFF">
              <w:rPr>
                <w:rFonts w:eastAsia="Calibri"/>
                <w:lang w:eastAsia="en-US"/>
              </w:rPr>
              <w:t>с</w:t>
            </w:r>
            <w:proofErr w:type="gramEnd"/>
            <w:r w:rsidRPr="00020DFF">
              <w:rPr>
                <w:rFonts w:eastAsia="Calibri"/>
                <w:lang w:eastAsia="en-US"/>
              </w:rPr>
              <w:t>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- невозможностью получения доступа в ряд муниципальных жилых помещений из-за отсутствия нанимателя.</w:t>
            </w:r>
          </w:p>
          <w:p w:rsidR="00CD4912" w:rsidRDefault="00CD4912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bookmarkStart w:id="76" w:name="Par3015"/>
            <w:bookmarkEnd w:id="76"/>
          </w:p>
          <w:p w:rsidR="001C2A81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CD4912" w:rsidRPr="00020DFF" w:rsidRDefault="00CD4912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</w:p>
          <w:p w:rsidR="001C2A81" w:rsidRPr="00020DFF" w:rsidRDefault="001C2A81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предусмотрено выполнение следующ</w:t>
            </w:r>
            <w:r w:rsidR="00B67B99" w:rsidRPr="00020DFF">
              <w:rPr>
                <w:rFonts w:eastAsia="Calibri"/>
                <w:lang w:eastAsia="en-US"/>
              </w:rPr>
              <w:t>их</w:t>
            </w:r>
            <w:r w:rsidRPr="00020DFF">
              <w:rPr>
                <w:rFonts w:eastAsia="Calibri"/>
                <w:lang w:eastAsia="en-US"/>
              </w:rPr>
              <w:t xml:space="preserve"> мероприяти</w:t>
            </w:r>
            <w:r w:rsidR="00B67B99" w:rsidRPr="00020DFF">
              <w:rPr>
                <w:rFonts w:eastAsia="Calibri"/>
                <w:lang w:eastAsia="en-US"/>
              </w:rPr>
              <w:t>й</w:t>
            </w:r>
            <w:r w:rsidRPr="00020DFF">
              <w:rPr>
                <w:rFonts w:eastAsia="Calibri"/>
                <w:lang w:eastAsia="en-US"/>
              </w:rPr>
              <w:t>:</w:t>
            </w:r>
          </w:p>
          <w:p w:rsidR="001C2A81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</w:t>
            </w:r>
            <w:r w:rsidR="001C2A81" w:rsidRPr="00020DFF">
              <w:rPr>
                <w:rFonts w:eastAsia="Calibri"/>
                <w:lang w:eastAsia="en-US"/>
              </w:rPr>
              <w:t xml:space="preserve"> </w:t>
            </w:r>
            <w:r w:rsidRPr="00020DFF">
              <w:rPr>
                <w:rFonts w:eastAsia="Calibri"/>
                <w:lang w:eastAsia="en-US"/>
              </w:rPr>
              <w:t>С</w:t>
            </w:r>
            <w:r w:rsidR="001C2A81" w:rsidRPr="00020DFF">
              <w:rPr>
                <w:rFonts w:eastAsia="Calibri"/>
                <w:lang w:eastAsia="en-US"/>
              </w:rPr>
              <w:t>убсидия организациям, которые осуществляют снабжение водой,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проводимого в рамках подпрограммы мероприятия осуществляется за счет ассигнований бюджета города Иванова.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мероприятия </w:t>
            </w:r>
            <w:r w:rsidR="00B77900">
              <w:rPr>
                <w:rFonts w:eastAsia="Calibri"/>
                <w:lang w:eastAsia="en-US"/>
              </w:rPr>
              <w:t xml:space="preserve">– </w:t>
            </w:r>
            <w:r w:rsidRPr="00020DFF">
              <w:rPr>
                <w:rFonts w:eastAsia="Calibri"/>
                <w:lang w:eastAsia="en-US"/>
              </w:rPr>
              <w:t>2015 - 2017 годы.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2. </w:t>
            </w:r>
            <w:proofErr w:type="gramStart"/>
            <w:r w:rsidRPr="00020DFF">
              <w:rPr>
                <w:rFonts w:eastAsia="Calibri"/>
                <w:lang w:eastAsia="en-US"/>
              </w:rPr>
              <w:t>Субсидия организациям, которые осуществляют снабжение водой, электрической энергией и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фонда.</w:t>
            </w:r>
            <w:proofErr w:type="gramEnd"/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Финансовое обеспечение проводимого в рамках подпрограммы мероприятия осуществляется за счет ассигнований бюджета города Иванова.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Срок выполнения мероприятия </w:t>
            </w:r>
            <w:r w:rsidR="00B77900">
              <w:rPr>
                <w:rFonts w:eastAsia="Calibri"/>
                <w:lang w:eastAsia="en-US"/>
              </w:rPr>
              <w:t>–</w:t>
            </w:r>
            <w:r w:rsidRPr="00020DFF">
              <w:rPr>
                <w:rFonts w:eastAsia="Calibri"/>
                <w:lang w:eastAsia="en-US"/>
              </w:rPr>
              <w:t xml:space="preserve"> 2018 - 2020 годы.</w:t>
            </w:r>
          </w:p>
          <w:p w:rsidR="00B67B99" w:rsidRPr="00020DFF" w:rsidRDefault="00B67B99" w:rsidP="00B77900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      </w:r>
          </w:p>
          <w:p w:rsidR="00020DFF" w:rsidRDefault="00CD4912" w:rsidP="00E40456">
            <w:pPr>
              <w:jc w:val="both"/>
              <w:outlineLvl w:val="3"/>
              <w:rPr>
                <w:rFonts w:eastAsia="Calibri"/>
                <w:lang w:eastAsia="en-US"/>
              </w:rPr>
            </w:pPr>
            <w:bookmarkStart w:id="77" w:name="Par3024"/>
            <w:bookmarkEnd w:id="77"/>
            <w:r>
              <w:rPr>
                <w:rFonts w:eastAsia="Calibri"/>
                <w:lang w:eastAsia="en-US"/>
              </w:rPr>
              <w:t>Т</w:t>
            </w:r>
            <w:r w:rsidR="001C2A81" w:rsidRPr="00020DFF">
              <w:rPr>
                <w:rFonts w:eastAsia="Calibri"/>
                <w:lang w:eastAsia="en-US"/>
              </w:rPr>
              <w:t>аблица 2. Бюджетные ассигнования на выполнение мероприятия подпрограммы</w:t>
            </w:r>
          </w:p>
          <w:p w:rsidR="001C2A81" w:rsidRDefault="001C2A81" w:rsidP="00A37A44">
            <w:pPr>
              <w:jc w:val="right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2488"/>
              <w:gridCol w:w="931"/>
              <w:gridCol w:w="880"/>
              <w:gridCol w:w="963"/>
              <w:gridCol w:w="851"/>
              <w:gridCol w:w="992"/>
              <w:gridCol w:w="992"/>
              <w:gridCol w:w="770"/>
            </w:tblGrid>
            <w:tr w:rsidR="00827012" w:rsidRPr="00020DFF" w:rsidTr="00A37A44">
              <w:trPr>
                <w:trHeight w:val="514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B77900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Испол-</w:t>
                  </w:r>
                  <w:r w:rsidR="00827012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нитель</w:t>
                  </w:r>
                  <w:proofErr w:type="spellEnd"/>
                  <w:proofErr w:type="gramEnd"/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827012" w:rsidRPr="00020DFF" w:rsidTr="00A37A44">
              <w:trPr>
                <w:trHeight w:val="285"/>
              </w:trPr>
              <w:tc>
                <w:tcPr>
                  <w:tcW w:w="3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260,32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1 000,52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827012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1391,03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</w:tr>
            <w:tr w:rsidR="00827012" w:rsidRPr="00020DFF" w:rsidTr="00A37A44">
              <w:trPr>
                <w:trHeight w:val="211"/>
              </w:trPr>
              <w:tc>
                <w:tcPr>
                  <w:tcW w:w="3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260,32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1 000,52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1391,03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</w:tr>
            <w:tr w:rsidR="00827012" w:rsidRPr="00020DFF" w:rsidTr="00A37A44">
              <w:trPr>
                <w:trHeight w:val="28"/>
              </w:trPr>
              <w:tc>
                <w:tcPr>
                  <w:tcW w:w="39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- областной бюджет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D33954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E40456" w:rsidRPr="00020DFF" w:rsidTr="00A37A44">
              <w:trPr>
                <w:cantSplit/>
                <w:trHeight w:val="6579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40456" w:rsidRPr="00020DFF" w:rsidRDefault="00E40456" w:rsidP="00E4045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E40456" w:rsidRDefault="00E40456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Субсидия организациям, которые осуществляют снабжение водой,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730288" w:rsidRDefault="00E40456" w:rsidP="00730288">
                  <w:pPr>
                    <w:ind w:right="113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</w:t>
                  </w:r>
                  <w:r w:rsid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р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авлен</w:t>
                  </w:r>
                  <w:r w:rsid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ие жилищно-коммунального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30288">
                    <w:rPr>
                      <w:rFonts w:eastAsia="Calibri"/>
                      <w:sz w:val="22"/>
                      <w:szCs w:val="22"/>
                      <w:lang w:eastAsia="en-US"/>
                    </w:rPr>
                    <w:t>хозяйства</w:t>
                  </w:r>
                </w:p>
                <w:p w:rsidR="00E40456" w:rsidRDefault="00E40456" w:rsidP="00730288">
                  <w:pPr>
                    <w:ind w:right="113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Администрации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города Иванов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а</w:t>
                  </w:r>
                </w:p>
                <w:p w:rsidR="00A37A44" w:rsidRPr="00020DFF" w:rsidRDefault="00A37A44" w:rsidP="00A37A44">
                  <w:pPr>
                    <w:ind w:right="113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40456" w:rsidRPr="00020DFF" w:rsidRDefault="00E4045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260,32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40456" w:rsidRPr="00020DFF" w:rsidRDefault="00E40456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1 000,52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40456" w:rsidRPr="00020DFF" w:rsidRDefault="00E4045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1391,03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456" w:rsidRPr="00020DFF" w:rsidRDefault="00E4045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456" w:rsidRPr="00020DFF" w:rsidRDefault="00E4045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456" w:rsidRPr="00020DFF" w:rsidRDefault="00E40456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A37A44" w:rsidRPr="00020DFF" w:rsidTr="00A37A44">
              <w:trPr>
                <w:cantSplit/>
                <w:trHeight w:val="4570"/>
              </w:trPr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020DFF" w:rsidRDefault="00A37A44" w:rsidP="00E40456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020DFF" w:rsidRDefault="00A37A44" w:rsidP="00730288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Субсидия организациям, которые осуществляют снабжение водой, электрической энергией и  природным газом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возмещение затрат по установке и замене индивидуальных приборов учета в помещениях муниципального жилищного фонда</w:t>
                  </w:r>
                  <w:proofErr w:type="gramEnd"/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textDirection w:val="btLr"/>
                </w:tcPr>
                <w:p w:rsidR="00730288" w:rsidRDefault="00A37A44" w:rsidP="00730288">
                  <w:pPr>
                    <w:ind w:right="113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Уп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авлен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ие жилищно-коммунального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хозяйства</w:t>
                  </w:r>
                </w:p>
                <w:p w:rsidR="00A37A44" w:rsidRDefault="00A37A44" w:rsidP="00730288">
                  <w:pPr>
                    <w:ind w:right="113"/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Администрации 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города Иванов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а</w:t>
                  </w:r>
                </w:p>
                <w:p w:rsidR="00A37A44" w:rsidRDefault="00A37A44" w:rsidP="00A37A44">
                  <w:pPr>
                    <w:ind w:right="113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:rsidR="00A37A44" w:rsidRPr="00020DFF" w:rsidRDefault="00A37A44" w:rsidP="00A37A44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020DFF" w:rsidRDefault="00A37A4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020DFF" w:rsidRDefault="00A37A44" w:rsidP="00DA164F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37A44" w:rsidRPr="00020DFF" w:rsidRDefault="00A37A4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A44" w:rsidRPr="00020DFF" w:rsidRDefault="00A37A4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A44" w:rsidRPr="00020DFF" w:rsidRDefault="00A37A4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A44" w:rsidRPr="00020DFF" w:rsidRDefault="00A37A44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37A44">
                    <w:rPr>
                      <w:rFonts w:eastAsia="Calibri"/>
                      <w:sz w:val="22"/>
                      <w:szCs w:val="22"/>
                      <w:lang w:eastAsia="en-US"/>
                    </w:rPr>
                    <w:t>1365,51</w:t>
                  </w:r>
                </w:p>
              </w:tc>
            </w:tr>
          </w:tbl>
          <w:p w:rsidR="001C2A81" w:rsidRPr="00020DFF" w:rsidRDefault="001C2A81" w:rsidP="00B77900">
            <w:pPr>
              <w:ind w:left="5664"/>
              <w:outlineLvl w:val="1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Приложение 11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к муниципальной программе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«Энергосбережение и повышение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энергетической эффективности</w:t>
            </w:r>
          </w:p>
          <w:p w:rsidR="001C2A81" w:rsidRPr="00020DFF" w:rsidRDefault="001C2A81" w:rsidP="00B77900">
            <w:pPr>
              <w:ind w:left="5664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в городе Иванове»</w:t>
            </w:r>
          </w:p>
          <w:p w:rsidR="001C2A81" w:rsidRDefault="001C2A81" w:rsidP="001C2A81">
            <w:pPr>
              <w:rPr>
                <w:rFonts w:eastAsia="Calibri"/>
                <w:lang w:eastAsia="en-US"/>
              </w:rPr>
            </w:pPr>
          </w:p>
          <w:p w:rsidR="00E40456" w:rsidRPr="00020DFF" w:rsidRDefault="00E40456" w:rsidP="001C2A81">
            <w:pPr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Специальная подпрограмма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«Автоматизация системы управления наружным освещением в городе Иванове»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DFF">
              <w:rPr>
                <w:rFonts w:eastAsia="Calibri"/>
                <w:color w:val="000000"/>
                <w:lang w:eastAsia="en-US"/>
              </w:rPr>
              <w:t>Срок реализации подпрограммы – 2015</w:t>
            </w:r>
            <w:r w:rsidR="00827012" w:rsidRPr="00020DFF">
              <w:rPr>
                <w:rFonts w:eastAsia="Calibri"/>
                <w:color w:val="000000"/>
                <w:lang w:eastAsia="en-US"/>
              </w:rPr>
              <w:t>-2020</w:t>
            </w:r>
            <w:r w:rsidRPr="00020DFF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Подпрограмма направлена на повышение надежности и долговечности работы сетей наружного освещения, повышение уровня безопасности населения и дорожного движения, снижение расхода финансовых средств на оплату затрачиваемой электрической энергии на наружное освещение, повышение надежности работы осветительных установок.</w:t>
            </w:r>
          </w:p>
          <w:p w:rsidR="001C2A81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Установка автоматизированных систем управления наружным освещением позволит снизить затраты по текущему содержанию сетей наружного освещения, дистанционно контролировать состояние сетей наружного освещения и производить диагностику оборудования.</w:t>
            </w:r>
          </w:p>
          <w:p w:rsidR="00B77900" w:rsidRPr="00020DFF" w:rsidRDefault="00B77900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1. Ожидаемые результаты реализации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Реализация подпрограммы позволит: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 xml:space="preserve">- установить автоматизированные системы управления наружным освещением в пунктах включения наружного освещения в количестве </w:t>
            </w:r>
            <w:r w:rsidR="003570E8" w:rsidRPr="00020DFF">
              <w:rPr>
                <w:rFonts w:eastAsia="Calibri"/>
                <w:lang w:eastAsia="en-US"/>
              </w:rPr>
              <w:t>11</w:t>
            </w:r>
            <w:r w:rsidRPr="00020DFF">
              <w:rPr>
                <w:rFonts w:eastAsia="Calibri"/>
                <w:lang w:eastAsia="en-US"/>
              </w:rPr>
              <w:t>1 единиц.</w:t>
            </w:r>
          </w:p>
          <w:p w:rsidR="00314360" w:rsidRDefault="00314360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1C2A81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Таблица 1. Сведения о целевых индикаторах (показателях) реализации подпрограммы</w:t>
            </w:r>
          </w:p>
          <w:p w:rsidR="00020DFF" w:rsidRPr="00020DFF" w:rsidRDefault="00020DFF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tbl>
            <w:tblPr>
              <w:tblW w:w="9351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"/>
              <w:gridCol w:w="2840"/>
              <w:gridCol w:w="709"/>
              <w:gridCol w:w="673"/>
              <w:gridCol w:w="673"/>
              <w:gridCol w:w="674"/>
              <w:gridCol w:w="673"/>
              <w:gridCol w:w="673"/>
              <w:gridCol w:w="674"/>
              <w:gridCol w:w="673"/>
              <w:gridCol w:w="594"/>
            </w:tblGrid>
            <w:tr w:rsidR="00827012" w:rsidRPr="00020DFF" w:rsidTr="00A37A44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Ед. изм.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2013, </w:t>
                  </w:r>
                </w:p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2014,</w:t>
                  </w:r>
                </w:p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18"/>
                      <w:szCs w:val="18"/>
                      <w:lang w:eastAsia="en-US"/>
                    </w:rPr>
                    <w:t>факт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2015,</w:t>
                  </w:r>
                </w:p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  <w:r w:rsidR="003570E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факт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  <w:r w:rsidR="00E95A6C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E95A6C" w:rsidRPr="00020DFF" w:rsidRDefault="00E95A6C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оценка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827012" w:rsidRPr="00020DFF" w:rsidTr="00A37A44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Количество установленных </w:t>
                  </w:r>
                  <w:r w:rsidRPr="00020DFF">
                    <w:rPr>
                      <w:rFonts w:eastAsia="Calibri"/>
                      <w:lang w:eastAsia="en-US"/>
                    </w:rPr>
                    <w:t xml:space="preserve">автоматизированных систем управления 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наружным освещением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шт.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17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19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E95A6C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="00E95A6C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827012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="003570E8"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012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18</w:t>
                  </w:r>
                </w:p>
              </w:tc>
            </w:tr>
          </w:tbl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      </w:r>
          </w:p>
          <w:p w:rsidR="001C2A81" w:rsidRPr="00020DFF" w:rsidRDefault="001C2A81" w:rsidP="001C2A81">
            <w:pPr>
              <w:jc w:val="center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center"/>
              <w:outlineLvl w:val="2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2. Мероприятия подпрограммы</w:t>
            </w:r>
          </w:p>
          <w:p w:rsidR="001C2A81" w:rsidRPr="00020DFF" w:rsidRDefault="001C2A81" w:rsidP="001C2A81">
            <w:pPr>
              <w:jc w:val="both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Подпрограммой предусмотрена реализация мероприятий по установке автоматизированных систем управления наружным освещением.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Срок в</w:t>
            </w:r>
            <w:r w:rsidR="003570E8" w:rsidRPr="00020DFF">
              <w:rPr>
                <w:rFonts w:eastAsia="Calibri"/>
                <w:lang w:eastAsia="en-US"/>
              </w:rPr>
              <w:t>ыполнения мероприятия – 2015-2020</w:t>
            </w:r>
            <w:r w:rsidRPr="00020DFF">
              <w:rPr>
                <w:rFonts w:eastAsia="Calibri"/>
                <w:lang w:eastAsia="en-US"/>
              </w:rPr>
              <w:t xml:space="preserve"> год.</w:t>
            </w:r>
          </w:p>
          <w:p w:rsidR="001C2A81" w:rsidRPr="00020DFF" w:rsidRDefault="001C2A81" w:rsidP="001C2A81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Финансирование подпрограммы проводится за счет бюджетных ассигнований городского бюджета.</w:t>
            </w:r>
          </w:p>
          <w:p w:rsidR="00E40456" w:rsidRDefault="00E40456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6742D2" w:rsidRDefault="006742D2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6742D2" w:rsidRDefault="006742D2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6742D2" w:rsidRDefault="006742D2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</w:p>
          <w:p w:rsidR="001C2A81" w:rsidRPr="00020DFF" w:rsidRDefault="001C2A81" w:rsidP="001C2A81">
            <w:pPr>
              <w:jc w:val="both"/>
              <w:outlineLvl w:val="3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lastRenderedPageBreak/>
              <w:t>Таблица 2. Бюджетные ассигнования на выполнение мероприятий подпрограммы</w:t>
            </w:r>
          </w:p>
          <w:p w:rsidR="00314360" w:rsidRPr="00020DFF" w:rsidRDefault="001C2A81" w:rsidP="00E40456">
            <w:pPr>
              <w:jc w:val="right"/>
              <w:rPr>
                <w:rFonts w:eastAsia="Calibri"/>
                <w:lang w:eastAsia="en-US"/>
              </w:rPr>
            </w:pPr>
            <w:r w:rsidRPr="00020DFF">
              <w:rPr>
                <w:rFonts w:eastAsia="Calibri"/>
                <w:lang w:eastAsia="en-US"/>
              </w:rPr>
              <w:t>(тыс. руб.)</w:t>
            </w:r>
          </w:p>
          <w:tbl>
            <w:tblPr>
              <w:tblW w:w="9290" w:type="dxa"/>
              <w:tblInd w:w="62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2263"/>
              <w:gridCol w:w="1560"/>
              <w:gridCol w:w="849"/>
              <w:gridCol w:w="851"/>
              <w:gridCol w:w="851"/>
              <w:gridCol w:w="850"/>
              <w:gridCol w:w="851"/>
              <w:gridCol w:w="851"/>
            </w:tblGrid>
            <w:tr w:rsidR="00B358DF" w:rsidRPr="00020DFF" w:rsidTr="00B358DF"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№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8DF" w:rsidRPr="00020DFF" w:rsidRDefault="00B358DF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</w:tr>
            <w:tr w:rsidR="003570E8" w:rsidRPr="00020DFF" w:rsidTr="00B358DF"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912,00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1343,41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AF394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</w:tr>
            <w:tr w:rsidR="003570E8" w:rsidRPr="00020DFF" w:rsidTr="00B358DF"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912,00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1343,41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AF394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</w:tr>
            <w:tr w:rsidR="003570E8" w:rsidRPr="00020DFF" w:rsidTr="00B358DF">
              <w:tc>
                <w:tcPr>
                  <w:tcW w:w="41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- областной бюджет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AF394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3570E8" w:rsidRPr="00020DFF" w:rsidTr="00B358DF"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3734A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Установка автоматизированных систем управления в пунктах включения объектов наружного освещения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0D70B6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Управление </w:t>
                  </w:r>
                  <w:proofErr w:type="gram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благоустрой</w:t>
                  </w:r>
                  <w:r w:rsidR="00E40456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ства</w:t>
                  </w:r>
                  <w:proofErr w:type="spellEnd"/>
                  <w:proofErr w:type="gram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Администра</w:t>
                  </w:r>
                  <w:r w:rsidR="00E40456">
                    <w:rPr>
                      <w:rFonts w:eastAsia="Calibri"/>
                      <w:sz w:val="22"/>
                      <w:szCs w:val="22"/>
                      <w:lang w:eastAsia="en-US"/>
                    </w:rPr>
                    <w:t>-</w:t>
                  </w: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ции</w:t>
                  </w:r>
                  <w:proofErr w:type="spellEnd"/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города Иванова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912,00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1343,41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AF3947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0E8" w:rsidRPr="00020DFF" w:rsidRDefault="003570E8" w:rsidP="001C2A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20DFF">
                    <w:rPr>
                      <w:rFonts w:eastAsia="Calibri"/>
                      <w:sz w:val="22"/>
                      <w:szCs w:val="22"/>
                      <w:lang w:eastAsia="en-US"/>
                    </w:rPr>
                    <w:t>1368,28</w:t>
                  </w:r>
                </w:p>
              </w:tc>
            </w:tr>
          </w:tbl>
          <w:p w:rsidR="001C2A81" w:rsidRPr="00020DFF" w:rsidRDefault="001C2A81" w:rsidP="00A37A44">
            <w:pPr>
              <w:jc w:val="right"/>
            </w:pPr>
            <w:r w:rsidRPr="00020DFF">
              <w:t>».</w:t>
            </w:r>
          </w:p>
          <w:p w:rsidR="00904D4D" w:rsidRPr="00020DFF" w:rsidRDefault="0059313D" w:rsidP="00904D4D">
            <w:pPr>
              <w:ind w:firstLine="540"/>
              <w:jc w:val="both"/>
            </w:pPr>
            <w:r w:rsidRPr="00020DFF">
              <w:fldChar w:fldCharType="begin"/>
            </w:r>
            <w:r w:rsidRPr="00020DFF">
              <w:instrText xml:space="preserve">HYPERLINK consultantplus://offline/ref=B1FF06CE01428974C5BAF53EAD7CF3E1F103CA8FFA00FD1EB2AD5CD647D906BF3E9BE61DEE88C0A89789D9DEN1xDG </w:instrText>
            </w:r>
            <w:r w:rsidRPr="00020DFF">
              <w:fldChar w:fldCharType="separate"/>
            </w:r>
          </w:p>
          <w:p w:rsidR="00252BB4" w:rsidRPr="00B84F38" w:rsidRDefault="0059313D" w:rsidP="000D70B6">
            <w:pPr>
              <w:ind w:firstLine="709"/>
              <w:jc w:val="both"/>
              <w:rPr>
                <w:color w:val="000000"/>
              </w:rPr>
            </w:pPr>
            <w:r w:rsidRPr="00020DFF">
              <w:t xml:space="preserve"> </w:t>
            </w:r>
            <w:r w:rsidRPr="00020DFF">
              <w:fldChar w:fldCharType="end"/>
            </w:r>
          </w:p>
        </w:tc>
      </w:tr>
      <w:tr w:rsidR="00F32A33" w:rsidTr="00A37A44">
        <w:trPr>
          <w:gridAfter w:val="1"/>
          <w:wAfter w:w="283" w:type="dxa"/>
        </w:trPr>
        <w:tc>
          <w:tcPr>
            <w:tcW w:w="9464" w:type="dxa"/>
            <w:gridSpan w:val="2"/>
          </w:tcPr>
          <w:p w:rsidR="00F32A33" w:rsidRPr="003E02EF" w:rsidRDefault="00F32A33" w:rsidP="00AD018B">
            <w:pPr>
              <w:jc w:val="both"/>
              <w:outlineLvl w:val="0"/>
            </w:pPr>
          </w:p>
        </w:tc>
      </w:tr>
      <w:tr w:rsidR="00F32A33" w:rsidTr="00A37A44">
        <w:trPr>
          <w:gridAfter w:val="1"/>
          <w:wAfter w:w="283" w:type="dxa"/>
        </w:trPr>
        <w:tc>
          <w:tcPr>
            <w:tcW w:w="9464" w:type="dxa"/>
            <w:gridSpan w:val="2"/>
          </w:tcPr>
          <w:p w:rsidR="00F32A33" w:rsidRPr="003E02EF" w:rsidRDefault="00F32A33" w:rsidP="00C03D72">
            <w:pPr>
              <w:ind w:firstLine="540"/>
              <w:jc w:val="both"/>
              <w:outlineLvl w:val="0"/>
            </w:pPr>
          </w:p>
        </w:tc>
      </w:tr>
      <w:tr w:rsidR="00CE416C" w:rsidTr="000D70B6">
        <w:tblPrEx>
          <w:tblLook w:val="04A0" w:firstRow="1" w:lastRow="0" w:firstColumn="1" w:lastColumn="0" w:noHBand="0" w:noVBand="1"/>
        </w:tblPrEx>
        <w:tc>
          <w:tcPr>
            <w:tcW w:w="4590" w:type="dxa"/>
          </w:tcPr>
          <w:p w:rsidR="00CE416C" w:rsidRPr="005F3657" w:rsidRDefault="00CE416C" w:rsidP="00E40456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2"/>
          </w:tcPr>
          <w:p w:rsidR="00CE416C" w:rsidRPr="00983E39" w:rsidRDefault="00CE416C" w:rsidP="00E40456">
            <w:pPr>
              <w:pStyle w:val="a4"/>
              <w:ind w:right="175" w:firstLine="0"/>
              <w:jc w:val="center"/>
              <w:rPr>
                <w:sz w:val="24"/>
                <w:szCs w:val="24"/>
              </w:rPr>
            </w:pPr>
          </w:p>
        </w:tc>
      </w:tr>
    </w:tbl>
    <w:p w:rsidR="005F3657" w:rsidRDefault="005F3657" w:rsidP="00C21F7E"/>
    <w:p w:rsidR="005F3657" w:rsidRPr="005F3657" w:rsidRDefault="005F3657" w:rsidP="005F3657"/>
    <w:p w:rsidR="005F3657" w:rsidRPr="005F3657" w:rsidRDefault="005F3657" w:rsidP="005F3657"/>
    <w:sectPr w:rsidR="005F3657" w:rsidRPr="005F3657" w:rsidSect="00E40456">
      <w:headerReference w:type="default" r:id="rId3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FC" w:rsidRDefault="008559FC">
      <w:r>
        <w:separator/>
      </w:r>
    </w:p>
  </w:endnote>
  <w:endnote w:type="continuationSeparator" w:id="0">
    <w:p w:rsidR="008559FC" w:rsidRDefault="0085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FC" w:rsidRDefault="008559FC">
      <w:r>
        <w:separator/>
      </w:r>
    </w:p>
  </w:footnote>
  <w:footnote w:type="continuationSeparator" w:id="0">
    <w:p w:rsidR="008559FC" w:rsidRDefault="00855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58996"/>
      <w:docPartObj>
        <w:docPartGallery w:val="Page Numbers (Top of Page)"/>
        <w:docPartUnique/>
      </w:docPartObj>
    </w:sdtPr>
    <w:sdtEndPr/>
    <w:sdtContent>
      <w:p w:rsidR="00435FAA" w:rsidRDefault="00435F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114">
          <w:rPr>
            <w:noProof/>
          </w:rPr>
          <w:t>57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EEF60D9"/>
    <w:multiLevelType w:val="hybridMultilevel"/>
    <w:tmpl w:val="D272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20DFF"/>
    <w:rsid w:val="0002140D"/>
    <w:rsid w:val="00023154"/>
    <w:rsid w:val="00047685"/>
    <w:rsid w:val="000627B8"/>
    <w:rsid w:val="000638BE"/>
    <w:rsid w:val="00070BAE"/>
    <w:rsid w:val="000A268F"/>
    <w:rsid w:val="000A579E"/>
    <w:rsid w:val="000B1014"/>
    <w:rsid w:val="000B1675"/>
    <w:rsid w:val="000B2E02"/>
    <w:rsid w:val="000C360D"/>
    <w:rsid w:val="000D11E3"/>
    <w:rsid w:val="000D70B6"/>
    <w:rsid w:val="00111641"/>
    <w:rsid w:val="00112DAB"/>
    <w:rsid w:val="00117CDB"/>
    <w:rsid w:val="001266F7"/>
    <w:rsid w:val="00130C62"/>
    <w:rsid w:val="00145F78"/>
    <w:rsid w:val="001606CE"/>
    <w:rsid w:val="00172631"/>
    <w:rsid w:val="00174AA9"/>
    <w:rsid w:val="00177778"/>
    <w:rsid w:val="0018287F"/>
    <w:rsid w:val="0018565E"/>
    <w:rsid w:val="00194E08"/>
    <w:rsid w:val="00196DA6"/>
    <w:rsid w:val="001A043E"/>
    <w:rsid w:val="001A1BD1"/>
    <w:rsid w:val="001B47F5"/>
    <w:rsid w:val="001C2A81"/>
    <w:rsid w:val="001C5084"/>
    <w:rsid w:val="001E6949"/>
    <w:rsid w:val="001E725F"/>
    <w:rsid w:val="002127D0"/>
    <w:rsid w:val="00212E49"/>
    <w:rsid w:val="00233C29"/>
    <w:rsid w:val="002345F9"/>
    <w:rsid w:val="00236EB0"/>
    <w:rsid w:val="002416B3"/>
    <w:rsid w:val="00247882"/>
    <w:rsid w:val="00252BB4"/>
    <w:rsid w:val="002602E7"/>
    <w:rsid w:val="0027792F"/>
    <w:rsid w:val="002837D3"/>
    <w:rsid w:val="00295C73"/>
    <w:rsid w:val="002A2AED"/>
    <w:rsid w:val="002B7ACE"/>
    <w:rsid w:val="002C6239"/>
    <w:rsid w:val="002D271E"/>
    <w:rsid w:val="002D2A05"/>
    <w:rsid w:val="002F17D0"/>
    <w:rsid w:val="002F3715"/>
    <w:rsid w:val="00300398"/>
    <w:rsid w:val="00302208"/>
    <w:rsid w:val="00303E9C"/>
    <w:rsid w:val="00313D5D"/>
    <w:rsid w:val="00314360"/>
    <w:rsid w:val="00323E6D"/>
    <w:rsid w:val="0032656B"/>
    <w:rsid w:val="00342A27"/>
    <w:rsid w:val="003466D4"/>
    <w:rsid w:val="00352C9A"/>
    <w:rsid w:val="003546D4"/>
    <w:rsid w:val="003570E8"/>
    <w:rsid w:val="0036167D"/>
    <w:rsid w:val="00362B0D"/>
    <w:rsid w:val="00362D8A"/>
    <w:rsid w:val="003644C9"/>
    <w:rsid w:val="003734AE"/>
    <w:rsid w:val="00395DF9"/>
    <w:rsid w:val="00396B07"/>
    <w:rsid w:val="003A4D9E"/>
    <w:rsid w:val="003B231A"/>
    <w:rsid w:val="003E2A98"/>
    <w:rsid w:val="003F7ED4"/>
    <w:rsid w:val="004017F7"/>
    <w:rsid w:val="00403502"/>
    <w:rsid w:val="004047BE"/>
    <w:rsid w:val="0041411E"/>
    <w:rsid w:val="00421CA7"/>
    <w:rsid w:val="00422300"/>
    <w:rsid w:val="004265D8"/>
    <w:rsid w:val="004313E2"/>
    <w:rsid w:val="00434DFC"/>
    <w:rsid w:val="00435FAA"/>
    <w:rsid w:val="00436961"/>
    <w:rsid w:val="004459C1"/>
    <w:rsid w:val="004578BE"/>
    <w:rsid w:val="004B2552"/>
    <w:rsid w:val="004B638E"/>
    <w:rsid w:val="004B6717"/>
    <w:rsid w:val="004C2241"/>
    <w:rsid w:val="004C2725"/>
    <w:rsid w:val="004C5183"/>
    <w:rsid w:val="004E7FFE"/>
    <w:rsid w:val="004F3978"/>
    <w:rsid w:val="00515110"/>
    <w:rsid w:val="00521394"/>
    <w:rsid w:val="0054759E"/>
    <w:rsid w:val="00555B1F"/>
    <w:rsid w:val="0059313D"/>
    <w:rsid w:val="00596EB6"/>
    <w:rsid w:val="005A74F3"/>
    <w:rsid w:val="005A774F"/>
    <w:rsid w:val="005B239F"/>
    <w:rsid w:val="005B4883"/>
    <w:rsid w:val="005D3BF0"/>
    <w:rsid w:val="005D5C33"/>
    <w:rsid w:val="005E0ECA"/>
    <w:rsid w:val="005E422B"/>
    <w:rsid w:val="005E4A0A"/>
    <w:rsid w:val="005F2170"/>
    <w:rsid w:val="005F3657"/>
    <w:rsid w:val="006120FF"/>
    <w:rsid w:val="00612D8C"/>
    <w:rsid w:val="00616AE9"/>
    <w:rsid w:val="00624A00"/>
    <w:rsid w:val="00625B5E"/>
    <w:rsid w:val="00635629"/>
    <w:rsid w:val="00643197"/>
    <w:rsid w:val="006508D3"/>
    <w:rsid w:val="0065430D"/>
    <w:rsid w:val="006742D2"/>
    <w:rsid w:val="0067478D"/>
    <w:rsid w:val="00684CEF"/>
    <w:rsid w:val="00690685"/>
    <w:rsid w:val="00691E2F"/>
    <w:rsid w:val="006A27A6"/>
    <w:rsid w:val="006B3DDD"/>
    <w:rsid w:val="007267EC"/>
    <w:rsid w:val="00730288"/>
    <w:rsid w:val="00730732"/>
    <w:rsid w:val="00737269"/>
    <w:rsid w:val="007461E0"/>
    <w:rsid w:val="007533B2"/>
    <w:rsid w:val="0076311E"/>
    <w:rsid w:val="007760B1"/>
    <w:rsid w:val="00776705"/>
    <w:rsid w:val="007928F5"/>
    <w:rsid w:val="00795E14"/>
    <w:rsid w:val="00797C86"/>
    <w:rsid w:val="007A5C47"/>
    <w:rsid w:val="007B481F"/>
    <w:rsid w:val="007B53BF"/>
    <w:rsid w:val="007C2192"/>
    <w:rsid w:val="007C7547"/>
    <w:rsid w:val="007D1A41"/>
    <w:rsid w:val="007F0E94"/>
    <w:rsid w:val="00800222"/>
    <w:rsid w:val="00815681"/>
    <w:rsid w:val="00827012"/>
    <w:rsid w:val="00827DE5"/>
    <w:rsid w:val="00852D01"/>
    <w:rsid w:val="00854978"/>
    <w:rsid w:val="008559FC"/>
    <w:rsid w:val="0087208B"/>
    <w:rsid w:val="00872D18"/>
    <w:rsid w:val="008A07AB"/>
    <w:rsid w:val="008B2DAC"/>
    <w:rsid w:val="008B46C7"/>
    <w:rsid w:val="008D2534"/>
    <w:rsid w:val="008D289F"/>
    <w:rsid w:val="008D6DFC"/>
    <w:rsid w:val="008E2B3A"/>
    <w:rsid w:val="008E5C8A"/>
    <w:rsid w:val="008E67D4"/>
    <w:rsid w:val="0090171F"/>
    <w:rsid w:val="00902A75"/>
    <w:rsid w:val="00904D4D"/>
    <w:rsid w:val="00905BD5"/>
    <w:rsid w:val="0091412B"/>
    <w:rsid w:val="009153C0"/>
    <w:rsid w:val="00942152"/>
    <w:rsid w:val="00945B01"/>
    <w:rsid w:val="00950C74"/>
    <w:rsid w:val="00982782"/>
    <w:rsid w:val="00983E39"/>
    <w:rsid w:val="009B3E2B"/>
    <w:rsid w:val="009C62FD"/>
    <w:rsid w:val="009C7209"/>
    <w:rsid w:val="009D0580"/>
    <w:rsid w:val="009E2891"/>
    <w:rsid w:val="009E702D"/>
    <w:rsid w:val="00A0617B"/>
    <w:rsid w:val="00A1121F"/>
    <w:rsid w:val="00A14B0E"/>
    <w:rsid w:val="00A15BB2"/>
    <w:rsid w:val="00A16114"/>
    <w:rsid w:val="00A2567A"/>
    <w:rsid w:val="00A304F5"/>
    <w:rsid w:val="00A34A0F"/>
    <w:rsid w:val="00A37A44"/>
    <w:rsid w:val="00A40B47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45C3"/>
    <w:rsid w:val="00A94C6D"/>
    <w:rsid w:val="00AD018B"/>
    <w:rsid w:val="00AF3947"/>
    <w:rsid w:val="00AF460F"/>
    <w:rsid w:val="00B139D6"/>
    <w:rsid w:val="00B23BD0"/>
    <w:rsid w:val="00B30F4C"/>
    <w:rsid w:val="00B33545"/>
    <w:rsid w:val="00B358DF"/>
    <w:rsid w:val="00B4432E"/>
    <w:rsid w:val="00B60A1E"/>
    <w:rsid w:val="00B6208B"/>
    <w:rsid w:val="00B6362D"/>
    <w:rsid w:val="00B67B99"/>
    <w:rsid w:val="00B72573"/>
    <w:rsid w:val="00B76B26"/>
    <w:rsid w:val="00B76F29"/>
    <w:rsid w:val="00B77900"/>
    <w:rsid w:val="00B84F38"/>
    <w:rsid w:val="00B91745"/>
    <w:rsid w:val="00BA499A"/>
    <w:rsid w:val="00BB0183"/>
    <w:rsid w:val="00BC2DDE"/>
    <w:rsid w:val="00BD0910"/>
    <w:rsid w:val="00BD6B78"/>
    <w:rsid w:val="00BD7E21"/>
    <w:rsid w:val="00BE0D52"/>
    <w:rsid w:val="00BE42C9"/>
    <w:rsid w:val="00C03D72"/>
    <w:rsid w:val="00C04ACB"/>
    <w:rsid w:val="00C06FCC"/>
    <w:rsid w:val="00C129D0"/>
    <w:rsid w:val="00C13BEE"/>
    <w:rsid w:val="00C16038"/>
    <w:rsid w:val="00C21F7E"/>
    <w:rsid w:val="00C2408F"/>
    <w:rsid w:val="00C24E43"/>
    <w:rsid w:val="00C470DF"/>
    <w:rsid w:val="00C51555"/>
    <w:rsid w:val="00C52809"/>
    <w:rsid w:val="00C67C1D"/>
    <w:rsid w:val="00C916DB"/>
    <w:rsid w:val="00C979DD"/>
    <w:rsid w:val="00CA4F41"/>
    <w:rsid w:val="00CC5171"/>
    <w:rsid w:val="00CD4912"/>
    <w:rsid w:val="00CD5BB6"/>
    <w:rsid w:val="00CE416C"/>
    <w:rsid w:val="00CE4C7A"/>
    <w:rsid w:val="00D027EE"/>
    <w:rsid w:val="00D10FD9"/>
    <w:rsid w:val="00D3235D"/>
    <w:rsid w:val="00D33954"/>
    <w:rsid w:val="00D35C20"/>
    <w:rsid w:val="00D36EFF"/>
    <w:rsid w:val="00D40642"/>
    <w:rsid w:val="00D526D3"/>
    <w:rsid w:val="00D65A60"/>
    <w:rsid w:val="00D660D7"/>
    <w:rsid w:val="00D97EEB"/>
    <w:rsid w:val="00DA164F"/>
    <w:rsid w:val="00DA2784"/>
    <w:rsid w:val="00DB6F88"/>
    <w:rsid w:val="00DC0808"/>
    <w:rsid w:val="00DE6187"/>
    <w:rsid w:val="00E00328"/>
    <w:rsid w:val="00E005E1"/>
    <w:rsid w:val="00E01107"/>
    <w:rsid w:val="00E20F0F"/>
    <w:rsid w:val="00E242DD"/>
    <w:rsid w:val="00E34390"/>
    <w:rsid w:val="00E35DF5"/>
    <w:rsid w:val="00E35E7E"/>
    <w:rsid w:val="00E40456"/>
    <w:rsid w:val="00E454A8"/>
    <w:rsid w:val="00E95521"/>
    <w:rsid w:val="00E95A6C"/>
    <w:rsid w:val="00E95EF0"/>
    <w:rsid w:val="00EB020B"/>
    <w:rsid w:val="00EB2361"/>
    <w:rsid w:val="00EB451F"/>
    <w:rsid w:val="00EC4800"/>
    <w:rsid w:val="00EC6770"/>
    <w:rsid w:val="00ED24F3"/>
    <w:rsid w:val="00ED58CE"/>
    <w:rsid w:val="00EF3F32"/>
    <w:rsid w:val="00F12644"/>
    <w:rsid w:val="00F15ABE"/>
    <w:rsid w:val="00F207A9"/>
    <w:rsid w:val="00F20FED"/>
    <w:rsid w:val="00F32A33"/>
    <w:rsid w:val="00F3681D"/>
    <w:rsid w:val="00F73F21"/>
    <w:rsid w:val="00F904A1"/>
    <w:rsid w:val="00F96302"/>
    <w:rsid w:val="00FA710A"/>
    <w:rsid w:val="00FC49C5"/>
    <w:rsid w:val="00FD2931"/>
    <w:rsid w:val="00FE04BF"/>
    <w:rsid w:val="00FF15F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91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A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91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D9ED54BBBB489923A7D9927BAAB9B56D0C547287DDA89FA48EEEBBD8F7B93B19818657AF1E983CEEBC17S979G" TargetMode="External"/><Relationship Id="rId18" Type="http://schemas.openxmlformats.org/officeDocument/2006/relationships/hyperlink" Target="consultantplus://offline/ref=9ED9ED54BBBB489923A7D9927BAAB9B56D0C547289D4AD9DAB8EEEBBD8F7B93B19818657AF1E983CECBC15S97EG" TargetMode="External"/><Relationship Id="rId26" Type="http://schemas.openxmlformats.org/officeDocument/2006/relationships/hyperlink" Target="consultantplus://offline/ref=9ED9ED54BBBB489923A7D9927BAAB9B56D0C547289D4AD9DAB8EEEBBD8F7B93B19818657AF1E983CEEBC17S97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D9ED54BBBB489923A7D9927BAAB9B56D0C547289D4AD9DAB8EEEBBD8F7B93B19818657AF1E983CECB815S978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D9ED54BBBB489923A7C79F6DC6E5BA6800097F83D7A7CEFED1B5E68FSF7EG" TargetMode="External"/><Relationship Id="rId17" Type="http://schemas.openxmlformats.org/officeDocument/2006/relationships/hyperlink" Target="consultantplus://offline/ref=9ED9ED54BBBB489923A7D9927BAAB9B56D0C547289D4AD9DAB8EEEBBD8F7B93B19818657AF1E983CEFB415S979G" TargetMode="External"/><Relationship Id="rId25" Type="http://schemas.openxmlformats.org/officeDocument/2006/relationships/hyperlink" Target="consultantplus://offline/ref=9ED9ED54BBBB489923A7D9927BAAB9B56D0C547289D4AD9DAB8EEEBBD8F7B93B19818657AF1E983CECBE1FS974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D9ED54BBBB489923A7C79F6DC6E5BA6800097F83D7A7CEFED1B5E68FSF7EG" TargetMode="External"/><Relationship Id="rId20" Type="http://schemas.openxmlformats.org/officeDocument/2006/relationships/hyperlink" Target="consultantplus://offline/ref=9ED9ED54BBBB489923A7D9927BAAB9B56D0C547289D4AD9DAB8EEEBBD8F7B93B19818657AF1E983CEEBC17S97EG" TargetMode="External"/><Relationship Id="rId29" Type="http://schemas.openxmlformats.org/officeDocument/2006/relationships/hyperlink" Target="consultantplus://offline/ref=9ED9ED54BBBB489923A7D9927BAAB9B56D0C547288DDAD91A78EEEBBD8F7B93B19818657AF1E983CEEBC17S97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9ED54BBBB489923A7C79F6DC6E5BA60000C7882DEFAC4F688B9E4S878G" TargetMode="External"/><Relationship Id="rId24" Type="http://schemas.openxmlformats.org/officeDocument/2006/relationships/hyperlink" Target="consultantplus://offline/ref=9ED9ED54BBBB489923A7D9927BAAB9B56D0C547288DDAE9EA78EEEBBD8F7B93B19818657AF1E983CEEBC17S97EG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D9ED54BBBB489923A7D9927BAAB9B56D0C547287DDA89FA48EEEBBD8F7B93B19818657AF1E983CEEBC17S979G" TargetMode="External"/><Relationship Id="rId23" Type="http://schemas.openxmlformats.org/officeDocument/2006/relationships/hyperlink" Target="consultantplus://offline/ref=9ED9ED54BBBB489923A7D9927BAAB9B56D0C547288DDAE9EA78EEEBBD8F7B93B19818657AF1E983CEEBD15S97AG" TargetMode="External"/><Relationship Id="rId28" Type="http://schemas.openxmlformats.org/officeDocument/2006/relationships/hyperlink" Target="consultantplus://offline/ref=9ED9ED54BBBB489923A7D9927BAAB9B56D0C547288DDAD91A78EEEBBD8F7B93B19818657AF1E983CEEBD11S97FG" TargetMode="External"/><Relationship Id="rId10" Type="http://schemas.openxmlformats.org/officeDocument/2006/relationships/hyperlink" Target="consultantplus://offline/ref=9ED9ED54BBBB489923A7C79F6DC6E5BA68020A7F81D2A7CEFED1B5E68FSF7EG" TargetMode="External"/><Relationship Id="rId19" Type="http://schemas.openxmlformats.org/officeDocument/2006/relationships/hyperlink" Target="consultantplus://offline/ref=9ED9ED54BBBB489923A7D9927BAAB9B56D0C547289D4AD9DAB8EEEBBD8F7B93B19818657AF1E983CECBB14S97FG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9ED54BBBB489923A7C79F6DC6E5BA6800097F83D7A7CEFED1B5E68FSF7EG" TargetMode="External"/><Relationship Id="rId14" Type="http://schemas.openxmlformats.org/officeDocument/2006/relationships/hyperlink" Target="consultantplus://offline/ref=9ED9ED54BBBB489923A7D9927BAAB9B56D0C547287DDA89FA48EEEBBD8F7B93B19818657AF1E983CEEBC17S979G" TargetMode="External"/><Relationship Id="rId22" Type="http://schemas.openxmlformats.org/officeDocument/2006/relationships/hyperlink" Target="consultantplus://offline/ref=9ED9ED54BBBB489923A7D9927BAAB9B56D0C547289D4AD9DAB8EEEBBD8F7B93B19818657AF1E983CEEBC17S97EG" TargetMode="External"/><Relationship Id="rId27" Type="http://schemas.openxmlformats.org/officeDocument/2006/relationships/hyperlink" Target="consultantplus://offline/ref=9ED9ED54BBBB489923A7D9927BAAB9B56D0C547288DDAD91A78EEEBBD8F7B93B19818657AF1E983CEEBD14S97CG" TargetMode="External"/><Relationship Id="rId30" Type="http://schemas.openxmlformats.org/officeDocument/2006/relationships/hyperlink" Target="consultantplus://offline/ref=9ED9ED54BBBB489923A7C79F6DC6E5BA6800097F83D7A7CEFED1B5E68FSF7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0700-106F-4391-A411-30A55849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12163</Words>
  <Characters>94221</Characters>
  <Application>Microsoft Office Word</Application>
  <DocSecurity>0</DocSecurity>
  <Lines>785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2017-10-24T12:57:00Z</cp:lastPrinted>
  <dcterms:created xsi:type="dcterms:W3CDTF">2017-10-26T12:36:00Z</dcterms:created>
  <dcterms:modified xsi:type="dcterms:W3CDTF">2017-10-27T13:29:00Z</dcterms:modified>
</cp:coreProperties>
</file>