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B4" w:rsidRDefault="00BC46B4" w:rsidP="00BC46B4">
      <w:pPr>
        <w:pStyle w:val="a4"/>
        <w:tabs>
          <w:tab w:val="left" w:pos="750"/>
          <w:tab w:val="left" w:pos="1134"/>
        </w:tabs>
        <w:ind w:left="5664" w:firstLine="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BC46B4" w:rsidRDefault="0019234D" w:rsidP="00BC46B4">
      <w:pPr>
        <w:pStyle w:val="a4"/>
        <w:tabs>
          <w:tab w:val="left" w:pos="750"/>
          <w:tab w:val="left" w:pos="1134"/>
        </w:tabs>
        <w:ind w:left="5664" w:firstLine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19234D" w:rsidRDefault="0019234D" w:rsidP="00BC46B4">
      <w:pPr>
        <w:pStyle w:val="a4"/>
        <w:tabs>
          <w:tab w:val="left" w:pos="750"/>
          <w:tab w:val="left" w:pos="1134"/>
        </w:tabs>
        <w:ind w:left="5664" w:firstLine="0"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19234D" w:rsidRPr="00706377" w:rsidRDefault="00706377" w:rsidP="00BC46B4">
      <w:pPr>
        <w:ind w:left="5664" w:right="-283"/>
        <w:rPr>
          <w:lang w:val="en-US"/>
        </w:rPr>
      </w:pPr>
      <w:r>
        <w:t>О</w:t>
      </w:r>
      <w:r w:rsidR="0019234D">
        <w:t>т</w:t>
      </w:r>
      <w:r>
        <w:rPr>
          <w:lang w:val="en-US"/>
        </w:rPr>
        <w:t xml:space="preserve"> 24.05.2018 </w:t>
      </w:r>
      <w:r w:rsidR="0019234D">
        <w:t>№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669</w:t>
      </w:r>
    </w:p>
    <w:p w:rsidR="00D65A60" w:rsidRPr="007C7547" w:rsidRDefault="00D65A60" w:rsidP="00E33F02">
      <w:pPr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252BB4" w:rsidRPr="00815681" w:rsidRDefault="00252BB4" w:rsidP="008B753F">
            <w:pPr>
              <w:pStyle w:val="a4"/>
              <w:tabs>
                <w:tab w:val="left" w:pos="750"/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BC46B4" w:rsidRDefault="002A733A" w:rsidP="00076DF3">
      <w:pPr>
        <w:ind w:right="-2"/>
        <w:jc w:val="center"/>
      </w:pPr>
      <w:r w:rsidRPr="00126926">
        <w:t>Порядок</w:t>
      </w:r>
    </w:p>
    <w:p w:rsidR="00BC46B4" w:rsidRDefault="002A733A" w:rsidP="00076DF3">
      <w:pPr>
        <w:ind w:right="-2"/>
        <w:jc w:val="center"/>
      </w:pPr>
      <w:r w:rsidRPr="002A733A">
        <w:t>определения объема и предоставления субсидий частным</w:t>
      </w:r>
      <w:r w:rsidR="00BC46B4">
        <w:t xml:space="preserve"> </w:t>
      </w:r>
      <w:r w:rsidRPr="002A733A">
        <w:t>дошкольным образовательным организациям, осуществляющим</w:t>
      </w:r>
      <w:r w:rsidR="00BC46B4">
        <w:t xml:space="preserve"> </w:t>
      </w:r>
      <w:r w:rsidRPr="002A733A">
        <w:t>образовательную деятельность на территории</w:t>
      </w:r>
    </w:p>
    <w:p w:rsidR="00076DF3" w:rsidRDefault="002A733A" w:rsidP="00076DF3">
      <w:pPr>
        <w:ind w:right="-2"/>
        <w:jc w:val="center"/>
      </w:pPr>
      <w:r w:rsidRPr="002A733A">
        <w:t>городского округа</w:t>
      </w:r>
      <w:r w:rsidR="00BC46B4">
        <w:t xml:space="preserve"> </w:t>
      </w:r>
      <w:r w:rsidRPr="002A733A">
        <w:t>Иваново, на возмещение затрат на финансовое обеспечение</w:t>
      </w:r>
      <w:r w:rsidR="00BC46B4">
        <w:t xml:space="preserve"> </w:t>
      </w:r>
    </w:p>
    <w:p w:rsidR="002A733A" w:rsidRPr="002A733A" w:rsidRDefault="002A733A" w:rsidP="00076DF3">
      <w:pPr>
        <w:ind w:right="-2"/>
        <w:jc w:val="center"/>
      </w:pPr>
      <w:r w:rsidRPr="002A733A">
        <w:t>получения дошкольного  образования</w:t>
      </w:r>
    </w:p>
    <w:p w:rsidR="002A733A" w:rsidRDefault="002A733A" w:rsidP="002A733A">
      <w:pPr>
        <w:spacing w:after="1" w:line="240" w:lineRule="atLeast"/>
        <w:ind w:firstLine="540"/>
        <w:jc w:val="center"/>
        <w:rPr>
          <w:b/>
        </w:rPr>
      </w:pPr>
    </w:p>
    <w:p w:rsidR="00BC46B4" w:rsidRPr="00126926" w:rsidRDefault="00BC46B4" w:rsidP="002A733A">
      <w:pPr>
        <w:spacing w:after="1" w:line="240" w:lineRule="atLeast"/>
        <w:ind w:firstLine="540"/>
        <w:jc w:val="center"/>
        <w:rPr>
          <w:b/>
        </w:rPr>
      </w:pPr>
    </w:p>
    <w:p w:rsidR="002A733A" w:rsidRPr="00126926" w:rsidRDefault="002A733A" w:rsidP="00BC46B4">
      <w:pPr>
        <w:spacing w:after="1" w:line="240" w:lineRule="atLeast"/>
        <w:jc w:val="center"/>
        <w:outlineLvl w:val="0"/>
      </w:pPr>
      <w:r w:rsidRPr="00126926">
        <w:t>1. Общие положения о предоставлении  субсидий</w:t>
      </w:r>
    </w:p>
    <w:p w:rsidR="002A733A" w:rsidRPr="00126926" w:rsidRDefault="002A733A" w:rsidP="002A733A">
      <w:pPr>
        <w:spacing w:after="1" w:line="240" w:lineRule="atLeast"/>
        <w:ind w:firstLine="540"/>
        <w:jc w:val="both"/>
      </w:pPr>
    </w:p>
    <w:p w:rsidR="002A733A" w:rsidRPr="00126926" w:rsidRDefault="002A733A" w:rsidP="00BC46B4">
      <w:pPr>
        <w:numPr>
          <w:ilvl w:val="1"/>
          <w:numId w:val="24"/>
        </w:numPr>
        <w:tabs>
          <w:tab w:val="left" w:pos="993"/>
        </w:tabs>
        <w:spacing w:after="1" w:line="240" w:lineRule="atLeast"/>
        <w:ind w:left="0" w:firstLine="709"/>
        <w:jc w:val="both"/>
      </w:pPr>
      <w:r w:rsidRPr="00126926">
        <w:t xml:space="preserve">Настоящий Порядок устанавливает правила определения объема и предоставления субсидий частным </w:t>
      </w:r>
      <w:r>
        <w:t xml:space="preserve">дошкольным </w:t>
      </w:r>
      <w:r w:rsidRPr="00126926">
        <w:t xml:space="preserve">образовательным организациям, осуществляющим </w:t>
      </w:r>
      <w:r w:rsidR="00793006">
        <w:t xml:space="preserve">образовательную деятельность </w:t>
      </w:r>
      <w:r w:rsidRPr="00126926">
        <w:t>на территории городского округа Иваново</w:t>
      </w:r>
      <w:r w:rsidR="00793006">
        <w:t>,</w:t>
      </w:r>
      <w:r>
        <w:t xml:space="preserve"> </w:t>
      </w:r>
      <w:r w:rsidRPr="00126926">
        <w:t>на возмещение затрат на финансовое обеспечение получения дошкольного</w:t>
      </w:r>
      <w:r>
        <w:t xml:space="preserve"> образования</w:t>
      </w:r>
      <w:r w:rsidRPr="00126926">
        <w:t xml:space="preserve"> (далее по тексту </w:t>
      </w:r>
      <w:r w:rsidR="00CC1AC2">
        <w:t>−</w:t>
      </w:r>
      <w:r w:rsidRPr="00126926">
        <w:t xml:space="preserve"> Порядок).</w:t>
      </w:r>
    </w:p>
    <w:p w:rsidR="002A733A" w:rsidRPr="00126926" w:rsidRDefault="002A733A" w:rsidP="00BC46B4">
      <w:pPr>
        <w:spacing w:after="1" w:line="280" w:lineRule="atLeast"/>
        <w:ind w:firstLine="709"/>
        <w:jc w:val="both"/>
        <w:rPr>
          <w:b/>
        </w:rPr>
      </w:pPr>
      <w:r w:rsidRPr="00126926">
        <w:t>1.2. Основные понятия, используемые в настоящем Порядке</w:t>
      </w:r>
      <w:r w:rsidRPr="00CC1AC2">
        <w:t>:</w:t>
      </w:r>
      <w:r w:rsidRPr="00126926">
        <w:rPr>
          <w:b/>
        </w:rPr>
        <w:t xml:space="preserve"> </w:t>
      </w:r>
    </w:p>
    <w:p w:rsidR="002A733A" w:rsidRPr="00126926" w:rsidRDefault="002A733A" w:rsidP="00BC46B4">
      <w:pPr>
        <w:spacing w:after="1" w:line="240" w:lineRule="atLeast"/>
        <w:ind w:firstLine="709"/>
        <w:jc w:val="both"/>
      </w:pPr>
      <w:r w:rsidRPr="00126926">
        <w:t xml:space="preserve">Субсидия </w:t>
      </w:r>
      <w:r w:rsidR="00CC1AC2">
        <w:t>−</w:t>
      </w:r>
      <w:r w:rsidRPr="00126926">
        <w:t xml:space="preserve"> средства, предоставляемые из бюджета города Иванова частным </w:t>
      </w:r>
      <w:r>
        <w:t xml:space="preserve">дошкольным </w:t>
      </w:r>
      <w:r w:rsidRPr="00126926">
        <w:t xml:space="preserve">образовательным организациям, осуществляющим </w:t>
      </w:r>
      <w:r>
        <w:t xml:space="preserve">образовательную деятельность </w:t>
      </w:r>
      <w:r w:rsidRPr="00126926">
        <w:t>на территории городского округа Иваново</w:t>
      </w:r>
      <w:r>
        <w:t>,</w:t>
      </w:r>
      <w:r w:rsidRPr="00126926">
        <w:t xml:space="preserve"> на возмещение затрат </w:t>
      </w:r>
      <w:r w:rsidR="00BC46B4">
        <w:t xml:space="preserve">                               </w:t>
      </w:r>
      <w:r w:rsidRPr="00126926">
        <w:t>на финансовое обеспечение получения дошкольного</w:t>
      </w:r>
      <w:r w:rsidR="00691450">
        <w:t xml:space="preserve"> образования.</w:t>
      </w:r>
    </w:p>
    <w:p w:rsidR="002A733A" w:rsidRPr="00126926" w:rsidRDefault="002A733A" w:rsidP="00BC46B4">
      <w:pPr>
        <w:spacing w:after="1" w:line="280" w:lineRule="atLeast"/>
        <w:ind w:firstLine="709"/>
        <w:jc w:val="both"/>
      </w:pPr>
      <w:r w:rsidRPr="00126926">
        <w:t xml:space="preserve">Получатель субсидии </w:t>
      </w:r>
      <w:r w:rsidR="00CC1AC2">
        <w:t>−</w:t>
      </w:r>
      <w:r w:rsidRPr="00126926">
        <w:t xml:space="preserve"> частная </w:t>
      </w:r>
      <w:r w:rsidR="00691450">
        <w:t xml:space="preserve">дошкольная образовательная </w:t>
      </w:r>
      <w:r w:rsidRPr="00126926">
        <w:t xml:space="preserve">организация, осуществляющая </w:t>
      </w:r>
      <w:r w:rsidR="00691450">
        <w:t xml:space="preserve">образовательную деятельность </w:t>
      </w:r>
      <w:r w:rsidRPr="00126926">
        <w:t>на территории городского округа Иваново, в отношении которой главным распорядителем бюджетных сре</w:t>
      </w:r>
      <w:proofErr w:type="gramStart"/>
      <w:r w:rsidRPr="00126926">
        <w:t>дств пр</w:t>
      </w:r>
      <w:proofErr w:type="gramEnd"/>
      <w:r w:rsidRPr="00126926">
        <w:t>инято решение о предоставлении субсидии.</w:t>
      </w:r>
    </w:p>
    <w:p w:rsidR="002A733A" w:rsidRPr="00126926" w:rsidRDefault="002A733A" w:rsidP="00BC46B4">
      <w:pPr>
        <w:spacing w:after="1" w:line="240" w:lineRule="atLeast"/>
        <w:ind w:firstLine="709"/>
        <w:jc w:val="both"/>
      </w:pPr>
      <w:r w:rsidRPr="00126926">
        <w:t xml:space="preserve">1.3. Главным распорядителем бюджетных средств по предоставлению субсидии определить управление образования Администрации города Иванова (далее </w:t>
      </w:r>
      <w:r w:rsidR="00CC1AC2">
        <w:t>−</w:t>
      </w:r>
      <w:r w:rsidRPr="00126926">
        <w:t xml:space="preserve"> главный распорядитель, Управление).</w:t>
      </w:r>
    </w:p>
    <w:p w:rsidR="00691450" w:rsidRDefault="002A733A" w:rsidP="00BC46B4">
      <w:pPr>
        <w:spacing w:after="1" w:line="240" w:lineRule="atLeast"/>
        <w:ind w:firstLine="709"/>
        <w:jc w:val="both"/>
      </w:pPr>
      <w:r w:rsidRPr="00126926">
        <w:t xml:space="preserve">1.4. Целью предоставления субсидии является возмещение получателю </w:t>
      </w:r>
      <w:r w:rsidR="00BC46B4">
        <w:t xml:space="preserve">                           </w:t>
      </w:r>
      <w:r w:rsidRPr="00126926">
        <w:t>субсидии затрат на финансовое обеспечение получения дошкольного</w:t>
      </w:r>
      <w:r w:rsidR="00691450">
        <w:t xml:space="preserve"> образования,</w:t>
      </w:r>
      <w:r w:rsidRPr="00126926">
        <w:t xml:space="preserve"> </w:t>
      </w:r>
      <w:r w:rsidR="00691450"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2A733A" w:rsidRDefault="002A733A" w:rsidP="00BC46B4">
      <w:pPr>
        <w:spacing w:after="1" w:line="240" w:lineRule="atLeast"/>
        <w:ind w:firstLine="709"/>
        <w:jc w:val="both"/>
      </w:pPr>
      <w:r w:rsidRPr="00126926">
        <w:t>Субсидии носят целевой характер и не могут быть использованы на другие цели.</w:t>
      </w:r>
    </w:p>
    <w:p w:rsidR="002A733A" w:rsidRDefault="002A733A" w:rsidP="00BC46B4">
      <w:pPr>
        <w:tabs>
          <w:tab w:val="left" w:pos="993"/>
          <w:tab w:val="left" w:pos="1134"/>
        </w:tabs>
        <w:spacing w:after="1" w:line="240" w:lineRule="atLeast"/>
        <w:ind w:firstLine="709"/>
        <w:jc w:val="both"/>
      </w:pPr>
      <w:r>
        <w:t xml:space="preserve">1.5. Субсидии предоставляются на возмещение затрат текущего финансового года </w:t>
      </w:r>
      <w:r w:rsidR="00BC46B4">
        <w:t xml:space="preserve">               </w:t>
      </w:r>
      <w:r>
        <w:t xml:space="preserve">в пределах </w:t>
      </w:r>
      <w:r w:rsidR="00193FEA">
        <w:t>лимитов бюджетных обязательств</w:t>
      </w:r>
      <w:r>
        <w:t xml:space="preserve">, предусмотренных бюджетом городского округа Иваново на </w:t>
      </w:r>
      <w:r w:rsidR="00193FEA">
        <w:t>текущий</w:t>
      </w:r>
      <w:r>
        <w:t xml:space="preserve"> финансовый год </w:t>
      </w:r>
      <w:r w:rsidR="00422E48">
        <w:t xml:space="preserve">в </w:t>
      </w:r>
      <w:r>
        <w:t>соответствии с</w:t>
      </w:r>
      <w:r w:rsidR="00193FEA">
        <w:t>о сводной</w:t>
      </w:r>
      <w:r>
        <w:t xml:space="preserve"> бюджетной росписью.</w:t>
      </w:r>
    </w:p>
    <w:p w:rsidR="002A733A" w:rsidRPr="00126926" w:rsidRDefault="002A733A" w:rsidP="00BC46B4">
      <w:pPr>
        <w:tabs>
          <w:tab w:val="left" w:pos="993"/>
          <w:tab w:val="left" w:pos="1134"/>
        </w:tabs>
        <w:spacing w:after="1" w:line="240" w:lineRule="atLeast"/>
        <w:ind w:firstLine="709"/>
        <w:jc w:val="both"/>
      </w:pPr>
      <w:r w:rsidRPr="00126926">
        <w:t>1.</w:t>
      </w:r>
      <w:r>
        <w:t>6</w:t>
      </w:r>
      <w:r w:rsidRPr="00126926">
        <w:t xml:space="preserve">. Категории лиц, имеющих право на получение субсидий: частные </w:t>
      </w:r>
      <w:r w:rsidR="00793006">
        <w:t xml:space="preserve">дошкольные </w:t>
      </w:r>
      <w:r w:rsidRPr="00126926">
        <w:t xml:space="preserve">образовательные организации, </w:t>
      </w:r>
      <w:r w:rsidRPr="00F00A87">
        <w:t>осуществляющи</w:t>
      </w:r>
      <w:r>
        <w:t>е</w:t>
      </w:r>
      <w:r w:rsidRPr="00F00A87">
        <w:t xml:space="preserve"> </w:t>
      </w:r>
      <w:r w:rsidR="00793006">
        <w:t xml:space="preserve">образовательную деятельность </w:t>
      </w:r>
      <w:r w:rsidR="00BC46B4">
        <w:t xml:space="preserve">                              </w:t>
      </w:r>
      <w:r w:rsidRPr="00F00A87">
        <w:t>на территории городского округа Иваново</w:t>
      </w:r>
      <w:r w:rsidRPr="00126926">
        <w:t xml:space="preserve"> (далее – частная </w:t>
      </w:r>
      <w:r w:rsidR="00793006">
        <w:t xml:space="preserve">дошкольная </w:t>
      </w:r>
      <w:r w:rsidRPr="00126926">
        <w:t>образовательная организация).</w:t>
      </w:r>
    </w:p>
    <w:p w:rsidR="002A733A" w:rsidRDefault="002A733A" w:rsidP="00BC46B4">
      <w:pPr>
        <w:tabs>
          <w:tab w:val="left" w:pos="993"/>
          <w:tab w:val="left" w:pos="1134"/>
        </w:tabs>
        <w:spacing w:after="1" w:line="240" w:lineRule="atLeast"/>
        <w:ind w:firstLine="709"/>
        <w:jc w:val="both"/>
      </w:pPr>
      <w:r>
        <w:t xml:space="preserve">Субсидии предоставляются </w:t>
      </w:r>
      <w:r w:rsidRPr="00A55876">
        <w:t>частн</w:t>
      </w:r>
      <w:r>
        <w:t>ым</w:t>
      </w:r>
      <w:r w:rsidRPr="00A55876">
        <w:t xml:space="preserve"> </w:t>
      </w:r>
      <w:r w:rsidR="00793006">
        <w:t xml:space="preserve">дошкольным образовательным </w:t>
      </w:r>
      <w:r w:rsidRPr="00A55876">
        <w:t>организация</w:t>
      </w:r>
      <w:r>
        <w:t xml:space="preserve">м, соответствующим нижеприведенным критериям: </w:t>
      </w:r>
    </w:p>
    <w:p w:rsidR="002A733A" w:rsidRPr="00126926" w:rsidRDefault="002A733A" w:rsidP="00BC46B4">
      <w:pPr>
        <w:tabs>
          <w:tab w:val="left" w:pos="851"/>
        </w:tabs>
        <w:ind w:firstLine="709"/>
        <w:jc w:val="both"/>
      </w:pPr>
      <w:r w:rsidRPr="00126926">
        <w:t xml:space="preserve">- наличие государственной регистрации в качестве юридического лица и осуществление образовательной деятельности по реализации основных общеобразовательных программ </w:t>
      </w:r>
      <w:r w:rsidR="00A75E10">
        <w:t xml:space="preserve">дошкольного образования </w:t>
      </w:r>
      <w:r w:rsidRPr="00126926">
        <w:t>на территории города Иванова;</w:t>
      </w:r>
      <w:r w:rsidR="009D2BF8">
        <w:t xml:space="preserve"> </w:t>
      </w:r>
    </w:p>
    <w:p w:rsidR="00A75E10" w:rsidRDefault="002A733A" w:rsidP="00BC46B4">
      <w:pPr>
        <w:spacing w:after="1" w:line="240" w:lineRule="atLeast"/>
        <w:ind w:firstLine="709"/>
        <w:jc w:val="both"/>
      </w:pPr>
      <w:r w:rsidRPr="00126926">
        <w:t>-  наличие лицензии на осуществлен</w:t>
      </w:r>
      <w:r w:rsidR="009D2BF8">
        <w:t>ие образовательной деятельности</w:t>
      </w:r>
      <w:r w:rsidR="007B0662">
        <w:t>.</w:t>
      </w:r>
    </w:p>
    <w:p w:rsidR="00A75E10" w:rsidRDefault="00A75E10" w:rsidP="00A75E10">
      <w:pPr>
        <w:spacing w:after="1" w:line="240" w:lineRule="atLeast"/>
        <w:ind w:firstLine="567"/>
        <w:jc w:val="both"/>
      </w:pPr>
      <w:r>
        <w:t xml:space="preserve">         </w:t>
      </w:r>
    </w:p>
    <w:p w:rsidR="00807CFC" w:rsidRPr="00126926" w:rsidRDefault="00807CFC" w:rsidP="00BC46B4">
      <w:pPr>
        <w:tabs>
          <w:tab w:val="left" w:pos="709"/>
        </w:tabs>
        <w:spacing w:after="1" w:line="240" w:lineRule="atLeast"/>
        <w:jc w:val="center"/>
      </w:pPr>
      <w:r w:rsidRPr="00126926">
        <w:t>2. Условия и порядок предоставления субсидий</w:t>
      </w:r>
    </w:p>
    <w:p w:rsidR="00807CFC" w:rsidRDefault="00807CFC" w:rsidP="00807CFC">
      <w:pPr>
        <w:pStyle w:val="a4"/>
      </w:pPr>
    </w:p>
    <w:p w:rsidR="00807CFC" w:rsidRPr="00126926" w:rsidRDefault="00807CFC" w:rsidP="00BC46B4">
      <w:pPr>
        <w:spacing w:after="1" w:line="240" w:lineRule="atLeast"/>
        <w:ind w:firstLine="709"/>
        <w:jc w:val="both"/>
      </w:pPr>
      <w:r w:rsidRPr="00126926">
        <w:t xml:space="preserve">2.1. Для получения субсидии частные </w:t>
      </w:r>
      <w:r>
        <w:t xml:space="preserve">дошкольные </w:t>
      </w:r>
      <w:r w:rsidRPr="00126926">
        <w:t xml:space="preserve">образовательные организации, претендующие на получение субсидии, </w:t>
      </w:r>
      <w:r w:rsidR="0025027F" w:rsidRPr="0025027F">
        <w:t>в 2018 году в срок до 1 июля 2018 года, начиная</w:t>
      </w:r>
      <w:r w:rsidR="00CC1AC2">
        <w:t xml:space="preserve">                  </w:t>
      </w:r>
      <w:r w:rsidR="0025027F" w:rsidRPr="0025027F">
        <w:t xml:space="preserve"> с 2019 года в срок до 20 января текущего финансового года</w:t>
      </w:r>
      <w:r w:rsidR="0025027F">
        <w:t>,</w:t>
      </w:r>
      <w:r w:rsidR="0025027F" w:rsidRPr="0025027F">
        <w:t xml:space="preserve"> </w:t>
      </w:r>
      <w:r w:rsidRPr="00126926">
        <w:t>обращаются</w:t>
      </w:r>
      <w:r>
        <w:t xml:space="preserve"> </w:t>
      </w:r>
      <w:r w:rsidRPr="00126926">
        <w:t>в Управление</w:t>
      </w:r>
      <w:r w:rsidR="00CC1AC2">
        <w:t xml:space="preserve">                    </w:t>
      </w:r>
      <w:r w:rsidRPr="00126926">
        <w:t xml:space="preserve"> с заявлением </w:t>
      </w:r>
      <w:r>
        <w:t xml:space="preserve">в свободной форме о предоставлении субсидии </w:t>
      </w:r>
      <w:r w:rsidRPr="00126926">
        <w:t>с представлением следующих документов:</w:t>
      </w:r>
    </w:p>
    <w:p w:rsidR="00807CFC" w:rsidRPr="00126926" w:rsidRDefault="00807CFC" w:rsidP="00BC46B4">
      <w:pPr>
        <w:spacing w:after="1" w:line="240" w:lineRule="atLeast"/>
        <w:ind w:firstLine="709"/>
        <w:jc w:val="both"/>
      </w:pPr>
      <w:r w:rsidRPr="00126926">
        <w:t xml:space="preserve">- </w:t>
      </w:r>
      <w:r w:rsidR="00CC1AC2">
        <w:t xml:space="preserve"> </w:t>
      </w:r>
      <w:r w:rsidRPr="00126926">
        <w:t xml:space="preserve">копии учредительных документов, а также документов обо всех изменениях </w:t>
      </w:r>
      <w:r w:rsidR="00CC1AC2">
        <w:t xml:space="preserve">                         </w:t>
      </w:r>
      <w:r w:rsidRPr="00126926">
        <w:t>к ним;</w:t>
      </w:r>
    </w:p>
    <w:p w:rsidR="00807CFC" w:rsidRPr="00126926" w:rsidRDefault="00807CFC" w:rsidP="00BC46B4">
      <w:pPr>
        <w:spacing w:after="1" w:line="240" w:lineRule="atLeast"/>
        <w:ind w:firstLine="709"/>
        <w:jc w:val="both"/>
      </w:pPr>
      <w:r w:rsidRPr="00126926">
        <w:t xml:space="preserve">- </w:t>
      </w:r>
      <w:r w:rsidR="00CC1AC2">
        <w:t xml:space="preserve"> </w:t>
      </w:r>
      <w:r w:rsidRPr="00126926">
        <w:t>копии свидетельства о государственной регистрации юридического лица;</w:t>
      </w:r>
    </w:p>
    <w:p w:rsidR="00807CFC" w:rsidRPr="00126926" w:rsidRDefault="00807CFC" w:rsidP="00BC46B4">
      <w:pPr>
        <w:spacing w:after="1" w:line="240" w:lineRule="atLeast"/>
        <w:ind w:firstLine="709"/>
        <w:jc w:val="both"/>
      </w:pPr>
      <w:r w:rsidRPr="00126926">
        <w:t xml:space="preserve">- копии лицензии на осуществление образовательной деятельности </w:t>
      </w:r>
      <w:r w:rsidR="00CC1AC2">
        <w:t xml:space="preserve">                                         </w:t>
      </w:r>
      <w:r w:rsidRPr="00126926">
        <w:t>(с приложениями);</w:t>
      </w:r>
    </w:p>
    <w:p w:rsidR="00807CFC" w:rsidRPr="00126926" w:rsidRDefault="00807CFC" w:rsidP="00BC46B4">
      <w:pPr>
        <w:spacing w:after="1" w:line="240" w:lineRule="atLeast"/>
        <w:ind w:firstLine="709"/>
        <w:jc w:val="both"/>
      </w:pPr>
      <w:r w:rsidRPr="00126926">
        <w:t>-</w:t>
      </w:r>
      <w:r>
        <w:t xml:space="preserve"> </w:t>
      </w:r>
      <w:r w:rsidRPr="00126926">
        <w:t>выписки из Единого государственного реестра юридических лиц;</w:t>
      </w:r>
    </w:p>
    <w:p w:rsidR="00807CFC" w:rsidRDefault="00807CFC" w:rsidP="00BC46B4">
      <w:pPr>
        <w:spacing w:after="1" w:line="240" w:lineRule="atLeast"/>
        <w:ind w:firstLine="709"/>
        <w:jc w:val="both"/>
      </w:pPr>
      <w:r w:rsidRPr="00126926">
        <w:t>-</w:t>
      </w:r>
      <w:r>
        <w:t xml:space="preserve"> </w:t>
      </w:r>
      <w:r w:rsidRPr="00126926">
        <w:t xml:space="preserve">копии документа, подтверждающего полномочия руководителя частной </w:t>
      </w:r>
      <w:r>
        <w:t xml:space="preserve">дошкольной </w:t>
      </w:r>
      <w:r w:rsidRPr="00126926">
        <w:t>образовательной организации;</w:t>
      </w:r>
    </w:p>
    <w:p w:rsidR="00626A3B" w:rsidRDefault="00807CFC" w:rsidP="00BC46B4">
      <w:pPr>
        <w:autoSpaceDE w:val="0"/>
        <w:autoSpaceDN w:val="0"/>
        <w:adjustRightInd w:val="0"/>
        <w:ind w:firstLine="709"/>
        <w:jc w:val="both"/>
      </w:pPr>
      <w:r w:rsidRPr="00126926">
        <w:t>-</w:t>
      </w:r>
      <w:r w:rsidRPr="00021E81">
        <w:t xml:space="preserve"> </w:t>
      </w:r>
      <w:r w:rsidR="00626A3B">
        <w:t xml:space="preserve">копии отчета по форме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на 31 декабря </w:t>
      </w:r>
      <w:r w:rsidR="00625042">
        <w:t xml:space="preserve">года, </w:t>
      </w:r>
      <w:r w:rsidR="00626A3B">
        <w:t xml:space="preserve">предшествующего </w:t>
      </w:r>
      <w:proofErr w:type="gramStart"/>
      <w:r w:rsidR="00625042">
        <w:t>текущему</w:t>
      </w:r>
      <w:proofErr w:type="gramEnd"/>
      <w:r w:rsidR="00626A3B">
        <w:t>;</w:t>
      </w:r>
    </w:p>
    <w:p w:rsidR="0025027F" w:rsidRPr="00021E81" w:rsidRDefault="0025027F" w:rsidP="00BC46B4">
      <w:pPr>
        <w:spacing w:after="1" w:line="240" w:lineRule="atLeast"/>
        <w:ind w:firstLine="709"/>
        <w:jc w:val="both"/>
      </w:pPr>
      <w:r>
        <w:t xml:space="preserve">- </w:t>
      </w:r>
      <w:r w:rsidRPr="0025027F">
        <w:t>справки частной дошкольн</w:t>
      </w:r>
      <w:r>
        <w:t>ой</w:t>
      </w:r>
      <w:r w:rsidRPr="0025027F">
        <w:t xml:space="preserve"> образовательн</w:t>
      </w:r>
      <w:r>
        <w:t>ой</w:t>
      </w:r>
      <w:r w:rsidRPr="0025027F">
        <w:t xml:space="preserve"> организации, подтверждающей, что в отношении частной дошкольной образовательной организации не аннулирована </w:t>
      </w:r>
      <w:r w:rsidR="00CC1AC2">
        <w:t xml:space="preserve">                    </w:t>
      </w:r>
      <w:r w:rsidRPr="0025027F">
        <w:t>и не приостановлена лицензия на осуществление образовательной деятельности, на первое число месяца, предшествующего месяцу, в котором планируется заключение соглашения о предоставлении субсидии</w:t>
      </w:r>
      <w:r>
        <w:t>.</w:t>
      </w:r>
    </w:p>
    <w:p w:rsidR="00807CFC" w:rsidRDefault="00807CFC" w:rsidP="00BC46B4">
      <w:pPr>
        <w:spacing w:after="1" w:line="240" w:lineRule="atLeast"/>
        <w:ind w:firstLine="709"/>
        <w:jc w:val="both"/>
      </w:pPr>
      <w:r w:rsidRPr="00126926">
        <w:t xml:space="preserve">Документы, указанные в настоящем пункте, заверяются печатью (при наличии) </w:t>
      </w:r>
      <w:r w:rsidR="00CC1AC2">
        <w:t xml:space="preserve">                       </w:t>
      </w:r>
      <w:r w:rsidRPr="00126926">
        <w:t xml:space="preserve">и подписью руководителя частной </w:t>
      </w:r>
      <w:r>
        <w:t xml:space="preserve">дошкольной </w:t>
      </w:r>
      <w:r w:rsidRPr="00126926">
        <w:t>образовательной организации.</w:t>
      </w:r>
    </w:p>
    <w:p w:rsidR="0025027F" w:rsidRDefault="0025027F" w:rsidP="00BC46B4">
      <w:pPr>
        <w:tabs>
          <w:tab w:val="left" w:pos="426"/>
        </w:tabs>
        <w:spacing w:after="1" w:line="240" w:lineRule="atLeast"/>
        <w:ind w:firstLine="709"/>
        <w:jc w:val="both"/>
      </w:pPr>
      <w:r>
        <w:t>2.2. Заявление с документами, указанными в пункте 2.1 настоящего Порядка, регистрируются главным распорядителем в день их поступления.</w:t>
      </w:r>
    </w:p>
    <w:p w:rsidR="0025027F" w:rsidRDefault="0025027F" w:rsidP="00BC46B4">
      <w:pPr>
        <w:tabs>
          <w:tab w:val="left" w:pos="426"/>
        </w:tabs>
        <w:spacing w:after="1" w:line="240" w:lineRule="atLeast"/>
        <w:ind w:firstLine="709"/>
        <w:jc w:val="both"/>
      </w:pPr>
      <w:r>
        <w:t xml:space="preserve">2.3. Главный распорядитель в течение </w:t>
      </w:r>
      <w:r w:rsidR="00CC1AC2">
        <w:t>пяти</w:t>
      </w:r>
      <w:r>
        <w:t xml:space="preserve"> рабочих дней со дня регистрации заявления и документов, указанных в пункте 2.1 настоящего Порядка, рассматривает </w:t>
      </w:r>
      <w:r w:rsidR="00CC1AC2">
        <w:t xml:space="preserve">                       </w:t>
      </w:r>
      <w:r>
        <w:t>их и принимает решение о предоставлении субсидии либо об отказе в ее предоставлении.</w:t>
      </w:r>
    </w:p>
    <w:p w:rsidR="00807CFC" w:rsidRPr="00126926" w:rsidRDefault="00807CFC" w:rsidP="00BC46B4">
      <w:pPr>
        <w:tabs>
          <w:tab w:val="left" w:pos="426"/>
        </w:tabs>
        <w:spacing w:after="1" w:line="240" w:lineRule="atLeast"/>
        <w:ind w:firstLine="709"/>
        <w:jc w:val="both"/>
      </w:pPr>
      <w:r w:rsidRPr="00126926">
        <w:t>2.</w:t>
      </w:r>
      <w:r w:rsidR="004A0136">
        <w:t>4</w:t>
      </w:r>
      <w:r w:rsidRPr="00126926">
        <w:t>. Основаниями для отказа в предоставлении субсидии являются:</w:t>
      </w:r>
    </w:p>
    <w:p w:rsidR="00807CFC" w:rsidRPr="00126926" w:rsidRDefault="00807CFC" w:rsidP="00BC46B4">
      <w:pPr>
        <w:tabs>
          <w:tab w:val="left" w:pos="851"/>
        </w:tabs>
        <w:spacing w:after="1" w:line="240" w:lineRule="atLeast"/>
        <w:ind w:firstLine="709"/>
        <w:jc w:val="both"/>
      </w:pPr>
      <w:r w:rsidRPr="00126926">
        <w:t>-</w:t>
      </w:r>
      <w:r>
        <w:t xml:space="preserve"> </w:t>
      </w:r>
      <w:r w:rsidRPr="00126926">
        <w:t xml:space="preserve">несоответствие частной </w:t>
      </w:r>
      <w:r>
        <w:t xml:space="preserve">дошкольной </w:t>
      </w:r>
      <w:r w:rsidRPr="00126926">
        <w:t xml:space="preserve">образовательной организации </w:t>
      </w:r>
      <w:r>
        <w:t>критериям</w:t>
      </w:r>
      <w:r w:rsidRPr="00126926">
        <w:t xml:space="preserve"> предоставления субсидии, указанным в пункте 1.</w:t>
      </w:r>
      <w:r>
        <w:t>6</w:t>
      </w:r>
      <w:r w:rsidRPr="00126926">
        <w:t xml:space="preserve"> настоящего Порядка;</w:t>
      </w:r>
    </w:p>
    <w:p w:rsidR="0025027F" w:rsidRDefault="0025027F" w:rsidP="00BC46B4">
      <w:pPr>
        <w:tabs>
          <w:tab w:val="left" w:pos="851"/>
        </w:tabs>
        <w:spacing w:after="1" w:line="240" w:lineRule="atLeast"/>
        <w:ind w:firstLine="709"/>
        <w:jc w:val="both"/>
      </w:pPr>
      <w:r w:rsidRPr="0025027F">
        <w:t xml:space="preserve">- несоответствие представленных частной дошкольной образовательной организацией документов требованиям, определенным пунктом 2.1 настоящего Порядка, или  непредставление (представление не в полном объеме) документов, указанных </w:t>
      </w:r>
      <w:r w:rsidR="00BC46B4">
        <w:t xml:space="preserve">                              </w:t>
      </w:r>
      <w:r w:rsidRPr="0025027F">
        <w:t>в пункте 2.1 настоящего Порядка;</w:t>
      </w:r>
      <w:r>
        <w:t xml:space="preserve"> </w:t>
      </w:r>
    </w:p>
    <w:p w:rsidR="00807CFC" w:rsidRPr="00126926" w:rsidRDefault="00807CFC" w:rsidP="00BC46B4">
      <w:pPr>
        <w:tabs>
          <w:tab w:val="left" w:pos="851"/>
        </w:tabs>
        <w:spacing w:after="1" w:line="240" w:lineRule="atLeast"/>
        <w:ind w:firstLine="709"/>
        <w:jc w:val="both"/>
      </w:pPr>
      <w:r w:rsidRPr="00126926">
        <w:t xml:space="preserve">- недостоверность представленной </w:t>
      </w:r>
      <w:r w:rsidR="0025027F" w:rsidRPr="0025027F">
        <w:t xml:space="preserve">частной дошкольной образовательной организацией </w:t>
      </w:r>
      <w:r w:rsidRPr="00126926">
        <w:t>информации.</w:t>
      </w:r>
    </w:p>
    <w:p w:rsidR="00807CFC" w:rsidRPr="00126926" w:rsidRDefault="00807CFC" w:rsidP="00BC46B4">
      <w:pPr>
        <w:tabs>
          <w:tab w:val="left" w:pos="851"/>
        </w:tabs>
        <w:spacing w:after="1" w:line="240" w:lineRule="atLeast"/>
        <w:ind w:firstLine="709"/>
        <w:jc w:val="both"/>
      </w:pPr>
      <w:r w:rsidRPr="00126926">
        <w:t xml:space="preserve">2.5. </w:t>
      </w:r>
      <w:proofErr w:type="gramStart"/>
      <w:r w:rsidRPr="00126926">
        <w:t xml:space="preserve">В случае принятия решения об отказе в предоставлении субсидии главный распорядитель в течение </w:t>
      </w:r>
      <w:r w:rsidR="004E2BD9">
        <w:t>трех</w:t>
      </w:r>
      <w:r w:rsidRPr="00126926">
        <w:t xml:space="preserve"> рабочих дней со дня</w:t>
      </w:r>
      <w:proofErr w:type="gramEnd"/>
      <w:r w:rsidRPr="00126926">
        <w:t xml:space="preserve"> принятия соответствующего решения письменно уведомляет частную </w:t>
      </w:r>
      <w:r>
        <w:t xml:space="preserve">дошкольную </w:t>
      </w:r>
      <w:r w:rsidRPr="00126926">
        <w:t>образовательную организацию о принятом решении с указанием причин отказа.</w:t>
      </w:r>
    </w:p>
    <w:p w:rsidR="00807CFC" w:rsidRPr="00126926" w:rsidRDefault="00807CFC" w:rsidP="00BC46B4">
      <w:pPr>
        <w:tabs>
          <w:tab w:val="left" w:pos="851"/>
        </w:tabs>
        <w:spacing w:after="1" w:line="240" w:lineRule="atLeast"/>
        <w:ind w:firstLine="709"/>
        <w:jc w:val="both"/>
      </w:pPr>
      <w:r w:rsidRPr="00126926">
        <w:t xml:space="preserve">Заявитель вправе повторно представить документы, необходимые для получения субсидии, после устранения причин, послуживших основанием для принятия решения </w:t>
      </w:r>
      <w:r w:rsidR="00BC46B4">
        <w:t xml:space="preserve">                     </w:t>
      </w:r>
      <w:r w:rsidRPr="00126926">
        <w:t>об отказе в предоставлении субсидии.</w:t>
      </w:r>
    </w:p>
    <w:p w:rsidR="00807CFC" w:rsidRDefault="00807CFC" w:rsidP="00BC46B4">
      <w:pPr>
        <w:tabs>
          <w:tab w:val="left" w:pos="851"/>
        </w:tabs>
        <w:spacing w:after="1" w:line="240" w:lineRule="atLeast"/>
        <w:ind w:firstLine="709"/>
        <w:jc w:val="both"/>
      </w:pPr>
      <w:r w:rsidRPr="00126926">
        <w:t xml:space="preserve">2.6. Предоставление субсидии осуществляется на основании соглашения </w:t>
      </w:r>
      <w:r w:rsidR="00BC46B4">
        <w:t xml:space="preserve">                                   </w:t>
      </w:r>
      <w:r w:rsidRPr="00126926">
        <w:t xml:space="preserve">о предоставлении субсидии, заключенного между главным распорядителем и получателем субсидии (далее – Соглашение), типовая форма которого устанавливается финансово-казначейским управлением Администрации города Иванова. Соглашение заключается </w:t>
      </w:r>
      <w:r w:rsidR="00BC46B4">
        <w:t xml:space="preserve">                           </w:t>
      </w:r>
      <w:r w:rsidRPr="00126926">
        <w:t>в 15-дневный срок со дня принятия решения о предоставлении субсидии.</w:t>
      </w:r>
    </w:p>
    <w:p w:rsidR="00BC46B4" w:rsidRPr="00126926" w:rsidRDefault="00BC46B4" w:rsidP="00BC46B4">
      <w:pPr>
        <w:tabs>
          <w:tab w:val="left" w:pos="851"/>
        </w:tabs>
        <w:spacing w:after="1" w:line="240" w:lineRule="atLeast"/>
        <w:ind w:firstLine="709"/>
        <w:jc w:val="both"/>
      </w:pPr>
    </w:p>
    <w:p w:rsidR="00807CFC" w:rsidRPr="00126926" w:rsidRDefault="00807CFC" w:rsidP="004E2BD9">
      <w:pPr>
        <w:tabs>
          <w:tab w:val="left" w:pos="851"/>
        </w:tabs>
        <w:spacing w:after="1" w:line="240" w:lineRule="atLeast"/>
        <w:ind w:firstLine="709"/>
        <w:jc w:val="both"/>
      </w:pPr>
      <w:r w:rsidRPr="00126926">
        <w:t>Срок действия Соглашения устанавливается в пределах текущего финансового года.</w:t>
      </w:r>
    </w:p>
    <w:p w:rsidR="0025027F" w:rsidRDefault="0025027F" w:rsidP="004E2BD9">
      <w:pPr>
        <w:ind w:firstLine="709"/>
        <w:jc w:val="both"/>
      </w:pPr>
      <w:r>
        <w:lastRenderedPageBreak/>
        <w:t xml:space="preserve">2.7. Требования, которым должна соответствовать частная дошкольная образовательная организация на первое число месяца, предшествующего месяцу, </w:t>
      </w:r>
      <w:r w:rsidR="004E2BD9">
        <w:t xml:space="preserve">                                 </w:t>
      </w:r>
      <w:r>
        <w:t>в котором планируется заключение Соглашения:</w:t>
      </w:r>
    </w:p>
    <w:p w:rsidR="0025027F" w:rsidRDefault="0025027F" w:rsidP="004E2BD9">
      <w:pPr>
        <w:ind w:firstLine="709"/>
        <w:jc w:val="both"/>
      </w:pPr>
      <w:r>
        <w:t>- в отношении частной дошкольной образовательной организации не аннулирована и не приостановлена лицензия на осуществление образовательной деятельности.</w:t>
      </w:r>
    </w:p>
    <w:p w:rsidR="00807CFC" w:rsidRPr="00126926" w:rsidRDefault="00807CFC" w:rsidP="004E2BD9">
      <w:pPr>
        <w:ind w:firstLine="709"/>
        <w:jc w:val="both"/>
      </w:pPr>
      <w:r w:rsidRPr="00126926">
        <w:t>2.</w:t>
      </w:r>
      <w:r w:rsidR="0025027F">
        <w:t>8</w:t>
      </w:r>
      <w:r w:rsidRPr="00126926">
        <w:t xml:space="preserve">. </w:t>
      </w:r>
      <w:proofErr w:type="gramStart"/>
      <w:r w:rsidRPr="00126926">
        <w:t xml:space="preserve">Объем субсидии для частной </w:t>
      </w:r>
      <w:r>
        <w:t xml:space="preserve">дошкольной </w:t>
      </w:r>
      <w:r w:rsidRPr="00126926">
        <w:t xml:space="preserve">образовательной организации определяется исходя из нормативов возмещения затрат на финансовое обеспечение получения </w:t>
      </w:r>
      <w:r w:rsidR="00C135A2" w:rsidRPr="006F05CA">
        <w:t>дошкольного образования в частных дошкольных образовательных организациях</w:t>
      </w:r>
      <w:r w:rsidRPr="00126926">
        <w:t>, установленных в соответствии</w:t>
      </w:r>
      <w:r w:rsidRPr="00A75E10">
        <w:t xml:space="preserve"> с пунктом 2 статьи 2</w:t>
      </w:r>
      <w:r w:rsidRPr="00126926">
        <w:t xml:space="preserve"> Закона Иванов</w:t>
      </w:r>
      <w:r w:rsidR="004E2BD9">
        <w:t>ской области от 05.07.2013 № 66-</w:t>
      </w:r>
      <w:r w:rsidRPr="00126926">
        <w:t>ОЗ «Об образовании в Ивановской области» Пр</w:t>
      </w:r>
      <w:r w:rsidR="002A733A">
        <w:t xml:space="preserve">авительством Ивановской области </w:t>
      </w:r>
      <w:r w:rsidRPr="00126926">
        <w:t xml:space="preserve">и численности </w:t>
      </w:r>
      <w:r w:rsidR="00C135A2">
        <w:t xml:space="preserve">воспитанников </w:t>
      </w:r>
      <w:r w:rsidRPr="00126926">
        <w:t xml:space="preserve">в частной </w:t>
      </w:r>
      <w:r w:rsidR="00C135A2">
        <w:t xml:space="preserve">дошкольной </w:t>
      </w:r>
      <w:r w:rsidRPr="00126926">
        <w:t>образовательной организации.</w:t>
      </w:r>
      <w:proofErr w:type="gramEnd"/>
    </w:p>
    <w:p w:rsidR="00807CFC" w:rsidRPr="00126926" w:rsidRDefault="00807CFC" w:rsidP="004E2BD9">
      <w:pPr>
        <w:spacing w:after="1" w:line="240" w:lineRule="atLeast"/>
        <w:ind w:firstLine="709"/>
        <w:jc w:val="both"/>
      </w:pPr>
      <w:r w:rsidRPr="00126926">
        <w:t>2.</w:t>
      </w:r>
      <w:r w:rsidR="0025027F">
        <w:t>9</w:t>
      </w:r>
      <w:r w:rsidRPr="00126926">
        <w:t xml:space="preserve">. </w:t>
      </w:r>
      <w:proofErr w:type="gramStart"/>
      <w:r w:rsidRPr="00126926">
        <w:t xml:space="preserve">Источником финансирования расходов на предоставление субсидий </w:t>
      </w:r>
      <w:r w:rsidR="004E2BD9">
        <w:t xml:space="preserve">                    </w:t>
      </w:r>
      <w:r w:rsidRPr="00126926">
        <w:t xml:space="preserve">является субвенция, выделяемая из областного бюджета городскому округу Иваново </w:t>
      </w:r>
      <w:r w:rsidR="004E2BD9">
        <w:t xml:space="preserve">                      </w:t>
      </w:r>
      <w:r w:rsidRPr="00126926">
        <w:t xml:space="preserve">на </w:t>
      </w:r>
      <w:r w:rsidR="0080714F" w:rsidRPr="006F05CA">
        <w:t>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r>
        <w:t xml:space="preserve"> </w:t>
      </w:r>
      <w:proofErr w:type="gramEnd"/>
    </w:p>
    <w:p w:rsidR="00807CFC" w:rsidRPr="00126926" w:rsidRDefault="00807CFC" w:rsidP="004E2BD9">
      <w:pPr>
        <w:spacing w:after="1" w:line="240" w:lineRule="atLeast"/>
        <w:ind w:firstLine="709"/>
        <w:jc w:val="both"/>
      </w:pPr>
      <w:r w:rsidRPr="00126926">
        <w:t>2.</w:t>
      </w:r>
      <w:r w:rsidR="0025027F">
        <w:t>10</w:t>
      </w:r>
      <w:r w:rsidRPr="00126926">
        <w:t>. Перечисление субсидии осуществляется с лицевого счета главного распорядителя, открытого в финансово-казначейском управлении Администрации</w:t>
      </w:r>
      <w:r w:rsidR="004E2BD9">
        <w:t xml:space="preserve">                 </w:t>
      </w:r>
      <w:r w:rsidRPr="00126926">
        <w:t xml:space="preserve"> города Иванова, на расчетный счет получателя субсидии, открытый в кредитной организации, </w:t>
      </w:r>
      <w:r w:rsidR="00193FEA">
        <w:t>согласно графику перечисления субсидии</w:t>
      </w:r>
      <w:r w:rsidRPr="00126926">
        <w:t>.</w:t>
      </w:r>
    </w:p>
    <w:p w:rsidR="00807CFC" w:rsidRPr="00126926" w:rsidRDefault="00807CFC" w:rsidP="004E2BD9">
      <w:pPr>
        <w:tabs>
          <w:tab w:val="left" w:pos="567"/>
        </w:tabs>
        <w:spacing w:after="1" w:line="240" w:lineRule="atLeast"/>
        <w:ind w:firstLine="709"/>
        <w:jc w:val="both"/>
      </w:pPr>
      <w:r w:rsidRPr="00126926">
        <w:t>2.1</w:t>
      </w:r>
      <w:r w:rsidR="0025027F">
        <w:t>1</w:t>
      </w:r>
      <w:r w:rsidRPr="00126926">
        <w:t xml:space="preserve">. Перерасчет размера субсидии с внесением соответствующих изменений </w:t>
      </w:r>
      <w:r w:rsidR="004E2BD9">
        <w:t xml:space="preserve">                           </w:t>
      </w:r>
      <w:r w:rsidRPr="00126926">
        <w:t>в Соглашение производится в следующих случаях:</w:t>
      </w:r>
    </w:p>
    <w:p w:rsidR="00807CFC" w:rsidRPr="00126926" w:rsidRDefault="00807CFC" w:rsidP="004E2BD9">
      <w:pPr>
        <w:tabs>
          <w:tab w:val="left" w:pos="567"/>
        </w:tabs>
        <w:spacing w:after="1" w:line="240" w:lineRule="atLeast"/>
        <w:ind w:firstLine="709"/>
        <w:jc w:val="both"/>
      </w:pPr>
      <w:r w:rsidRPr="00126926">
        <w:t xml:space="preserve">- приостановления или аннулирования лицензии на осуществление образовательной деятельности в отношении частной </w:t>
      </w:r>
      <w:r w:rsidR="0080714F">
        <w:t xml:space="preserve">дошкольной </w:t>
      </w:r>
      <w:r w:rsidRPr="00126926">
        <w:t>образовательной организации;</w:t>
      </w:r>
    </w:p>
    <w:p w:rsidR="00807CFC" w:rsidRPr="00126926" w:rsidRDefault="00807CFC" w:rsidP="004E2BD9">
      <w:pPr>
        <w:spacing w:after="1" w:line="240" w:lineRule="atLeast"/>
        <w:ind w:firstLine="709"/>
        <w:jc w:val="both"/>
      </w:pPr>
      <w:r w:rsidRPr="00126926">
        <w:t xml:space="preserve">- </w:t>
      </w:r>
      <w:r w:rsidR="0080714F">
        <w:t>уточнение сетевых показателей получателя субсидии (числа воспитанников);</w:t>
      </w:r>
    </w:p>
    <w:p w:rsidR="00807CFC" w:rsidRPr="00126926" w:rsidRDefault="0080714F" w:rsidP="004E2BD9">
      <w:pPr>
        <w:spacing w:after="1" w:line="240" w:lineRule="atLeast"/>
        <w:ind w:firstLine="709"/>
        <w:jc w:val="both"/>
      </w:pPr>
      <w:r>
        <w:t xml:space="preserve">- </w:t>
      </w:r>
      <w:r w:rsidR="00807CFC" w:rsidRPr="00126926">
        <w:t xml:space="preserve">изменения в течение текущего финансового </w:t>
      </w:r>
      <w:proofErr w:type="gramStart"/>
      <w:r w:rsidR="00807CFC" w:rsidRPr="00126926">
        <w:t xml:space="preserve">года нормативов финансового обеспечения получения </w:t>
      </w:r>
      <w:r>
        <w:t>дошкольного образования</w:t>
      </w:r>
      <w:proofErr w:type="gramEnd"/>
      <w:r>
        <w:t xml:space="preserve"> </w:t>
      </w:r>
      <w:r w:rsidR="00807CFC" w:rsidRPr="00126926">
        <w:t xml:space="preserve">в частных </w:t>
      </w:r>
      <w:r>
        <w:t xml:space="preserve">дошкольных </w:t>
      </w:r>
      <w:r w:rsidR="00807CFC" w:rsidRPr="00126926">
        <w:t xml:space="preserve">образовательных организациях,  устанавливаемых </w:t>
      </w:r>
      <w:r w:rsidR="00CC1AC2">
        <w:t xml:space="preserve"> </w:t>
      </w:r>
      <w:r w:rsidR="00807CFC" w:rsidRPr="00126926">
        <w:t xml:space="preserve">Правительством </w:t>
      </w:r>
      <w:r w:rsidR="00CC1AC2">
        <w:t xml:space="preserve"> </w:t>
      </w:r>
      <w:r w:rsidR="00807CFC" w:rsidRPr="00126926">
        <w:t xml:space="preserve">Ивановской </w:t>
      </w:r>
      <w:r w:rsidR="00CC1AC2">
        <w:t xml:space="preserve"> </w:t>
      </w:r>
      <w:r w:rsidR="00807CFC" w:rsidRPr="00126926">
        <w:t>области.</w:t>
      </w:r>
    </w:p>
    <w:p w:rsidR="00807CFC" w:rsidRPr="00126926" w:rsidRDefault="00807CFC" w:rsidP="004E2BD9">
      <w:pPr>
        <w:pStyle w:val="af2"/>
        <w:ind w:firstLine="709"/>
        <w:jc w:val="both"/>
      </w:pPr>
      <w:bookmarkStart w:id="1" w:name="P4"/>
      <w:bookmarkEnd w:id="1"/>
      <w:r w:rsidRPr="00126926">
        <w:t>2.1</w:t>
      </w:r>
      <w:r w:rsidR="0025027F">
        <w:t>2</w:t>
      </w:r>
      <w:r w:rsidRPr="00126926">
        <w:t>. Предоставление субсидии прекращается в случаях:</w:t>
      </w:r>
    </w:p>
    <w:p w:rsidR="00807CFC" w:rsidRPr="00126926" w:rsidRDefault="00807CFC" w:rsidP="004E2BD9">
      <w:pPr>
        <w:pStyle w:val="af2"/>
        <w:ind w:firstLine="709"/>
        <w:jc w:val="both"/>
      </w:pPr>
      <w:r w:rsidRPr="00126926">
        <w:t>- нарушения получателем субсидии целей и условий предоставления субсидии, установленных настоящим Порядком и Соглашением;</w:t>
      </w:r>
    </w:p>
    <w:p w:rsidR="00807CFC" w:rsidRPr="00126926" w:rsidRDefault="00807CFC" w:rsidP="004E2BD9">
      <w:pPr>
        <w:pStyle w:val="af2"/>
        <w:ind w:firstLine="709"/>
        <w:jc w:val="both"/>
      </w:pPr>
      <w:r w:rsidRPr="00126926">
        <w:t xml:space="preserve">- реорганизации или ликвидации частной </w:t>
      </w:r>
      <w:r w:rsidR="0080714F">
        <w:t xml:space="preserve">дошкольной </w:t>
      </w:r>
      <w:r w:rsidRPr="00126926">
        <w:t>образовательной организаци</w:t>
      </w:r>
      <w:r w:rsidR="0080714F">
        <w:t>и;</w:t>
      </w:r>
    </w:p>
    <w:p w:rsidR="00807CFC" w:rsidRPr="00126926" w:rsidRDefault="00807CFC" w:rsidP="004E2BD9">
      <w:pPr>
        <w:pStyle w:val="af2"/>
        <w:ind w:firstLine="709"/>
        <w:jc w:val="both"/>
      </w:pPr>
      <w:r w:rsidRPr="00126926">
        <w:t xml:space="preserve">- приостановления или аннулирования лицензии на осуществление образовательной деятельности в отношении частной </w:t>
      </w:r>
      <w:r w:rsidR="0080714F">
        <w:t>дошкольной образовательной организации.</w:t>
      </w:r>
    </w:p>
    <w:p w:rsidR="00807CFC" w:rsidRPr="00126926" w:rsidRDefault="00807CFC" w:rsidP="004E2BD9">
      <w:pPr>
        <w:pStyle w:val="af2"/>
        <w:ind w:firstLine="709"/>
        <w:jc w:val="both"/>
      </w:pPr>
      <w:r w:rsidRPr="00126926">
        <w:t>2.1</w:t>
      </w:r>
      <w:r w:rsidR="0025027F">
        <w:t>3</w:t>
      </w:r>
      <w:r w:rsidRPr="00126926">
        <w:t>. Получатель субсидии обязан уведомить главного распорядителя:</w:t>
      </w:r>
    </w:p>
    <w:p w:rsidR="00807CFC" w:rsidRPr="00126926" w:rsidRDefault="00807CFC" w:rsidP="004E2BD9">
      <w:pPr>
        <w:pStyle w:val="af2"/>
        <w:ind w:firstLine="709"/>
        <w:jc w:val="both"/>
      </w:pPr>
      <w:r w:rsidRPr="00126926">
        <w:t>-  об изменении платежных реквизитов - незамедлительно;</w:t>
      </w:r>
    </w:p>
    <w:p w:rsidR="00807CFC" w:rsidRDefault="00807CFC" w:rsidP="004E2BD9">
      <w:pPr>
        <w:pStyle w:val="af2"/>
        <w:ind w:firstLine="709"/>
        <w:jc w:val="both"/>
      </w:pPr>
      <w:r w:rsidRPr="00126926">
        <w:t xml:space="preserve">- о наступлении событий, предусмотренных </w:t>
      </w:r>
      <w:hyperlink w:anchor="P1" w:history="1">
        <w:r w:rsidRPr="00126926">
          <w:t>пунктами 2.1</w:t>
        </w:r>
        <w:r w:rsidR="0025027F">
          <w:t>1</w:t>
        </w:r>
      </w:hyperlink>
      <w:r w:rsidRPr="00126926">
        <w:t>, 2.1</w:t>
      </w:r>
      <w:r w:rsidR="0025027F">
        <w:t>2</w:t>
      </w:r>
      <w:r w:rsidRPr="00126926">
        <w:t xml:space="preserve"> настоящего Порядка, - в течение 10 рабочих дней со дня их наступления.</w:t>
      </w:r>
    </w:p>
    <w:p w:rsidR="00E20748" w:rsidRPr="0080714F" w:rsidRDefault="00E20748" w:rsidP="004E2BD9">
      <w:pPr>
        <w:spacing w:before="280" w:after="1" w:line="280" w:lineRule="atLeast"/>
        <w:jc w:val="center"/>
        <w:outlineLvl w:val="0"/>
      </w:pPr>
      <w:r w:rsidRPr="00126926">
        <w:t>3. Требования к отчетности</w:t>
      </w:r>
    </w:p>
    <w:p w:rsidR="00E20748" w:rsidRPr="00126926" w:rsidRDefault="00E20748" w:rsidP="00E20748">
      <w:pPr>
        <w:spacing w:after="1" w:line="240" w:lineRule="atLeast"/>
        <w:jc w:val="center"/>
        <w:rPr>
          <w:b/>
        </w:rPr>
      </w:pPr>
    </w:p>
    <w:p w:rsidR="00E20748" w:rsidRPr="00126926" w:rsidRDefault="00E20748" w:rsidP="00E20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3.1. Получатели субсидии </w:t>
      </w:r>
      <w:proofErr w:type="gramStart"/>
      <w:r w:rsidRPr="00126926">
        <w:rPr>
          <w:rFonts w:ascii="Times New Roman" w:hAnsi="Times New Roman" w:cs="Times New Roman"/>
          <w:sz w:val="24"/>
          <w:szCs w:val="24"/>
        </w:rPr>
        <w:t>предоставляют главному распорядителю отчет</w:t>
      </w:r>
      <w:proofErr w:type="gramEnd"/>
      <w:r w:rsidRPr="00126926">
        <w:rPr>
          <w:rFonts w:ascii="Times New Roman" w:hAnsi="Times New Roman" w:cs="Times New Roman"/>
          <w:sz w:val="24"/>
          <w:szCs w:val="24"/>
        </w:rPr>
        <w:t xml:space="preserve"> об использовании субсидии по форме, установленной Соглашением, ежеквартально </w:t>
      </w:r>
      <w:r w:rsidR="004E2B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6926">
        <w:rPr>
          <w:rFonts w:ascii="Times New Roman" w:hAnsi="Times New Roman" w:cs="Times New Roman"/>
          <w:sz w:val="24"/>
          <w:szCs w:val="24"/>
        </w:rPr>
        <w:t>не позднее 10 числа месяца, следующего за отчетным периодом.</w:t>
      </w:r>
    </w:p>
    <w:p w:rsidR="004E2BD9" w:rsidRDefault="004E2BD9" w:rsidP="004E2BD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2BD9" w:rsidRDefault="004E2BD9" w:rsidP="004E2BD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6DF3" w:rsidRDefault="00076DF3" w:rsidP="004E2BD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20748" w:rsidRPr="00126926" w:rsidRDefault="00E20748" w:rsidP="004E2BD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69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926">
        <w:rPr>
          <w:rFonts w:ascii="Times New Roman" w:hAnsi="Times New Roman" w:cs="Times New Roman"/>
          <w:sz w:val="24"/>
          <w:szCs w:val="24"/>
        </w:rPr>
        <w:t xml:space="preserve"> соблюдением условий, целей</w:t>
      </w:r>
      <w:r w:rsidR="004E2BD9" w:rsidRPr="004E2BD9">
        <w:rPr>
          <w:rFonts w:ascii="Times New Roman" w:hAnsi="Times New Roman" w:cs="Times New Roman"/>
          <w:sz w:val="24"/>
          <w:szCs w:val="24"/>
        </w:rPr>
        <w:t xml:space="preserve"> </w:t>
      </w:r>
      <w:r w:rsidR="004E2BD9" w:rsidRPr="00126926">
        <w:rPr>
          <w:rFonts w:ascii="Times New Roman" w:hAnsi="Times New Roman" w:cs="Times New Roman"/>
          <w:sz w:val="24"/>
          <w:szCs w:val="24"/>
        </w:rPr>
        <w:t>и порядка</w:t>
      </w:r>
    </w:p>
    <w:p w:rsidR="00E20748" w:rsidRPr="00126926" w:rsidRDefault="00E20748" w:rsidP="004E2BD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ответственность за их нарушение</w:t>
      </w:r>
    </w:p>
    <w:p w:rsidR="00E20748" w:rsidRDefault="00E20748" w:rsidP="00E20748">
      <w:pPr>
        <w:pStyle w:val="ConsPlusNormal"/>
        <w:ind w:firstLine="540"/>
        <w:jc w:val="center"/>
      </w:pPr>
    </w:p>
    <w:p w:rsidR="004E2BD9" w:rsidRPr="00126926" w:rsidRDefault="004E2BD9" w:rsidP="00E20748">
      <w:pPr>
        <w:pStyle w:val="ConsPlusNormal"/>
        <w:ind w:firstLine="540"/>
        <w:jc w:val="center"/>
      </w:pP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4.1. Главный распорядитель осуществляет </w:t>
      </w:r>
      <w:proofErr w:type="gramStart"/>
      <w:r w:rsidRPr="001269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926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субсидии.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>4.2. Главный распорядитель и уполномоченные органы финансового контроля осуществляют обязательную проверку соблюдения условий, целей и порядка предоставления субсидий получателем субсидии.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>4.3. Получатель субсидии: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4.3.1. Дает согласие на осуществление главным распорядителем и уполномоченными органами финансового контроля проверок соблюдения условий, </w:t>
      </w:r>
      <w:r w:rsidR="00CC1A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6926">
        <w:rPr>
          <w:rFonts w:ascii="Times New Roman" w:hAnsi="Times New Roman" w:cs="Times New Roman"/>
          <w:sz w:val="24"/>
          <w:szCs w:val="24"/>
        </w:rPr>
        <w:t>целей и порядка предоставления субсидий.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4.3.2. Несет ответственность за соблюдение </w:t>
      </w:r>
      <w:r w:rsidR="007A7A88">
        <w:rPr>
          <w:rFonts w:ascii="Times New Roman" w:hAnsi="Times New Roman" w:cs="Times New Roman"/>
          <w:sz w:val="24"/>
          <w:szCs w:val="24"/>
        </w:rPr>
        <w:t>настоящего</w:t>
      </w:r>
      <w:r w:rsidRPr="00126926">
        <w:rPr>
          <w:rFonts w:ascii="Times New Roman" w:hAnsi="Times New Roman" w:cs="Times New Roman"/>
          <w:sz w:val="24"/>
          <w:szCs w:val="24"/>
        </w:rPr>
        <w:t xml:space="preserve"> Порядка, целевое использование субсидии и достоверность представляемых сведений</w:t>
      </w:r>
      <w:r w:rsidR="007A7A88">
        <w:rPr>
          <w:rFonts w:ascii="Times New Roman" w:hAnsi="Times New Roman" w:cs="Times New Roman"/>
          <w:sz w:val="24"/>
          <w:szCs w:val="24"/>
        </w:rPr>
        <w:t>.</w:t>
      </w:r>
      <w:r w:rsidRPr="00126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4.4. В случае использования субсидии не по целевому назначению, а также использования субсидии с нарушением условий </w:t>
      </w:r>
      <w:r w:rsidR="004C08A8">
        <w:rPr>
          <w:rFonts w:ascii="Times New Roman" w:hAnsi="Times New Roman" w:cs="Times New Roman"/>
          <w:sz w:val="24"/>
          <w:szCs w:val="24"/>
        </w:rPr>
        <w:t xml:space="preserve">ее </w:t>
      </w:r>
      <w:r w:rsidRPr="00126926">
        <w:rPr>
          <w:rFonts w:ascii="Times New Roman" w:hAnsi="Times New Roman" w:cs="Times New Roman"/>
          <w:sz w:val="24"/>
          <w:szCs w:val="24"/>
        </w:rPr>
        <w:t>предоставления, получатели субсидии обязаны возвратить субсидию или ее часть в бюджет города Иванова в следующем порядке: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>4.4.1. При выявлении нецелевого использования субсидии, нарушения получателем субсидии условий предоставления субсидий</w:t>
      </w:r>
      <w:r w:rsidR="007A7A88">
        <w:rPr>
          <w:rFonts w:ascii="Times New Roman" w:hAnsi="Times New Roman" w:cs="Times New Roman"/>
          <w:sz w:val="24"/>
          <w:szCs w:val="24"/>
        </w:rPr>
        <w:t>,</w:t>
      </w:r>
      <w:r w:rsidRPr="00126926">
        <w:rPr>
          <w:rFonts w:ascii="Times New Roman" w:hAnsi="Times New Roman" w:cs="Times New Roman"/>
          <w:sz w:val="24"/>
          <w:szCs w:val="24"/>
        </w:rPr>
        <w:t xml:space="preserve"> главный распорядитель прекращает предоставление субсидии и в течение </w:t>
      </w:r>
      <w:r w:rsidR="00CC1AC2">
        <w:rPr>
          <w:rFonts w:ascii="Times New Roman" w:hAnsi="Times New Roman" w:cs="Times New Roman"/>
          <w:sz w:val="24"/>
          <w:szCs w:val="24"/>
        </w:rPr>
        <w:t>пяти</w:t>
      </w:r>
      <w:r w:rsidRPr="00126926">
        <w:rPr>
          <w:rFonts w:ascii="Times New Roman" w:hAnsi="Times New Roman" w:cs="Times New Roman"/>
          <w:sz w:val="24"/>
          <w:szCs w:val="24"/>
        </w:rPr>
        <w:t xml:space="preserve"> рабочих дней направляет получателю </w:t>
      </w:r>
      <w:r w:rsidR="00CC1A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926">
        <w:rPr>
          <w:rFonts w:ascii="Times New Roman" w:hAnsi="Times New Roman" w:cs="Times New Roman"/>
          <w:sz w:val="24"/>
          <w:szCs w:val="24"/>
        </w:rPr>
        <w:t>субсидии требование о возврате субсидии или ее части в бюджет города Иванова.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4.4.2. Требование о возврате субсидий в случае нецелевого использования </w:t>
      </w:r>
      <w:r w:rsidR="00CC1A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6926">
        <w:rPr>
          <w:rFonts w:ascii="Times New Roman" w:hAnsi="Times New Roman" w:cs="Times New Roman"/>
          <w:sz w:val="24"/>
          <w:szCs w:val="24"/>
        </w:rPr>
        <w:t xml:space="preserve">или нарушения условий, установленных при предоставлении субсидий, должно </w:t>
      </w:r>
      <w:r w:rsidR="00CC1A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26926">
        <w:rPr>
          <w:rFonts w:ascii="Times New Roman" w:hAnsi="Times New Roman" w:cs="Times New Roman"/>
          <w:sz w:val="24"/>
          <w:szCs w:val="24"/>
        </w:rPr>
        <w:t>быть исполнено получателем субсидии в течение 30 календарных дней со дня получения указанного требования.</w:t>
      </w:r>
    </w:p>
    <w:p w:rsidR="00E20748" w:rsidRPr="00126926" w:rsidRDefault="00E20748" w:rsidP="00E20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6926">
        <w:rPr>
          <w:rFonts w:ascii="Times New Roman" w:hAnsi="Times New Roman" w:cs="Times New Roman"/>
          <w:sz w:val="24"/>
          <w:szCs w:val="24"/>
        </w:rPr>
        <w:t xml:space="preserve">. При невозврате частной </w:t>
      </w:r>
      <w:r>
        <w:rPr>
          <w:rFonts w:ascii="Times New Roman" w:hAnsi="Times New Roman" w:cs="Times New Roman"/>
          <w:sz w:val="24"/>
          <w:szCs w:val="24"/>
        </w:rPr>
        <w:t>дошкольной о</w:t>
      </w:r>
      <w:r w:rsidRPr="00126926">
        <w:rPr>
          <w:rFonts w:ascii="Times New Roman" w:hAnsi="Times New Roman" w:cs="Times New Roman"/>
          <w:sz w:val="24"/>
          <w:szCs w:val="24"/>
        </w:rPr>
        <w:t>бразовательной организацией субсидии в срок,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126926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6926">
        <w:rPr>
          <w:rFonts w:ascii="Times New Roman" w:hAnsi="Times New Roman" w:cs="Times New Roman"/>
          <w:sz w:val="24"/>
          <w:szCs w:val="24"/>
        </w:rPr>
        <w:t xml:space="preserve"> 4.4.2 настоящего Порядка, указанные средства взыскиваются главным распорядителем в судебном порядке в соответствии </w:t>
      </w:r>
      <w:r w:rsidR="004E2B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26926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3D66B4" w:rsidRDefault="003D66B4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633580" w:rsidRDefault="00633580" w:rsidP="003D66B4">
      <w:pPr>
        <w:ind w:right="-283"/>
      </w:pPr>
    </w:p>
    <w:p w:rsidR="00E20748" w:rsidRDefault="00E20748" w:rsidP="00C23E08">
      <w:pPr>
        <w:tabs>
          <w:tab w:val="left" w:pos="426"/>
        </w:tabs>
        <w:ind w:right="-283"/>
      </w:pPr>
    </w:p>
    <w:p w:rsidR="00E20748" w:rsidRDefault="00E20748" w:rsidP="00C23E08">
      <w:pPr>
        <w:tabs>
          <w:tab w:val="left" w:pos="426"/>
        </w:tabs>
        <w:ind w:right="-283"/>
      </w:pPr>
    </w:p>
    <w:p w:rsidR="00E20748" w:rsidRDefault="00E20748" w:rsidP="00C23E08">
      <w:pPr>
        <w:tabs>
          <w:tab w:val="left" w:pos="426"/>
        </w:tabs>
        <w:ind w:right="-283"/>
      </w:pPr>
    </w:p>
    <w:sectPr w:rsidR="00E20748" w:rsidSect="00CC1AC2">
      <w:headerReference w:type="default" r:id="rId8"/>
      <w:pgSz w:w="11906" w:h="16838"/>
      <w:pgMar w:top="1134" w:right="851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30" w:rsidRDefault="00052A30">
      <w:r>
        <w:separator/>
      </w:r>
    </w:p>
  </w:endnote>
  <w:endnote w:type="continuationSeparator" w:id="0">
    <w:p w:rsidR="00052A30" w:rsidRDefault="0005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30" w:rsidRDefault="00052A30">
      <w:r>
        <w:separator/>
      </w:r>
    </w:p>
  </w:footnote>
  <w:footnote w:type="continuationSeparator" w:id="0">
    <w:p w:rsidR="00052A30" w:rsidRDefault="0005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16632"/>
      <w:docPartObj>
        <w:docPartGallery w:val="Page Numbers (Top of Page)"/>
        <w:docPartUnique/>
      </w:docPartObj>
    </w:sdtPr>
    <w:sdtEndPr/>
    <w:sdtContent>
      <w:p w:rsidR="00CC1AC2" w:rsidRDefault="00CC1A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77">
          <w:rPr>
            <w:noProof/>
          </w:rPr>
          <w:t>2</w:t>
        </w:r>
        <w:r>
          <w:fldChar w:fldCharType="end"/>
        </w:r>
      </w:p>
    </w:sdtContent>
  </w:sdt>
  <w:p w:rsidR="00CC1AC2" w:rsidRDefault="00CC1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5357B44"/>
    <w:multiLevelType w:val="multilevel"/>
    <w:tmpl w:val="7FF43F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4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EF1B7D"/>
    <w:multiLevelType w:val="multilevel"/>
    <w:tmpl w:val="61DCB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8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2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3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6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8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20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B0646"/>
    <w:multiLevelType w:val="hybridMultilevel"/>
    <w:tmpl w:val="216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B7D81"/>
    <w:multiLevelType w:val="hybridMultilevel"/>
    <w:tmpl w:val="AA9A6478"/>
    <w:lvl w:ilvl="0" w:tplc="E754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7"/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6"/>
  </w:num>
  <w:num w:numId="21">
    <w:abstractNumId w:val="1"/>
  </w:num>
  <w:num w:numId="22">
    <w:abstractNumId w:val="2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1E81"/>
    <w:rsid w:val="000237B2"/>
    <w:rsid w:val="00052A30"/>
    <w:rsid w:val="000546E0"/>
    <w:rsid w:val="00056A4B"/>
    <w:rsid w:val="00075D9C"/>
    <w:rsid w:val="00076DF3"/>
    <w:rsid w:val="000B0733"/>
    <w:rsid w:val="000B0C77"/>
    <w:rsid w:val="000B180E"/>
    <w:rsid w:val="000B2E02"/>
    <w:rsid w:val="000C0E31"/>
    <w:rsid w:val="000D5361"/>
    <w:rsid w:val="0010559A"/>
    <w:rsid w:val="0012488D"/>
    <w:rsid w:val="00125B12"/>
    <w:rsid w:val="00146813"/>
    <w:rsid w:val="001606CE"/>
    <w:rsid w:val="00174AA9"/>
    <w:rsid w:val="001755B9"/>
    <w:rsid w:val="0018287F"/>
    <w:rsid w:val="0019234D"/>
    <w:rsid w:val="00193A29"/>
    <w:rsid w:val="00193FEA"/>
    <w:rsid w:val="001A1BD1"/>
    <w:rsid w:val="001D2C4F"/>
    <w:rsid w:val="002273CF"/>
    <w:rsid w:val="00240145"/>
    <w:rsid w:val="0025027F"/>
    <w:rsid w:val="00251141"/>
    <w:rsid w:val="00252BB4"/>
    <w:rsid w:val="00295C73"/>
    <w:rsid w:val="002A04A5"/>
    <w:rsid w:val="002A461E"/>
    <w:rsid w:val="002A733A"/>
    <w:rsid w:val="002B5231"/>
    <w:rsid w:val="002D1DA2"/>
    <w:rsid w:val="002E51BF"/>
    <w:rsid w:val="002F3E2F"/>
    <w:rsid w:val="002F7AC3"/>
    <w:rsid w:val="00300FD7"/>
    <w:rsid w:val="00302208"/>
    <w:rsid w:val="00306B78"/>
    <w:rsid w:val="00313D5D"/>
    <w:rsid w:val="003216B1"/>
    <w:rsid w:val="00324DFB"/>
    <w:rsid w:val="0035167A"/>
    <w:rsid w:val="003546D4"/>
    <w:rsid w:val="00356321"/>
    <w:rsid w:val="00374549"/>
    <w:rsid w:val="00391BA4"/>
    <w:rsid w:val="00396B07"/>
    <w:rsid w:val="003C15F9"/>
    <w:rsid w:val="003D66B4"/>
    <w:rsid w:val="003E2A98"/>
    <w:rsid w:val="003E7D50"/>
    <w:rsid w:val="003F5F95"/>
    <w:rsid w:val="004017F7"/>
    <w:rsid w:val="00411737"/>
    <w:rsid w:val="00422E48"/>
    <w:rsid w:val="00434DFC"/>
    <w:rsid w:val="0044525E"/>
    <w:rsid w:val="00463B07"/>
    <w:rsid w:val="004A0136"/>
    <w:rsid w:val="004B20D7"/>
    <w:rsid w:val="004B638E"/>
    <w:rsid w:val="004C08A8"/>
    <w:rsid w:val="004C5183"/>
    <w:rsid w:val="004D2CDF"/>
    <w:rsid w:val="004E2BD9"/>
    <w:rsid w:val="005525E7"/>
    <w:rsid w:val="005526EC"/>
    <w:rsid w:val="005541AB"/>
    <w:rsid w:val="005541E5"/>
    <w:rsid w:val="00561776"/>
    <w:rsid w:val="00577DA8"/>
    <w:rsid w:val="005832F3"/>
    <w:rsid w:val="005A5844"/>
    <w:rsid w:val="005B4883"/>
    <w:rsid w:val="005B6C89"/>
    <w:rsid w:val="005C0D8B"/>
    <w:rsid w:val="005E422B"/>
    <w:rsid w:val="005F3657"/>
    <w:rsid w:val="0061479F"/>
    <w:rsid w:val="00616AE9"/>
    <w:rsid w:val="006222C8"/>
    <w:rsid w:val="00625042"/>
    <w:rsid w:val="00626A3B"/>
    <w:rsid w:val="006303C5"/>
    <w:rsid w:val="00630757"/>
    <w:rsid w:val="00633580"/>
    <w:rsid w:val="006335BA"/>
    <w:rsid w:val="00635629"/>
    <w:rsid w:val="00645676"/>
    <w:rsid w:val="0065430D"/>
    <w:rsid w:val="00664F26"/>
    <w:rsid w:val="006653DD"/>
    <w:rsid w:val="00673D69"/>
    <w:rsid w:val="00677D23"/>
    <w:rsid w:val="00681965"/>
    <w:rsid w:val="00691450"/>
    <w:rsid w:val="00697673"/>
    <w:rsid w:val="006A27A6"/>
    <w:rsid w:val="006B7CCA"/>
    <w:rsid w:val="006C2A2A"/>
    <w:rsid w:val="006C34A6"/>
    <w:rsid w:val="006F05CA"/>
    <w:rsid w:val="00700BAF"/>
    <w:rsid w:val="00706377"/>
    <w:rsid w:val="00710D24"/>
    <w:rsid w:val="00730732"/>
    <w:rsid w:val="007353F4"/>
    <w:rsid w:val="00753743"/>
    <w:rsid w:val="00763C8A"/>
    <w:rsid w:val="0077150C"/>
    <w:rsid w:val="007928F5"/>
    <w:rsid w:val="00793006"/>
    <w:rsid w:val="00795E14"/>
    <w:rsid w:val="007A7A88"/>
    <w:rsid w:val="007B0662"/>
    <w:rsid w:val="007B53BF"/>
    <w:rsid w:val="007C7547"/>
    <w:rsid w:val="007D7590"/>
    <w:rsid w:val="007E5D5E"/>
    <w:rsid w:val="007F73D5"/>
    <w:rsid w:val="0080714F"/>
    <w:rsid w:val="00807CFC"/>
    <w:rsid w:val="00814572"/>
    <w:rsid w:val="00815681"/>
    <w:rsid w:val="00823E0C"/>
    <w:rsid w:val="00824EDA"/>
    <w:rsid w:val="0082551F"/>
    <w:rsid w:val="00863637"/>
    <w:rsid w:val="0086601B"/>
    <w:rsid w:val="00875081"/>
    <w:rsid w:val="008B753F"/>
    <w:rsid w:val="008D19F1"/>
    <w:rsid w:val="008D5E9A"/>
    <w:rsid w:val="008F7DE3"/>
    <w:rsid w:val="0091412B"/>
    <w:rsid w:val="00942152"/>
    <w:rsid w:val="0094409B"/>
    <w:rsid w:val="009639B2"/>
    <w:rsid w:val="00985BF8"/>
    <w:rsid w:val="009C7209"/>
    <w:rsid w:val="009D2BF8"/>
    <w:rsid w:val="009D5984"/>
    <w:rsid w:val="009E6CE0"/>
    <w:rsid w:val="00A0617B"/>
    <w:rsid w:val="00A14B0E"/>
    <w:rsid w:val="00A15BB2"/>
    <w:rsid w:val="00A17931"/>
    <w:rsid w:val="00A2567A"/>
    <w:rsid w:val="00A270E3"/>
    <w:rsid w:val="00A32953"/>
    <w:rsid w:val="00A34A0F"/>
    <w:rsid w:val="00A40687"/>
    <w:rsid w:val="00A532A1"/>
    <w:rsid w:val="00A600E5"/>
    <w:rsid w:val="00A723F9"/>
    <w:rsid w:val="00A75E10"/>
    <w:rsid w:val="00A76408"/>
    <w:rsid w:val="00A80B0A"/>
    <w:rsid w:val="00A814EF"/>
    <w:rsid w:val="00A9089A"/>
    <w:rsid w:val="00A92C16"/>
    <w:rsid w:val="00AA2090"/>
    <w:rsid w:val="00AD19FC"/>
    <w:rsid w:val="00B21F90"/>
    <w:rsid w:val="00B30F4C"/>
    <w:rsid w:val="00B33545"/>
    <w:rsid w:val="00B4064C"/>
    <w:rsid w:val="00B40B6D"/>
    <w:rsid w:val="00B454E7"/>
    <w:rsid w:val="00B600CB"/>
    <w:rsid w:val="00B60A1E"/>
    <w:rsid w:val="00B76AC9"/>
    <w:rsid w:val="00B80CBB"/>
    <w:rsid w:val="00BA1FC2"/>
    <w:rsid w:val="00BA4210"/>
    <w:rsid w:val="00BC46B4"/>
    <w:rsid w:val="00BD0A00"/>
    <w:rsid w:val="00BD1A5C"/>
    <w:rsid w:val="00BD3B48"/>
    <w:rsid w:val="00BD6B78"/>
    <w:rsid w:val="00BF5149"/>
    <w:rsid w:val="00C04201"/>
    <w:rsid w:val="00C135A2"/>
    <w:rsid w:val="00C21F7E"/>
    <w:rsid w:val="00C23E08"/>
    <w:rsid w:val="00C31BC7"/>
    <w:rsid w:val="00C470DF"/>
    <w:rsid w:val="00C67C1D"/>
    <w:rsid w:val="00C7266C"/>
    <w:rsid w:val="00C979DD"/>
    <w:rsid w:val="00CA71E1"/>
    <w:rsid w:val="00CB115C"/>
    <w:rsid w:val="00CC1AC2"/>
    <w:rsid w:val="00CD13A1"/>
    <w:rsid w:val="00CE416C"/>
    <w:rsid w:val="00D10FD9"/>
    <w:rsid w:val="00D219BB"/>
    <w:rsid w:val="00D42448"/>
    <w:rsid w:val="00D526D3"/>
    <w:rsid w:val="00D65A60"/>
    <w:rsid w:val="00D660D7"/>
    <w:rsid w:val="00DA2634"/>
    <w:rsid w:val="00DA2784"/>
    <w:rsid w:val="00DB56EC"/>
    <w:rsid w:val="00DB6F88"/>
    <w:rsid w:val="00DC1116"/>
    <w:rsid w:val="00DE6187"/>
    <w:rsid w:val="00DF226E"/>
    <w:rsid w:val="00E20748"/>
    <w:rsid w:val="00E242DD"/>
    <w:rsid w:val="00E27F91"/>
    <w:rsid w:val="00E306B6"/>
    <w:rsid w:val="00E31907"/>
    <w:rsid w:val="00E33F02"/>
    <w:rsid w:val="00E35DF5"/>
    <w:rsid w:val="00E40FEF"/>
    <w:rsid w:val="00E82761"/>
    <w:rsid w:val="00EC1DC3"/>
    <w:rsid w:val="00EC4800"/>
    <w:rsid w:val="00EF3F32"/>
    <w:rsid w:val="00EF4736"/>
    <w:rsid w:val="00EF6581"/>
    <w:rsid w:val="00F12644"/>
    <w:rsid w:val="00F2398F"/>
    <w:rsid w:val="00F2577D"/>
    <w:rsid w:val="00F306F0"/>
    <w:rsid w:val="00F6160A"/>
    <w:rsid w:val="00F65ED7"/>
    <w:rsid w:val="00F71100"/>
    <w:rsid w:val="00F73F21"/>
    <w:rsid w:val="00FA710A"/>
    <w:rsid w:val="00FB2870"/>
    <w:rsid w:val="00FC2794"/>
    <w:rsid w:val="00FC29E2"/>
    <w:rsid w:val="00FE38F5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nformat">
    <w:name w:val="ConsPlusNonformat"/>
    <w:rsid w:val="00BD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3B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3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D3B4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BD3B48"/>
    <w:rPr>
      <w:sz w:val="28"/>
    </w:rPr>
  </w:style>
  <w:style w:type="paragraph" w:styleId="ad">
    <w:name w:val="Subtitle"/>
    <w:basedOn w:val="a"/>
    <w:link w:val="ae"/>
    <w:qFormat/>
    <w:rsid w:val="00BD3B48"/>
    <w:pPr>
      <w:jc w:val="center"/>
    </w:pPr>
    <w:rPr>
      <w:szCs w:val="20"/>
    </w:rPr>
  </w:style>
  <w:style w:type="character" w:customStyle="1" w:styleId="ae">
    <w:name w:val="Подзаголовок Знак"/>
    <w:basedOn w:val="a0"/>
    <w:link w:val="ad"/>
    <w:rsid w:val="00BD3B48"/>
    <w:rPr>
      <w:sz w:val="24"/>
    </w:rPr>
  </w:style>
  <w:style w:type="character" w:styleId="af">
    <w:name w:val="Hyperlink"/>
    <w:unhideWhenUsed/>
    <w:rsid w:val="00BD3B48"/>
    <w:rPr>
      <w:color w:val="0071BB"/>
      <w:u w:val="single"/>
    </w:rPr>
  </w:style>
  <w:style w:type="paragraph" w:customStyle="1" w:styleId="Default">
    <w:name w:val="Default"/>
    <w:rsid w:val="00BD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1">
    <w:name w:val="Знак 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uiPriority w:val="99"/>
    <w:unhideWhenUsed/>
    <w:rsid w:val="00BD3B48"/>
    <w:pPr>
      <w:spacing w:before="144" w:after="72" w:line="360" w:lineRule="auto"/>
    </w:pPr>
  </w:style>
  <w:style w:type="character" w:styleId="af1">
    <w:name w:val="Strong"/>
    <w:qFormat/>
    <w:rsid w:val="00BD3B48"/>
    <w:rPr>
      <w:b/>
      <w:bCs/>
    </w:rPr>
  </w:style>
  <w:style w:type="paragraph" w:customStyle="1" w:styleId="ConsPlusNormal">
    <w:name w:val="ConsPlusNormal"/>
    <w:rsid w:val="00BD3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BD3B48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BD3B48"/>
  </w:style>
  <w:style w:type="paragraph" w:styleId="af2">
    <w:name w:val="No Spacing"/>
    <w:uiPriority w:val="1"/>
    <w:qFormat/>
    <w:rsid w:val="00BD3B48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C46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nformat">
    <w:name w:val="ConsPlusNonformat"/>
    <w:rsid w:val="00BD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3B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3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D3B4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BD3B48"/>
    <w:rPr>
      <w:sz w:val="28"/>
    </w:rPr>
  </w:style>
  <w:style w:type="paragraph" w:styleId="ad">
    <w:name w:val="Subtitle"/>
    <w:basedOn w:val="a"/>
    <w:link w:val="ae"/>
    <w:qFormat/>
    <w:rsid w:val="00BD3B48"/>
    <w:pPr>
      <w:jc w:val="center"/>
    </w:pPr>
    <w:rPr>
      <w:szCs w:val="20"/>
    </w:rPr>
  </w:style>
  <w:style w:type="character" w:customStyle="1" w:styleId="ae">
    <w:name w:val="Подзаголовок Знак"/>
    <w:basedOn w:val="a0"/>
    <w:link w:val="ad"/>
    <w:rsid w:val="00BD3B48"/>
    <w:rPr>
      <w:sz w:val="24"/>
    </w:rPr>
  </w:style>
  <w:style w:type="character" w:styleId="af">
    <w:name w:val="Hyperlink"/>
    <w:unhideWhenUsed/>
    <w:rsid w:val="00BD3B48"/>
    <w:rPr>
      <w:color w:val="0071BB"/>
      <w:u w:val="single"/>
    </w:rPr>
  </w:style>
  <w:style w:type="paragraph" w:customStyle="1" w:styleId="Default">
    <w:name w:val="Default"/>
    <w:rsid w:val="00BD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1">
    <w:name w:val="Знак 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uiPriority w:val="99"/>
    <w:unhideWhenUsed/>
    <w:rsid w:val="00BD3B48"/>
    <w:pPr>
      <w:spacing w:before="144" w:after="72" w:line="360" w:lineRule="auto"/>
    </w:pPr>
  </w:style>
  <w:style w:type="character" w:styleId="af1">
    <w:name w:val="Strong"/>
    <w:qFormat/>
    <w:rsid w:val="00BD3B48"/>
    <w:rPr>
      <w:b/>
      <w:bCs/>
    </w:rPr>
  </w:style>
  <w:style w:type="paragraph" w:customStyle="1" w:styleId="ConsPlusNormal">
    <w:name w:val="ConsPlusNormal"/>
    <w:rsid w:val="00BD3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BD3B48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BD3B48"/>
  </w:style>
  <w:style w:type="paragraph" w:styleId="af2">
    <w:name w:val="No Spacing"/>
    <w:uiPriority w:val="1"/>
    <w:qFormat/>
    <w:rsid w:val="00BD3B48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C4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2018-05-23T11:26:00Z</cp:lastPrinted>
  <dcterms:created xsi:type="dcterms:W3CDTF">2018-05-25T07:40:00Z</dcterms:created>
  <dcterms:modified xsi:type="dcterms:W3CDTF">2018-05-25T07:40:00Z</dcterms:modified>
</cp:coreProperties>
</file>