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00" w:rsidRDefault="00A445E0" w:rsidP="00C443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</w:p>
    <w:p w:rsidR="00A445E0" w:rsidRPr="00C44300" w:rsidRDefault="00A445E0" w:rsidP="00C443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445E0" w:rsidRPr="00C44300" w:rsidRDefault="00A445E0" w:rsidP="00C443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A445E0" w:rsidRPr="00D76FD7" w:rsidRDefault="00A445E0" w:rsidP="00C443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70EE" w:rsidRPr="00D870EE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</w:t>
      </w:r>
      <w:r w:rsidR="00D870EE" w:rsidRPr="00D76FD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0EE" w:rsidRPr="00D76FD7">
        <w:rPr>
          <w:rFonts w:ascii="Times New Roman" w:eastAsia="Times New Roman" w:hAnsi="Times New Roman" w:cs="Times New Roman"/>
          <w:sz w:val="24"/>
          <w:szCs w:val="24"/>
          <w:lang w:eastAsia="ru-RU"/>
        </w:rPr>
        <w:t>697</w:t>
      </w:r>
    </w:p>
    <w:p w:rsidR="00C44300" w:rsidRDefault="00C44300" w:rsidP="00C443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E0" w:rsidRPr="00C44300" w:rsidRDefault="00A445E0" w:rsidP="00B10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4300">
        <w:rPr>
          <w:rFonts w:ascii="Times New Roman" w:eastAsia="Calibri" w:hAnsi="Times New Roman" w:cs="Times New Roman"/>
          <w:sz w:val="24"/>
          <w:szCs w:val="24"/>
        </w:rPr>
        <w:t>Задание</w:t>
      </w:r>
    </w:p>
    <w:p w:rsidR="00C44300" w:rsidRDefault="00A445E0" w:rsidP="00B10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инженерных изысканий</w:t>
      </w:r>
      <w:r w:rsidR="00E7233D"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города Иванова </w:t>
      </w:r>
    </w:p>
    <w:p w:rsidR="00A445E0" w:rsidRPr="00C44300" w:rsidRDefault="00E7233D" w:rsidP="00B10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земельного участка с кадастровым номером 37:24:010456:128</w:t>
      </w:r>
    </w:p>
    <w:p w:rsidR="00A445E0" w:rsidRPr="00C44300" w:rsidRDefault="00A445E0" w:rsidP="00A4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5E0" w:rsidRPr="00C44300" w:rsidRDefault="00C44300" w:rsidP="00410EB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45E0"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A445E0" w:rsidRPr="00C44300" w:rsidRDefault="00A445E0" w:rsidP="00A445E0">
      <w:pPr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E7233D" w:rsidP="00C44300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«Специальная подпрограмма «Развитие информационной системы обеспечения г</w:t>
            </w:r>
            <w:r w:rsid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радостроительной деятельности»                       </w:t>
            </w: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муниципальной программы «Градостроительство </w:t>
            </w:r>
            <w:r w:rsid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территориальное планирование», утвержденной постановлением Администрации города Иванова </w:t>
            </w:r>
            <w:r w:rsid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13.11.2018 № 1481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описание</w:t>
            </w:r>
          </w:p>
        </w:tc>
        <w:tc>
          <w:tcPr>
            <w:tcW w:w="6521" w:type="dxa"/>
            <w:shd w:val="clear" w:color="auto" w:fill="auto"/>
          </w:tcPr>
          <w:p w:rsidR="00E7233D" w:rsidRPr="00C44300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города Иванова </w:t>
            </w:r>
            <w:r w:rsidR="00E7233D"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границах земельного участка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7233D"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 37:24:010456:128.</w:t>
            </w:r>
          </w:p>
          <w:p w:rsidR="00A445E0" w:rsidRPr="00C44300" w:rsidRDefault="00A445E0" w:rsidP="00E7233D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–</w:t>
            </w:r>
            <w:r w:rsidR="00E7233D" w:rsidRPr="00C4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136427 кв. м</w:t>
            </w:r>
            <w:r w:rsidRPr="00C4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B36AC" w:rsidRPr="00C44300" w:rsidRDefault="005B36AC" w:rsidP="00E7233D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36AC" w:rsidRPr="00C44300" w:rsidRDefault="005B36AC" w:rsidP="005B36AC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3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AB5CF" wp14:editId="2C3DB0C0">
                  <wp:extent cx="3800723" cy="2606481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0376" t="9708" r="1195" b="6863"/>
                          <a:stretch/>
                        </pic:blipFill>
                        <pic:spPr bwMode="auto">
                          <a:xfrm>
                            <a:off x="0" y="0"/>
                            <a:ext cx="3805067" cy="2609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45E0" w:rsidRPr="00C44300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C443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Инженерно-геодезические изыскания и получение топографической основы, согласованной в установленном порядке для подготовки документации по планировке территории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A445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Инженерно-геодезические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ранее выполненных инженерных изысканиях и исследованиях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документов, в </w:t>
            </w: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которых необходимо выполнять инженерные изыскания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>ие Правительства РФ от 31.03.2017 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 402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Правил выполнения инженерных изысканий, необходимых для подготовки документации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планировке территории, перечня видов инженерных изысканий, необходимых для подготовки документации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планировке территории, и о внесении изменений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постановление Правительства Российской Федерации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19 января 2006 г. № 20»</w:t>
            </w:r>
          </w:p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47.13330.2016 «Инженерные изыскания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строительства. Основные положения»</w:t>
            </w:r>
          </w:p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11-104-97 «Инженерно-геодезические изыскания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строительства»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сдаче выполненной работы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изысканий оформляются в виде технического отчета на бумажном носителе в переплетенном виде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оригинал, 1 копия) и в электронном виде на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дисках.</w:t>
            </w:r>
          </w:p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Формат графических материалов - *.</w:t>
            </w:r>
            <w:proofErr w:type="spellStart"/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AutiCAD</w:t>
            </w:r>
            <w:proofErr w:type="spellEnd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), формат текстовых материалов - *.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MSWord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), формат растровых изображений - *.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tiff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, *.j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peg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, *.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45E0" w:rsidRPr="00C44300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Должна быть исключена возможность дополнительной записи на диск. Наклеивание бумаги на поверхность диска недопустимо. Материалы в электронном виде должны иметь название объекта, в отношении которого они разработаны.</w:t>
            </w:r>
          </w:p>
        </w:tc>
      </w:tr>
      <w:tr w:rsidR="00A445E0" w:rsidRPr="00C44300" w:rsidTr="00B10F2D">
        <w:tc>
          <w:tcPr>
            <w:tcW w:w="567" w:type="dxa"/>
            <w:shd w:val="clear" w:color="auto" w:fill="auto"/>
            <w:vAlign w:val="center"/>
          </w:tcPr>
          <w:p w:rsidR="00A445E0" w:rsidRPr="00C44300" w:rsidRDefault="00A445E0" w:rsidP="00C44300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:rsidR="00A445E0" w:rsidRPr="00C44300" w:rsidRDefault="00A445E0" w:rsidP="00410EB1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6521" w:type="dxa"/>
            <w:shd w:val="clear" w:color="auto" w:fill="auto"/>
          </w:tcPr>
          <w:p w:rsidR="00A445E0" w:rsidRPr="00C44300" w:rsidRDefault="00A445E0" w:rsidP="00A445E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соответствующего допуска на выполнение видов работ</w:t>
            </w:r>
          </w:p>
        </w:tc>
      </w:tr>
    </w:tbl>
    <w:p w:rsidR="00A445E0" w:rsidRPr="00C44300" w:rsidRDefault="00A445E0" w:rsidP="00A445E0">
      <w:pPr>
        <w:tabs>
          <w:tab w:val="left" w:pos="3681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E0" w:rsidRPr="00C44300" w:rsidRDefault="00C44300" w:rsidP="00410EB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445E0" w:rsidRPr="00C44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Инженерно-геодезические изыскания</w:t>
      </w:r>
    </w:p>
    <w:p w:rsidR="00A445E0" w:rsidRPr="00C44300" w:rsidRDefault="00A445E0" w:rsidP="00A445E0">
      <w:pPr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6521"/>
      </w:tblGrid>
      <w:tr w:rsidR="00A445E0" w:rsidRPr="00C44300" w:rsidTr="00C44300">
        <w:trPr>
          <w:trHeight w:val="3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ind w:left="129" w:right="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ind w:left="138" w:right="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445E0" w:rsidRPr="00C44300" w:rsidTr="00C44300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410EB1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C44300" w:rsidRDefault="00A445E0" w:rsidP="00A445E0">
            <w:pPr>
              <w:spacing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 местная (г. Иваново). Система высот Балтийская</w:t>
            </w:r>
          </w:p>
        </w:tc>
      </w:tr>
      <w:tr w:rsidR="00A445E0" w:rsidRPr="00C44300" w:rsidTr="00410EB1">
        <w:trPr>
          <w:trHeight w:val="9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C44300" w:rsidRDefault="00A445E0" w:rsidP="00410EB1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точности, надежности, достоверности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обеспеченности данных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характеристик, получаемых </w:t>
            </w:r>
            <w:r w:rsid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при инженерных изысканиях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C44300" w:rsidRDefault="00A445E0" w:rsidP="00A445E0">
            <w:pPr>
              <w:spacing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нормативными требованиями</w:t>
            </w:r>
          </w:p>
        </w:tc>
      </w:tr>
      <w:tr w:rsidR="00A445E0" w:rsidRPr="00C44300" w:rsidTr="00410EB1"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C44300" w:rsidRDefault="00A445E0" w:rsidP="00410EB1">
            <w:pPr>
              <w:spacing w:after="0"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Цель работы</w:t>
            </w:r>
          </w:p>
          <w:p w:rsidR="00A445E0" w:rsidRPr="00C44300" w:rsidRDefault="00A445E0" w:rsidP="00410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цифрового топографического плана (карты) 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для последующей разработки документации по планировке территории в соответствии с системой координат, используемой для ведения Единого государственного реестра недвижимости.</w:t>
            </w:r>
          </w:p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(уточнение) места прохождения надземных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подземных инженерных коммуникаций, автомобильной дороги, железнодорожных путей и иных объектов.</w:t>
            </w:r>
          </w:p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всех коммуникаций с балансодержателями.</w:t>
            </w:r>
          </w:p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официальной и достоверной информации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 исходных пунктах.</w:t>
            </w:r>
          </w:p>
        </w:tc>
      </w:tr>
      <w:tr w:rsidR="00A445E0" w:rsidRPr="00C44300" w:rsidTr="00C44300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410EB1">
            <w:pPr>
              <w:spacing w:after="0"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предоставления исходной информации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>ор и анализ исходной информации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объеме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необходимом для выполнения инженерных изысканий.</w:t>
            </w:r>
          </w:p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оказывает Подрядчику содействие в получении необходимой исходной информации.</w:t>
            </w:r>
          </w:p>
        </w:tc>
      </w:tr>
      <w:tr w:rsidR="00A445E0" w:rsidRPr="00C44300" w:rsidTr="00410EB1">
        <w:trPr>
          <w:trHeight w:val="1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C44300" w:rsidRDefault="00A445E0" w:rsidP="00410EB1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C44300" w:rsidRDefault="00A445E0" w:rsidP="00410EB1">
            <w:pPr>
              <w:spacing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топографический план, созданный методом инструментальной съемки в масштабе 1:500 с высотой сечения рельефа 0,5 метра, в формате DWG. Технический отчет о выполненных инженерно-геодезических изысканиях в полном соответстви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>и с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47.13330.2016 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 и в формате PDF с оригинальными печатями и подписями исполнителя работ.</w:t>
            </w:r>
          </w:p>
        </w:tc>
      </w:tr>
      <w:tr w:rsidR="00A445E0" w:rsidRPr="00C44300" w:rsidTr="00410EB1">
        <w:trPr>
          <w:trHeight w:val="14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5E0" w:rsidRPr="00C44300" w:rsidRDefault="00A445E0" w:rsidP="00C44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C44300" w:rsidRDefault="00A445E0" w:rsidP="00410EB1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окончании работ </w:t>
            </w:r>
            <w:proofErr w:type="gramStart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отчет</w:t>
            </w:r>
            <w:proofErr w:type="gramEnd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инженерно-геодезических изысканиях с приложением цифрового топографического плана масштаба 1:500.</w:t>
            </w:r>
          </w:p>
          <w:p w:rsidR="00A445E0" w:rsidRPr="00C44300" w:rsidRDefault="00A445E0" w:rsidP="00A445E0">
            <w:pPr>
              <w:spacing w:after="0"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Топографический план должен быть согласован</w:t>
            </w:r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всеми службами, в том </w:t>
            </w:r>
            <w:proofErr w:type="gramStart"/>
            <w:r w:rsidR="00410EB1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proofErr w:type="gramEnd"/>
            <w:r w:rsidRPr="00C4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инженерными, предусмотренными при выполнении данного вида работ.</w:t>
            </w:r>
          </w:p>
        </w:tc>
      </w:tr>
    </w:tbl>
    <w:p w:rsidR="00535DA6" w:rsidRPr="00C44300" w:rsidRDefault="00535DA6">
      <w:pPr>
        <w:rPr>
          <w:sz w:val="24"/>
          <w:szCs w:val="24"/>
        </w:rPr>
      </w:pPr>
    </w:p>
    <w:sectPr w:rsidR="00535DA6" w:rsidRPr="00C44300" w:rsidSect="00F071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91" w:rsidRDefault="007D7B91" w:rsidP="00EA4757">
      <w:pPr>
        <w:spacing w:after="0" w:line="240" w:lineRule="auto"/>
      </w:pPr>
      <w:r>
        <w:separator/>
      </w:r>
    </w:p>
  </w:endnote>
  <w:endnote w:type="continuationSeparator" w:id="0">
    <w:p w:rsidR="007D7B91" w:rsidRDefault="007D7B91" w:rsidP="00EA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D" w:rsidRDefault="00B10F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D" w:rsidRDefault="00B10F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D" w:rsidRDefault="00B10F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91" w:rsidRDefault="007D7B91" w:rsidP="00EA4757">
      <w:pPr>
        <w:spacing w:after="0" w:line="240" w:lineRule="auto"/>
      </w:pPr>
      <w:r>
        <w:separator/>
      </w:r>
    </w:p>
  </w:footnote>
  <w:footnote w:type="continuationSeparator" w:id="0">
    <w:p w:rsidR="007D7B91" w:rsidRDefault="007D7B91" w:rsidP="00EA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D" w:rsidRDefault="00B10F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80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4300" w:rsidRPr="00C44300" w:rsidRDefault="00C44300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C44300">
          <w:rPr>
            <w:rFonts w:ascii="Times New Roman" w:hAnsi="Times New Roman" w:cs="Times New Roman"/>
            <w:sz w:val="24"/>
          </w:rPr>
          <w:fldChar w:fldCharType="begin"/>
        </w:r>
        <w:r w:rsidRPr="00C44300">
          <w:rPr>
            <w:rFonts w:ascii="Times New Roman" w:hAnsi="Times New Roman" w:cs="Times New Roman"/>
            <w:sz w:val="24"/>
          </w:rPr>
          <w:instrText>PAGE   \* MERGEFORMAT</w:instrText>
        </w:r>
        <w:r w:rsidRPr="00C44300">
          <w:rPr>
            <w:rFonts w:ascii="Times New Roman" w:hAnsi="Times New Roman" w:cs="Times New Roman"/>
            <w:sz w:val="24"/>
          </w:rPr>
          <w:fldChar w:fldCharType="separate"/>
        </w:r>
        <w:r w:rsidR="00D76FD7">
          <w:rPr>
            <w:rFonts w:ascii="Times New Roman" w:hAnsi="Times New Roman" w:cs="Times New Roman"/>
            <w:noProof/>
            <w:sz w:val="24"/>
          </w:rPr>
          <w:t>2</w:t>
        </w:r>
        <w:r w:rsidRPr="00C443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4300" w:rsidRDefault="00C443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829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7106" w:rsidRPr="00F07106" w:rsidRDefault="00F0710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1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FD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07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7106" w:rsidRDefault="00F071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622D"/>
    <w:multiLevelType w:val="multilevel"/>
    <w:tmpl w:val="1834C2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E0"/>
    <w:rsid w:val="00033820"/>
    <w:rsid w:val="001047BE"/>
    <w:rsid w:val="00280885"/>
    <w:rsid w:val="002C53CA"/>
    <w:rsid w:val="002E0E92"/>
    <w:rsid w:val="003424F4"/>
    <w:rsid w:val="003C4E87"/>
    <w:rsid w:val="00410EB1"/>
    <w:rsid w:val="004B431D"/>
    <w:rsid w:val="00535DA6"/>
    <w:rsid w:val="005B36AC"/>
    <w:rsid w:val="00684A96"/>
    <w:rsid w:val="00762E9F"/>
    <w:rsid w:val="007D7B91"/>
    <w:rsid w:val="008659E4"/>
    <w:rsid w:val="009521A7"/>
    <w:rsid w:val="00A445E0"/>
    <w:rsid w:val="00A62BEB"/>
    <w:rsid w:val="00B02603"/>
    <w:rsid w:val="00B10F2D"/>
    <w:rsid w:val="00B26D7C"/>
    <w:rsid w:val="00C13E2E"/>
    <w:rsid w:val="00C44300"/>
    <w:rsid w:val="00CF3C3D"/>
    <w:rsid w:val="00D57FB2"/>
    <w:rsid w:val="00D76FD7"/>
    <w:rsid w:val="00D870EE"/>
    <w:rsid w:val="00DC2DF0"/>
    <w:rsid w:val="00E365A1"/>
    <w:rsid w:val="00E7233D"/>
    <w:rsid w:val="00EA4757"/>
    <w:rsid w:val="00ED4585"/>
    <w:rsid w:val="00F07106"/>
    <w:rsid w:val="00F34DA7"/>
    <w:rsid w:val="00F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445E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757"/>
  </w:style>
  <w:style w:type="character" w:styleId="a9">
    <w:name w:val="Hyperlink"/>
    <w:basedOn w:val="a0"/>
    <w:uiPriority w:val="99"/>
    <w:unhideWhenUsed/>
    <w:rsid w:val="00865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445E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757"/>
  </w:style>
  <w:style w:type="character" w:styleId="a9">
    <w:name w:val="Hyperlink"/>
    <w:basedOn w:val="a0"/>
    <w:uiPriority w:val="99"/>
    <w:unhideWhenUsed/>
    <w:rsid w:val="00865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Кондрина Мария Андреевна</dc:creator>
  <cp:lastModifiedBy>Евгения Валерьевна Пискунова</cp:lastModifiedBy>
  <cp:revision>4</cp:revision>
  <cp:lastPrinted>2019-05-20T12:38:00Z</cp:lastPrinted>
  <dcterms:created xsi:type="dcterms:W3CDTF">2019-05-21T10:59:00Z</dcterms:created>
  <dcterms:modified xsi:type="dcterms:W3CDTF">2019-05-21T15:57:00Z</dcterms:modified>
</cp:coreProperties>
</file>