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24AB" w:rsidRDefault="00D731BB" w:rsidP="00B324AB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D8AE39" wp14:editId="15A0B812">
                <wp:simplePos x="0" y="0"/>
                <wp:positionH relativeFrom="column">
                  <wp:posOffset>-272415</wp:posOffset>
                </wp:positionH>
                <wp:positionV relativeFrom="paragraph">
                  <wp:posOffset>169545</wp:posOffset>
                </wp:positionV>
                <wp:extent cx="66675" cy="45720"/>
                <wp:effectExtent l="0" t="0" r="9525" b="0"/>
                <wp:wrapNone/>
                <wp:docPr id="1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1BB" w:rsidRDefault="00D731BB" w:rsidP="00D731BB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Утержден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постановлением</w:t>
                            </w:r>
                          </w:p>
                          <w:p w:rsidR="00D731BB" w:rsidRDefault="00D731BB" w:rsidP="00D731BB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Администрации города Иванова</w:t>
                            </w:r>
                          </w:p>
                          <w:p w:rsidR="00D731BB" w:rsidRDefault="00D731BB" w:rsidP="00D731BB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 ______________№_________</w:t>
                            </w:r>
                          </w:p>
                          <w:p w:rsidR="00D731BB" w:rsidRDefault="00D731BB" w:rsidP="00D731BB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21.45pt;margin-top:13.35pt;width:5.25pt;height:3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" stroked="f">
                <v:textbox inset="0,0,0,0">
                  <w:txbxContent>
                    <w:p w:rsidR="00D731BB" w:rsidRDefault="00D731BB" w:rsidP="00D731BB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Утержден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постановлением</w:t>
                      </w:r>
                    </w:p>
                    <w:p w:rsidR="00D731BB" w:rsidRDefault="00D731BB" w:rsidP="00D731BB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Администрации города Иванова</w:t>
                      </w:r>
                    </w:p>
                    <w:p w:rsidR="00D731BB" w:rsidRDefault="00D731BB" w:rsidP="00D731BB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 ______________№_________</w:t>
                      </w:r>
                    </w:p>
                    <w:p w:rsidR="00D731BB" w:rsidRDefault="00D731BB" w:rsidP="00D731BB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4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1C24BA7" wp14:editId="25DD1997">
                <wp:simplePos x="0" y="0"/>
                <wp:positionH relativeFrom="column">
                  <wp:posOffset>6132195</wp:posOffset>
                </wp:positionH>
                <wp:positionV relativeFrom="paragraph">
                  <wp:posOffset>23495</wp:posOffset>
                </wp:positionV>
                <wp:extent cx="83820" cy="65405"/>
                <wp:effectExtent l="0" t="0" r="0" b="0"/>
                <wp:wrapNone/>
                <wp:docPr id="1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1BB" w:rsidRDefault="00D731BB" w:rsidP="00D731B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82.85pt;margin-top:1.85pt;width:6.6pt;height:5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" stroked="f">
                <v:textbox inset="0,0,0,0">
                  <w:txbxContent>
                    <w:p w:rsidR="00D731BB" w:rsidRDefault="00D731BB" w:rsidP="00D731B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BB" w:rsidRPr="00B324AB" w:rsidRDefault="00D731BB" w:rsidP="00B324AB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D731BB" w:rsidRPr="00B324AB" w:rsidRDefault="00D731BB" w:rsidP="00B324AB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D731BB" w:rsidRPr="00D22C4F" w:rsidRDefault="00D731BB" w:rsidP="00B324AB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2C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31.10.2019</w:t>
      </w:r>
      <w:r w:rsid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C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1714</w:t>
      </w:r>
    </w:p>
    <w:p w:rsidR="00D731BB" w:rsidRDefault="00D731BB" w:rsidP="00B32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324AB" w:rsidRPr="00B324AB" w:rsidRDefault="00B324AB" w:rsidP="00B32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0C2A" w:rsidRPr="00B324AB" w:rsidRDefault="00960C2A" w:rsidP="00B324A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  <w:t>ЗАДАНИЕ</w:t>
      </w:r>
    </w:p>
    <w:p w:rsidR="00960C2A" w:rsidRPr="00B324AB" w:rsidRDefault="00960C2A" w:rsidP="00B324A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  <w:t>на выполнение инженерных изысканий</w:t>
      </w:r>
    </w:p>
    <w:p w:rsidR="00B324AB" w:rsidRPr="00B324AB" w:rsidRDefault="00B324AB" w:rsidP="0050257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en-US"/>
        </w:rPr>
      </w:pPr>
    </w:p>
    <w:p w:rsidR="00960C2A" w:rsidRPr="00B324AB" w:rsidRDefault="00960C2A" w:rsidP="00B324A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bCs/>
          <w:kern w:val="2"/>
          <w:sz w:val="24"/>
          <w:szCs w:val="24"/>
          <w:lang w:bidi="en-US"/>
        </w:rPr>
        <w:t>1. Общие требования</w:t>
      </w:r>
    </w:p>
    <w:p w:rsidR="00960C2A" w:rsidRPr="00B324AB" w:rsidRDefault="00960C2A" w:rsidP="00B324A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</w:p>
    <w:tbl>
      <w:tblPr>
        <w:tblW w:w="950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554"/>
        <w:gridCol w:w="5953"/>
      </w:tblGrid>
      <w:tr w:rsidR="00960C2A" w:rsidRPr="00B324AB" w:rsidTr="00B324AB">
        <w:trPr>
          <w:trHeight w:val="2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1.1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Заказчик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D22C4F" w:rsidRDefault="00D22C4F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en-US"/>
              </w:rPr>
              <w:t>XXXXXXXX XX</w:t>
            </w:r>
          </w:p>
        </w:tc>
      </w:tr>
      <w:tr w:rsidR="00960C2A" w:rsidRPr="00B324AB" w:rsidTr="00B324AB">
        <w:trPr>
          <w:trHeight w:val="11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1.2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Топографическая съемка земельного участка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1.3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Место размещения объекта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Территория города Иванова, ограниченная улицей </w:t>
            </w:r>
            <w:proofErr w:type="spellStart"/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Лежневской</w:t>
            </w:r>
            <w:proofErr w:type="spellEnd"/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, проспектом Текстильщиков, земельными участками с кадастровыми номерами 37:24:010324:78 </w:t>
            </w:r>
            <w:r w:rsid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          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и 37:24:010324:108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096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1.4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Сведения о ранее выполненных инженерных изысканиях, осложнения </w:t>
            </w:r>
          </w:p>
          <w:p w:rsidR="003B7096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в процессе строительства </w:t>
            </w:r>
          </w:p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и эксплуатации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Нет сведений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1.5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Стадия проектирования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Изыскания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1.6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Необходимость выделения этапов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Не требуется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1.7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Срок выполнения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2019 г.</w:t>
            </w:r>
          </w:p>
        </w:tc>
      </w:tr>
      <w:tr w:rsidR="00960C2A" w:rsidRPr="00B324AB" w:rsidTr="00B324AB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1.8</w:t>
            </w:r>
            <w:r w:rsidR="003B70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Цель изысканий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C2A" w:rsidRPr="00B324AB" w:rsidRDefault="00960C2A" w:rsidP="00B324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Получение необходимых топографических материалов о ситуации и рельефе местности, инженерных сетях </w:t>
            </w:r>
            <w:r w:rsid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               </w:t>
            </w: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и коммуникациях для внесения изменени</w:t>
            </w:r>
            <w:r w:rsidR="00141AB5"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й в проект межевания территории</w:t>
            </w:r>
          </w:p>
        </w:tc>
      </w:tr>
    </w:tbl>
    <w:p w:rsidR="00960C2A" w:rsidRPr="00B324AB" w:rsidRDefault="00960C2A" w:rsidP="00B324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</w:p>
    <w:p w:rsidR="00960C2A" w:rsidRPr="00B324AB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2. Ин</w:t>
      </w:r>
      <w:r w:rsid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женерно-геодезические изыскания</w:t>
      </w:r>
    </w:p>
    <w:p w:rsidR="00960C2A" w:rsidRPr="00B324AB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  <w:lang w:bidi="en-US"/>
        </w:rPr>
      </w:pPr>
    </w:p>
    <w:p w:rsidR="00960C2A" w:rsidRPr="00B324AB" w:rsidRDefault="00960C2A" w:rsidP="00B32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2.1. Объемы работ по площадке</w:t>
      </w:r>
    </w:p>
    <w:p w:rsidR="00960C2A" w:rsidRDefault="00960C2A" w:rsidP="00B324AB">
      <w:pPr>
        <w:pStyle w:val="a7"/>
        <w:jc w:val="right"/>
        <w:rPr>
          <w:rFonts w:ascii="Times New Roman" w:hAnsi="Times New Roman" w:cs="Times New Roman"/>
          <w:sz w:val="24"/>
          <w:lang w:bidi="en-US"/>
        </w:rPr>
      </w:pPr>
      <w:r w:rsidRPr="00B324AB">
        <w:rPr>
          <w:rFonts w:ascii="Times New Roman" w:hAnsi="Times New Roman" w:cs="Times New Roman"/>
          <w:sz w:val="24"/>
          <w:lang w:bidi="en-US"/>
        </w:rPr>
        <w:t>Таблица 1</w:t>
      </w:r>
    </w:p>
    <w:p w:rsidR="00B324AB" w:rsidRPr="00B324AB" w:rsidRDefault="00B324AB" w:rsidP="00B324AB">
      <w:pPr>
        <w:pStyle w:val="a7"/>
        <w:jc w:val="right"/>
        <w:rPr>
          <w:rFonts w:ascii="Times New Roman" w:hAnsi="Times New Roman" w:cs="Times New Roman"/>
          <w:kern w:val="2"/>
          <w:sz w:val="24"/>
          <w:lang w:bidi="en-US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72"/>
        <w:gridCol w:w="1277"/>
        <w:gridCol w:w="1277"/>
        <w:gridCol w:w="2405"/>
      </w:tblGrid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B324AB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№</w:t>
            </w:r>
            <w:r w:rsidR="00960C2A"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№ </w:t>
            </w:r>
            <w:proofErr w:type="gramStart"/>
            <w:r w:rsidR="00960C2A"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п</w:t>
            </w:r>
            <w:proofErr w:type="gramEnd"/>
            <w:r w:rsidR="00960C2A"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Наименование работ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bidi="en-US"/>
              </w:rPr>
              <w:t>Единицы измерения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Примечание</w:t>
            </w:r>
          </w:p>
        </w:tc>
      </w:tr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5</w:t>
            </w:r>
          </w:p>
        </w:tc>
      </w:tr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Топографическая съемка в масштабе 1:500 с сечением рельефа через 0,5 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0,09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в местной системе координат – Иваново,</w:t>
            </w:r>
          </w:p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в Балтийской системе высот</w:t>
            </w:r>
          </w:p>
        </w:tc>
      </w:tr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bidi="en-US"/>
              </w:rPr>
              <w:t>Съемка и обследование надземных и подземных коммуникаций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колодец,</w:t>
            </w:r>
          </w:p>
          <w:p w:rsidR="00960C2A" w:rsidRPr="00B324AB" w:rsidRDefault="00960C2A" w:rsidP="00B324A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опора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определить</w:t>
            </w: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</w:p>
        </w:tc>
      </w:tr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Согласование топографической съемки с владельцами инженерных сетей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0,09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в полном объеме</w:t>
            </w:r>
          </w:p>
        </w:tc>
      </w:tr>
      <w:tr w:rsidR="00960C2A" w:rsidRPr="00B324AB" w:rsidTr="00B324A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Составление технического отчета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экз.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C2A" w:rsidRPr="00B324AB" w:rsidRDefault="00960C2A" w:rsidP="00B324A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B324A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+ 1 экз. в эл. виде</w:t>
            </w:r>
          </w:p>
        </w:tc>
      </w:tr>
    </w:tbl>
    <w:p w:rsidR="00960C2A" w:rsidRPr="00B324AB" w:rsidRDefault="00960C2A" w:rsidP="00B324AB">
      <w:pPr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bidi="en-US"/>
        </w:rPr>
      </w:pPr>
    </w:p>
    <w:p w:rsidR="00B324AB" w:rsidRDefault="00960C2A" w:rsidP="00B324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  <w:t>2.2. Особые требования к изысканиям по площадке: нет.</w:t>
      </w:r>
    </w:p>
    <w:p w:rsidR="00502572" w:rsidRDefault="00502572" w:rsidP="00B324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</w:p>
    <w:p w:rsidR="00960C2A" w:rsidRPr="00502572" w:rsidRDefault="00960C2A" w:rsidP="00502572">
      <w:pPr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  <w:r w:rsidRPr="00502572">
        <w:rPr>
          <w:rFonts w:ascii="Times New Roman" w:eastAsia="Calibri" w:hAnsi="Times New Roman" w:cs="Times New Roman"/>
          <w:spacing w:val="-1"/>
          <w:kern w:val="2"/>
          <w:sz w:val="24"/>
          <w:szCs w:val="24"/>
          <w:lang w:bidi="en-US"/>
        </w:rPr>
        <w:t>3.</w:t>
      </w:r>
      <w:r w:rsidRPr="00502572"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  <w:t xml:space="preserve"> Перечень нормативных документов, в соответствии с требованиями которых необходимо выполнить инженерные изыскания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lastRenderedPageBreak/>
        <w:t>1. Инженерные изыскания для строительства СП 47.13330.2012. Актуализированная редакция СНиП 11-02-96 от 01.07.2013.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2. Инженерно-геодезические изыскания для строительства СП 11-104-97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от 01.01.1998.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3. Геодезические работы в строительстве СП 126.13330.2017. Актуализированная редакция СНиП 3.01.03-84 от 01.01.2013.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4. Инструкция по развитию съемочного обоснования и съемке ситуации и рельефа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с применением глобальных навигационных спутниковых систем ГЛОНАСС и GPS (ГКИН</w:t>
      </w:r>
      <w:proofErr w:type="gramStart"/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П(</w:t>
      </w:r>
      <w:proofErr w:type="gramEnd"/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ОНТА)-02-262-02) от 01.03.2002.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5. Инструкция по топографической съёмке, масштаба 1:500 – 1:5000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(ГКИНП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02-033-82) от 01.01.1983.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6. Инструкция о порядке контроля и приёмки геодезических, топографических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и картографических работ (ГКИНП-17-004-99) от 01.01.2000.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7. Справочник «Условные знаки для топографических планов масштаба 1:5000, 1:2000, 1:1000, 1:500» от 25.11.1986.</w:t>
      </w:r>
    </w:p>
    <w:p w:rsidR="00960C2A" w:rsidRPr="00B324AB" w:rsidRDefault="00960C2A" w:rsidP="00502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8. Постановление Правительства РФ от 31.03.2017 №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402 «Об утверждении Правил выполнения инженерных изысканий, необходимых для подготовки документации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по планировке территории, перечня видов инженерных изысканий, необходимых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для подготовки документации по планировке территории, и о внесении изменений 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                    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в Постановление Правительства Российской Федерации от 19 января 2006 г. №</w:t>
      </w:r>
      <w:r w:rsid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 </w:t>
      </w:r>
      <w:r w:rsidRPr="00B324AB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20».</w:t>
      </w:r>
    </w:p>
    <w:p w:rsidR="00960C2A" w:rsidRPr="00B324AB" w:rsidRDefault="00960C2A" w:rsidP="00B324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</w:p>
    <w:p w:rsidR="00502572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 xml:space="preserve">Схема границ территории, в отношении которой </w:t>
      </w:r>
    </w:p>
    <w:p w:rsidR="00960C2A" w:rsidRPr="00502572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  <w:r w:rsidRPr="00502572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  <w:t>требуется выполнение инженерных изысканий</w:t>
      </w:r>
    </w:p>
    <w:p w:rsidR="00960C2A" w:rsidRPr="00B324AB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  <w:lang w:bidi="en-US"/>
        </w:rPr>
      </w:pPr>
    </w:p>
    <w:p w:rsidR="00960C2A" w:rsidRPr="00B324AB" w:rsidRDefault="00960C2A" w:rsidP="00B32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  <w:lang w:bidi="en-US"/>
        </w:rPr>
      </w:pPr>
      <w:r w:rsidRPr="00B324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E2B7A1E" wp14:editId="54F89695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5915025" cy="4778018"/>
            <wp:effectExtent l="19050" t="19050" r="9525" b="2286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53" cy="47790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C2A" w:rsidRPr="00B324AB" w:rsidRDefault="00960C2A" w:rsidP="00B324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bidi="en-US"/>
        </w:rPr>
      </w:pPr>
    </w:p>
    <w:p w:rsidR="00D731BB" w:rsidRPr="00B324AB" w:rsidRDefault="00D731BB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BB" w:rsidRPr="00B324AB" w:rsidRDefault="00D731BB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BB" w:rsidRPr="00B324AB" w:rsidRDefault="00D731BB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BB" w:rsidRPr="00B324AB" w:rsidRDefault="00D731BB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BB" w:rsidRPr="00B324AB" w:rsidRDefault="00D731BB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A" w:rsidRPr="00B324AB" w:rsidRDefault="00960C2A" w:rsidP="00B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32" w:rsidRPr="00B324AB" w:rsidRDefault="006D5D32" w:rsidP="00B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5D32" w:rsidRPr="00B324AB" w:rsidSect="00B324AB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2A" w:rsidRDefault="005C092A">
      <w:pPr>
        <w:spacing w:after="0" w:line="240" w:lineRule="auto"/>
      </w:pPr>
      <w:r>
        <w:separator/>
      </w:r>
    </w:p>
  </w:endnote>
  <w:endnote w:type="continuationSeparator" w:id="0">
    <w:p w:rsidR="005C092A" w:rsidRDefault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2A" w:rsidRDefault="005C092A">
      <w:pPr>
        <w:spacing w:after="0" w:line="240" w:lineRule="auto"/>
      </w:pPr>
      <w:r>
        <w:separator/>
      </w:r>
    </w:p>
  </w:footnote>
  <w:footnote w:type="continuationSeparator" w:id="0">
    <w:p w:rsidR="005C092A" w:rsidRDefault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186277"/>
      <w:docPartObj>
        <w:docPartGallery w:val="Page Numbers (Top of Page)"/>
        <w:docPartUnique/>
      </w:docPartObj>
    </w:sdtPr>
    <w:sdtEndPr/>
    <w:sdtContent>
      <w:p w:rsidR="00B76026" w:rsidRDefault="00B324AB" w:rsidP="00B324AB">
        <w:pPr>
          <w:pStyle w:val="a3"/>
          <w:jc w:val="center"/>
        </w:pPr>
        <w:r w:rsidRPr="00B324AB">
          <w:rPr>
            <w:rFonts w:ascii="Times New Roman" w:hAnsi="Times New Roman"/>
            <w:sz w:val="24"/>
          </w:rPr>
          <w:fldChar w:fldCharType="begin"/>
        </w:r>
        <w:r w:rsidRPr="00B324AB">
          <w:rPr>
            <w:rFonts w:ascii="Times New Roman" w:hAnsi="Times New Roman"/>
            <w:sz w:val="24"/>
          </w:rPr>
          <w:instrText>PAGE   \* MERGEFORMAT</w:instrText>
        </w:r>
        <w:r w:rsidRPr="00B324AB">
          <w:rPr>
            <w:rFonts w:ascii="Times New Roman" w:hAnsi="Times New Roman"/>
            <w:sz w:val="24"/>
          </w:rPr>
          <w:fldChar w:fldCharType="separate"/>
        </w:r>
        <w:r w:rsidR="00A320B2">
          <w:rPr>
            <w:rFonts w:ascii="Times New Roman" w:hAnsi="Times New Roman"/>
            <w:noProof/>
            <w:sz w:val="24"/>
          </w:rPr>
          <w:t>2</w:t>
        </w:r>
        <w:r w:rsidRPr="00B324A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BB"/>
    <w:rsid w:val="000B503C"/>
    <w:rsid w:val="00141AB5"/>
    <w:rsid w:val="002B61A8"/>
    <w:rsid w:val="003B7096"/>
    <w:rsid w:val="0045226A"/>
    <w:rsid w:val="00482854"/>
    <w:rsid w:val="00502572"/>
    <w:rsid w:val="005530EA"/>
    <w:rsid w:val="005C092A"/>
    <w:rsid w:val="006D5D32"/>
    <w:rsid w:val="00960C2A"/>
    <w:rsid w:val="009A0E8D"/>
    <w:rsid w:val="00A320B2"/>
    <w:rsid w:val="00B324AB"/>
    <w:rsid w:val="00BD533F"/>
    <w:rsid w:val="00C014B0"/>
    <w:rsid w:val="00C62A04"/>
    <w:rsid w:val="00D227A0"/>
    <w:rsid w:val="00D22C4F"/>
    <w:rsid w:val="00D731BB"/>
    <w:rsid w:val="00E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31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3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731B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324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31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3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731B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324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Корнишина</dc:creator>
  <cp:lastModifiedBy>Евгения Валерьевна Пискунова</cp:lastModifiedBy>
  <cp:revision>4</cp:revision>
  <cp:lastPrinted>2019-10-30T13:01:00Z</cp:lastPrinted>
  <dcterms:created xsi:type="dcterms:W3CDTF">2019-11-01T10:35:00Z</dcterms:created>
  <dcterms:modified xsi:type="dcterms:W3CDTF">2019-11-01T13:20:00Z</dcterms:modified>
</cp:coreProperties>
</file>