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BD" w:rsidRPr="008C4E8C" w:rsidRDefault="006F46BD" w:rsidP="008C4E8C">
      <w:pPr>
        <w:pStyle w:val="a3"/>
        <w:ind w:firstLine="709"/>
        <w:jc w:val="both"/>
        <w:rPr>
          <w:rFonts w:eastAsia="Times New Roman"/>
          <w:szCs w:val="24"/>
          <w:lang w:eastAsia="ru-RU"/>
        </w:rPr>
      </w:pPr>
      <w:r w:rsidRPr="008C4E8C">
        <w:rPr>
          <w:rFonts w:eastAsia="Times New Roman"/>
          <w:szCs w:val="24"/>
          <w:lang w:eastAsia="ru-RU"/>
        </w:rPr>
        <w:t xml:space="preserve">В соответствии со </w:t>
      </w:r>
      <w:hyperlink r:id="rId8" w:history="1">
        <w:r w:rsidRPr="008C4E8C">
          <w:rPr>
            <w:rFonts w:eastAsia="Times New Roman"/>
            <w:szCs w:val="24"/>
            <w:lang w:eastAsia="ru-RU"/>
          </w:rPr>
          <w:t>статьей 179</w:t>
        </w:r>
      </w:hyperlink>
      <w:r w:rsidRPr="008C4E8C">
        <w:rPr>
          <w:rFonts w:eastAsia="Times New Roman"/>
          <w:szCs w:val="24"/>
          <w:lang w:eastAsia="ru-RU"/>
        </w:rPr>
        <w:t xml:space="preserve"> Бюджетного кодекса Российской Федерации, </w:t>
      </w:r>
      <w:hyperlink r:id="rId9" w:history="1">
        <w:r w:rsidRPr="008C4E8C">
          <w:rPr>
            <w:rFonts w:eastAsia="Times New Roman"/>
            <w:szCs w:val="24"/>
            <w:lang w:eastAsia="ru-RU"/>
          </w:rPr>
          <w:t>Уставом</w:t>
        </w:r>
      </w:hyperlink>
      <w:r w:rsidRPr="008C4E8C">
        <w:rPr>
          <w:rFonts w:eastAsia="Times New Roman"/>
          <w:szCs w:val="24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</w:t>
      </w:r>
      <w:r w:rsidR="008C4E8C" w:rsidRPr="008C4E8C">
        <w:rPr>
          <w:rFonts w:eastAsia="Times New Roman"/>
          <w:szCs w:val="24"/>
          <w:lang w:eastAsia="ru-RU"/>
        </w:rPr>
        <w:t xml:space="preserve"> муниципальных программ </w:t>
      </w:r>
      <w:r w:rsidRPr="008C4E8C">
        <w:rPr>
          <w:rFonts w:eastAsia="Times New Roman"/>
          <w:szCs w:val="24"/>
          <w:lang w:eastAsia="ru-RU"/>
        </w:rPr>
        <w:t xml:space="preserve">города Иванова, их формирования и реализации, порядка проведения </w:t>
      </w:r>
      <w:r w:rsidR="008C4E8C">
        <w:rPr>
          <w:rFonts w:eastAsia="Times New Roman"/>
          <w:szCs w:val="24"/>
          <w:lang w:eastAsia="ru-RU"/>
        </w:rPr>
        <w:t xml:space="preserve">                        </w:t>
      </w:r>
      <w:r w:rsidRPr="008C4E8C">
        <w:rPr>
          <w:rFonts w:eastAsia="Times New Roman"/>
          <w:szCs w:val="24"/>
          <w:lang w:eastAsia="ru-RU"/>
        </w:rPr>
        <w:t xml:space="preserve">и критериев оценки эффективности реализации муниципальных программ города Иванова» и в связи с изменением объемов финансирования муниципальной </w:t>
      </w:r>
      <w:hyperlink r:id="rId10" w:history="1">
        <w:r w:rsidRPr="008C4E8C">
          <w:rPr>
            <w:rFonts w:eastAsia="Times New Roman"/>
            <w:szCs w:val="24"/>
            <w:lang w:eastAsia="ru-RU"/>
          </w:rPr>
          <w:t>программы</w:t>
        </w:r>
      </w:hyperlink>
      <w:r w:rsidRPr="008C4E8C">
        <w:rPr>
          <w:rFonts w:eastAsia="Times New Roman"/>
          <w:szCs w:val="24"/>
          <w:lang w:eastAsia="ru-RU"/>
        </w:rPr>
        <w:t xml:space="preserve"> города Иванова, Администрация города Иванова </w:t>
      </w:r>
      <w:proofErr w:type="gramStart"/>
      <w:r w:rsidRPr="008C4E8C">
        <w:rPr>
          <w:rFonts w:eastAsia="Times New Roman"/>
          <w:b/>
          <w:szCs w:val="24"/>
          <w:lang w:eastAsia="ru-RU"/>
        </w:rPr>
        <w:t>п</w:t>
      </w:r>
      <w:proofErr w:type="gramEnd"/>
      <w:r w:rsidRPr="008C4E8C"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Pr="008C4E8C">
        <w:rPr>
          <w:rFonts w:eastAsia="Times New Roman"/>
          <w:b/>
          <w:szCs w:val="24"/>
          <w:lang w:eastAsia="ru-RU"/>
        </w:rPr>
        <w:t>о</w:t>
      </w:r>
      <w:proofErr w:type="gramEnd"/>
      <w:r w:rsidRPr="008C4E8C">
        <w:rPr>
          <w:rFonts w:eastAsia="Times New Roman"/>
          <w:b/>
          <w:szCs w:val="24"/>
          <w:lang w:eastAsia="ru-RU"/>
        </w:rPr>
        <w:t xml:space="preserve"> с т а н о в л я е т</w:t>
      </w:r>
      <w:r w:rsidRPr="008C4E8C">
        <w:rPr>
          <w:rFonts w:eastAsia="Times New Roman"/>
          <w:szCs w:val="24"/>
          <w:lang w:eastAsia="ru-RU"/>
        </w:rPr>
        <w:t>:</w:t>
      </w:r>
    </w:p>
    <w:p w:rsidR="006F46BD" w:rsidRPr="008C4E8C" w:rsidRDefault="006F46BD" w:rsidP="008C4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изменения в </w:t>
      </w:r>
      <w:r w:rsidRPr="008C4E8C">
        <w:rPr>
          <w:rFonts w:ascii="Times New Roman" w:hAnsi="Times New Roman"/>
          <w:sz w:val="24"/>
          <w:szCs w:val="24"/>
        </w:rPr>
        <w:t>муниципальную программу города Иванова</w:t>
      </w: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4E8C">
        <w:rPr>
          <w:rFonts w:ascii="Times New Roman" w:hAnsi="Times New Roman"/>
          <w:sz w:val="24"/>
          <w:szCs w:val="24"/>
        </w:rPr>
        <w:t xml:space="preserve">«Управление муниципальным имуществом города Иванова», утвержденную постановлением Администрации города Иванова </w:t>
      </w: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от 13.11.2018 № 1488 (в редакции постановлений Администрации города Иванова от 07.03.2019 № 297, от 07.03.2019</w:t>
      </w:r>
      <w:r w:rsidR="008C4E8C"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 № 298, от 08.05.2019 </w:t>
      </w: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№ 665, от 27.05.2019 № 728, </w:t>
      </w:r>
      <w:proofErr w:type="gramStart"/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 03.07.2019 № 927</w:t>
      </w:r>
      <w:r w:rsidR="006A7BBE"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, от </w:t>
      </w:r>
      <w:r w:rsidR="003370AD" w:rsidRPr="008C4E8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6A7BBE" w:rsidRPr="008C4E8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370AD" w:rsidRPr="008C4E8C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6A7BBE"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.2019 № </w:t>
      </w:r>
      <w:r w:rsidR="003370AD" w:rsidRPr="008C4E8C">
        <w:rPr>
          <w:rFonts w:ascii="Times New Roman" w:eastAsia="Times New Roman" w:hAnsi="Times New Roman"/>
          <w:sz w:val="24"/>
          <w:szCs w:val="24"/>
          <w:lang w:eastAsia="ru-RU"/>
        </w:rPr>
        <w:t>1502</w:t>
      </w:r>
      <w:r w:rsidR="000D442C">
        <w:rPr>
          <w:rFonts w:ascii="Times New Roman" w:eastAsia="Times New Roman" w:hAnsi="Times New Roman"/>
          <w:sz w:val="24"/>
          <w:szCs w:val="24"/>
          <w:lang w:eastAsia="ru-RU"/>
        </w:rPr>
        <w:t>, от 12.11.2019     № 1769</w:t>
      </w: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593C78" w:rsidRPr="008C4E8C" w:rsidRDefault="006A7BBE" w:rsidP="008C4E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="00593C78" w:rsidRPr="008C4E8C">
        <w:rPr>
          <w:rFonts w:ascii="Times New Roman" w:eastAsia="Times New Roman" w:hAnsi="Times New Roman"/>
          <w:sz w:val="24"/>
          <w:szCs w:val="24"/>
          <w:lang w:eastAsia="ru-RU"/>
        </w:rPr>
        <w:t>В разделе 1 «Паспорт Программы»:</w:t>
      </w:r>
    </w:p>
    <w:p w:rsidR="00593C78" w:rsidRPr="008C4E8C" w:rsidRDefault="00593C78" w:rsidP="008C4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 xml:space="preserve">1.1.1. Строку «Исполнители программы» </w:t>
      </w:r>
      <w:r w:rsidRPr="008C4E8C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593C78" w:rsidRPr="008C4E8C" w:rsidRDefault="00593C78" w:rsidP="008C4E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93C78" w:rsidRPr="008C4E8C" w:rsidTr="008C4E8C">
        <w:trPr>
          <w:trHeight w:val="1190"/>
        </w:trPr>
        <w:tc>
          <w:tcPr>
            <w:tcW w:w="2835" w:type="dxa"/>
          </w:tcPr>
          <w:p w:rsidR="00593C78" w:rsidRPr="008C4E8C" w:rsidRDefault="00593C78" w:rsidP="005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521" w:type="dxa"/>
          </w:tcPr>
          <w:p w:rsidR="00593C78" w:rsidRPr="008C4E8C" w:rsidRDefault="00593C78" w:rsidP="005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фондом), управление благоустройства Администрации города Иванова</w:t>
            </w:r>
          </w:p>
        </w:tc>
      </w:tr>
    </w:tbl>
    <w:p w:rsidR="00593C78" w:rsidRPr="008C4E8C" w:rsidRDefault="00593C78" w:rsidP="008C4E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».</w:t>
      </w:r>
    </w:p>
    <w:p w:rsidR="006A7BBE" w:rsidRPr="008C4E8C" w:rsidRDefault="00593C78" w:rsidP="008C4E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1.1.2. </w:t>
      </w:r>
      <w:r w:rsidR="00DE0863" w:rsidRPr="008C4E8C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Строку «Объем финансирования Программы» </w:t>
      </w:r>
      <w:r w:rsidR="006A7BBE" w:rsidRPr="008C4E8C">
        <w:rPr>
          <w:rFonts w:ascii="Times New Roman" w:eastAsia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6A7BBE" w:rsidRPr="008C4E8C" w:rsidRDefault="006A7BBE" w:rsidP="008C4E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6A7BBE" w:rsidRPr="008C4E8C" w:rsidTr="008C4E8C">
        <w:trPr>
          <w:trHeight w:val="2321"/>
        </w:trPr>
        <w:tc>
          <w:tcPr>
            <w:tcW w:w="2835" w:type="dxa"/>
          </w:tcPr>
          <w:p w:rsidR="006A7BBE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521" w:type="dxa"/>
          </w:tcPr>
          <w:p w:rsidR="006A7BBE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финансирования:</w:t>
            </w:r>
          </w:p>
          <w:p w:rsidR="008C4E8C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59 352,56 тыс. руб., 2020 год – </w:t>
            </w:r>
            <w:r w:rsidR="00593C78" w:rsidRPr="008C4E8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A035B" w:rsidRPr="008C4E8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84F26" w:rsidRPr="008C4E8C">
              <w:rPr>
                <w:rFonts w:ascii="Times New Roman" w:hAnsi="Times New Roman"/>
                <w:bCs/>
                <w:sz w:val="24"/>
                <w:szCs w:val="24"/>
              </w:rPr>
              <w:t> 016,95</w:t>
            </w: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</w:t>
            </w:r>
          </w:p>
          <w:p w:rsidR="008C4E8C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2021 год –</w:t>
            </w:r>
            <w:r w:rsidR="00E84F26"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 55 817,74</w:t>
            </w:r>
            <w:r w:rsidRPr="008C4E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тыс. руб., 2022 год –</w:t>
            </w:r>
            <w:r w:rsidR="00E84F26"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 29 195,07</w:t>
            </w: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руб.,</w:t>
            </w:r>
          </w:p>
          <w:p w:rsidR="008C4E8C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2023 год – *  тыс</w:t>
            </w:r>
            <w:r w:rsidR="008C4E8C" w:rsidRPr="008C4E8C">
              <w:rPr>
                <w:rFonts w:ascii="Times New Roman" w:hAnsi="Times New Roman"/>
                <w:bCs/>
                <w:sz w:val="24"/>
                <w:szCs w:val="24"/>
              </w:rPr>
              <w:t>. руб., 2024 год – *  тыс. руб.</w:t>
            </w:r>
          </w:p>
          <w:p w:rsidR="006A7BBE" w:rsidRPr="008C4E8C" w:rsidRDefault="006A7BBE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Бюджет города Иванова:</w:t>
            </w:r>
          </w:p>
          <w:p w:rsidR="008C4E8C" w:rsidRPr="008C4E8C" w:rsidRDefault="006A7BBE" w:rsidP="005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59 352,56 тыс. руб., </w:t>
            </w:r>
            <w:r w:rsidR="00E84F26"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2020 год – </w:t>
            </w:r>
            <w:r w:rsidR="00EA035B" w:rsidRPr="008C4E8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  <w:r w:rsidR="00E84F26"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 016,95 тыс. руб., </w:t>
            </w:r>
          </w:p>
          <w:p w:rsidR="008C4E8C" w:rsidRPr="008C4E8C" w:rsidRDefault="00E84F26" w:rsidP="005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2021 год – 55 817,74 тыс. руб., 2022 год – 29 195,07 тыс. руб</w:t>
            </w:r>
            <w:r w:rsidR="006A7BBE" w:rsidRPr="008C4E8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</w:p>
          <w:p w:rsidR="006A7BBE" w:rsidRPr="008C4E8C" w:rsidRDefault="006A7BBE" w:rsidP="00593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C4E8C">
              <w:rPr>
                <w:rFonts w:ascii="Times New Roman" w:hAnsi="Times New Roman"/>
                <w:bCs/>
                <w:sz w:val="24"/>
                <w:szCs w:val="24"/>
              </w:rPr>
              <w:t>2023 год – *  тыс. руб., 2024 год – *  тыс. руб.</w:t>
            </w:r>
          </w:p>
        </w:tc>
      </w:tr>
    </w:tbl>
    <w:p w:rsidR="006A7BBE" w:rsidRPr="008C4E8C" w:rsidRDefault="006A7BBE" w:rsidP="0004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».</w:t>
      </w:r>
    </w:p>
    <w:p w:rsidR="00824B12" w:rsidRPr="008C4E8C" w:rsidRDefault="00824B12" w:rsidP="0004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 xml:space="preserve">1.2. </w:t>
      </w:r>
      <w:r w:rsidR="00516799" w:rsidRPr="008C4E8C">
        <w:rPr>
          <w:rFonts w:ascii="Times New Roman" w:hAnsi="Times New Roman"/>
          <w:sz w:val="24"/>
          <w:szCs w:val="24"/>
        </w:rPr>
        <w:t>Таблицу 3 «Сведения о целевых индикаторах (показателях) реализации Программы» раздела</w:t>
      </w:r>
      <w:r w:rsidRPr="008C4E8C">
        <w:rPr>
          <w:rFonts w:ascii="Times New Roman" w:hAnsi="Times New Roman"/>
          <w:sz w:val="24"/>
          <w:szCs w:val="24"/>
        </w:rPr>
        <w:t xml:space="preserve"> 3 «Цель (цели) и ожидаемые результаты реализации Программы» изложить в следующей редакции:</w:t>
      </w:r>
    </w:p>
    <w:p w:rsidR="00824B12" w:rsidRPr="008C4E8C" w:rsidRDefault="0048071A" w:rsidP="0004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 xml:space="preserve"> </w:t>
      </w:r>
      <w:r w:rsidR="00824B12" w:rsidRPr="008C4E8C">
        <w:rPr>
          <w:rFonts w:ascii="Times New Roman" w:hAnsi="Times New Roman"/>
          <w:sz w:val="24"/>
          <w:szCs w:val="24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835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C4E8C" w:rsidRPr="000D442C" w:rsidTr="00943B03">
        <w:trPr>
          <w:trHeight w:val="623"/>
        </w:trPr>
        <w:tc>
          <w:tcPr>
            <w:tcW w:w="346" w:type="dxa"/>
            <w:vAlign w:val="center"/>
          </w:tcPr>
          <w:p w:rsidR="00824B12" w:rsidRPr="000D442C" w:rsidRDefault="0016795F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№</w:t>
            </w:r>
            <w:r w:rsidR="00824B12" w:rsidRPr="000D442C">
              <w:rPr>
                <w:sz w:val="20"/>
              </w:rPr>
              <w:t xml:space="preserve"> </w:t>
            </w:r>
            <w:proofErr w:type="gramStart"/>
            <w:r w:rsidR="00824B12" w:rsidRPr="000D442C">
              <w:rPr>
                <w:sz w:val="20"/>
              </w:rPr>
              <w:t>п</w:t>
            </w:r>
            <w:proofErr w:type="gramEnd"/>
            <w:r w:rsidR="00824B12" w:rsidRPr="000D442C">
              <w:rPr>
                <w:sz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217203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Наименование </w:t>
            </w:r>
            <w:proofErr w:type="gramStart"/>
            <w:r w:rsidRPr="000D442C">
              <w:rPr>
                <w:sz w:val="20"/>
              </w:rPr>
              <w:t>целевого</w:t>
            </w:r>
            <w:proofErr w:type="gramEnd"/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индикатора (показателя)</w:t>
            </w:r>
          </w:p>
        </w:tc>
        <w:tc>
          <w:tcPr>
            <w:tcW w:w="567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Ед.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изм.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2017 год, факт</w:t>
            </w:r>
          </w:p>
        </w:tc>
        <w:tc>
          <w:tcPr>
            <w:tcW w:w="708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2018 год, факт</w:t>
            </w:r>
          </w:p>
        </w:tc>
        <w:tc>
          <w:tcPr>
            <w:tcW w:w="709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2019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2020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2021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</w:t>
            </w:r>
          </w:p>
        </w:tc>
        <w:tc>
          <w:tcPr>
            <w:tcW w:w="708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2022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2023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год*</w:t>
            </w:r>
          </w:p>
        </w:tc>
        <w:tc>
          <w:tcPr>
            <w:tcW w:w="709" w:type="dxa"/>
            <w:vAlign w:val="center"/>
          </w:tcPr>
          <w:p w:rsidR="008C4E8C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2024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год*</w:t>
            </w:r>
          </w:p>
        </w:tc>
      </w:tr>
      <w:tr w:rsidR="008C4E8C" w:rsidRPr="000D442C" w:rsidTr="000D442C">
        <w:tblPrEx>
          <w:tblBorders>
            <w:insideH w:val="nil"/>
          </w:tblBorders>
        </w:tblPrEx>
        <w:trPr>
          <w:trHeight w:val="2274"/>
        </w:trPr>
        <w:tc>
          <w:tcPr>
            <w:tcW w:w="346" w:type="dxa"/>
          </w:tcPr>
          <w:p w:rsidR="008C4E8C" w:rsidRPr="000D442C" w:rsidRDefault="008C4E8C" w:rsidP="008C4E8C">
            <w:pPr>
              <w:pStyle w:val="ConsPlusNormal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8C4E8C" w:rsidRPr="000D442C" w:rsidRDefault="008C4E8C" w:rsidP="00044427">
            <w:pPr>
              <w:pStyle w:val="ConsPlusNormal"/>
              <w:rPr>
                <w:sz w:val="20"/>
              </w:rPr>
            </w:pPr>
            <w:r w:rsidRPr="000D442C">
              <w:rPr>
                <w:sz w:val="20"/>
              </w:rPr>
              <w:t xml:space="preserve">Общий объем поступлений в бюджет города доходов от использования имущества, </w:t>
            </w:r>
          </w:p>
          <w:p w:rsidR="008C4E8C" w:rsidRPr="000D442C" w:rsidRDefault="008C4E8C" w:rsidP="00044427">
            <w:pPr>
              <w:pStyle w:val="ConsPlusNormal"/>
              <w:rPr>
                <w:sz w:val="20"/>
              </w:rPr>
            </w:pPr>
            <w:proofErr w:type="gramStart"/>
            <w:r w:rsidRPr="000D442C">
              <w:rPr>
                <w:sz w:val="20"/>
              </w:rPr>
              <w:t>находящегося</w:t>
            </w:r>
            <w:proofErr w:type="gramEnd"/>
            <w:r w:rsidRPr="000D442C">
              <w:rPr>
                <w:sz w:val="20"/>
              </w:rPr>
              <w:t xml:space="preserve"> в муниципальной 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округов**</w:t>
            </w:r>
          </w:p>
        </w:tc>
        <w:tc>
          <w:tcPr>
            <w:tcW w:w="567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тыс. </w:t>
            </w:r>
          </w:p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руб.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337654</w:t>
            </w:r>
          </w:p>
        </w:tc>
        <w:tc>
          <w:tcPr>
            <w:tcW w:w="708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374769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346422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316765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296315</w:t>
            </w:r>
          </w:p>
        </w:tc>
        <w:tc>
          <w:tcPr>
            <w:tcW w:w="708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287564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287564</w:t>
            </w:r>
          </w:p>
        </w:tc>
        <w:tc>
          <w:tcPr>
            <w:tcW w:w="709" w:type="dxa"/>
            <w:vAlign w:val="center"/>
          </w:tcPr>
          <w:p w:rsidR="008C4E8C" w:rsidRPr="000D442C" w:rsidRDefault="008C4E8C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287564</w:t>
            </w:r>
          </w:p>
        </w:tc>
      </w:tr>
      <w:tr w:rsidR="008C4E8C" w:rsidRPr="000D442C" w:rsidTr="00943B03">
        <w:tc>
          <w:tcPr>
            <w:tcW w:w="346" w:type="dxa"/>
          </w:tcPr>
          <w:p w:rsidR="00824B12" w:rsidRPr="000D442C" w:rsidRDefault="00824B12" w:rsidP="008C4E8C">
            <w:pPr>
              <w:pStyle w:val="ConsPlusNormal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2</w:t>
            </w:r>
          </w:p>
        </w:tc>
        <w:tc>
          <w:tcPr>
            <w:tcW w:w="2835" w:type="dxa"/>
          </w:tcPr>
          <w:p w:rsidR="00824B12" w:rsidRPr="000D442C" w:rsidRDefault="00824B12" w:rsidP="00044427">
            <w:pPr>
              <w:pStyle w:val="ConsPlusNormal"/>
              <w:rPr>
                <w:sz w:val="20"/>
              </w:rPr>
            </w:pPr>
            <w:r w:rsidRPr="000D442C">
              <w:rPr>
                <w:sz w:val="20"/>
              </w:rPr>
              <w:t>Общая площадь муниципального жилищного фонда</w:t>
            </w:r>
          </w:p>
        </w:tc>
        <w:tc>
          <w:tcPr>
            <w:tcW w:w="567" w:type="dxa"/>
            <w:vAlign w:val="center"/>
          </w:tcPr>
          <w:p w:rsidR="00F7742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 xml:space="preserve">тыс. </w:t>
            </w:r>
          </w:p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кв.</w:t>
            </w:r>
            <w:r w:rsidR="008C4E8C" w:rsidRPr="000D442C">
              <w:rPr>
                <w:sz w:val="20"/>
              </w:rPr>
              <w:t xml:space="preserve"> </w:t>
            </w:r>
            <w:r w:rsidRPr="000D442C">
              <w:rPr>
                <w:sz w:val="20"/>
              </w:rPr>
              <w:t>м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440,4</w:t>
            </w:r>
          </w:p>
        </w:tc>
        <w:tc>
          <w:tcPr>
            <w:tcW w:w="708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421</w:t>
            </w:r>
            <w:r w:rsidR="006C1447" w:rsidRPr="000D442C">
              <w:rPr>
                <w:sz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427,4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</w:t>
            </w:r>
            <w:r w:rsidR="006402F2" w:rsidRPr="000D442C">
              <w:rPr>
                <w:sz w:val="20"/>
              </w:rPr>
              <w:t>16</w:t>
            </w:r>
            <w:r w:rsidRPr="000D442C">
              <w:rPr>
                <w:sz w:val="20"/>
              </w:rPr>
              <w:t>,</w:t>
            </w:r>
            <w:r w:rsidR="006402F2" w:rsidRPr="000D442C">
              <w:rPr>
                <w:sz w:val="20"/>
              </w:rPr>
              <w:t>97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416,97</w:t>
            </w:r>
          </w:p>
        </w:tc>
        <w:tc>
          <w:tcPr>
            <w:tcW w:w="708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416,97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416,97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416,97</w:t>
            </w:r>
          </w:p>
        </w:tc>
      </w:tr>
      <w:tr w:rsidR="008C4E8C" w:rsidRPr="000D442C" w:rsidTr="00943B03">
        <w:trPr>
          <w:trHeight w:val="1370"/>
        </w:trPr>
        <w:tc>
          <w:tcPr>
            <w:tcW w:w="346" w:type="dxa"/>
          </w:tcPr>
          <w:p w:rsidR="00824B12" w:rsidRPr="000D442C" w:rsidRDefault="00824B12" w:rsidP="008C4E8C">
            <w:pPr>
              <w:pStyle w:val="ConsPlusNormal"/>
              <w:jc w:val="center"/>
              <w:rPr>
                <w:sz w:val="20"/>
              </w:rPr>
            </w:pPr>
            <w:r w:rsidRPr="000D442C">
              <w:rPr>
                <w:sz w:val="20"/>
              </w:rPr>
              <w:lastRenderedPageBreak/>
              <w:t>3</w:t>
            </w:r>
          </w:p>
        </w:tc>
        <w:tc>
          <w:tcPr>
            <w:tcW w:w="2835" w:type="dxa"/>
          </w:tcPr>
          <w:p w:rsidR="00824B12" w:rsidRPr="000D442C" w:rsidRDefault="00824B12" w:rsidP="00943B03">
            <w:pPr>
              <w:pStyle w:val="ConsPlusNormal"/>
              <w:rPr>
                <w:sz w:val="20"/>
              </w:rPr>
            </w:pPr>
            <w:r w:rsidRPr="000D442C">
              <w:rPr>
                <w:sz w:val="20"/>
              </w:rPr>
              <w:t xml:space="preserve">Количество детских игровых комплексов, являющихся муниципальной собственностью городского округа Иваново, </w:t>
            </w:r>
            <w:r w:rsidR="00943B03" w:rsidRPr="000D442C">
              <w:rPr>
                <w:sz w:val="20"/>
              </w:rPr>
              <w:t>п</w:t>
            </w:r>
            <w:r w:rsidRPr="000D442C">
              <w:rPr>
                <w:sz w:val="20"/>
              </w:rPr>
              <w:t>одлежащих содержанию и ремонту</w:t>
            </w:r>
          </w:p>
        </w:tc>
        <w:tc>
          <w:tcPr>
            <w:tcW w:w="567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787</w:t>
            </w:r>
          </w:p>
        </w:tc>
        <w:tc>
          <w:tcPr>
            <w:tcW w:w="708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872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946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992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992</w:t>
            </w:r>
          </w:p>
        </w:tc>
        <w:tc>
          <w:tcPr>
            <w:tcW w:w="708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992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992</w:t>
            </w:r>
          </w:p>
        </w:tc>
        <w:tc>
          <w:tcPr>
            <w:tcW w:w="709" w:type="dxa"/>
            <w:vAlign w:val="center"/>
          </w:tcPr>
          <w:p w:rsidR="00824B12" w:rsidRPr="000D442C" w:rsidRDefault="006402F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992</w:t>
            </w:r>
          </w:p>
        </w:tc>
      </w:tr>
      <w:tr w:rsidR="008C4E8C" w:rsidRPr="000D442C" w:rsidTr="00943B03">
        <w:tc>
          <w:tcPr>
            <w:tcW w:w="346" w:type="dxa"/>
          </w:tcPr>
          <w:p w:rsidR="00824B12" w:rsidRPr="000D442C" w:rsidRDefault="00824B12" w:rsidP="008C4E8C">
            <w:pPr>
              <w:pStyle w:val="ConsPlusNormal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</w:t>
            </w:r>
          </w:p>
        </w:tc>
        <w:tc>
          <w:tcPr>
            <w:tcW w:w="2835" w:type="dxa"/>
          </w:tcPr>
          <w:p w:rsidR="00824B12" w:rsidRPr="000D442C" w:rsidRDefault="00824B12" w:rsidP="00044427">
            <w:pPr>
              <w:pStyle w:val="ConsPlusNormal"/>
              <w:rPr>
                <w:sz w:val="20"/>
              </w:rPr>
            </w:pPr>
            <w:r w:rsidRPr="000D442C">
              <w:rPr>
                <w:sz w:val="20"/>
              </w:rPr>
              <w:t>Количество автомобильных дорог, в отношении которых планируется оформление права муниципальной собственности</w:t>
            </w:r>
          </w:p>
        </w:tc>
        <w:tc>
          <w:tcPr>
            <w:tcW w:w="567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ед.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150</w:t>
            </w:r>
          </w:p>
        </w:tc>
        <w:tc>
          <w:tcPr>
            <w:tcW w:w="708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8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  <w:tc>
          <w:tcPr>
            <w:tcW w:w="709" w:type="dxa"/>
            <w:vAlign w:val="center"/>
          </w:tcPr>
          <w:p w:rsidR="00824B12" w:rsidRPr="000D442C" w:rsidRDefault="00824B12" w:rsidP="008C4E8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0D442C">
              <w:rPr>
                <w:sz w:val="20"/>
              </w:rPr>
              <w:t>45</w:t>
            </w:r>
          </w:p>
        </w:tc>
      </w:tr>
    </w:tbl>
    <w:p w:rsidR="00135734" w:rsidRPr="008C4E8C" w:rsidRDefault="00135734" w:rsidP="00F77422">
      <w:pPr>
        <w:pStyle w:val="ConsPlusNormal"/>
        <w:ind w:firstLine="709"/>
        <w:jc w:val="both"/>
        <w:rPr>
          <w:sz w:val="20"/>
          <w:szCs w:val="24"/>
        </w:rPr>
      </w:pPr>
      <w:r w:rsidRPr="008C4E8C">
        <w:rPr>
          <w:sz w:val="20"/>
          <w:szCs w:val="24"/>
        </w:rPr>
        <w:t xml:space="preserve">* Значение целевого показателя установлено при условии сохранения финансирования на уровне </w:t>
      </w:r>
      <w:r w:rsidR="008C4E8C">
        <w:rPr>
          <w:sz w:val="20"/>
          <w:szCs w:val="24"/>
        </w:rPr>
        <w:t xml:space="preserve">            </w:t>
      </w:r>
      <w:r w:rsidRPr="008C4E8C">
        <w:rPr>
          <w:sz w:val="20"/>
          <w:szCs w:val="24"/>
        </w:rPr>
        <w:t>не ниже уровня финансового обеспечения 2022 года. Подлежит корректировке по мере формирования бюджета города и уточнения программы на соответствующие годы.</w:t>
      </w:r>
    </w:p>
    <w:p w:rsidR="00824B12" w:rsidRPr="008C4E8C" w:rsidRDefault="00135734" w:rsidP="00F77422">
      <w:pPr>
        <w:pStyle w:val="ConsPlusNormal"/>
        <w:ind w:firstLine="709"/>
        <w:jc w:val="both"/>
        <w:rPr>
          <w:sz w:val="20"/>
          <w:szCs w:val="24"/>
        </w:rPr>
      </w:pPr>
      <w:r w:rsidRPr="008C4E8C">
        <w:rPr>
          <w:sz w:val="20"/>
          <w:szCs w:val="24"/>
        </w:rPr>
        <w:t xml:space="preserve">** Значение целевого индикатора является суммой значения целевых индикаторов аналитической </w:t>
      </w:r>
      <w:hyperlink w:anchor="P489" w:history="1">
        <w:r w:rsidRPr="008C4E8C">
          <w:rPr>
            <w:sz w:val="20"/>
            <w:szCs w:val="24"/>
          </w:rPr>
          <w:t>подпрограммы</w:t>
        </w:r>
      </w:hyperlink>
      <w:r w:rsidRPr="008C4E8C">
        <w:rPr>
          <w:sz w:val="20"/>
          <w:szCs w:val="24"/>
        </w:rPr>
        <w:t xml:space="preserve"> «Организация управления муниципальным имуществом» в разбивке по годам</w:t>
      </w:r>
      <w:proofErr w:type="gramStart"/>
      <w:r w:rsidRPr="008C4E8C">
        <w:rPr>
          <w:sz w:val="20"/>
          <w:szCs w:val="24"/>
        </w:rPr>
        <w:t>.</w:t>
      </w:r>
      <w:r w:rsidR="0016795F" w:rsidRPr="008C4E8C">
        <w:rPr>
          <w:sz w:val="20"/>
          <w:szCs w:val="24"/>
        </w:rPr>
        <w:t>».</w:t>
      </w:r>
      <w:proofErr w:type="gramEnd"/>
    </w:p>
    <w:p w:rsidR="00732B45" w:rsidRPr="008C4E8C" w:rsidRDefault="006A7BBE" w:rsidP="00F77422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>1.</w:t>
      </w:r>
      <w:r w:rsidR="00824B12" w:rsidRPr="008C4E8C">
        <w:rPr>
          <w:szCs w:val="24"/>
        </w:rPr>
        <w:t>3</w:t>
      </w:r>
      <w:r w:rsidRPr="008C4E8C">
        <w:rPr>
          <w:szCs w:val="24"/>
        </w:rPr>
        <w:t xml:space="preserve">. </w:t>
      </w:r>
      <w:r w:rsidR="00516799" w:rsidRPr="008C4E8C">
        <w:rPr>
          <w:szCs w:val="24"/>
        </w:rPr>
        <w:t xml:space="preserve">Таблицу 4 «Ресурсное обеспечение реализации Программы» </w:t>
      </w:r>
      <w:hyperlink r:id="rId11" w:history="1">
        <w:r w:rsidR="00732B45" w:rsidRPr="008C4E8C">
          <w:rPr>
            <w:szCs w:val="24"/>
          </w:rPr>
          <w:t>раздел</w:t>
        </w:r>
        <w:r w:rsidR="00516799" w:rsidRPr="008C4E8C">
          <w:rPr>
            <w:szCs w:val="24"/>
          </w:rPr>
          <w:t>а</w:t>
        </w:r>
        <w:r w:rsidR="00732B45" w:rsidRPr="008C4E8C">
          <w:rPr>
            <w:szCs w:val="24"/>
          </w:rPr>
          <w:t xml:space="preserve"> 4 </w:t>
        </w:r>
      </w:hyperlink>
      <w:r w:rsidR="00732B45" w:rsidRPr="008C4E8C">
        <w:rPr>
          <w:szCs w:val="24"/>
        </w:rPr>
        <w:t>«Ресурсное обеспечение Программы» изложить в следующей редакции:</w:t>
      </w:r>
    </w:p>
    <w:p w:rsidR="000D442C" w:rsidRDefault="00732B45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«</w:t>
      </w:r>
      <w:r w:rsidR="00F774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732B45" w:rsidRPr="008C4E8C" w:rsidRDefault="00732B45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1559"/>
        <w:gridCol w:w="992"/>
        <w:gridCol w:w="1134"/>
        <w:gridCol w:w="992"/>
        <w:gridCol w:w="993"/>
        <w:gridCol w:w="567"/>
        <w:gridCol w:w="567"/>
      </w:tblGrid>
      <w:tr w:rsidR="00F77422" w:rsidRPr="00943B03" w:rsidTr="00943B03">
        <w:tc>
          <w:tcPr>
            <w:tcW w:w="346" w:type="dxa"/>
            <w:vAlign w:val="center"/>
          </w:tcPr>
          <w:p w:rsidR="00732B45" w:rsidRPr="00943B03" w:rsidRDefault="00732B45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3B0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943B0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732B45" w:rsidRPr="00943B03" w:rsidRDefault="00732B45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732B45" w:rsidRPr="00943B03" w:rsidRDefault="00732B45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Align w:val="center"/>
          </w:tcPr>
          <w:p w:rsidR="00732B45" w:rsidRPr="00943B03" w:rsidRDefault="00732B45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92" w:type="dxa"/>
            <w:vAlign w:val="center"/>
          </w:tcPr>
          <w:p w:rsidR="00F7742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2019 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F7742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2020 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:rsidR="00F7742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2021 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3" w:type="dxa"/>
            <w:vAlign w:val="center"/>
          </w:tcPr>
          <w:p w:rsidR="00F7742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2022 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  <w:vAlign w:val="center"/>
          </w:tcPr>
          <w:p w:rsidR="00A1145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год*</w:t>
            </w:r>
          </w:p>
        </w:tc>
        <w:tc>
          <w:tcPr>
            <w:tcW w:w="567" w:type="dxa"/>
            <w:vAlign w:val="center"/>
          </w:tcPr>
          <w:p w:rsidR="00A11452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год*</w:t>
            </w:r>
          </w:p>
        </w:tc>
      </w:tr>
      <w:tr w:rsidR="00F77422" w:rsidRPr="00943B03" w:rsidTr="00943B03">
        <w:trPr>
          <w:trHeight w:val="398"/>
        </w:trPr>
        <w:tc>
          <w:tcPr>
            <w:tcW w:w="346" w:type="dxa"/>
          </w:tcPr>
          <w:p w:rsidR="00732B45" w:rsidRPr="00943B03" w:rsidRDefault="00732B45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32B45" w:rsidRPr="00943B03" w:rsidRDefault="00732B45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559" w:type="dxa"/>
            <w:vAlign w:val="center"/>
          </w:tcPr>
          <w:p w:rsidR="00732B45" w:rsidRPr="00943B03" w:rsidRDefault="00732B45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hAnsi="Times New Roman"/>
                <w:bCs/>
                <w:sz w:val="20"/>
                <w:szCs w:val="20"/>
              </w:rPr>
              <w:t>59 352,56</w:t>
            </w:r>
          </w:p>
        </w:tc>
        <w:tc>
          <w:tcPr>
            <w:tcW w:w="1134" w:type="dxa"/>
            <w:vAlign w:val="center"/>
          </w:tcPr>
          <w:p w:rsidR="00732B45" w:rsidRPr="00943B03" w:rsidRDefault="00EA035B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  <w:r w:rsidR="00BD6B80"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016,95</w:t>
            </w:r>
          </w:p>
        </w:tc>
        <w:tc>
          <w:tcPr>
            <w:tcW w:w="992" w:type="dxa"/>
            <w:vAlign w:val="center"/>
          </w:tcPr>
          <w:p w:rsidR="00732B45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55 817,74</w:t>
            </w:r>
          </w:p>
        </w:tc>
        <w:tc>
          <w:tcPr>
            <w:tcW w:w="993" w:type="dxa"/>
            <w:vAlign w:val="center"/>
          </w:tcPr>
          <w:p w:rsidR="00732B45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29 195,07</w:t>
            </w:r>
          </w:p>
        </w:tc>
        <w:tc>
          <w:tcPr>
            <w:tcW w:w="567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BD6B80" w:rsidRPr="00943B03" w:rsidRDefault="00BD6B80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D6B80" w:rsidRPr="00943B03" w:rsidRDefault="00BD6B80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BD6B80" w:rsidRPr="00943B03" w:rsidRDefault="00BD6B80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D6B80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hAnsi="Times New Roman"/>
                <w:bCs/>
                <w:sz w:val="20"/>
                <w:szCs w:val="20"/>
              </w:rPr>
              <w:t>59 352,56</w:t>
            </w:r>
          </w:p>
        </w:tc>
        <w:tc>
          <w:tcPr>
            <w:tcW w:w="1134" w:type="dxa"/>
            <w:vAlign w:val="center"/>
          </w:tcPr>
          <w:p w:rsidR="00BD6B80" w:rsidRPr="00943B03" w:rsidRDefault="00593C78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EA035B"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BD6B80"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016,95</w:t>
            </w:r>
          </w:p>
        </w:tc>
        <w:tc>
          <w:tcPr>
            <w:tcW w:w="992" w:type="dxa"/>
            <w:vAlign w:val="center"/>
          </w:tcPr>
          <w:p w:rsidR="00BD6B80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55 817,74</w:t>
            </w:r>
          </w:p>
        </w:tc>
        <w:tc>
          <w:tcPr>
            <w:tcW w:w="993" w:type="dxa"/>
            <w:vAlign w:val="center"/>
          </w:tcPr>
          <w:p w:rsidR="00BD6B80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29 195,07</w:t>
            </w:r>
          </w:p>
        </w:tc>
        <w:tc>
          <w:tcPr>
            <w:tcW w:w="567" w:type="dxa"/>
            <w:vAlign w:val="center"/>
          </w:tcPr>
          <w:p w:rsidR="00BD6B80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D6B80" w:rsidRPr="00943B03" w:rsidRDefault="00BD6B80" w:rsidP="00F774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732B45" w:rsidRPr="00943B03" w:rsidRDefault="00732B45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32B45" w:rsidRPr="00943B03" w:rsidRDefault="00732B45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732B45" w:rsidRPr="00943B03" w:rsidRDefault="00732B45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732B45" w:rsidRPr="00943B03" w:rsidRDefault="00732B45" w:rsidP="00F774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32B45" w:rsidRPr="00943B03" w:rsidTr="00943B03">
        <w:trPr>
          <w:trHeight w:val="224"/>
        </w:trPr>
        <w:tc>
          <w:tcPr>
            <w:tcW w:w="346" w:type="dxa"/>
          </w:tcPr>
          <w:p w:rsidR="00732B45" w:rsidRPr="00943B03" w:rsidRDefault="00732B45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gridSpan w:val="8"/>
            <w:vAlign w:val="center"/>
          </w:tcPr>
          <w:p w:rsidR="00732B45" w:rsidRPr="00943B03" w:rsidRDefault="00732B45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Аналитические подпрограммы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Аналитическая </w:t>
            </w:r>
            <w:hyperlink w:anchor="P477" w:history="1">
              <w:r w:rsidRPr="00943B03">
                <w:rPr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43B03">
              <w:rPr>
                <w:sz w:val="20"/>
                <w:szCs w:val="20"/>
                <w:lang w:eastAsia="ru-RU"/>
              </w:rPr>
              <w:t xml:space="preserve"> «Организация управления муниципальным имуществом»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21 596,81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18 626,83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8 994,88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9 092,44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  <w:vMerge w:val="restart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имуществом,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21 596,81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9 626,83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8 994,88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9 092,44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  <w:vMerge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9 000,00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AF3F3A"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AF3F3A"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rPr>
          <w:trHeight w:val="362"/>
        </w:trPr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Аналитическая </w:t>
            </w:r>
            <w:hyperlink w:anchor="P726" w:history="1">
              <w:r w:rsidRPr="00943B03">
                <w:rPr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43B03">
              <w:rPr>
                <w:sz w:val="20"/>
                <w:szCs w:val="20"/>
                <w:lang w:eastAsia="ru-RU"/>
              </w:rPr>
              <w:t xml:space="preserve"> «Содержание муниципального жилищного фонда»</w:t>
            </w:r>
          </w:p>
        </w:tc>
        <w:tc>
          <w:tcPr>
            <w:tcW w:w="1559" w:type="dxa"/>
            <w:vMerge w:val="restart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Управление жилищно-ком</w:t>
            </w:r>
            <w:r w:rsidR="00F77422" w:rsidRPr="00943B03">
              <w:rPr>
                <w:sz w:val="20"/>
                <w:szCs w:val="20"/>
                <w:lang w:eastAsia="ru-RU"/>
              </w:rPr>
              <w:t>мунального хозяйства Администра</w:t>
            </w:r>
            <w:r w:rsidRPr="00943B03">
              <w:rPr>
                <w:sz w:val="20"/>
                <w:szCs w:val="20"/>
                <w:lang w:eastAsia="ru-RU"/>
              </w:rPr>
              <w:t>ции города Иванова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32 344,45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30 453,36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41 886,10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15 165,87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32 344,45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30 453,36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41 886,10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15 165,87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Аналитическая </w:t>
            </w:r>
            <w:hyperlink w:anchor="P1071" w:history="1">
              <w:r w:rsidRPr="00943B03">
                <w:rPr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43B03">
              <w:rPr>
                <w:sz w:val="20"/>
                <w:szCs w:val="20"/>
                <w:lang w:eastAsia="ru-RU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4 531,30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4 531,30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4 056,76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A1456" w:rsidRPr="00943B03" w:rsidTr="00943B03">
        <w:trPr>
          <w:trHeight w:val="241"/>
        </w:trPr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7" w:type="dxa"/>
            <w:gridSpan w:val="7"/>
            <w:vAlign w:val="center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Специальная </w:t>
            </w:r>
            <w:hyperlink w:anchor="P916" w:history="1">
              <w:r w:rsidRPr="00943B03">
                <w:rPr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43B03">
              <w:rPr>
                <w:sz w:val="20"/>
                <w:szCs w:val="20"/>
                <w:lang w:eastAsia="ru-RU"/>
              </w:rPr>
              <w:t xml:space="preserve"> «Развитие </w:t>
            </w:r>
            <w:r w:rsidRPr="00943B03">
              <w:rPr>
                <w:sz w:val="20"/>
                <w:szCs w:val="20"/>
                <w:lang w:eastAsia="ru-RU"/>
              </w:rPr>
              <w:lastRenderedPageBreak/>
              <w:t>и сопровождение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1559" w:type="dxa"/>
            <w:vMerge w:val="restart"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lastRenderedPageBreak/>
              <w:t xml:space="preserve">Ивановский городской </w:t>
            </w:r>
            <w:r w:rsidRPr="00943B03">
              <w:rPr>
                <w:sz w:val="20"/>
                <w:szCs w:val="20"/>
                <w:lang w:eastAsia="ru-RU"/>
              </w:rPr>
              <w:lastRenderedPageBreak/>
              <w:t>комитет по управлению имуществом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880,00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rPr>
          <w:trHeight w:val="278"/>
        </w:trPr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  <w:vMerge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880,00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880,0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77422" w:rsidRPr="00943B03" w:rsidTr="00943B03">
        <w:tc>
          <w:tcPr>
            <w:tcW w:w="346" w:type="dxa"/>
          </w:tcPr>
          <w:p w:rsidR="005A1456" w:rsidRPr="00943B03" w:rsidRDefault="005A1456" w:rsidP="00943B03">
            <w:pPr>
              <w:pStyle w:val="a3"/>
              <w:ind w:left="-10" w:right="-6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5A1456" w:rsidRPr="00943B03" w:rsidRDefault="005A1456" w:rsidP="00F77422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  <w:vMerge/>
            <w:vAlign w:val="center"/>
          </w:tcPr>
          <w:p w:rsidR="005A1456" w:rsidRPr="00943B03" w:rsidRDefault="005A1456" w:rsidP="00F77422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5A1456" w:rsidRPr="00943B03" w:rsidRDefault="005A1456" w:rsidP="00F77422">
            <w:pPr>
              <w:widowControl w:val="0"/>
              <w:autoSpaceDE w:val="0"/>
              <w:autoSpaceDN w:val="0"/>
              <w:spacing w:after="0"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3B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32B45" w:rsidRPr="00F77422" w:rsidRDefault="00135734" w:rsidP="00F77422">
      <w:pPr>
        <w:pStyle w:val="ConsPlusNormal"/>
        <w:ind w:firstLine="709"/>
        <w:jc w:val="both"/>
        <w:rPr>
          <w:sz w:val="20"/>
          <w:szCs w:val="24"/>
        </w:rPr>
      </w:pPr>
      <w:r w:rsidRPr="00F77422">
        <w:rPr>
          <w:sz w:val="20"/>
          <w:szCs w:val="24"/>
        </w:rPr>
        <w:t>*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F77422">
        <w:rPr>
          <w:sz w:val="20"/>
          <w:szCs w:val="24"/>
        </w:rPr>
        <w:t>.</w:t>
      </w:r>
      <w:r w:rsidR="00732B45" w:rsidRPr="00F77422">
        <w:rPr>
          <w:sz w:val="20"/>
          <w:szCs w:val="24"/>
        </w:rPr>
        <w:t>»</w:t>
      </w:r>
      <w:r w:rsidR="00E84F26" w:rsidRPr="00F77422">
        <w:rPr>
          <w:sz w:val="20"/>
          <w:szCs w:val="24"/>
        </w:rPr>
        <w:t>.</w:t>
      </w:r>
      <w:proofErr w:type="gramEnd"/>
    </w:p>
    <w:p w:rsidR="00401B8F" w:rsidRPr="008C4E8C" w:rsidRDefault="00682BC3" w:rsidP="00F77422">
      <w:pPr>
        <w:pStyle w:val="ConsPlusTitle"/>
        <w:ind w:firstLine="709"/>
        <w:jc w:val="both"/>
        <w:outlineLvl w:val="2"/>
        <w:rPr>
          <w:b w:val="0"/>
          <w:szCs w:val="24"/>
        </w:rPr>
      </w:pPr>
      <w:r w:rsidRPr="008C4E8C">
        <w:rPr>
          <w:b w:val="0"/>
          <w:szCs w:val="24"/>
        </w:rPr>
        <w:t>1.</w:t>
      </w:r>
      <w:r w:rsidR="00401B8F" w:rsidRPr="008C4E8C">
        <w:rPr>
          <w:b w:val="0"/>
          <w:szCs w:val="24"/>
        </w:rPr>
        <w:t>4</w:t>
      </w:r>
      <w:r w:rsidR="001C583C" w:rsidRPr="008C4E8C">
        <w:rPr>
          <w:b w:val="0"/>
          <w:szCs w:val="24"/>
        </w:rPr>
        <w:t>. В приложении № 1 «Аналитическая подпрограмма «Организация управления муниципальным имуществом» к муниципальной программе города Иванова «Управление муниципальным имуществом города Иванова»</w:t>
      </w:r>
      <w:r w:rsidR="00BE14EF" w:rsidRPr="008C4E8C">
        <w:rPr>
          <w:b w:val="0"/>
          <w:szCs w:val="24"/>
        </w:rPr>
        <w:t>:</w:t>
      </w:r>
      <w:r w:rsidR="00FD55BB" w:rsidRPr="008C4E8C">
        <w:rPr>
          <w:b w:val="0"/>
          <w:szCs w:val="24"/>
        </w:rPr>
        <w:t xml:space="preserve">  </w:t>
      </w:r>
    </w:p>
    <w:p w:rsidR="00401B8F" w:rsidRPr="008C4E8C" w:rsidRDefault="00401B8F" w:rsidP="0004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1.4.1.</w:t>
      </w:r>
      <w:r w:rsidR="001C583C" w:rsidRPr="008C4E8C">
        <w:rPr>
          <w:rFonts w:ascii="Times New Roman" w:hAnsi="Times New Roman"/>
          <w:sz w:val="24"/>
          <w:szCs w:val="24"/>
        </w:rPr>
        <w:t xml:space="preserve"> </w:t>
      </w:r>
      <w:r w:rsidR="006B14AA" w:rsidRPr="008C4E8C">
        <w:rPr>
          <w:rFonts w:ascii="Times New Roman" w:hAnsi="Times New Roman"/>
          <w:sz w:val="24"/>
          <w:szCs w:val="24"/>
        </w:rPr>
        <w:t>Т</w:t>
      </w:r>
      <w:r w:rsidRPr="008C4E8C">
        <w:rPr>
          <w:rFonts w:ascii="Times New Roman" w:hAnsi="Times New Roman"/>
          <w:sz w:val="24"/>
          <w:szCs w:val="24"/>
        </w:rPr>
        <w:t xml:space="preserve">аблицу 1 «Сведения о целевых индикаторах (показателях) реализации подпрограммы» </w:t>
      </w:r>
      <w:r w:rsidR="006B14AA" w:rsidRPr="008C4E8C">
        <w:rPr>
          <w:rFonts w:ascii="Times New Roman" w:hAnsi="Times New Roman"/>
          <w:sz w:val="24"/>
          <w:szCs w:val="24"/>
        </w:rPr>
        <w:t xml:space="preserve">раздела 1 «Ожидаемые результаты реализации подпрограммы» </w:t>
      </w:r>
      <w:r w:rsidRPr="008C4E8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401B8F" w:rsidRPr="008C4E8C" w:rsidRDefault="00401B8F" w:rsidP="00044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«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567"/>
        <w:gridCol w:w="851"/>
        <w:gridCol w:w="850"/>
        <w:gridCol w:w="851"/>
        <w:gridCol w:w="853"/>
        <w:gridCol w:w="848"/>
        <w:gridCol w:w="850"/>
        <w:gridCol w:w="851"/>
        <w:gridCol w:w="850"/>
      </w:tblGrid>
      <w:tr w:rsidR="00F77422" w:rsidRPr="00943B03" w:rsidTr="000D442C">
        <w:tc>
          <w:tcPr>
            <w:tcW w:w="426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№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proofErr w:type="gramStart"/>
            <w:r w:rsidRPr="00943B03">
              <w:rPr>
                <w:sz w:val="20"/>
                <w:szCs w:val="20"/>
              </w:rPr>
              <w:t>п</w:t>
            </w:r>
            <w:proofErr w:type="gramEnd"/>
            <w:r w:rsidRPr="00943B03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2017</w:t>
            </w:r>
          </w:p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год,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2018</w:t>
            </w:r>
          </w:p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год,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2019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</w:t>
            </w:r>
          </w:p>
        </w:tc>
        <w:tc>
          <w:tcPr>
            <w:tcW w:w="853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2020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</w:t>
            </w:r>
          </w:p>
        </w:tc>
        <w:tc>
          <w:tcPr>
            <w:tcW w:w="848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2021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2022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2023</w:t>
            </w:r>
          </w:p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год*</w:t>
            </w:r>
          </w:p>
        </w:tc>
        <w:tc>
          <w:tcPr>
            <w:tcW w:w="850" w:type="dxa"/>
            <w:vAlign w:val="center"/>
          </w:tcPr>
          <w:p w:rsidR="00DF24E8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2024</w:t>
            </w:r>
          </w:p>
          <w:p w:rsidR="00401B8F" w:rsidRPr="00943B03" w:rsidRDefault="00A11452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г</w:t>
            </w:r>
            <w:r w:rsidR="00401B8F" w:rsidRPr="00943B03">
              <w:rPr>
                <w:sz w:val="20"/>
                <w:szCs w:val="20"/>
              </w:rPr>
              <w:t>од*</w:t>
            </w:r>
          </w:p>
        </w:tc>
      </w:tr>
      <w:tr w:rsidR="00F77422" w:rsidRPr="00943B03" w:rsidTr="000D442C">
        <w:trPr>
          <w:trHeight w:val="2865"/>
        </w:trPr>
        <w:tc>
          <w:tcPr>
            <w:tcW w:w="426" w:type="dxa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442C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 xml:space="preserve">Объем поступлений </w:t>
            </w:r>
          </w:p>
          <w:p w:rsidR="00B36DBC" w:rsidRPr="00943B03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в бюджет города от продажи муниципального имущества, а также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105154</w:t>
            </w:r>
          </w:p>
        </w:tc>
        <w:tc>
          <w:tcPr>
            <w:tcW w:w="850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114764</w:t>
            </w:r>
          </w:p>
        </w:tc>
        <w:tc>
          <w:tcPr>
            <w:tcW w:w="851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113895</w:t>
            </w:r>
          </w:p>
        </w:tc>
        <w:tc>
          <w:tcPr>
            <w:tcW w:w="853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86046</w:t>
            </w:r>
          </w:p>
        </w:tc>
        <w:tc>
          <w:tcPr>
            <w:tcW w:w="848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60125</w:t>
            </w:r>
          </w:p>
        </w:tc>
        <w:tc>
          <w:tcPr>
            <w:tcW w:w="850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54210</w:t>
            </w:r>
          </w:p>
        </w:tc>
        <w:tc>
          <w:tcPr>
            <w:tcW w:w="851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54210</w:t>
            </w:r>
          </w:p>
        </w:tc>
        <w:tc>
          <w:tcPr>
            <w:tcW w:w="850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54210</w:t>
            </w:r>
          </w:p>
        </w:tc>
      </w:tr>
      <w:tr w:rsidR="00F77422" w:rsidRPr="00943B03" w:rsidTr="000D442C">
        <w:tc>
          <w:tcPr>
            <w:tcW w:w="426" w:type="dxa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D442C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 xml:space="preserve">Объем поступлений </w:t>
            </w:r>
          </w:p>
          <w:p w:rsidR="00B36DBC" w:rsidRPr="00943B03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в бюджет города от аренды муниципального недвижимого имущества</w:t>
            </w:r>
          </w:p>
        </w:tc>
        <w:tc>
          <w:tcPr>
            <w:tcW w:w="567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20091</w:t>
            </w:r>
          </w:p>
        </w:tc>
        <w:tc>
          <w:tcPr>
            <w:tcW w:w="850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14199</w:t>
            </w:r>
          </w:p>
        </w:tc>
        <w:tc>
          <w:tcPr>
            <w:tcW w:w="851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15343</w:t>
            </w:r>
          </w:p>
        </w:tc>
        <w:tc>
          <w:tcPr>
            <w:tcW w:w="853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14257</w:t>
            </w:r>
          </w:p>
        </w:tc>
        <w:tc>
          <w:tcPr>
            <w:tcW w:w="848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</w:t>
            </w:r>
            <w:r w:rsidR="00B852B7" w:rsidRPr="00943B03">
              <w:rPr>
                <w:sz w:val="20"/>
                <w:szCs w:val="20"/>
              </w:rPr>
              <w:t>4874</w:t>
            </w:r>
          </w:p>
        </w:tc>
        <w:tc>
          <w:tcPr>
            <w:tcW w:w="850" w:type="dxa"/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15449</w:t>
            </w:r>
          </w:p>
        </w:tc>
        <w:tc>
          <w:tcPr>
            <w:tcW w:w="851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15</w:t>
            </w:r>
            <w:r w:rsidR="00B852B7" w:rsidRPr="00943B03">
              <w:rPr>
                <w:sz w:val="20"/>
                <w:szCs w:val="20"/>
              </w:rPr>
              <w:t>449</w:t>
            </w:r>
          </w:p>
        </w:tc>
        <w:tc>
          <w:tcPr>
            <w:tcW w:w="850" w:type="dxa"/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15</w:t>
            </w:r>
            <w:r w:rsidR="00B852B7" w:rsidRPr="00943B03">
              <w:rPr>
                <w:sz w:val="20"/>
                <w:szCs w:val="20"/>
              </w:rPr>
              <w:t>449</w:t>
            </w:r>
          </w:p>
        </w:tc>
      </w:tr>
      <w:tr w:rsidR="00F77422" w:rsidRPr="00943B03" w:rsidTr="000D442C">
        <w:tc>
          <w:tcPr>
            <w:tcW w:w="426" w:type="dxa"/>
            <w:tcBorders>
              <w:bottom w:val="single" w:sz="4" w:space="0" w:color="auto"/>
            </w:tcBorders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442C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 xml:space="preserve">Объем поступлений </w:t>
            </w:r>
          </w:p>
          <w:p w:rsidR="00401B8F" w:rsidRPr="00943B03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 xml:space="preserve">в бюджет города от аренды земельных участков, а также платы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</w:t>
            </w:r>
            <w:r w:rsidRPr="00943B03">
              <w:rPr>
                <w:sz w:val="20"/>
                <w:szCs w:val="20"/>
              </w:rPr>
              <w:lastRenderedPageBreak/>
              <w:t>земельных участков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184537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209544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215474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21</w:t>
            </w:r>
            <w:r w:rsidR="00B852B7" w:rsidRPr="00943B03">
              <w:rPr>
                <w:sz w:val="20"/>
                <w:szCs w:val="20"/>
              </w:rPr>
              <w:t>3457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</w:t>
            </w:r>
            <w:r w:rsidR="00B852B7" w:rsidRPr="00943B03">
              <w:rPr>
                <w:sz w:val="20"/>
                <w:szCs w:val="20"/>
              </w:rPr>
              <w:t>18022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214393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214393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214393</w:t>
            </w:r>
          </w:p>
        </w:tc>
      </w:tr>
      <w:tr w:rsidR="00F77422" w:rsidRPr="00943B03" w:rsidTr="000D442C">
        <w:tblPrEx>
          <w:tblBorders>
            <w:insideH w:val="nil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B8F" w:rsidRPr="00943B03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Объем поступлений в бюджет города по отчислениям от прибыли муниципальных унитарных предприятий и хозяйственных обществ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27872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36262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780FD1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1710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3005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3512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B8F" w:rsidRPr="00943B03" w:rsidRDefault="00B852B7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3512</w:t>
            </w:r>
          </w:p>
        </w:tc>
      </w:tr>
      <w:tr w:rsidR="00F77422" w:rsidRPr="00943B03" w:rsidTr="000D442C">
        <w:tc>
          <w:tcPr>
            <w:tcW w:w="426" w:type="dxa"/>
            <w:tcBorders>
              <w:top w:val="single" w:sz="4" w:space="0" w:color="auto"/>
            </w:tcBorders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01B8F" w:rsidRPr="00943B03" w:rsidRDefault="00401B8F" w:rsidP="00F77422">
            <w:pPr>
              <w:pStyle w:val="a3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Количество автомобильных дорог, в отношении которых планируется оформление права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</w:t>
            </w: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01B8F" w:rsidRPr="00943B03" w:rsidRDefault="00401B8F" w:rsidP="00F77422">
            <w:pPr>
              <w:pStyle w:val="a3"/>
              <w:jc w:val="center"/>
              <w:rPr>
                <w:sz w:val="20"/>
                <w:szCs w:val="20"/>
              </w:rPr>
            </w:pPr>
            <w:r w:rsidRPr="00943B03">
              <w:rPr>
                <w:sz w:val="20"/>
                <w:szCs w:val="20"/>
              </w:rPr>
              <w:t>45*</w:t>
            </w:r>
          </w:p>
        </w:tc>
      </w:tr>
    </w:tbl>
    <w:p w:rsidR="00401B8F" w:rsidRPr="00F77422" w:rsidRDefault="00135734" w:rsidP="00F77422">
      <w:pPr>
        <w:pStyle w:val="ConsPlusNormal"/>
        <w:ind w:firstLine="709"/>
        <w:jc w:val="both"/>
        <w:rPr>
          <w:sz w:val="20"/>
          <w:szCs w:val="24"/>
        </w:rPr>
      </w:pPr>
      <w:r w:rsidRPr="00F77422">
        <w:rPr>
          <w:sz w:val="20"/>
          <w:szCs w:val="24"/>
        </w:rPr>
        <w:t>* Сведения показателей Программы на 202</w:t>
      </w:r>
      <w:r w:rsidR="004C3D26" w:rsidRPr="00F77422">
        <w:rPr>
          <w:sz w:val="20"/>
          <w:szCs w:val="24"/>
        </w:rPr>
        <w:t>3</w:t>
      </w:r>
      <w:r w:rsidR="00943B03">
        <w:rPr>
          <w:sz w:val="20"/>
          <w:szCs w:val="24"/>
        </w:rPr>
        <w:t xml:space="preserve">-2024 годы </w:t>
      </w:r>
      <w:r w:rsidRPr="00F77422">
        <w:rPr>
          <w:sz w:val="20"/>
          <w:szCs w:val="24"/>
        </w:rPr>
        <w:t>имеют справочный (прогнозный) характер</w:t>
      </w:r>
      <w:proofErr w:type="gramStart"/>
      <w:r w:rsidRPr="00F77422">
        <w:rPr>
          <w:sz w:val="20"/>
          <w:szCs w:val="24"/>
        </w:rPr>
        <w:t>.</w:t>
      </w:r>
      <w:r w:rsidR="00401B8F" w:rsidRPr="00F77422">
        <w:rPr>
          <w:sz w:val="20"/>
          <w:szCs w:val="24"/>
        </w:rPr>
        <w:t>».</w:t>
      </w:r>
      <w:proofErr w:type="gramEnd"/>
    </w:p>
    <w:p w:rsidR="00100739" w:rsidRPr="008C4E8C" w:rsidRDefault="00100739" w:rsidP="00F77422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>1.4.2. В разделе 2 «Мероприятия подпрограммы»:</w:t>
      </w:r>
    </w:p>
    <w:p w:rsidR="00100739" w:rsidRPr="008C4E8C" w:rsidRDefault="00F77422" w:rsidP="00F77422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1.4.2.1. </w:t>
      </w:r>
      <w:r w:rsidR="00100739" w:rsidRPr="008C4E8C">
        <w:rPr>
          <w:szCs w:val="24"/>
        </w:rPr>
        <w:t>В пункте 5 абзацы третий и четвертый исключить.</w:t>
      </w:r>
    </w:p>
    <w:p w:rsidR="00BE14EF" w:rsidRPr="008C4E8C" w:rsidRDefault="00401B8F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1.4.</w:t>
      </w:r>
      <w:r w:rsidR="00100739" w:rsidRPr="008C4E8C">
        <w:rPr>
          <w:rFonts w:ascii="Times New Roman" w:hAnsi="Times New Roman"/>
          <w:sz w:val="24"/>
          <w:szCs w:val="24"/>
        </w:rPr>
        <w:t>2.2</w:t>
      </w:r>
      <w:r w:rsidRPr="008C4E8C">
        <w:rPr>
          <w:rFonts w:ascii="Times New Roman" w:hAnsi="Times New Roman"/>
          <w:sz w:val="24"/>
          <w:szCs w:val="24"/>
        </w:rPr>
        <w:t>.</w:t>
      </w:r>
      <w:r w:rsidR="00F77422">
        <w:rPr>
          <w:rFonts w:ascii="Times New Roman" w:hAnsi="Times New Roman"/>
          <w:sz w:val="24"/>
          <w:szCs w:val="24"/>
        </w:rPr>
        <w:t xml:space="preserve"> </w:t>
      </w:r>
      <w:r w:rsidR="00100739" w:rsidRPr="008C4E8C">
        <w:rPr>
          <w:rFonts w:ascii="Times New Roman" w:hAnsi="Times New Roman"/>
          <w:sz w:val="24"/>
          <w:szCs w:val="24"/>
        </w:rPr>
        <w:t>Д</w:t>
      </w:r>
      <w:r w:rsidR="006B14AA" w:rsidRPr="008C4E8C">
        <w:rPr>
          <w:rFonts w:ascii="Times New Roman" w:hAnsi="Times New Roman"/>
          <w:sz w:val="24"/>
          <w:szCs w:val="24"/>
        </w:rPr>
        <w:t xml:space="preserve">ополнить </w:t>
      </w:r>
      <w:r w:rsidR="00100739" w:rsidRPr="008C4E8C">
        <w:rPr>
          <w:rFonts w:ascii="Times New Roman" w:hAnsi="Times New Roman"/>
          <w:sz w:val="24"/>
          <w:szCs w:val="24"/>
        </w:rPr>
        <w:t>пунктом</w:t>
      </w:r>
      <w:r w:rsidR="00BE14EF" w:rsidRPr="008C4E8C">
        <w:rPr>
          <w:rFonts w:ascii="Times New Roman" w:hAnsi="Times New Roman"/>
          <w:sz w:val="24"/>
          <w:szCs w:val="24"/>
        </w:rPr>
        <w:t xml:space="preserve"> </w:t>
      </w:r>
      <w:r w:rsidR="0015131C" w:rsidRPr="008C4E8C">
        <w:rPr>
          <w:rFonts w:ascii="Times New Roman" w:hAnsi="Times New Roman"/>
          <w:sz w:val="24"/>
          <w:szCs w:val="24"/>
        </w:rPr>
        <w:t xml:space="preserve">6 </w:t>
      </w:r>
      <w:r w:rsidR="00BE14EF" w:rsidRPr="008C4E8C">
        <w:rPr>
          <w:rFonts w:ascii="Times New Roman" w:hAnsi="Times New Roman"/>
          <w:sz w:val="24"/>
          <w:szCs w:val="24"/>
        </w:rPr>
        <w:t>следующего содержания:</w:t>
      </w:r>
    </w:p>
    <w:p w:rsidR="0076429B" w:rsidRPr="008C4E8C" w:rsidRDefault="006B14AA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«</w:t>
      </w:r>
      <w:r w:rsidR="0015131C" w:rsidRPr="008C4E8C">
        <w:rPr>
          <w:rFonts w:ascii="Times New Roman" w:hAnsi="Times New Roman"/>
          <w:sz w:val="24"/>
          <w:szCs w:val="24"/>
        </w:rPr>
        <w:t xml:space="preserve">6. </w:t>
      </w:r>
      <w:r w:rsidR="0076429B" w:rsidRPr="008C4E8C">
        <w:rPr>
          <w:rFonts w:ascii="Times New Roman" w:hAnsi="Times New Roman"/>
          <w:sz w:val="24"/>
          <w:szCs w:val="24"/>
        </w:rPr>
        <w:t xml:space="preserve">Предоставление субсидии </w:t>
      </w:r>
      <w:r w:rsidR="005A1456" w:rsidRPr="008C4E8C">
        <w:rPr>
          <w:rFonts w:ascii="Times New Roman" w:hAnsi="Times New Roman"/>
          <w:sz w:val="24"/>
          <w:szCs w:val="24"/>
        </w:rPr>
        <w:t xml:space="preserve">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собственности. </w:t>
      </w:r>
    </w:p>
    <w:p w:rsidR="005A1456" w:rsidRPr="008C4E8C" w:rsidRDefault="0076429B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 xml:space="preserve">Выполнение мероприятия предполагает </w:t>
      </w:r>
      <w:r w:rsidR="005A1456" w:rsidRPr="008C4E8C">
        <w:rPr>
          <w:rFonts w:ascii="Times New Roman" w:hAnsi="Times New Roman"/>
          <w:sz w:val="24"/>
          <w:szCs w:val="24"/>
        </w:rPr>
        <w:t xml:space="preserve">возмещение затрат юридических лиц </w:t>
      </w:r>
      <w:r w:rsidR="00F77422">
        <w:rPr>
          <w:rFonts w:ascii="Times New Roman" w:hAnsi="Times New Roman"/>
          <w:sz w:val="24"/>
          <w:szCs w:val="24"/>
        </w:rPr>
        <w:t xml:space="preserve">                 </w:t>
      </w:r>
      <w:r w:rsidR="005A1456" w:rsidRPr="008C4E8C">
        <w:rPr>
          <w:rFonts w:ascii="Times New Roman" w:hAnsi="Times New Roman"/>
          <w:sz w:val="24"/>
          <w:szCs w:val="24"/>
        </w:rPr>
        <w:t>по организации безопасности, содержанию, эксплуатации и ремонту гидротехнических сооружений (плотин), находящихся в муниципальной собственности.</w:t>
      </w:r>
    </w:p>
    <w:p w:rsidR="00100739" w:rsidRPr="008C4E8C" w:rsidRDefault="00100739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Исполнителем мероприятий</w:t>
      </w:r>
      <w:r w:rsidR="005A1456" w:rsidRPr="008C4E8C">
        <w:rPr>
          <w:rFonts w:ascii="Times New Roman" w:hAnsi="Times New Roman"/>
          <w:sz w:val="24"/>
          <w:szCs w:val="24"/>
        </w:rPr>
        <w:t xml:space="preserve"> 1-5 подпрограммы являе</w:t>
      </w:r>
      <w:r w:rsidRPr="008C4E8C">
        <w:rPr>
          <w:rFonts w:ascii="Times New Roman" w:hAnsi="Times New Roman"/>
          <w:sz w:val="24"/>
          <w:szCs w:val="24"/>
        </w:rPr>
        <w:t>тся Ивановский городской комитет по управлению имуществом</w:t>
      </w:r>
      <w:r w:rsidR="005A1456" w:rsidRPr="008C4E8C">
        <w:rPr>
          <w:rFonts w:ascii="Times New Roman" w:hAnsi="Times New Roman"/>
          <w:sz w:val="24"/>
          <w:szCs w:val="24"/>
        </w:rPr>
        <w:t xml:space="preserve">, исполнителем мероприятия 6 подпрограммы является </w:t>
      </w:r>
      <w:r w:rsidRPr="008C4E8C">
        <w:rPr>
          <w:rFonts w:ascii="Times New Roman" w:hAnsi="Times New Roman"/>
          <w:sz w:val="24"/>
          <w:szCs w:val="24"/>
        </w:rPr>
        <w:t>управление благоустройства Администрации города Иванова.</w:t>
      </w:r>
    </w:p>
    <w:p w:rsidR="006B14AA" w:rsidRPr="008C4E8C" w:rsidRDefault="00100739" w:rsidP="00F774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Мероприятия подпрограммы, указанные в пунктах 1-6 настоящего раздела, выполняются на регулярной основе в течение всего срока реализации подпрограммы</w:t>
      </w:r>
      <w:proofErr w:type="gramStart"/>
      <w:r w:rsidRPr="008C4E8C">
        <w:rPr>
          <w:rFonts w:ascii="Times New Roman" w:hAnsi="Times New Roman"/>
          <w:sz w:val="24"/>
          <w:szCs w:val="24"/>
        </w:rPr>
        <w:t>.</w:t>
      </w:r>
      <w:r w:rsidR="006B14AA" w:rsidRPr="008C4E8C">
        <w:rPr>
          <w:rFonts w:ascii="Times New Roman" w:hAnsi="Times New Roman"/>
          <w:sz w:val="24"/>
          <w:szCs w:val="24"/>
        </w:rPr>
        <w:t>».</w:t>
      </w:r>
      <w:proofErr w:type="gramEnd"/>
    </w:p>
    <w:p w:rsidR="001C583C" w:rsidRPr="008C4E8C" w:rsidRDefault="006B14AA" w:rsidP="00943B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 xml:space="preserve">1.4.3. </w:t>
      </w:r>
      <w:r w:rsidR="00401B8F" w:rsidRPr="008C4E8C">
        <w:rPr>
          <w:rFonts w:ascii="Times New Roman" w:hAnsi="Times New Roman"/>
          <w:sz w:val="24"/>
          <w:szCs w:val="24"/>
        </w:rPr>
        <w:t>Т</w:t>
      </w:r>
      <w:r w:rsidR="001C583C" w:rsidRPr="008C4E8C">
        <w:rPr>
          <w:rFonts w:ascii="Times New Roman" w:hAnsi="Times New Roman"/>
          <w:bCs/>
          <w:sz w:val="24"/>
          <w:szCs w:val="24"/>
        </w:rPr>
        <w:t>аблицу 2 «</w:t>
      </w:r>
      <w:r w:rsidR="001C583C" w:rsidRPr="008C4E8C">
        <w:rPr>
          <w:rFonts w:ascii="Times New Roman" w:hAnsi="Times New Roman"/>
          <w:sz w:val="24"/>
          <w:szCs w:val="24"/>
        </w:rPr>
        <w:t>Бюджетные ассигнования на выполнение мероприятий подпрограммы»</w:t>
      </w:r>
      <w:r w:rsidRPr="008C4E8C">
        <w:rPr>
          <w:rFonts w:ascii="Times New Roman" w:hAnsi="Times New Roman"/>
          <w:sz w:val="24"/>
          <w:szCs w:val="24"/>
        </w:rPr>
        <w:t xml:space="preserve"> раздела 2 «Мероприятия подпрограммы»</w:t>
      </w:r>
      <w:r w:rsidR="001C583C" w:rsidRPr="008C4E8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C583C" w:rsidRPr="008C4E8C" w:rsidRDefault="001C583C" w:rsidP="00B80B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80B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(тыс. руб.)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551"/>
        <w:gridCol w:w="1560"/>
        <w:gridCol w:w="1134"/>
        <w:gridCol w:w="1134"/>
        <w:gridCol w:w="992"/>
        <w:gridCol w:w="992"/>
        <w:gridCol w:w="567"/>
        <w:gridCol w:w="567"/>
      </w:tblGrid>
      <w:tr w:rsidR="00B80B14" w:rsidRPr="00943B03" w:rsidTr="00943B03">
        <w:tc>
          <w:tcPr>
            <w:tcW w:w="346" w:type="dxa"/>
          </w:tcPr>
          <w:p w:rsidR="001C583C" w:rsidRPr="00943B03" w:rsidRDefault="001C583C" w:rsidP="00943B03">
            <w:pPr>
              <w:pStyle w:val="a3"/>
              <w:ind w:right="-62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43B03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943B03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260F2D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 xml:space="preserve">Наименование </w:t>
            </w:r>
          </w:p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567" w:type="dxa"/>
            <w:vAlign w:val="center"/>
          </w:tcPr>
          <w:p w:rsidR="00A11452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2023</w:t>
            </w:r>
          </w:p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год*</w:t>
            </w:r>
          </w:p>
        </w:tc>
        <w:tc>
          <w:tcPr>
            <w:tcW w:w="567" w:type="dxa"/>
            <w:vAlign w:val="center"/>
          </w:tcPr>
          <w:p w:rsidR="00A11452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2024</w:t>
            </w:r>
          </w:p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год*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21 596,81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</w:t>
            </w:r>
            <w:r w:rsidR="00EA035B" w:rsidRPr="00943B03">
              <w:rPr>
                <w:sz w:val="20"/>
                <w:szCs w:val="20"/>
                <w:lang w:eastAsia="ru-RU"/>
              </w:rPr>
              <w:t>8</w:t>
            </w:r>
            <w:r w:rsidRPr="00943B03">
              <w:rPr>
                <w:sz w:val="20"/>
                <w:szCs w:val="20"/>
                <w:lang w:eastAsia="ru-RU"/>
              </w:rPr>
              <w:t> 626,83</w:t>
            </w:r>
          </w:p>
        </w:tc>
        <w:tc>
          <w:tcPr>
            <w:tcW w:w="992" w:type="dxa"/>
            <w:vAlign w:val="center"/>
          </w:tcPr>
          <w:p w:rsidR="001C583C" w:rsidRPr="00943B03" w:rsidRDefault="00C32BBE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8 994,88</w:t>
            </w:r>
          </w:p>
        </w:tc>
        <w:tc>
          <w:tcPr>
            <w:tcW w:w="992" w:type="dxa"/>
            <w:vAlign w:val="center"/>
          </w:tcPr>
          <w:p w:rsidR="001C583C" w:rsidRPr="00943B03" w:rsidRDefault="00C32BBE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9 092,44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21 596,81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</w:t>
            </w:r>
            <w:r w:rsidR="00EA035B" w:rsidRPr="00943B03">
              <w:rPr>
                <w:sz w:val="20"/>
                <w:szCs w:val="20"/>
                <w:lang w:eastAsia="ru-RU"/>
              </w:rPr>
              <w:t>8</w:t>
            </w:r>
            <w:r w:rsidRPr="00943B03">
              <w:rPr>
                <w:sz w:val="20"/>
                <w:szCs w:val="20"/>
                <w:lang w:eastAsia="ru-RU"/>
              </w:rPr>
              <w:t> 626,83</w:t>
            </w:r>
          </w:p>
        </w:tc>
        <w:tc>
          <w:tcPr>
            <w:tcW w:w="992" w:type="dxa"/>
            <w:vAlign w:val="center"/>
          </w:tcPr>
          <w:p w:rsidR="001C583C" w:rsidRPr="00943B03" w:rsidRDefault="00C32BBE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8 994,88</w:t>
            </w:r>
          </w:p>
        </w:tc>
        <w:tc>
          <w:tcPr>
            <w:tcW w:w="992" w:type="dxa"/>
            <w:vAlign w:val="center"/>
          </w:tcPr>
          <w:p w:rsidR="001C583C" w:rsidRPr="00943B03" w:rsidRDefault="00C32BBE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9 092,44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rPr>
          <w:trHeight w:val="840"/>
        </w:trPr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7 031,65</w:t>
            </w:r>
          </w:p>
        </w:tc>
        <w:tc>
          <w:tcPr>
            <w:tcW w:w="1134" w:type="dxa"/>
            <w:vAlign w:val="center"/>
          </w:tcPr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6</w:t>
            </w:r>
            <w:r w:rsidR="00B80B14" w:rsidRPr="00943B03">
              <w:rPr>
                <w:sz w:val="20"/>
                <w:szCs w:val="20"/>
                <w:lang w:eastAsia="ru-RU"/>
              </w:rPr>
              <w:t xml:space="preserve"> 413,5</w:t>
            </w:r>
          </w:p>
        </w:tc>
        <w:tc>
          <w:tcPr>
            <w:tcW w:w="992" w:type="dxa"/>
            <w:vAlign w:val="center"/>
          </w:tcPr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5 666,0</w:t>
            </w:r>
          </w:p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5 648,0</w:t>
            </w: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B80B14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B80B14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  <w:p w:rsidR="00313CEB" w:rsidRPr="00943B03" w:rsidRDefault="00313CEB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нежилых помещений, расположенных в них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1887,66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1 993,33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2 108,88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2 224,44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51" w:type="dxa"/>
          </w:tcPr>
          <w:p w:rsidR="001C583C" w:rsidRPr="00943B03" w:rsidRDefault="001C583C" w:rsidP="00943B03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Осуществление полномочий в области управления муниципальными унитарными</w:t>
            </w:r>
            <w:r w:rsidR="00943B03">
              <w:rPr>
                <w:sz w:val="20"/>
                <w:szCs w:val="20"/>
                <w:lang w:eastAsia="ru-RU"/>
              </w:rPr>
              <w:t xml:space="preserve"> </w:t>
            </w:r>
            <w:r w:rsidRPr="00943B03">
              <w:rPr>
                <w:sz w:val="20"/>
                <w:szCs w:val="20"/>
                <w:lang w:eastAsia="ru-RU"/>
              </w:rPr>
              <w:t>предприятиями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11 686,0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proofErr w:type="gramStart"/>
            <w:r w:rsidRPr="00943B03">
              <w:rPr>
                <w:sz w:val="20"/>
                <w:szCs w:val="20"/>
                <w:lang w:eastAsia="ru-RU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  <w:proofErr w:type="gramEnd"/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</w:tcPr>
          <w:p w:rsidR="001C583C" w:rsidRPr="00943B03" w:rsidRDefault="001C583C" w:rsidP="00B80B14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Оформление права муниципальной собственности на автомобильные дороги</w:t>
            </w:r>
          </w:p>
        </w:tc>
        <w:tc>
          <w:tcPr>
            <w:tcW w:w="1560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134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1C583C" w:rsidRPr="00943B03" w:rsidRDefault="001C583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80B14" w:rsidRPr="00943B03" w:rsidTr="00943B03">
        <w:tc>
          <w:tcPr>
            <w:tcW w:w="346" w:type="dxa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</w:tcPr>
          <w:p w:rsidR="00B36DBC" w:rsidRPr="00943B03" w:rsidRDefault="005A1456" w:rsidP="00943B03">
            <w:pPr>
              <w:pStyle w:val="a3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</w:rPr>
              <w:t xml:space="preserve">Предоставление субсидии на возмещение затрат по организации безопасности, содержанию, эксплуатации и ремонту </w:t>
            </w:r>
            <w:r w:rsidR="00943B03">
              <w:rPr>
                <w:sz w:val="20"/>
                <w:szCs w:val="20"/>
              </w:rPr>
              <w:t>г</w:t>
            </w:r>
            <w:r w:rsidRPr="00943B03">
              <w:rPr>
                <w:sz w:val="20"/>
                <w:szCs w:val="20"/>
              </w:rPr>
              <w:t>идротехнических сооружений (плотин), находящихс</w:t>
            </w:r>
            <w:r w:rsidR="00B80B14" w:rsidRPr="00943B03">
              <w:rPr>
                <w:sz w:val="20"/>
                <w:szCs w:val="20"/>
              </w:rPr>
              <w:t>я в муниципальной собственности</w:t>
            </w:r>
          </w:p>
        </w:tc>
        <w:tc>
          <w:tcPr>
            <w:tcW w:w="1560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9 000,0</w:t>
            </w:r>
          </w:p>
        </w:tc>
        <w:tc>
          <w:tcPr>
            <w:tcW w:w="992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  <w:r w:rsidR="005F6EF3" w:rsidRPr="00943B03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  <w:r w:rsidR="005F6EF3" w:rsidRPr="00943B03">
              <w:rPr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B36DBC" w:rsidRPr="00943B03" w:rsidRDefault="00B36DBC" w:rsidP="00B80B14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  <w:r w:rsidRPr="00943B03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1C583C" w:rsidRPr="00B80B14" w:rsidRDefault="00CA3EDD" w:rsidP="00B80B14">
      <w:pPr>
        <w:pStyle w:val="ConsPlusNormal"/>
        <w:ind w:firstLine="709"/>
        <w:jc w:val="both"/>
        <w:rPr>
          <w:sz w:val="20"/>
          <w:szCs w:val="24"/>
        </w:rPr>
      </w:pPr>
      <w:r w:rsidRPr="00B80B14">
        <w:rPr>
          <w:sz w:val="20"/>
          <w:szCs w:val="24"/>
        </w:rPr>
        <w:t>*Объем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B80B14">
        <w:rPr>
          <w:sz w:val="20"/>
          <w:szCs w:val="24"/>
        </w:rPr>
        <w:t>.</w:t>
      </w:r>
      <w:r w:rsidR="001C583C" w:rsidRPr="00B80B14">
        <w:rPr>
          <w:sz w:val="20"/>
          <w:szCs w:val="24"/>
        </w:rPr>
        <w:t>».</w:t>
      </w:r>
      <w:proofErr w:type="gramEnd"/>
    </w:p>
    <w:p w:rsidR="00B352A6" w:rsidRPr="00B80B14" w:rsidRDefault="00B352A6" w:rsidP="00B8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B14">
        <w:rPr>
          <w:rFonts w:ascii="Times New Roman" w:hAnsi="Times New Roman"/>
          <w:sz w:val="24"/>
          <w:szCs w:val="24"/>
        </w:rPr>
        <w:t xml:space="preserve">1.5. В </w:t>
      </w:r>
      <w:r w:rsidR="00B80B14">
        <w:rPr>
          <w:rFonts w:ascii="Times New Roman" w:hAnsi="Times New Roman"/>
          <w:sz w:val="24"/>
          <w:szCs w:val="24"/>
        </w:rPr>
        <w:t>п</w:t>
      </w:r>
      <w:r w:rsidRPr="00B80B14">
        <w:rPr>
          <w:rFonts w:ascii="Times New Roman" w:hAnsi="Times New Roman"/>
          <w:sz w:val="24"/>
          <w:szCs w:val="24"/>
        </w:rPr>
        <w:t>риложении № 2 «Аналитическая подпрограмма «Содержание муниципального жилищного фонда» к муниципальной программе «Управление муниципальным имуществом города Иванова»:</w:t>
      </w:r>
    </w:p>
    <w:p w:rsidR="00B352A6" w:rsidRPr="00B80B14" w:rsidRDefault="00B352A6" w:rsidP="00B8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B14">
        <w:rPr>
          <w:rFonts w:ascii="Times New Roman" w:hAnsi="Times New Roman"/>
          <w:sz w:val="24"/>
          <w:szCs w:val="24"/>
        </w:rPr>
        <w:t>1.</w:t>
      </w:r>
      <w:r w:rsidR="003D0172" w:rsidRPr="00B80B14">
        <w:rPr>
          <w:rFonts w:ascii="Times New Roman" w:hAnsi="Times New Roman"/>
          <w:sz w:val="24"/>
          <w:szCs w:val="24"/>
        </w:rPr>
        <w:t>5</w:t>
      </w:r>
      <w:r w:rsidRPr="00B80B14">
        <w:rPr>
          <w:rFonts w:ascii="Times New Roman" w:hAnsi="Times New Roman"/>
          <w:sz w:val="24"/>
          <w:szCs w:val="24"/>
        </w:rPr>
        <w:t xml:space="preserve">.1. </w:t>
      </w:r>
      <w:hyperlink r:id="rId12" w:history="1">
        <w:r w:rsidR="006B343E" w:rsidRPr="00B80B14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Таблицу 1</w:t>
        </w:r>
      </w:hyperlink>
      <w:r w:rsidR="006B343E" w:rsidRPr="00B80B14">
        <w:rPr>
          <w:rFonts w:ascii="Times New Roman" w:hAnsi="Times New Roman"/>
          <w:sz w:val="24"/>
          <w:szCs w:val="24"/>
        </w:rPr>
        <w:t xml:space="preserve"> «Сведения о целевых индикаторах (показателях) реализации подпрограммы» </w:t>
      </w:r>
      <w:r w:rsidRPr="00B80B14">
        <w:rPr>
          <w:rFonts w:ascii="Times New Roman" w:hAnsi="Times New Roman"/>
          <w:sz w:val="24"/>
          <w:szCs w:val="24"/>
        </w:rPr>
        <w:t>раздел</w:t>
      </w:r>
      <w:r w:rsidR="006B343E" w:rsidRPr="00B80B14">
        <w:rPr>
          <w:rFonts w:ascii="Times New Roman" w:hAnsi="Times New Roman"/>
          <w:sz w:val="24"/>
          <w:szCs w:val="24"/>
        </w:rPr>
        <w:t>а</w:t>
      </w:r>
      <w:r w:rsidRPr="00B80B14">
        <w:rPr>
          <w:rFonts w:ascii="Times New Roman" w:hAnsi="Times New Roman"/>
          <w:sz w:val="24"/>
          <w:szCs w:val="24"/>
        </w:rPr>
        <w:t xml:space="preserve"> 1 «Ожидаемые результаты реализации подпрограммы» изложить в следующей редакции:</w:t>
      </w:r>
    </w:p>
    <w:p w:rsidR="00061BFE" w:rsidRPr="00B80B14" w:rsidRDefault="00074808" w:rsidP="00B80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B14">
        <w:rPr>
          <w:rFonts w:ascii="Times New Roman" w:hAnsi="Times New Roman"/>
          <w:sz w:val="24"/>
          <w:szCs w:val="24"/>
        </w:rPr>
        <w:t>«</w:t>
      </w:r>
    </w:p>
    <w:tbl>
      <w:tblPr>
        <w:tblStyle w:val="a7"/>
        <w:tblW w:w="518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410"/>
        <w:gridCol w:w="558"/>
        <w:gridCol w:w="841"/>
        <w:gridCol w:w="841"/>
        <w:gridCol w:w="845"/>
        <w:gridCol w:w="841"/>
        <w:gridCol w:w="841"/>
        <w:gridCol w:w="712"/>
        <w:gridCol w:w="760"/>
        <w:gridCol w:w="845"/>
      </w:tblGrid>
      <w:tr w:rsidR="00B80B14" w:rsidRPr="00943B03" w:rsidTr="00943B03">
        <w:tc>
          <w:tcPr>
            <w:tcW w:w="215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61BFE" w:rsidRPr="00943B03" w:rsidRDefault="00061BF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proofErr w:type="gramEnd"/>
            <w:r w:rsidRPr="00943B0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21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целевого </w:t>
            </w: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индикатора (показателя)</w:t>
            </w:r>
          </w:p>
        </w:tc>
        <w:tc>
          <w:tcPr>
            <w:tcW w:w="281" w:type="pct"/>
            <w:vAlign w:val="center"/>
          </w:tcPr>
          <w:p w:rsidR="00B80B14" w:rsidRPr="00943B03" w:rsidRDefault="00061BF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Ед. </w:t>
            </w:r>
          </w:p>
          <w:p w:rsidR="00061BFE" w:rsidRPr="00943B03" w:rsidRDefault="00061BF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изм.</w:t>
            </w:r>
          </w:p>
        </w:tc>
        <w:tc>
          <w:tcPr>
            <w:tcW w:w="424" w:type="pct"/>
            <w:vAlign w:val="center"/>
          </w:tcPr>
          <w:p w:rsidR="005F17A4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2017</w:t>
            </w:r>
          </w:p>
          <w:p w:rsidR="00061BFE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 w:rsidR="00061BFE" w:rsidRPr="00943B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4" w:type="pct"/>
            <w:vAlign w:val="center"/>
          </w:tcPr>
          <w:p w:rsidR="005F17A4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2018</w:t>
            </w:r>
          </w:p>
          <w:p w:rsidR="00061BFE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 w:rsidR="00061BFE" w:rsidRPr="00943B0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61BFE" w:rsidRPr="00943B03" w:rsidRDefault="00B11270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426" w:type="pct"/>
            <w:vAlign w:val="center"/>
          </w:tcPr>
          <w:p w:rsidR="005F17A4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</w:p>
          <w:p w:rsidR="00061BFE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2020</w:t>
            </w:r>
          </w:p>
          <w:p w:rsidR="005F17A4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</w:p>
          <w:p w:rsidR="005F17A4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59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2022</w:t>
            </w:r>
          </w:p>
          <w:p w:rsidR="005F17A4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383" w:type="pct"/>
            <w:vAlign w:val="center"/>
          </w:tcPr>
          <w:p w:rsidR="005F17A4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  <w:p w:rsidR="00061BFE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 w:rsidR="00061BFE" w:rsidRPr="00943B0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27" w:type="pct"/>
            <w:vAlign w:val="center"/>
          </w:tcPr>
          <w:p w:rsidR="005F17A4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2024</w:t>
            </w:r>
          </w:p>
          <w:p w:rsidR="00061BFE" w:rsidRPr="00943B03" w:rsidRDefault="005F17A4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  <w:r w:rsidR="00061BFE" w:rsidRPr="00943B03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B80B14" w:rsidRPr="00943B03" w:rsidTr="00943B03">
        <w:tc>
          <w:tcPr>
            <w:tcW w:w="215" w:type="pct"/>
          </w:tcPr>
          <w:p w:rsidR="001017CE" w:rsidRPr="00943B03" w:rsidRDefault="001017C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14" w:type="pct"/>
          </w:tcPr>
          <w:p w:rsidR="001017CE" w:rsidRPr="00943B03" w:rsidRDefault="001017CE" w:rsidP="00044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Общая площадь муниципального жилищного фонда</w:t>
            </w:r>
          </w:p>
        </w:tc>
        <w:tc>
          <w:tcPr>
            <w:tcW w:w="281" w:type="pct"/>
            <w:vAlign w:val="center"/>
          </w:tcPr>
          <w:p w:rsidR="00B80B14" w:rsidRPr="00943B03" w:rsidRDefault="001017C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1017CE" w:rsidRPr="00943B03" w:rsidRDefault="001017C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кв. м.</w:t>
            </w:r>
          </w:p>
        </w:tc>
        <w:tc>
          <w:tcPr>
            <w:tcW w:w="424" w:type="pct"/>
            <w:vAlign w:val="center"/>
          </w:tcPr>
          <w:p w:rsidR="001017CE" w:rsidRPr="00943B03" w:rsidRDefault="001017C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440,4</w:t>
            </w:r>
          </w:p>
        </w:tc>
        <w:tc>
          <w:tcPr>
            <w:tcW w:w="424" w:type="pct"/>
            <w:vAlign w:val="center"/>
          </w:tcPr>
          <w:p w:rsidR="001017CE" w:rsidRPr="00943B03" w:rsidRDefault="001017C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421,0</w:t>
            </w:r>
          </w:p>
        </w:tc>
        <w:tc>
          <w:tcPr>
            <w:tcW w:w="426" w:type="pct"/>
            <w:vAlign w:val="center"/>
          </w:tcPr>
          <w:p w:rsidR="001017CE" w:rsidRPr="00943B03" w:rsidRDefault="001017C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427,4</w:t>
            </w:r>
          </w:p>
        </w:tc>
        <w:tc>
          <w:tcPr>
            <w:tcW w:w="424" w:type="pct"/>
            <w:vAlign w:val="center"/>
          </w:tcPr>
          <w:p w:rsidR="001017CE" w:rsidRPr="00943B03" w:rsidRDefault="001017CE" w:rsidP="00B80B14">
            <w:pPr>
              <w:pStyle w:val="ConsPlusNormal"/>
              <w:ind w:left="-57" w:right="-57"/>
              <w:jc w:val="center"/>
            </w:pPr>
            <w:r w:rsidRPr="00943B03">
              <w:t>416,97</w:t>
            </w:r>
          </w:p>
        </w:tc>
        <w:tc>
          <w:tcPr>
            <w:tcW w:w="424" w:type="pct"/>
            <w:vAlign w:val="center"/>
          </w:tcPr>
          <w:p w:rsidR="001017CE" w:rsidRPr="00943B03" w:rsidRDefault="001017CE" w:rsidP="00B80B14">
            <w:pPr>
              <w:pStyle w:val="ConsPlusNormal"/>
              <w:ind w:left="-57" w:right="-57"/>
              <w:jc w:val="center"/>
            </w:pPr>
            <w:r w:rsidRPr="00943B03">
              <w:t>416,97</w:t>
            </w:r>
          </w:p>
        </w:tc>
        <w:tc>
          <w:tcPr>
            <w:tcW w:w="359" w:type="pct"/>
            <w:vAlign w:val="center"/>
          </w:tcPr>
          <w:p w:rsidR="001017CE" w:rsidRPr="00943B03" w:rsidRDefault="001017CE" w:rsidP="00B80B14">
            <w:pPr>
              <w:pStyle w:val="ConsPlusNormal"/>
              <w:ind w:left="-57" w:right="-57"/>
              <w:jc w:val="center"/>
            </w:pPr>
            <w:r w:rsidRPr="00943B03">
              <w:t>416,97</w:t>
            </w:r>
          </w:p>
        </w:tc>
        <w:tc>
          <w:tcPr>
            <w:tcW w:w="383" w:type="pct"/>
            <w:vAlign w:val="center"/>
          </w:tcPr>
          <w:p w:rsidR="001017CE" w:rsidRPr="00943B03" w:rsidRDefault="001017CE" w:rsidP="00B80B14">
            <w:pPr>
              <w:pStyle w:val="ConsPlusNormal"/>
              <w:ind w:left="-57" w:right="-57"/>
              <w:jc w:val="center"/>
            </w:pPr>
            <w:r w:rsidRPr="00943B03">
              <w:t>416,97</w:t>
            </w:r>
          </w:p>
        </w:tc>
        <w:tc>
          <w:tcPr>
            <w:tcW w:w="427" w:type="pct"/>
            <w:vAlign w:val="center"/>
          </w:tcPr>
          <w:p w:rsidR="001017CE" w:rsidRPr="00943B03" w:rsidRDefault="001017CE" w:rsidP="00B80B14">
            <w:pPr>
              <w:pStyle w:val="ConsPlusNormal"/>
              <w:ind w:left="-57" w:right="-57"/>
              <w:jc w:val="center"/>
            </w:pPr>
            <w:r w:rsidRPr="00943B03">
              <w:t>416,97</w:t>
            </w:r>
          </w:p>
        </w:tc>
      </w:tr>
      <w:tr w:rsidR="00B80B14" w:rsidRPr="00943B03" w:rsidTr="00943B03">
        <w:tc>
          <w:tcPr>
            <w:tcW w:w="215" w:type="pct"/>
          </w:tcPr>
          <w:p w:rsidR="00061BFE" w:rsidRPr="00943B03" w:rsidRDefault="00061BF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4" w:type="pct"/>
          </w:tcPr>
          <w:p w:rsidR="00061BFE" w:rsidRPr="00943B03" w:rsidRDefault="00061BFE" w:rsidP="00044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 xml:space="preserve">Доля перечисления региональному оператору взносов на проведение капитального ремонта за муниципальные жилые помещения </w:t>
            </w:r>
          </w:p>
        </w:tc>
        <w:tc>
          <w:tcPr>
            <w:tcW w:w="281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3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7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80B14" w:rsidRPr="00943B03" w:rsidTr="00943B03">
        <w:tc>
          <w:tcPr>
            <w:tcW w:w="215" w:type="pct"/>
          </w:tcPr>
          <w:p w:rsidR="00061BFE" w:rsidRPr="00943B03" w:rsidRDefault="00061BF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4" w:type="pct"/>
          </w:tcPr>
          <w:p w:rsidR="00061BFE" w:rsidRPr="00943B03" w:rsidRDefault="00061BFE" w:rsidP="00044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Доля возмещения затрат организациям жилищно-коммунального комплекса по свободному жилью до его заселения</w:t>
            </w:r>
          </w:p>
        </w:tc>
        <w:tc>
          <w:tcPr>
            <w:tcW w:w="281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3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7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80B14" w:rsidRPr="00943B03" w:rsidTr="00943B03">
        <w:tc>
          <w:tcPr>
            <w:tcW w:w="215" w:type="pct"/>
          </w:tcPr>
          <w:p w:rsidR="00061BFE" w:rsidRPr="00943B03" w:rsidRDefault="00061BFE" w:rsidP="00B80B14">
            <w:pPr>
              <w:spacing w:after="0" w:line="240" w:lineRule="auto"/>
              <w:ind w:left="-108" w:right="-1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4" w:type="pct"/>
          </w:tcPr>
          <w:p w:rsidR="00061BFE" w:rsidRPr="00943B03" w:rsidRDefault="00061BFE" w:rsidP="00044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Доля оплаты услуг по доставке квитанций за наём жилого помещения муниципального жилищного фонда</w:t>
            </w:r>
          </w:p>
        </w:tc>
        <w:tc>
          <w:tcPr>
            <w:tcW w:w="281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ind w:left="-329" w:right="-4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6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4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9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83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7" w:type="pct"/>
            <w:vAlign w:val="center"/>
          </w:tcPr>
          <w:p w:rsidR="00061BFE" w:rsidRPr="00943B03" w:rsidRDefault="00061BFE" w:rsidP="00B80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B0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061BFE" w:rsidRPr="00B80B14" w:rsidRDefault="00061BFE" w:rsidP="00B80B1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</w:rPr>
      </w:pPr>
      <w:r w:rsidRPr="00B80B14">
        <w:rPr>
          <w:rFonts w:ascii="Times New Roman" w:hAnsi="Times New Roman"/>
          <w:sz w:val="20"/>
          <w:szCs w:val="24"/>
        </w:rPr>
        <w:t xml:space="preserve">*Значение целевого показателя установлено при условии сохранения финансирования на уровне </w:t>
      </w:r>
      <w:r w:rsidR="00B80B14">
        <w:rPr>
          <w:rFonts w:ascii="Times New Roman" w:hAnsi="Times New Roman"/>
          <w:sz w:val="20"/>
          <w:szCs w:val="24"/>
        </w:rPr>
        <w:t xml:space="preserve">          </w:t>
      </w:r>
      <w:r w:rsidRPr="00B80B14">
        <w:rPr>
          <w:rFonts w:ascii="Times New Roman" w:hAnsi="Times New Roman"/>
          <w:sz w:val="20"/>
          <w:szCs w:val="24"/>
        </w:rPr>
        <w:t>не ниже уровня финансового обеспечения 202</w:t>
      </w:r>
      <w:r w:rsidR="002554FB" w:rsidRPr="00B80B14">
        <w:rPr>
          <w:rFonts w:ascii="Times New Roman" w:hAnsi="Times New Roman"/>
          <w:sz w:val="20"/>
          <w:szCs w:val="24"/>
        </w:rPr>
        <w:t>2</w:t>
      </w:r>
      <w:r w:rsidRPr="00B80B14">
        <w:rPr>
          <w:rFonts w:ascii="Times New Roman" w:hAnsi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Pr="00B80B14">
        <w:rPr>
          <w:rFonts w:ascii="Times New Roman" w:hAnsi="Times New Roman"/>
          <w:sz w:val="20"/>
          <w:szCs w:val="24"/>
        </w:rPr>
        <w:t>.</w:t>
      </w:r>
      <w:r w:rsidR="003A00F1" w:rsidRPr="00B80B14">
        <w:rPr>
          <w:rFonts w:ascii="Times New Roman" w:hAnsi="Times New Roman"/>
          <w:sz w:val="20"/>
          <w:szCs w:val="24"/>
        </w:rPr>
        <w:t>».</w:t>
      </w:r>
      <w:proofErr w:type="gramEnd"/>
    </w:p>
    <w:p w:rsidR="00B352A6" w:rsidRPr="008C4E8C" w:rsidRDefault="00B352A6" w:rsidP="00B80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1.</w:t>
      </w:r>
      <w:r w:rsidR="003D0172" w:rsidRPr="008C4E8C">
        <w:rPr>
          <w:rFonts w:ascii="Times New Roman" w:hAnsi="Times New Roman"/>
          <w:sz w:val="24"/>
          <w:szCs w:val="24"/>
        </w:rPr>
        <w:t>5</w:t>
      </w:r>
      <w:r w:rsidRPr="008C4E8C">
        <w:rPr>
          <w:rFonts w:ascii="Times New Roman" w:hAnsi="Times New Roman"/>
          <w:sz w:val="24"/>
          <w:szCs w:val="24"/>
        </w:rPr>
        <w:t xml:space="preserve">.2. </w:t>
      </w:r>
      <w:hyperlink r:id="rId13" w:history="1">
        <w:r w:rsidR="00044427" w:rsidRPr="008C4E8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Таблицу 2</w:t>
        </w:r>
      </w:hyperlink>
      <w:r w:rsidR="00044427" w:rsidRPr="008C4E8C">
        <w:rPr>
          <w:rFonts w:ascii="Times New Roman" w:hAnsi="Times New Roman"/>
          <w:sz w:val="24"/>
          <w:szCs w:val="24"/>
        </w:rPr>
        <w:t xml:space="preserve"> «Бюджетные ассигнования на выполнение мероприятий подпрограммы» </w:t>
      </w:r>
      <w:r w:rsidRPr="008C4E8C">
        <w:rPr>
          <w:rFonts w:ascii="Times New Roman" w:hAnsi="Times New Roman"/>
          <w:sz w:val="24"/>
          <w:szCs w:val="24"/>
        </w:rPr>
        <w:t>раздел</w:t>
      </w:r>
      <w:r w:rsidR="00044427" w:rsidRPr="008C4E8C">
        <w:rPr>
          <w:rFonts w:ascii="Times New Roman" w:hAnsi="Times New Roman"/>
          <w:sz w:val="24"/>
          <w:szCs w:val="24"/>
        </w:rPr>
        <w:t>а</w:t>
      </w:r>
      <w:r w:rsidRPr="008C4E8C">
        <w:rPr>
          <w:rFonts w:ascii="Times New Roman" w:hAnsi="Times New Roman"/>
          <w:sz w:val="24"/>
          <w:szCs w:val="24"/>
        </w:rPr>
        <w:t xml:space="preserve"> 2 «Мероприятия подпрограммы» изложить в следующей редакции:</w:t>
      </w:r>
    </w:p>
    <w:p w:rsidR="00B352A6" w:rsidRPr="008C4E8C" w:rsidRDefault="00B352A6" w:rsidP="00B80B1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«</w:t>
      </w:r>
      <w:r w:rsidR="00B80B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8C4E8C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"/>
        <w:gridCol w:w="2407"/>
        <w:gridCol w:w="1673"/>
        <w:gridCol w:w="988"/>
        <w:gridCol w:w="1172"/>
        <w:gridCol w:w="851"/>
        <w:gridCol w:w="991"/>
        <w:gridCol w:w="568"/>
        <w:gridCol w:w="560"/>
      </w:tblGrid>
      <w:tr w:rsidR="00A5578E" w:rsidRPr="00B80B14" w:rsidTr="00943B03"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№</w:t>
            </w:r>
          </w:p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 w:rsidRPr="00B80B14">
              <w:rPr>
                <w:sz w:val="20"/>
                <w:szCs w:val="20"/>
              </w:rPr>
              <w:t>п</w:t>
            </w:r>
            <w:proofErr w:type="gramEnd"/>
            <w:r w:rsidRPr="00B80B14">
              <w:rPr>
                <w:sz w:val="20"/>
                <w:szCs w:val="20"/>
              </w:rPr>
              <w:t>/п</w:t>
            </w:r>
          </w:p>
        </w:tc>
        <w:tc>
          <w:tcPr>
            <w:tcW w:w="1267" w:type="pct"/>
            <w:vAlign w:val="center"/>
          </w:tcPr>
          <w:p w:rsidR="00CC200D" w:rsidRPr="00B80B14" w:rsidRDefault="00B352A6" w:rsidP="00A5578E">
            <w:pPr>
              <w:pStyle w:val="a3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Наименование</w:t>
            </w:r>
          </w:p>
          <w:p w:rsidR="00B352A6" w:rsidRPr="00B80B14" w:rsidRDefault="00B352A6" w:rsidP="00A5578E">
            <w:pPr>
              <w:pStyle w:val="a3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мероприятия</w:t>
            </w:r>
          </w:p>
        </w:tc>
        <w:tc>
          <w:tcPr>
            <w:tcW w:w="881" w:type="pct"/>
            <w:vAlign w:val="center"/>
          </w:tcPr>
          <w:p w:rsidR="00B352A6" w:rsidRPr="00B80B14" w:rsidRDefault="00B352A6" w:rsidP="00B80B14">
            <w:pPr>
              <w:pStyle w:val="a3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Исполнитель</w:t>
            </w: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2019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2020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2021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2022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2023*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2024*</w:t>
            </w:r>
          </w:p>
        </w:tc>
      </w:tr>
      <w:tr w:rsidR="00A5578E" w:rsidRPr="00B80B14" w:rsidTr="00943B03">
        <w:trPr>
          <w:trHeight w:val="418"/>
        </w:trPr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B352A6" w:rsidRPr="00B80B14" w:rsidRDefault="00B352A6" w:rsidP="00A5578E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881" w:type="pct"/>
            <w:vAlign w:val="center"/>
          </w:tcPr>
          <w:p w:rsidR="00B352A6" w:rsidRPr="00B80B14" w:rsidRDefault="00B352A6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32 344,45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30 453,36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41 886,10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15 165,87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rPr>
          <w:trHeight w:val="424"/>
        </w:trPr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B352A6" w:rsidRPr="00B80B14" w:rsidRDefault="00B352A6" w:rsidP="00A5578E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81" w:type="pct"/>
            <w:vAlign w:val="center"/>
          </w:tcPr>
          <w:p w:rsidR="00B352A6" w:rsidRPr="00B80B14" w:rsidRDefault="00B352A6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32 344,45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30 453,36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41 886,10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15 165,87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rPr>
          <w:trHeight w:val="402"/>
        </w:trPr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pct"/>
            <w:vAlign w:val="center"/>
          </w:tcPr>
          <w:p w:rsidR="00B352A6" w:rsidRPr="00B80B14" w:rsidRDefault="00B352A6" w:rsidP="00A5578E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81" w:type="pct"/>
            <w:vAlign w:val="center"/>
          </w:tcPr>
          <w:p w:rsidR="00B352A6" w:rsidRPr="00B80B14" w:rsidRDefault="00B352A6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0,00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0,00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0,00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0,00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blPrEx>
          <w:tblLook w:val="04A0" w:firstRow="1" w:lastRow="0" w:firstColumn="1" w:lastColumn="0" w:noHBand="0" w:noVBand="1"/>
        </w:tblPrEx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</w:t>
            </w:r>
          </w:p>
        </w:tc>
        <w:tc>
          <w:tcPr>
            <w:tcW w:w="1267" w:type="pct"/>
          </w:tcPr>
          <w:p w:rsidR="00D40391" w:rsidRPr="00B80B14" w:rsidRDefault="00B352A6" w:rsidP="00B80B14">
            <w:pPr>
              <w:pStyle w:val="a3"/>
              <w:rPr>
                <w:sz w:val="20"/>
                <w:szCs w:val="20"/>
              </w:rPr>
            </w:pPr>
            <w:proofErr w:type="gramStart"/>
            <w:r w:rsidRPr="00B80B14">
              <w:rPr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а также </w:t>
            </w:r>
            <w:proofErr w:type="spellStart"/>
            <w:r w:rsidRPr="00B80B14">
              <w:rPr>
                <w:sz w:val="20"/>
                <w:szCs w:val="20"/>
              </w:rPr>
              <w:t>ресурсоснабжающим</w:t>
            </w:r>
            <w:proofErr w:type="spellEnd"/>
            <w:r w:rsidRPr="00B80B14">
              <w:rPr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</w:t>
            </w:r>
            <w:r w:rsidRPr="00B80B14">
              <w:rPr>
                <w:sz w:val="20"/>
                <w:szCs w:val="20"/>
              </w:rPr>
              <w:lastRenderedPageBreak/>
              <w:t>заселения в установленном порядке жилых помещений муниципального жилищного фонда</w:t>
            </w:r>
            <w:proofErr w:type="gramEnd"/>
          </w:p>
        </w:tc>
        <w:tc>
          <w:tcPr>
            <w:tcW w:w="881" w:type="pct"/>
            <w:vMerge w:val="restart"/>
            <w:vAlign w:val="center"/>
          </w:tcPr>
          <w:p w:rsidR="00B352A6" w:rsidRPr="00B80B14" w:rsidRDefault="00B352A6" w:rsidP="00943B03">
            <w:pPr>
              <w:pStyle w:val="a3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lastRenderedPageBreak/>
              <w:t>Управление жилищно-коммунального хозяйства Администрации города Иванова</w:t>
            </w: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4 981,63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4 437,98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4 612,53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4 786,86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blPrEx>
          <w:tblLook w:val="04A0" w:firstRow="1" w:lastRow="0" w:firstColumn="1" w:lastColumn="0" w:noHBand="0" w:noVBand="1"/>
        </w:tblPrEx>
        <w:trPr>
          <w:trHeight w:val="2264"/>
        </w:trPr>
        <w:tc>
          <w:tcPr>
            <w:tcW w:w="151" w:type="pct"/>
          </w:tcPr>
          <w:p w:rsidR="00B352A6" w:rsidRPr="00B80B14" w:rsidRDefault="00B352A6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67" w:type="pct"/>
            <w:tcBorders>
              <w:bottom w:val="single" w:sz="4" w:space="0" w:color="auto"/>
            </w:tcBorders>
          </w:tcPr>
          <w:p w:rsidR="00D40391" w:rsidRPr="00B80B14" w:rsidRDefault="00B352A6" w:rsidP="00B80B14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881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B352A6" w:rsidRPr="00B80B14" w:rsidRDefault="00B352A6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26 275,82</w:t>
            </w:r>
          </w:p>
        </w:tc>
        <w:tc>
          <w:tcPr>
            <w:tcW w:w="617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25 268,38*</w:t>
            </w:r>
            <w:r w:rsidR="00AF7DFD" w:rsidRPr="00B80B14">
              <w:rPr>
                <w:sz w:val="20"/>
                <w:szCs w:val="20"/>
              </w:rPr>
              <w:t>*</w:t>
            </w:r>
          </w:p>
        </w:tc>
        <w:tc>
          <w:tcPr>
            <w:tcW w:w="448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36 526,57</w:t>
            </w:r>
          </w:p>
        </w:tc>
        <w:tc>
          <w:tcPr>
            <w:tcW w:w="522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9 632,01*</w:t>
            </w:r>
            <w:r w:rsidR="00AF7DFD" w:rsidRPr="00B80B14">
              <w:rPr>
                <w:sz w:val="20"/>
                <w:szCs w:val="20"/>
              </w:rPr>
              <w:t>*</w:t>
            </w:r>
          </w:p>
        </w:tc>
        <w:tc>
          <w:tcPr>
            <w:tcW w:w="299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B352A6" w:rsidRPr="00B80B14" w:rsidRDefault="00B352A6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blPrEx>
          <w:tblLook w:val="04A0" w:firstRow="1" w:lastRow="0" w:firstColumn="1" w:lastColumn="0" w:noHBand="0" w:noVBand="1"/>
        </w:tblPrEx>
        <w:tc>
          <w:tcPr>
            <w:tcW w:w="151" w:type="pct"/>
            <w:tcBorders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B80B14">
              <w:rPr>
                <w:sz w:val="20"/>
                <w:szCs w:val="20"/>
              </w:rPr>
              <w:t>наймодателя</w:t>
            </w:r>
            <w:proofErr w:type="spellEnd"/>
            <w:r w:rsidRPr="00B80B14">
              <w:rPr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391" w:rsidRPr="00B80B14" w:rsidRDefault="00D40391" w:rsidP="00A5578E">
            <w:pPr>
              <w:pStyle w:val="a3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Управление жилищно-коммунального хозяйства Администрации</w:t>
            </w:r>
            <w:r w:rsidR="00A5578E">
              <w:rPr>
                <w:sz w:val="20"/>
                <w:szCs w:val="20"/>
              </w:rPr>
              <w:t xml:space="preserve"> города Иванова (муниципальное казенное учреждение по управлению жилищным фондом) </w:t>
            </w:r>
          </w:p>
        </w:tc>
        <w:tc>
          <w:tcPr>
            <w:tcW w:w="520" w:type="pct"/>
            <w:tcBorders>
              <w:left w:val="single" w:sz="4" w:space="0" w:color="auto"/>
            </w:tcBorders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219,00</w:t>
            </w:r>
          </w:p>
        </w:tc>
        <w:tc>
          <w:tcPr>
            <w:tcW w:w="617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219,00</w:t>
            </w:r>
          </w:p>
        </w:tc>
        <w:tc>
          <w:tcPr>
            <w:tcW w:w="448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219,00</w:t>
            </w:r>
          </w:p>
        </w:tc>
        <w:tc>
          <w:tcPr>
            <w:tcW w:w="522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219,00</w:t>
            </w:r>
          </w:p>
        </w:tc>
        <w:tc>
          <w:tcPr>
            <w:tcW w:w="299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blPrEx>
          <w:tblLook w:val="04A0" w:firstRow="1" w:lastRow="0" w:firstColumn="1" w:lastColumn="0" w:noHBand="0" w:noVBand="1"/>
        </w:tblPrEx>
        <w:tc>
          <w:tcPr>
            <w:tcW w:w="151" w:type="pct"/>
            <w:tcBorders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Оплата услуг по доставке квитанций за наём жилого помещения муниципального жилищного фонда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391" w:rsidRPr="00B80B14" w:rsidRDefault="00D40391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494,40</w:t>
            </w:r>
          </w:p>
        </w:tc>
        <w:tc>
          <w:tcPr>
            <w:tcW w:w="617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396,00</w:t>
            </w:r>
          </w:p>
        </w:tc>
        <w:tc>
          <w:tcPr>
            <w:tcW w:w="448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396,00</w:t>
            </w:r>
          </w:p>
        </w:tc>
        <w:tc>
          <w:tcPr>
            <w:tcW w:w="522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396,00</w:t>
            </w:r>
          </w:p>
        </w:tc>
        <w:tc>
          <w:tcPr>
            <w:tcW w:w="299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  <w:tr w:rsidR="00A5578E" w:rsidRPr="00B80B14" w:rsidTr="00943B03">
        <w:tblPrEx>
          <w:tblLook w:val="04A0" w:firstRow="1" w:lastRow="0" w:firstColumn="1" w:lastColumn="0" w:noHBand="0" w:noVBand="1"/>
        </w:tblPrEx>
        <w:tc>
          <w:tcPr>
            <w:tcW w:w="151" w:type="pct"/>
            <w:tcBorders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ind w:left="-108" w:right="-108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5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91" w:rsidRPr="00B80B14" w:rsidRDefault="00D40391" w:rsidP="00B80B14">
            <w:pPr>
              <w:pStyle w:val="a3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40391" w:rsidRPr="00B80B14" w:rsidRDefault="00D40391" w:rsidP="00B80B14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pct"/>
            <w:tcBorders>
              <w:left w:val="single" w:sz="4" w:space="0" w:color="auto"/>
            </w:tcBorders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373,60</w:t>
            </w:r>
          </w:p>
        </w:tc>
        <w:tc>
          <w:tcPr>
            <w:tcW w:w="617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132,00</w:t>
            </w:r>
          </w:p>
        </w:tc>
        <w:tc>
          <w:tcPr>
            <w:tcW w:w="448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132,00</w:t>
            </w:r>
          </w:p>
        </w:tc>
        <w:tc>
          <w:tcPr>
            <w:tcW w:w="522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132,00</w:t>
            </w:r>
          </w:p>
        </w:tc>
        <w:tc>
          <w:tcPr>
            <w:tcW w:w="299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D40391" w:rsidRPr="00B80B14" w:rsidRDefault="00D40391" w:rsidP="00B80B14">
            <w:pPr>
              <w:pStyle w:val="a3"/>
              <w:ind w:left="-104" w:right="-110"/>
              <w:jc w:val="center"/>
              <w:rPr>
                <w:sz w:val="20"/>
                <w:szCs w:val="20"/>
              </w:rPr>
            </w:pPr>
            <w:r w:rsidRPr="00B80B14">
              <w:rPr>
                <w:sz w:val="20"/>
                <w:szCs w:val="20"/>
              </w:rPr>
              <w:t>-</w:t>
            </w:r>
          </w:p>
        </w:tc>
      </w:tr>
    </w:tbl>
    <w:p w:rsidR="00BB4435" w:rsidRPr="00A5578E" w:rsidRDefault="00B352A6" w:rsidP="00A5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A5578E">
        <w:rPr>
          <w:rFonts w:ascii="Times New Roman" w:hAnsi="Times New Roman"/>
          <w:sz w:val="20"/>
          <w:szCs w:val="24"/>
        </w:rPr>
        <w:t>*Объем финансирования подпрограммы подлежит уточнению по мере формирования бюджета города Иванова на соответствующие годы.</w:t>
      </w:r>
    </w:p>
    <w:p w:rsidR="00AF7DFD" w:rsidRPr="00A5578E" w:rsidRDefault="00A11452" w:rsidP="00A5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A5578E">
        <w:rPr>
          <w:rFonts w:ascii="Times New Roman" w:hAnsi="Times New Roman"/>
          <w:sz w:val="20"/>
          <w:szCs w:val="24"/>
        </w:rPr>
        <w:t>*</w:t>
      </w:r>
      <w:r w:rsidR="00823498" w:rsidRPr="00A5578E">
        <w:rPr>
          <w:rFonts w:ascii="Times New Roman" w:hAnsi="Times New Roman"/>
          <w:sz w:val="20"/>
          <w:szCs w:val="24"/>
        </w:rPr>
        <w:t xml:space="preserve">*Объем финансирования подпрограммы подлежит уточнению </w:t>
      </w:r>
      <w:r w:rsidR="00AF7DFD" w:rsidRPr="00A5578E">
        <w:rPr>
          <w:rFonts w:ascii="Times New Roman" w:hAnsi="Times New Roman"/>
          <w:sz w:val="20"/>
          <w:szCs w:val="24"/>
        </w:rPr>
        <w:t>при поступлении дополнительных доходов в бюджет города</w:t>
      </w:r>
      <w:proofErr w:type="gramStart"/>
      <w:r w:rsidR="00AF7DFD" w:rsidRPr="00A5578E">
        <w:rPr>
          <w:rFonts w:ascii="Times New Roman" w:hAnsi="Times New Roman"/>
          <w:sz w:val="20"/>
          <w:szCs w:val="24"/>
        </w:rPr>
        <w:t>.».</w:t>
      </w:r>
      <w:proofErr w:type="gramEnd"/>
    </w:p>
    <w:p w:rsidR="00B36DBC" w:rsidRPr="008C4E8C" w:rsidRDefault="008575EC" w:rsidP="00A5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1</w:t>
      </w:r>
      <w:r w:rsidR="00CA3EDD" w:rsidRPr="008C4E8C">
        <w:rPr>
          <w:rFonts w:ascii="Times New Roman" w:hAnsi="Times New Roman"/>
          <w:sz w:val="24"/>
          <w:szCs w:val="24"/>
        </w:rPr>
        <w:t>.</w:t>
      </w:r>
      <w:r w:rsidRPr="008C4E8C">
        <w:rPr>
          <w:rFonts w:ascii="Times New Roman" w:hAnsi="Times New Roman"/>
          <w:sz w:val="24"/>
          <w:szCs w:val="24"/>
        </w:rPr>
        <w:t>6</w:t>
      </w:r>
      <w:r w:rsidR="00CA3EDD" w:rsidRPr="008C4E8C">
        <w:rPr>
          <w:rFonts w:ascii="Times New Roman" w:hAnsi="Times New Roman"/>
          <w:sz w:val="24"/>
          <w:szCs w:val="24"/>
        </w:rPr>
        <w:t xml:space="preserve">. В приложении № 3 «Специальная подпрограмма «Развитие и сопровождение автоматизированной информационной системы Ивановского городского комитета </w:t>
      </w:r>
      <w:r w:rsidR="00A5578E">
        <w:rPr>
          <w:rFonts w:ascii="Times New Roman" w:hAnsi="Times New Roman"/>
          <w:sz w:val="24"/>
          <w:szCs w:val="24"/>
        </w:rPr>
        <w:t xml:space="preserve">                   </w:t>
      </w:r>
      <w:r w:rsidR="00CA3EDD" w:rsidRPr="008C4E8C">
        <w:rPr>
          <w:rFonts w:ascii="Times New Roman" w:hAnsi="Times New Roman"/>
          <w:sz w:val="24"/>
          <w:szCs w:val="24"/>
        </w:rPr>
        <w:t>по управлению имуществом» к муниципальной программе города Иванова «Управление муниципальным имуществом города Иванова»</w:t>
      </w:r>
      <w:r w:rsidR="00044427" w:rsidRPr="008C4E8C">
        <w:rPr>
          <w:rFonts w:ascii="Times New Roman" w:hAnsi="Times New Roman"/>
          <w:sz w:val="24"/>
          <w:szCs w:val="24"/>
        </w:rPr>
        <w:t>:</w:t>
      </w:r>
    </w:p>
    <w:p w:rsidR="00BD0B49" w:rsidRPr="008C4E8C" w:rsidRDefault="008575EC" w:rsidP="00A5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1</w:t>
      </w:r>
      <w:r w:rsidR="00044427" w:rsidRPr="008C4E8C">
        <w:rPr>
          <w:rFonts w:ascii="Times New Roman" w:hAnsi="Times New Roman"/>
          <w:sz w:val="24"/>
          <w:szCs w:val="24"/>
        </w:rPr>
        <w:t>.</w:t>
      </w:r>
      <w:r w:rsidRPr="008C4E8C">
        <w:rPr>
          <w:rFonts w:ascii="Times New Roman" w:hAnsi="Times New Roman"/>
          <w:sz w:val="24"/>
          <w:szCs w:val="24"/>
        </w:rPr>
        <w:t>6</w:t>
      </w:r>
      <w:r w:rsidR="00044427" w:rsidRPr="008C4E8C">
        <w:rPr>
          <w:rFonts w:ascii="Times New Roman" w:hAnsi="Times New Roman"/>
          <w:sz w:val="24"/>
          <w:szCs w:val="24"/>
        </w:rPr>
        <w:t>.</w:t>
      </w:r>
      <w:r w:rsidRPr="008C4E8C">
        <w:rPr>
          <w:rFonts w:ascii="Times New Roman" w:hAnsi="Times New Roman"/>
          <w:sz w:val="24"/>
          <w:szCs w:val="24"/>
        </w:rPr>
        <w:t>1</w:t>
      </w:r>
      <w:r w:rsidR="00044427" w:rsidRPr="008C4E8C">
        <w:rPr>
          <w:rFonts w:ascii="Times New Roman" w:hAnsi="Times New Roman"/>
          <w:sz w:val="24"/>
          <w:szCs w:val="24"/>
        </w:rPr>
        <w:t>.</w:t>
      </w:r>
      <w:r w:rsidR="00CA3EDD" w:rsidRPr="008C4E8C">
        <w:rPr>
          <w:rFonts w:ascii="Times New Roman" w:hAnsi="Times New Roman"/>
          <w:sz w:val="24"/>
          <w:szCs w:val="24"/>
        </w:rPr>
        <w:t xml:space="preserve"> </w:t>
      </w:r>
      <w:r w:rsidR="00044427" w:rsidRPr="008C4E8C">
        <w:rPr>
          <w:rFonts w:ascii="Times New Roman" w:hAnsi="Times New Roman"/>
          <w:sz w:val="24"/>
          <w:szCs w:val="24"/>
        </w:rPr>
        <w:t xml:space="preserve">Таблицу 1 «Сведения о целевых индикаторах (показателях) реализации подпрограммы» </w:t>
      </w:r>
      <w:r w:rsidR="00CA3EDD" w:rsidRPr="008C4E8C">
        <w:rPr>
          <w:rFonts w:ascii="Times New Roman" w:hAnsi="Times New Roman"/>
          <w:sz w:val="24"/>
          <w:szCs w:val="24"/>
        </w:rPr>
        <w:t xml:space="preserve">раздела 1 «Ожидаемые результаты реализации подпрограммы» </w:t>
      </w:r>
      <w:r w:rsidR="00BD0B49" w:rsidRPr="008C4E8C">
        <w:rPr>
          <w:rFonts w:ascii="Times New Roman" w:hAnsi="Times New Roman"/>
          <w:sz w:val="24"/>
          <w:szCs w:val="24"/>
        </w:rPr>
        <w:t xml:space="preserve">изложить </w:t>
      </w:r>
      <w:r w:rsidR="00044427" w:rsidRPr="008C4E8C">
        <w:rPr>
          <w:rFonts w:ascii="Times New Roman" w:hAnsi="Times New Roman"/>
          <w:sz w:val="24"/>
          <w:szCs w:val="24"/>
        </w:rPr>
        <w:t xml:space="preserve">               </w:t>
      </w:r>
      <w:r w:rsidR="00BD0B49" w:rsidRPr="008C4E8C">
        <w:rPr>
          <w:rFonts w:ascii="Times New Roman" w:hAnsi="Times New Roman"/>
          <w:sz w:val="24"/>
          <w:szCs w:val="24"/>
        </w:rPr>
        <w:t>в следующей редакции:</w:t>
      </w:r>
    </w:p>
    <w:p w:rsidR="00BD0B49" w:rsidRPr="008C4E8C" w:rsidRDefault="00BD0B49" w:rsidP="00A55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hAnsi="Times New Roman"/>
          <w:sz w:val="24"/>
          <w:szCs w:val="24"/>
        </w:rPr>
        <w:t>«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</w:tblGrid>
      <w:tr w:rsidR="00A5578E" w:rsidRPr="00DE51CB" w:rsidTr="00DE51CB">
        <w:tc>
          <w:tcPr>
            <w:tcW w:w="426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 xml:space="preserve">№ </w:t>
            </w:r>
            <w:proofErr w:type="gramStart"/>
            <w:r w:rsidRPr="00DE51CB">
              <w:rPr>
                <w:sz w:val="20"/>
                <w:szCs w:val="20"/>
              </w:rPr>
              <w:t>п</w:t>
            </w:r>
            <w:proofErr w:type="gramEnd"/>
            <w:r w:rsidRPr="00DE51CB">
              <w:rPr>
                <w:sz w:val="20"/>
                <w:szCs w:val="20"/>
              </w:rPr>
              <w:t>/п</w:t>
            </w:r>
          </w:p>
        </w:tc>
        <w:tc>
          <w:tcPr>
            <w:tcW w:w="3543" w:type="dxa"/>
            <w:vAlign w:val="center"/>
          </w:tcPr>
          <w:p w:rsidR="00BD0B49" w:rsidRPr="00DE51CB" w:rsidRDefault="00BD0B49" w:rsidP="00A5578E">
            <w:pPr>
              <w:pStyle w:val="a3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2017 год, факт</w:t>
            </w:r>
          </w:p>
        </w:tc>
        <w:tc>
          <w:tcPr>
            <w:tcW w:w="709" w:type="dxa"/>
            <w:vAlign w:val="center"/>
          </w:tcPr>
          <w:p w:rsidR="005F17A4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2018</w:t>
            </w:r>
          </w:p>
          <w:p w:rsidR="005F17A4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год,</w:t>
            </w:r>
          </w:p>
          <w:p w:rsidR="00BD0B49" w:rsidRPr="00DE51CB" w:rsidRDefault="005F17A4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2019 год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2020 год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2022</w:t>
            </w:r>
          </w:p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2023 год*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2024</w:t>
            </w:r>
          </w:p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год*</w:t>
            </w:r>
          </w:p>
        </w:tc>
      </w:tr>
      <w:tr w:rsidR="00A5578E" w:rsidRPr="00DE51CB" w:rsidTr="00DE51CB">
        <w:tc>
          <w:tcPr>
            <w:tcW w:w="426" w:type="dxa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BD0B49" w:rsidRPr="00DE51CB" w:rsidRDefault="00BD0B49" w:rsidP="00A5578E">
            <w:pPr>
              <w:pStyle w:val="a3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Уровень автоматизации процессов по управлению имуществом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82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88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95</w:t>
            </w:r>
          </w:p>
        </w:tc>
      </w:tr>
      <w:tr w:rsidR="00A5578E" w:rsidRPr="00DE51CB" w:rsidTr="00DE51CB">
        <w:tc>
          <w:tcPr>
            <w:tcW w:w="426" w:type="dxa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BD0B49" w:rsidRPr="00DE51CB" w:rsidRDefault="00BD0B49" w:rsidP="00A5578E">
            <w:pPr>
              <w:pStyle w:val="a3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 xml:space="preserve">Уровень автоматизации процессов электронного межведомственного взаимодействия (определяется как отношение объема данных, передаваемых другим органам территориального управления автоматически по каналам связи, к общему объему передаваемых данных, в том числе в виде бумажных </w:t>
            </w:r>
            <w:r w:rsidRPr="00DE51CB">
              <w:rPr>
                <w:sz w:val="20"/>
                <w:szCs w:val="20"/>
              </w:rPr>
              <w:lastRenderedPageBreak/>
              <w:t>документов)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86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89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93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95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97</w:t>
            </w:r>
          </w:p>
        </w:tc>
      </w:tr>
      <w:tr w:rsidR="00A5578E" w:rsidRPr="00DE51CB" w:rsidTr="00DE51CB">
        <w:tc>
          <w:tcPr>
            <w:tcW w:w="426" w:type="dxa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</w:tcPr>
          <w:p w:rsidR="00BD0B49" w:rsidRPr="00DE51CB" w:rsidRDefault="00BD0B49" w:rsidP="00A5578E">
            <w:pPr>
              <w:pStyle w:val="a3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Уровень автоматизации взаимодействия с населением и организациями через веб-портал (в части вопросов управления муниципальным имуществом)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:rsidR="00BD0B49" w:rsidRPr="00DE51CB" w:rsidRDefault="00BD0B49" w:rsidP="00A5578E">
            <w:pPr>
              <w:pStyle w:val="a3"/>
              <w:ind w:left="-62" w:right="-62"/>
              <w:jc w:val="center"/>
              <w:rPr>
                <w:sz w:val="20"/>
                <w:szCs w:val="20"/>
              </w:rPr>
            </w:pPr>
            <w:r w:rsidRPr="00DE51CB">
              <w:rPr>
                <w:sz w:val="20"/>
                <w:szCs w:val="20"/>
              </w:rPr>
              <w:t>70</w:t>
            </w:r>
          </w:p>
        </w:tc>
      </w:tr>
    </w:tbl>
    <w:p w:rsidR="00BD0B49" w:rsidRPr="00A5578E" w:rsidRDefault="00BD0B49" w:rsidP="00A5578E">
      <w:pPr>
        <w:pStyle w:val="ConsPlusNormal"/>
        <w:ind w:firstLine="709"/>
        <w:jc w:val="both"/>
        <w:rPr>
          <w:sz w:val="20"/>
          <w:szCs w:val="24"/>
        </w:rPr>
      </w:pPr>
      <w:r w:rsidRPr="00A5578E">
        <w:rPr>
          <w:sz w:val="20"/>
          <w:szCs w:val="24"/>
        </w:rPr>
        <w:t>* Значение целевого показателя установлено при условии сохранения финансирования на уровне 2022 года, подлежит уточнению по мере формирования программы и подпрограмм на соответствующие годы</w:t>
      </w:r>
      <w:proofErr w:type="gramStart"/>
      <w:r w:rsidRPr="00A5578E">
        <w:rPr>
          <w:sz w:val="20"/>
          <w:szCs w:val="24"/>
        </w:rPr>
        <w:t>.».</w:t>
      </w:r>
      <w:proofErr w:type="gramEnd"/>
    </w:p>
    <w:p w:rsidR="00236718" w:rsidRPr="008C4E8C" w:rsidRDefault="00C32BBE" w:rsidP="00A5578E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>1.</w:t>
      </w:r>
      <w:r w:rsidR="003D0172" w:rsidRPr="008C4E8C">
        <w:rPr>
          <w:szCs w:val="24"/>
        </w:rPr>
        <w:t>6</w:t>
      </w:r>
      <w:r w:rsidRPr="008C4E8C">
        <w:rPr>
          <w:szCs w:val="24"/>
        </w:rPr>
        <w:t>.</w:t>
      </w:r>
      <w:r w:rsidR="008575EC" w:rsidRPr="008C4E8C">
        <w:rPr>
          <w:szCs w:val="24"/>
        </w:rPr>
        <w:t>2.</w:t>
      </w:r>
      <w:r w:rsidRPr="008C4E8C">
        <w:rPr>
          <w:szCs w:val="24"/>
        </w:rPr>
        <w:t xml:space="preserve"> </w:t>
      </w:r>
      <w:r w:rsidR="00044427" w:rsidRPr="008C4E8C">
        <w:rPr>
          <w:szCs w:val="24"/>
        </w:rPr>
        <w:t>Т</w:t>
      </w:r>
      <w:r w:rsidR="00236718" w:rsidRPr="008C4E8C">
        <w:rPr>
          <w:szCs w:val="24"/>
        </w:rPr>
        <w:t>аблицу 2 «Бюджетные ассигнования на выполнение мероприятий подпрограммы»</w:t>
      </w:r>
      <w:r w:rsidR="00044427" w:rsidRPr="008C4E8C">
        <w:rPr>
          <w:szCs w:val="24"/>
        </w:rPr>
        <w:t xml:space="preserve"> раздела 2 «Мероприятия подпрограммы»</w:t>
      </w:r>
      <w:r w:rsidR="00236718" w:rsidRPr="008C4E8C">
        <w:rPr>
          <w:szCs w:val="24"/>
        </w:rPr>
        <w:t xml:space="preserve"> изложить в следующей редакции:</w:t>
      </w:r>
    </w:p>
    <w:p w:rsidR="00030AFE" w:rsidRPr="008C4E8C" w:rsidRDefault="00236718" w:rsidP="00A5578E">
      <w:pPr>
        <w:pStyle w:val="ConsPlusNormal"/>
        <w:ind w:firstLine="709"/>
        <w:rPr>
          <w:szCs w:val="24"/>
        </w:rPr>
      </w:pPr>
      <w:r w:rsidRPr="008C4E8C">
        <w:rPr>
          <w:szCs w:val="24"/>
        </w:rPr>
        <w:t xml:space="preserve"> «</w:t>
      </w:r>
      <w:r w:rsidR="00A5578E">
        <w:rPr>
          <w:szCs w:val="24"/>
        </w:rPr>
        <w:t xml:space="preserve">                                                                                                                           </w:t>
      </w:r>
      <w:r w:rsidRPr="008C4E8C">
        <w:rPr>
          <w:szCs w:val="24"/>
        </w:rPr>
        <w:t>(тыс. 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2977"/>
        <w:gridCol w:w="1275"/>
        <w:gridCol w:w="851"/>
        <w:gridCol w:w="850"/>
        <w:gridCol w:w="851"/>
        <w:gridCol w:w="850"/>
        <w:gridCol w:w="709"/>
        <w:gridCol w:w="709"/>
      </w:tblGrid>
      <w:tr w:rsidR="00236718" w:rsidRPr="00DE51CB" w:rsidTr="00DE51CB">
        <w:trPr>
          <w:trHeight w:val="227"/>
        </w:trPr>
        <w:tc>
          <w:tcPr>
            <w:tcW w:w="346" w:type="dxa"/>
            <w:vAlign w:val="center"/>
          </w:tcPr>
          <w:p w:rsidR="00236718" w:rsidRPr="00DE51CB" w:rsidRDefault="00236718" w:rsidP="00DE51CB">
            <w:pPr>
              <w:pStyle w:val="ConsPlusNormal"/>
              <w:ind w:right="-62"/>
              <w:jc w:val="center"/>
              <w:rPr>
                <w:sz w:val="20"/>
              </w:rPr>
            </w:pPr>
            <w:r w:rsidRPr="00DE51CB">
              <w:rPr>
                <w:sz w:val="20"/>
              </w:rPr>
              <w:t xml:space="preserve">№ </w:t>
            </w:r>
            <w:proofErr w:type="gramStart"/>
            <w:r w:rsidRPr="00DE51CB">
              <w:rPr>
                <w:sz w:val="20"/>
              </w:rPr>
              <w:t>п</w:t>
            </w:r>
            <w:proofErr w:type="gramEnd"/>
            <w:r w:rsidRPr="00DE51CB">
              <w:rPr>
                <w:sz w:val="20"/>
              </w:rPr>
              <w:t>/п</w:t>
            </w:r>
          </w:p>
        </w:tc>
        <w:tc>
          <w:tcPr>
            <w:tcW w:w="2977" w:type="dxa"/>
          </w:tcPr>
          <w:p w:rsidR="00236718" w:rsidRPr="00DE51CB" w:rsidRDefault="00236718" w:rsidP="00313CEB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Наименование мероприятия</w:t>
            </w:r>
          </w:p>
        </w:tc>
        <w:tc>
          <w:tcPr>
            <w:tcW w:w="1275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Исполнитель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2019 год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2020 год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2021 год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2022 год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2023 год*</w:t>
            </w:r>
          </w:p>
        </w:tc>
        <w:tc>
          <w:tcPr>
            <w:tcW w:w="709" w:type="dxa"/>
            <w:vAlign w:val="center"/>
          </w:tcPr>
          <w:p w:rsidR="00236718" w:rsidRPr="00DE51CB" w:rsidRDefault="00A11452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2024 год</w:t>
            </w:r>
            <w:r w:rsidR="00236718" w:rsidRPr="00DE51CB">
              <w:rPr>
                <w:sz w:val="20"/>
              </w:rPr>
              <w:t>*</w:t>
            </w:r>
          </w:p>
        </w:tc>
      </w:tr>
      <w:tr w:rsidR="00236718" w:rsidRPr="00DE51CB" w:rsidTr="00DE51CB">
        <w:trPr>
          <w:trHeight w:val="227"/>
        </w:trPr>
        <w:tc>
          <w:tcPr>
            <w:tcW w:w="346" w:type="dxa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236718" w:rsidRPr="00DE51CB" w:rsidRDefault="00236718" w:rsidP="002F7D81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>Подпрограмма, всего:</w:t>
            </w:r>
          </w:p>
        </w:tc>
        <w:tc>
          <w:tcPr>
            <w:tcW w:w="1275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</w:tr>
      <w:tr w:rsidR="00236718" w:rsidRPr="00DE51CB" w:rsidTr="00DE51CB">
        <w:trPr>
          <w:trHeight w:val="227"/>
        </w:trPr>
        <w:tc>
          <w:tcPr>
            <w:tcW w:w="346" w:type="dxa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236718" w:rsidRPr="00DE51CB" w:rsidRDefault="00236718" w:rsidP="002F7D81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>- бюджет города</w:t>
            </w:r>
          </w:p>
        </w:tc>
        <w:tc>
          <w:tcPr>
            <w:tcW w:w="1275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880,0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</w:tr>
      <w:tr w:rsidR="00236718" w:rsidRPr="00DE51CB" w:rsidTr="00DE51CB">
        <w:trPr>
          <w:trHeight w:val="227"/>
        </w:trPr>
        <w:tc>
          <w:tcPr>
            <w:tcW w:w="346" w:type="dxa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236718" w:rsidRPr="00DE51CB" w:rsidRDefault="00236718" w:rsidP="002F7D81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>- областной бюджет</w:t>
            </w:r>
          </w:p>
        </w:tc>
        <w:tc>
          <w:tcPr>
            <w:tcW w:w="1275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</w:tr>
      <w:tr w:rsidR="00236718" w:rsidRPr="00DE51CB" w:rsidTr="00DE51CB">
        <w:trPr>
          <w:trHeight w:val="227"/>
        </w:trPr>
        <w:tc>
          <w:tcPr>
            <w:tcW w:w="346" w:type="dxa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DE51CB" w:rsidRDefault="00236718" w:rsidP="000B0708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 xml:space="preserve">Доработка, совершенствование </w:t>
            </w:r>
          </w:p>
          <w:p w:rsidR="00236718" w:rsidRPr="00DE51CB" w:rsidRDefault="00236718" w:rsidP="000B0708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>и сопровождение автоматизированной информационной системы Ивановского городского комитета по управлению имуществом</w:t>
            </w:r>
          </w:p>
        </w:tc>
        <w:tc>
          <w:tcPr>
            <w:tcW w:w="1275" w:type="dxa"/>
            <w:vMerge w:val="restart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Ивановский городской комитет по управлению имуществом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600,0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600,0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600,0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600,0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</w:tr>
      <w:tr w:rsidR="00236718" w:rsidRPr="00DE51CB" w:rsidTr="00DE51CB">
        <w:trPr>
          <w:trHeight w:val="227"/>
        </w:trPr>
        <w:tc>
          <w:tcPr>
            <w:tcW w:w="346" w:type="dxa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</w:t>
            </w:r>
          </w:p>
        </w:tc>
        <w:tc>
          <w:tcPr>
            <w:tcW w:w="2977" w:type="dxa"/>
          </w:tcPr>
          <w:p w:rsidR="00236718" w:rsidRPr="00DE51CB" w:rsidRDefault="00236718" w:rsidP="000B0708">
            <w:pPr>
              <w:pStyle w:val="ConsPlusNormal"/>
              <w:rPr>
                <w:sz w:val="20"/>
              </w:rPr>
            </w:pPr>
            <w:r w:rsidRPr="00DE51CB">
              <w:rPr>
                <w:sz w:val="20"/>
              </w:rPr>
              <w:t>Приобретение программного обеспечения, технических средств, комплектующих и расходных материалов для обеспечения работы информационной системы Ивановского городского комитета по управлению имуществом</w:t>
            </w:r>
          </w:p>
        </w:tc>
        <w:tc>
          <w:tcPr>
            <w:tcW w:w="1275" w:type="dxa"/>
            <w:vMerge/>
            <w:vAlign w:val="center"/>
          </w:tcPr>
          <w:p w:rsidR="00236718" w:rsidRPr="00DE51CB" w:rsidRDefault="00236718" w:rsidP="00A55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280,0</w:t>
            </w:r>
          </w:p>
        </w:tc>
        <w:tc>
          <w:tcPr>
            <w:tcW w:w="851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280,0</w:t>
            </w:r>
          </w:p>
        </w:tc>
        <w:tc>
          <w:tcPr>
            <w:tcW w:w="850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280,0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  <w:tc>
          <w:tcPr>
            <w:tcW w:w="709" w:type="dxa"/>
            <w:vAlign w:val="center"/>
          </w:tcPr>
          <w:p w:rsidR="00236718" w:rsidRPr="00DE51CB" w:rsidRDefault="00236718" w:rsidP="00A5578E">
            <w:pPr>
              <w:pStyle w:val="ConsPlusNormal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-</w:t>
            </w:r>
          </w:p>
        </w:tc>
      </w:tr>
    </w:tbl>
    <w:p w:rsidR="00236718" w:rsidRPr="00A5578E" w:rsidRDefault="00CA3EDD" w:rsidP="00A5578E">
      <w:pPr>
        <w:pStyle w:val="ConsPlusNormal"/>
        <w:ind w:firstLine="709"/>
        <w:jc w:val="both"/>
        <w:rPr>
          <w:sz w:val="20"/>
          <w:szCs w:val="24"/>
        </w:rPr>
      </w:pPr>
      <w:r w:rsidRPr="00A5578E">
        <w:rPr>
          <w:sz w:val="20"/>
          <w:szCs w:val="24"/>
        </w:rPr>
        <w:t>* 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A5578E">
        <w:rPr>
          <w:sz w:val="20"/>
          <w:szCs w:val="24"/>
        </w:rPr>
        <w:t>.</w:t>
      </w:r>
      <w:r w:rsidR="003F2529" w:rsidRPr="00A5578E">
        <w:rPr>
          <w:sz w:val="20"/>
          <w:szCs w:val="24"/>
        </w:rPr>
        <w:t>».</w:t>
      </w:r>
      <w:proofErr w:type="gramEnd"/>
    </w:p>
    <w:p w:rsidR="003D0172" w:rsidRPr="008C4E8C" w:rsidRDefault="003D0172" w:rsidP="00A5578E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 xml:space="preserve">1.7. В </w:t>
      </w:r>
      <w:r w:rsidR="00A5578E">
        <w:rPr>
          <w:szCs w:val="24"/>
        </w:rPr>
        <w:t>п</w:t>
      </w:r>
      <w:r w:rsidRPr="008C4E8C">
        <w:rPr>
          <w:szCs w:val="24"/>
        </w:rPr>
        <w:t xml:space="preserve">риложении № 4 «Аналитическая подпрограмма «Ремонт, обслуживание </w:t>
      </w:r>
      <w:r w:rsidR="00A5578E">
        <w:rPr>
          <w:szCs w:val="24"/>
        </w:rPr>
        <w:t xml:space="preserve">             </w:t>
      </w:r>
      <w:r w:rsidRPr="008C4E8C">
        <w:rPr>
          <w:szCs w:val="24"/>
        </w:rPr>
        <w:t>и установка детского игрового оборудования» к муниципальной программе «Управление муниципальным имуществом города Иванова»:</w:t>
      </w:r>
    </w:p>
    <w:p w:rsidR="00F50429" w:rsidRPr="008C4E8C" w:rsidRDefault="003D0172" w:rsidP="00A5578E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 xml:space="preserve">1.7.1. </w:t>
      </w:r>
      <w:hyperlink r:id="rId14" w:history="1">
        <w:r w:rsidR="00044427" w:rsidRPr="008C4E8C">
          <w:rPr>
            <w:rStyle w:val="a6"/>
            <w:color w:val="auto"/>
            <w:szCs w:val="24"/>
            <w:u w:val="none"/>
          </w:rPr>
          <w:t>Таблицу 1</w:t>
        </w:r>
      </w:hyperlink>
      <w:r w:rsidR="00044427" w:rsidRPr="008C4E8C">
        <w:rPr>
          <w:szCs w:val="24"/>
        </w:rPr>
        <w:t xml:space="preserve"> «Сведения о целевых индикаторах (показателях) реализации подпрограммы» </w:t>
      </w:r>
      <w:r w:rsidRPr="008C4E8C">
        <w:rPr>
          <w:szCs w:val="24"/>
        </w:rPr>
        <w:t>раздел</w:t>
      </w:r>
      <w:r w:rsidR="00044427" w:rsidRPr="008C4E8C">
        <w:rPr>
          <w:szCs w:val="24"/>
        </w:rPr>
        <w:t>а</w:t>
      </w:r>
      <w:r w:rsidRPr="008C4E8C">
        <w:rPr>
          <w:szCs w:val="24"/>
        </w:rPr>
        <w:t xml:space="preserve"> 1 «Ожидаемые результаты реализации подпрограммы»</w:t>
      </w:r>
      <w:r w:rsidR="00A5578E">
        <w:rPr>
          <w:szCs w:val="24"/>
        </w:rPr>
        <w:t xml:space="preserve"> изложить в следующей редакции:</w:t>
      </w:r>
    </w:p>
    <w:p w:rsidR="003D0172" w:rsidRPr="008C4E8C" w:rsidRDefault="003D0172" w:rsidP="00A5578E">
      <w:pPr>
        <w:pStyle w:val="ConsPlusNormal"/>
        <w:spacing w:line="200" w:lineRule="exact"/>
        <w:ind w:firstLine="709"/>
        <w:rPr>
          <w:szCs w:val="24"/>
        </w:rPr>
      </w:pPr>
      <w:r w:rsidRPr="008C4E8C">
        <w:rPr>
          <w:szCs w:val="24"/>
        </w:rPr>
        <w:t>«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880"/>
        <w:gridCol w:w="806"/>
        <w:gridCol w:w="710"/>
        <w:gridCol w:w="710"/>
        <w:gridCol w:w="712"/>
        <w:gridCol w:w="706"/>
        <w:gridCol w:w="706"/>
        <w:gridCol w:w="567"/>
        <w:gridCol w:w="654"/>
        <w:gridCol w:w="620"/>
      </w:tblGrid>
      <w:tr w:rsidR="0048071A" w:rsidRPr="00DE51CB" w:rsidTr="00DE51CB">
        <w:tc>
          <w:tcPr>
            <w:tcW w:w="184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 xml:space="preserve">№ </w:t>
            </w:r>
            <w:proofErr w:type="gramStart"/>
            <w:r w:rsidRPr="00DE51CB">
              <w:rPr>
                <w:sz w:val="20"/>
              </w:rPr>
              <w:t>п</w:t>
            </w:r>
            <w:proofErr w:type="gramEnd"/>
            <w:r w:rsidRPr="00DE51CB">
              <w:rPr>
                <w:sz w:val="20"/>
              </w:rPr>
              <w:t>/п</w:t>
            </w:r>
          </w:p>
        </w:tc>
        <w:tc>
          <w:tcPr>
            <w:tcW w:w="1529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Наименование целевого индикатора (показателя)</w:t>
            </w:r>
          </w:p>
        </w:tc>
        <w:tc>
          <w:tcPr>
            <w:tcW w:w="428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Ед. изм.</w:t>
            </w:r>
          </w:p>
        </w:tc>
        <w:tc>
          <w:tcPr>
            <w:tcW w:w="377" w:type="pct"/>
            <w:vAlign w:val="center"/>
            <w:hideMark/>
          </w:tcPr>
          <w:p w:rsidR="00FE54A8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2017</w:t>
            </w:r>
          </w:p>
          <w:p w:rsidR="003D0172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  <w:r w:rsidR="003D0172" w:rsidRPr="00DE51CB">
              <w:rPr>
                <w:sz w:val="20"/>
              </w:rPr>
              <w:t>, факт</w:t>
            </w:r>
          </w:p>
        </w:tc>
        <w:tc>
          <w:tcPr>
            <w:tcW w:w="377" w:type="pct"/>
            <w:vAlign w:val="center"/>
            <w:hideMark/>
          </w:tcPr>
          <w:p w:rsidR="00FE54A8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2018</w:t>
            </w:r>
          </w:p>
          <w:p w:rsidR="003D0172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  <w:r w:rsidR="003D0172" w:rsidRPr="00DE51CB">
              <w:rPr>
                <w:sz w:val="20"/>
              </w:rPr>
              <w:t>, факт</w:t>
            </w:r>
          </w:p>
        </w:tc>
        <w:tc>
          <w:tcPr>
            <w:tcW w:w="378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2019</w:t>
            </w:r>
          </w:p>
          <w:p w:rsidR="00FE54A8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</w:p>
        </w:tc>
        <w:tc>
          <w:tcPr>
            <w:tcW w:w="375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2020</w:t>
            </w:r>
          </w:p>
          <w:p w:rsidR="00FE54A8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</w:p>
        </w:tc>
        <w:tc>
          <w:tcPr>
            <w:tcW w:w="375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2021</w:t>
            </w:r>
          </w:p>
          <w:p w:rsidR="00FE54A8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</w:p>
        </w:tc>
        <w:tc>
          <w:tcPr>
            <w:tcW w:w="301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2022</w:t>
            </w:r>
          </w:p>
          <w:p w:rsidR="00FE54A8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</w:p>
        </w:tc>
        <w:tc>
          <w:tcPr>
            <w:tcW w:w="347" w:type="pct"/>
            <w:vAlign w:val="center"/>
          </w:tcPr>
          <w:p w:rsidR="00FE54A8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2023</w:t>
            </w:r>
          </w:p>
          <w:p w:rsidR="003D0172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  <w:r w:rsidR="003D0172" w:rsidRPr="00DE51CB">
              <w:rPr>
                <w:sz w:val="20"/>
              </w:rPr>
              <w:t>*</w:t>
            </w:r>
          </w:p>
        </w:tc>
        <w:tc>
          <w:tcPr>
            <w:tcW w:w="329" w:type="pct"/>
            <w:vAlign w:val="center"/>
          </w:tcPr>
          <w:p w:rsidR="00FE54A8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2024</w:t>
            </w:r>
          </w:p>
          <w:p w:rsidR="003D0172" w:rsidRPr="00DE51CB" w:rsidRDefault="00FE54A8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год</w:t>
            </w:r>
            <w:r w:rsidR="003D0172" w:rsidRPr="00DE51CB">
              <w:rPr>
                <w:sz w:val="20"/>
              </w:rPr>
              <w:t>*</w:t>
            </w:r>
          </w:p>
        </w:tc>
      </w:tr>
      <w:tr w:rsidR="0048071A" w:rsidRPr="00DE51CB" w:rsidTr="00DE51CB">
        <w:trPr>
          <w:trHeight w:val="1363"/>
        </w:trPr>
        <w:tc>
          <w:tcPr>
            <w:tcW w:w="184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1</w:t>
            </w:r>
          </w:p>
        </w:tc>
        <w:tc>
          <w:tcPr>
            <w:tcW w:w="1529" w:type="pct"/>
            <w:hideMark/>
          </w:tcPr>
          <w:p w:rsidR="003D0172" w:rsidRPr="00DE51CB" w:rsidRDefault="003D0172" w:rsidP="0048071A">
            <w:pPr>
              <w:pStyle w:val="ConsPlusNormal"/>
              <w:ind w:right="-57"/>
              <w:rPr>
                <w:sz w:val="20"/>
              </w:rPr>
            </w:pPr>
            <w:r w:rsidRPr="00DE51CB">
              <w:rPr>
                <w:sz w:val="20"/>
              </w:rPr>
              <w:t>Количество детских игровых комплексов, являющихся муниципальной собственностью городского округа Иваново, подлежащих ремонту и обслуживанию</w:t>
            </w:r>
          </w:p>
        </w:tc>
        <w:tc>
          <w:tcPr>
            <w:tcW w:w="428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единиц</w:t>
            </w:r>
          </w:p>
        </w:tc>
        <w:tc>
          <w:tcPr>
            <w:tcW w:w="377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787</w:t>
            </w:r>
          </w:p>
        </w:tc>
        <w:tc>
          <w:tcPr>
            <w:tcW w:w="377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872</w:t>
            </w:r>
          </w:p>
        </w:tc>
        <w:tc>
          <w:tcPr>
            <w:tcW w:w="378" w:type="pct"/>
            <w:vAlign w:val="center"/>
            <w:hideMark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</w:t>
            </w:r>
            <w:r w:rsidR="00A835EE" w:rsidRPr="00DE51CB">
              <w:rPr>
                <w:sz w:val="20"/>
              </w:rPr>
              <w:t>46</w:t>
            </w:r>
          </w:p>
        </w:tc>
        <w:tc>
          <w:tcPr>
            <w:tcW w:w="375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992</w:t>
            </w:r>
          </w:p>
        </w:tc>
        <w:tc>
          <w:tcPr>
            <w:tcW w:w="375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992</w:t>
            </w:r>
          </w:p>
        </w:tc>
        <w:tc>
          <w:tcPr>
            <w:tcW w:w="301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992</w:t>
            </w:r>
          </w:p>
        </w:tc>
        <w:tc>
          <w:tcPr>
            <w:tcW w:w="347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992</w:t>
            </w:r>
          </w:p>
        </w:tc>
        <w:tc>
          <w:tcPr>
            <w:tcW w:w="329" w:type="pct"/>
            <w:vAlign w:val="center"/>
          </w:tcPr>
          <w:p w:rsidR="003D0172" w:rsidRPr="00DE51CB" w:rsidRDefault="003D0172" w:rsidP="0048071A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DE51CB">
              <w:rPr>
                <w:sz w:val="20"/>
              </w:rPr>
              <w:t>992</w:t>
            </w:r>
          </w:p>
        </w:tc>
      </w:tr>
    </w:tbl>
    <w:p w:rsidR="003D0172" w:rsidRPr="0048071A" w:rsidRDefault="000814E9" w:rsidP="0048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48071A">
        <w:rPr>
          <w:rFonts w:ascii="Times New Roman" w:eastAsiaTheme="minorHAnsi" w:hAnsi="Times New Roman"/>
          <w:sz w:val="20"/>
          <w:szCs w:val="24"/>
        </w:rPr>
        <w:t>*</w:t>
      </w:r>
      <w:r w:rsidR="00A835EE" w:rsidRPr="0048071A">
        <w:rPr>
          <w:rFonts w:ascii="Times New Roman" w:eastAsiaTheme="minorHAnsi" w:hAnsi="Times New Roman"/>
          <w:sz w:val="20"/>
          <w:szCs w:val="24"/>
        </w:rPr>
        <w:t xml:space="preserve">Значение целевого показателя установлено при условии сохранения финансирования на уровне </w:t>
      </w:r>
      <w:r w:rsidR="0048071A">
        <w:rPr>
          <w:rFonts w:ascii="Times New Roman" w:eastAsiaTheme="minorHAnsi" w:hAnsi="Times New Roman"/>
          <w:sz w:val="20"/>
          <w:szCs w:val="24"/>
        </w:rPr>
        <w:t xml:space="preserve">          </w:t>
      </w:r>
      <w:r w:rsidR="00A835EE" w:rsidRPr="0048071A">
        <w:rPr>
          <w:rFonts w:ascii="Times New Roman" w:eastAsiaTheme="minorHAnsi" w:hAnsi="Times New Roman"/>
          <w:sz w:val="20"/>
          <w:szCs w:val="24"/>
        </w:rPr>
        <w:t>не ниже уровня финансового обеспечения 202</w:t>
      </w:r>
      <w:r w:rsidR="001D0165" w:rsidRPr="0048071A">
        <w:rPr>
          <w:rFonts w:ascii="Times New Roman" w:eastAsiaTheme="minorHAnsi" w:hAnsi="Times New Roman"/>
          <w:sz w:val="20"/>
          <w:szCs w:val="24"/>
        </w:rPr>
        <w:t>2</w:t>
      </w:r>
      <w:r w:rsidR="00A835EE" w:rsidRPr="0048071A">
        <w:rPr>
          <w:rFonts w:ascii="Times New Roman" w:eastAsiaTheme="minorHAnsi" w:hAnsi="Times New Roman"/>
          <w:sz w:val="20"/>
          <w:szCs w:val="24"/>
        </w:rPr>
        <w:t xml:space="preserve"> года. Подлежит корректировке по мере формирования бюджета города и уточнения программы на соответствующие годы</w:t>
      </w:r>
      <w:proofErr w:type="gramStart"/>
      <w:r w:rsidR="00A835EE" w:rsidRPr="0048071A">
        <w:rPr>
          <w:rFonts w:ascii="Times New Roman" w:eastAsiaTheme="minorHAnsi" w:hAnsi="Times New Roman"/>
          <w:sz w:val="20"/>
          <w:szCs w:val="24"/>
        </w:rPr>
        <w:t>.</w:t>
      </w:r>
      <w:r w:rsidR="003D0172" w:rsidRPr="0048071A">
        <w:rPr>
          <w:rFonts w:ascii="Times New Roman" w:hAnsi="Times New Roman"/>
          <w:sz w:val="20"/>
          <w:szCs w:val="24"/>
        </w:rPr>
        <w:t>».</w:t>
      </w:r>
      <w:proofErr w:type="gramEnd"/>
    </w:p>
    <w:p w:rsidR="003D0172" w:rsidRPr="008C4E8C" w:rsidRDefault="003D0172" w:rsidP="0048071A">
      <w:pPr>
        <w:pStyle w:val="ConsPlusNormal"/>
        <w:ind w:firstLine="709"/>
        <w:jc w:val="both"/>
        <w:rPr>
          <w:szCs w:val="24"/>
        </w:rPr>
      </w:pPr>
      <w:r w:rsidRPr="008C4E8C">
        <w:rPr>
          <w:szCs w:val="24"/>
        </w:rPr>
        <w:t xml:space="preserve">1.7.2. </w:t>
      </w:r>
      <w:r w:rsidR="00044427" w:rsidRPr="008C4E8C">
        <w:rPr>
          <w:szCs w:val="24"/>
        </w:rPr>
        <w:t>Таблицу 2 «Бюджетные ассигнования на выполнение мероприятий подпрограммы» раздела</w:t>
      </w:r>
      <w:r w:rsidRPr="008C4E8C">
        <w:rPr>
          <w:szCs w:val="24"/>
        </w:rPr>
        <w:t xml:space="preserve"> 2 «Мероприятия подпрограммы» изложить в следующей редакции:</w:t>
      </w:r>
    </w:p>
    <w:p w:rsidR="003D0172" w:rsidRPr="008C4E8C" w:rsidRDefault="003D0172" w:rsidP="0048071A">
      <w:pPr>
        <w:pStyle w:val="ConsPlusNormal"/>
        <w:spacing w:line="220" w:lineRule="exact"/>
        <w:ind w:firstLine="709"/>
        <w:rPr>
          <w:szCs w:val="24"/>
        </w:rPr>
      </w:pPr>
      <w:r w:rsidRPr="008C4E8C">
        <w:rPr>
          <w:szCs w:val="24"/>
        </w:rPr>
        <w:t>«</w:t>
      </w:r>
      <w:r w:rsidR="0048071A">
        <w:rPr>
          <w:szCs w:val="24"/>
        </w:rPr>
        <w:t xml:space="preserve">                                                                                                                            </w:t>
      </w:r>
      <w:r w:rsidRPr="008C4E8C">
        <w:rPr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2902"/>
        <w:gridCol w:w="1611"/>
        <w:gridCol w:w="824"/>
        <w:gridCol w:w="824"/>
        <w:gridCol w:w="824"/>
        <w:gridCol w:w="824"/>
        <w:gridCol w:w="624"/>
        <w:gridCol w:w="624"/>
      </w:tblGrid>
      <w:tr w:rsidR="00C47F13" w:rsidRPr="00DE51CB" w:rsidTr="00DE51CB">
        <w:trPr>
          <w:trHeight w:val="413"/>
        </w:trPr>
        <w:tc>
          <w:tcPr>
            <w:tcW w:w="421" w:type="dxa"/>
            <w:vAlign w:val="center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2" w:type="dxa"/>
            <w:vAlign w:val="center"/>
            <w:hideMark/>
          </w:tcPr>
          <w:p w:rsidR="00C47F13" w:rsidRPr="00DE51CB" w:rsidRDefault="00C47F13" w:rsidP="00044427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611" w:type="dxa"/>
            <w:vAlign w:val="center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2024*</w:t>
            </w:r>
          </w:p>
        </w:tc>
      </w:tr>
      <w:tr w:rsidR="00C47F13" w:rsidRPr="00DE51CB" w:rsidTr="00DE51CB">
        <w:trPr>
          <w:trHeight w:val="20"/>
        </w:trPr>
        <w:tc>
          <w:tcPr>
            <w:tcW w:w="421" w:type="dxa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</w:tcPr>
          <w:p w:rsidR="00C47F13" w:rsidRPr="00DE51CB" w:rsidRDefault="00C47F13" w:rsidP="0004442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:rsidR="00C47F13" w:rsidRPr="00DE51CB" w:rsidRDefault="00C47F13" w:rsidP="00DE51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4 531,30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7F13" w:rsidRPr="00DE51CB" w:rsidTr="00DE51CB">
        <w:trPr>
          <w:trHeight w:val="20"/>
        </w:trPr>
        <w:tc>
          <w:tcPr>
            <w:tcW w:w="421" w:type="dxa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</w:tcPr>
          <w:p w:rsidR="00C47F13" w:rsidRPr="00DE51CB" w:rsidRDefault="00C47F13" w:rsidP="0004442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4 531,30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4 056,76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7F13" w:rsidRPr="00DE51CB" w:rsidTr="00DE51CB">
        <w:trPr>
          <w:trHeight w:val="20"/>
        </w:trPr>
        <w:tc>
          <w:tcPr>
            <w:tcW w:w="421" w:type="dxa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</w:tcPr>
          <w:p w:rsidR="00C47F13" w:rsidRPr="00DE51CB" w:rsidRDefault="00C47F13" w:rsidP="0004442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7F13" w:rsidRPr="00DE51CB" w:rsidTr="00DE51CB">
        <w:trPr>
          <w:trHeight w:val="20"/>
        </w:trPr>
        <w:tc>
          <w:tcPr>
            <w:tcW w:w="421" w:type="dxa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2" w:type="dxa"/>
            <w:hideMark/>
          </w:tcPr>
          <w:p w:rsidR="00C47F13" w:rsidRPr="00DE51CB" w:rsidRDefault="00C47F13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611" w:type="dxa"/>
            <w:vMerge/>
            <w:shd w:val="clear" w:color="auto" w:fill="auto"/>
            <w:vAlign w:val="center"/>
            <w:hideMark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4 521,30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3 958,08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3 958,08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3 958,08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47F13" w:rsidRPr="00DE51CB" w:rsidTr="00DE51CB">
        <w:trPr>
          <w:trHeight w:val="20"/>
        </w:trPr>
        <w:tc>
          <w:tcPr>
            <w:tcW w:w="421" w:type="dxa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51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2" w:type="dxa"/>
          </w:tcPr>
          <w:p w:rsidR="00C47F13" w:rsidRPr="00DE51CB" w:rsidRDefault="00C47F13" w:rsidP="000444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Обследование технического состояния, демонтаж и утилизация непригодного к эксплуатации детского игрового оборудования</w:t>
            </w:r>
          </w:p>
        </w:tc>
        <w:tc>
          <w:tcPr>
            <w:tcW w:w="1611" w:type="dxa"/>
            <w:vMerge/>
            <w:shd w:val="clear" w:color="auto" w:fill="auto"/>
            <w:vAlign w:val="center"/>
          </w:tcPr>
          <w:p w:rsidR="00C47F13" w:rsidRPr="00DE51CB" w:rsidRDefault="00C47F13" w:rsidP="0048071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98,68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C47F13" w:rsidRPr="00DE51CB" w:rsidRDefault="00C47F13" w:rsidP="0048071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1C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85A1F" w:rsidRPr="0048071A" w:rsidRDefault="00D85A1F" w:rsidP="0048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0"/>
          <w:szCs w:val="24"/>
        </w:rPr>
      </w:pPr>
      <w:r w:rsidRPr="0048071A">
        <w:rPr>
          <w:rFonts w:ascii="Times New Roman" w:eastAsiaTheme="minorHAnsi" w:hAnsi="Times New Roman"/>
          <w:sz w:val="20"/>
          <w:szCs w:val="24"/>
        </w:rPr>
        <w:t>*Объем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48071A">
        <w:rPr>
          <w:rFonts w:ascii="Times New Roman" w:eastAsiaTheme="minorHAnsi" w:hAnsi="Times New Roman"/>
          <w:sz w:val="20"/>
          <w:szCs w:val="24"/>
        </w:rPr>
        <w:t>.».</w:t>
      </w:r>
      <w:proofErr w:type="gramEnd"/>
    </w:p>
    <w:p w:rsidR="008B37A7" w:rsidRPr="008C4E8C" w:rsidRDefault="008B37A7" w:rsidP="0048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с 01.01.2020.</w:t>
      </w:r>
    </w:p>
    <w:p w:rsidR="006A7BBE" w:rsidRPr="008C4E8C" w:rsidRDefault="006A7BBE" w:rsidP="00480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E8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8C4E8C">
        <w:rPr>
          <w:rFonts w:ascii="Times New Roman" w:hAnsi="Times New Roman"/>
          <w:sz w:val="24"/>
          <w:szCs w:val="24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6A7BBE" w:rsidRPr="008C4E8C" w:rsidSect="008C4E8C">
      <w:headerReference w:type="default" r:id="rId15"/>
      <w:pgSz w:w="11905" w:h="16838"/>
      <w:pgMar w:top="1134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CC" w:rsidRDefault="009563CC" w:rsidP="008C4E8C">
      <w:pPr>
        <w:spacing w:after="0" w:line="240" w:lineRule="auto"/>
      </w:pPr>
      <w:r>
        <w:separator/>
      </w:r>
    </w:p>
  </w:endnote>
  <w:endnote w:type="continuationSeparator" w:id="0">
    <w:p w:rsidR="009563CC" w:rsidRDefault="009563CC" w:rsidP="008C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CC" w:rsidRDefault="009563CC" w:rsidP="008C4E8C">
      <w:pPr>
        <w:spacing w:after="0" w:line="240" w:lineRule="auto"/>
      </w:pPr>
      <w:r>
        <w:separator/>
      </w:r>
    </w:p>
  </w:footnote>
  <w:footnote w:type="continuationSeparator" w:id="0">
    <w:p w:rsidR="009563CC" w:rsidRDefault="009563CC" w:rsidP="008C4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3846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43B03" w:rsidRDefault="00943B03">
        <w:pPr>
          <w:pStyle w:val="a8"/>
          <w:jc w:val="center"/>
        </w:pPr>
      </w:p>
      <w:p w:rsidR="00943B03" w:rsidRDefault="00943B03" w:rsidP="008C4E8C">
        <w:pPr>
          <w:pStyle w:val="a8"/>
          <w:jc w:val="center"/>
        </w:pPr>
      </w:p>
      <w:p w:rsidR="00943B03" w:rsidRPr="008C4E8C" w:rsidRDefault="00943B03" w:rsidP="008C4E8C">
        <w:pPr>
          <w:pStyle w:val="a8"/>
          <w:jc w:val="center"/>
          <w:rPr>
            <w:rFonts w:ascii="Times New Roman" w:hAnsi="Times New Roman"/>
            <w:sz w:val="24"/>
          </w:rPr>
        </w:pPr>
        <w:r w:rsidRPr="008C4E8C">
          <w:rPr>
            <w:rFonts w:ascii="Times New Roman" w:hAnsi="Times New Roman"/>
            <w:sz w:val="24"/>
          </w:rPr>
          <w:fldChar w:fldCharType="begin"/>
        </w:r>
        <w:r w:rsidRPr="008C4E8C">
          <w:rPr>
            <w:rFonts w:ascii="Times New Roman" w:hAnsi="Times New Roman"/>
            <w:sz w:val="24"/>
          </w:rPr>
          <w:instrText>PAGE   \* MERGEFORMAT</w:instrText>
        </w:r>
        <w:r w:rsidRPr="008C4E8C">
          <w:rPr>
            <w:rFonts w:ascii="Times New Roman" w:hAnsi="Times New Roman"/>
            <w:sz w:val="24"/>
          </w:rPr>
          <w:fldChar w:fldCharType="separate"/>
        </w:r>
        <w:r w:rsidR="009833C1">
          <w:rPr>
            <w:rFonts w:ascii="Times New Roman" w:hAnsi="Times New Roman"/>
            <w:noProof/>
            <w:sz w:val="24"/>
          </w:rPr>
          <w:t>9</w:t>
        </w:r>
        <w:r w:rsidRPr="008C4E8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FE"/>
    <w:rsid w:val="00022019"/>
    <w:rsid w:val="00027AD0"/>
    <w:rsid w:val="00030AFE"/>
    <w:rsid w:val="00030B4E"/>
    <w:rsid w:val="00044427"/>
    <w:rsid w:val="00061BFE"/>
    <w:rsid w:val="0007390E"/>
    <w:rsid w:val="00074808"/>
    <w:rsid w:val="000814E9"/>
    <w:rsid w:val="000818A8"/>
    <w:rsid w:val="000B001B"/>
    <w:rsid w:val="000B0708"/>
    <w:rsid w:val="000D442C"/>
    <w:rsid w:val="000E4C54"/>
    <w:rsid w:val="000F5AC6"/>
    <w:rsid w:val="00100739"/>
    <w:rsid w:val="001017CE"/>
    <w:rsid w:val="00125008"/>
    <w:rsid w:val="00130A8F"/>
    <w:rsid w:val="00135734"/>
    <w:rsid w:val="001471FF"/>
    <w:rsid w:val="0014721C"/>
    <w:rsid w:val="0015131C"/>
    <w:rsid w:val="00155E5C"/>
    <w:rsid w:val="001626FC"/>
    <w:rsid w:val="0016795F"/>
    <w:rsid w:val="001939A0"/>
    <w:rsid w:val="00193B0D"/>
    <w:rsid w:val="001B5AA1"/>
    <w:rsid w:val="001C583C"/>
    <w:rsid w:val="001D0165"/>
    <w:rsid w:val="001F18FF"/>
    <w:rsid w:val="0020499C"/>
    <w:rsid w:val="0021642D"/>
    <w:rsid w:val="00217203"/>
    <w:rsid w:val="00236718"/>
    <w:rsid w:val="002554FB"/>
    <w:rsid w:val="0025619E"/>
    <w:rsid w:val="00260F2D"/>
    <w:rsid w:val="00282421"/>
    <w:rsid w:val="00287213"/>
    <w:rsid w:val="002A672B"/>
    <w:rsid w:val="002E3BF2"/>
    <w:rsid w:val="002E4E04"/>
    <w:rsid w:val="002F1952"/>
    <w:rsid w:val="002F7D81"/>
    <w:rsid w:val="00313CEB"/>
    <w:rsid w:val="0032292F"/>
    <w:rsid w:val="003317D4"/>
    <w:rsid w:val="003370AD"/>
    <w:rsid w:val="003763CB"/>
    <w:rsid w:val="00394C1B"/>
    <w:rsid w:val="003A00F1"/>
    <w:rsid w:val="003A0339"/>
    <w:rsid w:val="003D0172"/>
    <w:rsid w:val="003D074A"/>
    <w:rsid w:val="003F2529"/>
    <w:rsid w:val="00401B8F"/>
    <w:rsid w:val="004136FC"/>
    <w:rsid w:val="0042248E"/>
    <w:rsid w:val="0048071A"/>
    <w:rsid w:val="004C3D26"/>
    <w:rsid w:val="004D7DC9"/>
    <w:rsid w:val="004E228B"/>
    <w:rsid w:val="004F3710"/>
    <w:rsid w:val="00510CA9"/>
    <w:rsid w:val="00516799"/>
    <w:rsid w:val="00575D91"/>
    <w:rsid w:val="00585F47"/>
    <w:rsid w:val="00593C78"/>
    <w:rsid w:val="005A1456"/>
    <w:rsid w:val="005B08D8"/>
    <w:rsid w:val="005F17A4"/>
    <w:rsid w:val="005F6EF3"/>
    <w:rsid w:val="006011CB"/>
    <w:rsid w:val="006402F2"/>
    <w:rsid w:val="00656AF2"/>
    <w:rsid w:val="00682BC3"/>
    <w:rsid w:val="006A7BBE"/>
    <w:rsid w:val="006B14AA"/>
    <w:rsid w:val="006B343E"/>
    <w:rsid w:val="006C1447"/>
    <w:rsid w:val="006E3368"/>
    <w:rsid w:val="006F46BD"/>
    <w:rsid w:val="006F6E9F"/>
    <w:rsid w:val="007222A1"/>
    <w:rsid w:val="00732B45"/>
    <w:rsid w:val="007430D0"/>
    <w:rsid w:val="00747F4D"/>
    <w:rsid w:val="007578AF"/>
    <w:rsid w:val="0076429B"/>
    <w:rsid w:val="00772F79"/>
    <w:rsid w:val="00780BE8"/>
    <w:rsid w:val="00780FD1"/>
    <w:rsid w:val="007D3DDC"/>
    <w:rsid w:val="0080233E"/>
    <w:rsid w:val="00810CA6"/>
    <w:rsid w:val="00823498"/>
    <w:rsid w:val="00824B12"/>
    <w:rsid w:val="00847AF2"/>
    <w:rsid w:val="008575EC"/>
    <w:rsid w:val="00860CFD"/>
    <w:rsid w:val="00890727"/>
    <w:rsid w:val="008A06A1"/>
    <w:rsid w:val="008A249F"/>
    <w:rsid w:val="008B37A7"/>
    <w:rsid w:val="008C1B02"/>
    <w:rsid w:val="008C4E8C"/>
    <w:rsid w:val="008C7923"/>
    <w:rsid w:val="008D5AC8"/>
    <w:rsid w:val="00943B03"/>
    <w:rsid w:val="009563CC"/>
    <w:rsid w:val="009833C1"/>
    <w:rsid w:val="009B0A7C"/>
    <w:rsid w:val="009B5BC1"/>
    <w:rsid w:val="009E6D1F"/>
    <w:rsid w:val="009F39EB"/>
    <w:rsid w:val="00A11452"/>
    <w:rsid w:val="00A5578E"/>
    <w:rsid w:val="00A574B4"/>
    <w:rsid w:val="00A835EE"/>
    <w:rsid w:val="00AA71AE"/>
    <w:rsid w:val="00AC33E0"/>
    <w:rsid w:val="00AF3F3A"/>
    <w:rsid w:val="00AF7DFD"/>
    <w:rsid w:val="00B11270"/>
    <w:rsid w:val="00B12880"/>
    <w:rsid w:val="00B2509D"/>
    <w:rsid w:val="00B352A6"/>
    <w:rsid w:val="00B36DBC"/>
    <w:rsid w:val="00B547B9"/>
    <w:rsid w:val="00B55BEC"/>
    <w:rsid w:val="00B80B14"/>
    <w:rsid w:val="00B83B1E"/>
    <w:rsid w:val="00B852B7"/>
    <w:rsid w:val="00BA3B75"/>
    <w:rsid w:val="00BB4435"/>
    <w:rsid w:val="00BB6561"/>
    <w:rsid w:val="00BC5988"/>
    <w:rsid w:val="00BD0B49"/>
    <w:rsid w:val="00BD6B80"/>
    <w:rsid w:val="00BE14EF"/>
    <w:rsid w:val="00BF61EF"/>
    <w:rsid w:val="00C32BBE"/>
    <w:rsid w:val="00C41362"/>
    <w:rsid w:val="00C47F13"/>
    <w:rsid w:val="00C75BCC"/>
    <w:rsid w:val="00CA3EDD"/>
    <w:rsid w:val="00CA6B40"/>
    <w:rsid w:val="00CC200D"/>
    <w:rsid w:val="00CE18D3"/>
    <w:rsid w:val="00CF4665"/>
    <w:rsid w:val="00D13A19"/>
    <w:rsid w:val="00D163F7"/>
    <w:rsid w:val="00D300F6"/>
    <w:rsid w:val="00D40391"/>
    <w:rsid w:val="00D85A1F"/>
    <w:rsid w:val="00DA2D10"/>
    <w:rsid w:val="00DB66BE"/>
    <w:rsid w:val="00DE0863"/>
    <w:rsid w:val="00DE51CB"/>
    <w:rsid w:val="00DF24E8"/>
    <w:rsid w:val="00E109E6"/>
    <w:rsid w:val="00E41F23"/>
    <w:rsid w:val="00E84F26"/>
    <w:rsid w:val="00E91B6E"/>
    <w:rsid w:val="00EA035B"/>
    <w:rsid w:val="00F05FF6"/>
    <w:rsid w:val="00F21831"/>
    <w:rsid w:val="00F50429"/>
    <w:rsid w:val="00F718AE"/>
    <w:rsid w:val="00F77422"/>
    <w:rsid w:val="00FB52D6"/>
    <w:rsid w:val="00FD55BB"/>
    <w:rsid w:val="00FE54A8"/>
    <w:rsid w:val="00FF2A4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D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14"/>
    <w:pPr>
      <w:ind w:firstLine="0"/>
      <w:jc w:val="left"/>
    </w:pPr>
    <w:rPr>
      <w:rFonts w:eastAsia="Calibri" w:cs="Times New Roman"/>
      <w:szCs w:val="22"/>
    </w:rPr>
  </w:style>
  <w:style w:type="paragraph" w:customStyle="1" w:styleId="ConsPlusTitlePage">
    <w:name w:val="ConsPlusTitlePage"/>
    <w:rsid w:val="00030AFE"/>
    <w:pPr>
      <w:widowControl w:val="0"/>
      <w:autoSpaceDE w:val="0"/>
      <w:autoSpaceDN w:val="0"/>
      <w:ind w:firstLine="0"/>
      <w:jc w:val="left"/>
    </w:pPr>
    <w:rPr>
      <w:rFonts w:ascii="Tahoma" w:eastAsia="Times New Roman" w:hAnsi="Tahoma"/>
      <w:sz w:val="20"/>
      <w:lang w:eastAsia="ru-RU"/>
    </w:rPr>
  </w:style>
  <w:style w:type="paragraph" w:customStyle="1" w:styleId="ConsPlusNormal">
    <w:name w:val="ConsPlusNormal"/>
    <w:rsid w:val="00030AFE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030AFE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80"/>
    <w:rPr>
      <w:rFonts w:ascii="Tahoma" w:eastAsia="Calibri" w:hAnsi="Tahoma"/>
      <w:sz w:val="16"/>
      <w:szCs w:val="16"/>
    </w:rPr>
  </w:style>
  <w:style w:type="character" w:styleId="a6">
    <w:name w:val="Hyperlink"/>
    <w:basedOn w:val="a0"/>
    <w:uiPriority w:val="99"/>
    <w:unhideWhenUsed/>
    <w:rsid w:val="00B352A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61BFE"/>
    <w:pPr>
      <w:ind w:firstLine="0"/>
      <w:jc w:val="left"/>
    </w:pPr>
    <w:rPr>
      <w:rFonts w:eastAsia="Calibri" w:cs="Times New Roman"/>
      <w:sz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E8C"/>
    <w:rPr>
      <w:rFonts w:ascii="Calibri" w:eastAsia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E8C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D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B14"/>
    <w:pPr>
      <w:ind w:firstLine="0"/>
      <w:jc w:val="left"/>
    </w:pPr>
    <w:rPr>
      <w:rFonts w:eastAsia="Calibri" w:cs="Times New Roman"/>
      <w:szCs w:val="22"/>
    </w:rPr>
  </w:style>
  <w:style w:type="paragraph" w:customStyle="1" w:styleId="ConsPlusTitlePage">
    <w:name w:val="ConsPlusTitlePage"/>
    <w:rsid w:val="00030AFE"/>
    <w:pPr>
      <w:widowControl w:val="0"/>
      <w:autoSpaceDE w:val="0"/>
      <w:autoSpaceDN w:val="0"/>
      <w:ind w:firstLine="0"/>
      <w:jc w:val="left"/>
    </w:pPr>
    <w:rPr>
      <w:rFonts w:ascii="Tahoma" w:eastAsia="Times New Roman" w:hAnsi="Tahoma"/>
      <w:sz w:val="20"/>
      <w:lang w:eastAsia="ru-RU"/>
    </w:rPr>
  </w:style>
  <w:style w:type="paragraph" w:customStyle="1" w:styleId="ConsPlusNormal">
    <w:name w:val="ConsPlusNormal"/>
    <w:rsid w:val="00030AFE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030AFE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80"/>
    <w:rPr>
      <w:rFonts w:ascii="Tahoma" w:eastAsia="Calibri" w:hAnsi="Tahoma"/>
      <w:sz w:val="16"/>
      <w:szCs w:val="16"/>
    </w:rPr>
  </w:style>
  <w:style w:type="character" w:styleId="a6">
    <w:name w:val="Hyperlink"/>
    <w:basedOn w:val="a0"/>
    <w:uiPriority w:val="99"/>
    <w:unhideWhenUsed/>
    <w:rsid w:val="00B352A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061BFE"/>
    <w:pPr>
      <w:ind w:firstLine="0"/>
      <w:jc w:val="left"/>
    </w:pPr>
    <w:rPr>
      <w:rFonts w:eastAsia="Calibri" w:cs="Times New Roman"/>
      <w:sz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E8C"/>
    <w:rPr>
      <w:rFonts w:ascii="Calibri" w:eastAsia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C4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E8C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312;fld=134;dst=2506" TargetMode="External"/><Relationship Id="rId13" Type="http://schemas.openxmlformats.org/officeDocument/2006/relationships/hyperlink" Target="consultantplus://offline/ref=70AB9914D7BEACA4C88CCE23E087CDE79B55DC7BCA5F097116DB41411C47275848BD882B60B5DA8BF755C44CC0BF121A27BFC6056A2E431C411299A9G6i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AB9914D7BEACA4C88CCE23E087CDE79B55DC7BCA5F097116DB41411C47275848BD882B60B5DA8BF755C44CC0BF121A27BFC6056A2E431C411299A9G6iD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B69193054D061190A238F6F25132AE66013B3B48D72D505DE81224EE7F3473DA316E8FBA596F034DDD0531c0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224;n=46169;fld=134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224;n=43969;fld=134;dst=101142" TargetMode="External"/><Relationship Id="rId14" Type="http://schemas.openxmlformats.org/officeDocument/2006/relationships/hyperlink" Target="consultantplus://offline/ref=70AB9914D7BEACA4C88CCE23E087CDE79B55DC7BCA5F097116DB41411C47275848BD882B60B5DA8BF755C44CC0BF121A27BFC6056A2E431C411299A9G6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0CA4-AA19-402F-B23E-1F735E51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Евгения Валерьевна Пискунова</cp:lastModifiedBy>
  <cp:revision>3</cp:revision>
  <cp:lastPrinted>2019-11-13T11:16:00Z</cp:lastPrinted>
  <dcterms:created xsi:type="dcterms:W3CDTF">2019-11-13T14:12:00Z</dcterms:created>
  <dcterms:modified xsi:type="dcterms:W3CDTF">2019-11-20T15:51:00Z</dcterms:modified>
</cp:coreProperties>
</file>