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B4" w:rsidRPr="00282DCA" w:rsidRDefault="009F4CB4" w:rsidP="00282DCA">
      <w:pPr>
        <w:keepNext/>
        <w:autoSpaceDE w:val="0"/>
        <w:autoSpaceDN w:val="0"/>
        <w:adjustRightInd w:val="0"/>
        <w:ind w:firstLine="709"/>
        <w:jc w:val="both"/>
        <w:outlineLvl w:val="0"/>
      </w:pPr>
      <w:r w:rsidRPr="00282DCA">
        <w:t xml:space="preserve">В соответствии со </w:t>
      </w:r>
      <w:hyperlink r:id="rId9" w:history="1">
        <w:r w:rsidRPr="00282DCA">
          <w:t>статьей 179</w:t>
        </w:r>
      </w:hyperlink>
      <w:r w:rsidRPr="00282DCA">
        <w:t xml:space="preserve"> Бюджетного кодекса Российской Федерации, </w:t>
      </w:r>
      <w:hyperlink r:id="rId10" w:history="1">
        <w:r w:rsidRPr="00282DCA">
          <w:t>Уставом</w:t>
        </w:r>
      </w:hyperlink>
      <w:r w:rsidRPr="00282DCA"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282DCA">
        <w:t xml:space="preserve">                           </w:t>
      </w:r>
      <w:r w:rsidRPr="00282DCA"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282DCA">
          <w:t>программы</w:t>
        </w:r>
      </w:hyperlink>
      <w:r w:rsidR="00282DCA">
        <w:t>,</w:t>
      </w:r>
      <w:r w:rsidRPr="00282DCA">
        <w:t xml:space="preserve"> Администрация города Иванова </w:t>
      </w:r>
      <w:proofErr w:type="gramStart"/>
      <w:r w:rsidRPr="00282DCA">
        <w:rPr>
          <w:b/>
        </w:rPr>
        <w:t>п</w:t>
      </w:r>
      <w:proofErr w:type="gramEnd"/>
      <w:r w:rsidRPr="00282DCA">
        <w:rPr>
          <w:b/>
        </w:rPr>
        <w:t xml:space="preserve"> о с т а н </w:t>
      </w:r>
      <w:proofErr w:type="gramStart"/>
      <w:r w:rsidRPr="00282DCA">
        <w:rPr>
          <w:b/>
        </w:rPr>
        <w:t>о</w:t>
      </w:r>
      <w:proofErr w:type="gramEnd"/>
      <w:r w:rsidRPr="00282DCA">
        <w:rPr>
          <w:b/>
        </w:rPr>
        <w:t xml:space="preserve"> в л я е т</w:t>
      </w:r>
      <w:r w:rsidRPr="00282DCA">
        <w:t>:</w:t>
      </w:r>
    </w:p>
    <w:p w:rsidR="009F4CB4" w:rsidRPr="00282DCA" w:rsidRDefault="009F4CB4" w:rsidP="00282DCA">
      <w:pPr>
        <w:keepNext/>
        <w:autoSpaceDE w:val="0"/>
        <w:autoSpaceDN w:val="0"/>
        <w:adjustRightInd w:val="0"/>
        <w:ind w:firstLine="709"/>
        <w:jc w:val="both"/>
      </w:pPr>
      <w:r w:rsidRPr="00282DCA">
        <w:t xml:space="preserve">1. </w:t>
      </w:r>
      <w:proofErr w:type="gramStart"/>
      <w:r w:rsidRPr="00282DCA">
        <w:t xml:space="preserve"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13.11.2018 № </w:t>
      </w:r>
      <w:r w:rsidR="00282DCA">
        <w:t>1492</w:t>
      </w:r>
      <w:r w:rsidR="003E1BC3" w:rsidRPr="00282DCA">
        <w:t xml:space="preserve"> </w:t>
      </w:r>
      <w:r w:rsidR="00282DCA">
        <w:t xml:space="preserve">             </w:t>
      </w:r>
      <w:r w:rsidRPr="00282DCA">
        <w:t xml:space="preserve">(в редакции постановлений Администрации города Иванова от 08.02.2019 № 152, </w:t>
      </w:r>
      <w:r w:rsidR="00282DCA">
        <w:t xml:space="preserve">                    </w:t>
      </w:r>
      <w:r w:rsidRPr="00282DCA">
        <w:t>от 19.03.2019 № 388, от 18.04.2019 № 563, от 25.04.2019 № 620, от 28.05.2019 № 742</w:t>
      </w:r>
      <w:r w:rsidR="007A0BB0" w:rsidRPr="00282DCA">
        <w:t xml:space="preserve">, </w:t>
      </w:r>
      <w:r w:rsidR="00282DCA">
        <w:t xml:space="preserve">               </w:t>
      </w:r>
      <w:r w:rsidR="005142F6" w:rsidRPr="00282DCA">
        <w:t>от 08.07.2019 №</w:t>
      </w:r>
      <w:r w:rsidR="00EB1B32" w:rsidRPr="00282DCA">
        <w:t> </w:t>
      </w:r>
      <w:r w:rsidR="005142F6" w:rsidRPr="00282DCA">
        <w:t xml:space="preserve">953, </w:t>
      </w:r>
      <w:r w:rsidR="007A0BB0" w:rsidRPr="00282DCA">
        <w:t>от 08.08.201</w:t>
      </w:r>
      <w:r w:rsidR="005142F6" w:rsidRPr="00282DCA">
        <w:t>9</w:t>
      </w:r>
      <w:r w:rsidR="007A0BB0" w:rsidRPr="00282DCA">
        <w:t xml:space="preserve"> №</w:t>
      </w:r>
      <w:r w:rsidR="00EB1B32" w:rsidRPr="00282DCA">
        <w:t> </w:t>
      </w:r>
      <w:r w:rsidR="007A0BB0" w:rsidRPr="00282DCA">
        <w:t>1156, от 16.08.201</w:t>
      </w:r>
      <w:r w:rsidR="00142C40" w:rsidRPr="00282DCA">
        <w:t>9</w:t>
      </w:r>
      <w:r w:rsidR="007A0BB0" w:rsidRPr="00282DCA">
        <w:t xml:space="preserve"> №</w:t>
      </w:r>
      <w:r w:rsidR="00EB1B32" w:rsidRPr="00282DCA">
        <w:t> </w:t>
      </w:r>
      <w:r w:rsidR="007A0BB0" w:rsidRPr="00282DCA">
        <w:t>1223</w:t>
      </w:r>
      <w:r w:rsidR="00597D37" w:rsidRPr="00282DCA">
        <w:t xml:space="preserve">, от </w:t>
      </w:r>
      <w:r w:rsidR="007471BD" w:rsidRPr="00282DCA">
        <w:t>20</w:t>
      </w:r>
      <w:r w:rsidR="00597D37" w:rsidRPr="00282DCA">
        <w:t>.09.2019 № 14</w:t>
      </w:r>
      <w:r w:rsidR="007471BD" w:rsidRPr="00282DCA">
        <w:t>16</w:t>
      </w:r>
      <w:r w:rsidR="007D1F8D" w:rsidRPr="00282DCA">
        <w:t xml:space="preserve">, от </w:t>
      </w:r>
      <w:r w:rsidR="00B825E3" w:rsidRPr="00282DCA">
        <w:t xml:space="preserve">04.10.2019 </w:t>
      </w:r>
      <w:r w:rsidR="007D1F8D" w:rsidRPr="00282DCA">
        <w:t>№</w:t>
      </w:r>
      <w:r w:rsidR="00B825E3" w:rsidRPr="00282DCA">
        <w:t xml:space="preserve"> 1534</w:t>
      </w:r>
      <w:r w:rsidRPr="00282DCA">
        <w:t xml:space="preserve">): </w:t>
      </w:r>
      <w:proofErr w:type="gramEnd"/>
    </w:p>
    <w:p w:rsidR="00A7074B" w:rsidRPr="00282DCA" w:rsidRDefault="00A7074B" w:rsidP="00282DCA">
      <w:pPr>
        <w:keepNext/>
        <w:autoSpaceDE w:val="0"/>
        <w:autoSpaceDN w:val="0"/>
        <w:adjustRightInd w:val="0"/>
        <w:ind w:firstLine="709"/>
        <w:jc w:val="both"/>
      </w:pPr>
      <w:r w:rsidRPr="00282DCA">
        <w:t xml:space="preserve">1.1. В разделе 1 «Паспорт муниципальной </w:t>
      </w:r>
      <w:r w:rsidR="00282DCA">
        <w:t>П</w:t>
      </w:r>
      <w:r w:rsidRPr="00282DCA">
        <w:t>рограммы» строку «Объем ресурсного обеспечения Программы» изложить в следующей редакции:</w:t>
      </w:r>
    </w:p>
    <w:p w:rsidR="00A7074B" w:rsidRPr="00282DCA" w:rsidRDefault="00A7074B" w:rsidP="00282DCA">
      <w:pPr>
        <w:keepNext/>
        <w:autoSpaceDE w:val="0"/>
        <w:autoSpaceDN w:val="0"/>
        <w:adjustRightInd w:val="0"/>
        <w:ind w:firstLine="709"/>
        <w:jc w:val="both"/>
      </w:pPr>
      <w:r w:rsidRPr="00282DCA">
        <w:t>«</w:t>
      </w:r>
    </w:p>
    <w:tbl>
      <w:tblPr>
        <w:tblStyle w:val="a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4635"/>
      </w:tblGrid>
      <w:tr w:rsidR="00A7074B" w:rsidRPr="00282DCA" w:rsidTr="00282DCA">
        <w:trPr>
          <w:jc w:val="center"/>
        </w:trPr>
        <w:tc>
          <w:tcPr>
            <w:tcW w:w="4636" w:type="dxa"/>
          </w:tcPr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>Объем ресурсного обеспечения Программы</w:t>
            </w:r>
          </w:p>
        </w:tc>
        <w:tc>
          <w:tcPr>
            <w:tcW w:w="4635" w:type="dxa"/>
          </w:tcPr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>Общий объем финансирования: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2019 год </w:t>
            </w:r>
            <w:r w:rsidR="00212F4C" w:rsidRPr="00282DCA">
              <w:t>–</w:t>
            </w:r>
            <w:r w:rsidRPr="00282DCA">
              <w:t xml:space="preserve"> </w:t>
            </w:r>
            <w:r w:rsidRPr="00282DCA">
              <w:rPr>
                <w:lang w:eastAsia="en-US"/>
              </w:rPr>
              <w:t>154</w:t>
            </w:r>
            <w:r w:rsidR="00212F4C" w:rsidRPr="00282DCA">
              <w:rPr>
                <w:lang w:eastAsia="en-US"/>
              </w:rPr>
              <w:t xml:space="preserve"> </w:t>
            </w:r>
            <w:r w:rsidRPr="00282DCA">
              <w:rPr>
                <w:lang w:eastAsia="en-US"/>
              </w:rPr>
              <w:t xml:space="preserve">255,97 </w:t>
            </w:r>
            <w:r w:rsidRPr="00282DCA">
              <w:t>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2020 год </w:t>
            </w:r>
            <w:r w:rsidR="00212F4C" w:rsidRPr="00282DCA">
              <w:t>–</w:t>
            </w:r>
            <w:r w:rsidRPr="00282DCA">
              <w:t xml:space="preserve"> </w:t>
            </w:r>
            <w:r w:rsidR="007F197D" w:rsidRPr="00282DCA">
              <w:rPr>
                <w:lang w:eastAsia="en-US"/>
              </w:rPr>
              <w:t xml:space="preserve">146  462,36 </w:t>
            </w:r>
            <w:r w:rsidRPr="00282DCA">
              <w:t>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2021 год </w:t>
            </w:r>
            <w:r w:rsidR="00212F4C" w:rsidRPr="00282DCA">
              <w:t>–</w:t>
            </w:r>
            <w:r w:rsidR="000826FC" w:rsidRPr="00282DCA">
              <w:t xml:space="preserve"> </w:t>
            </w:r>
            <w:r w:rsidR="00212F4C" w:rsidRPr="00282DCA">
              <w:t>104 806,92</w:t>
            </w:r>
            <w:r w:rsidRPr="00282DCA">
              <w:rPr>
                <w:lang w:eastAsia="en-US"/>
              </w:rPr>
              <w:t xml:space="preserve"> </w:t>
            </w:r>
            <w:r w:rsidRPr="00282DCA">
              <w:t>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2022 год </w:t>
            </w:r>
            <w:r w:rsidR="00282DCA" w:rsidRPr="00282DCA">
              <w:t xml:space="preserve">– </w:t>
            </w:r>
            <w:r w:rsidR="00212F4C" w:rsidRPr="00282DCA">
              <w:t>79 111,89</w:t>
            </w:r>
            <w:r w:rsidRPr="00282DCA">
              <w:t xml:space="preserve">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2023 год 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2024 год * </w:t>
            </w:r>
            <w:r w:rsidR="00282DCA" w:rsidRPr="00282DCA">
              <w:t>–</w:t>
            </w:r>
            <w:r w:rsidRPr="00282DCA">
              <w:t xml:space="preserve"> 0 тыс. руб.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>Бюджет города Иванова: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2019 год </w:t>
            </w:r>
            <w:r w:rsidR="00282DCA" w:rsidRPr="00282DCA">
              <w:t>–</w:t>
            </w:r>
            <w:r w:rsidRPr="00282DCA">
              <w:t xml:space="preserve"> </w:t>
            </w:r>
            <w:r w:rsidR="00D37737" w:rsidRPr="00282DCA">
              <w:t xml:space="preserve"> </w:t>
            </w:r>
            <w:r w:rsidRPr="00282DCA">
              <w:t>67 812,52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2020 год </w:t>
            </w:r>
            <w:r w:rsidR="00282DCA" w:rsidRPr="00282DCA">
              <w:t>–</w:t>
            </w:r>
            <w:r w:rsidRPr="00282DCA">
              <w:t xml:space="preserve"> </w:t>
            </w:r>
            <w:r w:rsidR="00D37737" w:rsidRPr="00282DCA">
              <w:rPr>
                <w:lang w:eastAsia="en-US"/>
              </w:rPr>
              <w:t xml:space="preserve">116 651,73 </w:t>
            </w:r>
            <w:r w:rsidRPr="00282DCA">
              <w:t>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2021 год </w:t>
            </w:r>
            <w:r w:rsidR="00282DCA" w:rsidRPr="00282DCA">
              <w:t>–</w:t>
            </w:r>
            <w:r w:rsidRPr="00282DCA">
              <w:t xml:space="preserve"> </w:t>
            </w:r>
            <w:r w:rsidR="005B2AAA" w:rsidRPr="00282DCA">
              <w:rPr>
                <w:lang w:eastAsia="en-US"/>
              </w:rPr>
              <w:t>85 730,86</w:t>
            </w:r>
            <w:r w:rsidRPr="00282DCA">
              <w:rPr>
                <w:lang w:eastAsia="en-US"/>
              </w:rPr>
              <w:t xml:space="preserve"> </w:t>
            </w:r>
            <w:r w:rsidRPr="00282DCA">
              <w:t>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2022 год </w:t>
            </w:r>
            <w:r w:rsidR="00282DCA" w:rsidRPr="00282DCA">
              <w:t>–</w:t>
            </w:r>
            <w:r w:rsidRPr="00282DCA">
              <w:t xml:space="preserve"> </w:t>
            </w:r>
            <w:r w:rsidR="005B2AAA" w:rsidRPr="00282DCA">
              <w:rPr>
                <w:lang w:eastAsia="en-US"/>
              </w:rPr>
              <w:t>76 111,08</w:t>
            </w:r>
            <w:r w:rsidRPr="00282DCA">
              <w:t xml:space="preserve">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2023 год 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2024 год * </w:t>
            </w:r>
            <w:r w:rsidR="00282DCA" w:rsidRPr="00282DCA">
              <w:t>–</w:t>
            </w:r>
            <w:r w:rsidRPr="00282DCA">
              <w:t xml:space="preserve"> 0 тыс. руб.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>Областной бюджет: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2019 год </w:t>
            </w:r>
            <w:r w:rsidR="00282DCA" w:rsidRPr="00282DCA">
              <w:t>–</w:t>
            </w:r>
            <w:r w:rsidRPr="00282DCA">
              <w:t xml:space="preserve"> 45</w:t>
            </w:r>
            <w:r w:rsidR="008D0DF5" w:rsidRPr="00282DCA">
              <w:t> 238,58</w:t>
            </w:r>
            <w:r w:rsidRPr="00282DCA">
              <w:t xml:space="preserve">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2020 год ** </w:t>
            </w:r>
            <w:r w:rsidR="00282DCA" w:rsidRPr="00282DCA">
              <w:t>–</w:t>
            </w:r>
            <w:r w:rsidRPr="00282DCA">
              <w:t xml:space="preserve"> </w:t>
            </w:r>
            <w:r w:rsidR="00212F4C" w:rsidRPr="00282DCA">
              <w:t>29 810,63</w:t>
            </w:r>
            <w:r w:rsidRPr="00282DCA">
              <w:t xml:space="preserve">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2021 год ** </w:t>
            </w:r>
            <w:r w:rsidR="00282DCA" w:rsidRPr="00282DCA">
              <w:t>–</w:t>
            </w:r>
            <w:r w:rsidRPr="00282DCA">
              <w:t xml:space="preserve"> </w:t>
            </w:r>
            <w:r w:rsidR="00212F4C" w:rsidRPr="00282DCA">
              <w:t>19 076,06</w:t>
            </w:r>
            <w:r w:rsidRPr="00282DCA">
              <w:t xml:space="preserve">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2022 год ** </w:t>
            </w:r>
            <w:r w:rsidR="00282DCA" w:rsidRPr="00282DCA">
              <w:t>–</w:t>
            </w:r>
            <w:r w:rsidRPr="00282DCA">
              <w:t xml:space="preserve"> </w:t>
            </w:r>
            <w:r w:rsidR="00212F4C" w:rsidRPr="00282DCA">
              <w:t>3 00</w:t>
            </w:r>
            <w:r w:rsidRPr="00282DCA">
              <w:t>0</w:t>
            </w:r>
            <w:r w:rsidR="00212F4C" w:rsidRPr="00282DCA">
              <w:t>,81</w:t>
            </w:r>
            <w:r w:rsidRPr="00282DCA">
              <w:t xml:space="preserve">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2023 год **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2024 год ** </w:t>
            </w:r>
            <w:r w:rsidR="00282DCA" w:rsidRPr="00282DCA">
              <w:t>–</w:t>
            </w:r>
            <w:r w:rsidRPr="00282DCA">
              <w:t xml:space="preserve"> 0 тыс. руб.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>Федеральный бюджет: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2019 год </w:t>
            </w:r>
            <w:r w:rsidR="00282DCA" w:rsidRPr="00282DCA">
              <w:t>–</w:t>
            </w:r>
            <w:r w:rsidRPr="00282DCA">
              <w:t xml:space="preserve"> 12 176,61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2020 год **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2021 год **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2022 год **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2023 год **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2024 год ** </w:t>
            </w:r>
            <w:r w:rsidR="00282DCA" w:rsidRPr="00282DCA">
              <w:t>–</w:t>
            </w:r>
            <w:r w:rsidRPr="00282DCA">
              <w:t xml:space="preserve"> 0 тыс. руб.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</w:pPr>
            <w:r w:rsidRPr="00282DCA">
              <w:t>Государственная корпорация – Фонд содействия реформированию жилищно-коммунального хозяйства (далее – Фонд содействия реформированию ЖКХ):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>2019 год – 29 028,26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2020 год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2021 год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lastRenderedPageBreak/>
              <w:t xml:space="preserve">2022 год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2023 год </w:t>
            </w:r>
            <w:r w:rsidR="00282DCA" w:rsidRPr="00282DCA">
              <w:t>–</w:t>
            </w:r>
            <w:r w:rsidRPr="00282DCA">
              <w:t xml:space="preserve"> 0 тыс. руб.,</w:t>
            </w:r>
          </w:p>
          <w:p w:rsidR="00A7074B" w:rsidRPr="00282DCA" w:rsidRDefault="00A7074B" w:rsidP="0012179A">
            <w:pPr>
              <w:keepNext/>
              <w:autoSpaceDE w:val="0"/>
              <w:autoSpaceDN w:val="0"/>
              <w:adjustRightInd w:val="0"/>
              <w:jc w:val="both"/>
            </w:pPr>
            <w:r w:rsidRPr="00282DCA">
              <w:t xml:space="preserve">2024 год </w:t>
            </w:r>
            <w:r w:rsidR="00282DCA" w:rsidRPr="00282DCA">
              <w:t>–</w:t>
            </w:r>
            <w:r w:rsidRPr="00282DCA">
              <w:t xml:space="preserve"> 0 тыс. руб.</w:t>
            </w:r>
          </w:p>
        </w:tc>
      </w:tr>
    </w:tbl>
    <w:p w:rsidR="00A7074B" w:rsidRPr="00282DCA" w:rsidRDefault="00A7074B" w:rsidP="00282DCA">
      <w:pPr>
        <w:pStyle w:val="af"/>
        <w:ind w:firstLine="709"/>
        <w:jc w:val="right"/>
      </w:pPr>
      <w:r w:rsidRPr="00282DCA">
        <w:lastRenderedPageBreak/>
        <w:t>».</w:t>
      </w:r>
    </w:p>
    <w:p w:rsidR="003F12CD" w:rsidRPr="00282DCA" w:rsidRDefault="003F12CD" w:rsidP="00282DCA">
      <w:pPr>
        <w:pStyle w:val="af"/>
        <w:ind w:firstLine="709"/>
        <w:jc w:val="both"/>
      </w:pPr>
      <w:r w:rsidRPr="00282DCA">
        <w:t>1.2. В разделе 3 «Цель (цели) и ожидаемые результаты реализации</w:t>
      </w:r>
      <w:r w:rsidRPr="00282DCA">
        <w:rPr>
          <w:b/>
        </w:rPr>
        <w:t xml:space="preserve"> </w:t>
      </w:r>
      <w:r w:rsidRPr="00282DCA">
        <w:t xml:space="preserve">муниципальной программы»: </w:t>
      </w:r>
    </w:p>
    <w:p w:rsidR="003F12CD" w:rsidRPr="00282DCA" w:rsidRDefault="003F12CD" w:rsidP="00282DCA">
      <w:pPr>
        <w:pStyle w:val="af"/>
        <w:ind w:firstLine="709"/>
        <w:jc w:val="both"/>
      </w:pPr>
      <w:r w:rsidRPr="00282DCA">
        <w:t>1.2.1. Абзац</w:t>
      </w:r>
      <w:r w:rsidR="00AE1ACA" w:rsidRPr="00282DCA">
        <w:t>ы</w:t>
      </w:r>
      <w:r w:rsidRPr="00282DCA">
        <w:t xml:space="preserve"> </w:t>
      </w:r>
      <w:r w:rsidR="004D4CB0" w:rsidRPr="00282DCA">
        <w:t xml:space="preserve">одиннадцатый, </w:t>
      </w:r>
      <w:r w:rsidR="009D6FFF" w:rsidRPr="00282DCA">
        <w:t xml:space="preserve">четырнадцатый, </w:t>
      </w:r>
      <w:r w:rsidR="00AE1ACA" w:rsidRPr="00282DCA">
        <w:t>пятнадцатый, шестнадцатый</w:t>
      </w:r>
      <w:r w:rsidRPr="00282DCA">
        <w:t xml:space="preserve"> изложить в следующей редакции:</w:t>
      </w:r>
    </w:p>
    <w:p w:rsidR="004D4CB0" w:rsidRPr="00282DCA" w:rsidRDefault="004D4CB0" w:rsidP="00282DCA">
      <w:pPr>
        <w:pStyle w:val="af"/>
        <w:ind w:firstLine="709"/>
        <w:jc w:val="both"/>
      </w:pPr>
      <w:r w:rsidRPr="00282DCA">
        <w:t xml:space="preserve">«- расселение 20 домов, признанных аварийными, при этом 532 человека будет переселено </w:t>
      </w:r>
      <w:r w:rsidR="00E47161">
        <w:t>из аварийного жилищного фонда</w:t>
      </w:r>
      <w:proofErr w:type="gramStart"/>
      <w:r w:rsidR="00E47161">
        <w:t>;»</w:t>
      </w:r>
      <w:proofErr w:type="gramEnd"/>
      <w:r w:rsidR="00E47161">
        <w:t>;</w:t>
      </w:r>
    </w:p>
    <w:p w:rsidR="009D6FFF" w:rsidRPr="00282DCA" w:rsidRDefault="009D6FFF" w:rsidP="00282DCA">
      <w:pPr>
        <w:pStyle w:val="af"/>
        <w:ind w:firstLine="709"/>
        <w:jc w:val="both"/>
      </w:pPr>
      <w:r w:rsidRPr="00282DCA">
        <w:t xml:space="preserve">«- не менее 72 детей-сирот и детей, оставшихся без попечения родителей, лиц </w:t>
      </w:r>
      <w:r w:rsidR="00282DCA">
        <w:t xml:space="preserve">             </w:t>
      </w:r>
      <w:r w:rsidRPr="00282DCA">
        <w:t>из числа детей-сирот и детей, оставшихся без попечения родителей, получат благоустроенные специализированные жилые помещения</w:t>
      </w:r>
      <w:proofErr w:type="gramStart"/>
      <w:r w:rsidRPr="00282DCA">
        <w:t>;»</w:t>
      </w:r>
      <w:proofErr w:type="gramEnd"/>
      <w:r w:rsidR="00E47161">
        <w:t>;</w:t>
      </w:r>
    </w:p>
    <w:p w:rsidR="003C07B6" w:rsidRPr="00282DCA" w:rsidRDefault="009D6FFF" w:rsidP="00282DCA">
      <w:pPr>
        <w:pStyle w:val="af"/>
        <w:ind w:firstLine="709"/>
        <w:jc w:val="both"/>
      </w:pPr>
      <w:r w:rsidRPr="00282DCA">
        <w:rPr>
          <w:rFonts w:eastAsiaTheme="minorHAnsi"/>
          <w:lang w:eastAsia="en-US"/>
        </w:rPr>
        <w:t>«</w:t>
      </w:r>
      <w:r w:rsidR="003F12CD" w:rsidRPr="00282DCA">
        <w:rPr>
          <w:rFonts w:eastAsiaTheme="minorHAnsi"/>
          <w:lang w:eastAsia="en-US"/>
        </w:rPr>
        <w:t>-</w:t>
      </w:r>
      <w:r w:rsidR="003C07B6" w:rsidRPr="00282DCA">
        <w:t xml:space="preserve"> не менее чем на 400 объектах будут выполнены работы для обеспечения безопасности эксплуатации жилищного фонда города Иванова и предотвращения возникновения чрезвычайных ситуаций</w:t>
      </w:r>
      <w:r w:rsidR="005E46F8" w:rsidRPr="00282DCA">
        <w:t>;</w:t>
      </w:r>
    </w:p>
    <w:p w:rsidR="003F12CD" w:rsidRPr="00282DCA" w:rsidRDefault="00A97AFE" w:rsidP="00282DCA">
      <w:pPr>
        <w:pStyle w:val="af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 xml:space="preserve">- </w:t>
      </w:r>
      <w:r w:rsidR="009B11E3" w:rsidRPr="00282DCA">
        <w:rPr>
          <w:rFonts w:eastAsiaTheme="minorHAnsi"/>
          <w:lang w:eastAsia="en-US"/>
        </w:rPr>
        <w:t xml:space="preserve">проведение ремонта не менее 9 придомовых территорий многоквартирных жилых домов, включая въезды во дворы, дворовые и внутриквартальные проезды, тротуары, контейнерные площадки; </w:t>
      </w:r>
      <w:r w:rsidRPr="00282DCA">
        <w:rPr>
          <w:rFonts w:eastAsiaTheme="minorHAnsi"/>
          <w:lang w:eastAsia="en-US"/>
        </w:rPr>
        <w:t>выполнение в 2019 году геодезических работ на 26 придомовых территориях многоквартирных жилых домов, проездов к дворовым территориям многоквартирных домов</w:t>
      </w:r>
      <w:proofErr w:type="gramStart"/>
      <w:r w:rsidR="009B11E3" w:rsidRPr="00282DCA">
        <w:rPr>
          <w:rFonts w:eastAsiaTheme="minorHAnsi"/>
          <w:lang w:eastAsia="en-US"/>
        </w:rPr>
        <w:t>;</w:t>
      </w:r>
      <w:r w:rsidR="003F12CD" w:rsidRPr="00282DCA">
        <w:rPr>
          <w:rFonts w:eastAsiaTheme="minorHAnsi"/>
          <w:lang w:eastAsia="en-US"/>
        </w:rPr>
        <w:t>»</w:t>
      </w:r>
      <w:proofErr w:type="gramEnd"/>
      <w:r w:rsidR="00282DCA">
        <w:rPr>
          <w:rFonts w:eastAsiaTheme="minorHAnsi"/>
          <w:lang w:eastAsia="en-US"/>
        </w:rPr>
        <w:t xml:space="preserve"> соответственно</w:t>
      </w:r>
      <w:r w:rsidR="003F12CD" w:rsidRPr="00282DCA">
        <w:rPr>
          <w:rFonts w:eastAsiaTheme="minorHAnsi"/>
          <w:lang w:eastAsia="en-US"/>
        </w:rPr>
        <w:t>.</w:t>
      </w:r>
    </w:p>
    <w:p w:rsidR="003B27BB" w:rsidRPr="00282DCA" w:rsidRDefault="003F12CD" w:rsidP="00282DCA">
      <w:pPr>
        <w:pStyle w:val="af"/>
        <w:ind w:firstLine="709"/>
        <w:jc w:val="both"/>
      </w:pPr>
      <w:r w:rsidRPr="00282DCA">
        <w:rPr>
          <w:rFonts w:eastAsiaTheme="minorHAnsi"/>
          <w:lang w:eastAsia="en-US"/>
        </w:rPr>
        <w:t xml:space="preserve">1.2.2. </w:t>
      </w:r>
      <w:r w:rsidR="0096322B" w:rsidRPr="00282DCA">
        <w:rPr>
          <w:rFonts w:eastAsiaTheme="minorHAnsi"/>
          <w:lang w:eastAsia="en-US"/>
        </w:rPr>
        <w:t>Т</w:t>
      </w:r>
      <w:r w:rsidRPr="00282DCA">
        <w:t>аблиц</w:t>
      </w:r>
      <w:r w:rsidR="0096322B" w:rsidRPr="00282DCA">
        <w:t>у</w:t>
      </w:r>
      <w:r w:rsidRPr="00282DCA">
        <w:t xml:space="preserve"> 6 «Сведения о целевых индикаторах (показателях) реализации муниципальной программы» изложить в следующей редакции: </w:t>
      </w:r>
    </w:p>
    <w:p w:rsidR="00F04FA1" w:rsidRPr="00282DCA" w:rsidRDefault="00F04FA1" w:rsidP="00282DCA">
      <w:pPr>
        <w:pStyle w:val="af"/>
        <w:ind w:firstLine="709"/>
        <w:jc w:val="both"/>
      </w:pPr>
      <w:r w:rsidRPr="00282DCA">
        <w:t>«</w:t>
      </w:r>
    </w:p>
    <w:tbl>
      <w:tblPr>
        <w:tblStyle w:val="Pro-SimpleTable1"/>
        <w:tblpPr w:leftFromText="180" w:rightFromText="180" w:vertAnchor="text" w:horzAnchor="margin" w:tblpY="438"/>
        <w:tblW w:w="5203" w:type="pct"/>
        <w:tblLook w:val="04A0" w:firstRow="1" w:lastRow="0" w:firstColumn="1" w:lastColumn="0" w:noHBand="0" w:noVBand="1"/>
      </w:tblPr>
      <w:tblGrid>
        <w:gridCol w:w="315"/>
        <w:gridCol w:w="3275"/>
        <w:gridCol w:w="749"/>
        <w:gridCol w:w="814"/>
        <w:gridCol w:w="814"/>
        <w:gridCol w:w="814"/>
        <w:gridCol w:w="814"/>
        <w:gridCol w:w="514"/>
        <w:gridCol w:w="514"/>
        <w:gridCol w:w="615"/>
        <w:gridCol w:w="615"/>
      </w:tblGrid>
      <w:tr w:rsidR="003B27BB" w:rsidRPr="00E47161" w:rsidTr="00E47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№</w:t>
            </w:r>
          </w:p>
        </w:tc>
        <w:tc>
          <w:tcPr>
            <w:tcW w:w="166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Ед.</w:t>
            </w:r>
          </w:p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изм.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2017 год,</w:t>
            </w:r>
            <w:r w:rsidRPr="00E47161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2018 год, факт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2019 год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2020 год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2021 год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2022 год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2023 год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2024 год</w:t>
            </w:r>
          </w:p>
        </w:tc>
      </w:tr>
      <w:tr w:rsidR="003B27BB" w:rsidRPr="00E47161" w:rsidTr="00E47161">
        <w:tc>
          <w:tcPr>
            <w:tcW w:w="16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1662" w:type="pct"/>
          </w:tcPr>
          <w:p w:rsidR="0051255B" w:rsidRPr="00E47161" w:rsidRDefault="003B27B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Число проведенных экспертиз установления платы за содержание жилого помещения</w:t>
            </w:r>
          </w:p>
        </w:tc>
        <w:tc>
          <w:tcPr>
            <w:tcW w:w="380" w:type="pct"/>
          </w:tcPr>
          <w:p w:rsidR="003B27BB" w:rsidRPr="00E47161" w:rsidRDefault="00E47161" w:rsidP="00282DCA">
            <w:pPr>
              <w:pStyle w:val="af"/>
              <w:rPr>
                <w:sz w:val="20"/>
                <w:szCs w:val="20"/>
              </w:rPr>
            </w:pPr>
            <w:proofErr w:type="spellStart"/>
            <w:proofErr w:type="gramStart"/>
            <w:r w:rsidRPr="00E47161">
              <w:rPr>
                <w:sz w:val="20"/>
                <w:szCs w:val="20"/>
              </w:rPr>
              <w:t>э</w:t>
            </w:r>
            <w:r w:rsidR="003B27BB" w:rsidRPr="00E47161">
              <w:rPr>
                <w:sz w:val="20"/>
                <w:szCs w:val="20"/>
              </w:rPr>
              <w:t>кспер</w:t>
            </w:r>
            <w:r w:rsidRPr="00E47161">
              <w:rPr>
                <w:sz w:val="20"/>
                <w:szCs w:val="20"/>
              </w:rPr>
              <w:t>-</w:t>
            </w:r>
            <w:r w:rsidR="003B27BB" w:rsidRPr="00E47161">
              <w:rPr>
                <w:sz w:val="20"/>
                <w:szCs w:val="20"/>
              </w:rPr>
              <w:t>тиз</w:t>
            </w:r>
            <w:proofErr w:type="spellEnd"/>
            <w:proofErr w:type="gramEnd"/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1*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1*</w:t>
            </w:r>
          </w:p>
        </w:tc>
      </w:tr>
      <w:tr w:rsidR="00282DCA" w:rsidRPr="00E47161" w:rsidTr="00E47161">
        <w:tc>
          <w:tcPr>
            <w:tcW w:w="160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1662" w:type="pct"/>
          </w:tcPr>
          <w:p w:rsidR="00282DCA" w:rsidRPr="00E47161" w:rsidRDefault="0051255B" w:rsidP="0051255B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Суммарная отапливаемая площадь</w:t>
            </w:r>
          </w:p>
        </w:tc>
        <w:tc>
          <w:tcPr>
            <w:tcW w:w="380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тыс. кв. м</w:t>
            </w:r>
          </w:p>
        </w:tc>
        <w:tc>
          <w:tcPr>
            <w:tcW w:w="413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rFonts w:eastAsia="Calibri"/>
                <w:sz w:val="20"/>
                <w:szCs w:val="20"/>
                <w:lang w:eastAsia="en-US"/>
              </w:rPr>
              <w:t>2 706,87</w:t>
            </w:r>
          </w:p>
        </w:tc>
        <w:tc>
          <w:tcPr>
            <w:tcW w:w="413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rFonts w:eastAsia="Calibri"/>
                <w:sz w:val="20"/>
                <w:szCs w:val="20"/>
                <w:lang w:eastAsia="en-US"/>
              </w:rPr>
              <w:t>5 534,19</w:t>
            </w:r>
          </w:p>
        </w:tc>
        <w:tc>
          <w:tcPr>
            <w:tcW w:w="413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2 739,68</w:t>
            </w:r>
          </w:p>
        </w:tc>
        <w:tc>
          <w:tcPr>
            <w:tcW w:w="413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2 764,30</w:t>
            </w:r>
          </w:p>
        </w:tc>
        <w:tc>
          <w:tcPr>
            <w:tcW w:w="261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282DCA" w:rsidRPr="00E47161" w:rsidRDefault="00282DCA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67427B" w:rsidRPr="00E47161" w:rsidTr="00E47161">
        <w:tc>
          <w:tcPr>
            <w:tcW w:w="160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662" w:type="pct"/>
          </w:tcPr>
          <w:p w:rsidR="00E47161" w:rsidRDefault="0051255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жилищного фонда за </w:t>
            </w:r>
            <w:r w:rsidR="00282DCA" w:rsidRPr="00E47161">
              <w:rPr>
                <w:sz w:val="20"/>
                <w:szCs w:val="20"/>
              </w:rPr>
              <w:t xml:space="preserve">отчетный период, в отношении которой </w:t>
            </w:r>
            <w:r w:rsidR="0067427B" w:rsidRPr="00E47161">
              <w:rPr>
                <w:sz w:val="20"/>
                <w:szCs w:val="20"/>
              </w:rPr>
              <w:t xml:space="preserve">представлена субсидия </w:t>
            </w:r>
            <w:proofErr w:type="spellStart"/>
            <w:r w:rsidR="0067427B" w:rsidRPr="00E47161">
              <w:rPr>
                <w:sz w:val="20"/>
                <w:szCs w:val="20"/>
              </w:rPr>
              <w:t>ресурсоснабжающим</w:t>
            </w:r>
            <w:proofErr w:type="spellEnd"/>
            <w:r w:rsidR="0067427B" w:rsidRPr="00E47161">
              <w:rPr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="0067427B" w:rsidRPr="00E47161">
              <w:rPr>
                <w:sz w:val="20"/>
                <w:szCs w:val="20"/>
              </w:rPr>
              <w:t>платы</w:t>
            </w:r>
            <w:proofErr w:type="gramEnd"/>
            <w:r w:rsidR="0067427B" w:rsidRPr="00E47161">
              <w:rPr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</w:t>
            </w:r>
            <w:proofErr w:type="gramStart"/>
            <w:r w:rsidR="0067427B" w:rsidRPr="00E47161">
              <w:rPr>
                <w:sz w:val="20"/>
                <w:szCs w:val="20"/>
              </w:rPr>
              <w:t>на</w:t>
            </w:r>
            <w:proofErr w:type="gramEnd"/>
            <w:r w:rsidR="0067427B" w:rsidRPr="00E47161">
              <w:rPr>
                <w:sz w:val="20"/>
                <w:szCs w:val="20"/>
              </w:rPr>
              <w:t xml:space="preserve"> </w:t>
            </w:r>
          </w:p>
          <w:p w:rsidR="0067427B" w:rsidRPr="00E47161" w:rsidRDefault="0067427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 квадратный метр</w:t>
            </w:r>
          </w:p>
        </w:tc>
        <w:tc>
          <w:tcPr>
            <w:tcW w:w="380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7427B" w:rsidRPr="00E47161" w:rsidRDefault="0067427B" w:rsidP="00282DCA">
            <w:pPr>
              <w:pStyle w:val="a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</w:tcPr>
          <w:p w:rsidR="0067427B" w:rsidRPr="00E47161" w:rsidRDefault="0067427B" w:rsidP="00282DCA">
            <w:pPr>
              <w:pStyle w:val="a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67427B" w:rsidRPr="00E47161" w:rsidRDefault="0067427B" w:rsidP="00282DCA">
            <w:pPr>
              <w:pStyle w:val="af"/>
              <w:rPr>
                <w:sz w:val="20"/>
                <w:szCs w:val="20"/>
              </w:rPr>
            </w:pPr>
          </w:p>
        </w:tc>
      </w:tr>
      <w:tr w:rsidR="003B27BB" w:rsidRPr="00E47161" w:rsidTr="00E47161">
        <w:tc>
          <w:tcPr>
            <w:tcW w:w="16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</w:t>
            </w:r>
          </w:p>
        </w:tc>
        <w:tc>
          <w:tcPr>
            <w:tcW w:w="1662" w:type="pct"/>
          </w:tcPr>
          <w:p w:rsidR="003B27BB" w:rsidRPr="00E47161" w:rsidRDefault="003B27B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38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чел.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99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72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77</w:t>
            </w:r>
          </w:p>
        </w:tc>
        <w:tc>
          <w:tcPr>
            <w:tcW w:w="261" w:type="pct"/>
          </w:tcPr>
          <w:p w:rsidR="003B27BB" w:rsidRPr="00E47161" w:rsidRDefault="00B2798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107</w:t>
            </w:r>
          </w:p>
        </w:tc>
        <w:tc>
          <w:tcPr>
            <w:tcW w:w="261" w:type="pct"/>
          </w:tcPr>
          <w:p w:rsidR="003B27BB" w:rsidRPr="00E47161" w:rsidRDefault="00B2798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59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  <w:r w:rsidR="00B27981" w:rsidRPr="00E47161">
              <w:rPr>
                <w:sz w:val="20"/>
                <w:szCs w:val="20"/>
              </w:rPr>
              <w:t>42</w:t>
            </w:r>
            <w:r w:rsidRPr="00E47161">
              <w:rPr>
                <w:sz w:val="20"/>
                <w:szCs w:val="20"/>
              </w:rPr>
              <w:t>**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107**</w:t>
            </w:r>
          </w:p>
        </w:tc>
      </w:tr>
      <w:tr w:rsidR="003B27BB" w:rsidRPr="00E47161" w:rsidTr="00E47161">
        <w:tc>
          <w:tcPr>
            <w:tcW w:w="16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62" w:type="pct"/>
          </w:tcPr>
          <w:p w:rsidR="003B27BB" w:rsidRPr="00E47161" w:rsidRDefault="003B27B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</w:t>
            </w:r>
          </w:p>
          <w:p w:rsidR="003B27BB" w:rsidRPr="00E47161" w:rsidRDefault="003B27B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объекта индивидуального жилищного строительства</w:t>
            </w:r>
          </w:p>
        </w:tc>
        <w:tc>
          <w:tcPr>
            <w:tcW w:w="38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семей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12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13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5***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5***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5***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5***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5***</w:t>
            </w:r>
          </w:p>
        </w:tc>
      </w:tr>
      <w:tr w:rsidR="00E47161" w:rsidRPr="00E47161" w:rsidTr="00E47161">
        <w:trPr>
          <w:trHeight w:val="2300"/>
        </w:trPr>
        <w:tc>
          <w:tcPr>
            <w:tcW w:w="160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</w:t>
            </w:r>
          </w:p>
        </w:tc>
        <w:tc>
          <w:tcPr>
            <w:tcW w:w="1662" w:type="pct"/>
          </w:tcPr>
          <w:p w:rsidR="00E47161" w:rsidRPr="00E47161" w:rsidRDefault="00E47161" w:rsidP="007C03C9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семей (граждан), получивших свидетельство о предоставлении субсидии на оплату</w:t>
            </w:r>
          </w:p>
          <w:p w:rsidR="00E47161" w:rsidRPr="00E47161" w:rsidRDefault="00E47161" w:rsidP="007C03C9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первоначального взноса при получении ипотечного жилищного</w:t>
            </w:r>
          </w:p>
          <w:p w:rsidR="00E47161" w:rsidRPr="00E47161" w:rsidRDefault="00E47161" w:rsidP="007C03C9">
            <w:pPr>
              <w:pStyle w:val="af"/>
              <w:jc w:val="left"/>
              <w:rPr>
                <w:sz w:val="20"/>
                <w:szCs w:val="20"/>
              </w:rPr>
            </w:pPr>
            <w:proofErr w:type="gramStart"/>
            <w:r w:rsidRPr="00E47161">
              <w:rPr>
                <w:sz w:val="20"/>
                <w:szCs w:val="20"/>
              </w:rPr>
              <w:t>кредита (на погашение</w:t>
            </w:r>
            <w:proofErr w:type="gramEnd"/>
          </w:p>
          <w:p w:rsidR="00E47161" w:rsidRPr="00E47161" w:rsidRDefault="00E47161" w:rsidP="00E47161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380" w:type="pct"/>
          </w:tcPr>
          <w:p w:rsidR="00E47161" w:rsidRPr="00E47161" w:rsidRDefault="00E47161" w:rsidP="007C03C9">
            <w:pPr>
              <w:pStyle w:val="af"/>
              <w:rPr>
                <w:rFonts w:eastAsia="Calibri"/>
                <w:sz w:val="20"/>
                <w:szCs w:val="20"/>
              </w:rPr>
            </w:pPr>
            <w:r w:rsidRPr="00E47161">
              <w:rPr>
                <w:rFonts w:eastAsia="Calibri"/>
                <w:sz w:val="20"/>
                <w:szCs w:val="20"/>
              </w:rPr>
              <w:t>семей</w:t>
            </w:r>
          </w:p>
          <w:p w:rsidR="00E47161" w:rsidRPr="00E47161" w:rsidRDefault="00E47161" w:rsidP="00282DCA">
            <w:pPr>
              <w:pStyle w:val="af"/>
              <w:rPr>
                <w:rFonts w:eastAsia="Calibri"/>
                <w:b/>
                <w:sz w:val="20"/>
                <w:szCs w:val="20"/>
              </w:rPr>
            </w:pPr>
          </w:p>
          <w:p w:rsidR="00E47161" w:rsidRPr="00E47161" w:rsidRDefault="00E47161" w:rsidP="00E47161">
            <w:pPr>
              <w:pStyle w:val="a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3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21</w:t>
            </w:r>
          </w:p>
        </w:tc>
        <w:tc>
          <w:tcPr>
            <w:tcW w:w="413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</w:t>
            </w:r>
          </w:p>
        </w:tc>
        <w:tc>
          <w:tcPr>
            <w:tcW w:w="413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2***</w:t>
            </w:r>
          </w:p>
        </w:tc>
        <w:tc>
          <w:tcPr>
            <w:tcW w:w="261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2***</w:t>
            </w:r>
          </w:p>
        </w:tc>
        <w:tc>
          <w:tcPr>
            <w:tcW w:w="261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2***</w:t>
            </w:r>
          </w:p>
        </w:tc>
        <w:tc>
          <w:tcPr>
            <w:tcW w:w="312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2***</w:t>
            </w:r>
          </w:p>
        </w:tc>
        <w:tc>
          <w:tcPr>
            <w:tcW w:w="312" w:type="pct"/>
          </w:tcPr>
          <w:p w:rsidR="00E47161" w:rsidRPr="00E47161" w:rsidRDefault="00E47161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2***</w:t>
            </w:r>
          </w:p>
        </w:tc>
      </w:tr>
      <w:tr w:rsidR="003B27BB" w:rsidRPr="00E47161" w:rsidTr="00E47161">
        <w:tc>
          <w:tcPr>
            <w:tcW w:w="16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6</w:t>
            </w:r>
          </w:p>
        </w:tc>
        <w:tc>
          <w:tcPr>
            <w:tcW w:w="1662" w:type="pct"/>
          </w:tcPr>
          <w:p w:rsidR="003B27BB" w:rsidRPr="00E47161" w:rsidRDefault="003B27B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</w:t>
            </w:r>
          </w:p>
        </w:tc>
        <w:tc>
          <w:tcPr>
            <w:tcW w:w="38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чел.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19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55</w:t>
            </w:r>
          </w:p>
        </w:tc>
        <w:tc>
          <w:tcPr>
            <w:tcW w:w="413" w:type="pct"/>
          </w:tcPr>
          <w:p w:rsidR="003B27BB" w:rsidRPr="00E47161" w:rsidRDefault="009D6FFF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25</w:t>
            </w:r>
          </w:p>
        </w:tc>
        <w:tc>
          <w:tcPr>
            <w:tcW w:w="413" w:type="pct"/>
          </w:tcPr>
          <w:p w:rsidR="003B27BB" w:rsidRPr="00E47161" w:rsidRDefault="009D6FFF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25</w:t>
            </w:r>
          </w:p>
        </w:tc>
        <w:tc>
          <w:tcPr>
            <w:tcW w:w="261" w:type="pct"/>
          </w:tcPr>
          <w:p w:rsidR="003B27BB" w:rsidRPr="00E47161" w:rsidRDefault="009D6FFF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16</w:t>
            </w:r>
          </w:p>
        </w:tc>
        <w:tc>
          <w:tcPr>
            <w:tcW w:w="261" w:type="pct"/>
          </w:tcPr>
          <w:p w:rsidR="003B27BB" w:rsidRPr="00E47161" w:rsidRDefault="009D6FFF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312" w:type="pct"/>
          </w:tcPr>
          <w:p w:rsidR="003B27BB" w:rsidRPr="00E47161" w:rsidRDefault="009D6FFF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  <w:r w:rsidR="003B27BB" w:rsidRPr="00E47161">
              <w:rPr>
                <w:sz w:val="20"/>
                <w:szCs w:val="20"/>
              </w:rPr>
              <w:t>*</w:t>
            </w:r>
          </w:p>
        </w:tc>
        <w:tc>
          <w:tcPr>
            <w:tcW w:w="312" w:type="pct"/>
          </w:tcPr>
          <w:p w:rsidR="003B27BB" w:rsidRPr="00E47161" w:rsidRDefault="009D6FFF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  <w:r w:rsidR="003B27BB" w:rsidRPr="00E47161">
              <w:rPr>
                <w:sz w:val="20"/>
                <w:szCs w:val="20"/>
              </w:rPr>
              <w:t>*</w:t>
            </w:r>
          </w:p>
        </w:tc>
      </w:tr>
      <w:tr w:rsidR="003B27BB" w:rsidRPr="00E47161" w:rsidTr="00E47161">
        <w:tc>
          <w:tcPr>
            <w:tcW w:w="16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7</w:t>
            </w:r>
          </w:p>
        </w:tc>
        <w:tc>
          <w:tcPr>
            <w:tcW w:w="1662" w:type="pct"/>
          </w:tcPr>
          <w:p w:rsidR="003B27BB" w:rsidRPr="00E47161" w:rsidRDefault="003B27BB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объектов придомовых территорий, по которым выполнены геодезические работы</w:t>
            </w:r>
          </w:p>
        </w:tc>
        <w:tc>
          <w:tcPr>
            <w:tcW w:w="380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26</w:t>
            </w:r>
          </w:p>
        </w:tc>
        <w:tc>
          <w:tcPr>
            <w:tcW w:w="413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B27BB" w:rsidRPr="00E47161" w:rsidRDefault="003B27BB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945B3C" w:rsidRPr="00E47161" w:rsidTr="00E47161">
        <w:tc>
          <w:tcPr>
            <w:tcW w:w="160" w:type="pct"/>
          </w:tcPr>
          <w:p w:rsidR="00945B3C" w:rsidRPr="00E47161" w:rsidRDefault="003E0755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8</w:t>
            </w:r>
          </w:p>
        </w:tc>
        <w:tc>
          <w:tcPr>
            <w:tcW w:w="1662" w:type="pct"/>
            <w:vAlign w:val="top"/>
          </w:tcPr>
          <w:p w:rsidR="00945B3C" w:rsidRPr="00E47161" w:rsidRDefault="00945B3C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отремонтированных объектов придомовых территорий</w:t>
            </w:r>
          </w:p>
        </w:tc>
        <w:tc>
          <w:tcPr>
            <w:tcW w:w="380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13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  <w:r w:rsidR="007D5DEF" w:rsidRPr="00E47161">
              <w:rPr>
                <w:sz w:val="20"/>
                <w:szCs w:val="20"/>
              </w:rPr>
              <w:t>9</w:t>
            </w:r>
          </w:p>
        </w:tc>
        <w:tc>
          <w:tcPr>
            <w:tcW w:w="413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945B3C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9F5FF0" w:rsidRPr="00E47161" w:rsidTr="00E47161">
        <w:tc>
          <w:tcPr>
            <w:tcW w:w="160" w:type="pct"/>
          </w:tcPr>
          <w:p w:rsidR="009F5FF0" w:rsidRPr="00E47161" w:rsidRDefault="003E0755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9</w:t>
            </w:r>
          </w:p>
        </w:tc>
        <w:tc>
          <w:tcPr>
            <w:tcW w:w="1662" w:type="pct"/>
          </w:tcPr>
          <w:p w:rsidR="009F5FF0" w:rsidRPr="00E47161" w:rsidRDefault="009F5FF0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объектов, в отношении которых выполнены мероприятия для передачи их в казну города Иванова</w:t>
            </w:r>
          </w:p>
        </w:tc>
        <w:tc>
          <w:tcPr>
            <w:tcW w:w="380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единиц</w:t>
            </w: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13</w:t>
            </w: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9F5FF0" w:rsidRPr="00E47161" w:rsidTr="00E47161">
        <w:tc>
          <w:tcPr>
            <w:tcW w:w="160" w:type="pct"/>
          </w:tcPr>
          <w:p w:rsidR="009F5FF0" w:rsidRPr="00E47161" w:rsidRDefault="00945B3C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  <w:r w:rsidR="003E0755" w:rsidRPr="00E47161">
              <w:rPr>
                <w:sz w:val="20"/>
                <w:szCs w:val="20"/>
              </w:rPr>
              <w:t>0</w:t>
            </w:r>
          </w:p>
        </w:tc>
        <w:tc>
          <w:tcPr>
            <w:tcW w:w="1662" w:type="pct"/>
          </w:tcPr>
          <w:p w:rsidR="009F5FF0" w:rsidRPr="00E47161" w:rsidRDefault="009F5FF0" w:rsidP="00282DCA">
            <w:pPr>
              <w:pStyle w:val="af"/>
              <w:jc w:val="left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Протяженность сетей водопровода и канализации, на строительство которых подготовлена проектно-сметная документация и определена сметная стоимость строительства</w:t>
            </w:r>
          </w:p>
        </w:tc>
        <w:tc>
          <w:tcPr>
            <w:tcW w:w="380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м</w:t>
            </w: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5 259,25</w:t>
            </w:r>
          </w:p>
        </w:tc>
        <w:tc>
          <w:tcPr>
            <w:tcW w:w="413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9F5FF0" w:rsidRPr="00E47161" w:rsidRDefault="009F5FF0" w:rsidP="00282DCA">
            <w:pPr>
              <w:pStyle w:val="af"/>
              <w:rPr>
                <w:sz w:val="20"/>
                <w:szCs w:val="20"/>
              </w:rPr>
            </w:pPr>
          </w:p>
        </w:tc>
      </w:tr>
    </w:tbl>
    <w:p w:rsidR="003B27BB" w:rsidRPr="00282DCA" w:rsidRDefault="003B27BB" w:rsidP="00282DCA">
      <w:pPr>
        <w:keepNext/>
        <w:ind w:firstLine="709"/>
        <w:jc w:val="both"/>
        <w:rPr>
          <w:sz w:val="20"/>
        </w:rPr>
      </w:pPr>
      <w:r w:rsidRPr="00282DCA">
        <w:rPr>
          <w:sz w:val="20"/>
        </w:rPr>
        <w:t xml:space="preserve">*Значение целевого показателя установлено при условии сохранения финансирования на уровне </w:t>
      </w:r>
      <w:r w:rsidR="007C03C9">
        <w:rPr>
          <w:sz w:val="20"/>
        </w:rPr>
        <w:t xml:space="preserve">           </w:t>
      </w:r>
      <w:r w:rsidRPr="00282DCA">
        <w:rPr>
          <w:sz w:val="20"/>
        </w:rPr>
        <w:t>не ниже уровня финансового обеспечения 202</w:t>
      </w:r>
      <w:r w:rsidR="00495B2A" w:rsidRPr="00282DCA">
        <w:rPr>
          <w:sz w:val="20"/>
        </w:rPr>
        <w:t>2</w:t>
      </w:r>
      <w:r w:rsidRPr="00282DCA">
        <w:rPr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3B27BB" w:rsidRPr="00282DCA" w:rsidRDefault="003B27BB" w:rsidP="00282DCA">
      <w:pPr>
        <w:keepNext/>
        <w:ind w:firstLine="709"/>
        <w:jc w:val="both"/>
        <w:rPr>
          <w:sz w:val="20"/>
        </w:rPr>
      </w:pPr>
      <w:r w:rsidRPr="00282DCA">
        <w:rPr>
          <w:sz w:val="20"/>
        </w:rPr>
        <w:t xml:space="preserve">**Значение целевого показателя подлежит корректировке по мере формирования бюджета города </w:t>
      </w:r>
      <w:r w:rsidR="007C03C9">
        <w:rPr>
          <w:sz w:val="20"/>
        </w:rPr>
        <w:t xml:space="preserve">                 </w:t>
      </w:r>
      <w:r w:rsidRPr="00282DCA">
        <w:rPr>
          <w:sz w:val="20"/>
        </w:rPr>
        <w:t xml:space="preserve">и уточнения программы на соответствующие годы. </w:t>
      </w:r>
    </w:p>
    <w:p w:rsidR="00B6328B" w:rsidRDefault="003B27BB" w:rsidP="007C03C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proofErr w:type="gramStart"/>
      <w:r w:rsidRPr="00282DCA">
        <w:rPr>
          <w:rFonts w:eastAsiaTheme="minorHAnsi"/>
          <w:sz w:val="20"/>
          <w:lang w:eastAsia="en-US"/>
        </w:rPr>
        <w:t xml:space="preserve">***Значение целевого показателя указано без учета </w:t>
      </w:r>
      <w:proofErr w:type="spellStart"/>
      <w:r w:rsidRPr="00282DCA">
        <w:rPr>
          <w:rFonts w:eastAsiaTheme="minorHAnsi"/>
          <w:sz w:val="20"/>
          <w:lang w:eastAsia="en-US"/>
        </w:rPr>
        <w:t>софинансирования</w:t>
      </w:r>
      <w:proofErr w:type="spellEnd"/>
      <w:r w:rsidRPr="00282DCA">
        <w:rPr>
          <w:rFonts w:eastAsiaTheme="minorHAnsi"/>
          <w:sz w:val="20"/>
          <w:lang w:eastAsia="en-US"/>
        </w:rPr>
        <w:t xml:space="preserve"> за счет средств федерального и областного бюджетов и определено расчетным путем, исходя из объемов финансирования мероприятий </w:t>
      </w:r>
      <w:r w:rsidR="007C3898" w:rsidRPr="00282DCA">
        <w:rPr>
          <w:rFonts w:eastAsiaTheme="minorHAnsi"/>
          <w:sz w:val="20"/>
          <w:lang w:eastAsia="en-US"/>
        </w:rPr>
        <w:t>«</w:t>
      </w:r>
      <w:r w:rsidRPr="00282DCA">
        <w:rPr>
          <w:rFonts w:eastAsiaTheme="minorHAnsi"/>
          <w:sz w:val="20"/>
          <w:lang w:eastAsia="en-US"/>
        </w:rPr>
        <w:t>Обеспечение жильем молодых семей</w:t>
      </w:r>
      <w:r w:rsidR="007C3898" w:rsidRPr="00282DCA">
        <w:rPr>
          <w:rFonts w:eastAsiaTheme="minorHAnsi"/>
          <w:sz w:val="20"/>
          <w:lang w:eastAsia="en-US"/>
        </w:rPr>
        <w:t>»</w:t>
      </w:r>
      <w:r w:rsidRPr="00282DCA">
        <w:rPr>
          <w:rFonts w:eastAsiaTheme="minorHAnsi"/>
          <w:sz w:val="20"/>
          <w:lang w:eastAsia="en-US"/>
        </w:rPr>
        <w:t xml:space="preserve"> и </w:t>
      </w:r>
      <w:r w:rsidR="007C3898" w:rsidRPr="00282DCA">
        <w:rPr>
          <w:rFonts w:eastAsiaTheme="minorHAnsi"/>
          <w:sz w:val="20"/>
          <w:lang w:eastAsia="en-US"/>
        </w:rPr>
        <w:t>«</w:t>
      </w:r>
      <w:r w:rsidRPr="00282DCA">
        <w:rPr>
          <w:rFonts w:eastAsiaTheme="minorHAnsi"/>
          <w:sz w:val="20"/>
          <w:lang w:eastAsia="en-US"/>
        </w:rPr>
        <w:t>Государственная и муниципальная поддержка граждан в сфере ип</w:t>
      </w:r>
      <w:r w:rsidR="00E47161">
        <w:rPr>
          <w:rFonts w:eastAsiaTheme="minorHAnsi"/>
          <w:sz w:val="20"/>
          <w:lang w:eastAsia="en-US"/>
        </w:rPr>
        <w:t>отечного жилищного кредитования»</w:t>
      </w:r>
      <w:r w:rsidRPr="00282DCA">
        <w:rPr>
          <w:rFonts w:eastAsiaTheme="minorHAnsi"/>
          <w:sz w:val="20"/>
          <w:lang w:eastAsia="en-US"/>
        </w:rPr>
        <w:t xml:space="preserve"> за счет средств городского бюджета и размера социальной выплаты (субсидии), предоставляемой семьям (гражданам) - участникам мероприятий.</w:t>
      </w:r>
      <w:proofErr w:type="gramEnd"/>
      <w:r w:rsidRPr="00282DCA">
        <w:rPr>
          <w:rFonts w:eastAsiaTheme="minorHAnsi"/>
          <w:sz w:val="20"/>
          <w:lang w:eastAsia="en-US"/>
        </w:rPr>
        <w:t xml:space="preserve"> Значение целевого показателя </w:t>
      </w:r>
      <w:r w:rsidR="0012179A" w:rsidRPr="00282DCA">
        <w:rPr>
          <w:sz w:val="20"/>
        </w:rPr>
        <w:t xml:space="preserve">в 2023 - 2024 годах установлено при условии сохранения финансирования на уровне </w:t>
      </w:r>
      <w:r w:rsidR="007C03C9">
        <w:rPr>
          <w:sz w:val="20"/>
        </w:rPr>
        <w:t xml:space="preserve">            </w:t>
      </w:r>
      <w:r w:rsidR="0012179A" w:rsidRPr="00282DCA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="0012179A" w:rsidRPr="00282DCA">
        <w:rPr>
          <w:sz w:val="20"/>
        </w:rPr>
        <w:t>.</w:t>
      </w:r>
      <w:r w:rsidR="003E0755" w:rsidRPr="00282DCA">
        <w:rPr>
          <w:sz w:val="20"/>
        </w:rPr>
        <w:t>».</w:t>
      </w:r>
      <w:proofErr w:type="gramEnd"/>
    </w:p>
    <w:p w:rsidR="003D6AFC" w:rsidRPr="00282DCA" w:rsidRDefault="00427CA5" w:rsidP="001B7E3F">
      <w:pPr>
        <w:keepNext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</w:t>
      </w:r>
      <w:r w:rsidR="004465C3" w:rsidRPr="00282DCA">
        <w:rPr>
          <w:rFonts w:eastAsiaTheme="minorHAnsi"/>
          <w:lang w:eastAsia="en-US"/>
        </w:rPr>
        <w:t>3</w:t>
      </w:r>
      <w:r w:rsidRPr="00282DCA">
        <w:rPr>
          <w:rFonts w:eastAsiaTheme="minorHAnsi"/>
          <w:lang w:eastAsia="en-US"/>
        </w:rPr>
        <w:t xml:space="preserve">. Таблицу </w:t>
      </w:r>
      <w:r w:rsidR="00310024" w:rsidRPr="00282DCA">
        <w:rPr>
          <w:rFonts w:eastAsiaTheme="minorHAnsi"/>
          <w:lang w:eastAsia="en-US"/>
        </w:rPr>
        <w:t>7</w:t>
      </w:r>
      <w:r w:rsidRPr="00282DCA">
        <w:rPr>
          <w:rFonts w:eastAsiaTheme="minorHAnsi"/>
          <w:lang w:eastAsia="en-US"/>
        </w:rPr>
        <w:t xml:space="preserve"> «Ресурсное обеспечение реализации Программы» раздела 4 «Ресурсное обеспечение Программы» изложить в следующей редакции:</w:t>
      </w:r>
    </w:p>
    <w:p w:rsidR="003D6AFC" w:rsidRPr="00282DCA" w:rsidRDefault="003D6AFC" w:rsidP="00E47161">
      <w:pPr>
        <w:keepNext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«</w:t>
      </w:r>
      <w:r w:rsidR="007C03C9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</w:t>
      </w:r>
      <w:r w:rsidRPr="00282DCA">
        <w:rPr>
          <w:rFonts w:eastAsiaTheme="minorHAnsi"/>
          <w:lang w:eastAsia="en-US"/>
        </w:rPr>
        <w:t>тыс.</w:t>
      </w:r>
      <w:r w:rsidR="007C03C9">
        <w:rPr>
          <w:rFonts w:eastAsiaTheme="minorHAnsi"/>
          <w:lang w:eastAsia="en-US"/>
        </w:rPr>
        <w:t xml:space="preserve"> </w:t>
      </w:r>
      <w:r w:rsidRPr="00282DCA">
        <w:rPr>
          <w:rFonts w:eastAsiaTheme="minorHAnsi"/>
          <w:lang w:eastAsia="en-US"/>
        </w:rPr>
        <w:t>руб.</w:t>
      </w:r>
    </w:p>
    <w:tbl>
      <w:tblPr>
        <w:tblStyle w:val="31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127"/>
        <w:gridCol w:w="15"/>
        <w:gridCol w:w="1607"/>
        <w:gridCol w:w="1074"/>
        <w:gridCol w:w="1131"/>
        <w:gridCol w:w="1131"/>
        <w:gridCol w:w="992"/>
        <w:gridCol w:w="568"/>
        <w:gridCol w:w="569"/>
      </w:tblGrid>
      <w:tr w:rsidR="007C03C9" w:rsidRPr="00E47161" w:rsidTr="00E47161">
        <w:trPr>
          <w:tblHeader/>
        </w:trPr>
        <w:tc>
          <w:tcPr>
            <w:tcW w:w="178" w:type="pct"/>
            <w:vAlign w:val="center"/>
          </w:tcPr>
          <w:p w:rsidR="007C03C9" w:rsidRPr="00E47161" w:rsidRDefault="003D6AFC" w:rsidP="007C03C9">
            <w:pPr>
              <w:keepNext/>
              <w:ind w:left="-284" w:right="-34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№ </w:t>
            </w:r>
          </w:p>
          <w:p w:rsidR="003D6AFC" w:rsidRPr="00E47161" w:rsidRDefault="003D6AFC" w:rsidP="007C03C9">
            <w:pPr>
              <w:keepNext/>
              <w:ind w:left="-284" w:right="-341"/>
              <w:jc w:val="center"/>
              <w:rPr>
                <w:sz w:val="20"/>
                <w:szCs w:val="20"/>
              </w:rPr>
            </w:pPr>
            <w:proofErr w:type="gramStart"/>
            <w:r w:rsidRPr="00E47161">
              <w:rPr>
                <w:sz w:val="20"/>
                <w:szCs w:val="20"/>
              </w:rPr>
              <w:t>п</w:t>
            </w:r>
            <w:proofErr w:type="gramEnd"/>
            <w:r w:rsidRPr="00E47161">
              <w:rPr>
                <w:sz w:val="20"/>
                <w:szCs w:val="20"/>
              </w:rPr>
              <w:t>/п</w:t>
            </w:r>
          </w:p>
        </w:tc>
        <w:tc>
          <w:tcPr>
            <w:tcW w:w="1121" w:type="pct"/>
            <w:gridSpan w:val="2"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Наименование подпрограммы /</w:t>
            </w:r>
            <w:r w:rsidRPr="00E47161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841" w:type="pct"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2" w:type="pct"/>
            <w:vAlign w:val="center"/>
          </w:tcPr>
          <w:p w:rsidR="007C03C9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2019 </w:t>
            </w:r>
          </w:p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год</w:t>
            </w:r>
          </w:p>
        </w:tc>
        <w:tc>
          <w:tcPr>
            <w:tcW w:w="592" w:type="pct"/>
            <w:vAlign w:val="center"/>
          </w:tcPr>
          <w:p w:rsidR="007C03C9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2020 </w:t>
            </w:r>
          </w:p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год</w:t>
            </w:r>
          </w:p>
        </w:tc>
        <w:tc>
          <w:tcPr>
            <w:tcW w:w="592" w:type="pct"/>
            <w:vAlign w:val="center"/>
          </w:tcPr>
          <w:p w:rsidR="007C03C9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2021 </w:t>
            </w:r>
          </w:p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год</w:t>
            </w:r>
          </w:p>
        </w:tc>
        <w:tc>
          <w:tcPr>
            <w:tcW w:w="519" w:type="pct"/>
            <w:vAlign w:val="center"/>
          </w:tcPr>
          <w:p w:rsidR="007C03C9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2022 </w:t>
            </w:r>
          </w:p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год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2023 год*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2024 год*</w:t>
            </w:r>
          </w:p>
        </w:tc>
      </w:tr>
      <w:tr w:rsidR="007C03C9" w:rsidRPr="00E47161" w:rsidTr="00E47161">
        <w:tc>
          <w:tcPr>
            <w:tcW w:w="2140" w:type="pct"/>
            <w:gridSpan w:val="4"/>
          </w:tcPr>
          <w:p w:rsidR="003D6AFC" w:rsidRPr="00E47161" w:rsidRDefault="003D6AFC" w:rsidP="007C03C9">
            <w:pPr>
              <w:keepNext/>
              <w:ind w:right="-191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562" w:type="pct"/>
            <w:vAlign w:val="center"/>
          </w:tcPr>
          <w:p w:rsidR="003D6AFC" w:rsidRPr="00E47161" w:rsidRDefault="001C451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154 </w:t>
            </w:r>
            <w:r w:rsidR="003F12CD" w:rsidRPr="00E47161">
              <w:rPr>
                <w:sz w:val="20"/>
                <w:szCs w:val="20"/>
                <w:lang w:eastAsia="en-US"/>
              </w:rPr>
              <w:t>2</w:t>
            </w:r>
            <w:r w:rsidR="00F334DE" w:rsidRPr="00E47161">
              <w:rPr>
                <w:sz w:val="20"/>
                <w:szCs w:val="20"/>
                <w:lang w:eastAsia="en-US"/>
              </w:rPr>
              <w:t>55</w:t>
            </w:r>
            <w:r w:rsidRPr="00E47161">
              <w:rPr>
                <w:sz w:val="20"/>
                <w:szCs w:val="20"/>
                <w:lang w:eastAsia="en-US"/>
              </w:rPr>
              <w:t>,</w:t>
            </w:r>
            <w:r w:rsidR="00F334DE" w:rsidRPr="00E47161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92" w:type="pct"/>
            <w:vAlign w:val="center"/>
          </w:tcPr>
          <w:p w:rsidR="003D6AFC" w:rsidRPr="00E47161" w:rsidRDefault="00562500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146  4</w:t>
            </w:r>
            <w:r w:rsidR="00C127A9" w:rsidRPr="00E47161">
              <w:rPr>
                <w:sz w:val="20"/>
                <w:szCs w:val="20"/>
                <w:lang w:eastAsia="en-US"/>
              </w:rPr>
              <w:t>62,36</w:t>
            </w:r>
          </w:p>
        </w:tc>
        <w:tc>
          <w:tcPr>
            <w:tcW w:w="592" w:type="pct"/>
            <w:vAlign w:val="center"/>
          </w:tcPr>
          <w:p w:rsidR="003D6AFC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104 806,92</w:t>
            </w:r>
          </w:p>
        </w:tc>
        <w:tc>
          <w:tcPr>
            <w:tcW w:w="519" w:type="pct"/>
            <w:vAlign w:val="center"/>
          </w:tcPr>
          <w:p w:rsidR="003D6AFC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79 111,89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2140" w:type="pct"/>
            <w:gridSpan w:val="4"/>
          </w:tcPr>
          <w:p w:rsidR="00C127A9" w:rsidRPr="00E47161" w:rsidRDefault="00C127A9" w:rsidP="007C03C9">
            <w:pPr>
              <w:keepNext/>
              <w:ind w:right="-191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62" w:type="pct"/>
            <w:vAlign w:val="center"/>
          </w:tcPr>
          <w:p w:rsidR="00C127A9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154 255,97</w:t>
            </w:r>
          </w:p>
        </w:tc>
        <w:tc>
          <w:tcPr>
            <w:tcW w:w="592" w:type="pct"/>
            <w:vAlign w:val="center"/>
          </w:tcPr>
          <w:p w:rsidR="00C127A9" w:rsidRPr="00E47161" w:rsidRDefault="00562500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146  462,36</w:t>
            </w:r>
          </w:p>
        </w:tc>
        <w:tc>
          <w:tcPr>
            <w:tcW w:w="592" w:type="pct"/>
            <w:vAlign w:val="center"/>
          </w:tcPr>
          <w:p w:rsidR="00C127A9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104 806,92</w:t>
            </w:r>
          </w:p>
        </w:tc>
        <w:tc>
          <w:tcPr>
            <w:tcW w:w="519" w:type="pct"/>
            <w:vAlign w:val="center"/>
          </w:tcPr>
          <w:p w:rsidR="00C127A9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79 111,</w:t>
            </w:r>
            <w:r w:rsidR="008B3777" w:rsidRPr="00E47161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97" w:type="pct"/>
            <w:vAlign w:val="center"/>
          </w:tcPr>
          <w:p w:rsidR="00C127A9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C127A9" w:rsidRPr="00E47161" w:rsidRDefault="00C127A9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2140" w:type="pct"/>
            <w:gridSpan w:val="4"/>
          </w:tcPr>
          <w:p w:rsidR="003D6AFC" w:rsidRPr="00E47161" w:rsidRDefault="003D6AFC" w:rsidP="007C03C9">
            <w:pPr>
              <w:keepNext/>
              <w:ind w:right="-191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62" w:type="pct"/>
            <w:vAlign w:val="center"/>
          </w:tcPr>
          <w:p w:rsidR="003D6AFC" w:rsidRPr="00E47161" w:rsidRDefault="009A7A6D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67 </w:t>
            </w:r>
            <w:r w:rsidR="00F334DE" w:rsidRPr="00E47161">
              <w:rPr>
                <w:sz w:val="20"/>
                <w:szCs w:val="20"/>
                <w:lang w:eastAsia="en-US"/>
              </w:rPr>
              <w:t>812</w:t>
            </w:r>
            <w:r w:rsidRPr="00E47161">
              <w:rPr>
                <w:sz w:val="20"/>
                <w:szCs w:val="20"/>
                <w:lang w:eastAsia="en-US"/>
              </w:rPr>
              <w:t>,</w:t>
            </w:r>
            <w:r w:rsidR="00F334DE" w:rsidRPr="00E47161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92" w:type="pct"/>
            <w:vAlign w:val="center"/>
          </w:tcPr>
          <w:p w:rsidR="003D6AFC" w:rsidRPr="00E47161" w:rsidRDefault="007F197D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116 651,73</w:t>
            </w:r>
          </w:p>
        </w:tc>
        <w:tc>
          <w:tcPr>
            <w:tcW w:w="592" w:type="pct"/>
            <w:vAlign w:val="center"/>
          </w:tcPr>
          <w:p w:rsidR="003D6AFC" w:rsidRPr="00E47161" w:rsidRDefault="009177A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85 730,86</w:t>
            </w:r>
          </w:p>
        </w:tc>
        <w:tc>
          <w:tcPr>
            <w:tcW w:w="519" w:type="pct"/>
            <w:vAlign w:val="center"/>
          </w:tcPr>
          <w:p w:rsidR="003D6AFC" w:rsidRPr="00E47161" w:rsidRDefault="00B7281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8B3777" w:rsidRPr="00E47161">
              <w:rPr>
                <w:sz w:val="20"/>
                <w:szCs w:val="20"/>
                <w:lang w:eastAsia="en-US"/>
              </w:rPr>
              <w:t>6</w:t>
            </w:r>
            <w:r w:rsidRPr="00E47161">
              <w:rPr>
                <w:sz w:val="20"/>
                <w:szCs w:val="20"/>
                <w:lang w:eastAsia="en-US"/>
              </w:rPr>
              <w:t> 111,08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2140" w:type="pct"/>
            <w:gridSpan w:val="4"/>
          </w:tcPr>
          <w:p w:rsidR="003D6AFC" w:rsidRPr="00E47161" w:rsidRDefault="003D6AFC" w:rsidP="007C03C9">
            <w:pPr>
              <w:keepNext/>
              <w:ind w:right="-191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62" w:type="pct"/>
            <w:vAlign w:val="center"/>
          </w:tcPr>
          <w:p w:rsidR="003D6AFC" w:rsidRPr="00E47161" w:rsidRDefault="009A7A6D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45 238,58</w:t>
            </w:r>
          </w:p>
        </w:tc>
        <w:tc>
          <w:tcPr>
            <w:tcW w:w="592" w:type="pct"/>
            <w:vAlign w:val="center"/>
          </w:tcPr>
          <w:p w:rsidR="003D6AFC" w:rsidRPr="00E47161" w:rsidRDefault="00CB0F56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29 810,63</w:t>
            </w:r>
          </w:p>
        </w:tc>
        <w:tc>
          <w:tcPr>
            <w:tcW w:w="592" w:type="pct"/>
            <w:vAlign w:val="center"/>
          </w:tcPr>
          <w:p w:rsidR="003D6AFC" w:rsidRPr="00E47161" w:rsidRDefault="00CB0F56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19</w:t>
            </w:r>
            <w:r w:rsidR="009E79BE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076</w:t>
            </w:r>
            <w:r w:rsidR="003D6AFC" w:rsidRPr="00E47161">
              <w:rPr>
                <w:sz w:val="20"/>
                <w:szCs w:val="20"/>
                <w:lang w:eastAsia="en-US"/>
              </w:rPr>
              <w:t>,</w:t>
            </w:r>
            <w:r w:rsidR="002F7B0F" w:rsidRPr="00E47161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19" w:type="pct"/>
            <w:vAlign w:val="center"/>
          </w:tcPr>
          <w:p w:rsidR="003D6AFC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3 000,81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2140" w:type="pct"/>
            <w:gridSpan w:val="4"/>
          </w:tcPr>
          <w:p w:rsidR="003D6AFC" w:rsidRPr="00E47161" w:rsidRDefault="003D6AFC" w:rsidP="007C03C9">
            <w:pPr>
              <w:keepNext/>
              <w:ind w:right="-191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lastRenderedPageBreak/>
              <w:t>- федеральный бюджет</w:t>
            </w: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12</w:t>
            </w:r>
            <w:r w:rsidR="009E79BE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176,61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9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2140" w:type="pct"/>
            <w:gridSpan w:val="4"/>
          </w:tcPr>
          <w:p w:rsidR="003D6AFC" w:rsidRPr="00E47161" w:rsidRDefault="003D6AFC" w:rsidP="007C03C9">
            <w:pPr>
              <w:keepNext/>
              <w:ind w:right="-191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29</w:t>
            </w:r>
            <w:r w:rsidR="009E79BE" w:rsidRPr="00E47161">
              <w:rPr>
                <w:sz w:val="20"/>
                <w:szCs w:val="20"/>
              </w:rPr>
              <w:t> </w:t>
            </w:r>
            <w:r w:rsidRPr="00E47161">
              <w:rPr>
                <w:sz w:val="20"/>
                <w:szCs w:val="20"/>
              </w:rPr>
              <w:t>028,26</w:t>
            </w:r>
          </w:p>
        </w:tc>
        <w:tc>
          <w:tcPr>
            <w:tcW w:w="592" w:type="pct"/>
            <w:vAlign w:val="center"/>
          </w:tcPr>
          <w:p w:rsidR="003D6AFC" w:rsidRPr="00E47161" w:rsidRDefault="001B0D2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3D6AFC" w:rsidRPr="00E47161" w:rsidRDefault="001B0D2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3D6AFC" w:rsidRPr="00E47161" w:rsidRDefault="001B0D2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:rsidR="003D6AFC" w:rsidRPr="00E47161" w:rsidRDefault="001B0D2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1B0D2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6B0D32" w:rsidRPr="00E47161" w:rsidTr="007C03C9">
        <w:trPr>
          <w:trHeight w:val="160"/>
        </w:trPr>
        <w:tc>
          <w:tcPr>
            <w:tcW w:w="178" w:type="pct"/>
          </w:tcPr>
          <w:p w:rsidR="006B0D32" w:rsidRPr="00E47161" w:rsidRDefault="006B0D32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4822" w:type="pct"/>
            <w:gridSpan w:val="9"/>
            <w:vAlign w:val="center"/>
          </w:tcPr>
          <w:p w:rsidR="006B0D32" w:rsidRPr="00E47161" w:rsidRDefault="006B0D32" w:rsidP="00E47161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Аналитические подпрограммы</w:t>
            </w:r>
          </w:p>
        </w:tc>
      </w:tr>
      <w:tr w:rsidR="007C03C9" w:rsidRPr="00E47161" w:rsidTr="00E47161">
        <w:tc>
          <w:tcPr>
            <w:tcW w:w="178" w:type="pct"/>
            <w:vMerge w:val="restart"/>
          </w:tcPr>
          <w:p w:rsidR="003D6AFC" w:rsidRPr="00E47161" w:rsidRDefault="003D6AFC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1.1</w:t>
            </w:r>
          </w:p>
        </w:tc>
        <w:tc>
          <w:tcPr>
            <w:tcW w:w="1113" w:type="pct"/>
          </w:tcPr>
          <w:p w:rsidR="003D6AFC" w:rsidRPr="00E47161" w:rsidRDefault="003D6AFC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Аналитическая подпрограмма «Регулирование платы за содержание жилого помещения»</w:t>
            </w:r>
          </w:p>
        </w:tc>
        <w:tc>
          <w:tcPr>
            <w:tcW w:w="849" w:type="pct"/>
            <w:gridSpan w:val="2"/>
            <w:vMerge w:val="restart"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19" w:type="pct"/>
            <w:vAlign w:val="center"/>
          </w:tcPr>
          <w:p w:rsidR="003D6AFC" w:rsidRPr="00E47161" w:rsidRDefault="004B657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3D6AFC" w:rsidRPr="00E47161" w:rsidRDefault="003D6AFC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3D6AFC" w:rsidRPr="00E47161" w:rsidRDefault="003D6AFC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9" w:type="pct"/>
            <w:gridSpan w:val="2"/>
            <w:vMerge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19" w:type="pct"/>
            <w:vAlign w:val="center"/>
          </w:tcPr>
          <w:p w:rsidR="003D6AFC" w:rsidRPr="00E47161" w:rsidRDefault="004B657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3D6AFC" w:rsidRPr="00E47161" w:rsidRDefault="003D6AFC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3D6AFC" w:rsidRPr="00E47161" w:rsidRDefault="003D6AFC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9" w:type="pct"/>
            <w:gridSpan w:val="2"/>
            <w:vMerge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19" w:type="pct"/>
            <w:vAlign w:val="center"/>
          </w:tcPr>
          <w:p w:rsidR="003D6AFC" w:rsidRPr="00E47161" w:rsidRDefault="004B657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3D6AFC" w:rsidRPr="00E47161" w:rsidRDefault="003D6AFC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3D6AFC" w:rsidRPr="00E47161" w:rsidRDefault="003D6AFC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9" w:type="pct"/>
            <w:gridSpan w:val="2"/>
            <w:vMerge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9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3D6AFC" w:rsidRPr="00E47161" w:rsidRDefault="003D6AFC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3D6AFC" w:rsidRPr="00E47161" w:rsidRDefault="003D6AFC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9" w:type="pct"/>
            <w:gridSpan w:val="2"/>
            <w:vMerge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9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 w:val="restart"/>
          </w:tcPr>
          <w:p w:rsidR="003D6AFC" w:rsidRPr="00E47161" w:rsidRDefault="003D6AFC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1.2</w:t>
            </w:r>
          </w:p>
        </w:tc>
        <w:tc>
          <w:tcPr>
            <w:tcW w:w="1113" w:type="pct"/>
          </w:tcPr>
          <w:p w:rsidR="003D6AFC" w:rsidRPr="00E47161" w:rsidRDefault="003D6AFC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849" w:type="pct"/>
            <w:gridSpan w:val="2"/>
            <w:vMerge w:val="restart"/>
            <w:vAlign w:val="center"/>
          </w:tcPr>
          <w:p w:rsidR="003D6AFC" w:rsidRPr="00E47161" w:rsidRDefault="003D6AFC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2" w:type="pct"/>
            <w:vAlign w:val="center"/>
          </w:tcPr>
          <w:p w:rsidR="003D6AFC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31 821,47</w:t>
            </w:r>
          </w:p>
        </w:tc>
        <w:tc>
          <w:tcPr>
            <w:tcW w:w="592" w:type="pct"/>
            <w:vAlign w:val="center"/>
          </w:tcPr>
          <w:p w:rsidR="003D6AFC" w:rsidRPr="00E47161" w:rsidRDefault="0032039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49 300,00</w:t>
            </w:r>
          </w:p>
        </w:tc>
        <w:tc>
          <w:tcPr>
            <w:tcW w:w="592" w:type="pct"/>
            <w:vAlign w:val="center"/>
          </w:tcPr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3D6AFC" w:rsidRPr="00E47161" w:rsidRDefault="003D6AFC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9" w:type="pct"/>
            <w:gridSpan w:val="2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31 821,47</w:t>
            </w:r>
          </w:p>
        </w:tc>
        <w:tc>
          <w:tcPr>
            <w:tcW w:w="592" w:type="pct"/>
            <w:vAlign w:val="center"/>
          </w:tcPr>
          <w:p w:rsidR="007A72A4" w:rsidRPr="00E47161" w:rsidRDefault="0032039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49 300,00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9" w:type="pct"/>
            <w:gridSpan w:val="2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31 821,47</w:t>
            </w:r>
          </w:p>
        </w:tc>
        <w:tc>
          <w:tcPr>
            <w:tcW w:w="592" w:type="pct"/>
            <w:vAlign w:val="center"/>
          </w:tcPr>
          <w:p w:rsidR="007A72A4" w:rsidRPr="00E47161" w:rsidRDefault="0032039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49 300,00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9" w:type="pct"/>
            <w:gridSpan w:val="2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9" w:type="pct"/>
            <w:gridSpan w:val="2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2F7B0F" w:rsidRPr="00E47161" w:rsidRDefault="002F7B0F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1.3</w:t>
            </w:r>
          </w:p>
        </w:tc>
        <w:tc>
          <w:tcPr>
            <w:tcW w:w="1113" w:type="pct"/>
          </w:tcPr>
          <w:p w:rsidR="002F7B0F" w:rsidRPr="00E47161" w:rsidRDefault="002F7B0F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9" w:type="pct"/>
            <w:gridSpan w:val="2"/>
            <w:vMerge w:val="restart"/>
            <w:vAlign w:val="center"/>
          </w:tcPr>
          <w:p w:rsidR="002F7B0F" w:rsidRPr="00E47161" w:rsidRDefault="002F7B0F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6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29 243,75</w:t>
            </w:r>
          </w:p>
        </w:tc>
        <w:tc>
          <w:tcPr>
            <w:tcW w:w="59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29 810,63</w:t>
            </w:r>
          </w:p>
        </w:tc>
        <w:tc>
          <w:tcPr>
            <w:tcW w:w="59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19 076,06</w:t>
            </w:r>
          </w:p>
        </w:tc>
        <w:tc>
          <w:tcPr>
            <w:tcW w:w="519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3 000,81</w:t>
            </w:r>
          </w:p>
        </w:tc>
        <w:tc>
          <w:tcPr>
            <w:tcW w:w="297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2F7B0F" w:rsidRPr="00E47161" w:rsidRDefault="002F7B0F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2F7B0F" w:rsidRPr="00E47161" w:rsidRDefault="002F7B0F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9" w:type="pct"/>
            <w:gridSpan w:val="2"/>
            <w:vMerge/>
          </w:tcPr>
          <w:p w:rsidR="002F7B0F" w:rsidRPr="00E47161" w:rsidRDefault="002F7B0F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29 243,75</w:t>
            </w:r>
          </w:p>
        </w:tc>
        <w:tc>
          <w:tcPr>
            <w:tcW w:w="59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29 810,63</w:t>
            </w:r>
          </w:p>
        </w:tc>
        <w:tc>
          <w:tcPr>
            <w:tcW w:w="59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19 076,06</w:t>
            </w:r>
          </w:p>
        </w:tc>
        <w:tc>
          <w:tcPr>
            <w:tcW w:w="519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3 000,81</w:t>
            </w:r>
          </w:p>
        </w:tc>
        <w:tc>
          <w:tcPr>
            <w:tcW w:w="297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9" w:type="pct"/>
            <w:gridSpan w:val="2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2F7B0F" w:rsidRPr="00E47161" w:rsidRDefault="002F7B0F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2F7B0F" w:rsidRPr="00E47161" w:rsidRDefault="002F7B0F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9" w:type="pct"/>
            <w:gridSpan w:val="2"/>
            <w:vMerge/>
          </w:tcPr>
          <w:p w:rsidR="002F7B0F" w:rsidRPr="00E47161" w:rsidRDefault="002F7B0F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29 243,75</w:t>
            </w:r>
          </w:p>
        </w:tc>
        <w:tc>
          <w:tcPr>
            <w:tcW w:w="59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29 810,63</w:t>
            </w:r>
          </w:p>
        </w:tc>
        <w:tc>
          <w:tcPr>
            <w:tcW w:w="592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19 076,06</w:t>
            </w:r>
          </w:p>
        </w:tc>
        <w:tc>
          <w:tcPr>
            <w:tcW w:w="519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3 000,81</w:t>
            </w:r>
          </w:p>
        </w:tc>
        <w:tc>
          <w:tcPr>
            <w:tcW w:w="297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2F7B0F" w:rsidRPr="00E47161" w:rsidRDefault="002F7B0F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9" w:type="pct"/>
            <w:gridSpan w:val="2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935CE" w:rsidRPr="00E47161" w:rsidTr="007C03C9">
        <w:trPr>
          <w:trHeight w:val="228"/>
        </w:trPr>
        <w:tc>
          <w:tcPr>
            <w:tcW w:w="178" w:type="pct"/>
          </w:tcPr>
          <w:p w:rsidR="009935CE" w:rsidRPr="00E47161" w:rsidRDefault="009935CE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9"/>
            <w:vAlign w:val="center"/>
          </w:tcPr>
          <w:p w:rsidR="009935CE" w:rsidRPr="00E47161" w:rsidRDefault="009935CE" w:rsidP="00E47161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7C03C9" w:rsidRPr="00E47161" w:rsidTr="00E47161">
        <w:tc>
          <w:tcPr>
            <w:tcW w:w="178" w:type="pct"/>
          </w:tcPr>
          <w:p w:rsidR="00D31B47" w:rsidRPr="00E47161" w:rsidRDefault="00D31B47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2.1</w:t>
            </w:r>
          </w:p>
        </w:tc>
        <w:tc>
          <w:tcPr>
            <w:tcW w:w="1121" w:type="pct"/>
            <w:gridSpan w:val="2"/>
          </w:tcPr>
          <w:p w:rsidR="00D31B47" w:rsidRPr="00E47161" w:rsidRDefault="00D31B47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841" w:type="pct"/>
            <w:vMerge w:val="restart"/>
            <w:vAlign w:val="center"/>
          </w:tcPr>
          <w:p w:rsidR="00D31B47" w:rsidRPr="00E47161" w:rsidRDefault="00D31B47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  <w:p w:rsidR="00D31B47" w:rsidRPr="00E47161" w:rsidRDefault="00D31B47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31B47" w:rsidRPr="00E47161" w:rsidRDefault="00D31B47" w:rsidP="007C03C9">
            <w:pPr>
              <w:keepNext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45 113,55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31B47" w:rsidRPr="00E47161" w:rsidRDefault="00D31B4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44 397,94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31B47" w:rsidRPr="00E47161" w:rsidRDefault="00D31B4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62 563,65</w:t>
            </w:r>
          </w:p>
        </w:tc>
        <w:tc>
          <w:tcPr>
            <w:tcW w:w="519" w:type="pct"/>
            <w:vAlign w:val="center"/>
          </w:tcPr>
          <w:p w:rsidR="00D31B47" w:rsidRPr="00E47161" w:rsidRDefault="00D31B4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52 724,06</w:t>
            </w:r>
          </w:p>
        </w:tc>
        <w:tc>
          <w:tcPr>
            <w:tcW w:w="297" w:type="pct"/>
            <w:vAlign w:val="center"/>
          </w:tcPr>
          <w:p w:rsidR="00D31B47" w:rsidRPr="00E47161" w:rsidRDefault="00D31B4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D31B47" w:rsidRPr="00E47161" w:rsidRDefault="00D31B4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9935CE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45 113,55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6E339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44 397,94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6E339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62 563,65</w:t>
            </w:r>
          </w:p>
        </w:tc>
        <w:tc>
          <w:tcPr>
            <w:tcW w:w="519" w:type="pct"/>
            <w:vAlign w:val="center"/>
          </w:tcPr>
          <w:p w:rsidR="007A72A4" w:rsidRPr="00E47161" w:rsidRDefault="006E339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52 724,06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CF6777" w:rsidRPr="00E47161" w:rsidRDefault="00CF6777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CF6777" w:rsidRPr="00E47161" w:rsidRDefault="00CF6777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1" w:type="pct"/>
            <w:vMerge/>
            <w:vAlign w:val="center"/>
          </w:tcPr>
          <w:p w:rsidR="00CF6777" w:rsidRPr="00E47161" w:rsidRDefault="00CF6777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CF6777" w:rsidRPr="00E47161" w:rsidRDefault="00CF677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15 792,08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F6777" w:rsidRPr="00E47161" w:rsidRDefault="00CF677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44 397,94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F6777" w:rsidRPr="00E47161" w:rsidRDefault="00CF677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62 563,65</w:t>
            </w:r>
          </w:p>
        </w:tc>
        <w:tc>
          <w:tcPr>
            <w:tcW w:w="519" w:type="pct"/>
            <w:vAlign w:val="center"/>
          </w:tcPr>
          <w:p w:rsidR="00CF6777" w:rsidRPr="00E47161" w:rsidRDefault="00CF677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52 724,06</w:t>
            </w:r>
          </w:p>
        </w:tc>
        <w:tc>
          <w:tcPr>
            <w:tcW w:w="297" w:type="pct"/>
            <w:vAlign w:val="center"/>
          </w:tcPr>
          <w:p w:rsidR="00CF6777" w:rsidRPr="00E47161" w:rsidRDefault="00CF677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CF6777" w:rsidRPr="00E47161" w:rsidRDefault="00CF677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293,21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29</w:t>
            </w:r>
            <w:r w:rsidR="007E49A8" w:rsidRPr="00E47161">
              <w:rPr>
                <w:sz w:val="20"/>
                <w:szCs w:val="20"/>
              </w:rPr>
              <w:t> </w:t>
            </w:r>
            <w:r w:rsidRPr="00E47161">
              <w:rPr>
                <w:sz w:val="20"/>
                <w:szCs w:val="20"/>
              </w:rPr>
              <w:t>028,26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 w:val="restar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2.2</w:t>
            </w: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841" w:type="pct"/>
            <w:vMerge w:val="restart"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Управление жилищной политики и ипотечного кредитования Администрации </w:t>
            </w:r>
            <w:r w:rsidRPr="00E47161">
              <w:rPr>
                <w:sz w:val="20"/>
                <w:szCs w:val="20"/>
              </w:rPr>
              <w:lastRenderedPageBreak/>
              <w:t>города Иванова</w:t>
            </w:r>
          </w:p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DB3744" w:rsidP="007C03C9">
            <w:pPr>
              <w:keepNext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47161">
              <w:rPr>
                <w:sz w:val="20"/>
                <w:szCs w:val="20"/>
              </w:rPr>
              <w:lastRenderedPageBreak/>
              <w:t>3</w:t>
            </w:r>
            <w:r w:rsidR="009A7A6D" w:rsidRPr="00E47161">
              <w:rPr>
                <w:sz w:val="20"/>
                <w:szCs w:val="20"/>
              </w:rPr>
              <w:t>1</w:t>
            </w:r>
            <w:r w:rsidRPr="00E47161">
              <w:rPr>
                <w:sz w:val="20"/>
                <w:szCs w:val="20"/>
              </w:rPr>
              <w:t> </w:t>
            </w:r>
            <w:r w:rsidR="0020162F" w:rsidRPr="00E47161">
              <w:rPr>
                <w:sz w:val="20"/>
                <w:szCs w:val="20"/>
              </w:rPr>
              <w:t>811</w:t>
            </w:r>
            <w:r w:rsidRPr="00E47161">
              <w:rPr>
                <w:sz w:val="20"/>
                <w:szCs w:val="20"/>
              </w:rPr>
              <w:t>,</w:t>
            </w:r>
            <w:r w:rsidR="0020162F" w:rsidRPr="00E47161">
              <w:rPr>
                <w:sz w:val="20"/>
                <w:szCs w:val="20"/>
              </w:rPr>
              <w:t>89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7E49A8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283,79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7E49A8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497,21</w:t>
            </w:r>
          </w:p>
        </w:tc>
        <w:tc>
          <w:tcPr>
            <w:tcW w:w="519" w:type="pct"/>
            <w:vAlign w:val="center"/>
          </w:tcPr>
          <w:p w:rsidR="007A72A4" w:rsidRPr="00E47161" w:rsidRDefault="00CF6777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7 717,02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1" w:type="pct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9A7A6D" w:rsidP="007C03C9">
            <w:pPr>
              <w:keepNext/>
              <w:jc w:val="center"/>
              <w:rPr>
                <w:sz w:val="20"/>
                <w:szCs w:val="20"/>
                <w:highlight w:val="yellow"/>
              </w:rPr>
            </w:pPr>
            <w:r w:rsidRPr="00E47161">
              <w:rPr>
                <w:sz w:val="20"/>
                <w:szCs w:val="20"/>
              </w:rPr>
              <w:t>31 </w:t>
            </w:r>
            <w:r w:rsidR="0020162F" w:rsidRPr="00E47161">
              <w:rPr>
                <w:sz w:val="20"/>
                <w:szCs w:val="20"/>
              </w:rPr>
              <w:t>811,89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7E49A8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283,79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7E49A8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497,21</w:t>
            </w:r>
          </w:p>
        </w:tc>
        <w:tc>
          <w:tcPr>
            <w:tcW w:w="519" w:type="pct"/>
            <w:vAlign w:val="center"/>
          </w:tcPr>
          <w:p w:rsidR="007A72A4" w:rsidRPr="00E47161" w:rsidRDefault="00CF677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7 717,02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1" w:type="pct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9A7A6D" w:rsidP="007C03C9">
            <w:pPr>
              <w:keepNext/>
              <w:jc w:val="center"/>
              <w:rPr>
                <w:sz w:val="20"/>
                <w:szCs w:val="20"/>
                <w:highlight w:val="yellow"/>
              </w:rPr>
            </w:pPr>
            <w:r w:rsidRPr="00E47161">
              <w:rPr>
                <w:sz w:val="20"/>
                <w:szCs w:val="20"/>
              </w:rPr>
              <w:t>3 9</w:t>
            </w:r>
            <w:r w:rsidR="0020162F" w:rsidRPr="00E47161">
              <w:rPr>
                <w:sz w:val="20"/>
                <w:szCs w:val="20"/>
              </w:rPr>
              <w:t>33</w:t>
            </w:r>
            <w:r w:rsidRPr="00E47161">
              <w:rPr>
                <w:sz w:val="20"/>
                <w:szCs w:val="20"/>
              </w:rPr>
              <w:t>,</w:t>
            </w:r>
            <w:r w:rsidR="0020162F" w:rsidRPr="00E47161">
              <w:rPr>
                <w:sz w:val="20"/>
                <w:szCs w:val="20"/>
              </w:rPr>
              <w:t>66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7E49A8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283,79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7</w:t>
            </w:r>
            <w:r w:rsidR="007E49A8" w:rsidRPr="00E47161">
              <w:rPr>
                <w:sz w:val="20"/>
                <w:szCs w:val="20"/>
                <w:lang w:eastAsia="en-US"/>
              </w:rPr>
              <w:t> </w:t>
            </w:r>
            <w:r w:rsidRPr="00E47161">
              <w:rPr>
                <w:sz w:val="20"/>
                <w:szCs w:val="20"/>
                <w:lang w:eastAsia="en-US"/>
              </w:rPr>
              <w:t>497,21</w:t>
            </w:r>
          </w:p>
        </w:tc>
        <w:tc>
          <w:tcPr>
            <w:tcW w:w="519" w:type="pct"/>
            <w:vAlign w:val="center"/>
          </w:tcPr>
          <w:p w:rsidR="007A72A4" w:rsidRPr="00E47161" w:rsidRDefault="00CF6777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7 717,02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1" w:type="pct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9A7A6D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15 701,62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1" w:type="pct"/>
            <w:vMerge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12 176,61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 w:val="restart"/>
          </w:tcPr>
          <w:p w:rsidR="00461E0B" w:rsidRPr="00E47161" w:rsidRDefault="00461E0B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2.3</w:t>
            </w:r>
          </w:p>
        </w:tc>
        <w:tc>
          <w:tcPr>
            <w:tcW w:w="1121" w:type="pct"/>
            <w:gridSpan w:val="2"/>
          </w:tcPr>
          <w:p w:rsidR="00461E0B" w:rsidRPr="00E47161" w:rsidRDefault="00461E0B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841" w:type="pct"/>
            <w:vMerge w:val="restart"/>
            <w:vAlign w:val="center"/>
          </w:tcPr>
          <w:p w:rsidR="00461E0B" w:rsidRPr="00E47161" w:rsidRDefault="00461E0B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</w:rPr>
              <w:t>14 593,09</w:t>
            </w:r>
          </w:p>
        </w:tc>
        <w:tc>
          <w:tcPr>
            <w:tcW w:w="59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59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519" w:type="pct"/>
            <w:vAlign w:val="center"/>
          </w:tcPr>
          <w:p w:rsidR="00461E0B" w:rsidRPr="00E47161" w:rsidRDefault="00E64022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14 530,00</w:t>
            </w:r>
          </w:p>
        </w:tc>
        <w:tc>
          <w:tcPr>
            <w:tcW w:w="297" w:type="pct"/>
            <w:vAlign w:val="center"/>
          </w:tcPr>
          <w:p w:rsidR="00461E0B" w:rsidRPr="00E47161" w:rsidRDefault="00461E0B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461E0B" w:rsidRPr="00E47161" w:rsidRDefault="00461E0B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461E0B" w:rsidRPr="00E47161" w:rsidRDefault="00461E0B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461E0B" w:rsidRPr="00E47161" w:rsidRDefault="00461E0B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1" w:type="pct"/>
            <w:vMerge/>
            <w:vAlign w:val="center"/>
          </w:tcPr>
          <w:p w:rsidR="00461E0B" w:rsidRPr="00E47161" w:rsidRDefault="00461E0B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</w:rPr>
              <w:t>14 593,09</w:t>
            </w:r>
          </w:p>
        </w:tc>
        <w:tc>
          <w:tcPr>
            <w:tcW w:w="59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59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519" w:type="pct"/>
            <w:vAlign w:val="center"/>
          </w:tcPr>
          <w:p w:rsidR="00461E0B" w:rsidRPr="00E47161" w:rsidRDefault="00E64022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14 530,00</w:t>
            </w:r>
          </w:p>
        </w:tc>
        <w:tc>
          <w:tcPr>
            <w:tcW w:w="297" w:type="pct"/>
            <w:vAlign w:val="center"/>
          </w:tcPr>
          <w:p w:rsidR="00461E0B" w:rsidRPr="00E47161" w:rsidRDefault="00461E0B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461E0B" w:rsidRPr="00E47161" w:rsidRDefault="00461E0B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461E0B" w:rsidRPr="00E47161" w:rsidRDefault="00461E0B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461E0B" w:rsidRPr="00E47161" w:rsidRDefault="00461E0B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1" w:type="pct"/>
            <w:vMerge/>
            <w:vAlign w:val="center"/>
          </w:tcPr>
          <w:p w:rsidR="00461E0B" w:rsidRPr="00E47161" w:rsidRDefault="00461E0B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</w:rPr>
              <w:t>14 593,09</w:t>
            </w:r>
          </w:p>
        </w:tc>
        <w:tc>
          <w:tcPr>
            <w:tcW w:w="59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592" w:type="pct"/>
            <w:vAlign w:val="center"/>
          </w:tcPr>
          <w:p w:rsidR="00461E0B" w:rsidRPr="00E47161" w:rsidRDefault="00461E0B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519" w:type="pct"/>
            <w:vAlign w:val="center"/>
          </w:tcPr>
          <w:p w:rsidR="00461E0B" w:rsidRPr="00E47161" w:rsidRDefault="00E64022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</w:rPr>
              <w:t>14 530,00</w:t>
            </w:r>
          </w:p>
        </w:tc>
        <w:tc>
          <w:tcPr>
            <w:tcW w:w="297" w:type="pct"/>
            <w:vAlign w:val="center"/>
          </w:tcPr>
          <w:p w:rsidR="00461E0B" w:rsidRPr="00E47161" w:rsidRDefault="00461E0B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461E0B" w:rsidRPr="00E47161" w:rsidRDefault="00461E0B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rPr>
          <w:trHeight w:val="1810"/>
        </w:trPr>
        <w:tc>
          <w:tcPr>
            <w:tcW w:w="178" w:type="pct"/>
            <w:vMerge w:val="restar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2.4</w:t>
            </w: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841" w:type="pct"/>
            <w:vMerge w:val="restart"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181,32</w:t>
            </w:r>
          </w:p>
        </w:tc>
        <w:tc>
          <w:tcPr>
            <w:tcW w:w="592" w:type="pct"/>
            <w:vAlign w:val="center"/>
          </w:tcPr>
          <w:p w:rsidR="007A72A4" w:rsidRPr="00E47161" w:rsidRDefault="00E64022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</w:t>
            </w:r>
          </w:p>
        </w:tc>
        <w:tc>
          <w:tcPr>
            <w:tcW w:w="592" w:type="pct"/>
            <w:vAlign w:val="center"/>
          </w:tcPr>
          <w:p w:rsidR="007A72A4" w:rsidRPr="00E47161" w:rsidRDefault="00E64022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1 000,00</w:t>
            </w:r>
          </w:p>
        </w:tc>
        <w:tc>
          <w:tcPr>
            <w:tcW w:w="519" w:type="pct"/>
            <w:vAlign w:val="center"/>
          </w:tcPr>
          <w:p w:rsidR="007A72A4" w:rsidRPr="00E47161" w:rsidRDefault="00E64022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1 000,00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AE6D84" w:rsidRPr="00E47161" w:rsidRDefault="00AE6D8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AE6D84" w:rsidRPr="00E47161" w:rsidRDefault="00AE6D8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41" w:type="pct"/>
            <w:vMerge/>
            <w:vAlign w:val="center"/>
          </w:tcPr>
          <w:p w:rsidR="00AE6D84" w:rsidRPr="00E47161" w:rsidRDefault="00AE6D8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181,32</w:t>
            </w:r>
          </w:p>
        </w:tc>
        <w:tc>
          <w:tcPr>
            <w:tcW w:w="592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</w:t>
            </w:r>
          </w:p>
        </w:tc>
        <w:tc>
          <w:tcPr>
            <w:tcW w:w="592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1 000,00</w:t>
            </w:r>
          </w:p>
        </w:tc>
        <w:tc>
          <w:tcPr>
            <w:tcW w:w="519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1 000,00</w:t>
            </w:r>
          </w:p>
        </w:tc>
        <w:tc>
          <w:tcPr>
            <w:tcW w:w="297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AE6D84" w:rsidRPr="00E47161" w:rsidRDefault="00AE6D8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AE6D84" w:rsidRPr="00E47161" w:rsidRDefault="00AE6D8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41" w:type="pct"/>
            <w:vMerge/>
            <w:vAlign w:val="center"/>
          </w:tcPr>
          <w:p w:rsidR="00AE6D84" w:rsidRPr="00E47161" w:rsidRDefault="00AE6D8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181,32</w:t>
            </w:r>
          </w:p>
        </w:tc>
        <w:tc>
          <w:tcPr>
            <w:tcW w:w="592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</w:t>
            </w:r>
          </w:p>
        </w:tc>
        <w:tc>
          <w:tcPr>
            <w:tcW w:w="592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1 000,00</w:t>
            </w:r>
          </w:p>
        </w:tc>
        <w:tc>
          <w:tcPr>
            <w:tcW w:w="519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1 000,00</w:t>
            </w:r>
          </w:p>
        </w:tc>
        <w:tc>
          <w:tcPr>
            <w:tcW w:w="297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AE6D84" w:rsidRPr="00E47161" w:rsidRDefault="00AE6D8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rPr>
          <w:trHeight w:val="240"/>
        </w:trPr>
        <w:tc>
          <w:tcPr>
            <w:tcW w:w="178" w:type="pct"/>
            <w:vMerge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2.5</w:t>
            </w: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Специальная подпрограмма «Развитие инженерных инфраструктур»</w:t>
            </w:r>
          </w:p>
        </w:tc>
        <w:tc>
          <w:tcPr>
            <w:tcW w:w="841" w:type="pct"/>
            <w:vMerge w:val="restart"/>
            <w:vAlign w:val="center"/>
          </w:tcPr>
          <w:p w:rsidR="007A72A4" w:rsidRPr="00E47161" w:rsidRDefault="007A72A4" w:rsidP="0012179A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C75AF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1 350,90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C75AF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1 350,90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C75AFE" w:rsidP="007C03C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1 350,90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  <w:tr w:rsidR="007C03C9" w:rsidRPr="00E47161" w:rsidTr="00E47161">
        <w:tc>
          <w:tcPr>
            <w:tcW w:w="178" w:type="pct"/>
          </w:tcPr>
          <w:p w:rsidR="007A72A4" w:rsidRPr="00E47161" w:rsidRDefault="007A72A4" w:rsidP="007C03C9">
            <w:pPr>
              <w:keepNext/>
              <w:ind w:left="-284" w:right="-191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</w:tcPr>
          <w:p w:rsidR="007A72A4" w:rsidRPr="00E47161" w:rsidRDefault="007A72A4" w:rsidP="0012179A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7161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41" w:type="pct"/>
            <w:vMerge/>
            <w:vAlign w:val="center"/>
          </w:tcPr>
          <w:p w:rsidR="007A72A4" w:rsidRPr="00E47161" w:rsidRDefault="007A72A4" w:rsidP="0012179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7A72A4" w:rsidRPr="00E47161" w:rsidRDefault="007A72A4" w:rsidP="007C03C9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E47161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3D6AFC" w:rsidRPr="007C03C9" w:rsidRDefault="003D6AFC" w:rsidP="0012179A">
      <w:pPr>
        <w:keepNext/>
        <w:autoSpaceDE w:val="0"/>
        <w:autoSpaceDN w:val="0"/>
        <w:adjustRightInd w:val="0"/>
        <w:ind w:firstLine="708"/>
        <w:jc w:val="both"/>
        <w:rPr>
          <w:sz w:val="20"/>
        </w:rPr>
      </w:pPr>
      <w:r w:rsidRPr="007C03C9">
        <w:rPr>
          <w:sz w:val="20"/>
        </w:rPr>
        <w:t>*Объем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7C03C9">
        <w:rPr>
          <w:sz w:val="20"/>
        </w:rPr>
        <w:t>.».</w:t>
      </w:r>
      <w:proofErr w:type="gramEnd"/>
    </w:p>
    <w:p w:rsidR="00C10D18" w:rsidRPr="00282DCA" w:rsidRDefault="00C76CDF" w:rsidP="0012179A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 xml:space="preserve">1.4. В приложении </w:t>
      </w:r>
      <w:r w:rsidR="009F2284" w:rsidRPr="00282DCA">
        <w:rPr>
          <w:rFonts w:eastAsiaTheme="minorHAnsi"/>
          <w:lang w:eastAsia="en-US"/>
        </w:rPr>
        <w:t>1</w:t>
      </w:r>
      <w:r w:rsidRPr="00282DCA">
        <w:rPr>
          <w:rFonts w:eastAsiaTheme="minorHAnsi"/>
          <w:lang w:eastAsia="en-US"/>
        </w:rPr>
        <w:t xml:space="preserve"> к муниципальной программе «Обеспечение качественным жильем и услугами жилищно-коммунального хозяйства населения города»</w:t>
      </w:r>
      <w:r w:rsidR="00C10D18" w:rsidRPr="00282DCA">
        <w:rPr>
          <w:rFonts w:eastAsiaTheme="minorHAnsi"/>
          <w:lang w:eastAsia="en-US"/>
        </w:rPr>
        <w:t>:</w:t>
      </w:r>
    </w:p>
    <w:p w:rsidR="00B63397" w:rsidRPr="00282DCA" w:rsidRDefault="00C10D18" w:rsidP="0012179A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1.4.1</w:t>
      </w:r>
      <w:r w:rsidR="001E160A" w:rsidRPr="00282DCA">
        <w:rPr>
          <w:rFonts w:eastAsiaTheme="minorHAnsi"/>
          <w:lang w:eastAsia="en-US"/>
        </w:rPr>
        <w:t>.</w:t>
      </w:r>
      <w:r w:rsidRPr="00282DCA">
        <w:rPr>
          <w:rFonts w:eastAsiaTheme="minorHAnsi"/>
          <w:lang w:eastAsia="en-US"/>
        </w:rPr>
        <w:t xml:space="preserve"> </w:t>
      </w:r>
      <w:r w:rsidRPr="00282DCA">
        <w:t>Таблицу 1 «Сведения о целевых индикаторах (показателях) реализации подпрограммы»</w:t>
      </w:r>
      <w:r w:rsidR="00B63397" w:rsidRPr="00282DCA">
        <w:t xml:space="preserve"> </w:t>
      </w:r>
      <w:r w:rsidR="00B63397" w:rsidRPr="00282DCA">
        <w:rPr>
          <w:rFonts w:eastAsiaTheme="minorHAnsi"/>
          <w:lang w:eastAsia="en-US"/>
        </w:rPr>
        <w:t>изложить в следующей редакции:</w:t>
      </w:r>
    </w:p>
    <w:p w:rsidR="00B63397" w:rsidRPr="00282DCA" w:rsidRDefault="00B63397" w:rsidP="0012179A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«</w:t>
      </w:r>
    </w:p>
    <w:tbl>
      <w:tblPr>
        <w:tblStyle w:val="a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2748"/>
        <w:gridCol w:w="1004"/>
        <w:gridCol w:w="773"/>
        <w:gridCol w:w="773"/>
        <w:gridCol w:w="644"/>
        <w:gridCol w:w="644"/>
        <w:gridCol w:w="644"/>
        <w:gridCol w:w="644"/>
        <w:gridCol w:w="644"/>
        <w:gridCol w:w="638"/>
      </w:tblGrid>
      <w:tr w:rsidR="00B63397" w:rsidRPr="00E47161" w:rsidTr="007C03C9">
        <w:tc>
          <w:tcPr>
            <w:tcW w:w="166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№</w:t>
            </w:r>
          </w:p>
        </w:tc>
        <w:tc>
          <w:tcPr>
            <w:tcW w:w="1451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Наименование показателя</w:t>
            </w:r>
          </w:p>
        </w:tc>
        <w:tc>
          <w:tcPr>
            <w:tcW w:w="530" w:type="pct"/>
            <w:vAlign w:val="center"/>
          </w:tcPr>
          <w:p w:rsidR="007C03C9" w:rsidRPr="00E47161" w:rsidRDefault="00C10D18" w:rsidP="007C03C9">
            <w:pPr>
              <w:pStyle w:val="Pro-Tab"/>
              <w:keepNext/>
              <w:jc w:val="center"/>
            </w:pPr>
            <w:r w:rsidRPr="00E47161">
              <w:t xml:space="preserve">Ед. </w:t>
            </w:r>
          </w:p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изм.</w:t>
            </w:r>
          </w:p>
        </w:tc>
        <w:tc>
          <w:tcPr>
            <w:tcW w:w="408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2017 год, факт</w:t>
            </w:r>
          </w:p>
        </w:tc>
        <w:tc>
          <w:tcPr>
            <w:tcW w:w="408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2018 год,</w:t>
            </w:r>
            <w:r w:rsidRPr="00E47161">
              <w:br/>
            </w:r>
            <w:r w:rsidR="00E36582" w:rsidRPr="00E47161">
              <w:t>факт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2019 год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2020 год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2021 год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2022 год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2023 год*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7C03C9">
            <w:pPr>
              <w:pStyle w:val="Pro-Tab"/>
              <w:keepNext/>
              <w:jc w:val="center"/>
            </w:pPr>
            <w:r w:rsidRPr="00E47161">
              <w:t>2024 год*</w:t>
            </w:r>
          </w:p>
        </w:tc>
      </w:tr>
      <w:tr w:rsidR="00B63397" w:rsidRPr="00E47161" w:rsidTr="007C03C9">
        <w:tc>
          <w:tcPr>
            <w:tcW w:w="166" w:type="pct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1451" w:type="pct"/>
          </w:tcPr>
          <w:p w:rsidR="00C10D18" w:rsidRPr="00E47161" w:rsidRDefault="00C10D18" w:rsidP="0012179A">
            <w:pPr>
              <w:pStyle w:val="Pro-Tab"/>
              <w:keepNext/>
            </w:pPr>
            <w:r w:rsidRPr="00E47161">
              <w:t xml:space="preserve">Число проведенных экспертиз установления платы за содержание жилого помещения </w:t>
            </w:r>
          </w:p>
        </w:tc>
        <w:tc>
          <w:tcPr>
            <w:tcW w:w="53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экспертиз</w:t>
            </w:r>
          </w:p>
        </w:tc>
        <w:tc>
          <w:tcPr>
            <w:tcW w:w="408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408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340" w:type="pct"/>
            <w:vAlign w:val="center"/>
          </w:tcPr>
          <w:p w:rsidR="00C10D18" w:rsidRPr="00E47161" w:rsidRDefault="00C10D18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</w:tr>
    </w:tbl>
    <w:p w:rsidR="00C10D18" w:rsidRPr="007C03C9" w:rsidRDefault="00C10D18" w:rsidP="007C03C9">
      <w:pPr>
        <w:keepNext/>
        <w:ind w:firstLine="708"/>
        <w:jc w:val="both"/>
        <w:rPr>
          <w:sz w:val="20"/>
        </w:rPr>
      </w:pPr>
      <w:r w:rsidRPr="007C03C9">
        <w:rPr>
          <w:sz w:val="20"/>
        </w:rPr>
        <w:t xml:space="preserve">*Значение целевого показателя установлено при условии сохранения финансирования на уровне </w:t>
      </w:r>
      <w:r w:rsidR="007C03C9">
        <w:rPr>
          <w:sz w:val="20"/>
        </w:rPr>
        <w:t xml:space="preserve">           </w:t>
      </w:r>
      <w:r w:rsidRPr="007C03C9">
        <w:rPr>
          <w:sz w:val="20"/>
        </w:rPr>
        <w:t>не ниже уровня финансового обеспечения 202</w:t>
      </w:r>
      <w:r w:rsidR="00E36582" w:rsidRPr="007C03C9">
        <w:rPr>
          <w:sz w:val="20"/>
        </w:rPr>
        <w:t>2</w:t>
      </w:r>
      <w:r w:rsidRPr="007C03C9">
        <w:rPr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7C03C9">
        <w:rPr>
          <w:sz w:val="20"/>
        </w:rPr>
        <w:t>.</w:t>
      </w:r>
      <w:r w:rsidR="00E36582" w:rsidRPr="007C03C9">
        <w:rPr>
          <w:sz w:val="20"/>
        </w:rPr>
        <w:t>».</w:t>
      </w:r>
      <w:proofErr w:type="gramEnd"/>
    </w:p>
    <w:p w:rsidR="00175117" w:rsidRPr="00282DCA" w:rsidRDefault="00983490" w:rsidP="007C03C9">
      <w:pPr>
        <w:keepNext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1.4.2. Т</w:t>
      </w:r>
      <w:r w:rsidR="00175117" w:rsidRPr="00282DCA">
        <w:rPr>
          <w:rFonts w:eastAsiaTheme="minorHAnsi"/>
          <w:lang w:eastAsia="en-US"/>
        </w:rPr>
        <w:t>аблицу 2 «Бюджетные ассигнования на выполнение мероприятий подпрограммы» изложить в следующей редакции:</w:t>
      </w:r>
    </w:p>
    <w:p w:rsidR="00B60039" w:rsidRPr="00282DCA" w:rsidRDefault="007C03C9" w:rsidP="007C03C9">
      <w:pPr>
        <w:pStyle w:val="a7"/>
        <w:keepNext/>
        <w:tabs>
          <w:tab w:val="left" w:pos="567"/>
        </w:tabs>
        <w:autoSpaceDE w:val="0"/>
        <w:autoSpaceDN w:val="0"/>
        <w:adjustRightInd w:val="0"/>
        <w:ind w:left="0" w:firstLine="709"/>
      </w:pPr>
      <w:r w:rsidRPr="007C03C9">
        <w:rPr>
          <w:rFonts w:eastAsiaTheme="minorHAnsi"/>
          <w:lang w:eastAsia="en-US"/>
        </w:rPr>
        <w:lastRenderedPageBreak/>
        <w:t xml:space="preserve"> </w:t>
      </w:r>
      <w:r w:rsidR="00C76CDF" w:rsidRPr="007C03C9">
        <w:rPr>
          <w:rFonts w:eastAsiaTheme="minorHAnsi"/>
          <w:lang w:eastAsia="en-US"/>
        </w:rPr>
        <w:t>«</w:t>
      </w:r>
      <w:r w:rsidR="00D52DF4" w:rsidRPr="007C03C9">
        <w:t xml:space="preserve"> </w:t>
      </w:r>
      <w:r>
        <w:t xml:space="preserve">                                                                                                                          </w:t>
      </w:r>
      <w:r w:rsidR="00B60039" w:rsidRPr="007C03C9">
        <w:t>(тыс.</w:t>
      </w:r>
      <w:r>
        <w:t xml:space="preserve"> </w:t>
      </w:r>
      <w:r w:rsidR="00B60039" w:rsidRPr="007C03C9">
        <w:t>руб.)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446"/>
        <w:gridCol w:w="2095"/>
        <w:gridCol w:w="787"/>
        <w:gridCol w:w="787"/>
        <w:gridCol w:w="787"/>
        <w:gridCol w:w="787"/>
        <w:gridCol w:w="737"/>
        <w:gridCol w:w="737"/>
      </w:tblGrid>
      <w:tr w:rsidR="00B60039" w:rsidRPr="00E47161" w:rsidTr="00E47161">
        <w:tc>
          <w:tcPr>
            <w:tcW w:w="0" w:type="auto"/>
          </w:tcPr>
          <w:p w:rsidR="00B60039" w:rsidRPr="00E47161" w:rsidRDefault="00B60039" w:rsidP="0012179A">
            <w:pPr>
              <w:pStyle w:val="Pro-Tab"/>
              <w:keepNext/>
              <w:jc w:val="center"/>
            </w:pPr>
            <w:r w:rsidRPr="00E47161">
              <w:t>№</w:t>
            </w:r>
          </w:p>
        </w:tc>
        <w:tc>
          <w:tcPr>
            <w:tcW w:w="2446" w:type="dxa"/>
          </w:tcPr>
          <w:p w:rsidR="00B60039" w:rsidRPr="00E47161" w:rsidRDefault="00B60039" w:rsidP="0012179A">
            <w:pPr>
              <w:pStyle w:val="Pro-Tab"/>
              <w:keepNext/>
              <w:jc w:val="center"/>
            </w:pPr>
            <w:r w:rsidRPr="00E47161">
              <w:t>Наименование мероприятия</w:t>
            </w:r>
          </w:p>
        </w:tc>
        <w:tc>
          <w:tcPr>
            <w:tcW w:w="2095" w:type="dxa"/>
          </w:tcPr>
          <w:p w:rsidR="00B60039" w:rsidRPr="00E47161" w:rsidRDefault="00B60039" w:rsidP="0012179A">
            <w:pPr>
              <w:pStyle w:val="Pro-Tab"/>
              <w:keepNext/>
              <w:jc w:val="center"/>
            </w:pPr>
            <w:r w:rsidRPr="00E47161">
              <w:t>Исполнитель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pStyle w:val="Pro-Tab"/>
              <w:keepNext/>
              <w:jc w:val="center"/>
            </w:pPr>
            <w:r w:rsidRPr="00E47161">
              <w:t>2019 год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pStyle w:val="Pro-Tab"/>
              <w:keepNext/>
              <w:jc w:val="center"/>
            </w:pPr>
            <w:r w:rsidRPr="00E47161">
              <w:t>2020 год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pStyle w:val="Pro-Tab"/>
              <w:keepNext/>
              <w:jc w:val="center"/>
            </w:pPr>
            <w:r w:rsidRPr="00E47161">
              <w:t>2021 год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pStyle w:val="Pro-Tab"/>
              <w:keepNext/>
              <w:jc w:val="center"/>
            </w:pPr>
            <w:r w:rsidRPr="00E47161">
              <w:t>2022 год</w:t>
            </w:r>
          </w:p>
        </w:tc>
        <w:tc>
          <w:tcPr>
            <w:tcW w:w="737" w:type="dxa"/>
            <w:vAlign w:val="center"/>
          </w:tcPr>
          <w:p w:rsidR="00B60039" w:rsidRPr="00E47161" w:rsidRDefault="00B60039" w:rsidP="007C03C9">
            <w:pPr>
              <w:pStyle w:val="Pro-Tab"/>
              <w:keepNext/>
              <w:jc w:val="center"/>
            </w:pPr>
            <w:r w:rsidRPr="00E47161">
              <w:t>2023 год*</w:t>
            </w:r>
          </w:p>
        </w:tc>
        <w:tc>
          <w:tcPr>
            <w:tcW w:w="737" w:type="dxa"/>
            <w:vAlign w:val="center"/>
          </w:tcPr>
          <w:p w:rsidR="00B60039" w:rsidRPr="00E47161" w:rsidRDefault="00B60039" w:rsidP="007C03C9">
            <w:pPr>
              <w:pStyle w:val="Pro-Tab"/>
              <w:keepNext/>
              <w:jc w:val="center"/>
            </w:pPr>
            <w:r w:rsidRPr="00E47161">
              <w:t>2024 год*</w:t>
            </w:r>
          </w:p>
        </w:tc>
      </w:tr>
      <w:tr w:rsidR="00B60039" w:rsidRPr="00E47161" w:rsidTr="00E47161">
        <w:tc>
          <w:tcPr>
            <w:tcW w:w="4846" w:type="dxa"/>
            <w:gridSpan w:val="3"/>
          </w:tcPr>
          <w:p w:rsidR="00B60039" w:rsidRPr="00E47161" w:rsidRDefault="00B60039" w:rsidP="0012179A">
            <w:pPr>
              <w:pStyle w:val="Pro-Tab"/>
              <w:keepNext/>
            </w:pPr>
            <w:r w:rsidRPr="00E47161">
              <w:t>Подпрограмма, всего: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B60039" w:rsidRPr="00E47161" w:rsidRDefault="00B60039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B60039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37" w:type="dxa"/>
            <w:vAlign w:val="center"/>
          </w:tcPr>
          <w:p w:rsidR="00B60039" w:rsidRPr="00E47161" w:rsidRDefault="00B60039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60039" w:rsidRPr="00E47161" w:rsidRDefault="00B60039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D52DF4" w:rsidRPr="00E47161" w:rsidTr="00E47161">
        <w:tc>
          <w:tcPr>
            <w:tcW w:w="4846" w:type="dxa"/>
            <w:gridSpan w:val="3"/>
          </w:tcPr>
          <w:p w:rsidR="00D52DF4" w:rsidRPr="00E47161" w:rsidRDefault="00D52DF4" w:rsidP="0012179A">
            <w:pPr>
              <w:pStyle w:val="Pro-Tab"/>
              <w:keepNext/>
            </w:pPr>
            <w:r w:rsidRPr="00E47161">
              <w:t>- бюджет города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3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D52DF4" w:rsidRPr="00E47161" w:rsidTr="00E47161">
        <w:tc>
          <w:tcPr>
            <w:tcW w:w="4846" w:type="dxa"/>
            <w:gridSpan w:val="3"/>
          </w:tcPr>
          <w:p w:rsidR="00D52DF4" w:rsidRPr="00E47161" w:rsidRDefault="00D52DF4" w:rsidP="0012179A">
            <w:pPr>
              <w:pStyle w:val="Pro-Tab"/>
              <w:keepNext/>
            </w:pPr>
            <w:r w:rsidRPr="00E47161">
              <w:t>- областной бюджет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pStyle w:val="Pro-Tab"/>
              <w:keepNext/>
              <w:jc w:val="center"/>
            </w:pPr>
            <w:r w:rsidRPr="00E47161">
              <w:t>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pStyle w:val="Pro-Tab"/>
              <w:keepNext/>
              <w:jc w:val="center"/>
            </w:pPr>
            <w:r w:rsidRPr="00E47161">
              <w:t>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pStyle w:val="Pro-Tab"/>
              <w:keepNext/>
              <w:jc w:val="center"/>
            </w:pPr>
            <w:r w:rsidRPr="00E47161">
              <w:t>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pStyle w:val="Pro-Tab"/>
              <w:keepNext/>
              <w:jc w:val="center"/>
            </w:pPr>
            <w:r w:rsidRPr="00E47161">
              <w:t>0,00</w:t>
            </w:r>
          </w:p>
        </w:tc>
        <w:tc>
          <w:tcPr>
            <w:tcW w:w="73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  <w:tr w:rsidR="00D52DF4" w:rsidRPr="00E47161" w:rsidTr="00E47161">
        <w:tc>
          <w:tcPr>
            <w:tcW w:w="0" w:type="auto"/>
          </w:tcPr>
          <w:p w:rsidR="00D52DF4" w:rsidRPr="00E47161" w:rsidRDefault="00D52DF4" w:rsidP="0012179A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2446" w:type="dxa"/>
          </w:tcPr>
          <w:p w:rsidR="00D52DF4" w:rsidRPr="00E47161" w:rsidRDefault="00D52DF4" w:rsidP="0012179A">
            <w:pPr>
              <w:pStyle w:val="Pro-Tab"/>
              <w:keepNext/>
            </w:pPr>
            <w:r w:rsidRPr="00E47161">
              <w:t>Проведение экспертизы установления платы за содержание жилого помещения</w:t>
            </w:r>
          </w:p>
        </w:tc>
        <w:tc>
          <w:tcPr>
            <w:tcW w:w="2095" w:type="dxa"/>
          </w:tcPr>
          <w:p w:rsidR="00D52DF4" w:rsidRPr="00E47161" w:rsidRDefault="00D52DF4" w:rsidP="0012179A">
            <w:pPr>
              <w:pStyle w:val="Pro-Tab"/>
              <w:keepNext/>
              <w:jc w:val="center"/>
            </w:pPr>
            <w:r w:rsidRPr="00E47161">
              <w:t>Управление жилищно-коммунального хозяйства Администрации города Иванова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8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140,00</w:t>
            </w:r>
          </w:p>
        </w:tc>
        <w:tc>
          <w:tcPr>
            <w:tcW w:w="73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D52DF4" w:rsidRPr="00E47161" w:rsidRDefault="00D52DF4" w:rsidP="007C03C9">
            <w:pPr>
              <w:keepNext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-</w:t>
            </w:r>
          </w:p>
        </w:tc>
      </w:tr>
    </w:tbl>
    <w:p w:rsidR="003141FF" w:rsidRPr="007C03C9" w:rsidRDefault="00B60039" w:rsidP="003141FF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lang w:eastAsia="en-US"/>
        </w:rPr>
      </w:pPr>
      <w:r w:rsidRPr="007C03C9">
        <w:rPr>
          <w:sz w:val="20"/>
        </w:rPr>
        <w:t xml:space="preserve">*Объем финансирования подлежит уточнению по мере формирования бюджета города Иванова </w:t>
      </w:r>
      <w:r w:rsidR="007C03C9">
        <w:rPr>
          <w:sz w:val="20"/>
        </w:rPr>
        <w:t xml:space="preserve">           </w:t>
      </w:r>
      <w:r w:rsidRPr="007C03C9">
        <w:rPr>
          <w:sz w:val="20"/>
        </w:rPr>
        <w:t>на соответствующие годы</w:t>
      </w:r>
      <w:proofErr w:type="gramStart"/>
      <w:r w:rsidRPr="007C03C9">
        <w:rPr>
          <w:sz w:val="20"/>
        </w:rPr>
        <w:t>.</w:t>
      </w:r>
      <w:r w:rsidR="0005078E" w:rsidRPr="007C03C9">
        <w:rPr>
          <w:sz w:val="20"/>
        </w:rPr>
        <w:t>».</w:t>
      </w:r>
      <w:r w:rsidR="003141FF" w:rsidRPr="007C03C9">
        <w:rPr>
          <w:rFonts w:eastAsiaTheme="minorHAnsi"/>
          <w:sz w:val="20"/>
          <w:lang w:eastAsia="en-US"/>
        </w:rPr>
        <w:t xml:space="preserve"> </w:t>
      </w:r>
      <w:proofErr w:type="gramEnd"/>
    </w:p>
    <w:p w:rsidR="00A5653C" w:rsidRPr="00282DCA" w:rsidRDefault="00A5653C" w:rsidP="00A5653C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</w:t>
      </w:r>
      <w:r w:rsidR="00A61CD9" w:rsidRPr="00282DCA">
        <w:rPr>
          <w:rFonts w:eastAsiaTheme="minorHAnsi"/>
          <w:lang w:eastAsia="en-US"/>
        </w:rPr>
        <w:t>5</w:t>
      </w:r>
      <w:r w:rsidRPr="00282DCA">
        <w:rPr>
          <w:rFonts w:eastAsiaTheme="minorHAnsi"/>
          <w:lang w:eastAsia="en-US"/>
        </w:rPr>
        <w:t xml:space="preserve">. В </w:t>
      </w:r>
      <w:hyperlink r:id="rId12" w:history="1">
        <w:r w:rsidRPr="00282DCA">
          <w:rPr>
            <w:rFonts w:eastAsiaTheme="minorHAnsi"/>
            <w:lang w:eastAsia="en-US"/>
          </w:rPr>
          <w:t>приложении 2</w:t>
        </w:r>
      </w:hyperlink>
      <w:r w:rsidRPr="00282DCA">
        <w:rPr>
          <w:rFonts w:eastAsiaTheme="minorHAnsi"/>
          <w:lang w:eastAsia="en-US"/>
        </w:rPr>
        <w:t xml:space="preserve"> к муниципальной программе «Обеспечение качественным жильем и услугами жилищно-коммунального хозяйства населения города»:</w:t>
      </w:r>
    </w:p>
    <w:p w:rsidR="00FC7A9A" w:rsidRPr="00282DCA" w:rsidRDefault="003141FF" w:rsidP="003141FF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</w:t>
      </w:r>
      <w:r w:rsidR="00A61CD9" w:rsidRPr="00282DCA">
        <w:rPr>
          <w:rFonts w:eastAsiaTheme="minorHAnsi"/>
          <w:lang w:eastAsia="en-US"/>
        </w:rPr>
        <w:t>5</w:t>
      </w:r>
      <w:r w:rsidRPr="00282DCA">
        <w:rPr>
          <w:rFonts w:eastAsiaTheme="minorHAnsi"/>
          <w:lang w:eastAsia="en-US"/>
        </w:rPr>
        <w:t xml:space="preserve">.1. </w:t>
      </w:r>
      <w:r w:rsidR="00FC7A9A" w:rsidRPr="00282DCA">
        <w:rPr>
          <w:rFonts w:eastAsia="Calibri"/>
          <w:lang w:eastAsia="en-US"/>
        </w:rPr>
        <w:t xml:space="preserve">Слова «Срок реализации подпрограммы </w:t>
      </w:r>
      <w:r w:rsidR="007C03C9">
        <w:rPr>
          <w:rFonts w:eastAsia="Calibri"/>
          <w:lang w:eastAsia="en-US"/>
        </w:rPr>
        <w:t>–</w:t>
      </w:r>
      <w:r w:rsidR="00FC7A9A" w:rsidRPr="00282DCA">
        <w:rPr>
          <w:rFonts w:eastAsia="Calibri"/>
          <w:lang w:eastAsia="en-US"/>
        </w:rPr>
        <w:t xml:space="preserve"> 2019 год» заменить словами «Срок реализации подпрограммы – 2019-2020 годы».</w:t>
      </w:r>
    </w:p>
    <w:p w:rsidR="003141FF" w:rsidRPr="00282DCA" w:rsidRDefault="00F32FD1" w:rsidP="003141FF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1.5.2.</w:t>
      </w:r>
      <w:r w:rsidR="003141FF" w:rsidRPr="00282DCA">
        <w:rPr>
          <w:rFonts w:eastAsiaTheme="minorHAnsi"/>
          <w:lang w:eastAsia="en-US"/>
        </w:rPr>
        <w:t xml:space="preserve"> </w:t>
      </w:r>
      <w:r w:rsidRPr="00282DCA">
        <w:rPr>
          <w:rFonts w:eastAsiaTheme="minorHAnsi"/>
          <w:lang w:eastAsia="en-US"/>
        </w:rPr>
        <w:t>Т</w:t>
      </w:r>
      <w:r w:rsidR="003141FF" w:rsidRPr="00282DCA">
        <w:rPr>
          <w:rFonts w:eastAsiaTheme="minorHAnsi"/>
          <w:lang w:eastAsia="en-US"/>
        </w:rPr>
        <w:t>аблицу</w:t>
      </w:r>
      <w:r w:rsidRPr="00282DCA">
        <w:rPr>
          <w:rFonts w:eastAsiaTheme="minorHAnsi"/>
          <w:lang w:eastAsia="en-US"/>
        </w:rPr>
        <w:t xml:space="preserve"> </w:t>
      </w:r>
      <w:r w:rsidR="003141FF" w:rsidRPr="00282DCA">
        <w:rPr>
          <w:rFonts w:eastAsiaTheme="minorHAnsi"/>
          <w:lang w:eastAsia="en-US"/>
        </w:rPr>
        <w:t xml:space="preserve">1 «Сведения о целевых индикаторах (показателях) реализации подпрограммы» </w:t>
      </w:r>
      <w:r w:rsidR="00AF488D" w:rsidRPr="00282DCA">
        <w:rPr>
          <w:rFonts w:eastAsiaTheme="minorHAnsi"/>
          <w:lang w:eastAsia="en-US"/>
        </w:rPr>
        <w:t>в</w:t>
      </w:r>
      <w:r w:rsidRPr="00282DCA">
        <w:rPr>
          <w:rFonts w:eastAsiaTheme="minorHAnsi"/>
          <w:lang w:eastAsia="en-US"/>
        </w:rPr>
        <w:t xml:space="preserve"> разделе 1 «Ожидаемые результаты реализации подпрограммы» </w:t>
      </w:r>
      <w:r w:rsidR="003141FF" w:rsidRPr="00282DCA">
        <w:rPr>
          <w:rFonts w:eastAsiaTheme="minorHAnsi"/>
          <w:lang w:eastAsia="en-US"/>
        </w:rPr>
        <w:t>изложить в следующей редакции:</w:t>
      </w:r>
    </w:p>
    <w:p w:rsidR="003141FF" w:rsidRPr="00282DCA" w:rsidRDefault="003141FF" w:rsidP="003141FF">
      <w:pPr>
        <w:keepNext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«</w:t>
      </w:r>
    </w:p>
    <w:tbl>
      <w:tblPr>
        <w:tblStyle w:val="a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4844"/>
        <w:gridCol w:w="669"/>
        <w:gridCol w:w="913"/>
        <w:gridCol w:w="913"/>
        <w:gridCol w:w="911"/>
        <w:gridCol w:w="906"/>
      </w:tblGrid>
      <w:tr w:rsidR="00641F8C" w:rsidRPr="00E47161" w:rsidTr="007C03C9">
        <w:tc>
          <w:tcPr>
            <w:tcW w:w="167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№</w:t>
            </w:r>
          </w:p>
        </w:tc>
        <w:tc>
          <w:tcPr>
            <w:tcW w:w="2557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Наименование показателя</w:t>
            </w:r>
          </w:p>
        </w:tc>
        <w:tc>
          <w:tcPr>
            <w:tcW w:w="353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Ед. изм.</w:t>
            </w:r>
          </w:p>
        </w:tc>
        <w:tc>
          <w:tcPr>
            <w:tcW w:w="482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2017 год,</w:t>
            </w:r>
            <w:r w:rsidRPr="00E47161">
              <w:br/>
              <w:t>факт</w:t>
            </w:r>
          </w:p>
        </w:tc>
        <w:tc>
          <w:tcPr>
            <w:tcW w:w="482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2018 год,</w:t>
            </w:r>
            <w:r w:rsidRPr="00E47161">
              <w:br/>
              <w:t>факт</w:t>
            </w:r>
          </w:p>
        </w:tc>
        <w:tc>
          <w:tcPr>
            <w:tcW w:w="481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2019 год</w:t>
            </w:r>
          </w:p>
        </w:tc>
        <w:tc>
          <w:tcPr>
            <w:tcW w:w="479" w:type="pct"/>
            <w:vAlign w:val="center"/>
          </w:tcPr>
          <w:p w:rsidR="00641F8C" w:rsidRPr="00E47161" w:rsidRDefault="00641F8C" w:rsidP="00641F8C">
            <w:pPr>
              <w:pStyle w:val="Pro-Tab"/>
              <w:keepNext/>
              <w:jc w:val="center"/>
            </w:pPr>
            <w:r w:rsidRPr="00E47161">
              <w:t>2020 год</w:t>
            </w:r>
          </w:p>
        </w:tc>
      </w:tr>
      <w:tr w:rsidR="00641F8C" w:rsidRPr="00E47161" w:rsidTr="007C03C9">
        <w:tc>
          <w:tcPr>
            <w:tcW w:w="167" w:type="pct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2557" w:type="pct"/>
          </w:tcPr>
          <w:p w:rsidR="00641F8C" w:rsidRPr="00E47161" w:rsidRDefault="00641F8C" w:rsidP="00E4716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161">
              <w:rPr>
                <w:rFonts w:eastAsiaTheme="minorHAnsi"/>
                <w:sz w:val="20"/>
                <w:szCs w:val="20"/>
                <w:lang w:eastAsia="en-US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E47161">
              <w:rPr>
                <w:rFonts w:eastAsiaTheme="minorHAnsi"/>
                <w:sz w:val="20"/>
                <w:szCs w:val="20"/>
                <w:lang w:eastAsia="en-US"/>
              </w:rPr>
              <w:t>ресурсоснабжающим</w:t>
            </w:r>
            <w:proofErr w:type="spellEnd"/>
            <w:r w:rsidRPr="00E47161"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 и исполнителям коммунальных услуг, осуществляющим на территории города Иванова прямые расчеты с гражданами за предоставление им коммунальной услуги по отоплению, в целях возмещения недополученных доходов в связи с оказанием коммунальной услуги по отоплению с использованием при определении размера </w:t>
            </w:r>
            <w:proofErr w:type="gramStart"/>
            <w:r w:rsidRPr="00E47161">
              <w:rPr>
                <w:rFonts w:eastAsiaTheme="minorHAnsi"/>
                <w:sz w:val="20"/>
                <w:szCs w:val="20"/>
                <w:lang w:eastAsia="en-US"/>
              </w:rPr>
              <w:t>платы</w:t>
            </w:r>
            <w:proofErr w:type="gramEnd"/>
            <w:r w:rsidRPr="00E47161">
              <w:rPr>
                <w:rFonts w:eastAsiaTheme="minorHAnsi"/>
                <w:sz w:val="20"/>
                <w:szCs w:val="20"/>
                <w:lang w:eastAsia="en-US"/>
              </w:rPr>
              <w:t xml:space="preserve"> за отопление установленного муниципальным правовым актом города Иванова предельного значения месячного объема (количества) потребления тепловой энергии потребителем на 1 квадратный метр</w:t>
            </w:r>
          </w:p>
        </w:tc>
        <w:tc>
          <w:tcPr>
            <w:tcW w:w="353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тыс. кв.</w:t>
            </w:r>
            <w:r w:rsidR="007C03C9" w:rsidRPr="00E47161">
              <w:t xml:space="preserve"> </w:t>
            </w:r>
            <w:r w:rsidRPr="00E47161">
              <w:t>м</w:t>
            </w:r>
          </w:p>
        </w:tc>
        <w:tc>
          <w:tcPr>
            <w:tcW w:w="482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t>2 706,87</w:t>
            </w:r>
          </w:p>
        </w:tc>
        <w:tc>
          <w:tcPr>
            <w:tcW w:w="482" w:type="pct"/>
            <w:vAlign w:val="center"/>
          </w:tcPr>
          <w:p w:rsidR="00641F8C" w:rsidRPr="00E47161" w:rsidRDefault="00641F8C" w:rsidP="00B92E39">
            <w:pPr>
              <w:pStyle w:val="Pro-Tab"/>
              <w:keepNext/>
              <w:jc w:val="center"/>
            </w:pPr>
            <w:r w:rsidRPr="00E47161">
              <w:rPr>
                <w:rFonts w:eastAsiaTheme="minorHAnsi"/>
                <w:lang w:eastAsia="en-US"/>
              </w:rPr>
              <w:t>5 534,19</w:t>
            </w:r>
          </w:p>
        </w:tc>
        <w:tc>
          <w:tcPr>
            <w:tcW w:w="481" w:type="pct"/>
            <w:vAlign w:val="center"/>
          </w:tcPr>
          <w:p w:rsidR="00641F8C" w:rsidRPr="00E47161" w:rsidRDefault="00250F90" w:rsidP="00B92E39">
            <w:pPr>
              <w:keepNext/>
              <w:contextualSpacing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2 739,68</w:t>
            </w:r>
          </w:p>
        </w:tc>
        <w:tc>
          <w:tcPr>
            <w:tcW w:w="479" w:type="pct"/>
            <w:vAlign w:val="center"/>
          </w:tcPr>
          <w:p w:rsidR="00641F8C" w:rsidRPr="00E47161" w:rsidRDefault="00EC1E3E" w:rsidP="00B92E39">
            <w:pPr>
              <w:keepNext/>
              <w:contextualSpacing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2 764,30</w:t>
            </w:r>
          </w:p>
        </w:tc>
      </w:tr>
    </w:tbl>
    <w:p w:rsidR="003141FF" w:rsidRPr="00282DCA" w:rsidRDefault="003141FF" w:rsidP="00307A50">
      <w:pPr>
        <w:keepNext/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».</w:t>
      </w:r>
    </w:p>
    <w:p w:rsidR="00AF488D" w:rsidRPr="00282DCA" w:rsidRDefault="003141FF" w:rsidP="00307A50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</w:t>
      </w:r>
      <w:r w:rsidR="00A61CD9" w:rsidRPr="00282DCA">
        <w:rPr>
          <w:rFonts w:eastAsiaTheme="minorHAnsi"/>
          <w:lang w:eastAsia="en-US"/>
        </w:rPr>
        <w:t>5</w:t>
      </w:r>
      <w:r w:rsidRPr="00282DCA">
        <w:rPr>
          <w:rFonts w:eastAsiaTheme="minorHAnsi"/>
          <w:lang w:eastAsia="en-US"/>
        </w:rPr>
        <w:t>.</w:t>
      </w:r>
      <w:r w:rsidR="000D55E8" w:rsidRPr="00282DCA">
        <w:rPr>
          <w:rFonts w:eastAsiaTheme="minorHAnsi"/>
          <w:lang w:eastAsia="en-US"/>
        </w:rPr>
        <w:t>3</w:t>
      </w:r>
      <w:r w:rsidRPr="00282DCA">
        <w:rPr>
          <w:rFonts w:eastAsiaTheme="minorHAnsi"/>
          <w:lang w:eastAsia="en-US"/>
        </w:rPr>
        <w:t xml:space="preserve">. В </w:t>
      </w:r>
      <w:r w:rsidR="00B92E39" w:rsidRPr="00282DCA">
        <w:fldChar w:fldCharType="begin"/>
      </w:r>
      <w:r w:rsidR="00B92E39" w:rsidRPr="00282DCA">
        <w:instrText xml:space="preserve"> HYPERLINK "consultantplus://offline/ref=C309B05A97034DFB38FE634AC5FFB350E3F0D6A362070E8342331B1A2500E90DD4CCC339D098079A63251996CF6E75A7027B2403469519081F81060FU4OAM" </w:instrText>
      </w:r>
      <w:r w:rsidR="00B92E39" w:rsidRPr="00282DCA">
        <w:fldChar w:fldCharType="separate"/>
      </w:r>
      <w:r w:rsidRPr="00282DCA">
        <w:rPr>
          <w:rFonts w:eastAsiaTheme="minorHAnsi"/>
          <w:lang w:eastAsia="en-US"/>
        </w:rPr>
        <w:t>разделе 2 «Мероприятия подпрограммы»</w:t>
      </w:r>
      <w:r w:rsidR="00AF488D" w:rsidRPr="00282DCA">
        <w:rPr>
          <w:rFonts w:eastAsiaTheme="minorHAnsi"/>
          <w:lang w:eastAsia="en-US"/>
        </w:rPr>
        <w:t>:</w:t>
      </w:r>
    </w:p>
    <w:p w:rsidR="00AF488D" w:rsidRPr="00282DCA" w:rsidRDefault="00AF488D" w:rsidP="00307A50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2DCA">
        <w:rPr>
          <w:rFonts w:eastAsia="Calibri"/>
          <w:lang w:eastAsia="en-US"/>
        </w:rPr>
        <w:t>1.</w:t>
      </w:r>
      <w:r w:rsidR="00822FF8" w:rsidRPr="00282DCA">
        <w:rPr>
          <w:rFonts w:eastAsia="Calibri"/>
          <w:lang w:eastAsia="en-US"/>
        </w:rPr>
        <w:t>5.</w:t>
      </w:r>
      <w:r w:rsidR="000D55E8" w:rsidRPr="00282DCA">
        <w:rPr>
          <w:rFonts w:eastAsia="Calibri"/>
          <w:lang w:eastAsia="en-US"/>
        </w:rPr>
        <w:t>3</w:t>
      </w:r>
      <w:r w:rsidRPr="00282DCA">
        <w:rPr>
          <w:rFonts w:eastAsia="Calibri"/>
          <w:lang w:eastAsia="en-US"/>
        </w:rPr>
        <w:t xml:space="preserve">.1. Слова «Срок выполнения мероприятий </w:t>
      </w:r>
      <w:r w:rsidR="00307A50">
        <w:rPr>
          <w:rFonts w:eastAsia="Calibri"/>
          <w:lang w:eastAsia="en-US"/>
        </w:rPr>
        <w:t>–</w:t>
      </w:r>
      <w:r w:rsidRPr="00282DCA">
        <w:rPr>
          <w:rFonts w:eastAsia="Calibri"/>
          <w:lang w:eastAsia="en-US"/>
        </w:rPr>
        <w:t xml:space="preserve"> 2019 год</w:t>
      </w:r>
      <w:proofErr w:type="gramStart"/>
      <w:r w:rsidRPr="00282DCA">
        <w:rPr>
          <w:rFonts w:eastAsia="Calibri"/>
          <w:lang w:eastAsia="en-US"/>
        </w:rPr>
        <w:t xml:space="preserve">.» </w:t>
      </w:r>
      <w:proofErr w:type="gramEnd"/>
      <w:r w:rsidRPr="00282DCA">
        <w:rPr>
          <w:rFonts w:eastAsia="Calibri"/>
          <w:lang w:eastAsia="en-US"/>
        </w:rPr>
        <w:t xml:space="preserve">заменить словами «Срок выполнения мероприятия </w:t>
      </w:r>
      <w:r w:rsidR="00307A50">
        <w:rPr>
          <w:rFonts w:eastAsia="Calibri"/>
          <w:lang w:eastAsia="en-US"/>
        </w:rPr>
        <w:t>–</w:t>
      </w:r>
      <w:r w:rsidRPr="00282DCA">
        <w:rPr>
          <w:rFonts w:eastAsia="Calibri"/>
          <w:lang w:eastAsia="en-US"/>
        </w:rPr>
        <w:t xml:space="preserve"> 201</w:t>
      </w:r>
      <w:r w:rsidR="00822FF8" w:rsidRPr="00282DCA">
        <w:rPr>
          <w:rFonts w:eastAsia="Calibri"/>
          <w:lang w:eastAsia="en-US"/>
        </w:rPr>
        <w:t>9</w:t>
      </w:r>
      <w:r w:rsidRPr="00282DCA">
        <w:rPr>
          <w:rFonts w:eastAsia="Calibri"/>
          <w:lang w:eastAsia="en-US"/>
        </w:rPr>
        <w:t xml:space="preserve"> - 20</w:t>
      </w:r>
      <w:r w:rsidR="00822FF8" w:rsidRPr="00282DCA">
        <w:rPr>
          <w:rFonts w:eastAsia="Calibri"/>
          <w:lang w:eastAsia="en-US"/>
        </w:rPr>
        <w:t>20</w:t>
      </w:r>
      <w:r w:rsidRPr="00282DCA">
        <w:rPr>
          <w:rFonts w:eastAsia="Calibri"/>
          <w:lang w:eastAsia="en-US"/>
        </w:rPr>
        <w:t xml:space="preserve"> годы.».</w:t>
      </w:r>
    </w:p>
    <w:p w:rsidR="003141FF" w:rsidRPr="00282DCA" w:rsidRDefault="0081287B" w:rsidP="00307A50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1.5.</w:t>
      </w:r>
      <w:r w:rsidR="000D55E8" w:rsidRPr="00282DCA">
        <w:rPr>
          <w:rFonts w:eastAsiaTheme="minorHAnsi"/>
          <w:lang w:eastAsia="en-US"/>
        </w:rPr>
        <w:t>3.</w:t>
      </w:r>
      <w:r w:rsidRPr="00282DCA">
        <w:rPr>
          <w:rFonts w:eastAsiaTheme="minorHAnsi"/>
          <w:lang w:eastAsia="en-US"/>
        </w:rPr>
        <w:t>2.</w:t>
      </w:r>
      <w:r w:rsidR="003141FF" w:rsidRPr="00282DCA">
        <w:rPr>
          <w:rFonts w:eastAsiaTheme="minorHAnsi"/>
          <w:lang w:eastAsia="en-US"/>
        </w:rPr>
        <w:t xml:space="preserve"> </w:t>
      </w:r>
      <w:r w:rsidRPr="00282DCA">
        <w:rPr>
          <w:rFonts w:eastAsiaTheme="minorHAnsi"/>
          <w:lang w:eastAsia="en-US"/>
        </w:rPr>
        <w:t>Т</w:t>
      </w:r>
      <w:r w:rsidR="003141FF" w:rsidRPr="00282DCA">
        <w:rPr>
          <w:rFonts w:eastAsiaTheme="minorHAnsi"/>
          <w:lang w:eastAsia="en-US"/>
        </w:rPr>
        <w:t>аблицу 2</w:t>
      </w:r>
      <w:r w:rsidR="00B92E39" w:rsidRPr="00282DCA">
        <w:rPr>
          <w:rFonts w:eastAsiaTheme="minorHAnsi"/>
          <w:lang w:eastAsia="en-US"/>
        </w:rPr>
        <w:fldChar w:fldCharType="end"/>
      </w:r>
      <w:r w:rsidR="003141FF" w:rsidRPr="00282DCA">
        <w:rPr>
          <w:rFonts w:eastAsiaTheme="minorHAnsi"/>
          <w:lang w:eastAsia="en-US"/>
        </w:rPr>
        <w:t xml:space="preserve"> «Бюджетные ассигнования на выполнение мероприятий подпрограммы» изложить в следующей редакции:</w:t>
      </w:r>
    </w:p>
    <w:p w:rsidR="003141FF" w:rsidRPr="00282DCA" w:rsidRDefault="003141FF" w:rsidP="00307A50">
      <w:pPr>
        <w:keepNext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«</w:t>
      </w:r>
      <w:r w:rsidR="00307A5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</w:t>
      </w:r>
      <w:r w:rsidRPr="00282DCA">
        <w:rPr>
          <w:rFonts w:eastAsiaTheme="minorHAnsi"/>
          <w:lang w:eastAsia="en-US"/>
        </w:rPr>
        <w:t>тыс.</w:t>
      </w:r>
      <w:r w:rsidR="00307A50">
        <w:rPr>
          <w:rFonts w:eastAsiaTheme="minorHAnsi"/>
          <w:lang w:eastAsia="en-US"/>
        </w:rPr>
        <w:t xml:space="preserve"> </w:t>
      </w:r>
      <w:r w:rsidRPr="00282DCA">
        <w:rPr>
          <w:rFonts w:eastAsiaTheme="minorHAnsi"/>
          <w:lang w:eastAsia="en-US"/>
        </w:rPr>
        <w:t>руб.</w:t>
      </w:r>
    </w:p>
    <w:tbl>
      <w:tblPr>
        <w:tblStyle w:val="a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5378"/>
        <w:gridCol w:w="1560"/>
        <w:gridCol w:w="1108"/>
        <w:gridCol w:w="1074"/>
      </w:tblGrid>
      <w:tr w:rsidR="00250F90" w:rsidRPr="00E47161" w:rsidTr="00307A50">
        <w:trPr>
          <w:tblHeader/>
        </w:trPr>
        <w:tc>
          <w:tcPr>
            <w:tcW w:w="184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№</w:t>
            </w:r>
          </w:p>
        </w:tc>
        <w:tc>
          <w:tcPr>
            <w:tcW w:w="2840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Наименование мероприятия</w:t>
            </w:r>
          </w:p>
        </w:tc>
        <w:tc>
          <w:tcPr>
            <w:tcW w:w="824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Исполнитель</w:t>
            </w:r>
          </w:p>
        </w:tc>
        <w:tc>
          <w:tcPr>
            <w:tcW w:w="585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2019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2020</w:t>
            </w:r>
          </w:p>
        </w:tc>
      </w:tr>
      <w:tr w:rsidR="00250F90" w:rsidRPr="00E47161" w:rsidTr="00307A50">
        <w:tc>
          <w:tcPr>
            <w:tcW w:w="3848" w:type="pct"/>
            <w:gridSpan w:val="3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>Подпрограмма, всего:</w:t>
            </w:r>
          </w:p>
        </w:tc>
        <w:tc>
          <w:tcPr>
            <w:tcW w:w="585" w:type="pct"/>
          </w:tcPr>
          <w:p w:rsidR="00250F90" w:rsidRPr="00E47161" w:rsidRDefault="00AB1C44" w:rsidP="00B92E39">
            <w:pPr>
              <w:pStyle w:val="Pro-Tab"/>
              <w:keepNext/>
              <w:jc w:val="center"/>
            </w:pPr>
            <w:r w:rsidRPr="00E47161">
              <w:t>31 821,47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49 300,00</w:t>
            </w:r>
          </w:p>
        </w:tc>
      </w:tr>
      <w:tr w:rsidR="00250F90" w:rsidRPr="00E47161" w:rsidTr="00307A50">
        <w:tc>
          <w:tcPr>
            <w:tcW w:w="3848" w:type="pct"/>
            <w:gridSpan w:val="3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>- бюджет города</w:t>
            </w:r>
          </w:p>
        </w:tc>
        <w:tc>
          <w:tcPr>
            <w:tcW w:w="585" w:type="pct"/>
          </w:tcPr>
          <w:p w:rsidR="00250F90" w:rsidRPr="00E47161" w:rsidRDefault="00AB1C44" w:rsidP="00B92E39">
            <w:pPr>
              <w:pStyle w:val="Pro-Tab"/>
              <w:keepNext/>
              <w:jc w:val="center"/>
            </w:pPr>
            <w:r w:rsidRPr="00E47161">
              <w:t>31 821,47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49 300,00</w:t>
            </w:r>
          </w:p>
        </w:tc>
      </w:tr>
      <w:tr w:rsidR="00250F90" w:rsidRPr="00E47161" w:rsidTr="00307A50">
        <w:tc>
          <w:tcPr>
            <w:tcW w:w="3848" w:type="pct"/>
            <w:gridSpan w:val="3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>- областной бюджет</w:t>
            </w:r>
          </w:p>
        </w:tc>
        <w:tc>
          <w:tcPr>
            <w:tcW w:w="585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0,00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0,00</w:t>
            </w:r>
          </w:p>
        </w:tc>
      </w:tr>
      <w:tr w:rsidR="00250F90" w:rsidRPr="00E47161" w:rsidTr="00307A50">
        <w:tc>
          <w:tcPr>
            <w:tcW w:w="184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1</w:t>
            </w:r>
          </w:p>
        </w:tc>
        <w:tc>
          <w:tcPr>
            <w:tcW w:w="2840" w:type="pct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 xml:space="preserve">Предоставление субсидии </w:t>
            </w:r>
            <w:proofErr w:type="spellStart"/>
            <w:r w:rsidRPr="00E47161">
              <w:t>ресурсоснабжающим</w:t>
            </w:r>
            <w:proofErr w:type="spellEnd"/>
            <w:r w:rsidRPr="00E47161"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E47161">
              <w:t>платы</w:t>
            </w:r>
            <w:proofErr w:type="gramEnd"/>
            <w:r w:rsidRPr="00E47161"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824" w:type="pct"/>
            <w:vMerge w:val="restart"/>
            <w:vAlign w:val="center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Управление жилищно-коммунального хозяйства Администрации города Иванова</w:t>
            </w:r>
          </w:p>
        </w:tc>
        <w:tc>
          <w:tcPr>
            <w:tcW w:w="585" w:type="pct"/>
          </w:tcPr>
          <w:p w:rsidR="00250F90" w:rsidRPr="00E47161" w:rsidRDefault="00AB1C44" w:rsidP="00B92E39">
            <w:pPr>
              <w:pStyle w:val="Pro-Tab"/>
              <w:keepNext/>
              <w:jc w:val="center"/>
            </w:pPr>
            <w:r w:rsidRPr="00E47161">
              <w:t>31 821,47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49 300,00</w:t>
            </w:r>
          </w:p>
        </w:tc>
      </w:tr>
      <w:tr w:rsidR="00250F90" w:rsidRPr="00E47161" w:rsidTr="00307A50">
        <w:tc>
          <w:tcPr>
            <w:tcW w:w="184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</w:p>
        </w:tc>
        <w:tc>
          <w:tcPr>
            <w:tcW w:w="2840" w:type="pct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>Бюджетные ассигнования:</w:t>
            </w:r>
          </w:p>
        </w:tc>
        <w:tc>
          <w:tcPr>
            <w:tcW w:w="824" w:type="pct"/>
            <w:vMerge/>
            <w:vAlign w:val="center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</w:p>
        </w:tc>
        <w:tc>
          <w:tcPr>
            <w:tcW w:w="585" w:type="pct"/>
          </w:tcPr>
          <w:p w:rsidR="00250F90" w:rsidRPr="00E47161" w:rsidRDefault="00AB1C44" w:rsidP="00B92E39">
            <w:pPr>
              <w:pStyle w:val="Pro-Tab"/>
              <w:keepNext/>
              <w:jc w:val="center"/>
            </w:pPr>
            <w:r w:rsidRPr="00E47161">
              <w:t>31 821,47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49 300,00</w:t>
            </w:r>
          </w:p>
        </w:tc>
      </w:tr>
      <w:tr w:rsidR="00250F90" w:rsidRPr="00E47161" w:rsidTr="00307A50">
        <w:tc>
          <w:tcPr>
            <w:tcW w:w="184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</w:p>
        </w:tc>
        <w:tc>
          <w:tcPr>
            <w:tcW w:w="2840" w:type="pct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>- бюджет города</w:t>
            </w:r>
          </w:p>
        </w:tc>
        <w:tc>
          <w:tcPr>
            <w:tcW w:w="824" w:type="pct"/>
            <w:vMerge/>
            <w:vAlign w:val="center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</w:p>
        </w:tc>
        <w:tc>
          <w:tcPr>
            <w:tcW w:w="585" w:type="pct"/>
          </w:tcPr>
          <w:p w:rsidR="00250F90" w:rsidRPr="00E47161" w:rsidRDefault="00AB1C44" w:rsidP="00B92E39">
            <w:pPr>
              <w:pStyle w:val="Pro-Tab"/>
              <w:keepNext/>
              <w:jc w:val="center"/>
            </w:pPr>
            <w:r w:rsidRPr="00E47161">
              <w:t>31 821,47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49 300,00</w:t>
            </w:r>
          </w:p>
        </w:tc>
      </w:tr>
      <w:tr w:rsidR="00250F90" w:rsidRPr="00E47161" w:rsidTr="00307A50">
        <w:trPr>
          <w:trHeight w:val="230"/>
        </w:trPr>
        <w:tc>
          <w:tcPr>
            <w:tcW w:w="184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</w:p>
        </w:tc>
        <w:tc>
          <w:tcPr>
            <w:tcW w:w="2840" w:type="pct"/>
          </w:tcPr>
          <w:p w:rsidR="00250F90" w:rsidRPr="00E47161" w:rsidRDefault="00250F90" w:rsidP="00B92E39">
            <w:pPr>
              <w:pStyle w:val="Pro-Tab"/>
              <w:keepNext/>
            </w:pPr>
            <w:r w:rsidRPr="00E47161">
              <w:t>- областной бюджет</w:t>
            </w:r>
          </w:p>
        </w:tc>
        <w:tc>
          <w:tcPr>
            <w:tcW w:w="824" w:type="pct"/>
            <w:vMerge/>
            <w:vAlign w:val="center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</w:p>
        </w:tc>
        <w:tc>
          <w:tcPr>
            <w:tcW w:w="585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0,00</w:t>
            </w:r>
          </w:p>
        </w:tc>
        <w:tc>
          <w:tcPr>
            <w:tcW w:w="567" w:type="pct"/>
          </w:tcPr>
          <w:p w:rsidR="00250F90" w:rsidRPr="00E47161" w:rsidRDefault="00250F90" w:rsidP="00B92E39">
            <w:pPr>
              <w:pStyle w:val="Pro-Tab"/>
              <w:keepNext/>
              <w:jc w:val="center"/>
            </w:pPr>
            <w:r w:rsidRPr="00E47161">
              <w:t>0,00</w:t>
            </w:r>
          </w:p>
        </w:tc>
      </w:tr>
    </w:tbl>
    <w:p w:rsidR="003141FF" w:rsidRPr="00282DCA" w:rsidRDefault="003141FF" w:rsidP="003141FF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».</w:t>
      </w:r>
    </w:p>
    <w:p w:rsidR="00594346" w:rsidRPr="00282DCA" w:rsidRDefault="00F73BCA" w:rsidP="00307A50">
      <w:pPr>
        <w:pStyle w:val="af"/>
        <w:ind w:firstLine="709"/>
        <w:jc w:val="both"/>
      </w:pPr>
      <w:r w:rsidRPr="00282DCA">
        <w:t>1.</w:t>
      </w:r>
      <w:r w:rsidR="00A61CD9" w:rsidRPr="00282DCA">
        <w:t>6</w:t>
      </w:r>
      <w:r w:rsidRPr="00282DCA">
        <w:t xml:space="preserve">. </w:t>
      </w:r>
      <w:r w:rsidR="00594346" w:rsidRPr="00282DCA">
        <w:t>В приложении 3 к муниципальной программе «Обеспечение качественным жильем и услугами жилищно-коммунального хозяйства населения города»:</w:t>
      </w:r>
    </w:p>
    <w:p w:rsidR="00B55177" w:rsidRDefault="00594346" w:rsidP="00307A50">
      <w:pPr>
        <w:pStyle w:val="af"/>
        <w:ind w:firstLine="709"/>
        <w:jc w:val="both"/>
      </w:pPr>
      <w:r w:rsidRPr="00282DCA">
        <w:t>1.</w:t>
      </w:r>
      <w:r w:rsidR="00A61CD9" w:rsidRPr="00282DCA">
        <w:t>6</w:t>
      </w:r>
      <w:r w:rsidRPr="00282DCA">
        <w:t>.1. Раздел 1 «Ожидаемые результаты реа</w:t>
      </w:r>
      <w:r w:rsidR="00307A50">
        <w:t xml:space="preserve">лизации подпрограммы» изложить                  </w:t>
      </w:r>
      <w:r w:rsidRPr="00282DCA">
        <w:t>в следующей редакции:</w:t>
      </w:r>
    </w:p>
    <w:p w:rsidR="00307A50" w:rsidRPr="00282DCA" w:rsidRDefault="00307A50" w:rsidP="00307A50">
      <w:pPr>
        <w:pStyle w:val="af"/>
        <w:ind w:firstLine="709"/>
        <w:jc w:val="both"/>
      </w:pPr>
    </w:p>
    <w:p w:rsidR="00594346" w:rsidRPr="00282DCA" w:rsidRDefault="00594346" w:rsidP="0051255B">
      <w:pPr>
        <w:pStyle w:val="af"/>
        <w:jc w:val="center"/>
        <w:rPr>
          <w:bCs/>
        </w:rPr>
      </w:pPr>
      <w:r w:rsidRPr="00282DCA">
        <w:t>«</w:t>
      </w:r>
      <w:r w:rsidRPr="00282DCA">
        <w:rPr>
          <w:bCs/>
        </w:rPr>
        <w:t>1. Ожидаемые результаты реализации подпрограммы</w:t>
      </w:r>
    </w:p>
    <w:p w:rsidR="00594346" w:rsidRPr="00282DCA" w:rsidRDefault="00594346" w:rsidP="00307A50">
      <w:pPr>
        <w:pStyle w:val="af"/>
        <w:ind w:firstLine="709"/>
        <w:jc w:val="both"/>
      </w:pPr>
    </w:p>
    <w:p w:rsidR="002C7FA7" w:rsidRPr="00282DCA" w:rsidRDefault="00594346" w:rsidP="00307A50">
      <w:pPr>
        <w:pStyle w:val="af"/>
        <w:ind w:firstLine="709"/>
        <w:jc w:val="both"/>
      </w:pPr>
      <w:r w:rsidRPr="00282DCA">
        <w:t xml:space="preserve">Реализация подпрограммы предполагает обеспечить не менее 72 детей-сирот </w:t>
      </w:r>
      <w:r w:rsidR="00307A50">
        <w:t xml:space="preserve">                   </w:t>
      </w:r>
      <w:r w:rsidRPr="00282DCA">
        <w:t>и детей, оставшихся без попечения родителей, лиц из числа детей-сирот и детей, оставшихся без попечения родителей, специали</w:t>
      </w:r>
      <w:r w:rsidR="002C7FA7" w:rsidRPr="00282DCA">
        <w:t>зированными жилыми помещениями.</w:t>
      </w:r>
    </w:p>
    <w:p w:rsidR="002C7FA7" w:rsidRPr="00282DCA" w:rsidRDefault="002C7FA7" w:rsidP="00307A50">
      <w:pPr>
        <w:pStyle w:val="af"/>
        <w:jc w:val="both"/>
      </w:pPr>
    </w:p>
    <w:p w:rsidR="00E47161" w:rsidRDefault="00594346" w:rsidP="00307A50">
      <w:pPr>
        <w:pStyle w:val="af"/>
        <w:jc w:val="center"/>
      </w:pPr>
      <w:r w:rsidRPr="00282DCA">
        <w:rPr>
          <w:bCs/>
        </w:rPr>
        <w:t>Таблица 1. Сведения о целевых индикаторах (показателях) реализации подпрограммы</w:t>
      </w:r>
    </w:p>
    <w:tbl>
      <w:tblPr>
        <w:tblpPr w:leftFromText="180" w:rightFromText="180" w:vertAnchor="text" w:horzAnchor="margin" w:tblpY="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2811"/>
        <w:gridCol w:w="849"/>
        <w:gridCol w:w="804"/>
        <w:gridCol w:w="664"/>
        <w:gridCol w:w="664"/>
        <w:gridCol w:w="664"/>
        <w:gridCol w:w="664"/>
        <w:gridCol w:w="664"/>
        <w:gridCol w:w="664"/>
        <w:gridCol w:w="660"/>
      </w:tblGrid>
      <w:tr w:rsidR="00E47161" w:rsidRPr="00E47161" w:rsidTr="00E47161">
        <w:tc>
          <w:tcPr>
            <w:tcW w:w="196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ab/>
            </w:r>
            <w:r w:rsidRPr="00E47161">
              <w:rPr>
                <w:sz w:val="20"/>
                <w:szCs w:val="20"/>
              </w:rPr>
              <w:t>№</w:t>
            </w:r>
          </w:p>
        </w:tc>
        <w:tc>
          <w:tcPr>
            <w:tcW w:w="1483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Наименование </w:t>
            </w:r>
          </w:p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показателя</w:t>
            </w:r>
          </w:p>
        </w:tc>
        <w:tc>
          <w:tcPr>
            <w:tcW w:w="448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Ед. изм.</w:t>
            </w:r>
          </w:p>
        </w:tc>
        <w:tc>
          <w:tcPr>
            <w:tcW w:w="424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2017 год, факт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2018 год, факт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2019 год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2020 год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2021 год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2022 год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2023 год*</w:t>
            </w:r>
          </w:p>
        </w:tc>
        <w:tc>
          <w:tcPr>
            <w:tcW w:w="348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2024 год*</w:t>
            </w:r>
          </w:p>
        </w:tc>
      </w:tr>
      <w:tr w:rsidR="00E47161" w:rsidRPr="00E47161" w:rsidTr="00E47161">
        <w:tc>
          <w:tcPr>
            <w:tcW w:w="196" w:type="pct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жилых помещений, приобретенных для предоставления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48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 xml:space="preserve">жилых </w:t>
            </w:r>
            <w:proofErr w:type="spellStart"/>
            <w:proofErr w:type="gramStart"/>
            <w:r w:rsidRPr="00E47161">
              <w:rPr>
                <w:sz w:val="20"/>
                <w:szCs w:val="20"/>
              </w:rPr>
              <w:t>поме</w:t>
            </w:r>
            <w:r>
              <w:rPr>
                <w:sz w:val="20"/>
                <w:szCs w:val="20"/>
              </w:rPr>
              <w:t>-</w:t>
            </w:r>
            <w:r w:rsidRPr="00E47161">
              <w:rPr>
                <w:sz w:val="20"/>
                <w:szCs w:val="20"/>
              </w:rPr>
              <w:t>щений</w:t>
            </w:r>
            <w:proofErr w:type="spellEnd"/>
            <w:proofErr w:type="gramEnd"/>
          </w:p>
        </w:tc>
        <w:tc>
          <w:tcPr>
            <w:tcW w:w="424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19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51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</w:tr>
      <w:tr w:rsidR="00E47161" w:rsidRPr="00E47161" w:rsidTr="00E47161">
        <w:tc>
          <w:tcPr>
            <w:tcW w:w="196" w:type="pct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1483" w:type="pct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</w:t>
            </w:r>
          </w:p>
        </w:tc>
        <w:tc>
          <w:tcPr>
            <w:tcW w:w="448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человек</w:t>
            </w:r>
          </w:p>
        </w:tc>
        <w:tc>
          <w:tcPr>
            <w:tcW w:w="424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19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55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:rsidR="00E47161" w:rsidRPr="00E47161" w:rsidRDefault="00E47161" w:rsidP="00E471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161">
              <w:rPr>
                <w:sz w:val="20"/>
                <w:szCs w:val="20"/>
              </w:rPr>
              <w:t>2</w:t>
            </w:r>
          </w:p>
        </w:tc>
      </w:tr>
    </w:tbl>
    <w:p w:rsidR="00594346" w:rsidRDefault="00594346" w:rsidP="00594346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307A50">
        <w:rPr>
          <w:sz w:val="20"/>
        </w:rPr>
        <w:t xml:space="preserve">*Значение целевого показателя установлено при условии сохранения финансирования на уровне </w:t>
      </w:r>
      <w:r w:rsidR="00307A50">
        <w:rPr>
          <w:sz w:val="20"/>
        </w:rPr>
        <w:t xml:space="preserve">            </w:t>
      </w:r>
      <w:r w:rsidRPr="00307A50">
        <w:rPr>
          <w:sz w:val="20"/>
        </w:rPr>
        <w:t>не ниже уровня финансового обеспечения 20</w:t>
      </w:r>
      <w:r w:rsidR="0063319F" w:rsidRPr="00307A50">
        <w:rPr>
          <w:sz w:val="20"/>
        </w:rPr>
        <w:t>22</w:t>
      </w:r>
      <w:r w:rsidRPr="00307A50">
        <w:rPr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E47161" w:rsidRPr="00307A50" w:rsidRDefault="00E47161" w:rsidP="00594346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594346" w:rsidRPr="00282DCA" w:rsidRDefault="00594346" w:rsidP="00594346">
      <w:pPr>
        <w:keepNext/>
        <w:widowControl w:val="0"/>
        <w:autoSpaceDE w:val="0"/>
        <w:autoSpaceDN w:val="0"/>
        <w:adjustRightInd w:val="0"/>
        <w:ind w:firstLine="708"/>
        <w:jc w:val="both"/>
      </w:pPr>
      <w:r w:rsidRPr="00282DCA">
        <w:t xml:space="preserve">В ходе реализации подпрограммы возможно возникновение риска </w:t>
      </w:r>
      <w:proofErr w:type="spellStart"/>
      <w:r w:rsidRPr="00282DCA">
        <w:t>недостижения</w:t>
      </w:r>
      <w:proofErr w:type="spellEnd"/>
      <w:r w:rsidRPr="00282DCA">
        <w:t xml:space="preserve"> запланированных показателей по причине изменения на рынке недвижимости города Иванова стоимости благоустроенных жилых помещений</w:t>
      </w:r>
      <w:proofErr w:type="gramStart"/>
      <w:r w:rsidRPr="00282DCA">
        <w:t>.</w:t>
      </w:r>
      <w:r w:rsidR="00307A50">
        <w:t>».</w:t>
      </w:r>
      <w:proofErr w:type="gramEnd"/>
    </w:p>
    <w:p w:rsidR="00E47161" w:rsidRDefault="0063319F" w:rsidP="00F73BCA">
      <w:pPr>
        <w:keepNext/>
        <w:widowControl w:val="0"/>
        <w:autoSpaceDE w:val="0"/>
        <w:autoSpaceDN w:val="0"/>
        <w:adjustRightInd w:val="0"/>
        <w:ind w:firstLine="708"/>
        <w:jc w:val="both"/>
      </w:pPr>
      <w:r w:rsidRPr="00282DCA">
        <w:t>1.</w:t>
      </w:r>
      <w:r w:rsidR="00A61CD9" w:rsidRPr="00282DCA">
        <w:t>6</w:t>
      </w:r>
      <w:r w:rsidRPr="00282DCA">
        <w:t xml:space="preserve">.2. </w:t>
      </w:r>
      <w:r w:rsidR="00E47161">
        <w:t>В разделе</w:t>
      </w:r>
      <w:r w:rsidR="00C9763F" w:rsidRPr="00282DCA">
        <w:t xml:space="preserve"> 2 «Мероприятия программы»</w:t>
      </w:r>
      <w:r w:rsidR="001D2995">
        <w:t>:</w:t>
      </w:r>
      <w:r w:rsidR="00C9763F" w:rsidRPr="00282DCA">
        <w:t xml:space="preserve"> </w:t>
      </w:r>
    </w:p>
    <w:p w:rsidR="00E47161" w:rsidRDefault="00E47161" w:rsidP="00F73BCA">
      <w:pPr>
        <w:keepNext/>
        <w:widowControl w:val="0"/>
        <w:autoSpaceDE w:val="0"/>
        <w:autoSpaceDN w:val="0"/>
        <w:adjustRightInd w:val="0"/>
        <w:ind w:firstLine="708"/>
        <w:jc w:val="both"/>
      </w:pPr>
      <w:r>
        <w:t xml:space="preserve">1.6.2.1. Наименование раздела </w:t>
      </w:r>
      <w:r w:rsidR="00C9763F" w:rsidRPr="00282DCA">
        <w:t xml:space="preserve">изложить в следующей </w:t>
      </w:r>
      <w:r w:rsidR="00F73BCA" w:rsidRPr="00282DCA">
        <w:t xml:space="preserve">редакции: </w:t>
      </w:r>
    </w:p>
    <w:p w:rsidR="00F73BCA" w:rsidRPr="00282DCA" w:rsidRDefault="00F73BCA" w:rsidP="00F73BCA">
      <w:pPr>
        <w:keepNext/>
        <w:widowControl w:val="0"/>
        <w:autoSpaceDE w:val="0"/>
        <w:autoSpaceDN w:val="0"/>
        <w:adjustRightInd w:val="0"/>
        <w:ind w:firstLine="708"/>
        <w:jc w:val="both"/>
      </w:pPr>
      <w:r w:rsidRPr="00282DCA">
        <w:t>«Мероприятия подпрограммы».</w:t>
      </w:r>
    </w:p>
    <w:p w:rsidR="0063319F" w:rsidRPr="00282DCA" w:rsidRDefault="0063319F" w:rsidP="00C9763F">
      <w:pPr>
        <w:keepNext/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82DCA">
        <w:t>1.</w:t>
      </w:r>
      <w:r w:rsidR="00A61CD9" w:rsidRPr="00282DCA">
        <w:t>6</w:t>
      </w:r>
      <w:r w:rsidR="001D2995">
        <w:t>.2.3</w:t>
      </w:r>
      <w:r w:rsidRPr="00282DCA">
        <w:t xml:space="preserve">. </w:t>
      </w:r>
      <w:r w:rsidRPr="00282DCA">
        <w:rPr>
          <w:bCs/>
        </w:rPr>
        <w:t>Таблиц</w:t>
      </w:r>
      <w:r w:rsidR="00C9763F" w:rsidRPr="00282DCA">
        <w:rPr>
          <w:bCs/>
        </w:rPr>
        <w:t>у</w:t>
      </w:r>
      <w:r w:rsidRPr="00282DCA">
        <w:rPr>
          <w:bCs/>
        </w:rPr>
        <w:t xml:space="preserve"> 2 </w:t>
      </w:r>
      <w:r w:rsidR="00C0728D" w:rsidRPr="00282DCA">
        <w:rPr>
          <w:bCs/>
        </w:rPr>
        <w:t>«</w:t>
      </w:r>
      <w:r w:rsidRPr="00282DCA">
        <w:rPr>
          <w:bCs/>
        </w:rPr>
        <w:t>Бюджетные ассигнования на выполнение мероприятий подпрограммы</w:t>
      </w:r>
      <w:r w:rsidR="001D2995">
        <w:rPr>
          <w:bCs/>
        </w:rPr>
        <w:t xml:space="preserve"> </w:t>
      </w:r>
      <w:r w:rsidR="00992587" w:rsidRPr="00282DCA">
        <w:t>изложить в следующей редакции:</w:t>
      </w:r>
    </w:p>
    <w:p w:rsidR="0063319F" w:rsidRPr="00282DCA" w:rsidRDefault="00591873" w:rsidP="00307A50">
      <w:pPr>
        <w:ind w:firstLine="709"/>
      </w:pPr>
      <w:r w:rsidRPr="00282DCA">
        <w:t>«</w:t>
      </w:r>
      <w:r w:rsidR="00307A50">
        <w:t xml:space="preserve">                                                                                                                            </w:t>
      </w:r>
      <w:r w:rsidR="0063319F" w:rsidRPr="00282DCA">
        <w:t>(тыс. руб.)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2532"/>
        <w:gridCol w:w="50"/>
        <w:gridCol w:w="1454"/>
        <w:gridCol w:w="995"/>
        <w:gridCol w:w="995"/>
        <w:gridCol w:w="995"/>
        <w:gridCol w:w="886"/>
        <w:gridCol w:w="629"/>
        <w:gridCol w:w="624"/>
      </w:tblGrid>
      <w:tr w:rsidR="00A97567" w:rsidRPr="001D2995" w:rsidTr="001D2995">
        <w:tc>
          <w:tcPr>
            <w:tcW w:w="315" w:type="dxa"/>
          </w:tcPr>
          <w:p w:rsidR="0063319F" w:rsidRPr="001D2995" w:rsidRDefault="00591873" w:rsidP="004B224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№</w:t>
            </w:r>
          </w:p>
        </w:tc>
        <w:tc>
          <w:tcPr>
            <w:tcW w:w="2532" w:type="dxa"/>
          </w:tcPr>
          <w:p w:rsidR="0063319F" w:rsidRPr="001D2995" w:rsidRDefault="0063319F" w:rsidP="004B224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04" w:type="dxa"/>
            <w:gridSpan w:val="2"/>
          </w:tcPr>
          <w:p w:rsidR="0063319F" w:rsidRPr="001D2995" w:rsidRDefault="0063319F" w:rsidP="004B224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2019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2020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2021</w:t>
            </w:r>
          </w:p>
        </w:tc>
        <w:tc>
          <w:tcPr>
            <w:tcW w:w="886" w:type="dxa"/>
            <w:vAlign w:val="center"/>
          </w:tcPr>
          <w:p w:rsidR="0063319F" w:rsidRPr="001D2995" w:rsidRDefault="00740C7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2022</w:t>
            </w:r>
          </w:p>
        </w:tc>
        <w:tc>
          <w:tcPr>
            <w:tcW w:w="629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2023*</w:t>
            </w:r>
          </w:p>
        </w:tc>
        <w:tc>
          <w:tcPr>
            <w:tcW w:w="624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2024*</w:t>
            </w:r>
          </w:p>
        </w:tc>
      </w:tr>
      <w:tr w:rsidR="0063319F" w:rsidRPr="001D2995" w:rsidTr="001D2995">
        <w:tc>
          <w:tcPr>
            <w:tcW w:w="4351" w:type="dxa"/>
            <w:gridSpan w:val="4"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lastRenderedPageBreak/>
              <w:t>Подпрограмма, всего: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</w:t>
            </w:r>
            <w:r w:rsidR="00AD692E" w:rsidRPr="001D2995">
              <w:rPr>
                <w:sz w:val="20"/>
                <w:szCs w:val="20"/>
              </w:rPr>
              <w:t> </w:t>
            </w:r>
            <w:r w:rsidRPr="001D2995">
              <w:rPr>
                <w:sz w:val="20"/>
                <w:szCs w:val="20"/>
              </w:rPr>
              <w:t>243,75</w:t>
            </w:r>
          </w:p>
        </w:tc>
        <w:tc>
          <w:tcPr>
            <w:tcW w:w="995" w:type="dxa"/>
            <w:vAlign w:val="center"/>
          </w:tcPr>
          <w:p w:rsidR="0063319F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29 810,63</w:t>
            </w:r>
          </w:p>
        </w:tc>
        <w:tc>
          <w:tcPr>
            <w:tcW w:w="995" w:type="dxa"/>
            <w:vAlign w:val="center"/>
          </w:tcPr>
          <w:p w:rsidR="0063319F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19 076,06</w:t>
            </w:r>
          </w:p>
        </w:tc>
        <w:tc>
          <w:tcPr>
            <w:tcW w:w="886" w:type="dxa"/>
            <w:vAlign w:val="center"/>
          </w:tcPr>
          <w:p w:rsidR="0063319F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3 000,81</w:t>
            </w:r>
          </w:p>
        </w:tc>
        <w:tc>
          <w:tcPr>
            <w:tcW w:w="629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63319F" w:rsidRPr="001D2995" w:rsidTr="001D2995">
        <w:tc>
          <w:tcPr>
            <w:tcW w:w="4351" w:type="dxa"/>
            <w:gridSpan w:val="4"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591873" w:rsidRPr="001D2995" w:rsidTr="001D2995">
        <w:tc>
          <w:tcPr>
            <w:tcW w:w="4351" w:type="dxa"/>
            <w:gridSpan w:val="4"/>
          </w:tcPr>
          <w:p w:rsidR="00591873" w:rsidRPr="001D2995" w:rsidRDefault="00591873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29 243,75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29 810,63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19 076,06</w:t>
            </w:r>
          </w:p>
        </w:tc>
        <w:tc>
          <w:tcPr>
            <w:tcW w:w="886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3 000,81</w:t>
            </w:r>
          </w:p>
        </w:tc>
        <w:tc>
          <w:tcPr>
            <w:tcW w:w="629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63319F" w:rsidRPr="001D2995" w:rsidTr="001D2995">
        <w:tc>
          <w:tcPr>
            <w:tcW w:w="4351" w:type="dxa"/>
            <w:gridSpan w:val="4"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A97567" w:rsidRPr="001D2995" w:rsidTr="001D2995">
        <w:tc>
          <w:tcPr>
            <w:tcW w:w="315" w:type="dxa"/>
            <w:vMerge w:val="restart"/>
          </w:tcPr>
          <w:p w:rsidR="00591873" w:rsidRPr="001D2995" w:rsidRDefault="00591873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2"/>
          </w:tcPr>
          <w:p w:rsidR="001D2995" w:rsidRDefault="00591873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 xml:space="preserve">Предоставление жилых помещений детям-сиротам </w:t>
            </w:r>
          </w:p>
          <w:p w:rsidR="001D2995" w:rsidRDefault="00591873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 xml:space="preserve">и детям, оставшимся без попечения родителей, лицам из их числа по договорам найма специализированных </w:t>
            </w:r>
          </w:p>
          <w:p w:rsidR="00591873" w:rsidRPr="001D2995" w:rsidRDefault="00591873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1454" w:type="dxa"/>
            <w:vMerge w:val="restart"/>
          </w:tcPr>
          <w:p w:rsidR="00591873" w:rsidRPr="001D2995" w:rsidRDefault="00591873" w:rsidP="001D2995">
            <w:pPr>
              <w:pStyle w:val="af"/>
              <w:ind w:left="-62" w:right="-26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29 243,75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29 810,63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19 076,06</w:t>
            </w:r>
          </w:p>
        </w:tc>
        <w:tc>
          <w:tcPr>
            <w:tcW w:w="886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3 000,81</w:t>
            </w:r>
          </w:p>
        </w:tc>
        <w:tc>
          <w:tcPr>
            <w:tcW w:w="629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A97567" w:rsidRPr="001D2995" w:rsidTr="001D2995">
        <w:tc>
          <w:tcPr>
            <w:tcW w:w="315" w:type="dxa"/>
            <w:vMerge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54" w:type="dxa"/>
            <w:vMerge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A97567" w:rsidRPr="001D2995" w:rsidTr="001D2995">
        <w:tc>
          <w:tcPr>
            <w:tcW w:w="315" w:type="dxa"/>
            <w:vMerge/>
          </w:tcPr>
          <w:p w:rsidR="00591873" w:rsidRPr="001D2995" w:rsidRDefault="00591873" w:rsidP="0059187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591873" w:rsidRPr="001D2995" w:rsidRDefault="00591873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54" w:type="dxa"/>
            <w:vMerge/>
          </w:tcPr>
          <w:p w:rsidR="00591873" w:rsidRPr="001D2995" w:rsidRDefault="00591873" w:rsidP="0059187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29 243,75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29 810,63</w:t>
            </w:r>
          </w:p>
        </w:tc>
        <w:tc>
          <w:tcPr>
            <w:tcW w:w="995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19 076,06</w:t>
            </w:r>
          </w:p>
        </w:tc>
        <w:tc>
          <w:tcPr>
            <w:tcW w:w="886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3 000,81</w:t>
            </w:r>
          </w:p>
        </w:tc>
        <w:tc>
          <w:tcPr>
            <w:tcW w:w="629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591873" w:rsidRPr="001D2995" w:rsidRDefault="00591873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  <w:tr w:rsidR="00A97567" w:rsidRPr="001D2995" w:rsidTr="001D2995">
        <w:tc>
          <w:tcPr>
            <w:tcW w:w="315" w:type="dxa"/>
            <w:vMerge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54" w:type="dxa"/>
            <w:vMerge/>
          </w:tcPr>
          <w:p w:rsidR="0063319F" w:rsidRPr="001D2995" w:rsidRDefault="0063319F" w:rsidP="0059187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63319F" w:rsidRPr="001D2995" w:rsidRDefault="0063319F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</w:t>
            </w:r>
          </w:p>
        </w:tc>
      </w:tr>
    </w:tbl>
    <w:p w:rsidR="00B55177" w:rsidRPr="00307A50" w:rsidRDefault="0063319F" w:rsidP="00307A50">
      <w:pPr>
        <w:pStyle w:val="af"/>
        <w:ind w:firstLine="709"/>
        <w:jc w:val="both"/>
        <w:rPr>
          <w:sz w:val="20"/>
        </w:rPr>
      </w:pPr>
      <w:r w:rsidRPr="00307A50">
        <w:rPr>
          <w:sz w:val="20"/>
        </w:rPr>
        <w:t xml:space="preserve">*Объем финансирования подлежит уточнению по мере формирования бюджета города Иванова </w:t>
      </w:r>
      <w:r w:rsidR="00307A50">
        <w:rPr>
          <w:sz w:val="20"/>
        </w:rPr>
        <w:t xml:space="preserve">             </w:t>
      </w:r>
      <w:r w:rsidRPr="00307A50">
        <w:rPr>
          <w:sz w:val="20"/>
        </w:rPr>
        <w:t>на соответствующие годы</w:t>
      </w:r>
      <w:proofErr w:type="gramStart"/>
      <w:r w:rsidRPr="00307A50">
        <w:rPr>
          <w:sz w:val="20"/>
        </w:rPr>
        <w:t>.</w:t>
      </w:r>
      <w:r w:rsidR="00307A50">
        <w:rPr>
          <w:sz w:val="20"/>
        </w:rPr>
        <w:t>».</w:t>
      </w:r>
      <w:proofErr w:type="gramEnd"/>
    </w:p>
    <w:p w:rsidR="00B55177" w:rsidRPr="00282DCA" w:rsidRDefault="00F73BCA" w:rsidP="00307A50">
      <w:pPr>
        <w:pStyle w:val="af"/>
        <w:ind w:firstLine="709"/>
        <w:jc w:val="both"/>
      </w:pPr>
      <w:r w:rsidRPr="00282DCA">
        <w:t>1.</w:t>
      </w:r>
      <w:r w:rsidR="00A61CD9" w:rsidRPr="00282DCA">
        <w:t>7</w:t>
      </w:r>
      <w:r w:rsidRPr="00282DCA">
        <w:t>. В приложении 4 к муниципальной программе «Обеспечение качественным жильем и услугами жилищно-коммунального хозяйства населения города»:</w:t>
      </w:r>
    </w:p>
    <w:p w:rsidR="00B55177" w:rsidRPr="00282DCA" w:rsidRDefault="00F73BCA" w:rsidP="00307A50">
      <w:pPr>
        <w:pStyle w:val="af"/>
        <w:ind w:firstLine="709"/>
        <w:jc w:val="both"/>
      </w:pPr>
      <w:r w:rsidRPr="00282DCA">
        <w:t>1.</w:t>
      </w:r>
      <w:r w:rsidR="00A61CD9" w:rsidRPr="00282DCA">
        <w:t>7</w:t>
      </w:r>
      <w:r w:rsidRPr="00282DCA">
        <w:t>.1. В разделе 1 «Ожидаемые результаты реализации подпрограммы»:</w:t>
      </w:r>
    </w:p>
    <w:p w:rsidR="00B55177" w:rsidRPr="00282DCA" w:rsidRDefault="00F73BCA" w:rsidP="00307A50">
      <w:pPr>
        <w:pStyle w:val="af"/>
        <w:keepNext/>
        <w:ind w:firstLine="709"/>
        <w:jc w:val="both"/>
      </w:pPr>
      <w:r w:rsidRPr="00282DCA">
        <w:t>1.</w:t>
      </w:r>
      <w:r w:rsidR="00A61CD9" w:rsidRPr="00282DCA">
        <w:t>7</w:t>
      </w:r>
      <w:r w:rsidRPr="00282DCA">
        <w:t>.1.1. Абзац третий изложить в следующей редакции:</w:t>
      </w:r>
    </w:p>
    <w:p w:rsidR="00F73BCA" w:rsidRPr="00282DCA" w:rsidRDefault="00F73BCA" w:rsidP="00307A50">
      <w:pPr>
        <w:pStyle w:val="af"/>
        <w:keepNext/>
        <w:ind w:firstLine="709"/>
        <w:jc w:val="both"/>
      </w:pPr>
      <w:r w:rsidRPr="00282DCA">
        <w:t>«- переселение 532 человек из аварийного жилищного фонда</w:t>
      </w:r>
      <w:proofErr w:type="gramStart"/>
      <w:r w:rsidRPr="00282DCA">
        <w:t>.».</w:t>
      </w:r>
      <w:proofErr w:type="gramEnd"/>
    </w:p>
    <w:p w:rsidR="004575D0" w:rsidRPr="00282DCA" w:rsidRDefault="004575D0" w:rsidP="00307A50">
      <w:pPr>
        <w:pStyle w:val="af"/>
        <w:keepNext/>
        <w:ind w:firstLine="709"/>
        <w:jc w:val="both"/>
      </w:pPr>
      <w:r w:rsidRPr="00282DCA">
        <w:t>1.</w:t>
      </w:r>
      <w:r w:rsidR="00A61CD9" w:rsidRPr="00282DCA">
        <w:t>7</w:t>
      </w:r>
      <w:r w:rsidRPr="00282DCA">
        <w:t>.1.2. Таблицу 1 «Сведения о целевых индикаторах (показателях) реализации подпрограммы» изложить в следующей редакции:</w:t>
      </w:r>
    </w:p>
    <w:tbl>
      <w:tblPr>
        <w:tblpPr w:leftFromText="180" w:rightFromText="180" w:vertAnchor="text" w:horzAnchor="margin" w:tblpY="154"/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"/>
        <w:gridCol w:w="2865"/>
        <w:gridCol w:w="855"/>
        <w:gridCol w:w="708"/>
        <w:gridCol w:w="710"/>
        <w:gridCol w:w="710"/>
        <w:gridCol w:w="706"/>
        <w:gridCol w:w="710"/>
        <w:gridCol w:w="706"/>
        <w:gridCol w:w="708"/>
        <w:gridCol w:w="706"/>
      </w:tblGrid>
      <w:tr w:rsidR="00307A50" w:rsidRPr="001D2995" w:rsidTr="001D2995">
        <w:trPr>
          <w:trHeight w:val="560"/>
        </w:trPr>
        <w:tc>
          <w:tcPr>
            <w:tcW w:w="163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№</w:t>
            </w:r>
          </w:p>
        </w:tc>
        <w:tc>
          <w:tcPr>
            <w:tcW w:w="147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0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Ед. изм.</w:t>
            </w:r>
          </w:p>
        </w:tc>
        <w:tc>
          <w:tcPr>
            <w:tcW w:w="365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2017 год, факт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2018 год, факт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2019 год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2020 год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2021 год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2022 год</w:t>
            </w:r>
          </w:p>
        </w:tc>
        <w:tc>
          <w:tcPr>
            <w:tcW w:w="365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2023 год*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2024 год*</w:t>
            </w:r>
          </w:p>
        </w:tc>
      </w:tr>
      <w:tr w:rsidR="00307A50" w:rsidRPr="001D2995" w:rsidTr="001D2995">
        <w:trPr>
          <w:trHeight w:val="170"/>
        </w:trPr>
        <w:tc>
          <w:tcPr>
            <w:tcW w:w="163" w:type="pct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</w:t>
            </w:r>
          </w:p>
        </w:tc>
        <w:tc>
          <w:tcPr>
            <w:tcW w:w="147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440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человек</w:t>
            </w:r>
          </w:p>
        </w:tc>
        <w:tc>
          <w:tcPr>
            <w:tcW w:w="365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99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72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77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107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59</w:t>
            </w:r>
          </w:p>
        </w:tc>
        <w:tc>
          <w:tcPr>
            <w:tcW w:w="365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142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107</w:t>
            </w:r>
          </w:p>
        </w:tc>
      </w:tr>
      <w:tr w:rsidR="00307A50" w:rsidRPr="001D2995" w:rsidTr="001D2995">
        <w:trPr>
          <w:trHeight w:val="1011"/>
        </w:trPr>
        <w:tc>
          <w:tcPr>
            <w:tcW w:w="163" w:type="pct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</w:t>
            </w:r>
          </w:p>
        </w:tc>
        <w:tc>
          <w:tcPr>
            <w:tcW w:w="147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440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единиц</w:t>
            </w:r>
          </w:p>
        </w:tc>
        <w:tc>
          <w:tcPr>
            <w:tcW w:w="365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36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30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13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</w:t>
            </w:r>
          </w:p>
        </w:tc>
        <w:tc>
          <w:tcPr>
            <w:tcW w:w="366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26</w:t>
            </w:r>
          </w:p>
        </w:tc>
        <w:tc>
          <w:tcPr>
            <w:tcW w:w="365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55</w:t>
            </w:r>
          </w:p>
        </w:tc>
        <w:tc>
          <w:tcPr>
            <w:tcW w:w="364" w:type="pct"/>
            <w:vAlign w:val="center"/>
          </w:tcPr>
          <w:p w:rsidR="004575D0" w:rsidRPr="001D2995" w:rsidRDefault="004575D0" w:rsidP="00307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50</w:t>
            </w:r>
          </w:p>
        </w:tc>
      </w:tr>
    </w:tbl>
    <w:p w:rsidR="00F73BCA" w:rsidRPr="00307A50" w:rsidRDefault="00F73BCA" w:rsidP="00307A50">
      <w:pPr>
        <w:pStyle w:val="af"/>
        <w:ind w:firstLine="709"/>
        <w:jc w:val="both"/>
        <w:rPr>
          <w:sz w:val="20"/>
        </w:rPr>
      </w:pPr>
      <w:r w:rsidRPr="00307A50">
        <w:rPr>
          <w:sz w:val="20"/>
        </w:rPr>
        <w:t xml:space="preserve">*Значение целевого показателя подлежит корректировке по мере формирования бюджета города </w:t>
      </w:r>
      <w:r w:rsidR="00307A50">
        <w:rPr>
          <w:sz w:val="20"/>
        </w:rPr>
        <w:t xml:space="preserve">            </w:t>
      </w:r>
      <w:r w:rsidRPr="00307A50">
        <w:rPr>
          <w:sz w:val="20"/>
        </w:rPr>
        <w:t>и уточнения подпрограммы на соответствующие годы</w:t>
      </w:r>
      <w:proofErr w:type="gramStart"/>
      <w:r w:rsidRPr="00307A50">
        <w:rPr>
          <w:sz w:val="20"/>
        </w:rPr>
        <w:t>.».</w:t>
      </w:r>
      <w:proofErr w:type="gramEnd"/>
    </w:p>
    <w:p w:rsidR="00F73BCA" w:rsidRPr="00282DCA" w:rsidRDefault="00F73BCA" w:rsidP="00307A50">
      <w:pPr>
        <w:pStyle w:val="af"/>
        <w:ind w:firstLine="709"/>
        <w:jc w:val="both"/>
      </w:pPr>
      <w:r w:rsidRPr="00282DCA">
        <w:t>1.</w:t>
      </w:r>
      <w:r w:rsidR="002452FC" w:rsidRPr="00282DCA">
        <w:t>7</w:t>
      </w:r>
      <w:r w:rsidRPr="00282DCA">
        <w:t>.2. В разделе 2 «Мероприятия подпрограммы»:</w:t>
      </w:r>
    </w:p>
    <w:p w:rsidR="00F73BCA" w:rsidRPr="00282DCA" w:rsidRDefault="00F73BCA" w:rsidP="00307A50">
      <w:pPr>
        <w:pStyle w:val="af"/>
        <w:ind w:firstLine="709"/>
        <w:jc w:val="both"/>
      </w:pPr>
      <w:r w:rsidRPr="00282DCA">
        <w:t>1.</w:t>
      </w:r>
      <w:r w:rsidR="002452FC" w:rsidRPr="00282DCA">
        <w:t>7</w:t>
      </w:r>
      <w:r w:rsidRPr="00282DCA">
        <w:t>.2.1. Таблицу 2 «Бюджетные ассигнования на выполнение мероприятий подпрограммы»» изложить в следующей редакции:</w:t>
      </w:r>
    </w:p>
    <w:p w:rsidR="00F73BCA" w:rsidRPr="00282DCA" w:rsidRDefault="00F73BCA" w:rsidP="00307A50">
      <w:pPr>
        <w:pStyle w:val="af"/>
        <w:ind w:firstLine="709"/>
        <w:jc w:val="both"/>
      </w:pPr>
      <w:r w:rsidRPr="00282DCA">
        <w:rPr>
          <w:bCs/>
        </w:rPr>
        <w:t>«</w:t>
      </w:r>
      <w:r w:rsidR="00AD3F49" w:rsidRPr="00282DCA">
        <w:t xml:space="preserve"> </w:t>
      </w:r>
      <w:r w:rsidR="00307A50">
        <w:t xml:space="preserve">                                                                                                                           </w:t>
      </w:r>
      <w:r w:rsidRPr="00282DCA">
        <w:t>(тыс. руб.)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"/>
        <w:gridCol w:w="2723"/>
        <w:gridCol w:w="1573"/>
        <w:gridCol w:w="993"/>
        <w:gridCol w:w="981"/>
        <w:gridCol w:w="999"/>
        <w:gridCol w:w="993"/>
        <w:gridCol w:w="566"/>
        <w:gridCol w:w="557"/>
      </w:tblGrid>
      <w:tr w:rsidR="00F470FF" w:rsidRPr="00307A50" w:rsidTr="00F470FF">
        <w:trPr>
          <w:cantSplit/>
          <w:tblHeader/>
        </w:trPr>
        <w:tc>
          <w:tcPr>
            <w:tcW w:w="161" w:type="pct"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№</w:t>
            </w:r>
          </w:p>
        </w:tc>
        <w:tc>
          <w:tcPr>
            <w:tcW w:w="1404" w:type="pct"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1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2019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2020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2021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2022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2023*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2024*</w:t>
            </w:r>
          </w:p>
        </w:tc>
      </w:tr>
      <w:tr w:rsidR="00307A50" w:rsidRPr="00307A50" w:rsidTr="00F470FF">
        <w:trPr>
          <w:cantSplit/>
        </w:trPr>
        <w:tc>
          <w:tcPr>
            <w:tcW w:w="2376" w:type="pct"/>
            <w:gridSpan w:val="3"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45</w:t>
            </w:r>
            <w:r w:rsidR="00CD75B6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113,55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44</w:t>
            </w:r>
            <w:r w:rsidR="00CD75B6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397,94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62 563,65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52 724,06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307A50" w:rsidRPr="00307A50" w:rsidTr="00F470FF">
        <w:trPr>
          <w:cantSplit/>
        </w:trPr>
        <w:tc>
          <w:tcPr>
            <w:tcW w:w="2376" w:type="pct"/>
            <w:gridSpan w:val="3"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45</w:t>
            </w:r>
            <w:r w:rsidR="00CD75B6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113,55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44 397,94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62 563,65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52 724,06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307A50" w:rsidRPr="00307A50" w:rsidTr="00F470FF">
        <w:trPr>
          <w:cantSplit/>
        </w:trPr>
        <w:tc>
          <w:tcPr>
            <w:tcW w:w="2376" w:type="pct"/>
            <w:gridSpan w:val="3"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15 792,08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44 397,94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62 563,65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52 724,06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307A50" w:rsidRPr="00307A50" w:rsidTr="00F470FF">
        <w:trPr>
          <w:cantSplit/>
        </w:trPr>
        <w:tc>
          <w:tcPr>
            <w:tcW w:w="2376" w:type="pct"/>
            <w:gridSpan w:val="3"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293,21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307A50" w:rsidRPr="00307A50" w:rsidTr="00F470FF">
        <w:trPr>
          <w:cantSplit/>
        </w:trPr>
        <w:tc>
          <w:tcPr>
            <w:tcW w:w="2376" w:type="pct"/>
            <w:gridSpan w:val="3"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Фонд содействия реформированию ЖКХ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29</w:t>
            </w:r>
            <w:r w:rsidR="00CD75B6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028,26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 w:val="restar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11" w:type="pct"/>
            <w:vMerge w:val="restar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36</w:t>
            </w:r>
            <w:r w:rsidR="00CD75B6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734,54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36 734,54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296,18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  <w:r w:rsidR="004F08CC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дополнительное финансирование за счет средств бюджета города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7 116,89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293,21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  <w:r w:rsidR="004F08CC" w:rsidRPr="00307A50">
              <w:rPr>
                <w:sz w:val="20"/>
                <w:szCs w:val="20"/>
              </w:rPr>
              <w:t> </w:t>
            </w:r>
            <w:r w:rsidRPr="00307A50">
              <w:rPr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29 028,26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 w:val="restar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</w:t>
            </w: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Переселение граждан в приобретенные жилые помещения</w:t>
            </w:r>
          </w:p>
        </w:tc>
        <w:tc>
          <w:tcPr>
            <w:tcW w:w="811" w:type="pct"/>
            <w:vMerge w:val="restar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16 459,77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17 260,32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19 848,00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16 459,77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17 260,32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19 848,00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16 459,77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17 260,32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19 848,00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 w:val="restar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3</w:t>
            </w: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811" w:type="pct"/>
            <w:vMerge w:val="restar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21 441,85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36 439,36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25 466,16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21 441,85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36 439,36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25 466,16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21 441,85</w:t>
            </w:r>
          </w:p>
        </w:tc>
        <w:tc>
          <w:tcPr>
            <w:tcW w:w="515" w:type="pc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36 439,36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25 466,16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 w:val="restar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4</w:t>
            </w: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811" w:type="pct"/>
            <w:vMerge w:val="restar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82,00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163,40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288,00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159,80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  <w:trHeight w:val="249"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82,00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163,40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288,00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159,80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  <w:trHeight w:val="268"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82,00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163,40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288,00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159,80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 w:val="restar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5</w:t>
            </w: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811" w:type="pct"/>
            <w:vMerge w:val="restar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8 147,01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6 332,92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8 575,97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7 250,10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  <w:trHeight w:val="249"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8 147,01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6 332,92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8 575,97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7 250,10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  <w:trHeight w:val="268"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8 147,01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6 332,92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8 575,97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7 250,10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 w:val="restar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6</w:t>
            </w: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Экспертиза предоставленных поставщиками (подрядчиками, исполнителями) результатов, предусмотренных муниципальными контрактами</w:t>
            </w:r>
          </w:p>
        </w:tc>
        <w:tc>
          <w:tcPr>
            <w:tcW w:w="811" w:type="pct"/>
            <w:vMerge w:val="restart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150,00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  <w:trHeight w:val="249"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150,00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  <w:trHeight w:val="268"/>
        </w:trPr>
        <w:tc>
          <w:tcPr>
            <w:tcW w:w="16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  <w:hideMark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11" w:type="pct"/>
            <w:vMerge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150,00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  <w:tr w:rsidR="00F470FF" w:rsidRPr="00307A50" w:rsidTr="00F470FF">
        <w:trPr>
          <w:cantSplit/>
        </w:trPr>
        <w:tc>
          <w:tcPr>
            <w:tcW w:w="161" w:type="pct"/>
            <w:vMerge/>
            <w:vAlign w:val="center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04" w:type="pct"/>
          </w:tcPr>
          <w:p w:rsidR="00F73BCA" w:rsidRPr="00307A50" w:rsidRDefault="00F73BCA" w:rsidP="00307A50">
            <w:pPr>
              <w:pStyle w:val="af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11" w:type="pct"/>
            <w:vMerge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F73BCA" w:rsidRPr="00307A50" w:rsidRDefault="00F73BCA" w:rsidP="00307A50">
            <w:pPr>
              <w:pStyle w:val="af"/>
              <w:jc w:val="center"/>
              <w:rPr>
                <w:sz w:val="20"/>
                <w:szCs w:val="20"/>
              </w:rPr>
            </w:pPr>
            <w:r w:rsidRPr="00307A50">
              <w:rPr>
                <w:sz w:val="20"/>
                <w:szCs w:val="20"/>
              </w:rPr>
              <w:t>-</w:t>
            </w:r>
          </w:p>
        </w:tc>
      </w:tr>
    </w:tbl>
    <w:p w:rsidR="00F73BCA" w:rsidRPr="00307A50" w:rsidRDefault="00F73BCA" w:rsidP="00616EC9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307A50">
        <w:rPr>
          <w:sz w:val="20"/>
        </w:rPr>
        <w:t xml:space="preserve">*Объем финансирования подлежит уточнению по мере формирования бюджета города Иванова </w:t>
      </w:r>
      <w:r w:rsidR="00307A50">
        <w:rPr>
          <w:sz w:val="20"/>
        </w:rPr>
        <w:t xml:space="preserve">             </w:t>
      </w:r>
      <w:r w:rsidRPr="00307A50">
        <w:rPr>
          <w:sz w:val="20"/>
        </w:rPr>
        <w:t>на соответствующие годы</w:t>
      </w:r>
      <w:proofErr w:type="gramStart"/>
      <w:r w:rsidRPr="00307A50">
        <w:rPr>
          <w:sz w:val="20"/>
        </w:rPr>
        <w:t>.».</w:t>
      </w:r>
      <w:proofErr w:type="gramEnd"/>
    </w:p>
    <w:p w:rsidR="008D3492" w:rsidRPr="00282DCA" w:rsidRDefault="00F73BCA" w:rsidP="00307A50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282DCA">
        <w:t>1.</w:t>
      </w:r>
      <w:r w:rsidR="002452FC" w:rsidRPr="00282DCA">
        <w:t>7</w:t>
      </w:r>
      <w:r w:rsidRPr="00282DCA">
        <w:t>.2.2. Таблицу 4 «</w:t>
      </w:r>
      <w:r w:rsidRPr="00282DCA">
        <w:rPr>
          <w:bCs/>
        </w:rPr>
        <w:t>Перечень многоквартирных домов, признанных аварийными после 01.01.2017</w:t>
      </w:r>
      <w:r w:rsidRPr="00282DCA">
        <w:t>» изложить в следующей редакции:</w:t>
      </w:r>
    </w:p>
    <w:p w:rsidR="004E03B7" w:rsidRPr="00282DCA" w:rsidRDefault="008D3492">
      <w:pPr>
        <w:spacing w:after="160" w:line="259" w:lineRule="auto"/>
        <w:sectPr w:rsidR="004E03B7" w:rsidRPr="00282DCA" w:rsidSect="00F470FF">
          <w:headerReference w:type="default" r:id="rId13"/>
          <w:headerReference w:type="first" r:id="rId14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282DCA">
        <w:br w:type="page"/>
      </w:r>
    </w:p>
    <w:p w:rsidR="004E03B7" w:rsidRPr="00F470FF" w:rsidRDefault="004E03B7" w:rsidP="004E03B7">
      <w:pPr>
        <w:ind w:firstLine="709"/>
        <w:jc w:val="both"/>
        <w:rPr>
          <w:bCs/>
        </w:rPr>
      </w:pPr>
      <w:r w:rsidRPr="00F470FF">
        <w:rPr>
          <w:bCs/>
        </w:rPr>
        <w:lastRenderedPageBreak/>
        <w:t xml:space="preserve">«Таблица 4. Перечень многоквартирных домов, признанных аварийными после 01.01.2017                          </w:t>
      </w:r>
    </w:p>
    <w:tbl>
      <w:tblPr>
        <w:tblpPr w:leftFromText="180" w:rightFromText="180" w:vertAnchor="text" w:horzAnchor="page" w:tblpXSpec="center" w:tblpY="143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11"/>
        <w:gridCol w:w="647"/>
        <w:gridCol w:w="1149"/>
        <w:gridCol w:w="873"/>
        <w:gridCol w:w="516"/>
        <w:gridCol w:w="866"/>
        <w:gridCol w:w="516"/>
        <w:gridCol w:w="516"/>
        <w:gridCol w:w="464"/>
        <w:gridCol w:w="879"/>
        <w:gridCol w:w="885"/>
        <w:gridCol w:w="882"/>
        <w:gridCol w:w="1118"/>
        <w:gridCol w:w="1024"/>
        <w:gridCol w:w="1017"/>
        <w:gridCol w:w="1451"/>
      </w:tblGrid>
      <w:tr w:rsidR="004E03B7" w:rsidRPr="00F470FF" w:rsidTr="001D2995">
        <w:trPr>
          <w:trHeight w:val="847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 xml:space="preserve">№ </w:t>
            </w:r>
            <w:proofErr w:type="gramStart"/>
            <w:r w:rsidRPr="00F470FF">
              <w:rPr>
                <w:sz w:val="20"/>
                <w:szCs w:val="20"/>
              </w:rPr>
              <w:t>п</w:t>
            </w:r>
            <w:proofErr w:type="gramEnd"/>
            <w:r w:rsidRPr="00F470FF">
              <w:rPr>
                <w:sz w:val="20"/>
                <w:szCs w:val="20"/>
              </w:rPr>
              <w:t>/п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72" w:type="pct"/>
            <w:gridSpan w:val="2"/>
            <w:vMerge w:val="restart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</w:p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 xml:space="preserve">Документ, подтверждающий признание многоквартирного дома </w:t>
            </w:r>
            <w:proofErr w:type="gramStart"/>
            <w:r w:rsidRPr="00F470FF">
              <w:rPr>
                <w:sz w:val="20"/>
                <w:szCs w:val="20"/>
              </w:rPr>
              <w:t>аварийным</w:t>
            </w:r>
            <w:proofErr w:type="gramEnd"/>
            <w:r w:rsidRPr="00F470FF">
              <w:rPr>
                <w:sz w:val="20"/>
                <w:szCs w:val="20"/>
              </w:rPr>
              <w:t xml:space="preserve"> (постановление Администрации города Иванова)</w:t>
            </w:r>
          </w:p>
        </w:tc>
        <w:tc>
          <w:tcPr>
            <w:tcW w:w="278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Планируемая дата  окончания переселения</w:t>
            </w:r>
          </w:p>
        </w:tc>
        <w:tc>
          <w:tcPr>
            <w:tcW w:w="164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Число жителей, планируемых к переселению, чел.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1D2995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 xml:space="preserve">Общая площадь жилых помещений многоквартирного дома, </w:t>
            </w:r>
          </w:p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кв. м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Количество расселяемых жилых помещений, ед.</w:t>
            </w:r>
          </w:p>
        </w:tc>
        <w:tc>
          <w:tcPr>
            <w:tcW w:w="842" w:type="pct"/>
            <w:gridSpan w:val="3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Расселяемая площадь жилых помещений, кв. м</w:t>
            </w:r>
          </w:p>
        </w:tc>
        <w:tc>
          <w:tcPr>
            <w:tcW w:w="1468" w:type="pct"/>
            <w:gridSpan w:val="4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Стоимость переселения граждан, тыс. руб.</w:t>
            </w:r>
          </w:p>
        </w:tc>
      </w:tr>
      <w:tr w:rsidR="00F470FF" w:rsidRPr="00F470FF" w:rsidTr="001D2995">
        <w:trPr>
          <w:trHeight w:val="540"/>
        </w:trPr>
        <w:tc>
          <w:tcPr>
            <w:tcW w:w="155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Всего: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Всего:</w:t>
            </w:r>
          </w:p>
        </w:tc>
        <w:tc>
          <w:tcPr>
            <w:tcW w:w="562" w:type="pct"/>
            <w:gridSpan w:val="2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в том числе:</w:t>
            </w:r>
          </w:p>
        </w:tc>
        <w:tc>
          <w:tcPr>
            <w:tcW w:w="35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Всего:</w:t>
            </w:r>
          </w:p>
        </w:tc>
        <w:tc>
          <w:tcPr>
            <w:tcW w:w="1112" w:type="pct"/>
            <w:gridSpan w:val="3"/>
            <w:shd w:val="clear" w:color="auto" w:fill="auto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в том числе мероприятия:</w:t>
            </w:r>
          </w:p>
        </w:tc>
      </w:tr>
      <w:tr w:rsidR="00F470FF" w:rsidRPr="00F470FF" w:rsidTr="001D2995">
        <w:trPr>
          <w:trHeight w:val="1143"/>
        </w:trPr>
        <w:tc>
          <w:tcPr>
            <w:tcW w:w="155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47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80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281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356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Переселение граждан в приобретенные жилые помещения</w:t>
            </w:r>
          </w:p>
        </w:tc>
        <w:tc>
          <w:tcPr>
            <w:tcW w:w="324" w:type="pct"/>
            <w:vMerge w:val="restart"/>
            <w:shd w:val="clear" w:color="auto" w:fill="auto"/>
            <w:textDirection w:val="btLr"/>
            <w:vAlign w:val="center"/>
            <w:hideMark/>
          </w:tcPr>
          <w:p w:rsid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 xml:space="preserve">Осуществление расчетов с собственниками жилых помещений в аварийных жилых домах путем предоставления возмещения </w:t>
            </w:r>
          </w:p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за жилые помещения</w:t>
            </w:r>
          </w:p>
        </w:tc>
        <w:tc>
          <w:tcPr>
            <w:tcW w:w="463" w:type="pct"/>
            <w:vMerge w:val="restar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</w:tr>
      <w:tr w:rsidR="00F470FF" w:rsidRPr="00F470FF" w:rsidTr="001D2995">
        <w:trPr>
          <w:trHeight w:val="2677"/>
        </w:trPr>
        <w:tc>
          <w:tcPr>
            <w:tcW w:w="155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Номер</w:t>
            </w:r>
          </w:p>
        </w:tc>
        <w:tc>
          <w:tcPr>
            <w:tcW w:w="366" w:type="pct"/>
            <w:shd w:val="clear" w:color="auto" w:fill="auto"/>
            <w:textDirection w:val="btLr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Дата</w:t>
            </w:r>
          </w:p>
        </w:tc>
        <w:tc>
          <w:tcPr>
            <w:tcW w:w="278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4E03B7" w:rsidRPr="00F470FF" w:rsidRDefault="004E03B7" w:rsidP="00DF6F2E">
            <w:pPr>
              <w:rPr>
                <w:sz w:val="20"/>
                <w:szCs w:val="20"/>
              </w:rPr>
            </w:pPr>
          </w:p>
        </w:tc>
      </w:tr>
      <w:tr w:rsidR="00F470FF" w:rsidRPr="00F470FF" w:rsidTr="001D2995">
        <w:trPr>
          <w:trHeight w:val="224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000000" w:fill="FFFFFF"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15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</w:t>
            </w:r>
          </w:p>
        </w:tc>
      </w:tr>
      <w:tr w:rsidR="00F470FF" w:rsidRPr="00F470FF" w:rsidTr="001D2995">
        <w:trPr>
          <w:trHeight w:val="405"/>
        </w:trPr>
        <w:tc>
          <w:tcPr>
            <w:tcW w:w="923" w:type="pct"/>
            <w:gridSpan w:val="2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7598,60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7438,70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5107,25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2331,45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137 526,66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53 568,09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83 347,37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611,20</w:t>
            </w:r>
          </w:p>
        </w:tc>
      </w:tr>
      <w:tr w:rsidR="00F470FF" w:rsidRPr="00F470FF" w:rsidTr="001D2995">
        <w:trPr>
          <w:trHeight w:val="322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Итого по 2020 году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939,30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939,30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576,75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362,55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38 065,02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16 459,77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21 441,85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163,40</w:t>
            </w:r>
          </w:p>
        </w:tc>
      </w:tr>
      <w:tr w:rsidR="00F470FF" w:rsidRPr="00F470FF" w:rsidTr="001D2995">
        <w:trPr>
          <w:trHeight w:val="540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10-я </w:t>
            </w:r>
            <w:proofErr w:type="spellStart"/>
            <w:r w:rsidRPr="00F470FF">
              <w:rPr>
                <w:bCs/>
                <w:sz w:val="20"/>
                <w:szCs w:val="20"/>
              </w:rPr>
              <w:t>Сосневская</w:t>
            </w:r>
            <w:proofErr w:type="spellEnd"/>
            <w:r w:rsidRPr="00F470FF">
              <w:rPr>
                <w:bCs/>
                <w:sz w:val="20"/>
                <w:szCs w:val="20"/>
              </w:rPr>
              <w:t>, д. 93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24.01.2017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434,80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434,80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339,30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95,50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17 037,04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4 335,70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12 606,74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94,60</w:t>
            </w:r>
          </w:p>
        </w:tc>
      </w:tr>
      <w:tr w:rsidR="00F470FF" w:rsidRPr="00F470FF" w:rsidTr="001D2995">
        <w:trPr>
          <w:trHeight w:val="36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</w:t>
            </w:r>
            <w:r w:rsidRPr="00F470FF">
              <w:rPr>
                <w:bCs/>
                <w:sz w:val="20"/>
                <w:szCs w:val="20"/>
              </w:rPr>
              <w:br/>
              <w:t>ул. Чайковского, д. 28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24.01.2017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36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504,50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504,50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237,45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267,05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21 027,98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12 124,07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8 835,11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68,80</w:t>
            </w:r>
          </w:p>
        </w:tc>
      </w:tr>
      <w:tr w:rsidR="00F470FF" w:rsidRPr="00F470FF" w:rsidTr="001D2995">
        <w:trPr>
          <w:trHeight w:val="36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Итого по 2021 году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1367,50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1321,80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952,20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369,60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53 987,68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17 260,32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36 439,36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288,00</w:t>
            </w:r>
          </w:p>
        </w:tc>
      </w:tr>
      <w:tr w:rsidR="00F470FF" w:rsidRPr="00F470FF" w:rsidTr="001D2995">
        <w:trPr>
          <w:trHeight w:val="36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г. Иваново, 20-я Линия, д. 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03.04.2017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2021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352,80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352,80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270,50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82,30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14 114,01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3 843,41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10 216,60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54,00</w:t>
            </w:r>
          </w:p>
        </w:tc>
      </w:tr>
      <w:tr w:rsidR="00F470FF" w:rsidRPr="00F470FF" w:rsidTr="001D2995">
        <w:trPr>
          <w:trHeight w:val="36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10-я </w:t>
            </w:r>
            <w:proofErr w:type="spellStart"/>
            <w:r w:rsidRPr="00F470FF">
              <w:rPr>
                <w:bCs/>
                <w:sz w:val="20"/>
                <w:szCs w:val="20"/>
              </w:rPr>
              <w:t>Сосневская</w:t>
            </w:r>
            <w:proofErr w:type="spellEnd"/>
            <w:r w:rsidRPr="00F470FF">
              <w:rPr>
                <w:bCs/>
                <w:sz w:val="20"/>
                <w:szCs w:val="20"/>
              </w:rPr>
              <w:t>, д. 101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14.04.2017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2021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23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410,90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410,90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235,90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175,00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17 117,12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8 172,50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8 899,62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45,00</w:t>
            </w:r>
          </w:p>
        </w:tc>
      </w:tr>
      <w:tr w:rsidR="00F470FF" w:rsidRPr="00F470FF" w:rsidTr="001D2995">
        <w:trPr>
          <w:trHeight w:val="36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</w:t>
            </w:r>
          </w:p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ул. Фрунзе, д. 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949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14.07.2017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2021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52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442,40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19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396,70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367,70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29,00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15 886,96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1 354,30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14 361,66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171,00</w:t>
            </w:r>
          </w:p>
        </w:tc>
      </w:tr>
      <w:tr w:rsidR="00F470FF" w:rsidRPr="00F470FF" w:rsidTr="001D2995">
        <w:trPr>
          <w:trHeight w:val="36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</w:t>
            </w:r>
          </w:p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ул. Яблочная, д. 13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1138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18.08.2017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2021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13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161,40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161,40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78,10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83,30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6 869,59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3 890,11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2 961,48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18,00</w:t>
            </w:r>
          </w:p>
        </w:tc>
      </w:tr>
      <w:tr w:rsidR="00F470FF" w:rsidRPr="00F470FF" w:rsidTr="001D2995">
        <w:trPr>
          <w:trHeight w:val="492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Итого по 2022 году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1066,70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1066,70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653,20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413,50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45 473,96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19 848,00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25 466,16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159,80</w:t>
            </w:r>
          </w:p>
        </w:tc>
      </w:tr>
      <w:tr w:rsidR="00F470FF" w:rsidRPr="00F470FF" w:rsidTr="001D2995">
        <w:trPr>
          <w:trHeight w:val="553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1-я </w:t>
            </w:r>
            <w:proofErr w:type="gramStart"/>
            <w:r w:rsidRPr="00F470FF">
              <w:rPr>
                <w:bCs/>
                <w:sz w:val="20"/>
                <w:szCs w:val="20"/>
              </w:rPr>
              <w:t>Высоковольтная</w:t>
            </w:r>
            <w:proofErr w:type="gramEnd"/>
            <w:r w:rsidRPr="00F470FF">
              <w:rPr>
                <w:bCs/>
                <w:sz w:val="20"/>
                <w:szCs w:val="20"/>
              </w:rPr>
              <w:t>, д. 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1408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17.10.2017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</w:t>
            </w:r>
          </w:p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2022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18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175,20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175,20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118,50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56,70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7 420,90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2 721,60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4 661,70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37,60</w:t>
            </w:r>
          </w:p>
        </w:tc>
      </w:tr>
      <w:tr w:rsidR="00F470FF" w:rsidRPr="00F470FF" w:rsidTr="001D2995">
        <w:trPr>
          <w:trHeight w:val="561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г. Иваново, 12-й Проезд, д. 23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1643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28.11.2017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</w:t>
            </w:r>
          </w:p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2022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387,80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387,80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259,80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128,00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16 294,44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6 144,00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10 094,04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56,40</w:t>
            </w:r>
          </w:p>
        </w:tc>
      </w:tr>
      <w:tr w:rsidR="00F470FF" w:rsidRPr="00F470FF" w:rsidTr="001D2995">
        <w:trPr>
          <w:trHeight w:val="555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пер. </w:t>
            </w:r>
            <w:proofErr w:type="gramStart"/>
            <w:r w:rsidRPr="00F470FF">
              <w:rPr>
                <w:bCs/>
                <w:sz w:val="20"/>
                <w:szCs w:val="20"/>
              </w:rPr>
              <w:t>Коммунистический</w:t>
            </w:r>
            <w:proofErr w:type="gramEnd"/>
            <w:r w:rsidRPr="00F470FF">
              <w:rPr>
                <w:bCs/>
                <w:sz w:val="20"/>
                <w:szCs w:val="20"/>
              </w:rPr>
              <w:t>, д. 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1665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05.12.2017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</w:t>
            </w:r>
          </w:p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2022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24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503,70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503,70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274,90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228,80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21 758,62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10 982,40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10 710,42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65,80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Итого по 2023 году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2401,40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2390,80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1572,30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818,50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</w:t>
            </w:r>
          </w:p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ул. Свободы, д. 23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1696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07.12.2017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</w:t>
            </w:r>
          </w:p>
          <w:p w:rsidR="004E03B7" w:rsidRPr="00F470FF" w:rsidRDefault="004E03B7" w:rsidP="00140AE2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202</w:t>
            </w:r>
            <w:r w:rsidR="00140AE2" w:rsidRPr="00F470FF">
              <w:rPr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28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499,00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499,00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358,60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140,40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11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4-я </w:t>
            </w:r>
            <w:proofErr w:type="gramStart"/>
            <w:r w:rsidRPr="00F470FF">
              <w:rPr>
                <w:bCs/>
                <w:sz w:val="20"/>
                <w:szCs w:val="20"/>
              </w:rPr>
              <w:t>Меланжевая</w:t>
            </w:r>
            <w:proofErr w:type="gramEnd"/>
            <w:r w:rsidRPr="00F470FF">
              <w:rPr>
                <w:bCs/>
                <w:sz w:val="20"/>
                <w:szCs w:val="20"/>
              </w:rPr>
              <w:t>, д. 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1695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07.12.2017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26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495,60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485,00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316,30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168,70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4-я </w:t>
            </w:r>
            <w:proofErr w:type="gramStart"/>
            <w:r w:rsidRPr="00F470FF">
              <w:rPr>
                <w:bCs/>
                <w:sz w:val="20"/>
                <w:szCs w:val="20"/>
              </w:rPr>
              <w:t>Первомайская</w:t>
            </w:r>
            <w:proofErr w:type="gramEnd"/>
            <w:r w:rsidRPr="00F470FF">
              <w:rPr>
                <w:bCs/>
                <w:sz w:val="20"/>
                <w:szCs w:val="20"/>
              </w:rPr>
              <w:t>, д. 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1714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12.12.2017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28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538,90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538,90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249,20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289,70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пер. </w:t>
            </w:r>
            <w:proofErr w:type="gramStart"/>
            <w:r w:rsidRPr="00F470FF">
              <w:rPr>
                <w:bCs/>
                <w:sz w:val="20"/>
                <w:szCs w:val="20"/>
              </w:rPr>
              <w:t>Коммунальный</w:t>
            </w:r>
            <w:proofErr w:type="gramEnd"/>
            <w:r w:rsidRPr="00F470FF">
              <w:rPr>
                <w:bCs/>
                <w:sz w:val="20"/>
                <w:szCs w:val="20"/>
              </w:rPr>
              <w:t>, д. 18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25.01.2018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23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386,10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386,10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296,10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90,00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2-я </w:t>
            </w:r>
            <w:proofErr w:type="gramStart"/>
            <w:r w:rsidRPr="00F470FF">
              <w:rPr>
                <w:bCs/>
                <w:sz w:val="20"/>
                <w:szCs w:val="20"/>
              </w:rPr>
              <w:t>Энергетическая</w:t>
            </w:r>
            <w:proofErr w:type="gramEnd"/>
            <w:r w:rsidRPr="00F470FF">
              <w:rPr>
                <w:bCs/>
                <w:sz w:val="20"/>
                <w:szCs w:val="20"/>
              </w:rPr>
              <w:t>, д. 15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25.01.2018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2023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37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481,80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481,80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352,10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129,70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Итого по 2024 году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F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1823,70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1720,10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1352,80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/>
                <w:sz w:val="20"/>
                <w:szCs w:val="20"/>
              </w:rPr>
            </w:pPr>
            <w:r w:rsidRPr="00F470FF">
              <w:rPr>
                <w:b/>
                <w:sz w:val="20"/>
                <w:szCs w:val="20"/>
              </w:rPr>
              <w:t>367,30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ул. 4-я </w:t>
            </w:r>
            <w:proofErr w:type="gramStart"/>
            <w:r w:rsidRPr="00F470FF">
              <w:rPr>
                <w:bCs/>
                <w:sz w:val="20"/>
                <w:szCs w:val="20"/>
              </w:rPr>
              <w:t>Меланжевая</w:t>
            </w:r>
            <w:proofErr w:type="gramEnd"/>
            <w:r w:rsidRPr="00F470FF">
              <w:rPr>
                <w:bCs/>
                <w:sz w:val="20"/>
                <w:szCs w:val="20"/>
              </w:rPr>
              <w:t>, д. 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26.02.2018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2024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21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503,80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11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9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479,40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364,80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114,60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</w:t>
            </w:r>
          </w:p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ул. Нарвская, д. 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11.05.2018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2024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27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466,30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16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404,10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341,40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62,70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17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 xml:space="preserve">г. Иваново, </w:t>
            </w:r>
          </w:p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ул. Свободы, д. 46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565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11.05.2018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2024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507,40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15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490,40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300,40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190,00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  <w:tr w:rsidR="00F470FF" w:rsidRPr="00F470FF" w:rsidTr="001D2995">
        <w:trPr>
          <w:trHeight w:val="549"/>
        </w:trPr>
        <w:tc>
          <w:tcPr>
            <w:tcW w:w="155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right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18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г. Иваново,</w:t>
            </w:r>
          </w:p>
          <w:p w:rsidR="004E03B7" w:rsidRPr="00F470FF" w:rsidRDefault="004E03B7" w:rsidP="00DF6F2E">
            <w:pPr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20-я Линия, д. 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747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bCs/>
                <w:sz w:val="20"/>
                <w:szCs w:val="20"/>
              </w:rPr>
            </w:pPr>
            <w:r w:rsidRPr="00F470FF">
              <w:rPr>
                <w:bCs/>
                <w:sz w:val="20"/>
                <w:szCs w:val="20"/>
              </w:rPr>
              <w:t>07.06.2018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4 квартал 2024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19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346,20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64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8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346,20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346,20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4E03B7" w:rsidRPr="00F470FF" w:rsidRDefault="004E03B7" w:rsidP="00DF6F2E">
            <w:pPr>
              <w:jc w:val="center"/>
              <w:rPr>
                <w:sz w:val="20"/>
                <w:szCs w:val="20"/>
              </w:rPr>
            </w:pPr>
            <w:r w:rsidRPr="00F470FF">
              <w:rPr>
                <w:sz w:val="20"/>
                <w:szCs w:val="20"/>
              </w:rPr>
              <w:t>-</w:t>
            </w:r>
          </w:p>
        </w:tc>
      </w:tr>
    </w:tbl>
    <w:p w:rsidR="004E03B7" w:rsidRPr="00282DCA" w:rsidRDefault="004E03B7" w:rsidP="004E03B7">
      <w:pPr>
        <w:autoSpaceDE w:val="0"/>
        <w:autoSpaceDN w:val="0"/>
        <w:adjustRightInd w:val="0"/>
        <w:ind w:firstLine="709"/>
        <w:jc w:val="right"/>
        <w:sectPr w:rsidR="004E03B7" w:rsidRPr="00282DCA" w:rsidSect="00F470FF"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  <w:r w:rsidRPr="00282DCA">
        <w:t>».</w:t>
      </w:r>
    </w:p>
    <w:p w:rsidR="00F05599" w:rsidRPr="00282DCA" w:rsidRDefault="00127970" w:rsidP="00F47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lastRenderedPageBreak/>
        <w:t>1.</w:t>
      </w:r>
      <w:r w:rsidR="002452FC" w:rsidRPr="00282DCA">
        <w:rPr>
          <w:rFonts w:eastAsiaTheme="minorHAnsi"/>
          <w:lang w:eastAsia="en-US"/>
        </w:rPr>
        <w:t>8</w:t>
      </w:r>
      <w:r w:rsidRPr="00282DCA">
        <w:rPr>
          <w:rFonts w:eastAsiaTheme="minorHAnsi"/>
          <w:lang w:eastAsia="en-US"/>
        </w:rPr>
        <w:t xml:space="preserve">. </w:t>
      </w:r>
      <w:r w:rsidR="00E30596" w:rsidRPr="00282DCA">
        <w:rPr>
          <w:rFonts w:eastAsiaTheme="minorHAnsi"/>
          <w:lang w:eastAsia="en-US"/>
        </w:rPr>
        <w:t>В</w:t>
      </w:r>
      <w:r w:rsidR="00F05599" w:rsidRPr="00282DCA">
        <w:rPr>
          <w:rFonts w:eastAsiaTheme="minorHAnsi"/>
          <w:lang w:eastAsia="en-US"/>
        </w:rPr>
        <w:t xml:space="preserve"> приложении 5 к муниципальной программе «Обеспечение качественным жильем и услугами жилищно-коммунального хозяйства населения города»</w:t>
      </w:r>
      <w:r w:rsidR="00E30596" w:rsidRPr="00282DCA">
        <w:rPr>
          <w:rFonts w:eastAsiaTheme="minorHAnsi"/>
          <w:lang w:eastAsia="en-US"/>
        </w:rPr>
        <w:t>:</w:t>
      </w:r>
    </w:p>
    <w:p w:rsidR="00127970" w:rsidRPr="00282DCA" w:rsidRDefault="00127970" w:rsidP="00F47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</w:t>
      </w:r>
      <w:r w:rsidR="002452FC" w:rsidRPr="00282DCA">
        <w:rPr>
          <w:rFonts w:eastAsiaTheme="minorHAnsi"/>
          <w:lang w:eastAsia="en-US"/>
        </w:rPr>
        <w:t>8</w:t>
      </w:r>
      <w:r w:rsidRPr="00282DCA">
        <w:rPr>
          <w:rFonts w:eastAsiaTheme="minorHAnsi"/>
          <w:lang w:eastAsia="en-US"/>
        </w:rPr>
        <w:t xml:space="preserve">.1. </w:t>
      </w:r>
      <w:r w:rsidR="00E30596" w:rsidRPr="00282DCA">
        <w:rPr>
          <w:rFonts w:eastAsiaTheme="minorHAnsi"/>
          <w:lang w:eastAsia="en-US"/>
        </w:rPr>
        <w:t xml:space="preserve">Таблицу 1 «Сведения о целевых индикаторах (показателях) реализации подпрограммы» </w:t>
      </w:r>
      <w:r w:rsidRPr="00282DCA">
        <w:rPr>
          <w:rFonts w:eastAsiaTheme="minorHAnsi"/>
          <w:lang w:eastAsia="en-US"/>
        </w:rPr>
        <w:t>раздел</w:t>
      </w:r>
      <w:r w:rsidR="00E30596" w:rsidRPr="00282DCA">
        <w:rPr>
          <w:rFonts w:eastAsiaTheme="minorHAnsi"/>
          <w:lang w:eastAsia="en-US"/>
        </w:rPr>
        <w:t>а</w:t>
      </w:r>
      <w:r w:rsidRPr="00282DCA">
        <w:rPr>
          <w:rFonts w:eastAsiaTheme="minorHAnsi"/>
          <w:lang w:eastAsia="en-US"/>
        </w:rPr>
        <w:t xml:space="preserve"> 1 «Ожидаемые результаты реализации подпрограммы»</w:t>
      </w:r>
      <w:r w:rsidR="00E30596" w:rsidRPr="00282DCA">
        <w:rPr>
          <w:rFonts w:eastAsiaTheme="minorHAnsi"/>
          <w:lang w:eastAsia="en-US"/>
        </w:rPr>
        <w:t xml:space="preserve"> изложить в следующей редакции:</w:t>
      </w:r>
    </w:p>
    <w:p w:rsidR="00E30596" w:rsidRPr="00282DCA" w:rsidRDefault="00E30596" w:rsidP="00F47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7"/>
        <w:gridCol w:w="701"/>
        <w:gridCol w:w="665"/>
        <w:gridCol w:w="665"/>
        <w:gridCol w:w="665"/>
        <w:gridCol w:w="665"/>
        <w:gridCol w:w="665"/>
        <w:gridCol w:w="665"/>
        <w:gridCol w:w="665"/>
        <w:gridCol w:w="658"/>
      </w:tblGrid>
      <w:tr w:rsidR="00E30596" w:rsidRPr="001D2995" w:rsidTr="001D2995">
        <w:trPr>
          <w:trHeight w:val="696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0" w:type="pct"/>
          </w:tcPr>
          <w:p w:rsidR="00F470FF" w:rsidRPr="001D2995" w:rsidRDefault="00E30596" w:rsidP="00F47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30596" w:rsidRPr="001D2995" w:rsidRDefault="00E30596" w:rsidP="00F47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2017 год, факт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 xml:space="preserve">2018 </w:t>
            </w:r>
          </w:p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 xml:space="preserve">год, </w:t>
            </w:r>
          </w:p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2020 год*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 xml:space="preserve">2021 </w:t>
            </w:r>
          </w:p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год*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 xml:space="preserve">2022 год* 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 xml:space="preserve">2023 год* 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2024 год*</w:t>
            </w:r>
          </w:p>
        </w:tc>
      </w:tr>
      <w:tr w:rsidR="00E30596" w:rsidRPr="001D2995" w:rsidTr="001D2995">
        <w:trPr>
          <w:trHeight w:val="417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pct"/>
          </w:tcPr>
          <w:p w:rsidR="00E30596" w:rsidRPr="001D2995" w:rsidRDefault="00E30596" w:rsidP="00F470FF">
            <w:pPr>
              <w:pStyle w:val="ConsPlusNormal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Количество молодых семей, улучшивших жилищные условия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E30596" w:rsidRPr="001D2995" w:rsidTr="001D2995">
        <w:trPr>
          <w:trHeight w:val="1603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pct"/>
          </w:tcPr>
          <w:p w:rsidR="00E30596" w:rsidRPr="001D2995" w:rsidRDefault="00E30596" w:rsidP="00F470FF">
            <w:pPr>
              <w:pStyle w:val="ConsPlusNormal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</w:tr>
      <w:tr w:rsidR="00E30596" w:rsidRPr="001D2995" w:rsidTr="001D2995">
        <w:trPr>
          <w:trHeight w:val="910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0" w:type="pct"/>
          </w:tcPr>
          <w:p w:rsidR="00E30596" w:rsidRPr="001D2995" w:rsidRDefault="00E30596" w:rsidP="00F470FF">
            <w:pPr>
              <w:pStyle w:val="ConsPlusNormal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</w:tr>
      <w:tr w:rsidR="00E30596" w:rsidRPr="001D2995" w:rsidTr="001D2995">
        <w:trPr>
          <w:trHeight w:val="1113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pct"/>
          </w:tcPr>
          <w:p w:rsidR="00E30596" w:rsidRPr="001D2995" w:rsidRDefault="00E30596" w:rsidP="00F470FF">
            <w:pPr>
              <w:pStyle w:val="ConsPlusNormal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E30596" w:rsidRPr="001D2995" w:rsidTr="001D2995">
        <w:trPr>
          <w:trHeight w:val="45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0" w:type="pct"/>
          </w:tcPr>
          <w:p w:rsidR="00E30596" w:rsidRPr="001D2995" w:rsidRDefault="00E30596" w:rsidP="00F470FF">
            <w:pPr>
              <w:pStyle w:val="ConsPlusNormal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Количество семей (граждан),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</w:tr>
      <w:tr w:rsidR="00E30596" w:rsidRPr="001D2995" w:rsidTr="001D2995">
        <w:trPr>
          <w:trHeight w:val="2569"/>
        </w:trPr>
        <w:tc>
          <w:tcPr>
            <w:tcW w:w="257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0" w:type="pct"/>
          </w:tcPr>
          <w:p w:rsidR="00E30596" w:rsidRPr="001D2995" w:rsidRDefault="00E30596" w:rsidP="00F470FF">
            <w:pPr>
              <w:pStyle w:val="ConsPlusNormal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Количество семей (граждан), получивших дополнительные субсидии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      </w:r>
          </w:p>
        </w:tc>
        <w:tc>
          <w:tcPr>
            <w:tcW w:w="369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</w:tcPr>
          <w:p w:rsidR="00E30596" w:rsidRPr="001D2995" w:rsidRDefault="00E30596" w:rsidP="00D12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</w:tc>
      </w:tr>
    </w:tbl>
    <w:p w:rsidR="00E30596" w:rsidRPr="00F470FF" w:rsidRDefault="00E30596" w:rsidP="00DC61CE">
      <w:pPr>
        <w:autoSpaceDE w:val="0"/>
        <w:autoSpaceDN w:val="0"/>
        <w:adjustRightInd w:val="0"/>
        <w:ind w:firstLine="708"/>
        <w:jc w:val="both"/>
        <w:rPr>
          <w:sz w:val="20"/>
        </w:rPr>
      </w:pPr>
      <w:proofErr w:type="gramStart"/>
      <w:r w:rsidRPr="00F470FF">
        <w:rPr>
          <w:sz w:val="20"/>
        </w:rPr>
        <w:lastRenderedPageBreak/>
        <w:t>*</w:t>
      </w:r>
      <w:r w:rsidRPr="00F470FF">
        <w:rPr>
          <w:rFonts w:eastAsiaTheme="minorHAnsi"/>
          <w:sz w:val="20"/>
          <w:lang w:eastAsia="en-US"/>
        </w:rPr>
        <w:t xml:space="preserve">Значение целевого показателя указано без учета </w:t>
      </w:r>
      <w:proofErr w:type="spellStart"/>
      <w:r w:rsidRPr="00F470FF">
        <w:rPr>
          <w:rFonts w:eastAsiaTheme="minorHAnsi"/>
          <w:sz w:val="20"/>
          <w:lang w:eastAsia="en-US"/>
        </w:rPr>
        <w:t>софинансирования</w:t>
      </w:r>
      <w:proofErr w:type="spellEnd"/>
      <w:r w:rsidRPr="00F470FF">
        <w:rPr>
          <w:rFonts w:eastAsiaTheme="minorHAnsi"/>
          <w:sz w:val="20"/>
          <w:lang w:eastAsia="en-US"/>
        </w:rPr>
        <w:t xml:space="preserve"> за счет средств федерального </w:t>
      </w:r>
      <w:r w:rsidR="00F470FF">
        <w:rPr>
          <w:rFonts w:eastAsiaTheme="minorHAnsi"/>
          <w:sz w:val="20"/>
          <w:lang w:eastAsia="en-US"/>
        </w:rPr>
        <w:t xml:space="preserve"> </w:t>
      </w:r>
      <w:r w:rsidRPr="00F470FF">
        <w:rPr>
          <w:rFonts w:eastAsiaTheme="minorHAnsi"/>
          <w:sz w:val="20"/>
          <w:lang w:eastAsia="en-US"/>
        </w:rPr>
        <w:t>и областного бюджетов и определено расчетным путем, исходя из объемов финансирования мероприятий «Обеспечение жильем молодых семей» и «Государственная и муниципальная поддержка граждан в сфере ипотечного жилищного кредитования» за счет средств городского бюджета и размера социальной выплаты (субсидии), предоставляемой семьям (гражданам) - участникам мероприятий.</w:t>
      </w:r>
      <w:proofErr w:type="gramEnd"/>
      <w:r w:rsidRPr="00F470FF">
        <w:rPr>
          <w:rFonts w:eastAsiaTheme="minorHAnsi"/>
          <w:sz w:val="20"/>
          <w:lang w:eastAsia="en-US"/>
        </w:rPr>
        <w:t xml:space="preserve"> Значение целевого показателя в 2023 - 2024 годах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</w:t>
      </w:r>
      <w:r w:rsidR="00F470FF">
        <w:rPr>
          <w:rFonts w:eastAsiaTheme="minorHAnsi"/>
          <w:sz w:val="20"/>
          <w:lang w:eastAsia="en-US"/>
        </w:rPr>
        <w:t xml:space="preserve">                  </w:t>
      </w:r>
      <w:r w:rsidRPr="00F470FF">
        <w:rPr>
          <w:rFonts w:eastAsiaTheme="minorHAnsi"/>
          <w:sz w:val="20"/>
          <w:lang w:eastAsia="en-US"/>
        </w:rPr>
        <w:t>и уточнения Программы на соответствующие годы</w:t>
      </w:r>
      <w:proofErr w:type="gramStart"/>
      <w:r w:rsidRPr="00F470FF">
        <w:rPr>
          <w:rFonts w:eastAsiaTheme="minorHAnsi"/>
          <w:sz w:val="20"/>
          <w:lang w:eastAsia="en-US"/>
        </w:rPr>
        <w:t>.</w:t>
      </w:r>
      <w:r w:rsidRPr="00F470FF">
        <w:rPr>
          <w:sz w:val="20"/>
        </w:rPr>
        <w:t xml:space="preserve">». </w:t>
      </w:r>
      <w:proofErr w:type="gramEnd"/>
    </w:p>
    <w:p w:rsidR="00127970" w:rsidRPr="00282DCA" w:rsidRDefault="00127970" w:rsidP="00667EA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1.</w:t>
      </w:r>
      <w:r w:rsidR="002452FC" w:rsidRPr="00282DCA">
        <w:rPr>
          <w:rFonts w:eastAsiaTheme="minorHAnsi"/>
          <w:lang w:eastAsia="en-US"/>
        </w:rPr>
        <w:t>8</w:t>
      </w:r>
      <w:r w:rsidRPr="00282DCA">
        <w:rPr>
          <w:rFonts w:eastAsiaTheme="minorHAnsi"/>
          <w:lang w:eastAsia="en-US"/>
        </w:rPr>
        <w:t>.2</w:t>
      </w:r>
      <w:r w:rsidR="001D2995">
        <w:rPr>
          <w:rFonts w:eastAsiaTheme="minorHAnsi"/>
          <w:lang w:eastAsia="en-US"/>
        </w:rPr>
        <w:t>.</w:t>
      </w:r>
      <w:r w:rsidRPr="00282DCA">
        <w:rPr>
          <w:rFonts w:eastAsiaTheme="minorHAnsi"/>
          <w:lang w:eastAsia="en-US"/>
        </w:rPr>
        <w:t xml:space="preserve"> Таблицу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127970" w:rsidRPr="00282DCA" w:rsidRDefault="00127970" w:rsidP="00F470FF">
      <w:pPr>
        <w:keepNext/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2DCA">
        <w:rPr>
          <w:rFonts w:eastAsiaTheme="minorHAnsi"/>
          <w:lang w:eastAsia="en-US"/>
        </w:rPr>
        <w:t>«</w:t>
      </w:r>
      <w:r w:rsidR="00F470FF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</w:t>
      </w:r>
      <w:r w:rsidRPr="00282DCA">
        <w:rPr>
          <w:rFonts w:eastAsiaTheme="minorHAnsi"/>
          <w:lang w:eastAsia="en-US"/>
        </w:rPr>
        <w:t>(тыс. руб.)</w:t>
      </w:r>
    </w:p>
    <w:tbl>
      <w:tblPr>
        <w:tblpPr w:leftFromText="180" w:rightFromText="180" w:vertAnchor="text" w:tblpY="1"/>
        <w:tblOverlap w:val="never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"/>
        <w:gridCol w:w="2477"/>
        <w:gridCol w:w="139"/>
        <w:gridCol w:w="1533"/>
        <w:gridCol w:w="1106"/>
        <w:gridCol w:w="904"/>
        <w:gridCol w:w="959"/>
        <w:gridCol w:w="887"/>
        <w:gridCol w:w="569"/>
        <w:gridCol w:w="563"/>
      </w:tblGrid>
      <w:tr w:rsidR="00F470FF" w:rsidRPr="001D2995" w:rsidTr="001D2995">
        <w:trPr>
          <w:cantSplit/>
          <w:trHeight w:val="423"/>
        </w:trPr>
        <w:tc>
          <w:tcPr>
            <w:tcW w:w="149" w:type="pct"/>
          </w:tcPr>
          <w:p w:rsidR="00127970" w:rsidRPr="001D2995" w:rsidRDefault="00127970" w:rsidP="00F470FF">
            <w:pPr>
              <w:pStyle w:val="ConsPlusNormal"/>
              <w:keepNext/>
              <w:ind w:right="-127" w:hanging="93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5" w:type="pct"/>
          </w:tcPr>
          <w:p w:rsidR="00127970" w:rsidRPr="001D2995" w:rsidRDefault="00127970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88" w:type="pct"/>
            <w:gridSpan w:val="2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02" w:type="pct"/>
            <w:vAlign w:val="center"/>
          </w:tcPr>
          <w:p w:rsidR="00F470FF" w:rsidRPr="001D2995" w:rsidRDefault="00127970" w:rsidP="00F470FF">
            <w:pPr>
              <w:pStyle w:val="ConsPlusNormal"/>
              <w:keepNext/>
              <w:ind w:left="-146" w:right="-202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2023</w:t>
            </w:r>
          </w:p>
          <w:p w:rsidR="00127970" w:rsidRPr="001D2995" w:rsidRDefault="00127970" w:rsidP="00F470FF">
            <w:pPr>
              <w:pStyle w:val="ConsPlusNormal"/>
              <w:keepNext/>
              <w:ind w:left="-146" w:right="-202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9" w:type="pct"/>
            <w:vAlign w:val="center"/>
          </w:tcPr>
          <w:p w:rsidR="00F470FF" w:rsidRPr="001D2995" w:rsidRDefault="00127970" w:rsidP="00F470FF">
            <w:pPr>
              <w:pStyle w:val="ConsPlusNormal"/>
              <w:keepNext/>
              <w:ind w:left="-146" w:right="-143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2024</w:t>
            </w:r>
          </w:p>
          <w:p w:rsidR="00127970" w:rsidRPr="001D2995" w:rsidRDefault="00127970" w:rsidP="00F470FF">
            <w:pPr>
              <w:pStyle w:val="ConsPlusNormal"/>
              <w:keepNext/>
              <w:ind w:left="-146" w:right="-143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*</w:t>
            </w:r>
          </w:p>
        </w:tc>
      </w:tr>
      <w:tr w:rsidR="00F470FF" w:rsidRPr="001D2995" w:rsidTr="001D2995">
        <w:trPr>
          <w:cantSplit/>
          <w:trHeight w:val="109"/>
        </w:trPr>
        <w:tc>
          <w:tcPr>
            <w:tcW w:w="2352" w:type="pct"/>
            <w:gridSpan w:val="4"/>
            <w:vAlign w:val="center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31 811,89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7283,79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7497,21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7717,02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</w:trPr>
        <w:tc>
          <w:tcPr>
            <w:tcW w:w="2352" w:type="pct"/>
            <w:gridSpan w:val="4"/>
            <w:vAlign w:val="center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3 933,66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7283,79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7497,21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7717,02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205"/>
        </w:trPr>
        <w:tc>
          <w:tcPr>
            <w:tcW w:w="2352" w:type="pct"/>
            <w:gridSpan w:val="4"/>
            <w:vAlign w:val="center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15 701,62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55"/>
        </w:trPr>
        <w:tc>
          <w:tcPr>
            <w:tcW w:w="2352" w:type="pct"/>
            <w:gridSpan w:val="4"/>
            <w:vAlign w:val="center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12 176,61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464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</w:t>
            </w: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F470FF" w:rsidRPr="001D2995" w:rsidRDefault="00F470FF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  <w:gridSpan w:val="2"/>
            <w:tcBorders>
              <w:lef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814" w:type="pct"/>
            <w:vMerge w:val="restar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15 366,46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5682,28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5852,75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6028,33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74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lef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бюджет города, в том числе: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2 297,72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5682,28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5852,75</w:t>
            </w:r>
          </w:p>
        </w:tc>
        <w:tc>
          <w:tcPr>
            <w:tcW w:w="471" w:type="pct"/>
            <w:vAlign w:val="center"/>
          </w:tcPr>
          <w:p w:rsidR="00127970" w:rsidRPr="001D2995" w:rsidRDefault="00685C38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6028,33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591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lef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средства на предоставление дополнительной социальной выплаты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2 250,77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150,77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155,30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86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lef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892,13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lef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12 176,61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533"/>
        </w:trPr>
        <w:tc>
          <w:tcPr>
            <w:tcW w:w="149" w:type="pct"/>
            <w:vMerge w:val="restart"/>
            <w:tcBorders>
              <w:top w:val="single" w:sz="4" w:space="0" w:color="auto"/>
            </w:tcBorders>
          </w:tcPr>
          <w:p w:rsidR="00127970" w:rsidRPr="001D2995" w:rsidRDefault="00127970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pct"/>
            <w:gridSpan w:val="2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814" w:type="pct"/>
            <w:vMerge w:val="restar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16 275,43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1431,51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1474,46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1518,69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283"/>
        </w:trPr>
        <w:tc>
          <w:tcPr>
            <w:tcW w:w="149" w:type="pct"/>
            <w:vMerge/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бюджет города, в том числе: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1 465,94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1431,51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1474,46</w:t>
            </w:r>
          </w:p>
        </w:tc>
        <w:tc>
          <w:tcPr>
            <w:tcW w:w="471" w:type="pct"/>
            <w:vAlign w:val="center"/>
          </w:tcPr>
          <w:p w:rsidR="00127970" w:rsidRPr="001D2995" w:rsidRDefault="00685C38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1518,69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502"/>
        </w:trPr>
        <w:tc>
          <w:tcPr>
            <w:tcW w:w="149" w:type="pct"/>
            <w:vMerge/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средства на предоставление дополнительной субсидии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686,49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150,77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155,30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</w:trPr>
        <w:tc>
          <w:tcPr>
            <w:tcW w:w="149" w:type="pct"/>
            <w:vMerge/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14 809,49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</w:trPr>
        <w:tc>
          <w:tcPr>
            <w:tcW w:w="149" w:type="pct"/>
            <w:vMerge/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14" w:type="pct"/>
            <w:vMerge/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262"/>
        </w:trPr>
        <w:tc>
          <w:tcPr>
            <w:tcW w:w="149" w:type="pct"/>
            <w:vMerge w:val="restart"/>
          </w:tcPr>
          <w:p w:rsidR="00127970" w:rsidRPr="001D2995" w:rsidRDefault="00127970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pct"/>
            <w:gridSpan w:val="2"/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Изготовление технической и проектной документации на объекты недвижимого имущества, относящиеся к жилищному фонду</w:t>
            </w:r>
          </w:p>
        </w:tc>
        <w:tc>
          <w:tcPr>
            <w:tcW w:w="814" w:type="pct"/>
            <w:vMerge w:val="restar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7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80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0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1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02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89"/>
        </w:trPr>
        <w:tc>
          <w:tcPr>
            <w:tcW w:w="149" w:type="pct"/>
            <w:vMerge/>
            <w:tcBorders>
              <w:bottom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bottom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9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66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Оценка рыночной стоимости объектов недвижимого имущества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7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26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94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Оценка ущерба, причиненного муниципальному жилищному фонду в результате противоправных действий юридических и физических лиц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161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F470FF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  <w:tr w:rsidR="00F470FF" w:rsidRPr="001D2995" w:rsidTr="001D2995">
        <w:trPr>
          <w:cantSplit/>
          <w:trHeight w:val="9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0" w:rsidRPr="001D2995" w:rsidRDefault="00127970" w:rsidP="00DF6F2E">
            <w:pPr>
              <w:pStyle w:val="ConsPlusNormal"/>
              <w:keepNext/>
              <w:jc w:val="both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tabs>
                <w:tab w:val="center" w:pos="250"/>
              </w:tabs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70" w:rsidRPr="001D2995" w:rsidRDefault="00127970" w:rsidP="00F470FF">
            <w:pPr>
              <w:pStyle w:val="ConsPlusNormal"/>
              <w:keepNext/>
              <w:ind w:left="-146" w:right="-69"/>
              <w:jc w:val="center"/>
              <w:rPr>
                <w:rFonts w:ascii="Times New Roman" w:hAnsi="Times New Roman" w:cs="Times New Roman"/>
              </w:rPr>
            </w:pPr>
            <w:r w:rsidRPr="001D2995">
              <w:rPr>
                <w:rFonts w:ascii="Times New Roman" w:hAnsi="Times New Roman" w:cs="Times New Roman"/>
              </w:rPr>
              <w:t>-</w:t>
            </w:r>
          </w:p>
        </w:tc>
      </w:tr>
    </w:tbl>
    <w:p w:rsidR="00127970" w:rsidRPr="00F470FF" w:rsidRDefault="00127970" w:rsidP="00F470FF">
      <w:pPr>
        <w:keepNext/>
        <w:ind w:firstLine="708"/>
        <w:jc w:val="both"/>
        <w:rPr>
          <w:rFonts w:eastAsiaTheme="minorHAnsi"/>
          <w:sz w:val="20"/>
          <w:lang w:eastAsia="en-US"/>
        </w:rPr>
      </w:pPr>
      <w:r w:rsidRPr="00F470FF">
        <w:rPr>
          <w:sz w:val="20"/>
        </w:rPr>
        <w:t>*</w:t>
      </w:r>
      <w:r w:rsidRPr="00F470FF">
        <w:rPr>
          <w:rFonts w:eastAsiaTheme="minorHAnsi"/>
          <w:sz w:val="20"/>
          <w:lang w:eastAsia="en-US"/>
        </w:rPr>
        <w:t xml:space="preserve">Объем финансирования подлежит уточнению по мере формирования бюджета города Иванова </w:t>
      </w:r>
      <w:r w:rsidR="00F470FF">
        <w:rPr>
          <w:rFonts w:eastAsiaTheme="minorHAnsi"/>
          <w:sz w:val="20"/>
          <w:lang w:eastAsia="en-US"/>
        </w:rPr>
        <w:t xml:space="preserve">           </w:t>
      </w:r>
      <w:r w:rsidRPr="00F470FF">
        <w:rPr>
          <w:rFonts w:eastAsiaTheme="minorHAnsi"/>
          <w:sz w:val="20"/>
          <w:lang w:eastAsia="en-US"/>
        </w:rPr>
        <w:t>на соответствующие годы</w:t>
      </w:r>
      <w:proofErr w:type="gramStart"/>
      <w:r w:rsidRPr="00F470FF">
        <w:rPr>
          <w:rFonts w:eastAsiaTheme="minorHAnsi"/>
          <w:sz w:val="20"/>
          <w:lang w:eastAsia="en-US"/>
        </w:rPr>
        <w:t>.».</w:t>
      </w:r>
      <w:proofErr w:type="gramEnd"/>
    </w:p>
    <w:p w:rsidR="00E5138A" w:rsidRPr="00282DCA" w:rsidRDefault="00E5138A" w:rsidP="00F470FF">
      <w:pPr>
        <w:keepNext/>
        <w:ind w:firstLine="708"/>
        <w:jc w:val="both"/>
      </w:pPr>
      <w:r w:rsidRPr="00282DCA">
        <w:rPr>
          <w:rFonts w:eastAsia="Calibri"/>
          <w:lang w:eastAsia="en-US"/>
        </w:rPr>
        <w:t>1.</w:t>
      </w:r>
      <w:r w:rsidR="002452FC" w:rsidRPr="00282DCA">
        <w:rPr>
          <w:rFonts w:eastAsia="Calibri"/>
          <w:lang w:eastAsia="en-US"/>
        </w:rPr>
        <w:t>9</w:t>
      </w:r>
      <w:r w:rsidRPr="00282DCA">
        <w:rPr>
          <w:rFonts w:eastAsia="Calibri"/>
          <w:lang w:eastAsia="en-US"/>
        </w:rPr>
        <w:t xml:space="preserve">. В приложении № 6 </w:t>
      </w:r>
      <w:r w:rsidRPr="00282DCA">
        <w:t>к муниципальной программе «Обеспечение качественным жильём и услугами жилищно-коммунального хозяйства населения города»:</w:t>
      </w:r>
    </w:p>
    <w:p w:rsidR="00E5138A" w:rsidRPr="00282DCA" w:rsidRDefault="00E5138A" w:rsidP="00F470FF">
      <w:pPr>
        <w:keepNext/>
        <w:ind w:firstLine="708"/>
        <w:outlineLvl w:val="3"/>
      </w:pPr>
      <w:r w:rsidRPr="00282DCA">
        <w:rPr>
          <w:rFonts w:eastAsia="Calibri"/>
          <w:lang w:eastAsia="en-US"/>
        </w:rPr>
        <w:t>1.</w:t>
      </w:r>
      <w:r w:rsidR="002452FC" w:rsidRPr="00282DCA">
        <w:rPr>
          <w:rFonts w:eastAsia="Calibri"/>
          <w:lang w:eastAsia="en-US"/>
        </w:rPr>
        <w:t>9</w:t>
      </w:r>
      <w:r w:rsidRPr="00282DCA">
        <w:rPr>
          <w:rFonts w:eastAsia="Calibri"/>
          <w:lang w:eastAsia="en-US"/>
        </w:rPr>
        <w:t>.1.</w:t>
      </w:r>
      <w:r w:rsidRPr="00282DCA">
        <w:t xml:space="preserve"> В разделе 1 «Ожидаемые результаты реализации подпрограммы»:</w:t>
      </w:r>
    </w:p>
    <w:p w:rsidR="00E5138A" w:rsidRPr="00282DCA" w:rsidRDefault="00E5138A" w:rsidP="00F470FF">
      <w:pPr>
        <w:keepNext/>
        <w:ind w:firstLine="708"/>
        <w:jc w:val="both"/>
      </w:pPr>
      <w:r w:rsidRPr="00282DCA">
        <w:rPr>
          <w:rFonts w:eastAsia="Calibri"/>
          <w:lang w:eastAsia="en-US"/>
        </w:rPr>
        <w:t>1.</w:t>
      </w:r>
      <w:r w:rsidR="002452FC" w:rsidRPr="00282DCA">
        <w:rPr>
          <w:rFonts w:eastAsia="Calibri"/>
          <w:lang w:eastAsia="en-US"/>
        </w:rPr>
        <w:t>9</w:t>
      </w:r>
      <w:r w:rsidRPr="00282DCA">
        <w:rPr>
          <w:rFonts w:eastAsia="Calibri"/>
          <w:lang w:eastAsia="en-US"/>
        </w:rPr>
        <w:t>.1.</w:t>
      </w:r>
      <w:r w:rsidRPr="00282DCA">
        <w:t xml:space="preserve">1. Абзацы второй, </w:t>
      </w:r>
      <w:r w:rsidR="00CB0BE5" w:rsidRPr="00282DCA">
        <w:t>седьмой</w:t>
      </w:r>
      <w:r w:rsidRPr="00282DCA">
        <w:rPr>
          <w:rFonts w:eastAsia="Calibri"/>
          <w:lang w:eastAsia="en-US"/>
        </w:rPr>
        <w:t xml:space="preserve"> изложить в следующей редакции:</w:t>
      </w:r>
    </w:p>
    <w:p w:rsidR="00E5138A" w:rsidRPr="00282DCA" w:rsidRDefault="00E5138A" w:rsidP="00F470FF">
      <w:pPr>
        <w:pStyle w:val="Pro-List-2"/>
        <w:keepNext/>
        <w:numPr>
          <w:ilvl w:val="0"/>
          <w:numId w:val="0"/>
        </w:numPr>
        <w:spacing w:before="0"/>
        <w:ind w:firstLine="708"/>
      </w:pPr>
      <w:r w:rsidRPr="00282DCA">
        <w:t>«- привести в соответствие с требованиями нормативно-технических документов 1</w:t>
      </w:r>
      <w:r w:rsidR="001E3806" w:rsidRPr="00282DCA">
        <w:t>1</w:t>
      </w:r>
      <w:r w:rsidRPr="00282DCA">
        <w:t>0 объектов муниципального жилищного фонда</w:t>
      </w:r>
      <w:proofErr w:type="gramStart"/>
      <w:r w:rsidRPr="00282DCA">
        <w:t>;</w:t>
      </w:r>
      <w:r w:rsidR="00F470FF">
        <w:t>»</w:t>
      </w:r>
      <w:proofErr w:type="gramEnd"/>
      <w:r w:rsidR="00F470FF">
        <w:t>;</w:t>
      </w:r>
    </w:p>
    <w:p w:rsidR="00E5138A" w:rsidRPr="00282DCA" w:rsidRDefault="001D2995" w:rsidP="00F470FF">
      <w:pPr>
        <w:keepNext/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«</w:t>
      </w:r>
      <w:r w:rsidR="00CB0BE5" w:rsidRPr="00282DCA">
        <w:rPr>
          <w:rFonts w:eastAsiaTheme="minorHAnsi"/>
          <w:lang w:eastAsia="en-US"/>
        </w:rPr>
        <w:t xml:space="preserve">- предоставить субсидию на возмещение затрат по проведенному капитальному ремонту общего имущества многоквартирных жилых домов соразмерно доле имущества, находящегося в муниципальной собственности, по </w:t>
      </w:r>
      <w:r w:rsidR="003D2CAD" w:rsidRPr="00282DCA">
        <w:rPr>
          <w:rFonts w:eastAsiaTheme="minorHAnsi"/>
          <w:lang w:eastAsia="en-US"/>
        </w:rPr>
        <w:t xml:space="preserve">6 </w:t>
      </w:r>
      <w:r w:rsidR="00CB0BE5" w:rsidRPr="00282DCA">
        <w:rPr>
          <w:rFonts w:eastAsiaTheme="minorHAnsi"/>
          <w:lang w:eastAsia="en-US"/>
        </w:rPr>
        <w:t>многоквартирн</w:t>
      </w:r>
      <w:r w:rsidR="00717AA6" w:rsidRPr="00282DCA">
        <w:rPr>
          <w:rFonts w:eastAsiaTheme="minorHAnsi"/>
          <w:lang w:eastAsia="en-US"/>
        </w:rPr>
        <w:t>ым</w:t>
      </w:r>
      <w:r w:rsidR="00CB0BE5" w:rsidRPr="00282DCA">
        <w:rPr>
          <w:rFonts w:eastAsiaTheme="minorHAnsi"/>
          <w:lang w:eastAsia="en-US"/>
        </w:rPr>
        <w:t xml:space="preserve"> жил</w:t>
      </w:r>
      <w:r w:rsidR="00717AA6" w:rsidRPr="00282DCA">
        <w:rPr>
          <w:rFonts w:eastAsiaTheme="minorHAnsi"/>
          <w:lang w:eastAsia="en-US"/>
        </w:rPr>
        <w:t>ым</w:t>
      </w:r>
      <w:r w:rsidR="00CB0BE5" w:rsidRPr="00282DCA">
        <w:rPr>
          <w:rFonts w:eastAsiaTheme="minorHAnsi"/>
          <w:lang w:eastAsia="en-US"/>
        </w:rPr>
        <w:t xml:space="preserve"> дом</w:t>
      </w:r>
      <w:r w:rsidR="00717AA6" w:rsidRPr="00282DCA">
        <w:rPr>
          <w:rFonts w:eastAsiaTheme="minorHAnsi"/>
          <w:lang w:eastAsia="en-US"/>
        </w:rPr>
        <w:t>ам</w:t>
      </w:r>
      <w:proofErr w:type="gramStart"/>
      <w:r w:rsidR="00CB0BE5" w:rsidRPr="00282DCA">
        <w:rPr>
          <w:rFonts w:eastAsiaTheme="minorHAnsi"/>
          <w:lang w:eastAsia="en-US"/>
        </w:rPr>
        <w:t>.</w:t>
      </w:r>
      <w:r w:rsidR="00E5138A" w:rsidRPr="00282DCA">
        <w:t>»</w:t>
      </w:r>
      <w:r w:rsidR="00F470FF">
        <w:t xml:space="preserve"> </w:t>
      </w:r>
      <w:proofErr w:type="gramEnd"/>
      <w:r w:rsidR="00F470FF">
        <w:t>соответственно</w:t>
      </w:r>
      <w:r>
        <w:t>»</w:t>
      </w:r>
      <w:r w:rsidR="00E5138A" w:rsidRPr="00282DCA">
        <w:t>.</w:t>
      </w:r>
    </w:p>
    <w:p w:rsidR="00E5138A" w:rsidRPr="00282DCA" w:rsidRDefault="00E5138A" w:rsidP="00F470FF">
      <w:pPr>
        <w:keepNext/>
        <w:autoSpaceDE w:val="0"/>
        <w:autoSpaceDN w:val="0"/>
        <w:adjustRightInd w:val="0"/>
        <w:ind w:firstLine="708"/>
        <w:jc w:val="both"/>
      </w:pPr>
      <w:r w:rsidRPr="00282DCA">
        <w:rPr>
          <w:rFonts w:eastAsia="Calibri"/>
          <w:lang w:eastAsia="en-US"/>
        </w:rPr>
        <w:t>1.</w:t>
      </w:r>
      <w:r w:rsidR="002452FC" w:rsidRPr="00282DCA">
        <w:rPr>
          <w:rFonts w:eastAsia="Calibri"/>
          <w:lang w:eastAsia="en-US"/>
        </w:rPr>
        <w:t>9</w:t>
      </w:r>
      <w:r w:rsidRPr="00282DCA">
        <w:rPr>
          <w:rFonts w:eastAsia="Calibri"/>
          <w:lang w:eastAsia="en-US"/>
        </w:rPr>
        <w:t>.1.</w:t>
      </w:r>
      <w:r w:rsidRPr="00282DCA">
        <w:t xml:space="preserve">2. Таблицу 1 «Сведения о целевых индикаторах (показателях) реализации подпрограммы» </w:t>
      </w:r>
      <w:r w:rsidRPr="00282DCA">
        <w:rPr>
          <w:rFonts w:eastAsia="Calibri"/>
          <w:lang w:eastAsia="en-US"/>
        </w:rPr>
        <w:t>изложить в следующей редакции:</w:t>
      </w:r>
    </w:p>
    <w:p w:rsidR="00E5138A" w:rsidRPr="00282DCA" w:rsidRDefault="00E5138A" w:rsidP="00F470FF">
      <w:pPr>
        <w:pStyle w:val="Pro-TabName"/>
        <w:spacing w:before="0" w:after="0"/>
        <w:ind w:firstLine="708"/>
        <w:rPr>
          <w:sz w:val="24"/>
          <w:szCs w:val="24"/>
        </w:rPr>
      </w:pPr>
      <w:r w:rsidRPr="00282DCA">
        <w:rPr>
          <w:sz w:val="24"/>
          <w:szCs w:val="24"/>
        </w:rPr>
        <w:t>«</w:t>
      </w:r>
    </w:p>
    <w:tbl>
      <w:tblPr>
        <w:tblStyle w:val="a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130"/>
        <w:gridCol w:w="773"/>
        <w:gridCol w:w="655"/>
        <w:gridCol w:w="655"/>
        <w:gridCol w:w="655"/>
        <w:gridCol w:w="655"/>
        <w:gridCol w:w="655"/>
        <w:gridCol w:w="655"/>
        <w:gridCol w:w="655"/>
        <w:gridCol w:w="650"/>
      </w:tblGrid>
      <w:tr w:rsidR="00E5138A" w:rsidRPr="001D2995" w:rsidTr="001D2995">
        <w:tc>
          <w:tcPr>
            <w:tcW w:w="174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№</w:t>
            </w:r>
          </w:p>
        </w:tc>
        <w:tc>
          <w:tcPr>
            <w:tcW w:w="1653" w:type="pct"/>
            <w:vAlign w:val="center"/>
          </w:tcPr>
          <w:p w:rsidR="00F470FF" w:rsidRPr="001D2995" w:rsidRDefault="00E5138A" w:rsidP="00F470FF">
            <w:pPr>
              <w:pStyle w:val="Pro-Tab"/>
              <w:keepNext/>
              <w:jc w:val="center"/>
            </w:pPr>
            <w:r w:rsidRPr="001D2995">
              <w:t xml:space="preserve">Наименование </w:t>
            </w:r>
          </w:p>
          <w:p w:rsidR="00E5138A" w:rsidRPr="001D2995" w:rsidRDefault="00E5138A" w:rsidP="00F470FF">
            <w:pPr>
              <w:pStyle w:val="Pro-Tab"/>
              <w:keepNext/>
              <w:jc w:val="center"/>
            </w:pPr>
            <w:r w:rsidRPr="001D2995">
              <w:t>показателя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Ед. изм.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2017 год,</w:t>
            </w:r>
            <w:r w:rsidRPr="001D2995">
              <w:br/>
              <w:t>факт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2018 год,</w:t>
            </w:r>
            <w:r w:rsidRPr="001D2995">
              <w:br/>
              <w:t>факт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2019 год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2020 год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2021 год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2022 год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2023 год*</w:t>
            </w:r>
          </w:p>
        </w:tc>
        <w:tc>
          <w:tcPr>
            <w:tcW w:w="345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2024 год*</w:t>
            </w:r>
          </w:p>
        </w:tc>
      </w:tr>
      <w:tr w:rsidR="00E5138A" w:rsidRPr="001D2995" w:rsidTr="001D2995">
        <w:tc>
          <w:tcPr>
            <w:tcW w:w="174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  <w:tc>
          <w:tcPr>
            <w:tcW w:w="1653" w:type="pct"/>
          </w:tcPr>
          <w:p w:rsidR="00E5138A" w:rsidRPr="001D2995" w:rsidRDefault="00E5138A" w:rsidP="00F470FF">
            <w:pPr>
              <w:pStyle w:val="Pro-Tab"/>
              <w:keepNext/>
            </w:pPr>
            <w:r w:rsidRPr="001D2995">
              <w:t>Количество объектов муниципального жилищного фонда, в которых проведен капитальный ремонт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единиц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25</w:t>
            </w:r>
          </w:p>
        </w:tc>
        <w:tc>
          <w:tcPr>
            <w:tcW w:w="346" w:type="pct"/>
            <w:vAlign w:val="center"/>
          </w:tcPr>
          <w:p w:rsidR="00E5138A" w:rsidRPr="001D2995" w:rsidRDefault="001E3806" w:rsidP="0012179A">
            <w:pPr>
              <w:pStyle w:val="Pro-Tab"/>
              <w:keepNext/>
              <w:jc w:val="center"/>
            </w:pPr>
            <w:r w:rsidRPr="001D2995">
              <w:t>17</w:t>
            </w:r>
          </w:p>
        </w:tc>
        <w:tc>
          <w:tcPr>
            <w:tcW w:w="346" w:type="pct"/>
            <w:vAlign w:val="center"/>
          </w:tcPr>
          <w:p w:rsidR="00E5138A" w:rsidRPr="001D2995" w:rsidRDefault="001E3806" w:rsidP="0012179A">
            <w:pPr>
              <w:pStyle w:val="Pro-Tab"/>
              <w:keepNext/>
              <w:jc w:val="center"/>
            </w:pPr>
            <w:r w:rsidRPr="001D2995">
              <w:t>17</w:t>
            </w:r>
          </w:p>
        </w:tc>
        <w:tc>
          <w:tcPr>
            <w:tcW w:w="346" w:type="pct"/>
            <w:vAlign w:val="center"/>
          </w:tcPr>
          <w:p w:rsidR="00E5138A" w:rsidRPr="001D2995" w:rsidRDefault="001E3806" w:rsidP="0012179A">
            <w:pPr>
              <w:pStyle w:val="Pro-Tab"/>
              <w:keepNext/>
              <w:jc w:val="center"/>
            </w:pPr>
            <w:r w:rsidRPr="001D2995">
              <w:t>17</w:t>
            </w:r>
          </w:p>
        </w:tc>
        <w:tc>
          <w:tcPr>
            <w:tcW w:w="346" w:type="pct"/>
            <w:vAlign w:val="center"/>
          </w:tcPr>
          <w:p w:rsidR="00E5138A" w:rsidRPr="001D2995" w:rsidRDefault="001E3806" w:rsidP="0012179A">
            <w:pPr>
              <w:pStyle w:val="Pro-Tab"/>
              <w:keepNext/>
              <w:jc w:val="center"/>
            </w:pPr>
            <w:r w:rsidRPr="001D2995">
              <w:t>17</w:t>
            </w:r>
          </w:p>
        </w:tc>
        <w:tc>
          <w:tcPr>
            <w:tcW w:w="345" w:type="pct"/>
            <w:vAlign w:val="center"/>
          </w:tcPr>
          <w:p w:rsidR="00E5138A" w:rsidRPr="001D2995" w:rsidRDefault="001E3806" w:rsidP="0012179A">
            <w:pPr>
              <w:pStyle w:val="Pro-Tab"/>
              <w:keepNext/>
              <w:jc w:val="center"/>
            </w:pPr>
            <w:r w:rsidRPr="001D2995">
              <w:t>17</w:t>
            </w:r>
          </w:p>
        </w:tc>
      </w:tr>
      <w:tr w:rsidR="00E5138A" w:rsidRPr="001D2995" w:rsidTr="001D2995">
        <w:tc>
          <w:tcPr>
            <w:tcW w:w="174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</w:t>
            </w:r>
          </w:p>
        </w:tc>
        <w:tc>
          <w:tcPr>
            <w:tcW w:w="1653" w:type="pct"/>
          </w:tcPr>
          <w:p w:rsidR="00E5138A" w:rsidRPr="001D2995" w:rsidRDefault="00E5138A" w:rsidP="00F470FF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Количество многоквартирных жилых домов, в которых проведен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единиц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0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</w:t>
            </w:r>
          </w:p>
        </w:tc>
      </w:tr>
      <w:tr w:rsidR="00E5138A" w:rsidRPr="001D2995" w:rsidTr="001D2995">
        <w:tc>
          <w:tcPr>
            <w:tcW w:w="174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</w:t>
            </w:r>
          </w:p>
        </w:tc>
        <w:tc>
          <w:tcPr>
            <w:tcW w:w="1653" w:type="pct"/>
          </w:tcPr>
          <w:p w:rsidR="00E5138A" w:rsidRPr="001D2995" w:rsidRDefault="00E5138A" w:rsidP="00F470FF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Количество жилых помещений и объектов общего имущества в многоквартирном доме, в которых проведены работы для обеспечения условий доступности инвалидам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единиц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5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5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5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5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5</w:t>
            </w:r>
          </w:p>
        </w:tc>
      </w:tr>
      <w:tr w:rsidR="00E5138A" w:rsidRPr="001D2995" w:rsidTr="001D2995">
        <w:tc>
          <w:tcPr>
            <w:tcW w:w="174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</w:t>
            </w:r>
          </w:p>
        </w:tc>
        <w:tc>
          <w:tcPr>
            <w:tcW w:w="1653" w:type="pct"/>
          </w:tcPr>
          <w:p w:rsidR="00E5138A" w:rsidRPr="001D2995" w:rsidRDefault="00E5138A" w:rsidP="00F470FF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полученных </w:t>
            </w:r>
            <w:r w:rsidRPr="001D299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технических заключений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lastRenderedPageBreak/>
              <w:t>единиц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23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13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16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16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16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16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16</w:t>
            </w:r>
          </w:p>
        </w:tc>
        <w:tc>
          <w:tcPr>
            <w:tcW w:w="345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16</w:t>
            </w:r>
          </w:p>
        </w:tc>
      </w:tr>
      <w:tr w:rsidR="00E5138A" w:rsidRPr="001D2995" w:rsidTr="001D2995">
        <w:tc>
          <w:tcPr>
            <w:tcW w:w="174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lastRenderedPageBreak/>
              <w:t>5</w:t>
            </w:r>
          </w:p>
        </w:tc>
        <w:tc>
          <w:tcPr>
            <w:tcW w:w="1653" w:type="pct"/>
          </w:tcPr>
          <w:p w:rsidR="00E5138A" w:rsidRPr="001D2995" w:rsidRDefault="00E5138A" w:rsidP="00F470FF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Количество жилых помещений, в которых проведен комплекс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единиц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103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45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30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30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30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30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30</w:t>
            </w:r>
          </w:p>
        </w:tc>
        <w:tc>
          <w:tcPr>
            <w:tcW w:w="345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30</w:t>
            </w:r>
          </w:p>
        </w:tc>
      </w:tr>
      <w:tr w:rsidR="00E5138A" w:rsidRPr="001D2995" w:rsidTr="001D2995">
        <w:tc>
          <w:tcPr>
            <w:tcW w:w="174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6</w:t>
            </w:r>
          </w:p>
        </w:tc>
        <w:tc>
          <w:tcPr>
            <w:tcW w:w="1653" w:type="pct"/>
          </w:tcPr>
          <w:p w:rsidR="00E5138A" w:rsidRPr="001D2995" w:rsidRDefault="00E5138A" w:rsidP="00F470FF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Количество жилых домов, по которым возмещены затраты по проведенному капитальному ремонту общего имущества многоквартирных жилых домов соразмерно доле имущества, находящегося в муниципальной собственности</w:t>
            </w:r>
          </w:p>
        </w:tc>
        <w:tc>
          <w:tcPr>
            <w:tcW w:w="408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единиц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4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  <w:tc>
          <w:tcPr>
            <w:tcW w:w="346" w:type="pct"/>
            <w:vAlign w:val="center"/>
          </w:tcPr>
          <w:p w:rsidR="00E5138A" w:rsidRPr="001D2995" w:rsidRDefault="00BD7C12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  <w:tc>
          <w:tcPr>
            <w:tcW w:w="346" w:type="pct"/>
            <w:vAlign w:val="center"/>
          </w:tcPr>
          <w:p w:rsidR="00E5138A" w:rsidRPr="001D2995" w:rsidRDefault="00BD7C12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  <w:tc>
          <w:tcPr>
            <w:tcW w:w="346" w:type="pct"/>
            <w:vAlign w:val="center"/>
          </w:tcPr>
          <w:p w:rsidR="00E5138A" w:rsidRPr="001D2995" w:rsidRDefault="00C536B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vAlign w:val="center"/>
          </w:tcPr>
          <w:p w:rsidR="00E5138A" w:rsidRPr="001D2995" w:rsidRDefault="00C536BA" w:rsidP="0012179A">
            <w:pPr>
              <w:keepNext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vAlign w:val="center"/>
          </w:tcPr>
          <w:p w:rsidR="00E5138A" w:rsidRPr="001D2995" w:rsidRDefault="00C536BA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</w:tr>
    </w:tbl>
    <w:p w:rsidR="00823782" w:rsidRPr="0051255B" w:rsidRDefault="00E5138A" w:rsidP="0051255B">
      <w:pPr>
        <w:keepNext/>
        <w:ind w:firstLine="709"/>
        <w:jc w:val="both"/>
        <w:rPr>
          <w:sz w:val="20"/>
        </w:rPr>
      </w:pPr>
      <w:r w:rsidRPr="0051255B">
        <w:rPr>
          <w:sz w:val="20"/>
        </w:rPr>
        <w:t xml:space="preserve">*Значение целевого показателя установлено при условии сохранения финансирования на уровне </w:t>
      </w:r>
      <w:r w:rsidR="0051255B">
        <w:rPr>
          <w:sz w:val="20"/>
        </w:rPr>
        <w:t xml:space="preserve">          </w:t>
      </w:r>
      <w:r w:rsidRPr="0051255B">
        <w:rPr>
          <w:sz w:val="20"/>
        </w:rPr>
        <w:t>не ниже уровня финансового обеспечения 202</w:t>
      </w:r>
      <w:r w:rsidR="000C669C" w:rsidRPr="0051255B">
        <w:rPr>
          <w:sz w:val="20"/>
        </w:rPr>
        <w:t>2</w:t>
      </w:r>
      <w:r w:rsidRPr="0051255B">
        <w:rPr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51255B">
        <w:rPr>
          <w:sz w:val="20"/>
        </w:rPr>
        <w:t>.».</w:t>
      </w:r>
      <w:proofErr w:type="gramEnd"/>
    </w:p>
    <w:p w:rsidR="00823782" w:rsidRPr="00282DCA" w:rsidRDefault="00E5138A" w:rsidP="0012179A">
      <w:pPr>
        <w:pStyle w:val="3"/>
        <w:keepNext/>
        <w:spacing w:before="0" w:after="0"/>
        <w:ind w:firstLine="709"/>
        <w:jc w:val="both"/>
        <w:rPr>
          <w:b w:val="0"/>
        </w:rPr>
      </w:pPr>
      <w:r w:rsidRPr="00282DCA">
        <w:rPr>
          <w:b w:val="0"/>
        </w:rPr>
        <w:t>1.</w:t>
      </w:r>
      <w:r w:rsidR="00973A4A" w:rsidRPr="00282DCA">
        <w:rPr>
          <w:b w:val="0"/>
        </w:rPr>
        <w:t>9</w:t>
      </w:r>
      <w:r w:rsidRPr="00282DCA">
        <w:rPr>
          <w:b w:val="0"/>
        </w:rPr>
        <w:t>.</w:t>
      </w:r>
      <w:r w:rsidR="00823782" w:rsidRPr="00282DCA">
        <w:rPr>
          <w:b w:val="0"/>
        </w:rPr>
        <w:t>2. В разделе 2 «Мероприятия подпрограммы»</w:t>
      </w:r>
      <w:r w:rsidR="005F5414" w:rsidRPr="00282DCA">
        <w:rPr>
          <w:b w:val="0"/>
        </w:rPr>
        <w:t>:</w:t>
      </w:r>
    </w:p>
    <w:p w:rsidR="001F24FC" w:rsidRPr="00282DCA" w:rsidRDefault="005F5414" w:rsidP="0012179A">
      <w:pPr>
        <w:pStyle w:val="3"/>
        <w:keepNext/>
        <w:spacing w:before="0" w:after="0"/>
        <w:ind w:firstLine="709"/>
        <w:jc w:val="both"/>
        <w:rPr>
          <w:rFonts w:eastAsiaTheme="minorHAnsi"/>
          <w:b w:val="0"/>
          <w:lang w:eastAsia="en-US"/>
        </w:rPr>
      </w:pPr>
      <w:r w:rsidRPr="00282DCA">
        <w:rPr>
          <w:b w:val="0"/>
        </w:rPr>
        <w:t>1.</w:t>
      </w:r>
      <w:r w:rsidR="00973A4A" w:rsidRPr="00282DCA">
        <w:rPr>
          <w:b w:val="0"/>
        </w:rPr>
        <w:t>9</w:t>
      </w:r>
      <w:r w:rsidRPr="00282DCA">
        <w:rPr>
          <w:b w:val="0"/>
        </w:rPr>
        <w:t xml:space="preserve">.2.1. В пункте 6 </w:t>
      </w:r>
      <w:r w:rsidR="008625D1" w:rsidRPr="00282DCA">
        <w:rPr>
          <w:b w:val="0"/>
        </w:rPr>
        <w:t>слова «</w:t>
      </w:r>
      <w:r w:rsidR="008625D1" w:rsidRPr="00282DCA">
        <w:rPr>
          <w:rFonts w:eastAsiaTheme="minorHAnsi"/>
          <w:b w:val="0"/>
          <w:lang w:eastAsia="en-US"/>
        </w:rPr>
        <w:t xml:space="preserve">Срок выполнения мероприятия </w:t>
      </w:r>
      <w:r w:rsidR="0051255B">
        <w:rPr>
          <w:rFonts w:eastAsiaTheme="minorHAnsi"/>
          <w:b w:val="0"/>
          <w:lang w:eastAsia="en-US"/>
        </w:rPr>
        <w:t>–</w:t>
      </w:r>
      <w:r w:rsidR="008625D1" w:rsidRPr="00282DCA">
        <w:rPr>
          <w:rFonts w:eastAsiaTheme="minorHAnsi"/>
          <w:b w:val="0"/>
          <w:lang w:eastAsia="en-US"/>
        </w:rPr>
        <w:t xml:space="preserve"> 2019 год</w:t>
      </w:r>
      <w:proofErr w:type="gramStart"/>
      <w:r w:rsidR="001D2995">
        <w:rPr>
          <w:rFonts w:eastAsiaTheme="minorHAnsi"/>
          <w:b w:val="0"/>
          <w:lang w:eastAsia="en-US"/>
        </w:rPr>
        <w:t>.</w:t>
      </w:r>
      <w:r w:rsidR="008625D1" w:rsidRPr="00282DCA">
        <w:rPr>
          <w:rFonts w:eastAsiaTheme="minorHAnsi"/>
          <w:b w:val="0"/>
          <w:lang w:eastAsia="en-US"/>
        </w:rPr>
        <w:t xml:space="preserve">» </w:t>
      </w:r>
      <w:proofErr w:type="gramEnd"/>
      <w:r w:rsidR="008625D1" w:rsidRPr="00282DCA">
        <w:rPr>
          <w:rFonts w:eastAsiaTheme="minorHAnsi"/>
          <w:b w:val="0"/>
          <w:lang w:eastAsia="en-US"/>
        </w:rPr>
        <w:t xml:space="preserve">заменить словами </w:t>
      </w:r>
      <w:r w:rsidR="008625D1" w:rsidRPr="00282DCA">
        <w:rPr>
          <w:b w:val="0"/>
        </w:rPr>
        <w:t>«</w:t>
      </w:r>
      <w:r w:rsidR="00695464" w:rsidRPr="00282DCA">
        <w:rPr>
          <w:rFonts w:eastAsiaTheme="minorHAnsi"/>
          <w:b w:val="0"/>
          <w:lang w:eastAsia="en-US"/>
        </w:rPr>
        <w:t xml:space="preserve">Срок выполнения мероприятия </w:t>
      </w:r>
      <w:r w:rsidR="008625D1" w:rsidRPr="00282DCA">
        <w:rPr>
          <w:rFonts w:eastAsiaTheme="minorHAnsi"/>
          <w:b w:val="0"/>
          <w:lang w:eastAsia="en-US"/>
        </w:rPr>
        <w:t>– 2019-202</w:t>
      </w:r>
      <w:r w:rsidR="00695464" w:rsidRPr="00282DCA">
        <w:rPr>
          <w:rFonts w:eastAsiaTheme="minorHAnsi"/>
          <w:b w:val="0"/>
          <w:lang w:eastAsia="en-US"/>
        </w:rPr>
        <w:t>4</w:t>
      </w:r>
      <w:r w:rsidR="008625D1" w:rsidRPr="00282DCA">
        <w:rPr>
          <w:rFonts w:eastAsiaTheme="minorHAnsi"/>
          <w:b w:val="0"/>
          <w:lang w:eastAsia="en-US"/>
        </w:rPr>
        <w:t xml:space="preserve"> годы</w:t>
      </w:r>
      <w:r w:rsidR="001D2995">
        <w:rPr>
          <w:rFonts w:eastAsiaTheme="minorHAnsi"/>
          <w:b w:val="0"/>
          <w:lang w:eastAsia="en-US"/>
        </w:rPr>
        <w:t>.</w:t>
      </w:r>
      <w:r w:rsidR="008625D1" w:rsidRPr="00282DCA">
        <w:rPr>
          <w:rFonts w:eastAsiaTheme="minorHAnsi"/>
          <w:b w:val="0"/>
          <w:lang w:eastAsia="en-US"/>
        </w:rPr>
        <w:t>».</w:t>
      </w:r>
    </w:p>
    <w:p w:rsidR="00E5138A" w:rsidRPr="00282DCA" w:rsidRDefault="001F24FC" w:rsidP="0012179A">
      <w:pPr>
        <w:pStyle w:val="3"/>
        <w:keepNext/>
        <w:spacing w:before="0" w:after="0"/>
        <w:ind w:firstLine="709"/>
        <w:jc w:val="both"/>
        <w:rPr>
          <w:b w:val="0"/>
        </w:rPr>
      </w:pPr>
      <w:r w:rsidRPr="00282DCA">
        <w:rPr>
          <w:rFonts w:eastAsiaTheme="minorHAnsi"/>
          <w:b w:val="0"/>
          <w:lang w:eastAsia="en-US"/>
        </w:rPr>
        <w:t>1.</w:t>
      </w:r>
      <w:r w:rsidR="00973A4A" w:rsidRPr="00282DCA">
        <w:rPr>
          <w:rFonts w:eastAsiaTheme="minorHAnsi"/>
          <w:b w:val="0"/>
          <w:lang w:eastAsia="en-US"/>
        </w:rPr>
        <w:t>9</w:t>
      </w:r>
      <w:r w:rsidRPr="00282DCA">
        <w:rPr>
          <w:rFonts w:eastAsiaTheme="minorHAnsi"/>
          <w:b w:val="0"/>
          <w:lang w:eastAsia="en-US"/>
        </w:rPr>
        <w:t xml:space="preserve">.2.2. </w:t>
      </w:r>
      <w:r w:rsidR="00E5138A" w:rsidRPr="00282DCA">
        <w:rPr>
          <w:b w:val="0"/>
        </w:rPr>
        <w:t>Таблицу 2 «Бюджетные ассигнования на выполнение мероприятий подпрограммы» изложить в следующей редакции:</w:t>
      </w:r>
    </w:p>
    <w:p w:rsidR="00E5138A" w:rsidRPr="00282DCA" w:rsidRDefault="0051255B" w:rsidP="0051255B">
      <w:pPr>
        <w:pStyle w:val="3"/>
        <w:keepNext/>
        <w:spacing w:before="0" w:after="0"/>
        <w:ind w:firstLine="709"/>
        <w:jc w:val="left"/>
        <w:rPr>
          <w:b w:val="0"/>
        </w:rPr>
      </w:pPr>
      <w:r>
        <w:rPr>
          <w:b w:val="0"/>
        </w:rPr>
        <w:t>«                                                                                                                            (</w:t>
      </w:r>
      <w:r w:rsidR="00E5138A" w:rsidRPr="00282DCA">
        <w:rPr>
          <w:b w:val="0"/>
        </w:rPr>
        <w:t>тыс. руб.)</w:t>
      </w:r>
    </w:p>
    <w:tbl>
      <w:tblPr>
        <w:tblStyle w:val="a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72"/>
        <w:gridCol w:w="69"/>
        <w:gridCol w:w="1494"/>
        <w:gridCol w:w="1026"/>
        <w:gridCol w:w="964"/>
        <w:gridCol w:w="1007"/>
        <w:gridCol w:w="964"/>
        <w:gridCol w:w="536"/>
        <w:gridCol w:w="532"/>
      </w:tblGrid>
      <w:tr w:rsidR="00083F09" w:rsidRPr="001D2995" w:rsidTr="0051255B">
        <w:trPr>
          <w:trHeight w:val="561"/>
        </w:trPr>
        <w:tc>
          <w:tcPr>
            <w:tcW w:w="166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№</w:t>
            </w:r>
          </w:p>
        </w:tc>
        <w:tc>
          <w:tcPr>
            <w:tcW w:w="1394" w:type="pct"/>
            <w:vAlign w:val="center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Наименование мероприятия</w:t>
            </w:r>
          </w:p>
        </w:tc>
        <w:tc>
          <w:tcPr>
            <w:tcW w:w="659" w:type="pct"/>
            <w:gridSpan w:val="2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Исполнитель</w:t>
            </w:r>
          </w:p>
        </w:tc>
        <w:tc>
          <w:tcPr>
            <w:tcW w:w="567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2019 год</w:t>
            </w:r>
          </w:p>
        </w:tc>
        <w:tc>
          <w:tcPr>
            <w:tcW w:w="529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2020 год</w:t>
            </w:r>
          </w:p>
        </w:tc>
        <w:tc>
          <w:tcPr>
            <w:tcW w:w="55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2021 год</w:t>
            </w:r>
          </w:p>
        </w:tc>
        <w:tc>
          <w:tcPr>
            <w:tcW w:w="529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2022 год</w:t>
            </w:r>
          </w:p>
        </w:tc>
        <w:tc>
          <w:tcPr>
            <w:tcW w:w="303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2023 год*</w:t>
            </w:r>
          </w:p>
        </w:tc>
        <w:tc>
          <w:tcPr>
            <w:tcW w:w="30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2024 год*</w:t>
            </w:r>
          </w:p>
        </w:tc>
      </w:tr>
      <w:tr w:rsidR="00083F09" w:rsidRPr="001D2995" w:rsidTr="0051255B">
        <w:tc>
          <w:tcPr>
            <w:tcW w:w="2218" w:type="pct"/>
            <w:gridSpan w:val="4"/>
            <w:vAlign w:val="center"/>
          </w:tcPr>
          <w:p w:rsidR="003F5EE0" w:rsidRPr="001D2995" w:rsidRDefault="003F5EE0" w:rsidP="0051255B">
            <w:pPr>
              <w:pStyle w:val="Pro-Tab"/>
              <w:keepNext/>
            </w:pPr>
            <w:r w:rsidRPr="001D2995">
              <w:t>Подпрограмма, всего:</w:t>
            </w:r>
          </w:p>
        </w:tc>
        <w:tc>
          <w:tcPr>
            <w:tcW w:w="567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  <w:rPr>
                <w:color w:val="002060"/>
              </w:rPr>
            </w:pPr>
            <w:r w:rsidRPr="001D2995">
              <w:rPr>
                <w:color w:val="002060"/>
              </w:rPr>
              <w:t>14 593,09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14 530,00</w:t>
            </w:r>
          </w:p>
        </w:tc>
        <w:tc>
          <w:tcPr>
            <w:tcW w:w="55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14 530,00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14 530,00</w:t>
            </w:r>
          </w:p>
        </w:tc>
        <w:tc>
          <w:tcPr>
            <w:tcW w:w="303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2218" w:type="pct"/>
            <w:gridSpan w:val="4"/>
            <w:vAlign w:val="center"/>
          </w:tcPr>
          <w:p w:rsidR="003F5EE0" w:rsidRPr="001D2995" w:rsidRDefault="003F5EE0" w:rsidP="0051255B">
            <w:pPr>
              <w:pStyle w:val="Pro-Tab"/>
              <w:keepNext/>
            </w:pPr>
            <w:r w:rsidRPr="001D2995">
              <w:t>- бюджет города</w:t>
            </w:r>
          </w:p>
        </w:tc>
        <w:tc>
          <w:tcPr>
            <w:tcW w:w="567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  <w:rPr>
                <w:color w:val="002060"/>
              </w:rPr>
            </w:pPr>
            <w:r w:rsidRPr="001D2995">
              <w:rPr>
                <w:color w:val="002060"/>
              </w:rPr>
              <w:t>14 593,09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14 530,00</w:t>
            </w:r>
          </w:p>
        </w:tc>
        <w:tc>
          <w:tcPr>
            <w:tcW w:w="55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14 530,00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14 530,00</w:t>
            </w:r>
          </w:p>
        </w:tc>
        <w:tc>
          <w:tcPr>
            <w:tcW w:w="303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2218" w:type="pct"/>
            <w:gridSpan w:val="4"/>
            <w:vAlign w:val="center"/>
          </w:tcPr>
          <w:p w:rsidR="003F5EE0" w:rsidRPr="001D2995" w:rsidRDefault="003F5EE0" w:rsidP="0051255B">
            <w:pPr>
              <w:pStyle w:val="Pro-Tab"/>
              <w:keepNext/>
            </w:pPr>
            <w:r w:rsidRPr="001D2995">
              <w:t>- областной бюджет</w:t>
            </w:r>
          </w:p>
        </w:tc>
        <w:tc>
          <w:tcPr>
            <w:tcW w:w="567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0,00</w:t>
            </w:r>
          </w:p>
        </w:tc>
        <w:tc>
          <w:tcPr>
            <w:tcW w:w="55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0,00</w:t>
            </w:r>
          </w:p>
        </w:tc>
        <w:tc>
          <w:tcPr>
            <w:tcW w:w="303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166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1</w:t>
            </w:r>
          </w:p>
        </w:tc>
        <w:tc>
          <w:tcPr>
            <w:tcW w:w="1445" w:type="pct"/>
            <w:gridSpan w:val="2"/>
          </w:tcPr>
          <w:p w:rsidR="00E5138A" w:rsidRPr="001D2995" w:rsidRDefault="00E5138A" w:rsidP="0051255B">
            <w:pPr>
              <w:pStyle w:val="Pro-Tab"/>
              <w:keepNext/>
              <w:rPr>
                <w:b/>
                <w:lang w:eastAsia="en-US"/>
              </w:rPr>
            </w:pPr>
            <w:r w:rsidRPr="001D2995">
              <w:t>Капитальный ремонт муниципального жилищного фонда</w:t>
            </w:r>
          </w:p>
        </w:tc>
        <w:tc>
          <w:tcPr>
            <w:tcW w:w="608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8 610,96</w:t>
            </w:r>
          </w:p>
        </w:tc>
        <w:tc>
          <w:tcPr>
            <w:tcW w:w="529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7 180,00</w:t>
            </w:r>
          </w:p>
        </w:tc>
        <w:tc>
          <w:tcPr>
            <w:tcW w:w="55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7 180,00</w:t>
            </w:r>
          </w:p>
        </w:tc>
        <w:tc>
          <w:tcPr>
            <w:tcW w:w="529" w:type="pct"/>
            <w:vAlign w:val="center"/>
          </w:tcPr>
          <w:p w:rsidR="00E5138A" w:rsidRPr="001D2995" w:rsidRDefault="003F5EE0" w:rsidP="0051255B">
            <w:pPr>
              <w:pStyle w:val="Pro-Tab"/>
              <w:keepNext/>
              <w:jc w:val="center"/>
            </w:pPr>
            <w:r w:rsidRPr="001D2995">
              <w:t>7 180,00</w:t>
            </w:r>
          </w:p>
        </w:tc>
        <w:tc>
          <w:tcPr>
            <w:tcW w:w="303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166" w:type="pct"/>
          </w:tcPr>
          <w:p w:rsidR="003F5EE0" w:rsidRPr="001D2995" w:rsidRDefault="003F5EE0" w:rsidP="0012179A">
            <w:pPr>
              <w:pStyle w:val="Pro-Tab"/>
              <w:keepNext/>
              <w:jc w:val="center"/>
            </w:pPr>
            <w:r w:rsidRPr="001D2995">
              <w:t>2</w:t>
            </w:r>
          </w:p>
        </w:tc>
        <w:tc>
          <w:tcPr>
            <w:tcW w:w="1445" w:type="pct"/>
            <w:gridSpan w:val="2"/>
          </w:tcPr>
          <w:p w:rsidR="003F5EE0" w:rsidRPr="001D2995" w:rsidRDefault="003F5EE0" w:rsidP="0051255B">
            <w:pPr>
              <w:pStyle w:val="Pro-Tab"/>
              <w:keepNext/>
            </w:pPr>
            <w:r w:rsidRPr="001D2995">
              <w:rPr>
                <w:rFonts w:eastAsiaTheme="minorHAnsi"/>
                <w:lang w:eastAsia="en-US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608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2 080,00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2 080,00</w:t>
            </w:r>
          </w:p>
        </w:tc>
        <w:tc>
          <w:tcPr>
            <w:tcW w:w="55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2 080,00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2 080,00</w:t>
            </w:r>
          </w:p>
        </w:tc>
        <w:tc>
          <w:tcPr>
            <w:tcW w:w="303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166" w:type="pct"/>
          </w:tcPr>
          <w:p w:rsidR="003F5EE0" w:rsidRPr="001D2995" w:rsidRDefault="003F5EE0" w:rsidP="0012179A">
            <w:pPr>
              <w:pStyle w:val="Pro-Tab"/>
              <w:keepNext/>
              <w:jc w:val="center"/>
            </w:pPr>
            <w:r w:rsidRPr="001D2995">
              <w:t>3</w:t>
            </w:r>
          </w:p>
        </w:tc>
        <w:tc>
          <w:tcPr>
            <w:tcW w:w="1445" w:type="pct"/>
            <w:gridSpan w:val="2"/>
          </w:tcPr>
          <w:p w:rsidR="003F5EE0" w:rsidRPr="001D2995" w:rsidRDefault="003F5EE0" w:rsidP="0051255B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08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rPr>
                <w:color w:val="002060"/>
              </w:rPr>
              <w:t>1 602,13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2 970,00</w:t>
            </w:r>
          </w:p>
        </w:tc>
        <w:tc>
          <w:tcPr>
            <w:tcW w:w="55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2 970,00</w:t>
            </w:r>
          </w:p>
        </w:tc>
        <w:tc>
          <w:tcPr>
            <w:tcW w:w="529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2 970,00</w:t>
            </w:r>
          </w:p>
        </w:tc>
        <w:tc>
          <w:tcPr>
            <w:tcW w:w="303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3F5EE0" w:rsidRPr="001D2995" w:rsidRDefault="003F5EE0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166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4</w:t>
            </w:r>
          </w:p>
        </w:tc>
        <w:tc>
          <w:tcPr>
            <w:tcW w:w="1445" w:type="pct"/>
            <w:gridSpan w:val="2"/>
          </w:tcPr>
          <w:p w:rsidR="00E5138A" w:rsidRPr="001D2995" w:rsidRDefault="00E5138A" w:rsidP="0051255B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608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529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55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529" w:type="pct"/>
            <w:vAlign w:val="center"/>
          </w:tcPr>
          <w:p w:rsidR="00E5138A" w:rsidRPr="001D2995" w:rsidRDefault="002376D7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303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166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t>5</w:t>
            </w:r>
          </w:p>
        </w:tc>
        <w:tc>
          <w:tcPr>
            <w:tcW w:w="1445" w:type="pct"/>
            <w:gridSpan w:val="2"/>
          </w:tcPr>
          <w:p w:rsidR="00E5138A" w:rsidRPr="001D2995" w:rsidRDefault="00E5138A" w:rsidP="0051255B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организациям, осуществляющим деятельность по техническому обслуживанию </w:t>
            </w:r>
            <w:r w:rsidRPr="001D299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 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608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lastRenderedPageBreak/>
              <w:t xml:space="preserve">Управление жилищно-коммунального хозяйства </w:t>
            </w:r>
            <w:r w:rsidRPr="001D2995">
              <w:lastRenderedPageBreak/>
              <w:t>Администрации города Иванова</w:t>
            </w:r>
          </w:p>
        </w:tc>
        <w:tc>
          <w:tcPr>
            <w:tcW w:w="567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lastRenderedPageBreak/>
              <w:t>1 000,00</w:t>
            </w:r>
          </w:p>
        </w:tc>
        <w:tc>
          <w:tcPr>
            <w:tcW w:w="529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55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529" w:type="pct"/>
            <w:vAlign w:val="center"/>
          </w:tcPr>
          <w:p w:rsidR="00E5138A" w:rsidRPr="001D2995" w:rsidRDefault="003F5EE0" w:rsidP="0051255B">
            <w:pPr>
              <w:pStyle w:val="Pro-Tab"/>
              <w:keepNext/>
              <w:jc w:val="center"/>
            </w:pPr>
            <w:r w:rsidRPr="001D2995">
              <w:t>1 000,00</w:t>
            </w:r>
          </w:p>
        </w:tc>
        <w:tc>
          <w:tcPr>
            <w:tcW w:w="303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  <w:tr w:rsidR="00083F09" w:rsidRPr="001D2995" w:rsidTr="0051255B">
        <w:tc>
          <w:tcPr>
            <w:tcW w:w="166" w:type="pct"/>
          </w:tcPr>
          <w:p w:rsidR="00E5138A" w:rsidRPr="001D2995" w:rsidRDefault="00E5138A" w:rsidP="0012179A">
            <w:pPr>
              <w:pStyle w:val="Pro-Tab"/>
              <w:keepNext/>
              <w:jc w:val="center"/>
            </w:pPr>
            <w:r w:rsidRPr="001D2995">
              <w:lastRenderedPageBreak/>
              <w:t>6</w:t>
            </w:r>
          </w:p>
        </w:tc>
        <w:tc>
          <w:tcPr>
            <w:tcW w:w="1445" w:type="pct"/>
            <w:gridSpan w:val="2"/>
          </w:tcPr>
          <w:p w:rsidR="00E5138A" w:rsidRPr="001D2995" w:rsidRDefault="00E5138A" w:rsidP="0051255B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2995">
              <w:rPr>
                <w:rFonts w:eastAsiaTheme="minorHAnsi"/>
                <w:sz w:val="20"/>
                <w:szCs w:val="20"/>
                <w:lang w:eastAsia="en-US"/>
              </w:rPr>
              <w:t>Субсидия товариществам собственников жилья, жилищным, 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многоквартирных домах, на возмещение затрат по проведенному капитальному ремонту общего имущества многоквартирных жилых домов соразмерно доле имущества, находящегося в муниципальной собственности</w:t>
            </w:r>
          </w:p>
        </w:tc>
        <w:tc>
          <w:tcPr>
            <w:tcW w:w="608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300,00</w:t>
            </w:r>
          </w:p>
        </w:tc>
        <w:tc>
          <w:tcPr>
            <w:tcW w:w="529" w:type="pct"/>
            <w:vAlign w:val="center"/>
          </w:tcPr>
          <w:p w:rsidR="00E5138A" w:rsidRPr="001D2995" w:rsidRDefault="002376D7" w:rsidP="0051255B">
            <w:pPr>
              <w:pStyle w:val="Pro-Tab"/>
              <w:keepNext/>
              <w:jc w:val="center"/>
            </w:pPr>
            <w:r w:rsidRPr="001D2995">
              <w:t>300,00</w:t>
            </w:r>
          </w:p>
        </w:tc>
        <w:tc>
          <w:tcPr>
            <w:tcW w:w="552" w:type="pct"/>
            <w:vAlign w:val="center"/>
          </w:tcPr>
          <w:p w:rsidR="00E5138A" w:rsidRPr="001D2995" w:rsidRDefault="002376D7" w:rsidP="0051255B">
            <w:pPr>
              <w:pStyle w:val="Pro-Tab"/>
              <w:keepNext/>
              <w:jc w:val="center"/>
            </w:pPr>
            <w:r w:rsidRPr="001D2995">
              <w:t>300,00</w:t>
            </w:r>
          </w:p>
        </w:tc>
        <w:tc>
          <w:tcPr>
            <w:tcW w:w="529" w:type="pct"/>
            <w:vAlign w:val="center"/>
          </w:tcPr>
          <w:p w:rsidR="00E5138A" w:rsidRPr="001D2995" w:rsidRDefault="002376D7" w:rsidP="0051255B">
            <w:pPr>
              <w:pStyle w:val="Pro-Tab"/>
              <w:keepNext/>
              <w:jc w:val="center"/>
            </w:pPr>
            <w:r w:rsidRPr="001D2995">
              <w:t>300,00</w:t>
            </w:r>
          </w:p>
        </w:tc>
        <w:tc>
          <w:tcPr>
            <w:tcW w:w="303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  <w:tc>
          <w:tcPr>
            <w:tcW w:w="302" w:type="pct"/>
            <w:vAlign w:val="center"/>
          </w:tcPr>
          <w:p w:rsidR="00E5138A" w:rsidRPr="001D2995" w:rsidRDefault="00E5138A" w:rsidP="0051255B">
            <w:pPr>
              <w:pStyle w:val="Pro-Tab"/>
              <w:keepNext/>
              <w:jc w:val="center"/>
            </w:pPr>
            <w:r w:rsidRPr="001D2995">
              <w:t>-</w:t>
            </w:r>
          </w:p>
        </w:tc>
      </w:tr>
    </w:tbl>
    <w:p w:rsidR="00E5138A" w:rsidRPr="0051255B" w:rsidRDefault="00E5138A" w:rsidP="0051255B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51255B">
        <w:rPr>
          <w:sz w:val="20"/>
        </w:rPr>
        <w:t xml:space="preserve">*Объем финансирования подлежит уточнению по мере формирования бюджета города Иванова </w:t>
      </w:r>
      <w:r w:rsidR="0051255B">
        <w:rPr>
          <w:sz w:val="20"/>
        </w:rPr>
        <w:t xml:space="preserve">             </w:t>
      </w:r>
      <w:r w:rsidRPr="0051255B">
        <w:rPr>
          <w:sz w:val="20"/>
        </w:rPr>
        <w:t>на соответствующие годы</w:t>
      </w:r>
      <w:proofErr w:type="gramStart"/>
      <w:r w:rsidRPr="0051255B">
        <w:rPr>
          <w:sz w:val="20"/>
        </w:rPr>
        <w:t>.».</w:t>
      </w:r>
      <w:proofErr w:type="gramEnd"/>
    </w:p>
    <w:p w:rsidR="00C81A46" w:rsidRPr="00282DCA" w:rsidRDefault="00C81A46" w:rsidP="0051255B">
      <w:pPr>
        <w:pStyle w:val="3"/>
        <w:keepNext/>
        <w:spacing w:before="0" w:after="0"/>
        <w:ind w:firstLine="709"/>
        <w:jc w:val="both"/>
        <w:rPr>
          <w:b w:val="0"/>
        </w:rPr>
      </w:pPr>
      <w:r w:rsidRPr="00282DCA">
        <w:rPr>
          <w:b w:val="0"/>
        </w:rPr>
        <w:t>1.</w:t>
      </w:r>
      <w:r w:rsidR="00973A4A" w:rsidRPr="00282DCA">
        <w:rPr>
          <w:b w:val="0"/>
        </w:rPr>
        <w:t>10</w:t>
      </w:r>
      <w:r w:rsidRPr="00282DCA">
        <w:rPr>
          <w:b w:val="0"/>
        </w:rPr>
        <w:t>. В приложении 7 к муниципальной программе «Обеспечение качественным жильём и услугами жилищно-коммунального хозяйства населения города»:</w:t>
      </w:r>
    </w:p>
    <w:p w:rsidR="00721697" w:rsidRDefault="00C81A46" w:rsidP="0051255B">
      <w:pPr>
        <w:keepNext/>
        <w:ind w:firstLine="709"/>
        <w:jc w:val="both"/>
        <w:outlineLvl w:val="3"/>
      </w:pPr>
      <w:r w:rsidRPr="00282DCA">
        <w:t>1.</w:t>
      </w:r>
      <w:r w:rsidR="00973A4A" w:rsidRPr="00282DCA">
        <w:t>10</w:t>
      </w:r>
      <w:r w:rsidRPr="00282DCA">
        <w:t xml:space="preserve">.1. </w:t>
      </w:r>
      <w:r w:rsidR="00721697" w:rsidRPr="00282DCA">
        <w:t>Слова «</w:t>
      </w:r>
      <w:r w:rsidR="00721697" w:rsidRPr="00282DCA">
        <w:rPr>
          <w:rFonts w:eastAsiaTheme="minorHAnsi"/>
          <w:lang w:eastAsia="en-US"/>
        </w:rPr>
        <w:t xml:space="preserve">Срок реализации подпрограммы </w:t>
      </w:r>
      <w:r w:rsidR="0051255B">
        <w:rPr>
          <w:rFonts w:eastAsiaTheme="minorHAnsi"/>
          <w:lang w:eastAsia="en-US"/>
        </w:rPr>
        <w:t>–</w:t>
      </w:r>
      <w:r w:rsidR="00721697" w:rsidRPr="00282DCA">
        <w:rPr>
          <w:rFonts w:eastAsiaTheme="minorHAnsi"/>
          <w:lang w:eastAsia="en-US"/>
        </w:rPr>
        <w:t xml:space="preserve"> 2019 год» заменить словами </w:t>
      </w:r>
      <w:r w:rsidR="00721697" w:rsidRPr="00282DCA">
        <w:t>«</w:t>
      </w:r>
      <w:r w:rsidR="00721697" w:rsidRPr="00282DCA">
        <w:rPr>
          <w:rFonts w:eastAsiaTheme="minorHAnsi"/>
          <w:lang w:eastAsia="en-US"/>
        </w:rPr>
        <w:t>Срок реализации подпрограммы – 2019-2022 годы».</w:t>
      </w:r>
      <w:r w:rsidR="00721697" w:rsidRPr="00282DCA">
        <w:t xml:space="preserve"> </w:t>
      </w:r>
    </w:p>
    <w:p w:rsidR="0051255B" w:rsidRPr="00282DCA" w:rsidRDefault="0051255B" w:rsidP="0051255B">
      <w:pPr>
        <w:keepNext/>
        <w:ind w:firstLine="709"/>
        <w:jc w:val="both"/>
        <w:outlineLvl w:val="3"/>
      </w:pPr>
      <w:r w:rsidRPr="00282DCA">
        <w:t xml:space="preserve">1.10.2. </w:t>
      </w:r>
      <w:r>
        <w:t xml:space="preserve"> </w:t>
      </w:r>
      <w:r w:rsidRPr="00282DCA">
        <w:t xml:space="preserve">Раздел </w:t>
      </w:r>
      <w:r>
        <w:t xml:space="preserve">  </w:t>
      </w:r>
      <w:r w:rsidRPr="00282DCA">
        <w:t xml:space="preserve">1 </w:t>
      </w:r>
      <w:r>
        <w:t xml:space="preserve">  </w:t>
      </w:r>
      <w:r w:rsidRPr="00282DCA">
        <w:t xml:space="preserve">«Ожидаемые </w:t>
      </w:r>
      <w:r>
        <w:t xml:space="preserve">  </w:t>
      </w:r>
      <w:r w:rsidRPr="00282DCA">
        <w:t xml:space="preserve">результаты </w:t>
      </w:r>
      <w:r>
        <w:t xml:space="preserve"> </w:t>
      </w:r>
      <w:r w:rsidRPr="00282DCA">
        <w:t xml:space="preserve">реализации подпрограммы» изложить </w:t>
      </w:r>
    </w:p>
    <w:p w:rsidR="00C81A46" w:rsidRDefault="00C81A46" w:rsidP="0051255B">
      <w:pPr>
        <w:keepNext/>
        <w:jc w:val="both"/>
        <w:outlineLvl w:val="3"/>
      </w:pPr>
      <w:r w:rsidRPr="00282DCA">
        <w:t xml:space="preserve">в следующей редакции: </w:t>
      </w:r>
    </w:p>
    <w:p w:rsidR="001D2995" w:rsidRDefault="00C81A46" w:rsidP="001D2995">
      <w:pPr>
        <w:keepNext/>
        <w:autoSpaceDE w:val="0"/>
        <w:autoSpaceDN w:val="0"/>
        <w:adjustRightInd w:val="0"/>
        <w:jc w:val="center"/>
      </w:pPr>
      <w:r w:rsidRPr="00282DCA">
        <w:t>«</w:t>
      </w:r>
      <w:r w:rsidR="001D2995" w:rsidRPr="00282DCA">
        <w:t>1</w:t>
      </w:r>
      <w:r w:rsidR="001D2995">
        <w:t>.</w:t>
      </w:r>
      <w:r w:rsidR="001D2995" w:rsidRPr="00282DCA">
        <w:t xml:space="preserve"> </w:t>
      </w:r>
      <w:r w:rsidR="001D2995">
        <w:t xml:space="preserve">  </w:t>
      </w:r>
      <w:r w:rsidR="001D2995" w:rsidRPr="00282DCA">
        <w:t xml:space="preserve">«Ожидаемые </w:t>
      </w:r>
      <w:r w:rsidR="001D2995">
        <w:t xml:space="preserve">  </w:t>
      </w:r>
      <w:r w:rsidR="001D2995" w:rsidRPr="00282DCA">
        <w:t xml:space="preserve">результаты </w:t>
      </w:r>
      <w:r w:rsidR="001D2995">
        <w:t xml:space="preserve"> реализации подпрограммы</w:t>
      </w:r>
    </w:p>
    <w:p w:rsidR="001D2995" w:rsidRDefault="001D2995" w:rsidP="001D2995">
      <w:pPr>
        <w:keepNext/>
        <w:autoSpaceDE w:val="0"/>
        <w:autoSpaceDN w:val="0"/>
        <w:adjustRightInd w:val="0"/>
        <w:jc w:val="center"/>
      </w:pPr>
    </w:p>
    <w:p w:rsidR="00E633A3" w:rsidRPr="00282DCA" w:rsidRDefault="00C81A46" w:rsidP="0051255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t xml:space="preserve">Реализация подпрограммы позволит </w:t>
      </w:r>
      <w:r w:rsidR="0088128A" w:rsidRPr="00282DCA">
        <w:rPr>
          <w:rFonts w:eastAsiaTheme="minorHAnsi"/>
          <w:lang w:eastAsia="en-US"/>
        </w:rPr>
        <w:t>провести ремонт на 9 придомовых территориях многоквартирных жилых домов, проездов к дворовым территориям многоквартирных домов</w:t>
      </w:r>
      <w:r w:rsidR="002355D7" w:rsidRPr="00282DCA">
        <w:rPr>
          <w:rFonts w:eastAsiaTheme="minorHAnsi"/>
          <w:lang w:eastAsia="en-US"/>
        </w:rPr>
        <w:t xml:space="preserve"> и</w:t>
      </w:r>
      <w:r w:rsidR="0088128A" w:rsidRPr="00282DCA">
        <w:rPr>
          <w:color w:val="0D0D0D" w:themeColor="text1" w:themeTint="F2"/>
        </w:rPr>
        <w:t xml:space="preserve"> </w:t>
      </w:r>
      <w:r w:rsidRPr="00282DCA">
        <w:rPr>
          <w:color w:val="0D0D0D" w:themeColor="text1" w:themeTint="F2"/>
        </w:rPr>
        <w:t xml:space="preserve">выполнить </w:t>
      </w:r>
      <w:r w:rsidRPr="00282DCA">
        <w:rPr>
          <w:lang w:eastAsia="ar-SA"/>
        </w:rPr>
        <w:t xml:space="preserve">геодезические работы </w:t>
      </w:r>
      <w:r w:rsidRPr="00282DCA">
        <w:rPr>
          <w:color w:val="0D0D0D" w:themeColor="text1" w:themeTint="F2"/>
        </w:rPr>
        <w:t xml:space="preserve">(топографическую съемку) </w:t>
      </w:r>
      <w:r w:rsidR="0051255B">
        <w:rPr>
          <w:color w:val="0D0D0D" w:themeColor="text1" w:themeTint="F2"/>
        </w:rPr>
        <w:t xml:space="preserve"> </w:t>
      </w:r>
      <w:r w:rsidRPr="00282DCA">
        <w:t xml:space="preserve">на </w:t>
      </w:r>
      <w:r w:rsidRPr="00282DCA">
        <w:rPr>
          <w:color w:val="44546A" w:themeColor="text2"/>
        </w:rPr>
        <w:t>26</w:t>
      </w:r>
      <w:r w:rsidRPr="00282DCA">
        <w:t xml:space="preserve"> придомовых территориях многоквартирных жилых домов, проездов к дворовым территориям многоквартирных домов, что позволит в дальнейшем выполнять работы </w:t>
      </w:r>
      <w:r w:rsidR="0051255B">
        <w:t xml:space="preserve">           </w:t>
      </w:r>
      <w:r w:rsidRPr="00282DCA">
        <w:t>по ремонту территорий с учетом особенности местности</w:t>
      </w:r>
      <w:r w:rsidR="002355D7" w:rsidRPr="00282DCA">
        <w:t>.</w:t>
      </w:r>
    </w:p>
    <w:p w:rsidR="00C81A46" w:rsidRDefault="00C81A46" w:rsidP="0051255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CA">
        <w:t xml:space="preserve">Качественным результатом реализации подпрограммы послужит улучшение </w:t>
      </w:r>
      <w:r w:rsidRPr="00282DCA">
        <w:rPr>
          <w:rFonts w:eastAsiaTheme="minorHAnsi"/>
          <w:lang w:eastAsia="en-US"/>
        </w:rPr>
        <w:t>эстетичного вида придомовой территории, создание безопасных и благоприятных условий для отдыха и проживания граждан.</w:t>
      </w:r>
    </w:p>
    <w:p w:rsidR="0051255B" w:rsidRPr="00282DCA" w:rsidRDefault="0051255B" w:rsidP="0051255B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81A46" w:rsidRDefault="00C81A46" w:rsidP="0051255B">
      <w:pPr>
        <w:pStyle w:val="af"/>
        <w:jc w:val="center"/>
      </w:pPr>
      <w:r w:rsidRPr="00282DCA">
        <w:t>Таблица 1. Сведения о целевых индикаторах (показателях) реализации подпрограммы</w:t>
      </w:r>
    </w:p>
    <w:p w:rsidR="0051255B" w:rsidRPr="00282DCA" w:rsidRDefault="0051255B" w:rsidP="0051255B">
      <w:pPr>
        <w:pStyle w:val="af"/>
        <w:jc w:val="center"/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"/>
        <w:gridCol w:w="3788"/>
        <w:gridCol w:w="743"/>
        <w:gridCol w:w="767"/>
        <w:gridCol w:w="767"/>
        <w:gridCol w:w="769"/>
        <w:gridCol w:w="769"/>
        <w:gridCol w:w="765"/>
        <w:gridCol w:w="701"/>
      </w:tblGrid>
      <w:tr w:rsidR="00C81A46" w:rsidRPr="001D2995" w:rsidTr="001D2995">
        <w:tc>
          <w:tcPr>
            <w:tcW w:w="186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010" w:type="pct"/>
            <w:vAlign w:val="center"/>
          </w:tcPr>
          <w:p w:rsidR="0051255B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показателя</w:t>
            </w:r>
          </w:p>
        </w:tc>
        <w:tc>
          <w:tcPr>
            <w:tcW w:w="394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407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2017 год,</w:t>
            </w:r>
            <w:r w:rsidRPr="001D2995">
              <w:rPr>
                <w:sz w:val="20"/>
                <w:szCs w:val="20"/>
              </w:rPr>
              <w:br/>
            </w:r>
            <w:r w:rsidRPr="001D2995">
              <w:rPr>
                <w:sz w:val="20"/>
                <w:szCs w:val="20"/>
              </w:rPr>
              <w:lastRenderedPageBreak/>
              <w:t>факт</w:t>
            </w:r>
          </w:p>
        </w:tc>
        <w:tc>
          <w:tcPr>
            <w:tcW w:w="407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lastRenderedPageBreak/>
              <w:t>2018 год,</w:t>
            </w:r>
            <w:r w:rsidRPr="001D2995">
              <w:rPr>
                <w:sz w:val="20"/>
                <w:szCs w:val="20"/>
              </w:rPr>
              <w:br/>
            </w:r>
            <w:r w:rsidRPr="001D2995">
              <w:rPr>
                <w:sz w:val="20"/>
                <w:szCs w:val="20"/>
              </w:rPr>
              <w:lastRenderedPageBreak/>
              <w:t>факт</w:t>
            </w:r>
          </w:p>
        </w:tc>
        <w:tc>
          <w:tcPr>
            <w:tcW w:w="408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408" w:type="pct"/>
            <w:vAlign w:val="center"/>
          </w:tcPr>
          <w:p w:rsidR="00C81A46" w:rsidRPr="001D2995" w:rsidRDefault="00D50A2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2020 год</w:t>
            </w:r>
          </w:p>
        </w:tc>
        <w:tc>
          <w:tcPr>
            <w:tcW w:w="406" w:type="pct"/>
            <w:vAlign w:val="center"/>
          </w:tcPr>
          <w:p w:rsidR="00C81A46" w:rsidRPr="001D2995" w:rsidRDefault="00D50A2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2021 год</w:t>
            </w:r>
          </w:p>
        </w:tc>
        <w:tc>
          <w:tcPr>
            <w:tcW w:w="372" w:type="pct"/>
            <w:vAlign w:val="center"/>
          </w:tcPr>
          <w:p w:rsidR="00C81A46" w:rsidRPr="001D2995" w:rsidRDefault="00D50A2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2022 год</w:t>
            </w:r>
          </w:p>
        </w:tc>
      </w:tr>
      <w:tr w:rsidR="00C81A46" w:rsidRPr="001D2995" w:rsidTr="001D2995">
        <w:trPr>
          <w:trHeight w:val="169"/>
        </w:trPr>
        <w:tc>
          <w:tcPr>
            <w:tcW w:w="186" w:type="pct"/>
          </w:tcPr>
          <w:p w:rsidR="00C81A46" w:rsidRPr="001D2995" w:rsidRDefault="00C81A4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10" w:type="pct"/>
          </w:tcPr>
          <w:p w:rsidR="00C81A46" w:rsidRPr="001D2995" w:rsidRDefault="00C81A46" w:rsidP="0051255B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Количество отремонтированных объектов придомовых территорий</w:t>
            </w:r>
          </w:p>
        </w:tc>
        <w:tc>
          <w:tcPr>
            <w:tcW w:w="394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единиц</w:t>
            </w:r>
          </w:p>
        </w:tc>
        <w:tc>
          <w:tcPr>
            <w:tcW w:w="407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29</w:t>
            </w:r>
          </w:p>
        </w:tc>
        <w:tc>
          <w:tcPr>
            <w:tcW w:w="408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center"/>
          </w:tcPr>
          <w:p w:rsidR="00C81A46" w:rsidRPr="001D2995" w:rsidRDefault="00712F3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</w:t>
            </w:r>
          </w:p>
        </w:tc>
        <w:tc>
          <w:tcPr>
            <w:tcW w:w="406" w:type="pct"/>
            <w:vAlign w:val="center"/>
          </w:tcPr>
          <w:p w:rsidR="00C81A46" w:rsidRPr="001D2995" w:rsidRDefault="00712F3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vAlign w:val="center"/>
          </w:tcPr>
          <w:p w:rsidR="00C81A46" w:rsidRPr="001D2995" w:rsidRDefault="00712F3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3</w:t>
            </w:r>
          </w:p>
        </w:tc>
      </w:tr>
      <w:tr w:rsidR="00C81A46" w:rsidRPr="001D2995" w:rsidTr="001D2995">
        <w:trPr>
          <w:trHeight w:val="306"/>
        </w:trPr>
        <w:tc>
          <w:tcPr>
            <w:tcW w:w="186" w:type="pct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10" w:type="pct"/>
          </w:tcPr>
          <w:p w:rsidR="00C81A46" w:rsidRPr="001D2995" w:rsidRDefault="00C81A46" w:rsidP="0051255B">
            <w:pPr>
              <w:pStyle w:val="af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 xml:space="preserve">Количество объектов придомовых территорий, по которым выполнены </w:t>
            </w:r>
            <w:r w:rsidRPr="001D2995">
              <w:rPr>
                <w:sz w:val="20"/>
                <w:szCs w:val="20"/>
                <w:lang w:eastAsia="ar-SA"/>
              </w:rPr>
              <w:t xml:space="preserve">геодезические работы </w:t>
            </w:r>
          </w:p>
        </w:tc>
        <w:tc>
          <w:tcPr>
            <w:tcW w:w="394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07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C81A46" w:rsidRPr="001D2995" w:rsidRDefault="00C81A46" w:rsidP="0051255B">
            <w:pPr>
              <w:pStyle w:val="af"/>
              <w:jc w:val="center"/>
              <w:rPr>
                <w:rFonts w:eastAsia="Calibri"/>
                <w:sz w:val="20"/>
                <w:szCs w:val="20"/>
              </w:rPr>
            </w:pPr>
            <w:r w:rsidRPr="001D2995">
              <w:rPr>
                <w:rFonts w:eastAsia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08" w:type="pct"/>
            <w:vAlign w:val="center"/>
          </w:tcPr>
          <w:p w:rsidR="00C81A46" w:rsidRPr="001D2995" w:rsidRDefault="008A1F74" w:rsidP="0051255B">
            <w:pPr>
              <w:pStyle w:val="af"/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1D2995">
              <w:rPr>
                <w:rFonts w:eastAsia="Calibri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C81A46" w:rsidRPr="001D2995" w:rsidRDefault="008A1F74" w:rsidP="0051255B">
            <w:pPr>
              <w:pStyle w:val="af"/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1D2995">
              <w:rPr>
                <w:rFonts w:eastAsia="Calibri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:rsidR="00C81A46" w:rsidRPr="001D2995" w:rsidRDefault="008A1F74" w:rsidP="0051255B">
            <w:pPr>
              <w:pStyle w:val="af"/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1D2995">
              <w:rPr>
                <w:rFonts w:eastAsia="Calibri"/>
                <w:color w:val="44546A" w:themeColor="text2"/>
                <w:sz w:val="20"/>
                <w:szCs w:val="20"/>
              </w:rPr>
              <w:t>-</w:t>
            </w:r>
          </w:p>
        </w:tc>
      </w:tr>
    </w:tbl>
    <w:p w:rsidR="00C81A46" w:rsidRPr="00282DCA" w:rsidRDefault="00C81A46" w:rsidP="0051255B">
      <w:pPr>
        <w:pStyle w:val="af"/>
        <w:rPr>
          <w:highlight w:val="yellow"/>
        </w:rPr>
      </w:pPr>
    </w:p>
    <w:p w:rsidR="00C81A46" w:rsidRPr="00282DCA" w:rsidRDefault="00C81A46" w:rsidP="0051255B">
      <w:pPr>
        <w:pStyle w:val="af"/>
        <w:ind w:firstLine="709"/>
        <w:jc w:val="both"/>
      </w:pPr>
      <w:r w:rsidRPr="00282DCA">
        <w:t xml:space="preserve">На выполнение количественных показателей специальной подпрограммы «Ремонт дворовых территорий многоквартирных домов, проездов к дворовым территориям многоквартирных домов» могут повлиять опережающие темпы инфляции, что приведет </w:t>
      </w:r>
      <w:r w:rsidR="0051255B">
        <w:t xml:space="preserve">           </w:t>
      </w:r>
      <w:r w:rsidRPr="00282DCA">
        <w:t xml:space="preserve">к повышению стоимости работ по асфальтированию придомовой территории, </w:t>
      </w:r>
      <w:r w:rsidR="0051255B">
        <w:t xml:space="preserve">                               </w:t>
      </w:r>
      <w:r w:rsidRPr="00282DCA">
        <w:t xml:space="preserve">и в результате </w:t>
      </w:r>
      <w:r w:rsidR="0051255B">
        <w:t>–</w:t>
      </w:r>
      <w:r w:rsidRPr="00282DCA">
        <w:t xml:space="preserve"> к невозможности реализации мероприятий в рамках ресурсного обеспечения, предусмотренного подпрограммой</w:t>
      </w:r>
      <w:proofErr w:type="gramStart"/>
      <w:r w:rsidRPr="00282DCA">
        <w:t>.».</w:t>
      </w:r>
      <w:proofErr w:type="gramEnd"/>
    </w:p>
    <w:p w:rsidR="00B71D54" w:rsidRPr="00282DCA" w:rsidRDefault="00C81A46" w:rsidP="0051255B">
      <w:pPr>
        <w:pStyle w:val="af"/>
        <w:ind w:firstLine="709"/>
        <w:jc w:val="both"/>
      </w:pPr>
      <w:r w:rsidRPr="00282DCA">
        <w:t>1.</w:t>
      </w:r>
      <w:r w:rsidR="00973A4A" w:rsidRPr="00282DCA">
        <w:t>10</w:t>
      </w:r>
      <w:r w:rsidRPr="00282DCA">
        <w:t xml:space="preserve">.2. </w:t>
      </w:r>
      <w:r w:rsidR="00B71D54" w:rsidRPr="00282DCA">
        <w:t>В разделе 2  «Мероприятия подпрограммы»:</w:t>
      </w:r>
    </w:p>
    <w:p w:rsidR="00D9069F" w:rsidRPr="00282DCA" w:rsidRDefault="00B71D54" w:rsidP="0051255B">
      <w:pPr>
        <w:pStyle w:val="af"/>
        <w:ind w:firstLine="709"/>
        <w:jc w:val="both"/>
      </w:pPr>
      <w:r w:rsidRPr="00282DCA">
        <w:t>1.</w:t>
      </w:r>
      <w:r w:rsidR="00973A4A" w:rsidRPr="00282DCA">
        <w:t>10</w:t>
      </w:r>
      <w:r w:rsidRPr="00282DCA">
        <w:t xml:space="preserve">.2.1. </w:t>
      </w:r>
      <w:r w:rsidR="00D9069F" w:rsidRPr="00282DCA">
        <w:t xml:space="preserve">В </w:t>
      </w:r>
      <w:r w:rsidR="0051255B">
        <w:t xml:space="preserve">абзаце шестом </w:t>
      </w:r>
      <w:r w:rsidR="00D9069F" w:rsidRPr="00282DCA">
        <w:t xml:space="preserve">слова «2019 год» заменить словами </w:t>
      </w:r>
      <w:r w:rsidR="001D2995">
        <w:t>«</w:t>
      </w:r>
      <w:r w:rsidR="00D9069F" w:rsidRPr="00282DCA">
        <w:t>2019-2022 годы».</w:t>
      </w:r>
    </w:p>
    <w:p w:rsidR="00C81A46" w:rsidRDefault="0045198E" w:rsidP="0051255B">
      <w:pPr>
        <w:pStyle w:val="af"/>
        <w:ind w:firstLine="709"/>
        <w:jc w:val="both"/>
      </w:pPr>
      <w:r w:rsidRPr="00282DCA">
        <w:t>1.</w:t>
      </w:r>
      <w:r w:rsidR="00973A4A" w:rsidRPr="00282DCA">
        <w:t>10</w:t>
      </w:r>
      <w:r w:rsidRPr="00282DCA">
        <w:t xml:space="preserve">.2.2. </w:t>
      </w:r>
      <w:r w:rsidR="00C81A46" w:rsidRPr="00282DCA">
        <w:t xml:space="preserve">Таблицу 2 «Бюджетные ассигнования на выполнение мероприятий подпрограммы» изложить в следующей редакции: </w:t>
      </w:r>
    </w:p>
    <w:p w:rsidR="0051255B" w:rsidRPr="00282DCA" w:rsidRDefault="0051255B" w:rsidP="0051255B">
      <w:pPr>
        <w:pStyle w:val="af"/>
        <w:ind w:firstLine="709"/>
        <w:jc w:val="both"/>
      </w:pPr>
    </w:p>
    <w:p w:rsidR="0051255B" w:rsidRDefault="007D6627" w:rsidP="0051255B">
      <w:pPr>
        <w:pStyle w:val="af"/>
        <w:jc w:val="center"/>
      </w:pPr>
      <w:r w:rsidRPr="00282DCA">
        <w:t>«</w:t>
      </w:r>
      <w:r w:rsidR="00C81A46" w:rsidRPr="00282DCA">
        <w:t>Таблица 2. Бюджетные ассигнования на выполнение мероприятий подпрограммы</w:t>
      </w:r>
    </w:p>
    <w:p w:rsidR="0051255B" w:rsidRDefault="0051255B" w:rsidP="0051255B">
      <w:pPr>
        <w:pStyle w:val="af"/>
        <w:jc w:val="right"/>
      </w:pPr>
    </w:p>
    <w:p w:rsidR="0051255B" w:rsidRPr="00282DCA" w:rsidRDefault="00C81A46" w:rsidP="0051255B">
      <w:pPr>
        <w:pStyle w:val="af"/>
        <w:jc w:val="right"/>
      </w:pPr>
      <w:r w:rsidRPr="00282DCA"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977"/>
        <w:gridCol w:w="1703"/>
        <w:gridCol w:w="1051"/>
        <w:gridCol w:w="1132"/>
        <w:gridCol w:w="1134"/>
        <w:gridCol w:w="1131"/>
      </w:tblGrid>
      <w:tr w:rsidR="00296DC4" w:rsidRPr="001D2995" w:rsidTr="001D2995">
        <w:tc>
          <w:tcPr>
            <w:tcW w:w="180" w:type="pct"/>
            <w:shd w:val="clear" w:color="auto" w:fill="auto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№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Исполнитель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2019</w:t>
            </w:r>
          </w:p>
        </w:tc>
        <w:tc>
          <w:tcPr>
            <w:tcW w:w="598" w:type="pct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2020</w:t>
            </w:r>
          </w:p>
        </w:tc>
        <w:tc>
          <w:tcPr>
            <w:tcW w:w="599" w:type="pct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2021</w:t>
            </w:r>
          </w:p>
        </w:tc>
        <w:tc>
          <w:tcPr>
            <w:tcW w:w="597" w:type="pct"/>
            <w:vAlign w:val="center"/>
          </w:tcPr>
          <w:p w:rsidR="00296DC4" w:rsidRPr="001D2995" w:rsidRDefault="00296DC4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2022</w:t>
            </w:r>
          </w:p>
        </w:tc>
      </w:tr>
      <w:tr w:rsidR="003610BC" w:rsidRPr="001D2995" w:rsidTr="001D2995">
        <w:tc>
          <w:tcPr>
            <w:tcW w:w="2651" w:type="pct"/>
            <w:gridSpan w:val="3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181,32</w:t>
            </w:r>
          </w:p>
        </w:tc>
        <w:tc>
          <w:tcPr>
            <w:tcW w:w="598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  <w:tc>
          <w:tcPr>
            <w:tcW w:w="599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  <w:tc>
          <w:tcPr>
            <w:tcW w:w="597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</w:tr>
      <w:tr w:rsidR="003610BC" w:rsidRPr="001D2995" w:rsidTr="001D2995">
        <w:tc>
          <w:tcPr>
            <w:tcW w:w="2651" w:type="pct"/>
            <w:gridSpan w:val="3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181,32</w:t>
            </w:r>
          </w:p>
        </w:tc>
        <w:tc>
          <w:tcPr>
            <w:tcW w:w="598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  <w:tc>
          <w:tcPr>
            <w:tcW w:w="599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  <w:tc>
          <w:tcPr>
            <w:tcW w:w="597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</w:tr>
      <w:tr w:rsidR="003610BC" w:rsidRPr="001D2995" w:rsidTr="001D2995">
        <w:tc>
          <w:tcPr>
            <w:tcW w:w="2651" w:type="pct"/>
            <w:gridSpan w:val="3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0,00</w:t>
            </w:r>
          </w:p>
        </w:tc>
        <w:tc>
          <w:tcPr>
            <w:tcW w:w="598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0,00</w:t>
            </w:r>
          </w:p>
        </w:tc>
        <w:tc>
          <w:tcPr>
            <w:tcW w:w="599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0,00</w:t>
            </w:r>
          </w:p>
        </w:tc>
      </w:tr>
      <w:tr w:rsidR="003610BC" w:rsidRPr="001D2995" w:rsidTr="001D2995">
        <w:tc>
          <w:tcPr>
            <w:tcW w:w="180" w:type="pct"/>
            <w:shd w:val="clear" w:color="auto" w:fill="auto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:rsidR="0051255B" w:rsidRPr="001D2995" w:rsidRDefault="003610BC" w:rsidP="0051255B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 xml:space="preserve">Ремонт дворовых территорий многоквартирных домов, проездов к дворовым территориям многоквартирных </w:t>
            </w:r>
          </w:p>
          <w:p w:rsidR="003610BC" w:rsidRPr="001D2995" w:rsidRDefault="003610BC" w:rsidP="0051255B">
            <w:pPr>
              <w:pStyle w:val="af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домов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181,32</w:t>
            </w:r>
          </w:p>
        </w:tc>
        <w:tc>
          <w:tcPr>
            <w:tcW w:w="598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</w:t>
            </w:r>
          </w:p>
        </w:tc>
        <w:tc>
          <w:tcPr>
            <w:tcW w:w="599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  <w:tc>
          <w:tcPr>
            <w:tcW w:w="597" w:type="pct"/>
            <w:vAlign w:val="center"/>
          </w:tcPr>
          <w:p w:rsidR="003610BC" w:rsidRPr="001D2995" w:rsidRDefault="003610BC" w:rsidP="0051255B">
            <w:pPr>
              <w:pStyle w:val="af"/>
              <w:jc w:val="center"/>
              <w:rPr>
                <w:sz w:val="20"/>
                <w:szCs w:val="20"/>
              </w:rPr>
            </w:pPr>
            <w:r w:rsidRPr="001D2995">
              <w:rPr>
                <w:sz w:val="20"/>
                <w:szCs w:val="20"/>
              </w:rPr>
              <w:t>1 000,00</w:t>
            </w:r>
          </w:p>
        </w:tc>
      </w:tr>
    </w:tbl>
    <w:p w:rsidR="00C81A46" w:rsidRPr="00282DCA" w:rsidRDefault="00C81A46" w:rsidP="0051255B">
      <w:pPr>
        <w:pStyle w:val="af"/>
        <w:ind w:firstLine="851"/>
        <w:jc w:val="right"/>
      </w:pPr>
      <w:r w:rsidRPr="00282DCA">
        <w:t>».</w:t>
      </w:r>
    </w:p>
    <w:p w:rsidR="00137257" w:rsidRPr="00282DCA" w:rsidRDefault="00137257" w:rsidP="0051255B">
      <w:pPr>
        <w:pStyle w:val="af"/>
        <w:ind w:firstLine="851"/>
        <w:jc w:val="both"/>
      </w:pPr>
      <w:r w:rsidRPr="00282DCA">
        <w:t xml:space="preserve">2. Настоящее постановление вступает в силу </w:t>
      </w:r>
      <w:r w:rsidR="007155F4" w:rsidRPr="00282DCA">
        <w:t>с 01.01.2020</w:t>
      </w:r>
      <w:r w:rsidRPr="00282DCA">
        <w:t>.</w:t>
      </w:r>
    </w:p>
    <w:p w:rsidR="006708E7" w:rsidRPr="00282DCA" w:rsidRDefault="00137257" w:rsidP="0051255B">
      <w:pPr>
        <w:pStyle w:val="af"/>
        <w:ind w:firstLine="851"/>
        <w:jc w:val="both"/>
      </w:pPr>
      <w:r w:rsidRPr="00282DCA"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601205" w:rsidRPr="00282DCA" w:rsidRDefault="00601205" w:rsidP="0051255B">
      <w:pPr>
        <w:pStyle w:val="af"/>
        <w:rPr>
          <w:rFonts w:eastAsia="Calibri"/>
        </w:rPr>
      </w:pPr>
    </w:p>
    <w:p w:rsidR="00601205" w:rsidRDefault="00601205" w:rsidP="0051255B">
      <w:pPr>
        <w:pStyle w:val="af"/>
        <w:rPr>
          <w:rFonts w:eastAsia="Calibri"/>
        </w:rPr>
      </w:pPr>
      <w:bookmarkStart w:id="0" w:name="_GoBack"/>
      <w:bookmarkEnd w:id="0"/>
    </w:p>
    <w:sectPr w:rsidR="00601205" w:rsidSect="00F470FF">
      <w:headerReference w:type="first" r:id="rId1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F3" w:rsidRDefault="000C5DF3" w:rsidP="003F089D">
      <w:r>
        <w:separator/>
      </w:r>
    </w:p>
  </w:endnote>
  <w:endnote w:type="continuationSeparator" w:id="0">
    <w:p w:rsidR="000C5DF3" w:rsidRDefault="000C5DF3" w:rsidP="003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F3" w:rsidRDefault="000C5DF3" w:rsidP="003F089D">
      <w:r>
        <w:separator/>
      </w:r>
    </w:p>
  </w:footnote>
  <w:footnote w:type="continuationSeparator" w:id="0">
    <w:p w:rsidR="000C5DF3" w:rsidRDefault="000C5DF3" w:rsidP="003F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006627"/>
      <w:docPartObj>
        <w:docPartGallery w:val="Page Numbers (Top of Page)"/>
        <w:docPartUnique/>
      </w:docPartObj>
    </w:sdtPr>
    <w:sdtEndPr/>
    <w:sdtContent>
      <w:p w:rsidR="00E47161" w:rsidRDefault="00E47161" w:rsidP="00282D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14C">
          <w:rPr>
            <w:noProof/>
          </w:rPr>
          <w:t>19</w:t>
        </w:r>
        <w:r>
          <w:fldChar w:fldCharType="end"/>
        </w:r>
      </w:p>
      <w:p w:rsidR="00E47161" w:rsidRDefault="00C6514C" w:rsidP="00282DCA">
        <w:pPr>
          <w:pStyle w:val="ab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740816"/>
      <w:docPartObj>
        <w:docPartGallery w:val="Page Numbers (Top of Page)"/>
        <w:docPartUnique/>
      </w:docPartObj>
    </w:sdtPr>
    <w:sdtEndPr/>
    <w:sdtContent>
      <w:p w:rsidR="00E47161" w:rsidRDefault="00E47161" w:rsidP="00F470FF">
        <w:pPr>
          <w:pStyle w:val="ab"/>
          <w:jc w:val="center"/>
        </w:pPr>
      </w:p>
      <w:p w:rsidR="00E47161" w:rsidRDefault="00C6514C" w:rsidP="00F470FF">
        <w:pPr>
          <w:pStyle w:val="ab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399759"/>
      <w:docPartObj>
        <w:docPartGallery w:val="Page Numbers (Top of Page)"/>
        <w:docPartUnique/>
      </w:docPartObj>
    </w:sdtPr>
    <w:sdtEndPr/>
    <w:sdtContent>
      <w:p w:rsidR="001D2995" w:rsidRDefault="001D29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14C">
          <w:rPr>
            <w:noProof/>
          </w:rPr>
          <w:t>14</w:t>
        </w:r>
        <w:r>
          <w:fldChar w:fldCharType="end"/>
        </w:r>
      </w:p>
    </w:sdtContent>
  </w:sdt>
  <w:p w:rsidR="001D2995" w:rsidRDefault="001D2995" w:rsidP="00F470F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52B5E"/>
    <w:multiLevelType w:val="multilevel"/>
    <w:tmpl w:val="E56E5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5E0354"/>
    <w:multiLevelType w:val="multilevel"/>
    <w:tmpl w:val="DF789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630637"/>
    <w:multiLevelType w:val="hybridMultilevel"/>
    <w:tmpl w:val="4CBAFA7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C4583"/>
    <w:multiLevelType w:val="hybridMultilevel"/>
    <w:tmpl w:val="4148F1A6"/>
    <w:lvl w:ilvl="0" w:tplc="34D4FD0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3A71C5"/>
    <w:multiLevelType w:val="hybridMultilevel"/>
    <w:tmpl w:val="B4440634"/>
    <w:lvl w:ilvl="0" w:tplc="ABB48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E2126A"/>
    <w:multiLevelType w:val="hybridMultilevel"/>
    <w:tmpl w:val="451A717C"/>
    <w:lvl w:ilvl="0" w:tplc="11E4A8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7F28A2"/>
    <w:multiLevelType w:val="multilevel"/>
    <w:tmpl w:val="7B8E6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B4"/>
    <w:rsid w:val="00006A8F"/>
    <w:rsid w:val="00007495"/>
    <w:rsid w:val="000114C5"/>
    <w:rsid w:val="000208FE"/>
    <w:rsid w:val="000318B0"/>
    <w:rsid w:val="00036FF7"/>
    <w:rsid w:val="00037300"/>
    <w:rsid w:val="00041BF7"/>
    <w:rsid w:val="00047A14"/>
    <w:rsid w:val="0005078E"/>
    <w:rsid w:val="00072C56"/>
    <w:rsid w:val="000742FA"/>
    <w:rsid w:val="00080EE5"/>
    <w:rsid w:val="000826FC"/>
    <w:rsid w:val="00083578"/>
    <w:rsid w:val="00083F09"/>
    <w:rsid w:val="00084D33"/>
    <w:rsid w:val="0008705D"/>
    <w:rsid w:val="00095A49"/>
    <w:rsid w:val="000A1728"/>
    <w:rsid w:val="000B5AF9"/>
    <w:rsid w:val="000C5DF3"/>
    <w:rsid w:val="000C669C"/>
    <w:rsid w:val="000C6A35"/>
    <w:rsid w:val="000D06B1"/>
    <w:rsid w:val="000D55E8"/>
    <w:rsid w:val="000E3858"/>
    <w:rsid w:val="000F56BC"/>
    <w:rsid w:val="001038A3"/>
    <w:rsid w:val="0012179A"/>
    <w:rsid w:val="0012232A"/>
    <w:rsid w:val="0012599E"/>
    <w:rsid w:val="00126214"/>
    <w:rsid w:val="00127970"/>
    <w:rsid w:val="00132420"/>
    <w:rsid w:val="00137257"/>
    <w:rsid w:val="00140AE2"/>
    <w:rsid w:val="00142C40"/>
    <w:rsid w:val="00145E7B"/>
    <w:rsid w:val="00162A89"/>
    <w:rsid w:val="0016655E"/>
    <w:rsid w:val="00175117"/>
    <w:rsid w:val="001965FC"/>
    <w:rsid w:val="00197D87"/>
    <w:rsid w:val="001A27BB"/>
    <w:rsid w:val="001A2933"/>
    <w:rsid w:val="001B0D2F"/>
    <w:rsid w:val="001B468C"/>
    <w:rsid w:val="001B534F"/>
    <w:rsid w:val="001B7B99"/>
    <w:rsid w:val="001B7E3F"/>
    <w:rsid w:val="001C04EB"/>
    <w:rsid w:val="001C451F"/>
    <w:rsid w:val="001C5A05"/>
    <w:rsid w:val="001D0CF1"/>
    <w:rsid w:val="001D2995"/>
    <w:rsid w:val="001D51A5"/>
    <w:rsid w:val="001E160A"/>
    <w:rsid w:val="001E3806"/>
    <w:rsid w:val="001F0266"/>
    <w:rsid w:val="001F24FC"/>
    <w:rsid w:val="0020162F"/>
    <w:rsid w:val="00201F79"/>
    <w:rsid w:val="00210C6F"/>
    <w:rsid w:val="00210F5D"/>
    <w:rsid w:val="0021283B"/>
    <w:rsid w:val="00212F4C"/>
    <w:rsid w:val="00213811"/>
    <w:rsid w:val="002162A9"/>
    <w:rsid w:val="00220004"/>
    <w:rsid w:val="0022324B"/>
    <w:rsid w:val="002355D7"/>
    <w:rsid w:val="002376D7"/>
    <w:rsid w:val="002423CB"/>
    <w:rsid w:val="00243F19"/>
    <w:rsid w:val="002452FC"/>
    <w:rsid w:val="00245B3C"/>
    <w:rsid w:val="0025024B"/>
    <w:rsid w:val="00250F90"/>
    <w:rsid w:val="002562C1"/>
    <w:rsid w:val="00257464"/>
    <w:rsid w:val="00264DC3"/>
    <w:rsid w:val="00271629"/>
    <w:rsid w:val="0028007E"/>
    <w:rsid w:val="00282922"/>
    <w:rsid w:val="00282DCA"/>
    <w:rsid w:val="0029061C"/>
    <w:rsid w:val="002925B9"/>
    <w:rsid w:val="00296DC4"/>
    <w:rsid w:val="002B1F1A"/>
    <w:rsid w:val="002C035F"/>
    <w:rsid w:val="002C06C9"/>
    <w:rsid w:val="002C1956"/>
    <w:rsid w:val="002C3CED"/>
    <w:rsid w:val="002C3EB3"/>
    <w:rsid w:val="002C50A2"/>
    <w:rsid w:val="002C7FA7"/>
    <w:rsid w:val="002E7135"/>
    <w:rsid w:val="002F17AA"/>
    <w:rsid w:val="002F1D39"/>
    <w:rsid w:val="002F7B0F"/>
    <w:rsid w:val="00302304"/>
    <w:rsid w:val="003037BD"/>
    <w:rsid w:val="0030671D"/>
    <w:rsid w:val="00307A50"/>
    <w:rsid w:val="00310024"/>
    <w:rsid w:val="003102CE"/>
    <w:rsid w:val="003141FF"/>
    <w:rsid w:val="00315E07"/>
    <w:rsid w:val="00320397"/>
    <w:rsid w:val="00320AD6"/>
    <w:rsid w:val="00326563"/>
    <w:rsid w:val="00331671"/>
    <w:rsid w:val="00345933"/>
    <w:rsid w:val="003610BC"/>
    <w:rsid w:val="0036285A"/>
    <w:rsid w:val="003715EA"/>
    <w:rsid w:val="00371BBD"/>
    <w:rsid w:val="003813A0"/>
    <w:rsid w:val="003937CF"/>
    <w:rsid w:val="003A2945"/>
    <w:rsid w:val="003A58D8"/>
    <w:rsid w:val="003B27BB"/>
    <w:rsid w:val="003B68A2"/>
    <w:rsid w:val="003C06CB"/>
    <w:rsid w:val="003C07B6"/>
    <w:rsid w:val="003D2CAD"/>
    <w:rsid w:val="003D3FB9"/>
    <w:rsid w:val="003D6AFC"/>
    <w:rsid w:val="003E0755"/>
    <w:rsid w:val="003E1754"/>
    <w:rsid w:val="003E1BC3"/>
    <w:rsid w:val="003F089D"/>
    <w:rsid w:val="003F12CD"/>
    <w:rsid w:val="003F21B4"/>
    <w:rsid w:val="003F566B"/>
    <w:rsid w:val="003F5D3E"/>
    <w:rsid w:val="003F5EE0"/>
    <w:rsid w:val="00403AC4"/>
    <w:rsid w:val="004054D0"/>
    <w:rsid w:val="00410CE8"/>
    <w:rsid w:val="00414540"/>
    <w:rsid w:val="00426E2E"/>
    <w:rsid w:val="00427829"/>
    <w:rsid w:val="00427CA5"/>
    <w:rsid w:val="0043003D"/>
    <w:rsid w:val="00444D0A"/>
    <w:rsid w:val="004455E7"/>
    <w:rsid w:val="00446138"/>
    <w:rsid w:val="004465C3"/>
    <w:rsid w:val="0045198E"/>
    <w:rsid w:val="00452FD5"/>
    <w:rsid w:val="004555C8"/>
    <w:rsid w:val="004575D0"/>
    <w:rsid w:val="00461E0B"/>
    <w:rsid w:val="00466166"/>
    <w:rsid w:val="00476980"/>
    <w:rsid w:val="0048157C"/>
    <w:rsid w:val="004873C6"/>
    <w:rsid w:val="004877AA"/>
    <w:rsid w:val="00494C98"/>
    <w:rsid w:val="00495B2A"/>
    <w:rsid w:val="00496B72"/>
    <w:rsid w:val="004A5542"/>
    <w:rsid w:val="004B2240"/>
    <w:rsid w:val="004B2D1B"/>
    <w:rsid w:val="004B534F"/>
    <w:rsid w:val="004B657E"/>
    <w:rsid w:val="004C551F"/>
    <w:rsid w:val="004C646D"/>
    <w:rsid w:val="004D0DD0"/>
    <w:rsid w:val="004D4CB0"/>
    <w:rsid w:val="004D66B2"/>
    <w:rsid w:val="004D758A"/>
    <w:rsid w:val="004E03B7"/>
    <w:rsid w:val="004E167A"/>
    <w:rsid w:val="004E2D18"/>
    <w:rsid w:val="004E30D6"/>
    <w:rsid w:val="004E4AB7"/>
    <w:rsid w:val="004E69C2"/>
    <w:rsid w:val="004F08CC"/>
    <w:rsid w:val="004F2708"/>
    <w:rsid w:val="004F4315"/>
    <w:rsid w:val="004F4C03"/>
    <w:rsid w:val="004F7E05"/>
    <w:rsid w:val="005109CF"/>
    <w:rsid w:val="0051255B"/>
    <w:rsid w:val="00514183"/>
    <w:rsid w:val="005142F6"/>
    <w:rsid w:val="0051684B"/>
    <w:rsid w:val="0052220D"/>
    <w:rsid w:val="005246F0"/>
    <w:rsid w:val="0053011B"/>
    <w:rsid w:val="005308A2"/>
    <w:rsid w:val="00531881"/>
    <w:rsid w:val="0054376B"/>
    <w:rsid w:val="00547E08"/>
    <w:rsid w:val="0055204A"/>
    <w:rsid w:val="00556ABD"/>
    <w:rsid w:val="00557AC2"/>
    <w:rsid w:val="00560D00"/>
    <w:rsid w:val="00562500"/>
    <w:rsid w:val="00566704"/>
    <w:rsid w:val="005709E3"/>
    <w:rsid w:val="00573456"/>
    <w:rsid w:val="0058486A"/>
    <w:rsid w:val="005871D4"/>
    <w:rsid w:val="00591873"/>
    <w:rsid w:val="00594346"/>
    <w:rsid w:val="00595ABC"/>
    <w:rsid w:val="00597C30"/>
    <w:rsid w:val="00597D37"/>
    <w:rsid w:val="005A1AD0"/>
    <w:rsid w:val="005A5426"/>
    <w:rsid w:val="005A5AAA"/>
    <w:rsid w:val="005B0215"/>
    <w:rsid w:val="005B2A5B"/>
    <w:rsid w:val="005B2AAA"/>
    <w:rsid w:val="005C2360"/>
    <w:rsid w:val="005C7A92"/>
    <w:rsid w:val="005E19DE"/>
    <w:rsid w:val="005E262B"/>
    <w:rsid w:val="005E4503"/>
    <w:rsid w:val="005E46F8"/>
    <w:rsid w:val="005F5414"/>
    <w:rsid w:val="00601205"/>
    <w:rsid w:val="0061050B"/>
    <w:rsid w:val="00616EC9"/>
    <w:rsid w:val="00617A13"/>
    <w:rsid w:val="00630AD0"/>
    <w:rsid w:val="0063319F"/>
    <w:rsid w:val="00635047"/>
    <w:rsid w:val="00641E90"/>
    <w:rsid w:val="00641F8C"/>
    <w:rsid w:val="00643DB1"/>
    <w:rsid w:val="0064593D"/>
    <w:rsid w:val="00656618"/>
    <w:rsid w:val="00660527"/>
    <w:rsid w:val="00667EA3"/>
    <w:rsid w:val="006708E7"/>
    <w:rsid w:val="006720E8"/>
    <w:rsid w:val="0067427B"/>
    <w:rsid w:val="00674D4B"/>
    <w:rsid w:val="0067631F"/>
    <w:rsid w:val="0068252C"/>
    <w:rsid w:val="00685C38"/>
    <w:rsid w:val="006910A0"/>
    <w:rsid w:val="00695464"/>
    <w:rsid w:val="006A4DC0"/>
    <w:rsid w:val="006A7BA4"/>
    <w:rsid w:val="006B0D32"/>
    <w:rsid w:val="006B2C45"/>
    <w:rsid w:val="006B7ED0"/>
    <w:rsid w:val="006C5C13"/>
    <w:rsid w:val="006D61F4"/>
    <w:rsid w:val="006D63D8"/>
    <w:rsid w:val="006E0001"/>
    <w:rsid w:val="006E1F31"/>
    <w:rsid w:val="006E3394"/>
    <w:rsid w:val="006F5BBD"/>
    <w:rsid w:val="006F64BD"/>
    <w:rsid w:val="0070342A"/>
    <w:rsid w:val="00712E09"/>
    <w:rsid w:val="00712F3C"/>
    <w:rsid w:val="00714C29"/>
    <w:rsid w:val="007150FE"/>
    <w:rsid w:val="007155F4"/>
    <w:rsid w:val="00717334"/>
    <w:rsid w:val="00717AA6"/>
    <w:rsid w:val="00721697"/>
    <w:rsid w:val="00725DF9"/>
    <w:rsid w:val="007279DD"/>
    <w:rsid w:val="0073215B"/>
    <w:rsid w:val="00733A2D"/>
    <w:rsid w:val="00740C7F"/>
    <w:rsid w:val="007471BD"/>
    <w:rsid w:val="0075376F"/>
    <w:rsid w:val="00753A39"/>
    <w:rsid w:val="00756664"/>
    <w:rsid w:val="0076264D"/>
    <w:rsid w:val="0076433D"/>
    <w:rsid w:val="00767432"/>
    <w:rsid w:val="00772D14"/>
    <w:rsid w:val="0077620D"/>
    <w:rsid w:val="00780294"/>
    <w:rsid w:val="007832C5"/>
    <w:rsid w:val="00796646"/>
    <w:rsid w:val="007A0BB0"/>
    <w:rsid w:val="007A453B"/>
    <w:rsid w:val="007A72A4"/>
    <w:rsid w:val="007C03C9"/>
    <w:rsid w:val="007C3898"/>
    <w:rsid w:val="007C464C"/>
    <w:rsid w:val="007D00CD"/>
    <w:rsid w:val="007D1F8D"/>
    <w:rsid w:val="007D5DEF"/>
    <w:rsid w:val="007D6627"/>
    <w:rsid w:val="007E2759"/>
    <w:rsid w:val="007E49A8"/>
    <w:rsid w:val="007F197D"/>
    <w:rsid w:val="00802ECB"/>
    <w:rsid w:val="0081287B"/>
    <w:rsid w:val="008164BD"/>
    <w:rsid w:val="0081723C"/>
    <w:rsid w:val="00822A2E"/>
    <w:rsid w:val="00822FF8"/>
    <w:rsid w:val="00823782"/>
    <w:rsid w:val="00833DA2"/>
    <w:rsid w:val="00836385"/>
    <w:rsid w:val="0084285E"/>
    <w:rsid w:val="008572E7"/>
    <w:rsid w:val="00857978"/>
    <w:rsid w:val="00860599"/>
    <w:rsid w:val="008625D1"/>
    <w:rsid w:val="008655E8"/>
    <w:rsid w:val="00866C83"/>
    <w:rsid w:val="00872E66"/>
    <w:rsid w:val="00876496"/>
    <w:rsid w:val="0088128A"/>
    <w:rsid w:val="00885F66"/>
    <w:rsid w:val="00890A0E"/>
    <w:rsid w:val="00892B45"/>
    <w:rsid w:val="008A13DC"/>
    <w:rsid w:val="008A1B36"/>
    <w:rsid w:val="008A1F74"/>
    <w:rsid w:val="008A340B"/>
    <w:rsid w:val="008B3777"/>
    <w:rsid w:val="008B3A15"/>
    <w:rsid w:val="008B7218"/>
    <w:rsid w:val="008C2166"/>
    <w:rsid w:val="008C60CA"/>
    <w:rsid w:val="008D0DF5"/>
    <w:rsid w:val="008D3492"/>
    <w:rsid w:val="008D5BF1"/>
    <w:rsid w:val="008D7C7A"/>
    <w:rsid w:val="008E17D3"/>
    <w:rsid w:val="008E33C1"/>
    <w:rsid w:val="00901F6D"/>
    <w:rsid w:val="00903B56"/>
    <w:rsid w:val="00904FEA"/>
    <w:rsid w:val="00905E1A"/>
    <w:rsid w:val="00907033"/>
    <w:rsid w:val="00907411"/>
    <w:rsid w:val="00915E27"/>
    <w:rsid w:val="009177AE"/>
    <w:rsid w:val="009178E5"/>
    <w:rsid w:val="00925AAE"/>
    <w:rsid w:val="0093474D"/>
    <w:rsid w:val="009367AB"/>
    <w:rsid w:val="00937299"/>
    <w:rsid w:val="00945B3C"/>
    <w:rsid w:val="00952A1F"/>
    <w:rsid w:val="00952F1F"/>
    <w:rsid w:val="0095465B"/>
    <w:rsid w:val="0096322B"/>
    <w:rsid w:val="00965DC3"/>
    <w:rsid w:val="0096677C"/>
    <w:rsid w:val="00973A4A"/>
    <w:rsid w:val="00983490"/>
    <w:rsid w:val="00985B26"/>
    <w:rsid w:val="00985DD8"/>
    <w:rsid w:val="00992587"/>
    <w:rsid w:val="009935CE"/>
    <w:rsid w:val="009960A8"/>
    <w:rsid w:val="009960DA"/>
    <w:rsid w:val="009A0707"/>
    <w:rsid w:val="009A086F"/>
    <w:rsid w:val="009A7A6D"/>
    <w:rsid w:val="009B11E3"/>
    <w:rsid w:val="009B2C95"/>
    <w:rsid w:val="009B32B1"/>
    <w:rsid w:val="009B5141"/>
    <w:rsid w:val="009C64A5"/>
    <w:rsid w:val="009D4475"/>
    <w:rsid w:val="009D6FFF"/>
    <w:rsid w:val="009E79BE"/>
    <w:rsid w:val="009F2284"/>
    <w:rsid w:val="009F4CB4"/>
    <w:rsid w:val="009F55F8"/>
    <w:rsid w:val="009F5FF0"/>
    <w:rsid w:val="009F67EE"/>
    <w:rsid w:val="00A13CAB"/>
    <w:rsid w:val="00A240E2"/>
    <w:rsid w:val="00A26CC0"/>
    <w:rsid w:val="00A42515"/>
    <w:rsid w:val="00A42ADA"/>
    <w:rsid w:val="00A446CB"/>
    <w:rsid w:val="00A522AE"/>
    <w:rsid w:val="00A5449C"/>
    <w:rsid w:val="00A5653C"/>
    <w:rsid w:val="00A61CD9"/>
    <w:rsid w:val="00A648BC"/>
    <w:rsid w:val="00A701BD"/>
    <w:rsid w:val="00A7074B"/>
    <w:rsid w:val="00A73513"/>
    <w:rsid w:val="00A8423C"/>
    <w:rsid w:val="00A84741"/>
    <w:rsid w:val="00A86328"/>
    <w:rsid w:val="00A93257"/>
    <w:rsid w:val="00A97567"/>
    <w:rsid w:val="00A97AB8"/>
    <w:rsid w:val="00A97AFE"/>
    <w:rsid w:val="00AA6E3D"/>
    <w:rsid w:val="00AB1C44"/>
    <w:rsid w:val="00AB3D61"/>
    <w:rsid w:val="00AC01DE"/>
    <w:rsid w:val="00AC361B"/>
    <w:rsid w:val="00AC3976"/>
    <w:rsid w:val="00AC4D36"/>
    <w:rsid w:val="00AD3F49"/>
    <w:rsid w:val="00AD60E3"/>
    <w:rsid w:val="00AD692E"/>
    <w:rsid w:val="00AD6B95"/>
    <w:rsid w:val="00AE168F"/>
    <w:rsid w:val="00AE19CD"/>
    <w:rsid w:val="00AE1ACA"/>
    <w:rsid w:val="00AE53F3"/>
    <w:rsid w:val="00AE6D84"/>
    <w:rsid w:val="00AF23C1"/>
    <w:rsid w:val="00AF384E"/>
    <w:rsid w:val="00AF488D"/>
    <w:rsid w:val="00AF6A02"/>
    <w:rsid w:val="00B0662D"/>
    <w:rsid w:val="00B103D9"/>
    <w:rsid w:val="00B22C74"/>
    <w:rsid w:val="00B27981"/>
    <w:rsid w:val="00B35A38"/>
    <w:rsid w:val="00B46FA5"/>
    <w:rsid w:val="00B55177"/>
    <w:rsid w:val="00B60039"/>
    <w:rsid w:val="00B6328B"/>
    <w:rsid w:val="00B63397"/>
    <w:rsid w:val="00B7067B"/>
    <w:rsid w:val="00B71D54"/>
    <w:rsid w:val="00B72516"/>
    <w:rsid w:val="00B7281E"/>
    <w:rsid w:val="00B825E3"/>
    <w:rsid w:val="00B86959"/>
    <w:rsid w:val="00B92E39"/>
    <w:rsid w:val="00B9795A"/>
    <w:rsid w:val="00BA00DF"/>
    <w:rsid w:val="00BA47F1"/>
    <w:rsid w:val="00BB45E1"/>
    <w:rsid w:val="00BB5A89"/>
    <w:rsid w:val="00BD10EA"/>
    <w:rsid w:val="00BD2818"/>
    <w:rsid w:val="00BD34E3"/>
    <w:rsid w:val="00BD36F6"/>
    <w:rsid w:val="00BD63EB"/>
    <w:rsid w:val="00BD7C12"/>
    <w:rsid w:val="00BE1324"/>
    <w:rsid w:val="00BE23CC"/>
    <w:rsid w:val="00BF43A7"/>
    <w:rsid w:val="00C0728D"/>
    <w:rsid w:val="00C10D18"/>
    <w:rsid w:val="00C127A9"/>
    <w:rsid w:val="00C21213"/>
    <w:rsid w:val="00C248E9"/>
    <w:rsid w:val="00C361DF"/>
    <w:rsid w:val="00C41B1D"/>
    <w:rsid w:val="00C44AE3"/>
    <w:rsid w:val="00C47C7E"/>
    <w:rsid w:val="00C536BA"/>
    <w:rsid w:val="00C54F6E"/>
    <w:rsid w:val="00C62185"/>
    <w:rsid w:val="00C6514C"/>
    <w:rsid w:val="00C7239C"/>
    <w:rsid w:val="00C737F1"/>
    <w:rsid w:val="00C75AFE"/>
    <w:rsid w:val="00C76CDF"/>
    <w:rsid w:val="00C77A03"/>
    <w:rsid w:val="00C77E09"/>
    <w:rsid w:val="00C802CF"/>
    <w:rsid w:val="00C81A46"/>
    <w:rsid w:val="00C82903"/>
    <w:rsid w:val="00C854D3"/>
    <w:rsid w:val="00C9763F"/>
    <w:rsid w:val="00CA4C5A"/>
    <w:rsid w:val="00CA59A8"/>
    <w:rsid w:val="00CA7E65"/>
    <w:rsid w:val="00CB0BE5"/>
    <w:rsid w:val="00CB0F56"/>
    <w:rsid w:val="00CB5594"/>
    <w:rsid w:val="00CB6AED"/>
    <w:rsid w:val="00CC1421"/>
    <w:rsid w:val="00CD75B6"/>
    <w:rsid w:val="00CE475B"/>
    <w:rsid w:val="00CE5E0D"/>
    <w:rsid w:val="00CE6822"/>
    <w:rsid w:val="00CE712F"/>
    <w:rsid w:val="00CF1246"/>
    <w:rsid w:val="00CF30E1"/>
    <w:rsid w:val="00CF3B2F"/>
    <w:rsid w:val="00CF6777"/>
    <w:rsid w:val="00D049B7"/>
    <w:rsid w:val="00D0566D"/>
    <w:rsid w:val="00D1174C"/>
    <w:rsid w:val="00D12156"/>
    <w:rsid w:val="00D12563"/>
    <w:rsid w:val="00D31984"/>
    <w:rsid w:val="00D31B47"/>
    <w:rsid w:val="00D34E9D"/>
    <w:rsid w:val="00D37737"/>
    <w:rsid w:val="00D507BB"/>
    <w:rsid w:val="00D50A26"/>
    <w:rsid w:val="00D52A08"/>
    <w:rsid w:val="00D52DF4"/>
    <w:rsid w:val="00D64342"/>
    <w:rsid w:val="00D759FB"/>
    <w:rsid w:val="00D76EEA"/>
    <w:rsid w:val="00D77186"/>
    <w:rsid w:val="00D77ED9"/>
    <w:rsid w:val="00D8533B"/>
    <w:rsid w:val="00D87D30"/>
    <w:rsid w:val="00D9069F"/>
    <w:rsid w:val="00D94BB7"/>
    <w:rsid w:val="00D9694D"/>
    <w:rsid w:val="00D969D1"/>
    <w:rsid w:val="00DA560B"/>
    <w:rsid w:val="00DB272A"/>
    <w:rsid w:val="00DB3744"/>
    <w:rsid w:val="00DB61C4"/>
    <w:rsid w:val="00DC22C7"/>
    <w:rsid w:val="00DC2AA8"/>
    <w:rsid w:val="00DC5029"/>
    <w:rsid w:val="00DC5AA9"/>
    <w:rsid w:val="00DC61CE"/>
    <w:rsid w:val="00DC7809"/>
    <w:rsid w:val="00DD2B51"/>
    <w:rsid w:val="00DE4ECF"/>
    <w:rsid w:val="00DF01BA"/>
    <w:rsid w:val="00DF0F7B"/>
    <w:rsid w:val="00DF2F38"/>
    <w:rsid w:val="00DF3613"/>
    <w:rsid w:val="00DF4D72"/>
    <w:rsid w:val="00DF6F2E"/>
    <w:rsid w:val="00DF7EFE"/>
    <w:rsid w:val="00E0484F"/>
    <w:rsid w:val="00E24BA3"/>
    <w:rsid w:val="00E25CAD"/>
    <w:rsid w:val="00E30596"/>
    <w:rsid w:val="00E36582"/>
    <w:rsid w:val="00E411CA"/>
    <w:rsid w:val="00E455B4"/>
    <w:rsid w:val="00E47161"/>
    <w:rsid w:val="00E5138A"/>
    <w:rsid w:val="00E561B8"/>
    <w:rsid w:val="00E62C5E"/>
    <w:rsid w:val="00E633A3"/>
    <w:rsid w:val="00E64022"/>
    <w:rsid w:val="00E72EEB"/>
    <w:rsid w:val="00E75DDA"/>
    <w:rsid w:val="00E82737"/>
    <w:rsid w:val="00E87435"/>
    <w:rsid w:val="00E93CFB"/>
    <w:rsid w:val="00E964AB"/>
    <w:rsid w:val="00EA1CC9"/>
    <w:rsid w:val="00EB1AA8"/>
    <w:rsid w:val="00EB1B32"/>
    <w:rsid w:val="00EB28EC"/>
    <w:rsid w:val="00EC13AE"/>
    <w:rsid w:val="00EC184C"/>
    <w:rsid w:val="00EC1E3E"/>
    <w:rsid w:val="00EC5CFD"/>
    <w:rsid w:val="00ED539A"/>
    <w:rsid w:val="00EE718F"/>
    <w:rsid w:val="00EE7D6A"/>
    <w:rsid w:val="00EF168C"/>
    <w:rsid w:val="00F04FA1"/>
    <w:rsid w:val="00F05599"/>
    <w:rsid w:val="00F103AD"/>
    <w:rsid w:val="00F11D28"/>
    <w:rsid w:val="00F144D4"/>
    <w:rsid w:val="00F2110F"/>
    <w:rsid w:val="00F25E8C"/>
    <w:rsid w:val="00F26CAF"/>
    <w:rsid w:val="00F27226"/>
    <w:rsid w:val="00F31435"/>
    <w:rsid w:val="00F32FD1"/>
    <w:rsid w:val="00F334DE"/>
    <w:rsid w:val="00F42985"/>
    <w:rsid w:val="00F4431C"/>
    <w:rsid w:val="00F470FF"/>
    <w:rsid w:val="00F646C8"/>
    <w:rsid w:val="00F65272"/>
    <w:rsid w:val="00F73BCA"/>
    <w:rsid w:val="00F747A9"/>
    <w:rsid w:val="00F81A82"/>
    <w:rsid w:val="00F917AA"/>
    <w:rsid w:val="00F97B0C"/>
    <w:rsid w:val="00FB445B"/>
    <w:rsid w:val="00FC7A9A"/>
    <w:rsid w:val="00FD26DB"/>
    <w:rsid w:val="00FD71BE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197D87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CB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9F4CB4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9F4C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427CA5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427C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27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3100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547E0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47E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1A2933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197D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D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Pro-TabName">
    <w:name w:val="Pro-Tab Name"/>
    <w:basedOn w:val="a"/>
    <w:rsid w:val="00197D87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197D87"/>
    <w:pPr>
      <w:numPr>
        <w:ilvl w:val="3"/>
        <w:numId w:val="1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paragraph" w:styleId="a7">
    <w:name w:val="List Paragraph"/>
    <w:basedOn w:val="a"/>
    <w:uiPriority w:val="34"/>
    <w:qFormat/>
    <w:rsid w:val="008A340B"/>
    <w:pPr>
      <w:ind w:left="720"/>
      <w:contextualSpacing/>
    </w:pPr>
  </w:style>
  <w:style w:type="character" w:styleId="a8">
    <w:name w:val="Hyperlink"/>
    <w:uiPriority w:val="99"/>
    <w:unhideWhenUsed/>
    <w:rsid w:val="008A340B"/>
    <w:rPr>
      <w:color w:val="0000FF"/>
      <w:u w:val="single"/>
    </w:rPr>
  </w:style>
  <w:style w:type="paragraph" w:customStyle="1" w:styleId="ConsPlusTitle">
    <w:name w:val="ConsPlusTitle"/>
    <w:rsid w:val="00280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C39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1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rsid w:val="003D6A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">
    <w:name w:val="No Spacing"/>
    <w:uiPriority w:val="1"/>
    <w:qFormat/>
    <w:rsid w:val="0059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ED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197D87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CB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9F4CB4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9F4C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427CA5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427C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27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3100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547E0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47E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1A2933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197D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D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Pro-TabName">
    <w:name w:val="Pro-Tab Name"/>
    <w:basedOn w:val="a"/>
    <w:rsid w:val="00197D87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197D87"/>
    <w:pPr>
      <w:numPr>
        <w:ilvl w:val="3"/>
        <w:numId w:val="1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paragraph" w:styleId="a7">
    <w:name w:val="List Paragraph"/>
    <w:basedOn w:val="a"/>
    <w:uiPriority w:val="34"/>
    <w:qFormat/>
    <w:rsid w:val="008A340B"/>
    <w:pPr>
      <w:ind w:left="720"/>
      <w:contextualSpacing/>
    </w:pPr>
  </w:style>
  <w:style w:type="character" w:styleId="a8">
    <w:name w:val="Hyperlink"/>
    <w:uiPriority w:val="99"/>
    <w:unhideWhenUsed/>
    <w:rsid w:val="008A340B"/>
    <w:rPr>
      <w:color w:val="0000FF"/>
      <w:u w:val="single"/>
    </w:rPr>
  </w:style>
  <w:style w:type="paragraph" w:customStyle="1" w:styleId="ConsPlusTitle">
    <w:name w:val="ConsPlusTitle"/>
    <w:rsid w:val="00280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C39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1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rsid w:val="003D6A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">
    <w:name w:val="No Spacing"/>
    <w:uiPriority w:val="1"/>
    <w:qFormat/>
    <w:rsid w:val="0059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ED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09B05A97034DFB38FE634AC5FFB350E3F0D6A362070E8342331B1A2500E90DD4CCC339D098079A6325199BC56E75A7027B2403469519081F81060FU4O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D56A-02FB-400B-98AF-59803FBB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2019-11-12T13:46:00Z</cp:lastPrinted>
  <dcterms:created xsi:type="dcterms:W3CDTF">2019-11-13T14:23:00Z</dcterms:created>
  <dcterms:modified xsi:type="dcterms:W3CDTF">2019-11-20T15:52:00Z</dcterms:modified>
</cp:coreProperties>
</file>