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6" w:rsidRPr="004939B6" w:rsidRDefault="004939B6" w:rsidP="004939B6">
      <w:pPr>
        <w:pStyle w:val="ae"/>
        <w:ind w:left="5954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ТВЕРЖДЕН</w:t>
      </w:r>
    </w:p>
    <w:p w:rsidR="004939B6" w:rsidRDefault="004939B6" w:rsidP="004939B6">
      <w:pPr>
        <w:pStyle w:val="ae"/>
        <w:ind w:left="5954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 xml:space="preserve">распоряжением </w:t>
      </w:r>
    </w:p>
    <w:p w:rsidR="004939B6" w:rsidRPr="000436CF" w:rsidRDefault="004939B6" w:rsidP="004939B6">
      <w:pPr>
        <w:pStyle w:val="ae"/>
        <w:ind w:left="5954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дминистрации города Иванова </w:t>
      </w:r>
      <w:r w:rsidRPr="004939B6">
        <w:rPr>
          <w:rFonts w:ascii="Times New Roman" w:hAnsi="Times New Roman" w:cs="Times New Roman"/>
          <w:sz w:val="24"/>
        </w:rPr>
        <w:t xml:space="preserve">от </w:t>
      </w:r>
      <w:r w:rsidR="000436CF">
        <w:rPr>
          <w:rFonts w:ascii="Times New Roman" w:hAnsi="Times New Roman" w:cs="Times New Roman"/>
          <w:sz w:val="24"/>
          <w:lang w:val="en-US"/>
        </w:rPr>
        <w:t>02.12.2019</w:t>
      </w:r>
      <w:r w:rsidRPr="004939B6">
        <w:rPr>
          <w:rFonts w:ascii="Times New Roman" w:hAnsi="Times New Roman" w:cs="Times New Roman"/>
          <w:sz w:val="24"/>
        </w:rPr>
        <w:t xml:space="preserve"> № </w:t>
      </w:r>
      <w:r w:rsidR="000436CF">
        <w:rPr>
          <w:rFonts w:ascii="Times New Roman" w:hAnsi="Times New Roman" w:cs="Times New Roman"/>
          <w:sz w:val="24"/>
          <w:lang w:val="en-US"/>
        </w:rPr>
        <w:t>522-</w:t>
      </w:r>
      <w:r w:rsidR="000436CF">
        <w:rPr>
          <w:rFonts w:ascii="Times New Roman" w:hAnsi="Times New Roman" w:cs="Times New Roman"/>
          <w:sz w:val="24"/>
        </w:rPr>
        <w:t>р</w:t>
      </w:r>
      <w:bookmarkStart w:id="0" w:name="_GoBack"/>
      <w:bookmarkEnd w:id="0"/>
    </w:p>
    <w:p w:rsidR="004939B6" w:rsidRDefault="004939B6" w:rsidP="004939B6">
      <w:pPr>
        <w:pStyle w:val="ae"/>
        <w:rPr>
          <w:rFonts w:ascii="Times New Roman" w:hAnsi="Times New Roman" w:cs="Times New Roman"/>
          <w:sz w:val="24"/>
        </w:rPr>
      </w:pPr>
    </w:p>
    <w:p w:rsidR="004939B6" w:rsidRPr="004939B6" w:rsidRDefault="004939B6" w:rsidP="004939B6">
      <w:pPr>
        <w:pStyle w:val="ae"/>
        <w:rPr>
          <w:rFonts w:ascii="Times New Roman" w:hAnsi="Times New Roman" w:cs="Times New Roman"/>
          <w:sz w:val="24"/>
        </w:rPr>
      </w:pPr>
    </w:p>
    <w:p w:rsidR="002A0079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Порядок формирования и 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4939B6">
        <w:rPr>
          <w:rFonts w:ascii="Times New Roman" w:hAnsi="Times New Roman" w:cs="Times New Roman"/>
          <w:sz w:val="24"/>
        </w:rPr>
        <w:t xml:space="preserve">муниципальной адресной </w:t>
      </w: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инвестиционной программы города Иванова</w:t>
      </w:r>
    </w:p>
    <w:p w:rsidR="004939B6" w:rsidRPr="004939B6" w:rsidRDefault="004939B6" w:rsidP="004939B6">
      <w:pPr>
        <w:pStyle w:val="ae"/>
        <w:rPr>
          <w:rFonts w:ascii="Times New Roman" w:hAnsi="Times New Roman" w:cs="Times New Roman"/>
          <w:sz w:val="24"/>
        </w:rPr>
      </w:pP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1. Общие положения</w:t>
      </w:r>
    </w:p>
    <w:p w:rsidR="004939B6" w:rsidRPr="004939B6" w:rsidRDefault="004939B6" w:rsidP="004939B6">
      <w:pPr>
        <w:pStyle w:val="ae"/>
        <w:rPr>
          <w:rFonts w:ascii="Times New Roman" w:hAnsi="Times New Roman" w:cs="Times New Roman"/>
          <w:sz w:val="24"/>
        </w:rPr>
      </w:pP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>1.1. Порядок формирования и реализации муниципальной адресной инвестиционной программы города Иванова (далее</w:t>
      </w:r>
      <w:r>
        <w:t xml:space="preserve"> </w:t>
      </w:r>
      <w:r w:rsidRPr="004939B6">
        <w:t xml:space="preserve">– Порядок) определяет действия структурных подразделений Администрации города Иванова по формированию </w:t>
      </w:r>
      <w:r>
        <w:t xml:space="preserve">                      </w:t>
      </w:r>
      <w:r w:rsidRPr="004939B6">
        <w:t>и реализации муниципальной адресной инвестиционной программы города Иванова.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 xml:space="preserve">1.2. </w:t>
      </w:r>
      <w:proofErr w:type="gramStart"/>
      <w:r w:rsidRPr="004939B6">
        <w:t>Муниципальная адресная инвестиционная программа города Иванова (далее</w:t>
      </w:r>
      <w:r>
        <w:t xml:space="preserve"> </w:t>
      </w:r>
      <w:r w:rsidRPr="004939B6">
        <w:t xml:space="preserve">– Программа) представляет собой перечень объектов капитального строительства, находящихся в муниципальной собственности города Иванова, осуществление инвестиций в которые предусмотрено бюджетом города Иванова </w:t>
      </w:r>
      <w:r>
        <w:t xml:space="preserve">(далее </w:t>
      </w:r>
      <w:r w:rsidRPr="004939B6">
        <w:t xml:space="preserve">– инвестиционные проекты, объекты капитального строительства), планом мероприятий </w:t>
      </w:r>
      <w:r>
        <w:t xml:space="preserve">            </w:t>
      </w:r>
      <w:r w:rsidRPr="004939B6">
        <w:t>по выполнению наказов избирателей, проектом бюджета города Иванова на очередной финансовый год и плановый период.</w:t>
      </w:r>
      <w:proofErr w:type="gramEnd"/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 xml:space="preserve">1.3. Программа формируется сроком на три года (очередной финансовый год </w:t>
      </w:r>
      <w:r>
        <w:t xml:space="preserve">                   </w:t>
      </w:r>
      <w:r w:rsidRPr="004939B6">
        <w:t>и плановый период) и утверждается муниципальным правовым актом Администрации города Иванова.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>1.4. В случаях, установленных настоящим Порядком, в Программу вносятся изменения, обеспечивающие ее актуализацию и соответствие плановым (утвержденным) бюджетным ассигнованиям на осуществление бюджетных инвестиций.</w:t>
      </w: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</w:p>
    <w:p w:rsidR="002A0079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 xml:space="preserve">2. Формирование </w:t>
      </w:r>
      <w:proofErr w:type="gramStart"/>
      <w:r w:rsidRPr="004939B6">
        <w:rPr>
          <w:rFonts w:ascii="Times New Roman" w:hAnsi="Times New Roman" w:cs="Times New Roman"/>
          <w:sz w:val="24"/>
        </w:rPr>
        <w:t>муниципальной</w:t>
      </w:r>
      <w:proofErr w:type="gramEnd"/>
      <w:r w:rsidRPr="004939B6">
        <w:rPr>
          <w:rFonts w:ascii="Times New Roman" w:hAnsi="Times New Roman" w:cs="Times New Roman"/>
          <w:sz w:val="24"/>
        </w:rPr>
        <w:t xml:space="preserve"> адресной</w:t>
      </w:r>
      <w:r>
        <w:rPr>
          <w:rFonts w:ascii="Times New Roman" w:hAnsi="Times New Roman" w:cs="Times New Roman"/>
          <w:sz w:val="24"/>
        </w:rPr>
        <w:t xml:space="preserve"> </w:t>
      </w:r>
      <w:r w:rsidRPr="004939B6">
        <w:rPr>
          <w:rFonts w:ascii="Times New Roman" w:hAnsi="Times New Roman" w:cs="Times New Roman"/>
          <w:sz w:val="24"/>
        </w:rPr>
        <w:t xml:space="preserve">инвестиционной </w:t>
      </w: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программы города Иванова</w:t>
      </w: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>2.1. Формирование Программы осуществляет управление капитального строительства Администрации города Иванова.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>2.2. Программа формируется в соответствии с приложением к настоящему Порядку.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 xml:space="preserve">2.3. </w:t>
      </w:r>
      <w:proofErr w:type="gramStart"/>
      <w:r w:rsidRPr="004939B6">
        <w:t xml:space="preserve">Бюджетные ассигнования на осуществление инвестиций в объекты капитального строительства, отражаемые в Программе, могут предусматривать ассигнования на: строительство (реконструкцию, техническое перевооружение) объекта капитального строительства, проведение проектно-изыскательских работ (в том числе </w:t>
      </w:r>
      <w:proofErr w:type="spellStart"/>
      <w:r w:rsidRPr="004939B6">
        <w:t>предпроектных</w:t>
      </w:r>
      <w:proofErr w:type="spellEnd"/>
      <w:r w:rsidRPr="004939B6">
        <w:t xml:space="preserve"> и проектных работ, корректировки проектной, сметной документации, государственной экспертизы по проектной документации и результатам инженерных изысканий, проверке достоверности определения сметной стоимости строительства объекта капитального строительства).</w:t>
      </w:r>
      <w:proofErr w:type="gramEnd"/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 xml:space="preserve">Плановые объемы бюджетных ассигнований на осуществление инвестиций </w:t>
      </w:r>
      <w:r w:rsidR="007658E4">
        <w:t xml:space="preserve">                    </w:t>
      </w:r>
      <w:r w:rsidRPr="004939B6">
        <w:t>в объекты капитального строительства, отражаемые в Программе, должны соответствовать плановым объемам бюджетных ассигнований на осуществление инвестиций в соответствующие объекты, предусмотренным бюджетом города Иванова, планом мероприятий по выполнению наказов избирателей, проектом бюджета города Иванова на очередной финансовый год и плановый период.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>2.4. Не подлежат включению в Программу: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>
        <w:t xml:space="preserve">- </w:t>
      </w:r>
      <w:r w:rsidRPr="004939B6">
        <w:t xml:space="preserve">объекты капитального строительства, осуществление инвестиций в которые </w:t>
      </w:r>
      <w:r w:rsidR="007658E4">
        <w:t xml:space="preserve">               </w:t>
      </w:r>
      <w:r w:rsidRPr="004939B6">
        <w:t xml:space="preserve">не предусмотрено бюджетом города Иванова, планом мероприятий по выполнению </w:t>
      </w:r>
      <w:r w:rsidRPr="004939B6">
        <w:lastRenderedPageBreak/>
        <w:t xml:space="preserve">наказов избирателей, проектом бюджета города Иванова на очередной финансовый год </w:t>
      </w:r>
      <w:r w:rsidR="007658E4">
        <w:t xml:space="preserve">         </w:t>
      </w:r>
      <w:r w:rsidRPr="004939B6">
        <w:t>и плановый период;</w:t>
      </w:r>
    </w:p>
    <w:p w:rsidR="004939B6" w:rsidRPr="004939B6" w:rsidRDefault="004939B6" w:rsidP="0049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9B6">
        <w:rPr>
          <w:rFonts w:ascii="Times New Roman" w:eastAsia="Times New Roman" w:hAnsi="Times New Roman" w:cs="Times New Roman"/>
          <w:sz w:val="24"/>
          <w:szCs w:val="24"/>
        </w:rPr>
        <w:t>- объекты капитального строительства, в отношении которых принято реш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 w:rsidR="007658E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субсидий </w:t>
      </w:r>
      <w:r w:rsidRPr="004939B6">
        <w:rPr>
          <w:rFonts w:ascii="Times New Roman" w:eastAsia="Times New Roman" w:hAnsi="Times New Roman" w:cs="Times New Roman"/>
          <w:sz w:val="24"/>
          <w:szCs w:val="24"/>
        </w:rPr>
        <w:t>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 и (или) на реализацию которых предоставлены субсидии, предусмотренные  статьей 78.2 Бюджетного кодекса Российской Федерации.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 xml:space="preserve">2.5. Программа подлежит утверждению Администрацией города Иванова </w:t>
      </w:r>
      <w:r w:rsidR="007658E4">
        <w:t xml:space="preserve">                    </w:t>
      </w:r>
      <w:r w:rsidRPr="004939B6">
        <w:t>до момента представления проекта бюджета города Иванова на очередной финансовый год и плановый период в Ивановскую городскую Думу.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>2.6. Внесение изменений в Программу осуществляется по факту внесения изменений в бюджет города Иванова, в план мероприятий по выполнению наказов избирателей, предусматривающих:</w:t>
      </w:r>
    </w:p>
    <w:p w:rsidR="004939B6" w:rsidRPr="004939B6" w:rsidRDefault="004939B6" w:rsidP="004939B6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 xml:space="preserve">изменение объемов и (или) периода предоставления бюджетных инвестиций </w:t>
      </w:r>
      <w:r w:rsidR="007658E4">
        <w:rPr>
          <w:rFonts w:ascii="Times New Roman" w:hAnsi="Times New Roman"/>
          <w:sz w:val="24"/>
        </w:rPr>
        <w:t xml:space="preserve">              </w:t>
      </w:r>
      <w:r w:rsidRPr="004939B6">
        <w:rPr>
          <w:rFonts w:ascii="Times New Roman" w:hAnsi="Times New Roman"/>
          <w:sz w:val="24"/>
        </w:rPr>
        <w:t>в объекты капитального строительства, включенные в Программу;</w:t>
      </w:r>
    </w:p>
    <w:p w:rsidR="004939B6" w:rsidRPr="004939B6" w:rsidRDefault="004939B6" w:rsidP="004939B6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исключение программных мероприятий, предусматривающих бюджетные инвестиции в отдельные объекты капитального строительства, включенные в Программу;</w:t>
      </w:r>
    </w:p>
    <w:p w:rsidR="004939B6" w:rsidRPr="004939B6" w:rsidRDefault="004939B6" w:rsidP="004939B6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включение программных мероприятий, предусматривающих бюджетные инвестиции в новые объекты капитального строительства, не включенные в Программу.</w:t>
      </w:r>
    </w:p>
    <w:p w:rsidR="004939B6" w:rsidRPr="004939B6" w:rsidRDefault="004939B6" w:rsidP="004939B6">
      <w:pPr>
        <w:pStyle w:val="Pro-Gramma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Внесение изменений в Прог</w:t>
      </w:r>
      <w:r>
        <w:rPr>
          <w:rFonts w:ascii="Times New Roman" w:hAnsi="Times New Roman" w:cs="Times New Roman"/>
          <w:sz w:val="24"/>
        </w:rPr>
        <w:t xml:space="preserve">рамму осуществляется в течение </w:t>
      </w:r>
      <w:r w:rsidRPr="004939B6">
        <w:rPr>
          <w:rFonts w:ascii="Times New Roman" w:hAnsi="Times New Roman" w:cs="Times New Roman"/>
          <w:sz w:val="24"/>
        </w:rPr>
        <w:t xml:space="preserve">30 дней с момента внесения соответствующих изменений в бюджет города Иванова, в план мероприятий </w:t>
      </w:r>
      <w:r w:rsidR="007658E4">
        <w:rPr>
          <w:rFonts w:ascii="Times New Roman" w:hAnsi="Times New Roman" w:cs="Times New Roman"/>
          <w:sz w:val="24"/>
        </w:rPr>
        <w:t xml:space="preserve">           </w:t>
      </w:r>
      <w:r w:rsidRPr="004939B6">
        <w:rPr>
          <w:rFonts w:ascii="Times New Roman" w:hAnsi="Times New Roman" w:cs="Times New Roman"/>
          <w:sz w:val="24"/>
        </w:rPr>
        <w:t>по выполнению наказов избирателей.</w:t>
      </w:r>
    </w:p>
    <w:p w:rsidR="004939B6" w:rsidRPr="004939B6" w:rsidRDefault="004939B6" w:rsidP="004939B6">
      <w:pPr>
        <w:pStyle w:val="Pro-List1"/>
        <w:tabs>
          <w:tab w:val="left" w:pos="880"/>
        </w:tabs>
      </w:pPr>
      <w:r w:rsidRPr="004939B6">
        <w:t>2.7. Программа размещается финансово-казначейским управлением Администрации города Иванова в сети Интернет не позднее 30 дней с момента ее утверждения (внесения изменений в утвержденную Программу).</w:t>
      </w: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</w:p>
    <w:p w:rsidR="002A0079" w:rsidRDefault="004939B6" w:rsidP="007658E4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 xml:space="preserve">3. Реализация </w:t>
      </w:r>
      <w:proofErr w:type="gramStart"/>
      <w:r w:rsidRPr="004939B6">
        <w:rPr>
          <w:rFonts w:ascii="Times New Roman" w:hAnsi="Times New Roman" w:cs="Times New Roman"/>
          <w:sz w:val="24"/>
        </w:rPr>
        <w:t>муниципальной</w:t>
      </w:r>
      <w:proofErr w:type="gramEnd"/>
      <w:r w:rsidRPr="004939B6">
        <w:rPr>
          <w:rFonts w:ascii="Times New Roman" w:hAnsi="Times New Roman" w:cs="Times New Roman"/>
          <w:sz w:val="24"/>
        </w:rPr>
        <w:t xml:space="preserve"> адресной инвестиционной</w:t>
      </w:r>
      <w:r w:rsidR="007658E4">
        <w:rPr>
          <w:rFonts w:ascii="Times New Roman" w:hAnsi="Times New Roman" w:cs="Times New Roman"/>
          <w:sz w:val="24"/>
        </w:rPr>
        <w:t xml:space="preserve"> </w:t>
      </w:r>
    </w:p>
    <w:p w:rsidR="004939B6" w:rsidRPr="004939B6" w:rsidRDefault="004939B6" w:rsidP="007658E4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программы города Иванова</w:t>
      </w: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</w:p>
    <w:p w:rsidR="004939B6" w:rsidRPr="004939B6" w:rsidRDefault="004939B6" w:rsidP="007658E4">
      <w:pPr>
        <w:pStyle w:val="Pro-List1"/>
        <w:tabs>
          <w:tab w:val="left" w:pos="880"/>
        </w:tabs>
      </w:pPr>
      <w:r w:rsidRPr="004939B6">
        <w:t>3.1. Реализацию Программы обеспечивает муниципальный заказчик в лице управления капитального строительства Администрации города Иванова.</w:t>
      </w:r>
    </w:p>
    <w:p w:rsidR="004939B6" w:rsidRPr="004939B6" w:rsidRDefault="004939B6" w:rsidP="007658E4">
      <w:pPr>
        <w:pStyle w:val="Pro-List1"/>
        <w:tabs>
          <w:tab w:val="left" w:pos="880"/>
        </w:tabs>
      </w:pPr>
      <w:r w:rsidRPr="004939B6">
        <w:t>3.2. К функциям муниципального заказчика по реализации инвестиционных проектов относятся: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обеспечение получения разрешения на строительство;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урегулирование разногласий, возникающих при строительстве (реконструкции, техническом перевооружении) объектов капитального строительства;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обеспечение получения разрешения на ввод объекта в эксплуатацию;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 xml:space="preserve">хранение положительных заключений государственной экспертизы по проектной документации и результатам инженерных изысканий, о проверке </w:t>
      </w:r>
      <w:proofErr w:type="gramStart"/>
      <w:r w:rsidRPr="004939B6">
        <w:rPr>
          <w:rFonts w:ascii="Times New Roman" w:hAnsi="Times New Roman"/>
          <w:sz w:val="24"/>
        </w:rPr>
        <w:t>достоверности определения сметной стоимости строительства объекта капитального</w:t>
      </w:r>
      <w:proofErr w:type="gramEnd"/>
      <w:r w:rsidRPr="004939B6">
        <w:rPr>
          <w:rFonts w:ascii="Times New Roman" w:hAnsi="Times New Roman"/>
          <w:sz w:val="24"/>
        </w:rPr>
        <w:t xml:space="preserve"> строительства, </w:t>
      </w:r>
      <w:r w:rsidR="007658E4">
        <w:rPr>
          <w:rFonts w:ascii="Times New Roman" w:hAnsi="Times New Roman"/>
          <w:sz w:val="24"/>
        </w:rPr>
        <w:t xml:space="preserve">                </w:t>
      </w:r>
      <w:r w:rsidRPr="004939B6">
        <w:rPr>
          <w:rFonts w:ascii="Times New Roman" w:hAnsi="Times New Roman"/>
          <w:sz w:val="24"/>
        </w:rPr>
        <w:t>а также документов об утверждении проектной и сметной документации;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подготовка документации к проведению торгов на выполнение работ и оказание услуг по объектам капитального строительства;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обеспечение в установленном порядке строительного контроля;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 xml:space="preserve">обеспечение рационального и экономного расходования выделенных </w:t>
      </w:r>
      <w:r w:rsidR="007658E4">
        <w:rPr>
          <w:rFonts w:ascii="Times New Roman" w:hAnsi="Times New Roman"/>
          <w:sz w:val="24"/>
        </w:rPr>
        <w:t xml:space="preserve">                           </w:t>
      </w:r>
      <w:r w:rsidRPr="004939B6">
        <w:rPr>
          <w:rFonts w:ascii="Times New Roman" w:hAnsi="Times New Roman"/>
          <w:sz w:val="24"/>
        </w:rPr>
        <w:t>на строительство (реконструкцию, техническое перевооружение) объекта капитального строительства средств, своевременное осуществление платежей за поставленные товары (выполненные раб</w:t>
      </w:r>
      <w:r w:rsidR="002A0079">
        <w:rPr>
          <w:rFonts w:ascii="Times New Roman" w:hAnsi="Times New Roman"/>
          <w:sz w:val="24"/>
        </w:rPr>
        <w:t>оты, оказанные услуги) и т. д.</w:t>
      </w:r>
      <w:r w:rsidR="00C46009">
        <w:rPr>
          <w:rFonts w:ascii="Times New Roman" w:hAnsi="Times New Roman"/>
          <w:sz w:val="24"/>
        </w:rPr>
        <w:t>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обеспечение своевременного предъявления подрядным организациям, поставщикам и другим организациям претензий за невыполнение или ненадлежащее выполнение договорных обязательств;</w:t>
      </w:r>
    </w:p>
    <w:p w:rsidR="004939B6" w:rsidRPr="004939B6" w:rsidRDefault="004939B6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939B6">
        <w:rPr>
          <w:rFonts w:ascii="Times New Roman" w:hAnsi="Times New Roman"/>
          <w:sz w:val="24"/>
        </w:rPr>
        <w:t>иные функции, предусмотренные законодательством Российской Федерации.</w:t>
      </w:r>
    </w:p>
    <w:p w:rsidR="004939B6" w:rsidRPr="004939B6" w:rsidRDefault="004939B6" w:rsidP="007658E4">
      <w:pPr>
        <w:pStyle w:val="Pro-List1"/>
        <w:tabs>
          <w:tab w:val="left" w:pos="880"/>
        </w:tabs>
        <w:rPr>
          <w:rFonts w:eastAsia="Calibri"/>
        </w:rPr>
      </w:pPr>
      <w:r w:rsidRPr="004939B6">
        <w:lastRenderedPageBreak/>
        <w:t xml:space="preserve">3.3. Расходование бюджетных ассигнований на осуществление инвестиций </w:t>
      </w:r>
      <w:r w:rsidR="007658E4">
        <w:t xml:space="preserve">                    </w:t>
      </w:r>
      <w:r w:rsidRPr="004939B6">
        <w:t xml:space="preserve">в объекты капитального строительства производится </w:t>
      </w:r>
      <w:r w:rsidRPr="004939B6">
        <w:rPr>
          <w:rFonts w:eastAsia="Calibri"/>
        </w:rPr>
        <w:t>в соответствии со сводной бюджетной росписью бюджета города Иванова, в пределах доведенных лимитов бюджетных обязательств на текущий финансовый год, в установленном порядке исполнения бюджета города Иванова по расходам.</w:t>
      </w:r>
    </w:p>
    <w:p w:rsidR="004939B6" w:rsidRPr="004939B6" w:rsidRDefault="004939B6" w:rsidP="007658E4">
      <w:pPr>
        <w:pStyle w:val="Pro-List1"/>
        <w:tabs>
          <w:tab w:val="left" w:pos="880"/>
        </w:tabs>
      </w:pPr>
      <w:r w:rsidRPr="004939B6">
        <w:t>Каждый инвестиционный проект (объект капитального строительства) отражается в бюджете города по уникальному коду целевой статьи расходов.</w:t>
      </w:r>
    </w:p>
    <w:p w:rsidR="004939B6" w:rsidRPr="004939B6" w:rsidRDefault="004939B6" w:rsidP="007658E4">
      <w:pPr>
        <w:pStyle w:val="Pro-List1"/>
        <w:tabs>
          <w:tab w:val="left" w:pos="880"/>
        </w:tabs>
        <w:rPr>
          <w:rFonts w:eastAsia="Calibri"/>
        </w:rPr>
      </w:pPr>
      <w:r w:rsidRPr="004939B6">
        <w:t xml:space="preserve">3.4. </w:t>
      </w:r>
      <w:proofErr w:type="gramStart"/>
      <w:r w:rsidRPr="004939B6">
        <w:t xml:space="preserve">В целях открытия предельных объемов финансирования по объекту капитального строительства, включенному в Программу, главный распорядитель бюджетных средств, являющийся муниципальным заказчиком,  представляет однократно в финансово-казначейское управление Администрации города Иванова заверенные </w:t>
      </w:r>
      <w:r w:rsidR="007658E4">
        <w:t xml:space="preserve">                  </w:t>
      </w:r>
      <w:r w:rsidRPr="004939B6">
        <w:t xml:space="preserve">в установленном порядке копии муниципальных контрактов (договоров) </w:t>
      </w:r>
      <w:r w:rsidR="007658E4">
        <w:t xml:space="preserve">                                 </w:t>
      </w:r>
      <w:r w:rsidRPr="004939B6">
        <w:t xml:space="preserve">и дополнительных соглашений к ним с указанием стоимости работ (в том числе </w:t>
      </w:r>
      <w:r w:rsidR="007658E4">
        <w:t xml:space="preserve">                     </w:t>
      </w:r>
      <w:r w:rsidRPr="004939B6">
        <w:t>на текущий финансовый год) и источников бюджетного финансирования.</w:t>
      </w:r>
      <w:proofErr w:type="gramEnd"/>
    </w:p>
    <w:p w:rsidR="004939B6" w:rsidRPr="004939B6" w:rsidRDefault="004939B6" w:rsidP="0076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9B6">
        <w:rPr>
          <w:rFonts w:ascii="Times New Roman" w:hAnsi="Times New Roman" w:cs="Times New Roman"/>
          <w:sz w:val="24"/>
          <w:szCs w:val="24"/>
        </w:rPr>
        <w:t>При наличии утвержденной проектно-сметной документации по объекту капитального строительства главный распорядитель бюджетных средств, являющийся муниципальным заказчиком, дополнительно представляет в финансово-казначейское управление Администрации города Иванова заверенные в установленном порядке копии следующих документов (в отношении каждого из объектов капитального строительства):</w:t>
      </w:r>
    </w:p>
    <w:p w:rsidR="004939B6" w:rsidRPr="004939B6" w:rsidRDefault="007658E4" w:rsidP="0076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9B6" w:rsidRPr="004939B6">
        <w:rPr>
          <w:rFonts w:ascii="Times New Roman" w:hAnsi="Times New Roman" w:cs="Times New Roman"/>
          <w:sz w:val="24"/>
          <w:szCs w:val="24"/>
        </w:rPr>
        <w:t>сводного сметного расчета стоимости строительства;</w:t>
      </w:r>
    </w:p>
    <w:p w:rsidR="004939B6" w:rsidRPr="004939B6" w:rsidRDefault="007658E4" w:rsidP="0076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9B6" w:rsidRPr="004939B6">
        <w:rPr>
          <w:rFonts w:ascii="Times New Roman" w:hAnsi="Times New Roman" w:cs="Times New Roman"/>
          <w:sz w:val="24"/>
          <w:szCs w:val="24"/>
        </w:rPr>
        <w:t>положительного заключения государственной экспертизы по проектной документации и результатам инженерных изысканий (если проведение такой экспертизы обязательно в предусмотренных законодательством случаях);</w:t>
      </w:r>
    </w:p>
    <w:p w:rsidR="004939B6" w:rsidRPr="004939B6" w:rsidRDefault="007658E4" w:rsidP="0076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9B6" w:rsidRPr="004939B6">
        <w:rPr>
          <w:rFonts w:ascii="Times New Roman" w:hAnsi="Times New Roman" w:cs="Times New Roman"/>
          <w:sz w:val="24"/>
          <w:szCs w:val="24"/>
        </w:rPr>
        <w:t>положительного заключения о проверке достоверности определения сметной стоимости строительства;</w:t>
      </w:r>
    </w:p>
    <w:p w:rsidR="004939B6" w:rsidRPr="004939B6" w:rsidRDefault="007658E4" w:rsidP="0076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9B6" w:rsidRPr="004939B6">
        <w:rPr>
          <w:rFonts w:ascii="Times New Roman" w:hAnsi="Times New Roman" w:cs="Times New Roman"/>
          <w:sz w:val="24"/>
          <w:szCs w:val="24"/>
        </w:rPr>
        <w:t>документа об утверждении муниципальным заказчиком проектной документации;</w:t>
      </w:r>
    </w:p>
    <w:p w:rsidR="004939B6" w:rsidRPr="004939B6" w:rsidRDefault="007658E4" w:rsidP="0076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9B6" w:rsidRPr="004939B6">
        <w:rPr>
          <w:rFonts w:ascii="Times New Roman" w:hAnsi="Times New Roman" w:cs="Times New Roman"/>
          <w:sz w:val="24"/>
          <w:szCs w:val="24"/>
        </w:rPr>
        <w:t xml:space="preserve">уточненных объемов капитальных вложений и строительно-монтажных работ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39B6" w:rsidRPr="004939B6">
        <w:rPr>
          <w:rFonts w:ascii="Times New Roman" w:hAnsi="Times New Roman" w:cs="Times New Roman"/>
          <w:sz w:val="24"/>
          <w:szCs w:val="24"/>
        </w:rPr>
        <w:t>по переходящим объектам капитального строительства в ценах текущего года;</w:t>
      </w:r>
    </w:p>
    <w:p w:rsidR="004939B6" w:rsidRPr="004939B6" w:rsidRDefault="007658E4" w:rsidP="0076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9B6" w:rsidRPr="004939B6">
        <w:rPr>
          <w:rFonts w:ascii="Times New Roman" w:hAnsi="Times New Roman" w:cs="Times New Roman"/>
          <w:sz w:val="24"/>
          <w:szCs w:val="24"/>
        </w:rPr>
        <w:t>титульных списков объектов капитального строительства на соответствующий финансовый год. Титульные списки строек и объектов подлежат утверждению курирующим управление капитального строительства Администрации города Иванова заместителем главы Администрации города Иванова.</w:t>
      </w:r>
    </w:p>
    <w:p w:rsidR="004939B6" w:rsidRPr="004939B6" w:rsidRDefault="004939B6" w:rsidP="007658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9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39B6">
        <w:rPr>
          <w:rFonts w:ascii="Times New Roman" w:hAnsi="Times New Roman" w:cs="Times New Roman"/>
          <w:sz w:val="24"/>
          <w:szCs w:val="24"/>
        </w:rPr>
        <w:t xml:space="preserve"> правильностью оформления документов и достоверностью приведенных в них сведений возлагается на муниципального заказчика. Оригиналы указанных документов хранятся у муниципального заказчика и предоставляются </w:t>
      </w:r>
      <w:r w:rsidR="007658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39B6">
        <w:rPr>
          <w:rFonts w:ascii="Times New Roman" w:hAnsi="Times New Roman" w:cs="Times New Roman"/>
          <w:sz w:val="24"/>
          <w:szCs w:val="24"/>
        </w:rPr>
        <w:t>в финансово-казначейское управление Администрации города Иванова по требованию.</w:t>
      </w:r>
    </w:p>
    <w:p w:rsidR="004939B6" w:rsidRPr="004939B6" w:rsidRDefault="004939B6" w:rsidP="0076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9B6">
        <w:rPr>
          <w:rFonts w:ascii="Times New Roman" w:hAnsi="Times New Roman" w:cs="Times New Roman"/>
          <w:sz w:val="24"/>
          <w:szCs w:val="24"/>
        </w:rPr>
        <w:t>3.5. Осуществление расходов по объектам капитального строительства из бюджета города проводится путем перечисления сре</w:t>
      </w:r>
      <w:proofErr w:type="gramStart"/>
      <w:r w:rsidRPr="004939B6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4939B6">
        <w:rPr>
          <w:rFonts w:ascii="Times New Roman" w:hAnsi="Times New Roman" w:cs="Times New Roman"/>
          <w:sz w:val="24"/>
          <w:szCs w:val="24"/>
        </w:rPr>
        <w:t xml:space="preserve">ицевых счетов главного распорядителя бюджетных средств, являющегося муниципальным заказчиком, открытых в финансово-казначейском управлении Администрации города Иванова, в соответствии </w:t>
      </w:r>
      <w:r w:rsidR="007658E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939B6">
        <w:rPr>
          <w:rFonts w:ascii="Times New Roman" w:hAnsi="Times New Roman" w:cs="Times New Roman"/>
          <w:sz w:val="24"/>
          <w:szCs w:val="24"/>
        </w:rPr>
        <w:t xml:space="preserve">с установленным порядком исполнения бюджета города Иванова по расходам. </w:t>
      </w:r>
    </w:p>
    <w:p w:rsidR="004939B6" w:rsidRPr="004939B6" w:rsidRDefault="004939B6" w:rsidP="007658E4">
      <w:pPr>
        <w:pStyle w:val="Pro-List1"/>
        <w:tabs>
          <w:tab w:val="left" w:pos="880"/>
        </w:tabs>
      </w:pPr>
      <w:r w:rsidRPr="004939B6">
        <w:t>3.6. Управление капитального строительства Администрации города Иванова ежеквартально, не позднее 15 числа месяца, следующего за окончанием квартала, готовит отчет о ходе реализации Программы.</w:t>
      </w:r>
    </w:p>
    <w:p w:rsidR="004939B6" w:rsidRPr="004939B6" w:rsidRDefault="004939B6" w:rsidP="007658E4">
      <w:pPr>
        <w:pStyle w:val="Pro-Gramma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Отчет о ходе реализации Программы должен содержать следующую информацию (по каждому объекту капитального строительства):</w:t>
      </w:r>
    </w:p>
    <w:p w:rsidR="004939B6" w:rsidRPr="004939B6" w:rsidRDefault="007658E4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939B6" w:rsidRPr="004939B6">
        <w:rPr>
          <w:rFonts w:ascii="Times New Roman" w:hAnsi="Times New Roman"/>
          <w:sz w:val="24"/>
        </w:rPr>
        <w:t>плановые и фактические объемы бюджетных инвестиций на отчетную дату;</w:t>
      </w:r>
    </w:p>
    <w:p w:rsidR="004939B6" w:rsidRPr="004939B6" w:rsidRDefault="007658E4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939B6" w:rsidRPr="004939B6">
        <w:rPr>
          <w:rFonts w:ascii="Times New Roman" w:hAnsi="Times New Roman"/>
          <w:sz w:val="24"/>
        </w:rPr>
        <w:t xml:space="preserve">причины отклонения фактических объемов бюджетных инвестиций </w:t>
      </w:r>
      <w:proofErr w:type="gramStart"/>
      <w:r w:rsidR="004939B6" w:rsidRPr="004939B6">
        <w:rPr>
          <w:rFonts w:ascii="Times New Roman" w:hAnsi="Times New Roman"/>
          <w:sz w:val="24"/>
        </w:rPr>
        <w:t>от</w:t>
      </w:r>
      <w:proofErr w:type="gramEnd"/>
      <w:r w:rsidR="004939B6" w:rsidRPr="004939B6">
        <w:rPr>
          <w:rFonts w:ascii="Times New Roman" w:hAnsi="Times New Roman"/>
          <w:sz w:val="24"/>
        </w:rPr>
        <w:t xml:space="preserve"> плановых;</w:t>
      </w:r>
    </w:p>
    <w:p w:rsidR="004939B6" w:rsidRPr="004939B6" w:rsidRDefault="007658E4" w:rsidP="007658E4">
      <w:pPr>
        <w:pStyle w:val="Pro-List2"/>
        <w:tabs>
          <w:tab w:val="left" w:pos="880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939B6" w:rsidRPr="004939B6">
        <w:rPr>
          <w:rFonts w:ascii="Times New Roman" w:hAnsi="Times New Roman"/>
          <w:sz w:val="24"/>
        </w:rPr>
        <w:t>объем кредиторской задолженности за выполненные работы (оказанные услуги) по принятым денежным обязательствам, подлежащие оплате за счет бюджетных средств (при наличии).</w:t>
      </w:r>
    </w:p>
    <w:p w:rsidR="004939B6" w:rsidRPr="004939B6" w:rsidRDefault="004939B6" w:rsidP="007658E4">
      <w:pPr>
        <w:pStyle w:val="Pro-List1"/>
        <w:tabs>
          <w:tab w:val="left" w:pos="880"/>
        </w:tabs>
      </w:pPr>
      <w:r w:rsidRPr="004939B6">
        <w:t xml:space="preserve">3.7. Управление капитального строительства Администрации города Иванова </w:t>
      </w:r>
      <w:r w:rsidR="007658E4">
        <w:t xml:space="preserve">              </w:t>
      </w:r>
      <w:r w:rsidRPr="004939B6">
        <w:t xml:space="preserve">при участии финансово-казначейского управления Администрации города Иванова </w:t>
      </w:r>
      <w:r w:rsidRPr="004939B6">
        <w:lastRenderedPageBreak/>
        <w:t xml:space="preserve">ежегодно в срок до 1 апреля представляет Главе города Иванова итоговый отчет </w:t>
      </w:r>
      <w:r w:rsidR="007658E4">
        <w:t xml:space="preserve">                   </w:t>
      </w:r>
      <w:r w:rsidRPr="004939B6">
        <w:t>о реализации Программы за прошедший год.</w:t>
      </w:r>
    </w:p>
    <w:p w:rsidR="004939B6" w:rsidRPr="007658E4" w:rsidRDefault="004939B6" w:rsidP="007658E4">
      <w:pPr>
        <w:pStyle w:val="ae"/>
        <w:ind w:firstLine="709"/>
        <w:jc w:val="both"/>
        <w:rPr>
          <w:rFonts w:ascii="Times New Roman" w:hAnsi="Times New Roman" w:cs="Times New Roman"/>
          <w:sz w:val="24"/>
        </w:rPr>
      </w:pPr>
      <w:r w:rsidRPr="007658E4">
        <w:rPr>
          <w:rFonts w:ascii="Times New Roman" w:hAnsi="Times New Roman" w:cs="Times New Roman"/>
          <w:sz w:val="24"/>
        </w:rPr>
        <w:t>3.8. Отчеты о ходе реализации Программы, а также итоговый отчет о реализации Программы за прошедший год подлежат размещению финансово-казначейским управлением Администрации города Иванова в сети Интернет.</w:t>
      </w: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4939B6" w:rsidRPr="004939B6" w:rsidRDefault="004939B6" w:rsidP="004939B6">
      <w:pPr>
        <w:pStyle w:val="Pro-List1"/>
        <w:tabs>
          <w:tab w:val="left" w:pos="880"/>
        </w:tabs>
        <w:ind w:firstLine="550"/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7658E4" w:rsidP="004939B6">
      <w:pPr>
        <w:pStyle w:val="ae"/>
        <w:ind w:left="5954"/>
        <w:rPr>
          <w:rFonts w:ascii="Times New Roman" w:hAnsi="Times New Roman" w:cs="Times New Roman"/>
          <w:sz w:val="24"/>
        </w:rPr>
      </w:pPr>
    </w:p>
    <w:p w:rsidR="007658E4" w:rsidRDefault="004939B6" w:rsidP="007658E4">
      <w:pPr>
        <w:pStyle w:val="ae"/>
        <w:ind w:left="6237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4939B6" w:rsidRPr="004939B6" w:rsidRDefault="007658E4" w:rsidP="007658E4">
      <w:pPr>
        <w:pStyle w:val="ae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Порядку формирования                        </w:t>
      </w:r>
      <w:r w:rsidR="004939B6" w:rsidRPr="004939B6">
        <w:rPr>
          <w:rFonts w:ascii="Times New Roman" w:hAnsi="Times New Roman" w:cs="Times New Roman"/>
          <w:sz w:val="24"/>
        </w:rPr>
        <w:t>и реализации муниципальной адресной инвестиционной программы города Иванова</w:t>
      </w:r>
    </w:p>
    <w:p w:rsidR="004939B6" w:rsidRDefault="004939B6" w:rsidP="004939B6">
      <w:pPr>
        <w:pStyle w:val="ae"/>
        <w:rPr>
          <w:rFonts w:ascii="Times New Roman" w:hAnsi="Times New Roman" w:cs="Times New Roman"/>
          <w:sz w:val="24"/>
        </w:rPr>
      </w:pPr>
    </w:p>
    <w:p w:rsidR="007658E4" w:rsidRPr="004939B6" w:rsidRDefault="007658E4" w:rsidP="004939B6">
      <w:pPr>
        <w:pStyle w:val="ae"/>
        <w:rPr>
          <w:rFonts w:ascii="Times New Roman" w:hAnsi="Times New Roman" w:cs="Times New Roman"/>
          <w:sz w:val="24"/>
        </w:rPr>
      </w:pP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Муниципальная адресная инвестиционная программа города Иванова</w:t>
      </w:r>
    </w:p>
    <w:p w:rsidR="004939B6" w:rsidRPr="004939B6" w:rsidRDefault="004939B6" w:rsidP="004939B6">
      <w:pPr>
        <w:pStyle w:val="ae"/>
        <w:jc w:val="center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на ___________ годы</w:t>
      </w:r>
    </w:p>
    <w:p w:rsidR="007658E4" w:rsidRDefault="007658E4" w:rsidP="004939B6">
      <w:pPr>
        <w:pStyle w:val="ae"/>
        <w:jc w:val="right"/>
        <w:rPr>
          <w:rFonts w:ascii="Times New Roman" w:hAnsi="Times New Roman" w:cs="Times New Roman"/>
          <w:sz w:val="24"/>
        </w:rPr>
      </w:pPr>
    </w:p>
    <w:p w:rsidR="004939B6" w:rsidRPr="004939B6" w:rsidRDefault="004939B6" w:rsidP="004939B6">
      <w:pPr>
        <w:pStyle w:val="ae"/>
        <w:jc w:val="right"/>
        <w:rPr>
          <w:rFonts w:ascii="Times New Roman" w:hAnsi="Times New Roman" w:cs="Times New Roman"/>
          <w:sz w:val="24"/>
        </w:rPr>
      </w:pPr>
      <w:r w:rsidRPr="004939B6">
        <w:rPr>
          <w:rFonts w:ascii="Times New Roman" w:hAnsi="Times New Roman" w:cs="Times New Roman"/>
          <w:sz w:val="24"/>
        </w:rPr>
        <w:t>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842"/>
        <w:gridCol w:w="851"/>
        <w:gridCol w:w="850"/>
        <w:gridCol w:w="851"/>
      </w:tblGrid>
      <w:tr w:rsidR="007658E4" w:rsidRPr="004939B6" w:rsidTr="007658E4">
        <w:trPr>
          <w:trHeight w:val="603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658E4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</w:t>
            </w:r>
          </w:p>
          <w:p w:rsidR="007658E4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</w:t>
            </w:r>
          </w:p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(объект капитального строительства)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Плановый объем бюджетных инвестиций на реализацию муниципальной адресной инвестиционной программы</w:t>
            </w:r>
          </w:p>
        </w:tc>
      </w:tr>
      <w:tr w:rsidR="007658E4" w:rsidRPr="004939B6" w:rsidTr="007658E4">
        <w:trPr>
          <w:trHeight w:val="78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658E4" w:rsidRPr="004939B6" w:rsidTr="007658E4">
        <w:trPr>
          <w:trHeight w:val="563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…год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…год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…год</w:t>
            </w:r>
          </w:p>
        </w:tc>
      </w:tr>
      <w:tr w:rsidR="007658E4" w:rsidRPr="004939B6" w:rsidTr="007658E4">
        <w:trPr>
          <w:trHeight w:val="259"/>
          <w:tblHeader/>
        </w:trPr>
        <w:tc>
          <w:tcPr>
            <w:tcW w:w="567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9B6" w:rsidRPr="004939B6" w:rsidRDefault="004939B6" w:rsidP="0076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8E4" w:rsidRPr="004939B6" w:rsidTr="007658E4">
        <w:trPr>
          <w:trHeight w:val="238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525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(объект капитального строительства) № 1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237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201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308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1F01AC">
        <w:trPr>
          <w:trHeight w:val="467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(объект капитального строительства) № 2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319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269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233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481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(объект капитального строительства) № 3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335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158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274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E4" w:rsidRPr="004939B6" w:rsidTr="007658E4">
        <w:trPr>
          <w:trHeight w:val="274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9B6" w:rsidRPr="004939B6" w:rsidTr="007658E4">
        <w:trPr>
          <w:trHeight w:val="274"/>
        </w:trPr>
        <w:tc>
          <w:tcPr>
            <w:tcW w:w="567" w:type="dxa"/>
            <w:shd w:val="clear" w:color="auto" w:fill="auto"/>
          </w:tcPr>
          <w:p w:rsidR="004939B6" w:rsidRPr="004939B6" w:rsidRDefault="004939B6" w:rsidP="007658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39B6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города</w:t>
            </w:r>
          </w:p>
        </w:tc>
        <w:tc>
          <w:tcPr>
            <w:tcW w:w="1842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39B6" w:rsidRPr="004939B6" w:rsidRDefault="004939B6" w:rsidP="0076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9B6" w:rsidRPr="004939B6" w:rsidRDefault="004939B6" w:rsidP="001C48A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sectPr w:rsidR="004939B6" w:rsidRPr="004939B6" w:rsidSect="004939B6">
      <w:headerReference w:type="default" r:id="rId9"/>
      <w:pgSz w:w="11907" w:h="16839" w:code="9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C1" w:rsidRDefault="008B77C1" w:rsidP="00985DB8">
      <w:pPr>
        <w:spacing w:after="0" w:line="240" w:lineRule="auto"/>
      </w:pPr>
      <w:r>
        <w:separator/>
      </w:r>
    </w:p>
  </w:endnote>
  <w:endnote w:type="continuationSeparator" w:id="0">
    <w:p w:rsidR="008B77C1" w:rsidRDefault="008B77C1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C1" w:rsidRDefault="008B77C1" w:rsidP="00985DB8">
      <w:pPr>
        <w:spacing w:after="0" w:line="240" w:lineRule="auto"/>
      </w:pPr>
      <w:r>
        <w:separator/>
      </w:r>
    </w:p>
  </w:footnote>
  <w:footnote w:type="continuationSeparator" w:id="0">
    <w:p w:rsidR="008B77C1" w:rsidRDefault="008B77C1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699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39B6" w:rsidRPr="004939B6" w:rsidRDefault="004939B6" w:rsidP="004939B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4939B6">
          <w:rPr>
            <w:rFonts w:ascii="Times New Roman" w:hAnsi="Times New Roman" w:cs="Times New Roman"/>
            <w:sz w:val="24"/>
          </w:rPr>
          <w:fldChar w:fldCharType="begin"/>
        </w:r>
        <w:r w:rsidRPr="004939B6">
          <w:rPr>
            <w:rFonts w:ascii="Times New Roman" w:hAnsi="Times New Roman" w:cs="Times New Roman"/>
            <w:sz w:val="24"/>
          </w:rPr>
          <w:instrText>PAGE   \* MERGEFORMAT</w:instrText>
        </w:r>
        <w:r w:rsidRPr="004939B6">
          <w:rPr>
            <w:rFonts w:ascii="Times New Roman" w:hAnsi="Times New Roman" w:cs="Times New Roman"/>
            <w:sz w:val="24"/>
          </w:rPr>
          <w:fldChar w:fldCharType="separate"/>
        </w:r>
        <w:r w:rsidR="000436CF">
          <w:rPr>
            <w:rFonts w:ascii="Times New Roman" w:hAnsi="Times New Roman" w:cs="Times New Roman"/>
            <w:noProof/>
            <w:sz w:val="24"/>
          </w:rPr>
          <w:t>5</w:t>
        </w:r>
        <w:r w:rsidRPr="004939B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CF40B15"/>
    <w:multiLevelType w:val="hybridMultilevel"/>
    <w:tmpl w:val="F4146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28B5A2F"/>
    <w:multiLevelType w:val="hybridMultilevel"/>
    <w:tmpl w:val="16669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7">
    <w:nsid w:val="6AD66C11"/>
    <w:multiLevelType w:val="hybridMultilevel"/>
    <w:tmpl w:val="3392C51C"/>
    <w:lvl w:ilvl="0" w:tplc="67A6D53E">
      <w:start w:val="1"/>
      <w:numFmt w:val="bullet"/>
      <w:lvlText w:val="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D2224B"/>
    <w:multiLevelType w:val="hybridMultilevel"/>
    <w:tmpl w:val="AB72CB8C"/>
    <w:lvl w:ilvl="0" w:tplc="1ECAA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20"/>
  </w:num>
  <w:num w:numId="5">
    <w:abstractNumId w:val="7"/>
  </w:num>
  <w:num w:numId="6">
    <w:abstractNumId w:val="23"/>
  </w:num>
  <w:num w:numId="7">
    <w:abstractNumId w:val="2"/>
  </w:num>
  <w:num w:numId="8">
    <w:abstractNumId w:val="6"/>
  </w:num>
  <w:num w:numId="9">
    <w:abstractNumId w:val="18"/>
  </w:num>
  <w:num w:numId="10">
    <w:abstractNumId w:val="13"/>
  </w:num>
  <w:num w:numId="11">
    <w:abstractNumId w:val="1"/>
  </w:num>
  <w:num w:numId="12">
    <w:abstractNumId w:val="11"/>
  </w:num>
  <w:num w:numId="13">
    <w:abstractNumId w:val="22"/>
  </w:num>
  <w:num w:numId="14">
    <w:abstractNumId w:val="19"/>
  </w:num>
  <w:num w:numId="15">
    <w:abstractNumId w:val="8"/>
  </w:num>
  <w:num w:numId="16">
    <w:abstractNumId w:val="3"/>
  </w:num>
  <w:num w:numId="17">
    <w:abstractNumId w:val="16"/>
  </w:num>
  <w:num w:numId="18">
    <w:abstractNumId w:val="15"/>
  </w:num>
  <w:num w:numId="19">
    <w:abstractNumId w:val="0"/>
  </w:num>
  <w:num w:numId="20">
    <w:abstractNumId w:val="5"/>
  </w:num>
  <w:num w:numId="21">
    <w:abstractNumId w:val="9"/>
  </w:num>
  <w:num w:numId="22">
    <w:abstractNumId w:val="14"/>
  </w:num>
  <w:num w:numId="23">
    <w:abstractNumId w:val="21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829"/>
    <w:rsid w:val="00002E09"/>
    <w:rsid w:val="00003E72"/>
    <w:rsid w:val="000057B2"/>
    <w:rsid w:val="00005A58"/>
    <w:rsid w:val="000120A0"/>
    <w:rsid w:val="000142AF"/>
    <w:rsid w:val="000142C1"/>
    <w:rsid w:val="00014BAD"/>
    <w:rsid w:val="00014F76"/>
    <w:rsid w:val="00016A50"/>
    <w:rsid w:val="00016D3E"/>
    <w:rsid w:val="0001741F"/>
    <w:rsid w:val="00020BD3"/>
    <w:rsid w:val="00020C07"/>
    <w:rsid w:val="0002101A"/>
    <w:rsid w:val="000225E7"/>
    <w:rsid w:val="00024239"/>
    <w:rsid w:val="00024405"/>
    <w:rsid w:val="000259BC"/>
    <w:rsid w:val="000270EC"/>
    <w:rsid w:val="0002789D"/>
    <w:rsid w:val="00030F15"/>
    <w:rsid w:val="00035A58"/>
    <w:rsid w:val="00040754"/>
    <w:rsid w:val="000436CF"/>
    <w:rsid w:val="0004424F"/>
    <w:rsid w:val="00045A97"/>
    <w:rsid w:val="00047BDB"/>
    <w:rsid w:val="000519D8"/>
    <w:rsid w:val="00051C1B"/>
    <w:rsid w:val="000528DA"/>
    <w:rsid w:val="00052D22"/>
    <w:rsid w:val="00054869"/>
    <w:rsid w:val="00060180"/>
    <w:rsid w:val="00061C95"/>
    <w:rsid w:val="000702A8"/>
    <w:rsid w:val="0007061D"/>
    <w:rsid w:val="000729E5"/>
    <w:rsid w:val="0007365A"/>
    <w:rsid w:val="00073910"/>
    <w:rsid w:val="00073C3A"/>
    <w:rsid w:val="00076D56"/>
    <w:rsid w:val="00077530"/>
    <w:rsid w:val="00081D7C"/>
    <w:rsid w:val="00086BF6"/>
    <w:rsid w:val="0008701C"/>
    <w:rsid w:val="000876BD"/>
    <w:rsid w:val="00090F0D"/>
    <w:rsid w:val="00091811"/>
    <w:rsid w:val="00092039"/>
    <w:rsid w:val="0009490C"/>
    <w:rsid w:val="00096D5F"/>
    <w:rsid w:val="00097480"/>
    <w:rsid w:val="000A0099"/>
    <w:rsid w:val="000A0C44"/>
    <w:rsid w:val="000A23EF"/>
    <w:rsid w:val="000A3B79"/>
    <w:rsid w:val="000A4DBD"/>
    <w:rsid w:val="000A52D4"/>
    <w:rsid w:val="000B1D05"/>
    <w:rsid w:val="000B2ADD"/>
    <w:rsid w:val="000B3098"/>
    <w:rsid w:val="000B38F6"/>
    <w:rsid w:val="000B4F50"/>
    <w:rsid w:val="000B4FE2"/>
    <w:rsid w:val="000B5026"/>
    <w:rsid w:val="000B7707"/>
    <w:rsid w:val="000B7E2C"/>
    <w:rsid w:val="000C09B8"/>
    <w:rsid w:val="000C1BF0"/>
    <w:rsid w:val="000C316F"/>
    <w:rsid w:val="000C4D45"/>
    <w:rsid w:val="000C7D25"/>
    <w:rsid w:val="000C7D7F"/>
    <w:rsid w:val="000D1611"/>
    <w:rsid w:val="000D4696"/>
    <w:rsid w:val="000D7BA1"/>
    <w:rsid w:val="000E0EB0"/>
    <w:rsid w:val="000E0F20"/>
    <w:rsid w:val="000E178D"/>
    <w:rsid w:val="000E1FAF"/>
    <w:rsid w:val="000E2582"/>
    <w:rsid w:val="000E25DB"/>
    <w:rsid w:val="000E3E75"/>
    <w:rsid w:val="000E5AAA"/>
    <w:rsid w:val="000E6617"/>
    <w:rsid w:val="000F13CA"/>
    <w:rsid w:val="000F2944"/>
    <w:rsid w:val="000F378E"/>
    <w:rsid w:val="000F3B8F"/>
    <w:rsid w:val="000F4348"/>
    <w:rsid w:val="000F6B2E"/>
    <w:rsid w:val="000F70DF"/>
    <w:rsid w:val="000F7A3F"/>
    <w:rsid w:val="000F7DB4"/>
    <w:rsid w:val="000F7FBB"/>
    <w:rsid w:val="0010023F"/>
    <w:rsid w:val="00100C8C"/>
    <w:rsid w:val="00101CD4"/>
    <w:rsid w:val="00102910"/>
    <w:rsid w:val="00104E0C"/>
    <w:rsid w:val="001052EC"/>
    <w:rsid w:val="00105BD6"/>
    <w:rsid w:val="00106D96"/>
    <w:rsid w:val="001074AB"/>
    <w:rsid w:val="001074AF"/>
    <w:rsid w:val="00111DE5"/>
    <w:rsid w:val="001122C4"/>
    <w:rsid w:val="0011246D"/>
    <w:rsid w:val="00113F8A"/>
    <w:rsid w:val="0011419F"/>
    <w:rsid w:val="00115E8B"/>
    <w:rsid w:val="001169AF"/>
    <w:rsid w:val="00120AB8"/>
    <w:rsid w:val="00123195"/>
    <w:rsid w:val="0012418D"/>
    <w:rsid w:val="00124796"/>
    <w:rsid w:val="001317EC"/>
    <w:rsid w:val="00132315"/>
    <w:rsid w:val="00132C0A"/>
    <w:rsid w:val="00140C3C"/>
    <w:rsid w:val="001421AD"/>
    <w:rsid w:val="00143F6E"/>
    <w:rsid w:val="001462F6"/>
    <w:rsid w:val="0014766A"/>
    <w:rsid w:val="001476FA"/>
    <w:rsid w:val="00147FD7"/>
    <w:rsid w:val="00151895"/>
    <w:rsid w:val="001550D7"/>
    <w:rsid w:val="001579FC"/>
    <w:rsid w:val="00161E49"/>
    <w:rsid w:val="00162FA9"/>
    <w:rsid w:val="00163966"/>
    <w:rsid w:val="00166285"/>
    <w:rsid w:val="00170E5B"/>
    <w:rsid w:val="001710E1"/>
    <w:rsid w:val="00172CE0"/>
    <w:rsid w:val="00173FC3"/>
    <w:rsid w:val="00174747"/>
    <w:rsid w:val="0017592E"/>
    <w:rsid w:val="001762E8"/>
    <w:rsid w:val="001769E9"/>
    <w:rsid w:val="00180E5F"/>
    <w:rsid w:val="0018136E"/>
    <w:rsid w:val="00182953"/>
    <w:rsid w:val="00183DA9"/>
    <w:rsid w:val="00184E6C"/>
    <w:rsid w:val="00191FCB"/>
    <w:rsid w:val="001922FC"/>
    <w:rsid w:val="00195C8F"/>
    <w:rsid w:val="00197EE4"/>
    <w:rsid w:val="001A019B"/>
    <w:rsid w:val="001A23BD"/>
    <w:rsid w:val="001A2900"/>
    <w:rsid w:val="001A5865"/>
    <w:rsid w:val="001A70DA"/>
    <w:rsid w:val="001B19DF"/>
    <w:rsid w:val="001B3CA1"/>
    <w:rsid w:val="001B3ED6"/>
    <w:rsid w:val="001B6F0F"/>
    <w:rsid w:val="001C2741"/>
    <w:rsid w:val="001C27B1"/>
    <w:rsid w:val="001C30F7"/>
    <w:rsid w:val="001C3562"/>
    <w:rsid w:val="001C37D3"/>
    <w:rsid w:val="001C3D27"/>
    <w:rsid w:val="001C41B0"/>
    <w:rsid w:val="001C48A1"/>
    <w:rsid w:val="001C56D1"/>
    <w:rsid w:val="001C5EDF"/>
    <w:rsid w:val="001D25E4"/>
    <w:rsid w:val="001D2A38"/>
    <w:rsid w:val="001D3143"/>
    <w:rsid w:val="001D35EC"/>
    <w:rsid w:val="001D4135"/>
    <w:rsid w:val="001D5248"/>
    <w:rsid w:val="001D53CF"/>
    <w:rsid w:val="001D5C3C"/>
    <w:rsid w:val="001D63ED"/>
    <w:rsid w:val="001D75CC"/>
    <w:rsid w:val="001D78A6"/>
    <w:rsid w:val="001E065B"/>
    <w:rsid w:val="001E3A20"/>
    <w:rsid w:val="001E3FAA"/>
    <w:rsid w:val="001E492A"/>
    <w:rsid w:val="001E71C7"/>
    <w:rsid w:val="001F01AC"/>
    <w:rsid w:val="001F2482"/>
    <w:rsid w:val="001F4947"/>
    <w:rsid w:val="001F5201"/>
    <w:rsid w:val="001F5666"/>
    <w:rsid w:val="001F6538"/>
    <w:rsid w:val="001F65EB"/>
    <w:rsid w:val="001F7C7D"/>
    <w:rsid w:val="0020002D"/>
    <w:rsid w:val="00200753"/>
    <w:rsid w:val="00200DB4"/>
    <w:rsid w:val="00202D9B"/>
    <w:rsid w:val="0020384F"/>
    <w:rsid w:val="002048DC"/>
    <w:rsid w:val="002050A8"/>
    <w:rsid w:val="00205681"/>
    <w:rsid w:val="002076B7"/>
    <w:rsid w:val="00210550"/>
    <w:rsid w:val="00212CB0"/>
    <w:rsid w:val="002142C1"/>
    <w:rsid w:val="00214A20"/>
    <w:rsid w:val="002157DF"/>
    <w:rsid w:val="00217DB1"/>
    <w:rsid w:val="00217E36"/>
    <w:rsid w:val="00217F84"/>
    <w:rsid w:val="002209CF"/>
    <w:rsid w:val="00221A00"/>
    <w:rsid w:val="002225A9"/>
    <w:rsid w:val="0022261A"/>
    <w:rsid w:val="00222ACD"/>
    <w:rsid w:val="00223EA2"/>
    <w:rsid w:val="0022426C"/>
    <w:rsid w:val="00224B60"/>
    <w:rsid w:val="002279DE"/>
    <w:rsid w:val="002311CF"/>
    <w:rsid w:val="00232242"/>
    <w:rsid w:val="002340D9"/>
    <w:rsid w:val="00234EA9"/>
    <w:rsid w:val="002357B6"/>
    <w:rsid w:val="00235A5E"/>
    <w:rsid w:val="00235F98"/>
    <w:rsid w:val="00236345"/>
    <w:rsid w:val="002377C5"/>
    <w:rsid w:val="0023793E"/>
    <w:rsid w:val="00242448"/>
    <w:rsid w:val="00243376"/>
    <w:rsid w:val="002441D6"/>
    <w:rsid w:val="0024526F"/>
    <w:rsid w:val="00246F4A"/>
    <w:rsid w:val="00252DD0"/>
    <w:rsid w:val="00254B73"/>
    <w:rsid w:val="002564C8"/>
    <w:rsid w:val="002602F5"/>
    <w:rsid w:val="00262C9D"/>
    <w:rsid w:val="00265E53"/>
    <w:rsid w:val="002714BB"/>
    <w:rsid w:val="0027288C"/>
    <w:rsid w:val="00273033"/>
    <w:rsid w:val="00273F31"/>
    <w:rsid w:val="002749A0"/>
    <w:rsid w:val="00274EDD"/>
    <w:rsid w:val="002750B1"/>
    <w:rsid w:val="002757A9"/>
    <w:rsid w:val="00275F78"/>
    <w:rsid w:val="00276BE3"/>
    <w:rsid w:val="002802FF"/>
    <w:rsid w:val="00281CFC"/>
    <w:rsid w:val="0029048C"/>
    <w:rsid w:val="00291BE2"/>
    <w:rsid w:val="002929EE"/>
    <w:rsid w:val="00296512"/>
    <w:rsid w:val="0029662E"/>
    <w:rsid w:val="00297648"/>
    <w:rsid w:val="002A0079"/>
    <w:rsid w:val="002A0281"/>
    <w:rsid w:val="002A1119"/>
    <w:rsid w:val="002A32BD"/>
    <w:rsid w:val="002A5EA7"/>
    <w:rsid w:val="002A61B0"/>
    <w:rsid w:val="002A7130"/>
    <w:rsid w:val="002A74A7"/>
    <w:rsid w:val="002A77C1"/>
    <w:rsid w:val="002B02A8"/>
    <w:rsid w:val="002B0B12"/>
    <w:rsid w:val="002B0D0D"/>
    <w:rsid w:val="002B1138"/>
    <w:rsid w:val="002B1268"/>
    <w:rsid w:val="002B236E"/>
    <w:rsid w:val="002B2941"/>
    <w:rsid w:val="002B4363"/>
    <w:rsid w:val="002B46F1"/>
    <w:rsid w:val="002B68D4"/>
    <w:rsid w:val="002B6F24"/>
    <w:rsid w:val="002C20F4"/>
    <w:rsid w:val="002C2FB3"/>
    <w:rsid w:val="002C4C2B"/>
    <w:rsid w:val="002C639A"/>
    <w:rsid w:val="002C70F4"/>
    <w:rsid w:val="002D3520"/>
    <w:rsid w:val="002D7D83"/>
    <w:rsid w:val="002E3CEF"/>
    <w:rsid w:val="002E66A4"/>
    <w:rsid w:val="002E6946"/>
    <w:rsid w:val="002F2438"/>
    <w:rsid w:val="002F5658"/>
    <w:rsid w:val="002F5E44"/>
    <w:rsid w:val="003007BC"/>
    <w:rsid w:val="00301402"/>
    <w:rsid w:val="003014B0"/>
    <w:rsid w:val="00301B06"/>
    <w:rsid w:val="00301DEF"/>
    <w:rsid w:val="00305CF0"/>
    <w:rsid w:val="00306876"/>
    <w:rsid w:val="00306C70"/>
    <w:rsid w:val="00307465"/>
    <w:rsid w:val="0031343F"/>
    <w:rsid w:val="003155D1"/>
    <w:rsid w:val="003157DA"/>
    <w:rsid w:val="00316ED6"/>
    <w:rsid w:val="0031744F"/>
    <w:rsid w:val="003211D6"/>
    <w:rsid w:val="00321982"/>
    <w:rsid w:val="003231E2"/>
    <w:rsid w:val="00323C20"/>
    <w:rsid w:val="00325A88"/>
    <w:rsid w:val="00327E54"/>
    <w:rsid w:val="003315A8"/>
    <w:rsid w:val="003316D4"/>
    <w:rsid w:val="00332282"/>
    <w:rsid w:val="003358D8"/>
    <w:rsid w:val="00335C64"/>
    <w:rsid w:val="00340A5C"/>
    <w:rsid w:val="00341E00"/>
    <w:rsid w:val="003420B9"/>
    <w:rsid w:val="00345380"/>
    <w:rsid w:val="003460AF"/>
    <w:rsid w:val="003465EB"/>
    <w:rsid w:val="0034661A"/>
    <w:rsid w:val="00347019"/>
    <w:rsid w:val="003509FC"/>
    <w:rsid w:val="00352195"/>
    <w:rsid w:val="00352BBF"/>
    <w:rsid w:val="0035445E"/>
    <w:rsid w:val="00355783"/>
    <w:rsid w:val="00355F00"/>
    <w:rsid w:val="00357096"/>
    <w:rsid w:val="00360DA5"/>
    <w:rsid w:val="003631F9"/>
    <w:rsid w:val="00365B52"/>
    <w:rsid w:val="00370397"/>
    <w:rsid w:val="003712CD"/>
    <w:rsid w:val="0037248F"/>
    <w:rsid w:val="003739E7"/>
    <w:rsid w:val="00373D63"/>
    <w:rsid w:val="003754AB"/>
    <w:rsid w:val="00375CDF"/>
    <w:rsid w:val="003772EF"/>
    <w:rsid w:val="00380EF3"/>
    <w:rsid w:val="00381B31"/>
    <w:rsid w:val="00382DDB"/>
    <w:rsid w:val="0038519D"/>
    <w:rsid w:val="0038590F"/>
    <w:rsid w:val="00386AA5"/>
    <w:rsid w:val="0038748A"/>
    <w:rsid w:val="00391EA0"/>
    <w:rsid w:val="00393014"/>
    <w:rsid w:val="00393940"/>
    <w:rsid w:val="00395B18"/>
    <w:rsid w:val="00396837"/>
    <w:rsid w:val="003A0827"/>
    <w:rsid w:val="003A184B"/>
    <w:rsid w:val="003A3C53"/>
    <w:rsid w:val="003A73C5"/>
    <w:rsid w:val="003A7AF0"/>
    <w:rsid w:val="003B049D"/>
    <w:rsid w:val="003B5CFD"/>
    <w:rsid w:val="003C076D"/>
    <w:rsid w:val="003C1CE7"/>
    <w:rsid w:val="003C3EA2"/>
    <w:rsid w:val="003C51D7"/>
    <w:rsid w:val="003C6058"/>
    <w:rsid w:val="003C7B94"/>
    <w:rsid w:val="003D0321"/>
    <w:rsid w:val="003D180D"/>
    <w:rsid w:val="003D434A"/>
    <w:rsid w:val="003D732E"/>
    <w:rsid w:val="003D7DC2"/>
    <w:rsid w:val="003E0C41"/>
    <w:rsid w:val="003E36B0"/>
    <w:rsid w:val="003E5142"/>
    <w:rsid w:val="003E5A88"/>
    <w:rsid w:val="003F088A"/>
    <w:rsid w:val="003F0FEE"/>
    <w:rsid w:val="003F13CF"/>
    <w:rsid w:val="003F4AAF"/>
    <w:rsid w:val="003F6B6A"/>
    <w:rsid w:val="003F6EC9"/>
    <w:rsid w:val="003F72C2"/>
    <w:rsid w:val="003F7AC9"/>
    <w:rsid w:val="004001B0"/>
    <w:rsid w:val="004018B2"/>
    <w:rsid w:val="004041A8"/>
    <w:rsid w:val="0041030A"/>
    <w:rsid w:val="00410B10"/>
    <w:rsid w:val="00410FEA"/>
    <w:rsid w:val="0041295E"/>
    <w:rsid w:val="0041396E"/>
    <w:rsid w:val="0041511A"/>
    <w:rsid w:val="00417DC5"/>
    <w:rsid w:val="004217DF"/>
    <w:rsid w:val="00421920"/>
    <w:rsid w:val="00421F67"/>
    <w:rsid w:val="00422B8A"/>
    <w:rsid w:val="00425A5F"/>
    <w:rsid w:val="00425C98"/>
    <w:rsid w:val="0042627C"/>
    <w:rsid w:val="004277C5"/>
    <w:rsid w:val="004307DB"/>
    <w:rsid w:val="00430D7A"/>
    <w:rsid w:val="00430F32"/>
    <w:rsid w:val="00433402"/>
    <w:rsid w:val="00436C2F"/>
    <w:rsid w:val="0043740C"/>
    <w:rsid w:val="00437D0A"/>
    <w:rsid w:val="0044040F"/>
    <w:rsid w:val="004407A5"/>
    <w:rsid w:val="00442CFA"/>
    <w:rsid w:val="00447330"/>
    <w:rsid w:val="0045691F"/>
    <w:rsid w:val="004623D9"/>
    <w:rsid w:val="00464140"/>
    <w:rsid w:val="00466B6D"/>
    <w:rsid w:val="00472E9F"/>
    <w:rsid w:val="004735DF"/>
    <w:rsid w:val="004746E0"/>
    <w:rsid w:val="004760C6"/>
    <w:rsid w:val="00480805"/>
    <w:rsid w:val="00480AB4"/>
    <w:rsid w:val="00480D82"/>
    <w:rsid w:val="004810B6"/>
    <w:rsid w:val="00481D53"/>
    <w:rsid w:val="0048223C"/>
    <w:rsid w:val="00484124"/>
    <w:rsid w:val="00484447"/>
    <w:rsid w:val="00484579"/>
    <w:rsid w:val="004860EE"/>
    <w:rsid w:val="00490850"/>
    <w:rsid w:val="004939B6"/>
    <w:rsid w:val="004962D4"/>
    <w:rsid w:val="00497ACA"/>
    <w:rsid w:val="004A0931"/>
    <w:rsid w:val="004A0950"/>
    <w:rsid w:val="004A0BE5"/>
    <w:rsid w:val="004A1588"/>
    <w:rsid w:val="004A209E"/>
    <w:rsid w:val="004A25E3"/>
    <w:rsid w:val="004A2D9F"/>
    <w:rsid w:val="004A4376"/>
    <w:rsid w:val="004A6A7D"/>
    <w:rsid w:val="004A728F"/>
    <w:rsid w:val="004B07FF"/>
    <w:rsid w:val="004B0FEE"/>
    <w:rsid w:val="004B2341"/>
    <w:rsid w:val="004B6DBA"/>
    <w:rsid w:val="004C16A0"/>
    <w:rsid w:val="004C25D3"/>
    <w:rsid w:val="004C260D"/>
    <w:rsid w:val="004C3229"/>
    <w:rsid w:val="004C51FD"/>
    <w:rsid w:val="004C6A5D"/>
    <w:rsid w:val="004C6E3F"/>
    <w:rsid w:val="004C7C37"/>
    <w:rsid w:val="004C7F43"/>
    <w:rsid w:val="004D0A54"/>
    <w:rsid w:val="004D347E"/>
    <w:rsid w:val="004D40D0"/>
    <w:rsid w:val="004D4FB8"/>
    <w:rsid w:val="004D5055"/>
    <w:rsid w:val="004D5D73"/>
    <w:rsid w:val="004D7D65"/>
    <w:rsid w:val="004E1D98"/>
    <w:rsid w:val="004E3879"/>
    <w:rsid w:val="004E3CC0"/>
    <w:rsid w:val="004E4C81"/>
    <w:rsid w:val="004E72F8"/>
    <w:rsid w:val="004E738C"/>
    <w:rsid w:val="004F013A"/>
    <w:rsid w:val="004F099E"/>
    <w:rsid w:val="004F0DB4"/>
    <w:rsid w:val="004F0E90"/>
    <w:rsid w:val="004F2592"/>
    <w:rsid w:val="004F29B8"/>
    <w:rsid w:val="004F3044"/>
    <w:rsid w:val="004F4278"/>
    <w:rsid w:val="004F44A8"/>
    <w:rsid w:val="004F5A63"/>
    <w:rsid w:val="004F6176"/>
    <w:rsid w:val="004F6983"/>
    <w:rsid w:val="005008F3"/>
    <w:rsid w:val="00502263"/>
    <w:rsid w:val="005031AD"/>
    <w:rsid w:val="005062EC"/>
    <w:rsid w:val="005064AA"/>
    <w:rsid w:val="0051090E"/>
    <w:rsid w:val="00510BC8"/>
    <w:rsid w:val="00511B7C"/>
    <w:rsid w:val="00512025"/>
    <w:rsid w:val="0051249A"/>
    <w:rsid w:val="00512F37"/>
    <w:rsid w:val="0051343D"/>
    <w:rsid w:val="0051700C"/>
    <w:rsid w:val="00517680"/>
    <w:rsid w:val="00517C29"/>
    <w:rsid w:val="0052062E"/>
    <w:rsid w:val="0052067A"/>
    <w:rsid w:val="005265E1"/>
    <w:rsid w:val="005268AC"/>
    <w:rsid w:val="00532264"/>
    <w:rsid w:val="00532354"/>
    <w:rsid w:val="00533823"/>
    <w:rsid w:val="0053424E"/>
    <w:rsid w:val="00534A24"/>
    <w:rsid w:val="0053629B"/>
    <w:rsid w:val="00536329"/>
    <w:rsid w:val="00541648"/>
    <w:rsid w:val="005459E3"/>
    <w:rsid w:val="005463E6"/>
    <w:rsid w:val="00547EC4"/>
    <w:rsid w:val="005510E7"/>
    <w:rsid w:val="00552651"/>
    <w:rsid w:val="00552C4B"/>
    <w:rsid w:val="005577D6"/>
    <w:rsid w:val="00565C05"/>
    <w:rsid w:val="0056678D"/>
    <w:rsid w:val="00566B50"/>
    <w:rsid w:val="00566C4A"/>
    <w:rsid w:val="00572C4A"/>
    <w:rsid w:val="00572C91"/>
    <w:rsid w:val="00572E23"/>
    <w:rsid w:val="00574E4C"/>
    <w:rsid w:val="005759DB"/>
    <w:rsid w:val="00576544"/>
    <w:rsid w:val="00576BB3"/>
    <w:rsid w:val="00577557"/>
    <w:rsid w:val="00581554"/>
    <w:rsid w:val="00581D97"/>
    <w:rsid w:val="00581F79"/>
    <w:rsid w:val="005838EB"/>
    <w:rsid w:val="00584303"/>
    <w:rsid w:val="00584BF4"/>
    <w:rsid w:val="0058501D"/>
    <w:rsid w:val="0058600C"/>
    <w:rsid w:val="00586271"/>
    <w:rsid w:val="00586558"/>
    <w:rsid w:val="0059166C"/>
    <w:rsid w:val="005917E8"/>
    <w:rsid w:val="0059263F"/>
    <w:rsid w:val="00592B41"/>
    <w:rsid w:val="0059396D"/>
    <w:rsid w:val="00595C18"/>
    <w:rsid w:val="0059758B"/>
    <w:rsid w:val="00597F34"/>
    <w:rsid w:val="00597FD0"/>
    <w:rsid w:val="005A148E"/>
    <w:rsid w:val="005A1BBB"/>
    <w:rsid w:val="005A2D47"/>
    <w:rsid w:val="005A3363"/>
    <w:rsid w:val="005A4483"/>
    <w:rsid w:val="005A46F7"/>
    <w:rsid w:val="005A6CDE"/>
    <w:rsid w:val="005B0E34"/>
    <w:rsid w:val="005B2328"/>
    <w:rsid w:val="005B35C9"/>
    <w:rsid w:val="005B6004"/>
    <w:rsid w:val="005B623A"/>
    <w:rsid w:val="005B77FB"/>
    <w:rsid w:val="005B7A6B"/>
    <w:rsid w:val="005B7C84"/>
    <w:rsid w:val="005C051B"/>
    <w:rsid w:val="005C08A2"/>
    <w:rsid w:val="005C194B"/>
    <w:rsid w:val="005C1D4C"/>
    <w:rsid w:val="005C1DEA"/>
    <w:rsid w:val="005C27A9"/>
    <w:rsid w:val="005C7DF5"/>
    <w:rsid w:val="005D3977"/>
    <w:rsid w:val="005D5581"/>
    <w:rsid w:val="005E0FDE"/>
    <w:rsid w:val="005E1ABF"/>
    <w:rsid w:val="005E4779"/>
    <w:rsid w:val="005F0F74"/>
    <w:rsid w:val="005F58E6"/>
    <w:rsid w:val="005F6393"/>
    <w:rsid w:val="005F6AF1"/>
    <w:rsid w:val="005F79F5"/>
    <w:rsid w:val="00600637"/>
    <w:rsid w:val="00600841"/>
    <w:rsid w:val="0060105E"/>
    <w:rsid w:val="00603BD3"/>
    <w:rsid w:val="00605F03"/>
    <w:rsid w:val="00606A22"/>
    <w:rsid w:val="00606D51"/>
    <w:rsid w:val="00607BCF"/>
    <w:rsid w:val="00610298"/>
    <w:rsid w:val="0061203D"/>
    <w:rsid w:val="00612A41"/>
    <w:rsid w:val="00612D15"/>
    <w:rsid w:val="00614DC6"/>
    <w:rsid w:val="00616112"/>
    <w:rsid w:val="0061631D"/>
    <w:rsid w:val="006166D9"/>
    <w:rsid w:val="006204A6"/>
    <w:rsid w:val="006225A9"/>
    <w:rsid w:val="00622672"/>
    <w:rsid w:val="00622A6A"/>
    <w:rsid w:val="0062674C"/>
    <w:rsid w:val="0062674D"/>
    <w:rsid w:val="00627ADA"/>
    <w:rsid w:val="00627B58"/>
    <w:rsid w:val="00630F55"/>
    <w:rsid w:val="006347C9"/>
    <w:rsid w:val="006349D5"/>
    <w:rsid w:val="00635866"/>
    <w:rsid w:val="006358EB"/>
    <w:rsid w:val="0063699F"/>
    <w:rsid w:val="0063703D"/>
    <w:rsid w:val="0063779D"/>
    <w:rsid w:val="00640030"/>
    <w:rsid w:val="00640E56"/>
    <w:rsid w:val="00641B9D"/>
    <w:rsid w:val="00643C38"/>
    <w:rsid w:val="00644C81"/>
    <w:rsid w:val="006463B2"/>
    <w:rsid w:val="00647D73"/>
    <w:rsid w:val="00651552"/>
    <w:rsid w:val="0065372C"/>
    <w:rsid w:val="006552F7"/>
    <w:rsid w:val="00662097"/>
    <w:rsid w:val="00662127"/>
    <w:rsid w:val="006621AA"/>
    <w:rsid w:val="00662F27"/>
    <w:rsid w:val="006653B7"/>
    <w:rsid w:val="00670CFF"/>
    <w:rsid w:val="00671F60"/>
    <w:rsid w:val="00672A6B"/>
    <w:rsid w:val="0067306F"/>
    <w:rsid w:val="006738F1"/>
    <w:rsid w:val="006749B3"/>
    <w:rsid w:val="006758EF"/>
    <w:rsid w:val="0067685D"/>
    <w:rsid w:val="00676C79"/>
    <w:rsid w:val="00681808"/>
    <w:rsid w:val="006822C7"/>
    <w:rsid w:val="00682679"/>
    <w:rsid w:val="00682DE5"/>
    <w:rsid w:val="006843D2"/>
    <w:rsid w:val="00687897"/>
    <w:rsid w:val="00690925"/>
    <w:rsid w:val="006944AD"/>
    <w:rsid w:val="00696CAB"/>
    <w:rsid w:val="006A0FD8"/>
    <w:rsid w:val="006A3833"/>
    <w:rsid w:val="006A3B2A"/>
    <w:rsid w:val="006A41C7"/>
    <w:rsid w:val="006A485A"/>
    <w:rsid w:val="006A50D4"/>
    <w:rsid w:val="006A5825"/>
    <w:rsid w:val="006A60A6"/>
    <w:rsid w:val="006A769A"/>
    <w:rsid w:val="006A7968"/>
    <w:rsid w:val="006B0896"/>
    <w:rsid w:val="006B2705"/>
    <w:rsid w:val="006B2EC0"/>
    <w:rsid w:val="006B3A02"/>
    <w:rsid w:val="006B3FC1"/>
    <w:rsid w:val="006B6BEF"/>
    <w:rsid w:val="006C10C9"/>
    <w:rsid w:val="006C4703"/>
    <w:rsid w:val="006C68C9"/>
    <w:rsid w:val="006D0B78"/>
    <w:rsid w:val="006D20BB"/>
    <w:rsid w:val="006D300E"/>
    <w:rsid w:val="006D50D5"/>
    <w:rsid w:val="006E080C"/>
    <w:rsid w:val="006E0F66"/>
    <w:rsid w:val="006E14C9"/>
    <w:rsid w:val="006E2CDA"/>
    <w:rsid w:val="006E30FA"/>
    <w:rsid w:val="006E31A6"/>
    <w:rsid w:val="006E4439"/>
    <w:rsid w:val="006E4A6B"/>
    <w:rsid w:val="006E4C64"/>
    <w:rsid w:val="006E4F5D"/>
    <w:rsid w:val="006E62C4"/>
    <w:rsid w:val="006E79C7"/>
    <w:rsid w:val="006E7DA8"/>
    <w:rsid w:val="006E7F39"/>
    <w:rsid w:val="006E7F8C"/>
    <w:rsid w:val="006F1F6E"/>
    <w:rsid w:val="006F250A"/>
    <w:rsid w:val="006F5BB7"/>
    <w:rsid w:val="006F733C"/>
    <w:rsid w:val="0070321E"/>
    <w:rsid w:val="007033D9"/>
    <w:rsid w:val="00703893"/>
    <w:rsid w:val="00704061"/>
    <w:rsid w:val="00704173"/>
    <w:rsid w:val="00704F8E"/>
    <w:rsid w:val="0070710A"/>
    <w:rsid w:val="0071441F"/>
    <w:rsid w:val="00714F11"/>
    <w:rsid w:val="007177B0"/>
    <w:rsid w:val="00721D00"/>
    <w:rsid w:val="007227C5"/>
    <w:rsid w:val="00723BED"/>
    <w:rsid w:val="00725FA7"/>
    <w:rsid w:val="007278F8"/>
    <w:rsid w:val="00730AC3"/>
    <w:rsid w:val="00731418"/>
    <w:rsid w:val="00731470"/>
    <w:rsid w:val="00732231"/>
    <w:rsid w:val="007336C2"/>
    <w:rsid w:val="0073452F"/>
    <w:rsid w:val="007345D0"/>
    <w:rsid w:val="00734FB7"/>
    <w:rsid w:val="00735D40"/>
    <w:rsid w:val="007402E1"/>
    <w:rsid w:val="007421F5"/>
    <w:rsid w:val="00743E8A"/>
    <w:rsid w:val="00745EFF"/>
    <w:rsid w:val="007460E5"/>
    <w:rsid w:val="0074755A"/>
    <w:rsid w:val="007519B3"/>
    <w:rsid w:val="007579AF"/>
    <w:rsid w:val="007618E2"/>
    <w:rsid w:val="00761D40"/>
    <w:rsid w:val="007646DA"/>
    <w:rsid w:val="007658E4"/>
    <w:rsid w:val="0077176E"/>
    <w:rsid w:val="0077240C"/>
    <w:rsid w:val="00773331"/>
    <w:rsid w:val="00773511"/>
    <w:rsid w:val="00776602"/>
    <w:rsid w:val="0077726E"/>
    <w:rsid w:val="007809AB"/>
    <w:rsid w:val="00781D96"/>
    <w:rsid w:val="007853C7"/>
    <w:rsid w:val="007877D1"/>
    <w:rsid w:val="007904F4"/>
    <w:rsid w:val="00791298"/>
    <w:rsid w:val="00791B09"/>
    <w:rsid w:val="007950FD"/>
    <w:rsid w:val="00795C61"/>
    <w:rsid w:val="00797000"/>
    <w:rsid w:val="007A1AF5"/>
    <w:rsid w:val="007A26E3"/>
    <w:rsid w:val="007A4A67"/>
    <w:rsid w:val="007A7B62"/>
    <w:rsid w:val="007B1A16"/>
    <w:rsid w:val="007B1ACF"/>
    <w:rsid w:val="007B490B"/>
    <w:rsid w:val="007B60F4"/>
    <w:rsid w:val="007B6284"/>
    <w:rsid w:val="007B672E"/>
    <w:rsid w:val="007B6A2D"/>
    <w:rsid w:val="007B75A5"/>
    <w:rsid w:val="007B7988"/>
    <w:rsid w:val="007C02D3"/>
    <w:rsid w:val="007C2330"/>
    <w:rsid w:val="007C26B3"/>
    <w:rsid w:val="007C4FFA"/>
    <w:rsid w:val="007C61DC"/>
    <w:rsid w:val="007D2E25"/>
    <w:rsid w:val="007D3819"/>
    <w:rsid w:val="007D3D4F"/>
    <w:rsid w:val="007D3E5B"/>
    <w:rsid w:val="007D3EB1"/>
    <w:rsid w:val="007D40BA"/>
    <w:rsid w:val="007D56ED"/>
    <w:rsid w:val="007D5715"/>
    <w:rsid w:val="007E3599"/>
    <w:rsid w:val="007E4D2B"/>
    <w:rsid w:val="007E7B2B"/>
    <w:rsid w:val="007F01E9"/>
    <w:rsid w:val="007F06F5"/>
    <w:rsid w:val="007F070D"/>
    <w:rsid w:val="007F2B2B"/>
    <w:rsid w:val="007F39E6"/>
    <w:rsid w:val="007F4D3B"/>
    <w:rsid w:val="007F7494"/>
    <w:rsid w:val="007F7C39"/>
    <w:rsid w:val="00800565"/>
    <w:rsid w:val="008033CA"/>
    <w:rsid w:val="00803AD5"/>
    <w:rsid w:val="008043EA"/>
    <w:rsid w:val="00804591"/>
    <w:rsid w:val="008046DD"/>
    <w:rsid w:val="00804F0E"/>
    <w:rsid w:val="008066F0"/>
    <w:rsid w:val="00807B8F"/>
    <w:rsid w:val="00813157"/>
    <w:rsid w:val="00815F98"/>
    <w:rsid w:val="008164CE"/>
    <w:rsid w:val="00817D6B"/>
    <w:rsid w:val="0082292D"/>
    <w:rsid w:val="00823B13"/>
    <w:rsid w:val="008246FE"/>
    <w:rsid w:val="00826C57"/>
    <w:rsid w:val="00826D2C"/>
    <w:rsid w:val="00827CF5"/>
    <w:rsid w:val="00831D5C"/>
    <w:rsid w:val="00832AA1"/>
    <w:rsid w:val="00832C92"/>
    <w:rsid w:val="00832E9C"/>
    <w:rsid w:val="00834694"/>
    <w:rsid w:val="00836414"/>
    <w:rsid w:val="00843706"/>
    <w:rsid w:val="00843C46"/>
    <w:rsid w:val="00845DE2"/>
    <w:rsid w:val="00847D5F"/>
    <w:rsid w:val="00852467"/>
    <w:rsid w:val="00852F55"/>
    <w:rsid w:val="00854EC8"/>
    <w:rsid w:val="00856109"/>
    <w:rsid w:val="00856A11"/>
    <w:rsid w:val="00856CE7"/>
    <w:rsid w:val="008578F4"/>
    <w:rsid w:val="008608BE"/>
    <w:rsid w:val="008649E5"/>
    <w:rsid w:val="0086756D"/>
    <w:rsid w:val="00870076"/>
    <w:rsid w:val="0087145C"/>
    <w:rsid w:val="0087164C"/>
    <w:rsid w:val="00871D1F"/>
    <w:rsid w:val="0087210E"/>
    <w:rsid w:val="00872F43"/>
    <w:rsid w:val="00872F6A"/>
    <w:rsid w:val="008752AD"/>
    <w:rsid w:val="00875CF0"/>
    <w:rsid w:val="00877CAF"/>
    <w:rsid w:val="00881A29"/>
    <w:rsid w:val="00882FA0"/>
    <w:rsid w:val="00885616"/>
    <w:rsid w:val="00885B97"/>
    <w:rsid w:val="00892DC6"/>
    <w:rsid w:val="00893059"/>
    <w:rsid w:val="00894E79"/>
    <w:rsid w:val="00897D9E"/>
    <w:rsid w:val="008A0160"/>
    <w:rsid w:val="008A18D2"/>
    <w:rsid w:val="008A1E93"/>
    <w:rsid w:val="008A2596"/>
    <w:rsid w:val="008A4793"/>
    <w:rsid w:val="008A5F9C"/>
    <w:rsid w:val="008A678F"/>
    <w:rsid w:val="008A693B"/>
    <w:rsid w:val="008A737E"/>
    <w:rsid w:val="008B160C"/>
    <w:rsid w:val="008B1681"/>
    <w:rsid w:val="008B3649"/>
    <w:rsid w:val="008B3D1A"/>
    <w:rsid w:val="008B6D68"/>
    <w:rsid w:val="008B77C1"/>
    <w:rsid w:val="008B78AE"/>
    <w:rsid w:val="008C08E0"/>
    <w:rsid w:val="008C24A9"/>
    <w:rsid w:val="008C24AB"/>
    <w:rsid w:val="008C31E9"/>
    <w:rsid w:val="008C4256"/>
    <w:rsid w:val="008C4BDA"/>
    <w:rsid w:val="008C56CA"/>
    <w:rsid w:val="008C5804"/>
    <w:rsid w:val="008C6874"/>
    <w:rsid w:val="008D0421"/>
    <w:rsid w:val="008D1A91"/>
    <w:rsid w:val="008D346F"/>
    <w:rsid w:val="008D4CA8"/>
    <w:rsid w:val="008D6DFF"/>
    <w:rsid w:val="008D7E9B"/>
    <w:rsid w:val="008E09C3"/>
    <w:rsid w:val="008E11C7"/>
    <w:rsid w:val="008E1235"/>
    <w:rsid w:val="008E3CA1"/>
    <w:rsid w:val="008E5005"/>
    <w:rsid w:val="008E7AA9"/>
    <w:rsid w:val="008F270C"/>
    <w:rsid w:val="008F2C7B"/>
    <w:rsid w:val="008F5A61"/>
    <w:rsid w:val="008F6305"/>
    <w:rsid w:val="008F640A"/>
    <w:rsid w:val="008F653D"/>
    <w:rsid w:val="008F6CCE"/>
    <w:rsid w:val="008F726B"/>
    <w:rsid w:val="008F7598"/>
    <w:rsid w:val="008F7CB2"/>
    <w:rsid w:val="00901948"/>
    <w:rsid w:val="009035BA"/>
    <w:rsid w:val="00906063"/>
    <w:rsid w:val="00907E9E"/>
    <w:rsid w:val="009107F7"/>
    <w:rsid w:val="00910B3B"/>
    <w:rsid w:val="00911DC1"/>
    <w:rsid w:val="0091600B"/>
    <w:rsid w:val="00920061"/>
    <w:rsid w:val="00920C02"/>
    <w:rsid w:val="009223B1"/>
    <w:rsid w:val="00923C8C"/>
    <w:rsid w:val="0092729B"/>
    <w:rsid w:val="00931601"/>
    <w:rsid w:val="0093206C"/>
    <w:rsid w:val="00932FB8"/>
    <w:rsid w:val="0093375C"/>
    <w:rsid w:val="00933A1A"/>
    <w:rsid w:val="00936AEF"/>
    <w:rsid w:val="00936CD6"/>
    <w:rsid w:val="0094010F"/>
    <w:rsid w:val="00940FF4"/>
    <w:rsid w:val="009456EA"/>
    <w:rsid w:val="009459C2"/>
    <w:rsid w:val="00945A86"/>
    <w:rsid w:val="00945FF2"/>
    <w:rsid w:val="00946C9F"/>
    <w:rsid w:val="00955623"/>
    <w:rsid w:val="00956B4C"/>
    <w:rsid w:val="009573F0"/>
    <w:rsid w:val="00957600"/>
    <w:rsid w:val="009607D0"/>
    <w:rsid w:val="00962FB9"/>
    <w:rsid w:val="00963671"/>
    <w:rsid w:val="0096519C"/>
    <w:rsid w:val="009670BB"/>
    <w:rsid w:val="00967A4B"/>
    <w:rsid w:val="00974444"/>
    <w:rsid w:val="0098136B"/>
    <w:rsid w:val="00983826"/>
    <w:rsid w:val="0098451B"/>
    <w:rsid w:val="00985CA3"/>
    <w:rsid w:val="00985DB8"/>
    <w:rsid w:val="009925D6"/>
    <w:rsid w:val="0099442D"/>
    <w:rsid w:val="00994855"/>
    <w:rsid w:val="00994C8F"/>
    <w:rsid w:val="00994E20"/>
    <w:rsid w:val="00994F66"/>
    <w:rsid w:val="00995263"/>
    <w:rsid w:val="009961DC"/>
    <w:rsid w:val="009962B6"/>
    <w:rsid w:val="009A092F"/>
    <w:rsid w:val="009A1283"/>
    <w:rsid w:val="009A2510"/>
    <w:rsid w:val="009A33DE"/>
    <w:rsid w:val="009A3546"/>
    <w:rsid w:val="009A3E04"/>
    <w:rsid w:val="009A5874"/>
    <w:rsid w:val="009A6539"/>
    <w:rsid w:val="009A655D"/>
    <w:rsid w:val="009A6868"/>
    <w:rsid w:val="009A6F09"/>
    <w:rsid w:val="009B0DB6"/>
    <w:rsid w:val="009B2D70"/>
    <w:rsid w:val="009B32E0"/>
    <w:rsid w:val="009B47B1"/>
    <w:rsid w:val="009B61C5"/>
    <w:rsid w:val="009C0761"/>
    <w:rsid w:val="009C2103"/>
    <w:rsid w:val="009C68C5"/>
    <w:rsid w:val="009C729A"/>
    <w:rsid w:val="009C7435"/>
    <w:rsid w:val="009D0E7C"/>
    <w:rsid w:val="009D19F8"/>
    <w:rsid w:val="009D26B0"/>
    <w:rsid w:val="009D6B82"/>
    <w:rsid w:val="009D6F54"/>
    <w:rsid w:val="009D7344"/>
    <w:rsid w:val="009D7C49"/>
    <w:rsid w:val="009E15DB"/>
    <w:rsid w:val="009E1F8B"/>
    <w:rsid w:val="009E39DC"/>
    <w:rsid w:val="009E3DAC"/>
    <w:rsid w:val="009E457E"/>
    <w:rsid w:val="009E51C9"/>
    <w:rsid w:val="009F1E06"/>
    <w:rsid w:val="009F35A7"/>
    <w:rsid w:val="009F6067"/>
    <w:rsid w:val="00A01E32"/>
    <w:rsid w:val="00A024B5"/>
    <w:rsid w:val="00A035C4"/>
    <w:rsid w:val="00A05176"/>
    <w:rsid w:val="00A0526A"/>
    <w:rsid w:val="00A0697C"/>
    <w:rsid w:val="00A07489"/>
    <w:rsid w:val="00A10BB3"/>
    <w:rsid w:val="00A1164F"/>
    <w:rsid w:val="00A11B4D"/>
    <w:rsid w:val="00A13AC6"/>
    <w:rsid w:val="00A13D9A"/>
    <w:rsid w:val="00A14726"/>
    <w:rsid w:val="00A14950"/>
    <w:rsid w:val="00A159D4"/>
    <w:rsid w:val="00A21B90"/>
    <w:rsid w:val="00A21CAA"/>
    <w:rsid w:val="00A22C74"/>
    <w:rsid w:val="00A23FC2"/>
    <w:rsid w:val="00A267B3"/>
    <w:rsid w:val="00A26A79"/>
    <w:rsid w:val="00A3026D"/>
    <w:rsid w:val="00A317FC"/>
    <w:rsid w:val="00A347D5"/>
    <w:rsid w:val="00A36814"/>
    <w:rsid w:val="00A36BA7"/>
    <w:rsid w:val="00A41A58"/>
    <w:rsid w:val="00A427EA"/>
    <w:rsid w:val="00A43123"/>
    <w:rsid w:val="00A43A4B"/>
    <w:rsid w:val="00A517AF"/>
    <w:rsid w:val="00A552BF"/>
    <w:rsid w:val="00A55F37"/>
    <w:rsid w:val="00A56AFF"/>
    <w:rsid w:val="00A6011E"/>
    <w:rsid w:val="00A6116B"/>
    <w:rsid w:val="00A61670"/>
    <w:rsid w:val="00A61DC5"/>
    <w:rsid w:val="00A6261F"/>
    <w:rsid w:val="00A658AF"/>
    <w:rsid w:val="00A6619F"/>
    <w:rsid w:val="00A662DE"/>
    <w:rsid w:val="00A6723A"/>
    <w:rsid w:val="00A67DBB"/>
    <w:rsid w:val="00A707BB"/>
    <w:rsid w:val="00A70C78"/>
    <w:rsid w:val="00A71FE0"/>
    <w:rsid w:val="00A724F1"/>
    <w:rsid w:val="00A7300F"/>
    <w:rsid w:val="00A7446F"/>
    <w:rsid w:val="00A76414"/>
    <w:rsid w:val="00A76740"/>
    <w:rsid w:val="00A80774"/>
    <w:rsid w:val="00A80D77"/>
    <w:rsid w:val="00A84AD5"/>
    <w:rsid w:val="00A90C16"/>
    <w:rsid w:val="00A91702"/>
    <w:rsid w:val="00A93190"/>
    <w:rsid w:val="00A958F4"/>
    <w:rsid w:val="00A97076"/>
    <w:rsid w:val="00A97CE7"/>
    <w:rsid w:val="00AA0C4D"/>
    <w:rsid w:val="00AA0DA6"/>
    <w:rsid w:val="00AA143D"/>
    <w:rsid w:val="00AA1916"/>
    <w:rsid w:val="00AA273B"/>
    <w:rsid w:val="00AA4926"/>
    <w:rsid w:val="00AA60CC"/>
    <w:rsid w:val="00AB20FF"/>
    <w:rsid w:val="00AB4143"/>
    <w:rsid w:val="00AB735B"/>
    <w:rsid w:val="00AC10FB"/>
    <w:rsid w:val="00AC1A1C"/>
    <w:rsid w:val="00AC1DFE"/>
    <w:rsid w:val="00AC4A20"/>
    <w:rsid w:val="00AC6E6F"/>
    <w:rsid w:val="00AD16FE"/>
    <w:rsid w:val="00AD1E9B"/>
    <w:rsid w:val="00AD2F91"/>
    <w:rsid w:val="00AD53F4"/>
    <w:rsid w:val="00AE0154"/>
    <w:rsid w:val="00AE21D8"/>
    <w:rsid w:val="00AE410B"/>
    <w:rsid w:val="00AE6C7B"/>
    <w:rsid w:val="00AE6DDB"/>
    <w:rsid w:val="00AE7F36"/>
    <w:rsid w:val="00AF4515"/>
    <w:rsid w:val="00AF49E9"/>
    <w:rsid w:val="00B01364"/>
    <w:rsid w:val="00B01895"/>
    <w:rsid w:val="00B020EB"/>
    <w:rsid w:val="00B02DA4"/>
    <w:rsid w:val="00B03BE7"/>
    <w:rsid w:val="00B0424E"/>
    <w:rsid w:val="00B06C62"/>
    <w:rsid w:val="00B10617"/>
    <w:rsid w:val="00B11A19"/>
    <w:rsid w:val="00B1265B"/>
    <w:rsid w:val="00B12DBF"/>
    <w:rsid w:val="00B13997"/>
    <w:rsid w:val="00B145FE"/>
    <w:rsid w:val="00B207A0"/>
    <w:rsid w:val="00B218F3"/>
    <w:rsid w:val="00B220CA"/>
    <w:rsid w:val="00B22793"/>
    <w:rsid w:val="00B22F94"/>
    <w:rsid w:val="00B2484C"/>
    <w:rsid w:val="00B24E40"/>
    <w:rsid w:val="00B26E89"/>
    <w:rsid w:val="00B272A9"/>
    <w:rsid w:val="00B30A1E"/>
    <w:rsid w:val="00B312FA"/>
    <w:rsid w:val="00B31A7D"/>
    <w:rsid w:val="00B35446"/>
    <w:rsid w:val="00B36215"/>
    <w:rsid w:val="00B369DA"/>
    <w:rsid w:val="00B36A1D"/>
    <w:rsid w:val="00B40453"/>
    <w:rsid w:val="00B40A8E"/>
    <w:rsid w:val="00B412E5"/>
    <w:rsid w:val="00B41646"/>
    <w:rsid w:val="00B416C0"/>
    <w:rsid w:val="00B41C2C"/>
    <w:rsid w:val="00B43121"/>
    <w:rsid w:val="00B440F6"/>
    <w:rsid w:val="00B44129"/>
    <w:rsid w:val="00B4497F"/>
    <w:rsid w:val="00B44BFB"/>
    <w:rsid w:val="00B507C8"/>
    <w:rsid w:val="00B5102C"/>
    <w:rsid w:val="00B52B75"/>
    <w:rsid w:val="00B5460B"/>
    <w:rsid w:val="00B54DDA"/>
    <w:rsid w:val="00B64223"/>
    <w:rsid w:val="00B66683"/>
    <w:rsid w:val="00B676C2"/>
    <w:rsid w:val="00B709B2"/>
    <w:rsid w:val="00B722DC"/>
    <w:rsid w:val="00B73193"/>
    <w:rsid w:val="00B73DC1"/>
    <w:rsid w:val="00B75E46"/>
    <w:rsid w:val="00B8329B"/>
    <w:rsid w:val="00B86452"/>
    <w:rsid w:val="00B865AD"/>
    <w:rsid w:val="00B8667C"/>
    <w:rsid w:val="00B866D6"/>
    <w:rsid w:val="00B866F7"/>
    <w:rsid w:val="00B918BD"/>
    <w:rsid w:val="00B91E55"/>
    <w:rsid w:val="00B967B5"/>
    <w:rsid w:val="00B969CC"/>
    <w:rsid w:val="00BA056A"/>
    <w:rsid w:val="00BA1504"/>
    <w:rsid w:val="00BA1683"/>
    <w:rsid w:val="00BA298C"/>
    <w:rsid w:val="00BA4365"/>
    <w:rsid w:val="00BA512E"/>
    <w:rsid w:val="00BA5BD4"/>
    <w:rsid w:val="00BA5D5A"/>
    <w:rsid w:val="00BA7BBD"/>
    <w:rsid w:val="00BB0E62"/>
    <w:rsid w:val="00BB10F3"/>
    <w:rsid w:val="00BB1868"/>
    <w:rsid w:val="00BB24AC"/>
    <w:rsid w:val="00BB2560"/>
    <w:rsid w:val="00BB27F2"/>
    <w:rsid w:val="00BB3D37"/>
    <w:rsid w:val="00BB571A"/>
    <w:rsid w:val="00BB6031"/>
    <w:rsid w:val="00BC1F49"/>
    <w:rsid w:val="00BC24F9"/>
    <w:rsid w:val="00BC47AE"/>
    <w:rsid w:val="00BC5E60"/>
    <w:rsid w:val="00BC7528"/>
    <w:rsid w:val="00BD263F"/>
    <w:rsid w:val="00BD293E"/>
    <w:rsid w:val="00BD2DE1"/>
    <w:rsid w:val="00BD2E76"/>
    <w:rsid w:val="00BD3268"/>
    <w:rsid w:val="00BD6A40"/>
    <w:rsid w:val="00BD7109"/>
    <w:rsid w:val="00BD7D33"/>
    <w:rsid w:val="00BE6F1C"/>
    <w:rsid w:val="00BF0177"/>
    <w:rsid w:val="00BF2035"/>
    <w:rsid w:val="00BF23BF"/>
    <w:rsid w:val="00BF28A7"/>
    <w:rsid w:val="00BF29B3"/>
    <w:rsid w:val="00BF2FF7"/>
    <w:rsid w:val="00BF34EB"/>
    <w:rsid w:val="00BF4DC1"/>
    <w:rsid w:val="00BF4E31"/>
    <w:rsid w:val="00BF5D12"/>
    <w:rsid w:val="00BF7229"/>
    <w:rsid w:val="00BF7475"/>
    <w:rsid w:val="00C0086B"/>
    <w:rsid w:val="00C01972"/>
    <w:rsid w:val="00C0311C"/>
    <w:rsid w:val="00C0374A"/>
    <w:rsid w:val="00C03D4B"/>
    <w:rsid w:val="00C054E1"/>
    <w:rsid w:val="00C07AB3"/>
    <w:rsid w:val="00C11890"/>
    <w:rsid w:val="00C13E78"/>
    <w:rsid w:val="00C1412C"/>
    <w:rsid w:val="00C155C1"/>
    <w:rsid w:val="00C15891"/>
    <w:rsid w:val="00C165FC"/>
    <w:rsid w:val="00C17ECD"/>
    <w:rsid w:val="00C219EB"/>
    <w:rsid w:val="00C233A7"/>
    <w:rsid w:val="00C24F1D"/>
    <w:rsid w:val="00C26424"/>
    <w:rsid w:val="00C276DE"/>
    <w:rsid w:val="00C27D5B"/>
    <w:rsid w:val="00C3467E"/>
    <w:rsid w:val="00C37441"/>
    <w:rsid w:val="00C3789F"/>
    <w:rsid w:val="00C40979"/>
    <w:rsid w:val="00C435CE"/>
    <w:rsid w:val="00C44868"/>
    <w:rsid w:val="00C45653"/>
    <w:rsid w:val="00C46009"/>
    <w:rsid w:val="00C47CB1"/>
    <w:rsid w:val="00C526AB"/>
    <w:rsid w:val="00C54622"/>
    <w:rsid w:val="00C54B9A"/>
    <w:rsid w:val="00C54CE4"/>
    <w:rsid w:val="00C54FBE"/>
    <w:rsid w:val="00C558D1"/>
    <w:rsid w:val="00C569AA"/>
    <w:rsid w:val="00C57744"/>
    <w:rsid w:val="00C606E0"/>
    <w:rsid w:val="00C6185A"/>
    <w:rsid w:val="00C61BD6"/>
    <w:rsid w:val="00C61D7F"/>
    <w:rsid w:val="00C62287"/>
    <w:rsid w:val="00C66FFB"/>
    <w:rsid w:val="00C67430"/>
    <w:rsid w:val="00C72705"/>
    <w:rsid w:val="00C73502"/>
    <w:rsid w:val="00C759BD"/>
    <w:rsid w:val="00C76423"/>
    <w:rsid w:val="00C810BA"/>
    <w:rsid w:val="00C817EE"/>
    <w:rsid w:val="00C82B89"/>
    <w:rsid w:val="00C84110"/>
    <w:rsid w:val="00C87B5B"/>
    <w:rsid w:val="00C90043"/>
    <w:rsid w:val="00C9136D"/>
    <w:rsid w:val="00C932F6"/>
    <w:rsid w:val="00C941EA"/>
    <w:rsid w:val="00C9612D"/>
    <w:rsid w:val="00C96474"/>
    <w:rsid w:val="00CA40EA"/>
    <w:rsid w:val="00CA4D75"/>
    <w:rsid w:val="00CA4F6D"/>
    <w:rsid w:val="00CA53BD"/>
    <w:rsid w:val="00CA6E91"/>
    <w:rsid w:val="00CA7E2D"/>
    <w:rsid w:val="00CB02F6"/>
    <w:rsid w:val="00CB0CC4"/>
    <w:rsid w:val="00CB1004"/>
    <w:rsid w:val="00CB2A92"/>
    <w:rsid w:val="00CB44A8"/>
    <w:rsid w:val="00CB4956"/>
    <w:rsid w:val="00CB5012"/>
    <w:rsid w:val="00CB59E0"/>
    <w:rsid w:val="00CB60E2"/>
    <w:rsid w:val="00CB6246"/>
    <w:rsid w:val="00CB7B9E"/>
    <w:rsid w:val="00CC24DA"/>
    <w:rsid w:val="00CC2F94"/>
    <w:rsid w:val="00CC327A"/>
    <w:rsid w:val="00CD03E4"/>
    <w:rsid w:val="00CD2856"/>
    <w:rsid w:val="00CD2A99"/>
    <w:rsid w:val="00CD394B"/>
    <w:rsid w:val="00CD7634"/>
    <w:rsid w:val="00CD7F88"/>
    <w:rsid w:val="00CE053A"/>
    <w:rsid w:val="00CE16C7"/>
    <w:rsid w:val="00CE2340"/>
    <w:rsid w:val="00CE3B6E"/>
    <w:rsid w:val="00CE4D98"/>
    <w:rsid w:val="00CE5C77"/>
    <w:rsid w:val="00CE6892"/>
    <w:rsid w:val="00CE6BBC"/>
    <w:rsid w:val="00CF1AB9"/>
    <w:rsid w:val="00CF1C88"/>
    <w:rsid w:val="00CF1D97"/>
    <w:rsid w:val="00CF1F2E"/>
    <w:rsid w:val="00CF28D3"/>
    <w:rsid w:val="00CF6E97"/>
    <w:rsid w:val="00CF766C"/>
    <w:rsid w:val="00D0037A"/>
    <w:rsid w:val="00D01E25"/>
    <w:rsid w:val="00D022B5"/>
    <w:rsid w:val="00D04207"/>
    <w:rsid w:val="00D07CE5"/>
    <w:rsid w:val="00D1118A"/>
    <w:rsid w:val="00D12468"/>
    <w:rsid w:val="00D13237"/>
    <w:rsid w:val="00D13DBB"/>
    <w:rsid w:val="00D1520F"/>
    <w:rsid w:val="00D155BD"/>
    <w:rsid w:val="00D16643"/>
    <w:rsid w:val="00D22801"/>
    <w:rsid w:val="00D234F9"/>
    <w:rsid w:val="00D243BC"/>
    <w:rsid w:val="00D243D9"/>
    <w:rsid w:val="00D25CDC"/>
    <w:rsid w:val="00D25DC4"/>
    <w:rsid w:val="00D26896"/>
    <w:rsid w:val="00D26D53"/>
    <w:rsid w:val="00D271AF"/>
    <w:rsid w:val="00D27806"/>
    <w:rsid w:val="00D2795E"/>
    <w:rsid w:val="00D30300"/>
    <w:rsid w:val="00D32A00"/>
    <w:rsid w:val="00D33C79"/>
    <w:rsid w:val="00D36FB3"/>
    <w:rsid w:val="00D40BD3"/>
    <w:rsid w:val="00D412CE"/>
    <w:rsid w:val="00D45AED"/>
    <w:rsid w:val="00D47CB6"/>
    <w:rsid w:val="00D50B95"/>
    <w:rsid w:val="00D51106"/>
    <w:rsid w:val="00D526F6"/>
    <w:rsid w:val="00D5296D"/>
    <w:rsid w:val="00D53A8A"/>
    <w:rsid w:val="00D54129"/>
    <w:rsid w:val="00D57083"/>
    <w:rsid w:val="00D6016C"/>
    <w:rsid w:val="00D63AB9"/>
    <w:rsid w:val="00D70482"/>
    <w:rsid w:val="00D76F98"/>
    <w:rsid w:val="00D80A0F"/>
    <w:rsid w:val="00D819B1"/>
    <w:rsid w:val="00D8261B"/>
    <w:rsid w:val="00D857E7"/>
    <w:rsid w:val="00D866D1"/>
    <w:rsid w:val="00D86789"/>
    <w:rsid w:val="00D90F7A"/>
    <w:rsid w:val="00D92A07"/>
    <w:rsid w:val="00D93544"/>
    <w:rsid w:val="00D93B74"/>
    <w:rsid w:val="00D93E05"/>
    <w:rsid w:val="00D94C27"/>
    <w:rsid w:val="00D94C6D"/>
    <w:rsid w:val="00D95007"/>
    <w:rsid w:val="00DA089B"/>
    <w:rsid w:val="00DA1087"/>
    <w:rsid w:val="00DA17CC"/>
    <w:rsid w:val="00DA1F81"/>
    <w:rsid w:val="00DA1FD3"/>
    <w:rsid w:val="00DA35CB"/>
    <w:rsid w:val="00DA3B7A"/>
    <w:rsid w:val="00DA6020"/>
    <w:rsid w:val="00DA70E2"/>
    <w:rsid w:val="00DA74D7"/>
    <w:rsid w:val="00DA7B9A"/>
    <w:rsid w:val="00DB071E"/>
    <w:rsid w:val="00DC138F"/>
    <w:rsid w:val="00DC2F9E"/>
    <w:rsid w:val="00DC55E4"/>
    <w:rsid w:val="00DC62FA"/>
    <w:rsid w:val="00DC6FA0"/>
    <w:rsid w:val="00DC77E3"/>
    <w:rsid w:val="00DD1457"/>
    <w:rsid w:val="00DD1C54"/>
    <w:rsid w:val="00DD1DD2"/>
    <w:rsid w:val="00DD2ABA"/>
    <w:rsid w:val="00DD2FD0"/>
    <w:rsid w:val="00DD3043"/>
    <w:rsid w:val="00DD3534"/>
    <w:rsid w:val="00DD3C6F"/>
    <w:rsid w:val="00DD50E1"/>
    <w:rsid w:val="00DD5168"/>
    <w:rsid w:val="00DD77FA"/>
    <w:rsid w:val="00DE0848"/>
    <w:rsid w:val="00DF062D"/>
    <w:rsid w:val="00DF1FD5"/>
    <w:rsid w:val="00DF232D"/>
    <w:rsid w:val="00DF26F4"/>
    <w:rsid w:val="00E021AF"/>
    <w:rsid w:val="00E0234C"/>
    <w:rsid w:val="00E0272F"/>
    <w:rsid w:val="00E0590D"/>
    <w:rsid w:val="00E07578"/>
    <w:rsid w:val="00E10AFE"/>
    <w:rsid w:val="00E10EA9"/>
    <w:rsid w:val="00E11CF9"/>
    <w:rsid w:val="00E12396"/>
    <w:rsid w:val="00E1266A"/>
    <w:rsid w:val="00E127AF"/>
    <w:rsid w:val="00E128E2"/>
    <w:rsid w:val="00E12CC0"/>
    <w:rsid w:val="00E149C7"/>
    <w:rsid w:val="00E22218"/>
    <w:rsid w:val="00E22C3C"/>
    <w:rsid w:val="00E231FD"/>
    <w:rsid w:val="00E239A0"/>
    <w:rsid w:val="00E23EDF"/>
    <w:rsid w:val="00E241C7"/>
    <w:rsid w:val="00E30011"/>
    <w:rsid w:val="00E310DC"/>
    <w:rsid w:val="00E31D8E"/>
    <w:rsid w:val="00E340BE"/>
    <w:rsid w:val="00E34A3F"/>
    <w:rsid w:val="00E4299C"/>
    <w:rsid w:val="00E445BE"/>
    <w:rsid w:val="00E47957"/>
    <w:rsid w:val="00E51726"/>
    <w:rsid w:val="00E51A6A"/>
    <w:rsid w:val="00E52464"/>
    <w:rsid w:val="00E52F07"/>
    <w:rsid w:val="00E5350E"/>
    <w:rsid w:val="00E57939"/>
    <w:rsid w:val="00E6083F"/>
    <w:rsid w:val="00E714A2"/>
    <w:rsid w:val="00E74C0A"/>
    <w:rsid w:val="00E75F47"/>
    <w:rsid w:val="00E8468F"/>
    <w:rsid w:val="00E84697"/>
    <w:rsid w:val="00E853A3"/>
    <w:rsid w:val="00E9141A"/>
    <w:rsid w:val="00E91809"/>
    <w:rsid w:val="00E921B5"/>
    <w:rsid w:val="00E938E3"/>
    <w:rsid w:val="00E93B79"/>
    <w:rsid w:val="00E940DF"/>
    <w:rsid w:val="00E953FF"/>
    <w:rsid w:val="00E9692B"/>
    <w:rsid w:val="00E97D6E"/>
    <w:rsid w:val="00EA32CF"/>
    <w:rsid w:val="00EA3B5E"/>
    <w:rsid w:val="00EA4730"/>
    <w:rsid w:val="00EA4C83"/>
    <w:rsid w:val="00EA70F6"/>
    <w:rsid w:val="00EB02DA"/>
    <w:rsid w:val="00EB29F8"/>
    <w:rsid w:val="00EB2A85"/>
    <w:rsid w:val="00EB2E7B"/>
    <w:rsid w:val="00EB3823"/>
    <w:rsid w:val="00EB4D8C"/>
    <w:rsid w:val="00EB7D59"/>
    <w:rsid w:val="00EC17E9"/>
    <w:rsid w:val="00EC372C"/>
    <w:rsid w:val="00EC5371"/>
    <w:rsid w:val="00EC6F69"/>
    <w:rsid w:val="00EC71F7"/>
    <w:rsid w:val="00EC7BDD"/>
    <w:rsid w:val="00ED2F9E"/>
    <w:rsid w:val="00ED40F3"/>
    <w:rsid w:val="00ED4A2E"/>
    <w:rsid w:val="00ED4CE2"/>
    <w:rsid w:val="00ED6B21"/>
    <w:rsid w:val="00ED799F"/>
    <w:rsid w:val="00EE1307"/>
    <w:rsid w:val="00EE2BEF"/>
    <w:rsid w:val="00EE3A3C"/>
    <w:rsid w:val="00EE4D52"/>
    <w:rsid w:val="00EE5A4A"/>
    <w:rsid w:val="00EE5D10"/>
    <w:rsid w:val="00EE6C41"/>
    <w:rsid w:val="00EF25F4"/>
    <w:rsid w:val="00EF5B00"/>
    <w:rsid w:val="00F00AD4"/>
    <w:rsid w:val="00F031B3"/>
    <w:rsid w:val="00F037B9"/>
    <w:rsid w:val="00F04261"/>
    <w:rsid w:val="00F07415"/>
    <w:rsid w:val="00F116BF"/>
    <w:rsid w:val="00F1381D"/>
    <w:rsid w:val="00F14767"/>
    <w:rsid w:val="00F16E7C"/>
    <w:rsid w:val="00F20CB8"/>
    <w:rsid w:val="00F22597"/>
    <w:rsid w:val="00F226AF"/>
    <w:rsid w:val="00F236E0"/>
    <w:rsid w:val="00F2414F"/>
    <w:rsid w:val="00F24FAF"/>
    <w:rsid w:val="00F26180"/>
    <w:rsid w:val="00F268F8"/>
    <w:rsid w:val="00F26AE8"/>
    <w:rsid w:val="00F27B68"/>
    <w:rsid w:val="00F321FB"/>
    <w:rsid w:val="00F341C7"/>
    <w:rsid w:val="00F3487E"/>
    <w:rsid w:val="00F37B51"/>
    <w:rsid w:val="00F45B67"/>
    <w:rsid w:val="00F47535"/>
    <w:rsid w:val="00F506B4"/>
    <w:rsid w:val="00F50C95"/>
    <w:rsid w:val="00F515E9"/>
    <w:rsid w:val="00F5436E"/>
    <w:rsid w:val="00F566CB"/>
    <w:rsid w:val="00F57A60"/>
    <w:rsid w:val="00F57A71"/>
    <w:rsid w:val="00F6034A"/>
    <w:rsid w:val="00F606E0"/>
    <w:rsid w:val="00F60AD0"/>
    <w:rsid w:val="00F61B56"/>
    <w:rsid w:val="00F61F83"/>
    <w:rsid w:val="00F64105"/>
    <w:rsid w:val="00F64274"/>
    <w:rsid w:val="00F65880"/>
    <w:rsid w:val="00F65FF0"/>
    <w:rsid w:val="00F6623F"/>
    <w:rsid w:val="00F66831"/>
    <w:rsid w:val="00F677C6"/>
    <w:rsid w:val="00F728FC"/>
    <w:rsid w:val="00F73EB0"/>
    <w:rsid w:val="00F764ED"/>
    <w:rsid w:val="00F81D8A"/>
    <w:rsid w:val="00F835B0"/>
    <w:rsid w:val="00F86DB8"/>
    <w:rsid w:val="00F87BE6"/>
    <w:rsid w:val="00F94356"/>
    <w:rsid w:val="00F94B79"/>
    <w:rsid w:val="00FA00F3"/>
    <w:rsid w:val="00FB1908"/>
    <w:rsid w:val="00FB3604"/>
    <w:rsid w:val="00FB42D9"/>
    <w:rsid w:val="00FC10E0"/>
    <w:rsid w:val="00FC169B"/>
    <w:rsid w:val="00FC177C"/>
    <w:rsid w:val="00FC4D98"/>
    <w:rsid w:val="00FD0760"/>
    <w:rsid w:val="00FD4084"/>
    <w:rsid w:val="00FD615E"/>
    <w:rsid w:val="00FE12CE"/>
    <w:rsid w:val="00FE1956"/>
    <w:rsid w:val="00FE2307"/>
    <w:rsid w:val="00FE25C4"/>
    <w:rsid w:val="00FE40BC"/>
    <w:rsid w:val="00FE4454"/>
    <w:rsid w:val="00FE7748"/>
    <w:rsid w:val="00FE7905"/>
    <w:rsid w:val="00FF36E5"/>
    <w:rsid w:val="00FF6A9B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939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Body Text"/>
    <w:basedOn w:val="a"/>
    <w:link w:val="ad"/>
    <w:rsid w:val="003F7AC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d">
    <w:name w:val="Основной текст Знак"/>
    <w:basedOn w:val="a0"/>
    <w:link w:val="ac"/>
    <w:rsid w:val="003F7AC9"/>
    <w:rPr>
      <w:rFonts w:ascii="Times New Roman" w:eastAsia="Times New Roman" w:hAnsi="Times New Roman" w:cs="Times New Roman"/>
      <w:sz w:val="44"/>
      <w:szCs w:val="20"/>
    </w:rPr>
  </w:style>
  <w:style w:type="character" w:customStyle="1" w:styleId="40">
    <w:name w:val="Заголовок 4 Знак"/>
    <w:basedOn w:val="a0"/>
    <w:link w:val="4"/>
    <w:uiPriority w:val="9"/>
    <w:rsid w:val="004939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ro-List2">
    <w:name w:val="Pro-List #2"/>
    <w:basedOn w:val="Pro-List1"/>
    <w:rsid w:val="004939B6"/>
    <w:pPr>
      <w:tabs>
        <w:tab w:val="left" w:pos="2040"/>
      </w:tabs>
      <w:spacing w:before="180" w:line="288" w:lineRule="auto"/>
      <w:ind w:left="2040" w:hanging="480"/>
    </w:pPr>
    <w:rPr>
      <w:rFonts w:ascii="Georgia" w:hAnsi="Georgia"/>
      <w:sz w:val="20"/>
    </w:rPr>
  </w:style>
  <w:style w:type="paragraph" w:styleId="ae">
    <w:name w:val="No Spacing"/>
    <w:uiPriority w:val="1"/>
    <w:qFormat/>
    <w:rsid w:val="00493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939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Body Text"/>
    <w:basedOn w:val="a"/>
    <w:link w:val="ad"/>
    <w:rsid w:val="003F7AC9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d">
    <w:name w:val="Основной текст Знак"/>
    <w:basedOn w:val="a0"/>
    <w:link w:val="ac"/>
    <w:rsid w:val="003F7AC9"/>
    <w:rPr>
      <w:rFonts w:ascii="Times New Roman" w:eastAsia="Times New Roman" w:hAnsi="Times New Roman" w:cs="Times New Roman"/>
      <w:sz w:val="44"/>
      <w:szCs w:val="20"/>
    </w:rPr>
  </w:style>
  <w:style w:type="character" w:customStyle="1" w:styleId="40">
    <w:name w:val="Заголовок 4 Знак"/>
    <w:basedOn w:val="a0"/>
    <w:link w:val="4"/>
    <w:uiPriority w:val="9"/>
    <w:rsid w:val="004939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ro-List2">
    <w:name w:val="Pro-List #2"/>
    <w:basedOn w:val="Pro-List1"/>
    <w:rsid w:val="004939B6"/>
    <w:pPr>
      <w:tabs>
        <w:tab w:val="left" w:pos="2040"/>
      </w:tabs>
      <w:spacing w:before="180" w:line="288" w:lineRule="auto"/>
      <w:ind w:left="2040" w:hanging="480"/>
    </w:pPr>
    <w:rPr>
      <w:rFonts w:ascii="Georgia" w:hAnsi="Georgia"/>
      <w:sz w:val="20"/>
    </w:rPr>
  </w:style>
  <w:style w:type="paragraph" w:styleId="ae">
    <w:name w:val="No Spacing"/>
    <w:uiPriority w:val="1"/>
    <w:qFormat/>
    <w:rsid w:val="0049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AA15-689C-42CC-BA6C-3ED1F68D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3</cp:revision>
  <cp:lastPrinted>2019-11-29T11:39:00Z</cp:lastPrinted>
  <dcterms:created xsi:type="dcterms:W3CDTF">2019-12-02T08:16:00Z</dcterms:created>
  <dcterms:modified xsi:type="dcterms:W3CDTF">2019-12-04T07:07:00Z</dcterms:modified>
</cp:coreProperties>
</file>