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BC36" w14:textId="77777777" w:rsidR="00B55896" w:rsidRPr="006939B2" w:rsidRDefault="00B55896" w:rsidP="00DF290A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39B2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468561B" w14:textId="77777777" w:rsidR="00DF290A" w:rsidRPr="00194AC6" w:rsidRDefault="00B55896" w:rsidP="00DF290A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939B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60FA38BC" w14:textId="21BC2C44" w:rsidR="00B55896" w:rsidRPr="006939B2" w:rsidRDefault="00B55896" w:rsidP="00DF290A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939B2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14:paraId="7A5F79B5" w14:textId="0F16EF9D" w:rsidR="00B55896" w:rsidRPr="006939B2" w:rsidRDefault="00DF290A" w:rsidP="00DF290A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1D8D">
        <w:rPr>
          <w:rFonts w:ascii="Times New Roman" w:hAnsi="Times New Roman" w:cs="Times New Roman"/>
          <w:sz w:val="28"/>
          <w:szCs w:val="28"/>
        </w:rPr>
        <w:t>15.06.2022</w:t>
      </w:r>
      <w:r w:rsidR="00B55896" w:rsidRPr="006939B2">
        <w:rPr>
          <w:rFonts w:ascii="Times New Roman" w:hAnsi="Times New Roman" w:cs="Times New Roman"/>
          <w:sz w:val="28"/>
          <w:szCs w:val="28"/>
        </w:rPr>
        <w:t xml:space="preserve"> №</w:t>
      </w:r>
      <w:r w:rsidRPr="00DF290A">
        <w:rPr>
          <w:rFonts w:ascii="Times New Roman" w:hAnsi="Times New Roman" w:cs="Times New Roman"/>
          <w:sz w:val="28"/>
          <w:szCs w:val="28"/>
        </w:rPr>
        <w:t xml:space="preserve"> </w:t>
      </w:r>
      <w:r w:rsidR="00181D8D">
        <w:rPr>
          <w:rFonts w:ascii="Times New Roman" w:hAnsi="Times New Roman" w:cs="Times New Roman"/>
          <w:sz w:val="28"/>
          <w:szCs w:val="28"/>
        </w:rPr>
        <w:t>745</w:t>
      </w:r>
    </w:p>
    <w:p w14:paraId="3BCD06CC" w14:textId="77777777" w:rsidR="00B55896" w:rsidRPr="00DF290A" w:rsidRDefault="00B55896" w:rsidP="00DF290A">
      <w:pPr>
        <w:pStyle w:val="a3"/>
        <w:ind w:right="-285"/>
        <w:rPr>
          <w:szCs w:val="28"/>
        </w:rPr>
      </w:pPr>
    </w:p>
    <w:p w14:paraId="4E6A022E" w14:textId="77777777" w:rsidR="00DF290A" w:rsidRPr="00DF290A" w:rsidRDefault="00DF290A" w:rsidP="00DF290A">
      <w:pPr>
        <w:pStyle w:val="a3"/>
        <w:ind w:right="-285"/>
        <w:rPr>
          <w:szCs w:val="28"/>
        </w:rPr>
      </w:pPr>
    </w:p>
    <w:p w14:paraId="3ED24E9E" w14:textId="77777777" w:rsidR="00DF290A" w:rsidRDefault="00B55896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 xml:space="preserve">Порядок изменения существенных условий контрактов на поставку </w:t>
      </w:r>
    </w:p>
    <w:p w14:paraId="2931C054" w14:textId="77777777" w:rsidR="00DF290A" w:rsidRDefault="00B55896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 xml:space="preserve">товаров, выполнение работ, оказание услуг для обеспечения </w:t>
      </w:r>
    </w:p>
    <w:p w14:paraId="0BB11147" w14:textId="77777777" w:rsidR="00DF290A" w:rsidRDefault="00B55896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 xml:space="preserve">муниципальных нужд города Иванова, заключенных </w:t>
      </w:r>
    </w:p>
    <w:p w14:paraId="54913517" w14:textId="77777777" w:rsidR="00DF290A" w:rsidRDefault="00B55896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 xml:space="preserve">до 1 января 2023 года, если при исполнении </w:t>
      </w:r>
      <w:proofErr w:type="gramStart"/>
      <w:r w:rsidRPr="006939B2">
        <w:rPr>
          <w:szCs w:val="28"/>
        </w:rPr>
        <w:t>так</w:t>
      </w:r>
      <w:r w:rsidR="00507C23" w:rsidRPr="006939B2">
        <w:rPr>
          <w:szCs w:val="28"/>
        </w:rPr>
        <w:t>их</w:t>
      </w:r>
      <w:proofErr w:type="gramEnd"/>
      <w:r w:rsidRPr="006939B2">
        <w:rPr>
          <w:szCs w:val="28"/>
        </w:rPr>
        <w:t xml:space="preserve"> </w:t>
      </w:r>
    </w:p>
    <w:p w14:paraId="2A646F89" w14:textId="77777777" w:rsidR="00DF290A" w:rsidRDefault="00B55896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>контракт</w:t>
      </w:r>
      <w:r w:rsidR="00507C23" w:rsidRPr="006939B2">
        <w:rPr>
          <w:szCs w:val="28"/>
        </w:rPr>
        <w:t>ов</w:t>
      </w:r>
      <w:r w:rsidRPr="006939B2">
        <w:rPr>
          <w:szCs w:val="28"/>
        </w:rPr>
        <w:t xml:space="preserve"> возникли </w:t>
      </w:r>
      <w:proofErr w:type="gramStart"/>
      <w:r w:rsidRPr="006939B2">
        <w:rPr>
          <w:szCs w:val="28"/>
        </w:rPr>
        <w:t>независящие</w:t>
      </w:r>
      <w:proofErr w:type="gramEnd"/>
      <w:r w:rsidRPr="006939B2">
        <w:rPr>
          <w:szCs w:val="28"/>
        </w:rPr>
        <w:t xml:space="preserve"> от сторон </w:t>
      </w:r>
    </w:p>
    <w:p w14:paraId="2CB37367" w14:textId="6A179FED" w:rsidR="00DF290A" w:rsidRPr="00DF290A" w:rsidRDefault="00507C23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 xml:space="preserve">контрактов </w:t>
      </w:r>
      <w:r w:rsidR="00B55896" w:rsidRPr="006939B2">
        <w:rPr>
          <w:szCs w:val="28"/>
        </w:rPr>
        <w:t xml:space="preserve">обстоятельства, влекущие </w:t>
      </w:r>
    </w:p>
    <w:p w14:paraId="438A8545" w14:textId="7B5EFA60" w:rsidR="00B55896" w:rsidRPr="006939B2" w:rsidRDefault="00B55896" w:rsidP="00DF290A">
      <w:pPr>
        <w:pStyle w:val="a3"/>
        <w:ind w:right="-1" w:firstLine="0"/>
        <w:jc w:val="center"/>
        <w:rPr>
          <w:szCs w:val="28"/>
        </w:rPr>
      </w:pPr>
      <w:r w:rsidRPr="006939B2">
        <w:rPr>
          <w:szCs w:val="28"/>
        </w:rPr>
        <w:t xml:space="preserve">невозможность </w:t>
      </w:r>
      <w:r w:rsidR="00507C23" w:rsidRPr="006939B2">
        <w:rPr>
          <w:szCs w:val="28"/>
        </w:rPr>
        <w:t>их</w:t>
      </w:r>
      <w:r w:rsidRPr="006939B2">
        <w:rPr>
          <w:szCs w:val="28"/>
        </w:rPr>
        <w:t xml:space="preserve"> исполнения</w:t>
      </w:r>
    </w:p>
    <w:p w14:paraId="342774A5" w14:textId="77777777" w:rsidR="00B55896" w:rsidRPr="006939B2" w:rsidRDefault="00B55896" w:rsidP="00DF290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92A9D62" w14:textId="10333EEC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1. </w:t>
      </w:r>
      <w:proofErr w:type="gramStart"/>
      <w:r w:rsidRPr="009A1B75">
        <w:rPr>
          <w:szCs w:val="28"/>
        </w:rPr>
        <w:t>Настоящий Порядок изменения существенных условий контрактов</w:t>
      </w:r>
      <w:r w:rsidR="00BA1508" w:rsidRPr="009A1B75">
        <w:t xml:space="preserve"> </w:t>
      </w:r>
      <w:r w:rsidR="00BA1508" w:rsidRPr="009A1B75">
        <w:rPr>
          <w:szCs w:val="28"/>
        </w:rPr>
        <w:t>на поставку товаров, выполнение работ, оказание услуг</w:t>
      </w:r>
      <w:r w:rsidRPr="009A1B75">
        <w:rPr>
          <w:szCs w:val="28"/>
        </w:rPr>
        <w:t>, заключенных до</w:t>
      </w:r>
      <w:r w:rsidR="00D76D4F">
        <w:rPr>
          <w:szCs w:val="28"/>
        </w:rPr>
        <w:t xml:space="preserve"> </w:t>
      </w:r>
      <w:r w:rsidR="00194AC6">
        <w:rPr>
          <w:szCs w:val="28"/>
        </w:rPr>
        <w:t xml:space="preserve">     </w:t>
      </w:r>
      <w:r w:rsidRPr="009A1B75">
        <w:rPr>
          <w:szCs w:val="28"/>
        </w:rPr>
        <w:t xml:space="preserve"> 1 января 2023 года для</w:t>
      </w:r>
      <w:r w:rsidR="00EA3B78" w:rsidRPr="009A1B75">
        <w:rPr>
          <w:szCs w:val="28"/>
        </w:rPr>
        <w:t xml:space="preserve"> обеспечения</w:t>
      </w:r>
      <w:r w:rsidRPr="009A1B75">
        <w:rPr>
          <w:szCs w:val="28"/>
        </w:rPr>
        <w:t xml:space="preserve"> муниципальных нужд, по соглашению сторон, если при исполнен</w:t>
      </w:r>
      <w:r w:rsidR="00D76D4F">
        <w:rPr>
          <w:szCs w:val="28"/>
        </w:rPr>
        <w:t>ии таких контрактов возникли не</w:t>
      </w:r>
      <w:r w:rsidRPr="009A1B75">
        <w:rPr>
          <w:szCs w:val="28"/>
        </w:rPr>
        <w:t>зависящие от сторон контракт</w:t>
      </w:r>
      <w:r w:rsidR="00DC4CC7" w:rsidRPr="009A1B75">
        <w:rPr>
          <w:szCs w:val="28"/>
        </w:rPr>
        <w:t>ов</w:t>
      </w:r>
      <w:r w:rsidRPr="009A1B75">
        <w:rPr>
          <w:szCs w:val="28"/>
        </w:rPr>
        <w:t xml:space="preserve"> обстоятельства, влекущие невозможность их исполнения (далее </w:t>
      </w:r>
      <w:r w:rsidR="00DF290A" w:rsidRPr="009A1B75">
        <w:rPr>
          <w:szCs w:val="28"/>
        </w:rPr>
        <w:t>–</w:t>
      </w:r>
      <w:r w:rsidRPr="009A1B75">
        <w:rPr>
          <w:szCs w:val="28"/>
        </w:rPr>
        <w:t xml:space="preserve"> Порядок), разработан в соответствии с частью 65.1 статьи 112 Федерального закона от </w:t>
      </w:r>
      <w:r w:rsidR="00DA10CC">
        <w:rPr>
          <w:szCs w:val="28"/>
        </w:rPr>
        <w:t>05.04.</w:t>
      </w:r>
      <w:r w:rsidRPr="009A1B75">
        <w:rPr>
          <w:szCs w:val="28"/>
        </w:rPr>
        <w:t>2013 № 44-ФЗ «О контрактной системе в</w:t>
      </w:r>
      <w:proofErr w:type="gramEnd"/>
      <w:r w:rsidRPr="009A1B75">
        <w:rPr>
          <w:szCs w:val="28"/>
        </w:rPr>
        <w:t xml:space="preserve"> </w:t>
      </w:r>
      <w:proofErr w:type="gramStart"/>
      <w:r w:rsidRPr="009A1B75">
        <w:rPr>
          <w:szCs w:val="28"/>
        </w:rPr>
        <w:t>сфере закупок товаров, работ, услуг для обеспечения государственных и муниципальных нужд» (далее – Закон № 44-ФЗ) в целях обоснования и применения на территории город</w:t>
      </w:r>
      <w:r w:rsidR="00EA3B78" w:rsidRPr="009A1B75">
        <w:rPr>
          <w:szCs w:val="28"/>
        </w:rPr>
        <w:t>а</w:t>
      </w:r>
      <w:r w:rsidRPr="009A1B75">
        <w:rPr>
          <w:szCs w:val="28"/>
        </w:rPr>
        <w:t xml:space="preserve"> Иванов</w:t>
      </w:r>
      <w:r w:rsidR="00EA3B78" w:rsidRPr="009A1B75">
        <w:rPr>
          <w:szCs w:val="28"/>
        </w:rPr>
        <w:t>а</w:t>
      </w:r>
      <w:r w:rsidRPr="009A1B75">
        <w:rPr>
          <w:szCs w:val="28"/>
        </w:rPr>
        <w:t xml:space="preserve"> единых правил изменения существенных условий муниципальных контрактов, заключенных в соответствии с Законом № 44-ФЗ до 1 января 2023 года муниципальными заказчиками города Иванова, бюджетными и </w:t>
      </w:r>
      <w:r w:rsidRPr="00DF290A">
        <w:rPr>
          <w:szCs w:val="28"/>
        </w:rPr>
        <w:t>автономными</w:t>
      </w:r>
      <w:r w:rsidRPr="009A1B75">
        <w:rPr>
          <w:szCs w:val="28"/>
        </w:rPr>
        <w:t xml:space="preserve"> учреждениями</w:t>
      </w:r>
      <w:r w:rsidR="00194AC6">
        <w:rPr>
          <w:szCs w:val="28"/>
        </w:rPr>
        <w:t>,</w:t>
      </w:r>
      <w:r w:rsidRPr="009A1B75">
        <w:rPr>
          <w:szCs w:val="28"/>
        </w:rPr>
        <w:t xml:space="preserve"> </w:t>
      </w:r>
      <w:r w:rsidR="00DF290A">
        <w:rPr>
          <w:szCs w:val="28"/>
        </w:rPr>
        <w:t xml:space="preserve">муниципальными унитарными </w:t>
      </w:r>
      <w:r w:rsidR="00D76D4F">
        <w:rPr>
          <w:szCs w:val="28"/>
        </w:rPr>
        <w:t>предприятиями</w:t>
      </w:r>
      <w:r w:rsidRPr="009A1B75">
        <w:rPr>
          <w:szCs w:val="28"/>
        </w:rPr>
        <w:t xml:space="preserve"> (далее – заказчики).</w:t>
      </w:r>
      <w:proofErr w:type="gramEnd"/>
    </w:p>
    <w:p w14:paraId="62E4913D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Установить, что изменение существенных условий контрактов, предусмотренных настоящим пунктом, осуществляется с соблюдением положений частей 1.3 - 1.6 статьи 95 </w:t>
      </w:r>
      <w:r w:rsidR="00EA3B78" w:rsidRPr="009A1B75">
        <w:rPr>
          <w:szCs w:val="28"/>
        </w:rPr>
        <w:t>З</w:t>
      </w:r>
      <w:r w:rsidRPr="009A1B75">
        <w:rPr>
          <w:szCs w:val="28"/>
        </w:rPr>
        <w:t xml:space="preserve">акона </w:t>
      </w:r>
      <w:r w:rsidR="00EA3B78" w:rsidRPr="009A1B75">
        <w:rPr>
          <w:szCs w:val="28"/>
        </w:rPr>
        <w:t>№ 44-ФЗ</w:t>
      </w:r>
      <w:r w:rsidR="00F1471B" w:rsidRPr="009A1B75">
        <w:rPr>
          <w:szCs w:val="28"/>
        </w:rPr>
        <w:t>.</w:t>
      </w:r>
    </w:p>
    <w:p w14:paraId="75A4CCCA" w14:textId="53308819" w:rsidR="00B55896" w:rsidRPr="009A1B75" w:rsidRDefault="00B55896" w:rsidP="00DF290A">
      <w:pPr>
        <w:pStyle w:val="a3"/>
        <w:rPr>
          <w:szCs w:val="28"/>
        </w:rPr>
      </w:pPr>
      <w:r w:rsidRPr="006939B2">
        <w:rPr>
          <w:szCs w:val="28"/>
        </w:rPr>
        <w:t xml:space="preserve">2. </w:t>
      </w:r>
      <w:proofErr w:type="gramStart"/>
      <w:r w:rsidRPr="006939B2">
        <w:rPr>
          <w:szCs w:val="28"/>
        </w:rPr>
        <w:t xml:space="preserve">Главный распорядитель бюджетных средств города Иванова (далее </w:t>
      </w:r>
      <w:r w:rsidR="00194AC6" w:rsidRPr="009A1B75">
        <w:rPr>
          <w:szCs w:val="28"/>
        </w:rPr>
        <w:t>–</w:t>
      </w:r>
      <w:r w:rsidRPr="006939B2">
        <w:rPr>
          <w:szCs w:val="28"/>
        </w:rPr>
        <w:t xml:space="preserve"> ГРБС) на основании письменного предложения, поступившего от поставщика (подрядчика, исполнителя) (далее </w:t>
      </w:r>
      <w:r w:rsidR="00194AC6" w:rsidRPr="009A1B75">
        <w:rPr>
          <w:szCs w:val="28"/>
        </w:rPr>
        <w:t>–</w:t>
      </w:r>
      <w:r w:rsidRPr="006939B2">
        <w:rPr>
          <w:szCs w:val="28"/>
        </w:rPr>
        <w:t xml:space="preserve"> поставщик), в случае если ГРБС является стороной контракта, либо письменного предложения, полученного от поставщика подведомственным</w:t>
      </w:r>
      <w:r w:rsidR="00194AC6" w:rsidRPr="00194AC6">
        <w:rPr>
          <w:szCs w:val="28"/>
        </w:rPr>
        <w:t xml:space="preserve"> </w:t>
      </w:r>
      <w:r w:rsidR="00194AC6">
        <w:rPr>
          <w:szCs w:val="28"/>
        </w:rPr>
        <w:t>заказчиком</w:t>
      </w:r>
      <w:r w:rsidRPr="006939B2">
        <w:rPr>
          <w:szCs w:val="28"/>
        </w:rPr>
        <w:t>, являющимся стороной контракта, и направленного в адрес ГРБС, об изменении существенных условий контракта с приложением информации и документов, обосновывающих такое предложение, а также с указанием условий</w:t>
      </w:r>
      <w:proofErr w:type="gramEnd"/>
      <w:r w:rsidRPr="006939B2">
        <w:rPr>
          <w:szCs w:val="28"/>
        </w:rPr>
        <w:t xml:space="preserve"> контракта, подлежащих изменению, анализирует поступившее обращение. При наличии достаточных оснований ГРБС вправе инициировать рассмотрение вопроса о необходимости изменения существенных условий контракта, направив соответствующее обращение о необходимости изменения существенных условий контракта (далее </w:t>
      </w:r>
      <w:r w:rsidR="00194AC6" w:rsidRPr="009A1B75">
        <w:rPr>
          <w:szCs w:val="28"/>
        </w:rPr>
        <w:t>–</w:t>
      </w:r>
      <w:r w:rsidRPr="006939B2">
        <w:rPr>
          <w:szCs w:val="28"/>
        </w:rPr>
        <w:t xml:space="preserve"> обращение) в адрес </w:t>
      </w:r>
      <w:r w:rsidRPr="009A1B75">
        <w:rPr>
          <w:szCs w:val="28"/>
        </w:rPr>
        <w:t xml:space="preserve">председателя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группы.</w:t>
      </w:r>
    </w:p>
    <w:p w14:paraId="4E515658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lastRenderedPageBreak/>
        <w:t>3. Обращение подписывается руководителем ГРБС и согласовывается с заместителем главы Администрации города Иванова, курирующим ГРБС.</w:t>
      </w:r>
    </w:p>
    <w:p w14:paraId="216A5CA4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К обращению прилагаются следующая информация и документы:</w:t>
      </w:r>
    </w:p>
    <w:p w14:paraId="0870BDEC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1) информация о реквизитах контракта (номер реестровой записи контракта, идентификационный код закупки, наименование заказчика, номер контракта, предмет контракта или наименование объекта закупки);</w:t>
      </w:r>
    </w:p>
    <w:p w14:paraId="6832BF01" w14:textId="77777777" w:rsidR="00B55896" w:rsidRPr="009A1B75" w:rsidRDefault="00B55896" w:rsidP="00DF290A">
      <w:pPr>
        <w:pStyle w:val="a3"/>
        <w:rPr>
          <w:szCs w:val="28"/>
        </w:rPr>
      </w:pPr>
      <w:proofErr w:type="gramStart"/>
      <w:r w:rsidRPr="009A1B75">
        <w:rPr>
          <w:szCs w:val="28"/>
        </w:rPr>
        <w:t>2) письменное предложение поставщика об изменении существенных условий контракта (в том числе условия по изменению цены контракта, порядка и условий оплаты, сроков исполнения обязательств), содержащее сведения о наличии причинно-следственной связи между предлагаемыми изменениями и возникновением независящих от сторон контракта обстоятельств, влекущих невозможность его исполнения и с указанием условий контракта, подлежащих изменению;</w:t>
      </w:r>
      <w:proofErr w:type="gramEnd"/>
    </w:p>
    <w:p w14:paraId="7DD67302" w14:textId="6DA83D90" w:rsidR="00B55896" w:rsidRPr="009A1B75" w:rsidRDefault="00D76D4F" w:rsidP="00DF290A">
      <w:pPr>
        <w:pStyle w:val="a3"/>
        <w:rPr>
          <w:szCs w:val="28"/>
        </w:rPr>
      </w:pPr>
      <w:r>
        <w:rPr>
          <w:szCs w:val="28"/>
        </w:rPr>
        <w:t>3) обоснование наличия не</w:t>
      </w:r>
      <w:r w:rsidR="00B55896" w:rsidRPr="009A1B75">
        <w:rPr>
          <w:szCs w:val="28"/>
        </w:rPr>
        <w:t xml:space="preserve">зависящих от сторон </w:t>
      </w:r>
      <w:r w:rsidR="00DC4CC7" w:rsidRPr="009A1B75">
        <w:rPr>
          <w:szCs w:val="28"/>
        </w:rPr>
        <w:t xml:space="preserve">контракта </w:t>
      </w:r>
      <w:r w:rsidR="00B55896" w:rsidRPr="009A1B75">
        <w:rPr>
          <w:szCs w:val="28"/>
        </w:rPr>
        <w:t>обстоятельств, влекущих невозможность исполнения контракта в соответствии с действующими условиями контракта, с приложением подтверждающих документов;</w:t>
      </w:r>
    </w:p>
    <w:p w14:paraId="27071847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4) проект дополнительного соглашения контракта;</w:t>
      </w:r>
    </w:p>
    <w:p w14:paraId="563B1BB5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5) финансово-экономическое обоснование необходимости изменения существенных условий контракта, в том числе обоснование изменения цены контракта, подготовленное в соответствии со статьей 22 </w:t>
      </w:r>
      <w:r w:rsidR="00BA1508" w:rsidRPr="009A1B75">
        <w:rPr>
          <w:szCs w:val="28"/>
        </w:rPr>
        <w:t>З</w:t>
      </w:r>
      <w:r w:rsidRPr="009A1B75">
        <w:rPr>
          <w:szCs w:val="28"/>
        </w:rPr>
        <w:t>акона № 44-ФЗ, если изменение существенных условий контракта влечет изменение цены контракта.</w:t>
      </w:r>
    </w:p>
    <w:p w14:paraId="34A2C645" w14:textId="192ACDC9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4. Рабочая группа</w:t>
      </w:r>
      <w:r w:rsidR="006939B2" w:rsidRPr="009A1B75">
        <w:rPr>
          <w:szCs w:val="28"/>
        </w:rPr>
        <w:t xml:space="preserve"> </w:t>
      </w:r>
      <w:r w:rsidRPr="009A1B75">
        <w:rPr>
          <w:szCs w:val="28"/>
        </w:rPr>
        <w:t>в рамках установленной компетенции рас</w:t>
      </w:r>
      <w:r w:rsidR="00194AC6">
        <w:rPr>
          <w:szCs w:val="28"/>
        </w:rPr>
        <w:t>сматривает обращение в течение пяти</w:t>
      </w:r>
      <w:r w:rsidRPr="009A1B75">
        <w:rPr>
          <w:szCs w:val="28"/>
        </w:rPr>
        <w:t xml:space="preserve"> рабочих дней со дня его поступления в системе электронного документооборота.</w:t>
      </w:r>
    </w:p>
    <w:p w14:paraId="639D24E6" w14:textId="6A4EA696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В случае представления неполного пакета документов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абочая гр</w:t>
      </w:r>
      <w:r w:rsidR="006939B2" w:rsidRPr="009A1B75">
        <w:rPr>
          <w:szCs w:val="28"/>
        </w:rPr>
        <w:t>уппа</w:t>
      </w:r>
      <w:r w:rsidRPr="009A1B75">
        <w:rPr>
          <w:szCs w:val="28"/>
        </w:rPr>
        <w:t xml:space="preserve"> вправе запрашивать дополнительную информацию и документы, которые долж</w:t>
      </w:r>
      <w:r w:rsidR="00194AC6">
        <w:rPr>
          <w:szCs w:val="28"/>
        </w:rPr>
        <w:t>ны быть представлены в течение двух</w:t>
      </w:r>
      <w:r w:rsidRPr="009A1B75">
        <w:rPr>
          <w:szCs w:val="28"/>
        </w:rPr>
        <w:t xml:space="preserve"> рабочих дней со дня получения соответствующего запроса. В указанном случае</w:t>
      </w:r>
      <w:r w:rsidR="00F74740" w:rsidRPr="009A1B75">
        <w:rPr>
          <w:szCs w:val="28"/>
        </w:rPr>
        <w:t xml:space="preserve"> срок </w:t>
      </w:r>
      <w:r w:rsidRPr="009A1B75">
        <w:rPr>
          <w:szCs w:val="28"/>
        </w:rPr>
        <w:t>рассмотре</w:t>
      </w:r>
      <w:r w:rsidR="00194AC6">
        <w:rPr>
          <w:szCs w:val="28"/>
        </w:rPr>
        <w:t>ния обращения увеличивается на два</w:t>
      </w:r>
      <w:r w:rsidRPr="009A1B75">
        <w:rPr>
          <w:szCs w:val="28"/>
        </w:rPr>
        <w:t xml:space="preserve"> рабочих дня.</w:t>
      </w:r>
    </w:p>
    <w:p w14:paraId="2B967FA1" w14:textId="77777777" w:rsidR="00DA10CC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5. Заседание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 проводится по мере необходимости</w:t>
      </w:r>
      <w:r w:rsidR="00DA10CC">
        <w:rPr>
          <w:szCs w:val="28"/>
        </w:rPr>
        <w:t>.</w:t>
      </w:r>
      <w:r w:rsidRPr="009A1B75">
        <w:rPr>
          <w:szCs w:val="28"/>
        </w:rPr>
        <w:t xml:space="preserve"> </w:t>
      </w:r>
    </w:p>
    <w:p w14:paraId="34287A80" w14:textId="2C60D0F3" w:rsidR="00DA10CC" w:rsidRDefault="00DA10CC" w:rsidP="00DF290A">
      <w:pPr>
        <w:pStyle w:val="a3"/>
        <w:rPr>
          <w:rFonts w:eastAsiaTheme="minorHAnsi"/>
          <w:szCs w:val="28"/>
          <w:lang w:eastAsia="en-US"/>
        </w:rPr>
      </w:pPr>
      <w:r w:rsidRPr="009A307A">
        <w:rPr>
          <w:rFonts w:eastAsiaTheme="minorHAnsi"/>
          <w:szCs w:val="28"/>
          <w:lang w:eastAsia="en-US"/>
        </w:rPr>
        <w:t>Основной организационной формой деятельности рабочей группы является заседание.</w:t>
      </w:r>
      <w:r>
        <w:rPr>
          <w:rFonts w:eastAsiaTheme="minorHAnsi"/>
          <w:szCs w:val="28"/>
          <w:lang w:eastAsia="en-US"/>
        </w:rPr>
        <w:t xml:space="preserve"> Заседание может быть проведено в </w:t>
      </w:r>
      <w:r w:rsidRPr="009A1B75">
        <w:rPr>
          <w:szCs w:val="28"/>
        </w:rPr>
        <w:t>дистанционно</w:t>
      </w:r>
      <w:r>
        <w:rPr>
          <w:szCs w:val="28"/>
        </w:rPr>
        <w:t>м</w:t>
      </w:r>
      <w:r w:rsidRPr="009A1B75">
        <w:rPr>
          <w:szCs w:val="28"/>
        </w:rPr>
        <w:t xml:space="preserve"> форм</w:t>
      </w:r>
      <w:r>
        <w:rPr>
          <w:szCs w:val="28"/>
        </w:rPr>
        <w:t>ат</w:t>
      </w:r>
      <w:r w:rsidRPr="009A1B75">
        <w:rPr>
          <w:szCs w:val="28"/>
        </w:rPr>
        <w:t xml:space="preserve">е, в том числе в режиме </w:t>
      </w:r>
      <w:r w:rsidRPr="009A307A">
        <w:rPr>
          <w:rFonts w:eastAsiaTheme="minorHAnsi"/>
          <w:szCs w:val="28"/>
          <w:lang w:eastAsia="en-US"/>
        </w:rPr>
        <w:t>виде</w:t>
      </w:r>
      <w:proofErr w:type="gramStart"/>
      <w:r w:rsidRPr="009A307A">
        <w:rPr>
          <w:rFonts w:eastAsiaTheme="minorHAnsi"/>
          <w:szCs w:val="28"/>
          <w:lang w:eastAsia="en-US"/>
        </w:rPr>
        <w:t>о-</w:t>
      </w:r>
      <w:proofErr w:type="gramEnd"/>
      <w:r w:rsidRPr="009A307A">
        <w:rPr>
          <w:rFonts w:eastAsiaTheme="minorHAnsi"/>
          <w:szCs w:val="28"/>
          <w:lang w:eastAsia="en-US"/>
        </w:rPr>
        <w:t xml:space="preserve"> и (или) интернет-конференции</w:t>
      </w:r>
      <w:r>
        <w:rPr>
          <w:szCs w:val="28"/>
        </w:rPr>
        <w:t>.</w:t>
      </w:r>
    </w:p>
    <w:p w14:paraId="0901632B" w14:textId="08154C9B" w:rsidR="00DA10CC" w:rsidRDefault="00DA10CC" w:rsidP="00DF290A">
      <w:pPr>
        <w:pStyle w:val="a3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П</w:t>
      </w:r>
      <w:r w:rsidRPr="009A1B75">
        <w:rPr>
          <w:szCs w:val="28"/>
        </w:rPr>
        <w:t>равомочным</w:t>
      </w:r>
      <w:r>
        <w:rPr>
          <w:szCs w:val="28"/>
        </w:rPr>
        <w:t xml:space="preserve"> считается заседание, </w:t>
      </w:r>
      <w:r w:rsidRPr="009A1B75">
        <w:rPr>
          <w:szCs w:val="28"/>
        </w:rPr>
        <w:t>если на нем присутствует не менее 2/3 от общего числа членов Рабочей группы.</w:t>
      </w:r>
      <w:r>
        <w:rPr>
          <w:szCs w:val="28"/>
        </w:rPr>
        <w:t xml:space="preserve"> </w:t>
      </w:r>
    </w:p>
    <w:p w14:paraId="718837D5" w14:textId="6659AA46" w:rsidR="00DA10CC" w:rsidRDefault="00DA10CC" w:rsidP="00DF290A">
      <w:pPr>
        <w:pStyle w:val="a3"/>
        <w:rPr>
          <w:rFonts w:eastAsiaTheme="minorHAnsi"/>
          <w:szCs w:val="28"/>
          <w:lang w:eastAsia="en-US"/>
        </w:rPr>
      </w:pPr>
      <w:r w:rsidRPr="009A307A">
        <w:rPr>
          <w:rFonts w:eastAsiaTheme="minorHAnsi"/>
          <w:szCs w:val="28"/>
          <w:lang w:eastAsia="en-US"/>
        </w:rPr>
        <w:t>Рассмотрение вопросов и принятие решения по ним может быть осуществлено без проведения заседания Рабочей группы путем заочного рассмотрения документов, в том числе путем направления предложений, согласования и голосования в электронном виде с использованием системы электронного документооборота.</w:t>
      </w:r>
    </w:p>
    <w:p w14:paraId="2EB7D115" w14:textId="5CDCD504" w:rsidR="00DA10CC" w:rsidRDefault="00DA10CC" w:rsidP="00194AC6">
      <w:pPr>
        <w:pStyle w:val="a3"/>
        <w:keepNext/>
        <w:widowControl w:val="0"/>
        <w:rPr>
          <w:szCs w:val="28"/>
        </w:rPr>
      </w:pPr>
      <w:r w:rsidRPr="009A307A">
        <w:rPr>
          <w:rFonts w:eastAsiaTheme="minorHAnsi"/>
          <w:szCs w:val="28"/>
          <w:lang w:eastAsia="en-US"/>
        </w:rPr>
        <w:t xml:space="preserve">Способ проводимого заседания Рабочей группы определяется председателем Рабочей группы или заместителем председателя Рабочей группы, в случае осуществления им полномочий председателя Рабочей </w:t>
      </w:r>
      <w:r w:rsidRPr="009A307A">
        <w:rPr>
          <w:rFonts w:eastAsiaTheme="minorHAnsi"/>
          <w:szCs w:val="28"/>
          <w:lang w:eastAsia="en-US"/>
        </w:rPr>
        <w:lastRenderedPageBreak/>
        <w:t>группы.</w:t>
      </w:r>
    </w:p>
    <w:p w14:paraId="1E9D719C" w14:textId="1EE4D1BF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В отсутствие председателя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 xml:space="preserve">абочей группы на заседании </w:t>
      </w:r>
      <w:r w:rsidR="00BA1508" w:rsidRPr="009A1B75">
        <w:rPr>
          <w:szCs w:val="28"/>
        </w:rPr>
        <w:t>Р</w:t>
      </w:r>
      <w:r w:rsidR="00CE1344" w:rsidRPr="009A1B75">
        <w:rPr>
          <w:szCs w:val="28"/>
        </w:rPr>
        <w:t>абочей группы</w:t>
      </w:r>
      <w:r w:rsidRPr="009A1B75">
        <w:rPr>
          <w:szCs w:val="28"/>
        </w:rPr>
        <w:t xml:space="preserve"> председательствует заместитель председателя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группы.</w:t>
      </w:r>
    </w:p>
    <w:p w14:paraId="191C3049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В период временного отсутствия члена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 xml:space="preserve">абочей группы (командировка, отпуск, болезнь) в заседании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 принимает участие лицо, на которое возложено исполнение его обязанностей.</w:t>
      </w:r>
    </w:p>
    <w:p w14:paraId="6975265A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6. По результатам рассмотрения обращения </w:t>
      </w:r>
      <w:r w:rsidR="00BA1508" w:rsidRPr="009A1B75">
        <w:rPr>
          <w:szCs w:val="28"/>
        </w:rPr>
        <w:t>Р</w:t>
      </w:r>
      <w:r w:rsidR="00CE1344" w:rsidRPr="009A1B75">
        <w:rPr>
          <w:szCs w:val="28"/>
        </w:rPr>
        <w:t>абочей группой</w:t>
      </w:r>
      <w:r w:rsidRPr="009A1B75">
        <w:rPr>
          <w:szCs w:val="28"/>
        </w:rPr>
        <w:t xml:space="preserve"> принимается одно из следующих решений:</w:t>
      </w:r>
    </w:p>
    <w:p w14:paraId="4E4D2FA0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1) о согласовании изменения существенных условий контракта;</w:t>
      </w:r>
    </w:p>
    <w:p w14:paraId="0228DA4E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2) об отказе в согласовании изменения существенных условий контракта.</w:t>
      </w:r>
    </w:p>
    <w:p w14:paraId="744B9941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Решения </w:t>
      </w:r>
      <w:r w:rsidR="00BA1508" w:rsidRPr="009A1B75">
        <w:rPr>
          <w:szCs w:val="28"/>
        </w:rPr>
        <w:t>Р</w:t>
      </w:r>
      <w:r w:rsidR="00CE1344" w:rsidRPr="009A1B75">
        <w:rPr>
          <w:szCs w:val="28"/>
        </w:rPr>
        <w:t>абочей группы</w:t>
      </w:r>
      <w:r w:rsidRPr="009A1B75">
        <w:rPr>
          <w:szCs w:val="28"/>
        </w:rPr>
        <w:t xml:space="preserve"> принимаются открытым голосованием простым большинством голосов членов </w:t>
      </w:r>
      <w:r w:rsidR="00BA1508" w:rsidRPr="009A1B75">
        <w:rPr>
          <w:szCs w:val="28"/>
        </w:rPr>
        <w:t>Рабочей группы</w:t>
      </w:r>
      <w:r w:rsidRPr="009A1B75">
        <w:rPr>
          <w:szCs w:val="28"/>
        </w:rPr>
        <w:t xml:space="preserve">, присутствующих на заседании </w:t>
      </w:r>
      <w:r w:rsidR="003C1D67" w:rsidRPr="009A1B75">
        <w:rPr>
          <w:szCs w:val="28"/>
        </w:rPr>
        <w:t>Р</w:t>
      </w:r>
      <w:r w:rsidR="00CE1344" w:rsidRPr="009A1B75">
        <w:rPr>
          <w:szCs w:val="28"/>
        </w:rPr>
        <w:t>абочей группы</w:t>
      </w:r>
      <w:r w:rsidRPr="009A1B75">
        <w:rPr>
          <w:szCs w:val="28"/>
        </w:rPr>
        <w:t xml:space="preserve">, и оформляются протоколом заседания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 xml:space="preserve">абочей группы. При равенстве голосов решающим является голос председательствующего на заседании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группы.</w:t>
      </w:r>
      <w:r w:rsidR="00BA1508" w:rsidRPr="009A1B75">
        <w:rPr>
          <w:szCs w:val="28"/>
        </w:rPr>
        <w:t xml:space="preserve"> </w:t>
      </w:r>
    </w:p>
    <w:p w14:paraId="1343584A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Решение принимается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группой отдельно в отношении каждого условия, предлагаемого к изменению.</w:t>
      </w:r>
      <w:r w:rsidR="00F10A11" w:rsidRPr="009A1B75">
        <w:rPr>
          <w:szCs w:val="28"/>
        </w:rPr>
        <w:t xml:space="preserve"> </w:t>
      </w:r>
    </w:p>
    <w:p w14:paraId="199EDB3D" w14:textId="1B877DA7" w:rsidR="00A91CF4" w:rsidRPr="009A1B75" w:rsidRDefault="00A91CF4" w:rsidP="00DF290A">
      <w:pPr>
        <w:pStyle w:val="a3"/>
        <w:rPr>
          <w:szCs w:val="28"/>
        </w:rPr>
      </w:pPr>
      <w:r w:rsidRPr="009A1B75">
        <w:rPr>
          <w:szCs w:val="28"/>
        </w:rPr>
        <w:t xml:space="preserve">Решение </w:t>
      </w:r>
      <w:r w:rsidR="00BA1508" w:rsidRPr="009A1B75">
        <w:rPr>
          <w:szCs w:val="28"/>
        </w:rPr>
        <w:t>Р</w:t>
      </w:r>
      <w:r w:rsidR="001F6C51" w:rsidRPr="009A1B75">
        <w:rPr>
          <w:szCs w:val="28"/>
        </w:rPr>
        <w:t>абочей групп</w:t>
      </w:r>
      <w:r w:rsidR="00CE1344" w:rsidRPr="009A1B75">
        <w:rPr>
          <w:szCs w:val="28"/>
        </w:rPr>
        <w:t>ы</w:t>
      </w:r>
      <w:r w:rsidRPr="009A1B75">
        <w:rPr>
          <w:szCs w:val="28"/>
        </w:rPr>
        <w:t xml:space="preserve"> оф</w:t>
      </w:r>
      <w:r w:rsidR="00194AC6">
        <w:rPr>
          <w:szCs w:val="28"/>
        </w:rPr>
        <w:t>ормляется протоколом в течение двух</w:t>
      </w:r>
      <w:r w:rsidRPr="009A1B75">
        <w:rPr>
          <w:szCs w:val="28"/>
        </w:rPr>
        <w:t xml:space="preserve"> рабочих дней со дня заседания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группы, который подписывают председатель, заместитель председателя, секретарь и все члены рабочей группы</w:t>
      </w:r>
      <w:r w:rsidR="00CE1344" w:rsidRPr="009A1B75">
        <w:rPr>
          <w:szCs w:val="28"/>
        </w:rPr>
        <w:t xml:space="preserve">, присутствовавшие на заседании </w:t>
      </w:r>
      <w:r w:rsidR="00BA1508" w:rsidRPr="009A1B75">
        <w:rPr>
          <w:szCs w:val="28"/>
        </w:rPr>
        <w:t>Р</w:t>
      </w:r>
      <w:r w:rsidR="00CE1344" w:rsidRPr="009A1B75">
        <w:rPr>
          <w:szCs w:val="28"/>
        </w:rPr>
        <w:t>абочей группы</w:t>
      </w:r>
      <w:r w:rsidRPr="009A1B75">
        <w:rPr>
          <w:szCs w:val="28"/>
        </w:rPr>
        <w:t>.</w:t>
      </w:r>
    </w:p>
    <w:p w14:paraId="7E4D6A27" w14:textId="16C85D65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7. Копия протокола заседания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 xml:space="preserve">абочей группы направляется </w:t>
      </w:r>
      <w:r w:rsidR="001F6C51" w:rsidRPr="009A1B75">
        <w:rPr>
          <w:szCs w:val="28"/>
        </w:rPr>
        <w:t>муниципальным казенным учреждением</w:t>
      </w:r>
      <w:r w:rsidRPr="009A1B75">
        <w:rPr>
          <w:szCs w:val="28"/>
        </w:rPr>
        <w:t xml:space="preserve"> «</w:t>
      </w:r>
      <w:r w:rsidR="001F6C51" w:rsidRPr="009A1B75">
        <w:rPr>
          <w:szCs w:val="28"/>
        </w:rPr>
        <w:t>Управление муниципальными закупками</w:t>
      </w:r>
      <w:r w:rsidRPr="009A1B75">
        <w:rPr>
          <w:szCs w:val="28"/>
        </w:rPr>
        <w:t xml:space="preserve">» </w:t>
      </w:r>
      <w:r w:rsidR="00194AC6">
        <w:rPr>
          <w:szCs w:val="28"/>
        </w:rPr>
        <w:t>в адрес ГРБС в срок не позднее двух</w:t>
      </w:r>
      <w:r w:rsidRPr="009A1B75">
        <w:rPr>
          <w:szCs w:val="28"/>
        </w:rPr>
        <w:t xml:space="preserve"> рабочих дней </w:t>
      </w:r>
      <w:proofErr w:type="gramStart"/>
      <w:r w:rsidRPr="009A1B75">
        <w:rPr>
          <w:szCs w:val="28"/>
        </w:rPr>
        <w:t>с даты</w:t>
      </w:r>
      <w:proofErr w:type="gramEnd"/>
      <w:r w:rsidRPr="009A1B75">
        <w:rPr>
          <w:szCs w:val="28"/>
        </w:rPr>
        <w:t xml:space="preserve"> его подписания.</w:t>
      </w:r>
    </w:p>
    <w:p w14:paraId="7AEE66CE" w14:textId="34DE28A5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8. </w:t>
      </w:r>
      <w:proofErr w:type="gramStart"/>
      <w:r w:rsidRPr="009A1B75">
        <w:rPr>
          <w:szCs w:val="28"/>
        </w:rPr>
        <w:t xml:space="preserve">В случае получения копии протокола заседания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группы, содержащей решение о согласовании изменения существенных условий кон</w:t>
      </w:r>
      <w:r w:rsidR="00194AC6">
        <w:rPr>
          <w:szCs w:val="28"/>
        </w:rPr>
        <w:t>тракта, ГРБС в срок не позднее двух</w:t>
      </w:r>
      <w:r w:rsidRPr="009A1B75">
        <w:rPr>
          <w:szCs w:val="28"/>
        </w:rPr>
        <w:t xml:space="preserve"> рабочих дней с даты его получения осуществляет подготовку проекта </w:t>
      </w:r>
      <w:r w:rsidR="00BA1508" w:rsidRPr="009A1B75">
        <w:rPr>
          <w:szCs w:val="28"/>
        </w:rPr>
        <w:t>п</w:t>
      </w:r>
      <w:r w:rsidRPr="009A1B75">
        <w:rPr>
          <w:szCs w:val="28"/>
        </w:rPr>
        <w:t>остановления Администрации города Иванова в порядке, установленном распоряжением Администрации города Иванова от 29.06.2018 № 284-р «Об утверждении регламента Администрации города Иванова».</w:t>
      </w:r>
      <w:proofErr w:type="gramEnd"/>
    </w:p>
    <w:p w14:paraId="26EAEACB" w14:textId="77777777" w:rsidR="00B55896" w:rsidRPr="009A1B75" w:rsidRDefault="00B55896" w:rsidP="00DF290A">
      <w:pPr>
        <w:pStyle w:val="a3"/>
        <w:ind w:right="-285"/>
        <w:rPr>
          <w:szCs w:val="28"/>
        </w:rPr>
      </w:pPr>
    </w:p>
    <w:p w14:paraId="1D3E2E43" w14:textId="77777777" w:rsidR="00B55896" w:rsidRPr="009A1B75" w:rsidRDefault="00B55896" w:rsidP="00DF290A">
      <w:pPr>
        <w:pStyle w:val="a3"/>
        <w:rPr>
          <w:szCs w:val="28"/>
        </w:rPr>
      </w:pPr>
    </w:p>
    <w:p w14:paraId="758182E0" w14:textId="49CA2359" w:rsidR="00DA10CC" w:rsidRDefault="00DA10CC" w:rsidP="00DF29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AEC44" w14:textId="77777777" w:rsidR="00194AC6" w:rsidRDefault="00194AC6" w:rsidP="00DF29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CBDD" w14:textId="77777777" w:rsidR="00194AC6" w:rsidRDefault="00194AC6" w:rsidP="00DF29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AAFC" w14:textId="77777777" w:rsidR="00194AC6" w:rsidRDefault="00194AC6" w:rsidP="00DF29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76D3F" w14:textId="77777777" w:rsidR="00194AC6" w:rsidRDefault="00194AC6" w:rsidP="00DF29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6F2B6" w14:textId="77777777" w:rsidR="00194AC6" w:rsidRDefault="00194AC6" w:rsidP="00DF29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6B09B" w14:textId="77777777" w:rsidR="00B55896" w:rsidRPr="009A1B75" w:rsidRDefault="00B55896" w:rsidP="00194AC6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A1B7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B9F3138" w14:textId="77777777" w:rsidR="00194AC6" w:rsidRDefault="00B55896" w:rsidP="00194AC6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A1B7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3E31ED12" w14:textId="55300F61" w:rsidR="00B55896" w:rsidRPr="009A1B75" w:rsidRDefault="00B55896" w:rsidP="00194AC6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A1B75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14:paraId="1C609F50" w14:textId="6C9F6CBA" w:rsidR="00B55896" w:rsidRPr="009A1B75" w:rsidRDefault="00194AC6" w:rsidP="00194AC6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1D8D">
        <w:rPr>
          <w:rFonts w:ascii="Times New Roman" w:hAnsi="Times New Roman" w:cs="Times New Roman"/>
          <w:sz w:val="28"/>
          <w:szCs w:val="28"/>
        </w:rPr>
        <w:t>15.06.2022</w:t>
      </w:r>
      <w:r w:rsidR="00B55896" w:rsidRPr="009A1B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8D">
        <w:rPr>
          <w:rFonts w:ascii="Times New Roman" w:hAnsi="Times New Roman" w:cs="Times New Roman"/>
          <w:sz w:val="28"/>
          <w:szCs w:val="28"/>
        </w:rPr>
        <w:t>745</w:t>
      </w:r>
    </w:p>
    <w:p w14:paraId="41CC7663" w14:textId="77777777" w:rsidR="00B55896" w:rsidRDefault="00B55896" w:rsidP="00194AC6">
      <w:pPr>
        <w:pStyle w:val="a3"/>
        <w:rPr>
          <w:rFonts w:eastAsia="Calibri"/>
          <w:szCs w:val="28"/>
          <w:lang w:eastAsia="en-US"/>
        </w:rPr>
      </w:pPr>
    </w:p>
    <w:p w14:paraId="4A3B2CD3" w14:textId="77777777" w:rsidR="00194AC6" w:rsidRPr="009A1B75" w:rsidRDefault="00194AC6" w:rsidP="00194AC6">
      <w:pPr>
        <w:pStyle w:val="a3"/>
        <w:rPr>
          <w:rFonts w:eastAsia="Calibri"/>
          <w:szCs w:val="28"/>
          <w:lang w:eastAsia="en-US"/>
        </w:rPr>
      </w:pPr>
    </w:p>
    <w:p w14:paraId="5BE681E4" w14:textId="3DAF4009" w:rsidR="00B55896" w:rsidRPr="00194AC6" w:rsidRDefault="00194AC6" w:rsidP="00194AC6">
      <w:pPr>
        <w:pStyle w:val="a3"/>
        <w:ind w:firstLine="0"/>
        <w:jc w:val="center"/>
        <w:rPr>
          <w:bCs/>
          <w:szCs w:val="28"/>
        </w:rPr>
      </w:pPr>
      <w:r>
        <w:rPr>
          <w:bCs/>
          <w:szCs w:val="28"/>
        </w:rPr>
        <w:t>С</w:t>
      </w:r>
      <w:r w:rsidRPr="00194AC6">
        <w:rPr>
          <w:bCs/>
          <w:szCs w:val="28"/>
        </w:rPr>
        <w:t>остав рабочей группы по рассмотрению обращений по изменению существенных условий контрактов</w:t>
      </w:r>
    </w:p>
    <w:p w14:paraId="3511DE12" w14:textId="77777777" w:rsidR="00B55896" w:rsidRPr="00194AC6" w:rsidRDefault="00B55896" w:rsidP="00194AC6">
      <w:pPr>
        <w:pStyle w:val="a3"/>
        <w:ind w:firstLine="0"/>
        <w:jc w:val="center"/>
        <w:rPr>
          <w:szCs w:val="28"/>
        </w:rPr>
      </w:pPr>
    </w:p>
    <w:p w14:paraId="09813501" w14:textId="626312E0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Заместитель главы Администрации города Иванова,</w:t>
      </w:r>
      <w:r w:rsidR="00297551">
        <w:rPr>
          <w:szCs w:val="28"/>
        </w:rPr>
        <w:t xml:space="preserve"> контролирующий сферу закупок,</w:t>
      </w:r>
      <w:r w:rsidRPr="009A1B75">
        <w:rPr>
          <w:szCs w:val="28"/>
        </w:rPr>
        <w:t xml:space="preserve"> председатель комиссии;</w:t>
      </w:r>
    </w:p>
    <w:p w14:paraId="3CDB2062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Первый заместитель главы Администрации города Иванова или заместитель главы Администрации города Иванова, непосредственно координирующий и контролирующий деятельность ГРБС, направившего соответствующее обращение </w:t>
      </w:r>
      <w:r w:rsidR="00CE1344" w:rsidRPr="009A1B75">
        <w:rPr>
          <w:szCs w:val="28"/>
        </w:rPr>
        <w:t xml:space="preserve">в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 xml:space="preserve">абочую группу, заместитель председателя </w:t>
      </w:r>
      <w:r w:rsidR="00BA1508" w:rsidRPr="009A1B75">
        <w:rPr>
          <w:szCs w:val="28"/>
        </w:rPr>
        <w:t>Р</w:t>
      </w:r>
      <w:r w:rsidRPr="009A1B75">
        <w:rPr>
          <w:szCs w:val="28"/>
        </w:rPr>
        <w:t>абочей группы;</w:t>
      </w:r>
    </w:p>
    <w:p w14:paraId="3D763235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директор муниципального казенного учреждения «Управление муниципальными закупками», секретарь </w:t>
      </w:r>
      <w:r w:rsidR="003C1D67" w:rsidRPr="009A1B75">
        <w:rPr>
          <w:szCs w:val="28"/>
        </w:rPr>
        <w:t>Р</w:t>
      </w:r>
      <w:r w:rsidR="00CE1344" w:rsidRPr="009A1B75">
        <w:rPr>
          <w:szCs w:val="28"/>
        </w:rPr>
        <w:t>абочей группы</w:t>
      </w:r>
      <w:r w:rsidRPr="009A1B75">
        <w:rPr>
          <w:szCs w:val="28"/>
        </w:rPr>
        <w:t>.</w:t>
      </w:r>
    </w:p>
    <w:p w14:paraId="7A70F697" w14:textId="77777777" w:rsidR="00B55896" w:rsidRPr="009A1B75" w:rsidRDefault="00B55896" w:rsidP="00DF290A">
      <w:pPr>
        <w:pStyle w:val="a3"/>
        <w:rPr>
          <w:szCs w:val="28"/>
        </w:rPr>
      </w:pPr>
    </w:p>
    <w:p w14:paraId="5AB0E8CE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 xml:space="preserve">Члены </w:t>
      </w:r>
      <w:r w:rsidR="003C1D67" w:rsidRPr="009A1B75">
        <w:rPr>
          <w:szCs w:val="28"/>
        </w:rPr>
        <w:t>Р</w:t>
      </w:r>
      <w:r w:rsidR="00CE1344" w:rsidRPr="009A1B75">
        <w:rPr>
          <w:szCs w:val="28"/>
        </w:rPr>
        <w:t>абочей группы</w:t>
      </w:r>
      <w:r w:rsidRPr="009A1B75">
        <w:rPr>
          <w:szCs w:val="28"/>
        </w:rPr>
        <w:t>:</w:t>
      </w:r>
    </w:p>
    <w:p w14:paraId="4FDFFAAE" w14:textId="77777777" w:rsidR="00B55896" w:rsidRPr="009A1B75" w:rsidRDefault="00B55896" w:rsidP="00DF290A">
      <w:pPr>
        <w:pStyle w:val="a3"/>
        <w:rPr>
          <w:szCs w:val="28"/>
        </w:rPr>
      </w:pPr>
    </w:p>
    <w:p w14:paraId="5EA0C8DD" w14:textId="77777777" w:rsidR="00B55896" w:rsidRPr="009A1B75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начальник главного правового управления Администрации города Иванова;</w:t>
      </w:r>
    </w:p>
    <w:p w14:paraId="5946B674" w14:textId="6247AF19" w:rsidR="00B55896" w:rsidRPr="009A1B75" w:rsidRDefault="00194AC6" w:rsidP="00DF290A">
      <w:pPr>
        <w:pStyle w:val="a3"/>
        <w:rPr>
          <w:szCs w:val="28"/>
        </w:rPr>
      </w:pPr>
      <w:r>
        <w:rPr>
          <w:szCs w:val="28"/>
        </w:rPr>
        <w:t>начальник финансово-</w:t>
      </w:r>
      <w:r w:rsidR="00B55896" w:rsidRPr="009A1B75">
        <w:rPr>
          <w:szCs w:val="28"/>
        </w:rPr>
        <w:t>казначейского управления Администрации города Иванова;</w:t>
      </w:r>
    </w:p>
    <w:p w14:paraId="08D256C3" w14:textId="77777777" w:rsidR="00B55896" w:rsidRPr="00BA1508" w:rsidRDefault="00B55896" w:rsidP="00DF290A">
      <w:pPr>
        <w:pStyle w:val="a3"/>
        <w:rPr>
          <w:szCs w:val="28"/>
        </w:rPr>
      </w:pPr>
      <w:r w:rsidRPr="009A1B75">
        <w:rPr>
          <w:szCs w:val="28"/>
        </w:rPr>
        <w:t>руководитель ГРБС, направивш</w:t>
      </w:r>
      <w:r w:rsidR="003C1D67" w:rsidRPr="009A1B75">
        <w:rPr>
          <w:szCs w:val="28"/>
        </w:rPr>
        <w:t>ий</w:t>
      </w:r>
      <w:r w:rsidRPr="009A1B75">
        <w:rPr>
          <w:szCs w:val="28"/>
        </w:rPr>
        <w:t xml:space="preserve"> соответствующее обращение </w:t>
      </w:r>
      <w:r w:rsidR="00CE1344" w:rsidRPr="009A1B75">
        <w:rPr>
          <w:szCs w:val="28"/>
        </w:rPr>
        <w:t xml:space="preserve">в </w:t>
      </w:r>
      <w:r w:rsidR="00BA1508" w:rsidRPr="009A1B75">
        <w:rPr>
          <w:szCs w:val="28"/>
        </w:rPr>
        <w:t>Р</w:t>
      </w:r>
      <w:r w:rsidR="00CE1344" w:rsidRPr="009A1B75">
        <w:rPr>
          <w:szCs w:val="28"/>
        </w:rPr>
        <w:t>абочую группу.</w:t>
      </w:r>
    </w:p>
    <w:p w14:paraId="0857296C" w14:textId="77777777" w:rsidR="00B55896" w:rsidRPr="00BA1508" w:rsidRDefault="00B55896" w:rsidP="00DF2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CB8A7" w14:textId="77777777" w:rsidR="00B55896" w:rsidRPr="00F10A11" w:rsidRDefault="00B55896" w:rsidP="00DF2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49CC9" w14:textId="77777777" w:rsidR="00B55896" w:rsidRPr="00F10A11" w:rsidRDefault="00B55896" w:rsidP="00DF2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F94C0" w14:textId="77777777" w:rsidR="00B55896" w:rsidRPr="00F10A11" w:rsidRDefault="00B55896" w:rsidP="00DF2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896" w:rsidRPr="00F10A11" w:rsidSect="00194A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1BA6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9AF11" w14:textId="77777777" w:rsidR="00C87EAD" w:rsidRDefault="00C87EAD" w:rsidP="00194AC6">
      <w:pPr>
        <w:spacing w:after="0" w:line="240" w:lineRule="auto"/>
      </w:pPr>
      <w:r>
        <w:separator/>
      </w:r>
    </w:p>
  </w:endnote>
  <w:endnote w:type="continuationSeparator" w:id="0">
    <w:p w14:paraId="4514DE0E" w14:textId="77777777" w:rsidR="00C87EAD" w:rsidRDefault="00C87EAD" w:rsidP="0019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4FD5E" w14:textId="77777777" w:rsidR="00C87EAD" w:rsidRDefault="00C87EAD" w:rsidP="00194AC6">
      <w:pPr>
        <w:spacing w:after="0" w:line="240" w:lineRule="auto"/>
      </w:pPr>
      <w:r>
        <w:separator/>
      </w:r>
    </w:p>
  </w:footnote>
  <w:footnote w:type="continuationSeparator" w:id="0">
    <w:p w14:paraId="656BD323" w14:textId="77777777" w:rsidR="00C87EAD" w:rsidRDefault="00C87EAD" w:rsidP="0019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167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E1BECA" w14:textId="72CADEDA" w:rsidR="00194AC6" w:rsidRPr="00194AC6" w:rsidRDefault="00194AC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4A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A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A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66A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4A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96"/>
    <w:rsid w:val="00181D8D"/>
    <w:rsid w:val="00194AC6"/>
    <w:rsid w:val="001F6C51"/>
    <w:rsid w:val="00253775"/>
    <w:rsid w:val="002671EB"/>
    <w:rsid w:val="00297551"/>
    <w:rsid w:val="002D65AF"/>
    <w:rsid w:val="002D79F8"/>
    <w:rsid w:val="003C1D67"/>
    <w:rsid w:val="00507C23"/>
    <w:rsid w:val="006939B2"/>
    <w:rsid w:val="006C3187"/>
    <w:rsid w:val="006F2E70"/>
    <w:rsid w:val="00764C86"/>
    <w:rsid w:val="007F326C"/>
    <w:rsid w:val="008209A4"/>
    <w:rsid w:val="008D0569"/>
    <w:rsid w:val="008E46F5"/>
    <w:rsid w:val="00945A1C"/>
    <w:rsid w:val="009A1B75"/>
    <w:rsid w:val="00A73824"/>
    <w:rsid w:val="00A91CF4"/>
    <w:rsid w:val="00AC1385"/>
    <w:rsid w:val="00B55896"/>
    <w:rsid w:val="00BA1508"/>
    <w:rsid w:val="00C87EAD"/>
    <w:rsid w:val="00CE1344"/>
    <w:rsid w:val="00D76D4F"/>
    <w:rsid w:val="00DA10CC"/>
    <w:rsid w:val="00DC1CCC"/>
    <w:rsid w:val="00DC4CC7"/>
    <w:rsid w:val="00DF290A"/>
    <w:rsid w:val="00E81CF2"/>
    <w:rsid w:val="00E866AC"/>
    <w:rsid w:val="00EA3B78"/>
    <w:rsid w:val="00F0284E"/>
    <w:rsid w:val="00F10A11"/>
    <w:rsid w:val="00F1471B"/>
    <w:rsid w:val="00F74740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4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58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58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semiHidden/>
    <w:unhideWhenUsed/>
    <w:rsid w:val="00B55896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B5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B5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8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5896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BA150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BA1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9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4AC6"/>
  </w:style>
  <w:style w:type="paragraph" w:styleId="af">
    <w:name w:val="footer"/>
    <w:basedOn w:val="a"/>
    <w:link w:val="af0"/>
    <w:uiPriority w:val="99"/>
    <w:unhideWhenUsed/>
    <w:rsid w:val="0019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4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58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58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semiHidden/>
    <w:unhideWhenUsed/>
    <w:rsid w:val="00B55896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B5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B5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8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5896"/>
    <w:pPr>
      <w:ind w:left="720"/>
      <w:contextualSpacing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BA150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BA15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9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4AC6"/>
  </w:style>
  <w:style w:type="paragraph" w:styleId="af">
    <w:name w:val="footer"/>
    <w:basedOn w:val="a"/>
    <w:link w:val="af0"/>
    <w:uiPriority w:val="99"/>
    <w:unhideWhenUsed/>
    <w:rsid w:val="0019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Евгения Валерьевна Пискунова</cp:lastModifiedBy>
  <cp:revision>3</cp:revision>
  <cp:lastPrinted>2022-06-15T06:54:00Z</cp:lastPrinted>
  <dcterms:created xsi:type="dcterms:W3CDTF">2022-06-15T06:55:00Z</dcterms:created>
  <dcterms:modified xsi:type="dcterms:W3CDTF">2022-06-15T13:44:00Z</dcterms:modified>
</cp:coreProperties>
</file>