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0A" w:rsidRPr="00DC1E0A" w:rsidRDefault="00DC1E0A" w:rsidP="00DC1E0A">
      <w:pPr>
        <w:pStyle w:val="Style1"/>
        <w:widowControl/>
        <w:spacing w:before="82" w:line="264" w:lineRule="exact"/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 w:rsidRPr="00DC1E0A">
        <w:rPr>
          <w:rStyle w:val="FontStyle64"/>
          <w:sz w:val="24"/>
          <w:szCs w:val="24"/>
        </w:rPr>
        <w:t>«</w:t>
      </w:r>
      <w:r w:rsidRPr="00DC1E0A">
        <w:rPr>
          <w:rStyle w:val="FontStyle63"/>
          <w:rFonts w:ascii="Times New Roman" w:hAnsi="Times New Roman" w:cs="Times New Roman"/>
          <w:sz w:val="24"/>
          <w:szCs w:val="24"/>
        </w:rPr>
        <w:t>Таблица 4 «</w:t>
      </w:r>
      <w:r w:rsidRPr="00DC1E0A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Объем бюджетных ассигнований на реализацию программы </w:t>
      </w:r>
    </w:p>
    <w:p w:rsidR="00DC1E0A" w:rsidRPr="00DC1E0A" w:rsidRDefault="00DC1E0A" w:rsidP="00DC1E0A">
      <w:pPr>
        <w:pStyle w:val="Style1"/>
        <w:widowControl/>
        <w:spacing w:before="82" w:line="264" w:lineRule="exact"/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 w:rsidRPr="00DC1E0A">
        <w:rPr>
          <w:rStyle w:val="FontStyle72"/>
          <w:rFonts w:ascii="Times New Roman" w:hAnsi="Times New Roman" w:cs="Times New Roman"/>
          <w:b w:val="0"/>
          <w:sz w:val="24"/>
          <w:szCs w:val="24"/>
        </w:rPr>
        <w:t>(по источникам финансир</w:t>
      </w:r>
      <w:r w:rsidRPr="00DC1E0A">
        <w:rPr>
          <w:rStyle w:val="FontStyle72"/>
          <w:rFonts w:ascii="Times New Roman" w:hAnsi="Times New Roman" w:cs="Times New Roman"/>
          <w:b w:val="0"/>
          <w:sz w:val="24"/>
          <w:szCs w:val="24"/>
        </w:rPr>
        <w:t>о</w:t>
      </w:r>
      <w:r w:rsidRPr="00DC1E0A">
        <w:rPr>
          <w:rStyle w:val="FontStyle72"/>
          <w:rFonts w:ascii="Times New Roman" w:hAnsi="Times New Roman" w:cs="Times New Roman"/>
          <w:b w:val="0"/>
          <w:sz w:val="24"/>
          <w:szCs w:val="24"/>
        </w:rPr>
        <w:t>вания), тыс. руб.</w:t>
      </w:r>
    </w:p>
    <w:p w:rsidR="00DC1E0A" w:rsidRPr="00DC1E0A" w:rsidRDefault="00DC1E0A" w:rsidP="00DC1E0A">
      <w:pPr>
        <w:pStyle w:val="Style1"/>
        <w:widowControl/>
        <w:spacing w:before="82" w:line="264" w:lineRule="exact"/>
        <w:jc w:val="center"/>
        <w:rPr>
          <w:rStyle w:val="FontStyle64"/>
          <w:b/>
          <w:sz w:val="24"/>
          <w:szCs w:val="24"/>
        </w:rPr>
      </w:pPr>
    </w:p>
    <w:tbl>
      <w:tblPr>
        <w:tblW w:w="8460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970"/>
        <w:gridCol w:w="1370"/>
        <w:gridCol w:w="1260"/>
        <w:gridCol w:w="1080"/>
      </w:tblGrid>
      <w:tr w:rsidR="00DC1E0A" w:rsidRPr="00DC1E0A" w:rsidTr="009A1C0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0" w:type="dxa"/>
          </w:tcPr>
          <w:p w:rsidR="00DC1E0A" w:rsidRPr="00DC1E0A" w:rsidRDefault="00DC1E0A" w:rsidP="009A1C0C">
            <w:pPr>
              <w:pStyle w:val="Style11"/>
              <w:widowControl/>
              <w:ind w:left="43"/>
              <w:rPr>
                <w:rStyle w:val="FontStyle7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E0A">
              <w:rPr>
                <w:rStyle w:val="FontStyle73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DC1E0A" w:rsidRPr="00DC1E0A" w:rsidRDefault="00DC1E0A" w:rsidP="009A1C0C">
            <w:pPr>
              <w:pStyle w:val="Style30"/>
              <w:widowControl/>
              <w:spacing w:line="240" w:lineRule="auto"/>
              <w:ind w:left="86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E0A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0" w:type="dxa"/>
          </w:tcPr>
          <w:p w:rsidR="00DC1E0A" w:rsidRPr="00DC1E0A" w:rsidRDefault="00DC1E0A" w:rsidP="009A1C0C">
            <w:pPr>
              <w:pStyle w:val="Style30"/>
              <w:widowControl/>
              <w:spacing w:line="240" w:lineRule="auto"/>
              <w:ind w:left="58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E0A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  <w:bookmarkStart w:id="0" w:name="_GoBack"/>
            <w:bookmarkEnd w:id="0"/>
          </w:p>
        </w:tc>
        <w:tc>
          <w:tcPr>
            <w:tcW w:w="1370" w:type="dxa"/>
          </w:tcPr>
          <w:p w:rsidR="00DC1E0A" w:rsidRPr="00DC1E0A" w:rsidRDefault="00DC1E0A" w:rsidP="009A1C0C">
            <w:pPr>
              <w:pStyle w:val="Style30"/>
              <w:widowControl/>
              <w:spacing w:line="240" w:lineRule="auto"/>
              <w:ind w:left="264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E0A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:rsidR="00DC1E0A" w:rsidRPr="00DC1E0A" w:rsidRDefault="00DC1E0A" w:rsidP="009A1C0C">
            <w:pPr>
              <w:pStyle w:val="Style30"/>
              <w:widowControl/>
              <w:spacing w:line="240" w:lineRule="auto"/>
              <w:ind w:left="134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E0A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2011</w:t>
            </w:r>
          </w:p>
        </w:tc>
        <w:tc>
          <w:tcPr>
            <w:tcW w:w="1080" w:type="dxa"/>
          </w:tcPr>
          <w:p w:rsidR="00DC1E0A" w:rsidRPr="00DC1E0A" w:rsidRDefault="00DC1E0A" w:rsidP="009A1C0C">
            <w:pPr>
              <w:pStyle w:val="Style30"/>
              <w:widowControl/>
              <w:spacing w:line="240" w:lineRule="auto"/>
              <w:ind w:left="140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E0A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2012</w:t>
            </w:r>
          </w:p>
        </w:tc>
      </w:tr>
      <w:tr w:rsidR="00DC1E0A" w:rsidRPr="00DC1E0A" w:rsidTr="009A1C0C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540" w:type="dxa"/>
          </w:tcPr>
          <w:p w:rsidR="00DC1E0A" w:rsidRPr="00DC1E0A" w:rsidRDefault="00DC1E0A" w:rsidP="009A1C0C">
            <w:pPr>
              <w:pStyle w:val="Style33"/>
              <w:widowControl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DC1E0A" w:rsidRPr="00DC1E0A" w:rsidRDefault="00DC1E0A" w:rsidP="009A1C0C">
            <w:pPr>
              <w:pStyle w:val="Style31"/>
              <w:widowControl/>
              <w:spacing w:line="240" w:lineRule="auto"/>
              <w:ind w:left="77" w:right="571" w:firstLine="14"/>
              <w:jc w:val="both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DC1E0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Объем бюджетных ассигнов</w:t>
            </w:r>
            <w:r w:rsidRPr="00DC1E0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0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ний на реализацию пр</w:t>
            </w:r>
            <w:r w:rsidRPr="00DC1E0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E0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граммы, всего (бюджет г</w:t>
            </w:r>
            <w:r w:rsidRPr="00DC1E0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E0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рода), тыс. руб.</w:t>
            </w:r>
          </w:p>
        </w:tc>
        <w:tc>
          <w:tcPr>
            <w:tcW w:w="970" w:type="dxa"/>
          </w:tcPr>
          <w:p w:rsidR="00DC1E0A" w:rsidRPr="00DC1E0A" w:rsidRDefault="00DC1E0A" w:rsidP="009A1C0C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C1E0A">
              <w:rPr>
                <w:b w:val="0"/>
                <w:szCs w:val="24"/>
              </w:rPr>
              <w:t>100838,72</w:t>
            </w:r>
          </w:p>
        </w:tc>
        <w:tc>
          <w:tcPr>
            <w:tcW w:w="1370" w:type="dxa"/>
          </w:tcPr>
          <w:p w:rsidR="00DC1E0A" w:rsidRPr="00DC1E0A" w:rsidRDefault="00DC1E0A" w:rsidP="009A1C0C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C1E0A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28374,0</w:t>
            </w:r>
          </w:p>
        </w:tc>
        <w:tc>
          <w:tcPr>
            <w:tcW w:w="1260" w:type="dxa"/>
          </w:tcPr>
          <w:p w:rsidR="00DC1E0A" w:rsidRPr="00DC1E0A" w:rsidRDefault="00DC1E0A" w:rsidP="009A1C0C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C1E0A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35138,8</w:t>
            </w:r>
          </w:p>
        </w:tc>
        <w:tc>
          <w:tcPr>
            <w:tcW w:w="1080" w:type="dxa"/>
          </w:tcPr>
          <w:p w:rsidR="00DC1E0A" w:rsidRPr="00DC1E0A" w:rsidRDefault="00DC1E0A" w:rsidP="009A1C0C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C1E0A">
              <w:rPr>
                <w:b w:val="0"/>
                <w:szCs w:val="24"/>
              </w:rPr>
              <w:t>37325,92</w:t>
            </w:r>
          </w:p>
        </w:tc>
      </w:tr>
    </w:tbl>
    <w:p w:rsidR="00DC1E0A" w:rsidRPr="00DC1E0A" w:rsidRDefault="00DC1E0A" w:rsidP="00DC1E0A">
      <w:pPr>
        <w:jc w:val="right"/>
        <w:rPr>
          <w:rStyle w:val="FontStyle64"/>
          <w:sz w:val="24"/>
          <w:szCs w:val="24"/>
        </w:rPr>
      </w:pPr>
      <w:r w:rsidRPr="00DC1E0A">
        <w:rPr>
          <w:rStyle w:val="FontStyle64"/>
          <w:sz w:val="24"/>
          <w:szCs w:val="24"/>
        </w:rPr>
        <w:t>».</w:t>
      </w:r>
    </w:p>
    <w:p w:rsidR="00801F85" w:rsidRDefault="00801F85"/>
    <w:sectPr w:rsidR="0080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08"/>
    <w:rsid w:val="005B5008"/>
    <w:rsid w:val="00801F85"/>
    <w:rsid w:val="00DC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1E0A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E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63">
    <w:name w:val="Font Style63"/>
    <w:basedOn w:val="a0"/>
    <w:rsid w:val="00DC1E0A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DC1E0A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DC1E0A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DC1E0A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DC1E0A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DC1E0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DC1E0A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DC1E0A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DC1E0A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DC1E0A"/>
    <w:rPr>
      <w:rFonts w:ascii="Cambria" w:hAnsi="Cambria" w:cs="Cambri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1E0A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E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63">
    <w:name w:val="Font Style63"/>
    <w:basedOn w:val="a0"/>
    <w:rsid w:val="00DC1E0A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DC1E0A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DC1E0A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DC1E0A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DC1E0A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DC1E0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DC1E0A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DC1E0A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DC1E0A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DC1E0A"/>
    <w:rPr>
      <w:rFonts w:ascii="Cambria" w:hAnsi="Cambria" w:cs="Cambri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2012-06-08T09:42:00Z</dcterms:created>
  <dcterms:modified xsi:type="dcterms:W3CDTF">2012-06-08T09:42:00Z</dcterms:modified>
</cp:coreProperties>
</file>