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64" w:rsidRPr="00BD20AF" w:rsidRDefault="00831064" w:rsidP="00831064">
      <w:pPr>
        <w:jc w:val="both"/>
      </w:pPr>
      <w:r w:rsidRPr="00BD20AF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831064" w:rsidRPr="00C117EC" w:rsidTr="00C15752">
        <w:tc>
          <w:tcPr>
            <w:tcW w:w="3456" w:type="dxa"/>
            <w:shd w:val="clear" w:color="auto" w:fill="auto"/>
          </w:tcPr>
          <w:p w:rsidR="00831064" w:rsidRPr="00C117EC" w:rsidRDefault="00831064" w:rsidP="00C15752">
            <w:pPr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>Объем финансирования                        Пр</w:t>
            </w:r>
            <w:r w:rsidRPr="00C117EC">
              <w:rPr>
                <w:sz w:val="22"/>
                <w:szCs w:val="22"/>
              </w:rPr>
              <w:t>о</w:t>
            </w:r>
            <w:r w:rsidRPr="00C117EC">
              <w:rPr>
                <w:sz w:val="22"/>
                <w:szCs w:val="22"/>
              </w:rPr>
              <w:t>граммы</w:t>
            </w:r>
          </w:p>
        </w:tc>
        <w:tc>
          <w:tcPr>
            <w:tcW w:w="5859" w:type="dxa"/>
            <w:shd w:val="clear" w:color="auto" w:fill="auto"/>
          </w:tcPr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Всего - 448120,90135 тыс. руб., в том числе 264627,5175 тыс. руб. - федеральный бюджет; 149906,28151 тыс. руб. - областной бюджет; 33587,10234 тыс. руб. - городской бюджет:</w:t>
            </w:r>
            <w:proofErr w:type="gramEnd"/>
          </w:p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2011 год - 30906,87 тыс. руб., в том числе 4627,5975                  тыс. руб. - федеральный бюджет; 21413,5773 тыс. руб. - областной бюджет, 4865,6952 тыс. руб. - городской                    бю</w:t>
            </w:r>
            <w:r w:rsidRPr="00C117EC">
              <w:rPr>
                <w:sz w:val="22"/>
                <w:szCs w:val="22"/>
              </w:rPr>
              <w:t>д</w:t>
            </w:r>
            <w:r w:rsidRPr="00C117EC">
              <w:rPr>
                <w:sz w:val="22"/>
                <w:szCs w:val="22"/>
              </w:rPr>
              <w:t>жет;</w:t>
            </w:r>
            <w:proofErr w:type="gramEnd"/>
          </w:p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2012 год - 104032,25135 тыс. руб., в том числе 51999,96 тыс. руб. – федеральный бюджет; 44229,06421 тыс. руб. - областной бюджет, 7803,22714 тыс. руб. - городской                     бю</w:t>
            </w:r>
            <w:r w:rsidRPr="00C117EC">
              <w:rPr>
                <w:sz w:val="22"/>
                <w:szCs w:val="22"/>
              </w:rPr>
              <w:t>д</w:t>
            </w:r>
            <w:r w:rsidRPr="00C117EC">
              <w:rPr>
                <w:sz w:val="22"/>
                <w:szCs w:val="22"/>
              </w:rPr>
              <w:t>жет;</w:t>
            </w:r>
            <w:proofErr w:type="gramEnd"/>
          </w:p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2013 год - 81 282,78 тыс. руб. в том числе 51 999,96                       тыс. руб. - федеральный бюджет; 23 754,54 тыс. руб. -                          о</w:t>
            </w:r>
            <w:r w:rsidRPr="00C117EC">
              <w:rPr>
                <w:sz w:val="22"/>
                <w:szCs w:val="22"/>
              </w:rPr>
              <w:t>б</w:t>
            </w:r>
            <w:r w:rsidRPr="00C117EC">
              <w:rPr>
                <w:sz w:val="22"/>
                <w:szCs w:val="22"/>
              </w:rPr>
              <w:t>ластной бюджет, 5 528,28 тыс. руб. - городской бюджет;</w:t>
            </w:r>
            <w:proofErr w:type="gramEnd"/>
          </w:p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2014 год -115 949,5 тыс. руб. в том числе 78 000,  тыс. руб. - федеральный бюджет; 30 254,55 тыс. руб. - областной бюджет, 7 694,95 тыс. руб. - городской бю</w:t>
            </w:r>
            <w:r w:rsidRPr="00C117EC">
              <w:rPr>
                <w:sz w:val="22"/>
                <w:szCs w:val="22"/>
              </w:rPr>
              <w:t>д</w:t>
            </w:r>
            <w:r w:rsidRPr="00C117EC">
              <w:rPr>
                <w:sz w:val="22"/>
                <w:szCs w:val="22"/>
              </w:rPr>
              <w:t>жет;</w:t>
            </w:r>
            <w:proofErr w:type="gramEnd"/>
          </w:p>
          <w:p w:rsidR="00831064" w:rsidRPr="00C117EC" w:rsidRDefault="00831064" w:rsidP="00C15752">
            <w:pPr>
              <w:jc w:val="both"/>
              <w:rPr>
                <w:sz w:val="22"/>
                <w:szCs w:val="22"/>
              </w:rPr>
            </w:pPr>
            <w:proofErr w:type="gramStart"/>
            <w:r w:rsidRPr="00C117EC">
              <w:rPr>
                <w:sz w:val="22"/>
                <w:szCs w:val="22"/>
              </w:rPr>
              <w:t>2015 год - 115 949,5 тыс. руб. в том числе 78 000  тыс. руб.- федеральный бюджет; 30254,55 тыс. руб. - областной бю</w:t>
            </w:r>
            <w:r w:rsidRPr="00C117EC">
              <w:rPr>
                <w:sz w:val="22"/>
                <w:szCs w:val="22"/>
              </w:rPr>
              <w:t>д</w:t>
            </w:r>
            <w:r w:rsidRPr="00C117EC">
              <w:rPr>
                <w:sz w:val="22"/>
                <w:szCs w:val="22"/>
              </w:rPr>
              <w:t>жет, 7694,95 тыс. руб. - городской бюджет.</w:t>
            </w:r>
            <w:proofErr w:type="gramEnd"/>
          </w:p>
        </w:tc>
      </w:tr>
    </w:tbl>
    <w:p w:rsidR="00831064" w:rsidRPr="00BD20AF" w:rsidRDefault="00831064" w:rsidP="00831064">
      <w:pPr>
        <w:jc w:val="right"/>
      </w:pPr>
      <w:r w:rsidRPr="00BD20AF">
        <w:t>».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C"/>
    <w:rsid w:val="0053641F"/>
    <w:rsid w:val="00831064"/>
    <w:rsid w:val="009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2012-06-08T11:19:00Z</dcterms:created>
  <dcterms:modified xsi:type="dcterms:W3CDTF">2012-06-08T11:19:00Z</dcterms:modified>
</cp:coreProperties>
</file>