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95" w:rsidRPr="00FF51F8" w:rsidRDefault="00DD0795" w:rsidP="00DD0795">
      <w:pPr>
        <w:jc w:val="right"/>
      </w:pPr>
      <w:r w:rsidRPr="00FF51F8">
        <w:t>«Таблица 1</w:t>
      </w:r>
    </w:p>
    <w:p w:rsidR="00DD0795" w:rsidRPr="00FF51F8" w:rsidRDefault="00DD0795" w:rsidP="00DD0795">
      <w:pPr>
        <w:jc w:val="center"/>
      </w:pPr>
      <w:r w:rsidRPr="00FF51F8">
        <w:t>Целевые показатели и их промежуточные значения</w:t>
      </w:r>
    </w:p>
    <w:p w:rsidR="00DD0795" w:rsidRPr="00FF51F8" w:rsidRDefault="00DD0795" w:rsidP="00DD0795">
      <w:pPr>
        <w:jc w:val="both"/>
        <w:rPr>
          <w:b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453"/>
        <w:gridCol w:w="929"/>
        <w:gridCol w:w="1046"/>
        <w:gridCol w:w="993"/>
        <w:gridCol w:w="850"/>
        <w:gridCol w:w="711"/>
        <w:gridCol w:w="1134"/>
      </w:tblGrid>
      <w:tr w:rsidR="00DD0795" w:rsidRPr="00FF51F8" w:rsidTr="00975F3C">
        <w:trPr>
          <w:trHeight w:val="589"/>
          <w:tblHeader/>
        </w:trPr>
        <w:tc>
          <w:tcPr>
            <w:tcW w:w="658" w:type="dxa"/>
            <w:vAlign w:val="center"/>
          </w:tcPr>
          <w:p w:rsidR="00DD0795" w:rsidRPr="00FF51F8" w:rsidRDefault="00DD0795" w:rsidP="00975F3C">
            <w:pPr>
              <w:jc w:val="center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№</w:t>
            </w:r>
          </w:p>
        </w:tc>
        <w:tc>
          <w:tcPr>
            <w:tcW w:w="3453" w:type="dxa"/>
            <w:vAlign w:val="center"/>
          </w:tcPr>
          <w:p w:rsidR="00DD0795" w:rsidRPr="00FF51F8" w:rsidRDefault="00DD0795" w:rsidP="00975F3C">
            <w:pPr>
              <w:jc w:val="center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29" w:type="dxa"/>
            <w:vAlign w:val="center"/>
          </w:tcPr>
          <w:p w:rsidR="00DD0795" w:rsidRPr="00FF51F8" w:rsidRDefault="00DD0795" w:rsidP="00975F3C">
            <w:pPr>
              <w:jc w:val="center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2010</w:t>
            </w:r>
          </w:p>
        </w:tc>
        <w:tc>
          <w:tcPr>
            <w:tcW w:w="1046" w:type="dxa"/>
            <w:vAlign w:val="center"/>
          </w:tcPr>
          <w:p w:rsidR="00DD0795" w:rsidRPr="00FF51F8" w:rsidRDefault="00DD0795" w:rsidP="00975F3C">
            <w:pPr>
              <w:jc w:val="center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2011</w:t>
            </w:r>
          </w:p>
        </w:tc>
        <w:tc>
          <w:tcPr>
            <w:tcW w:w="993" w:type="dxa"/>
            <w:vAlign w:val="center"/>
          </w:tcPr>
          <w:p w:rsidR="00DD0795" w:rsidRPr="00FF51F8" w:rsidRDefault="00DD0795" w:rsidP="00975F3C">
            <w:pPr>
              <w:jc w:val="center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vAlign w:val="center"/>
          </w:tcPr>
          <w:p w:rsidR="00DD0795" w:rsidRPr="00FF51F8" w:rsidRDefault="00DD0795" w:rsidP="00975F3C">
            <w:pPr>
              <w:jc w:val="center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2013</w:t>
            </w:r>
          </w:p>
        </w:tc>
        <w:tc>
          <w:tcPr>
            <w:tcW w:w="711" w:type="dxa"/>
            <w:vAlign w:val="center"/>
          </w:tcPr>
          <w:p w:rsidR="00DD0795" w:rsidRPr="00FF51F8" w:rsidRDefault="00DD0795" w:rsidP="00975F3C">
            <w:pPr>
              <w:jc w:val="center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vAlign w:val="center"/>
          </w:tcPr>
          <w:p w:rsidR="00DD0795" w:rsidRPr="00FF51F8" w:rsidRDefault="00DD0795" w:rsidP="00975F3C">
            <w:pPr>
              <w:jc w:val="center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2015</w:t>
            </w:r>
          </w:p>
        </w:tc>
      </w:tr>
      <w:tr w:rsidR="00DD0795" w:rsidRPr="00FF51F8" w:rsidTr="00975F3C">
        <w:trPr>
          <w:cantSplit/>
          <w:trHeight w:val="317"/>
        </w:trPr>
        <w:tc>
          <w:tcPr>
            <w:tcW w:w="658" w:type="dxa"/>
          </w:tcPr>
          <w:p w:rsidR="00DD0795" w:rsidRPr="00FF51F8" w:rsidRDefault="00DD0795" w:rsidP="00975F3C">
            <w:pPr>
              <w:jc w:val="both"/>
            </w:pPr>
            <w:r w:rsidRPr="00FF51F8">
              <w:t>1</w:t>
            </w:r>
          </w:p>
        </w:tc>
        <w:tc>
          <w:tcPr>
            <w:tcW w:w="3453" w:type="dxa"/>
          </w:tcPr>
          <w:p w:rsidR="00DD0795" w:rsidRPr="00FF51F8" w:rsidRDefault="00DD0795" w:rsidP="00975F3C">
            <w:pPr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Общая площадь построенных (</w:t>
            </w:r>
            <w:proofErr w:type="spellStart"/>
            <w:r w:rsidRPr="00FF51F8">
              <w:rPr>
                <w:sz w:val="22"/>
                <w:szCs w:val="22"/>
              </w:rPr>
              <w:t>отреконструированных</w:t>
            </w:r>
            <w:proofErr w:type="spellEnd"/>
            <w:r w:rsidRPr="00FF51F8">
              <w:rPr>
                <w:sz w:val="22"/>
                <w:szCs w:val="22"/>
              </w:rPr>
              <w:t>) бассейнов, кв. м</w:t>
            </w:r>
          </w:p>
        </w:tc>
        <w:tc>
          <w:tcPr>
            <w:tcW w:w="929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2463,7</w:t>
            </w:r>
          </w:p>
        </w:tc>
        <w:tc>
          <w:tcPr>
            <w:tcW w:w="1046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DD0795" w:rsidRPr="00FF51F8" w:rsidRDefault="00DD0795" w:rsidP="00975F3C">
            <w:pPr>
              <w:jc w:val="both"/>
            </w:pPr>
          </w:p>
        </w:tc>
        <w:tc>
          <w:tcPr>
            <w:tcW w:w="1134" w:type="dxa"/>
            <w:vAlign w:val="center"/>
          </w:tcPr>
          <w:p w:rsidR="00DD0795" w:rsidRPr="00FF51F8" w:rsidRDefault="00DD0795" w:rsidP="00975F3C">
            <w:pPr>
              <w:jc w:val="both"/>
            </w:pPr>
          </w:p>
        </w:tc>
      </w:tr>
      <w:tr w:rsidR="00DD0795" w:rsidRPr="00FF51F8" w:rsidTr="00975F3C">
        <w:trPr>
          <w:cantSplit/>
          <w:trHeight w:val="317"/>
        </w:trPr>
        <w:tc>
          <w:tcPr>
            <w:tcW w:w="658" w:type="dxa"/>
          </w:tcPr>
          <w:p w:rsidR="00DD0795" w:rsidRPr="00FF51F8" w:rsidRDefault="00DD0795" w:rsidP="00975F3C">
            <w:pPr>
              <w:jc w:val="both"/>
            </w:pPr>
            <w:r w:rsidRPr="00FF51F8">
              <w:t>2</w:t>
            </w:r>
          </w:p>
        </w:tc>
        <w:tc>
          <w:tcPr>
            <w:tcW w:w="3453" w:type="dxa"/>
          </w:tcPr>
          <w:p w:rsidR="00DD0795" w:rsidRPr="00FF51F8" w:rsidRDefault="00DD0795" w:rsidP="00975F3C">
            <w:pPr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Общая площадь построенных спортивных комплексов, кв. м</w:t>
            </w:r>
          </w:p>
        </w:tc>
        <w:tc>
          <w:tcPr>
            <w:tcW w:w="929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3270,5</w:t>
            </w:r>
          </w:p>
        </w:tc>
        <w:tc>
          <w:tcPr>
            <w:tcW w:w="1046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DD0795" w:rsidRPr="00FF51F8" w:rsidRDefault="00DD0795" w:rsidP="00975F3C">
            <w:pPr>
              <w:jc w:val="both"/>
            </w:pPr>
          </w:p>
        </w:tc>
        <w:tc>
          <w:tcPr>
            <w:tcW w:w="1134" w:type="dxa"/>
            <w:vAlign w:val="center"/>
          </w:tcPr>
          <w:p w:rsidR="00DD0795" w:rsidRPr="00FF51F8" w:rsidRDefault="00DD0795" w:rsidP="00975F3C">
            <w:pPr>
              <w:jc w:val="both"/>
            </w:pPr>
          </w:p>
        </w:tc>
      </w:tr>
      <w:tr w:rsidR="00DD0795" w:rsidRPr="00FF51F8" w:rsidTr="00975F3C">
        <w:trPr>
          <w:cantSplit/>
          <w:trHeight w:val="317"/>
        </w:trPr>
        <w:tc>
          <w:tcPr>
            <w:tcW w:w="658" w:type="dxa"/>
          </w:tcPr>
          <w:p w:rsidR="00DD0795" w:rsidRPr="00FF51F8" w:rsidRDefault="00DD0795" w:rsidP="00975F3C">
            <w:pPr>
              <w:jc w:val="both"/>
            </w:pPr>
            <w:r w:rsidRPr="00FF51F8">
              <w:t>3</w:t>
            </w:r>
          </w:p>
        </w:tc>
        <w:tc>
          <w:tcPr>
            <w:tcW w:w="3453" w:type="dxa"/>
          </w:tcPr>
          <w:p w:rsidR="00DD0795" w:rsidRPr="00FF51F8" w:rsidRDefault="00DD0795" w:rsidP="00975F3C">
            <w:pPr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Общая площадь построенных (</w:t>
            </w:r>
            <w:proofErr w:type="spellStart"/>
            <w:r w:rsidRPr="00FF51F8">
              <w:rPr>
                <w:sz w:val="22"/>
                <w:szCs w:val="22"/>
              </w:rPr>
              <w:t>отреконструированных</w:t>
            </w:r>
            <w:proofErr w:type="spellEnd"/>
            <w:r w:rsidRPr="00FF51F8">
              <w:rPr>
                <w:sz w:val="22"/>
                <w:szCs w:val="22"/>
              </w:rPr>
              <w:t>) стадионов, кв. м</w:t>
            </w:r>
          </w:p>
        </w:tc>
        <w:tc>
          <w:tcPr>
            <w:tcW w:w="929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6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2929,26</w:t>
            </w:r>
          </w:p>
        </w:tc>
        <w:tc>
          <w:tcPr>
            <w:tcW w:w="850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DD0795" w:rsidRPr="00FF51F8" w:rsidRDefault="00DD0795" w:rsidP="00975F3C">
            <w:pPr>
              <w:jc w:val="both"/>
            </w:pPr>
          </w:p>
        </w:tc>
        <w:tc>
          <w:tcPr>
            <w:tcW w:w="1134" w:type="dxa"/>
            <w:vAlign w:val="center"/>
          </w:tcPr>
          <w:p w:rsidR="00DD0795" w:rsidRPr="00FF51F8" w:rsidRDefault="00DD0795" w:rsidP="00975F3C">
            <w:pPr>
              <w:jc w:val="both"/>
            </w:pPr>
          </w:p>
        </w:tc>
      </w:tr>
      <w:tr w:rsidR="00DD0795" w:rsidRPr="00FF51F8" w:rsidTr="00975F3C">
        <w:trPr>
          <w:cantSplit/>
          <w:trHeight w:val="317"/>
        </w:trPr>
        <w:tc>
          <w:tcPr>
            <w:tcW w:w="658" w:type="dxa"/>
          </w:tcPr>
          <w:p w:rsidR="00DD0795" w:rsidRPr="00FF51F8" w:rsidRDefault="00DD0795" w:rsidP="00975F3C">
            <w:pPr>
              <w:jc w:val="both"/>
            </w:pPr>
            <w:r w:rsidRPr="00FF51F8">
              <w:t>4</w:t>
            </w:r>
          </w:p>
        </w:tc>
        <w:tc>
          <w:tcPr>
            <w:tcW w:w="3453" w:type="dxa"/>
          </w:tcPr>
          <w:p w:rsidR="00DD0795" w:rsidRPr="00FF51F8" w:rsidRDefault="00DD0795" w:rsidP="00975F3C">
            <w:pPr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Общая площадь построенных (</w:t>
            </w:r>
            <w:proofErr w:type="spellStart"/>
            <w:r w:rsidRPr="00FF51F8">
              <w:rPr>
                <w:sz w:val="22"/>
                <w:szCs w:val="22"/>
              </w:rPr>
              <w:t>отреконструированных</w:t>
            </w:r>
            <w:proofErr w:type="spellEnd"/>
            <w:r w:rsidRPr="00FF51F8">
              <w:rPr>
                <w:sz w:val="22"/>
                <w:szCs w:val="22"/>
              </w:rPr>
              <w:t>) котельных, кв. м</w:t>
            </w:r>
          </w:p>
        </w:tc>
        <w:tc>
          <w:tcPr>
            <w:tcW w:w="929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6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39,6</w:t>
            </w:r>
          </w:p>
        </w:tc>
        <w:tc>
          <w:tcPr>
            <w:tcW w:w="850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DD0795" w:rsidRPr="00FF51F8" w:rsidRDefault="00DD0795" w:rsidP="00975F3C">
            <w:pPr>
              <w:jc w:val="both"/>
            </w:pPr>
          </w:p>
        </w:tc>
        <w:tc>
          <w:tcPr>
            <w:tcW w:w="1134" w:type="dxa"/>
            <w:vAlign w:val="center"/>
          </w:tcPr>
          <w:p w:rsidR="00DD0795" w:rsidRPr="00FF51F8" w:rsidRDefault="00DD0795" w:rsidP="00975F3C">
            <w:pPr>
              <w:jc w:val="both"/>
            </w:pPr>
          </w:p>
        </w:tc>
      </w:tr>
      <w:tr w:rsidR="00DD0795" w:rsidRPr="00FF51F8" w:rsidTr="00975F3C">
        <w:trPr>
          <w:cantSplit/>
          <w:trHeight w:val="317"/>
        </w:trPr>
        <w:tc>
          <w:tcPr>
            <w:tcW w:w="658" w:type="dxa"/>
          </w:tcPr>
          <w:p w:rsidR="00DD0795" w:rsidRPr="00FF51F8" w:rsidRDefault="00DD0795" w:rsidP="00975F3C">
            <w:pPr>
              <w:jc w:val="both"/>
            </w:pPr>
            <w:r w:rsidRPr="00FF51F8">
              <w:t>5</w:t>
            </w:r>
          </w:p>
        </w:tc>
        <w:tc>
          <w:tcPr>
            <w:tcW w:w="3453" w:type="dxa"/>
          </w:tcPr>
          <w:p w:rsidR="00DD0795" w:rsidRPr="00FF51F8" w:rsidRDefault="00DD0795" w:rsidP="00975F3C">
            <w:pPr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Ввод дополнительных площадей городских кладбищ, </w:t>
            </w:r>
            <w:proofErr w:type="gramStart"/>
            <w:r w:rsidRPr="00FF51F8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29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6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24,43</w:t>
            </w:r>
          </w:p>
        </w:tc>
        <w:tc>
          <w:tcPr>
            <w:tcW w:w="850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12,0</w:t>
            </w:r>
          </w:p>
        </w:tc>
        <w:tc>
          <w:tcPr>
            <w:tcW w:w="711" w:type="dxa"/>
          </w:tcPr>
          <w:p w:rsidR="00DD0795" w:rsidRPr="00FF51F8" w:rsidRDefault="00DD0795" w:rsidP="00975F3C">
            <w:pPr>
              <w:jc w:val="both"/>
            </w:pPr>
          </w:p>
        </w:tc>
        <w:tc>
          <w:tcPr>
            <w:tcW w:w="1134" w:type="dxa"/>
            <w:vAlign w:val="center"/>
          </w:tcPr>
          <w:p w:rsidR="00DD0795" w:rsidRPr="00FF51F8" w:rsidRDefault="00DD0795" w:rsidP="00975F3C">
            <w:pPr>
              <w:jc w:val="both"/>
            </w:pPr>
          </w:p>
        </w:tc>
      </w:tr>
      <w:tr w:rsidR="00DD0795" w:rsidRPr="00FF51F8" w:rsidTr="00975F3C">
        <w:trPr>
          <w:cantSplit/>
          <w:trHeight w:val="317"/>
        </w:trPr>
        <w:tc>
          <w:tcPr>
            <w:tcW w:w="658" w:type="dxa"/>
          </w:tcPr>
          <w:p w:rsidR="00DD0795" w:rsidRPr="00FF51F8" w:rsidRDefault="00DD0795" w:rsidP="00975F3C">
            <w:pPr>
              <w:jc w:val="both"/>
            </w:pPr>
            <w:r w:rsidRPr="00FF51F8">
              <w:t>6</w:t>
            </w:r>
          </w:p>
        </w:tc>
        <w:tc>
          <w:tcPr>
            <w:tcW w:w="3453" w:type="dxa"/>
          </w:tcPr>
          <w:p w:rsidR="00DD0795" w:rsidRPr="00FF51F8" w:rsidRDefault="00DD0795" w:rsidP="00975F3C">
            <w:pPr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Общая площадь муниципального кладбища, для которого будет приобретен земельный участок, </w:t>
            </w:r>
            <w:proofErr w:type="gramStart"/>
            <w:r w:rsidRPr="00FF51F8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29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6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DD0795" w:rsidRPr="00FF51F8" w:rsidRDefault="00DD0795" w:rsidP="00975F3C">
            <w:pPr>
              <w:jc w:val="both"/>
            </w:pPr>
          </w:p>
        </w:tc>
        <w:tc>
          <w:tcPr>
            <w:tcW w:w="1134" w:type="dxa"/>
            <w:vAlign w:val="center"/>
          </w:tcPr>
          <w:p w:rsidR="00DD0795" w:rsidRPr="00FF51F8" w:rsidRDefault="00DD0795" w:rsidP="00975F3C">
            <w:pPr>
              <w:jc w:val="both"/>
            </w:pPr>
          </w:p>
        </w:tc>
      </w:tr>
      <w:tr w:rsidR="00DD0795" w:rsidRPr="00FF51F8" w:rsidTr="00975F3C">
        <w:trPr>
          <w:cantSplit/>
          <w:trHeight w:val="317"/>
        </w:trPr>
        <w:tc>
          <w:tcPr>
            <w:tcW w:w="658" w:type="dxa"/>
          </w:tcPr>
          <w:p w:rsidR="00DD0795" w:rsidRPr="00FF51F8" w:rsidRDefault="00DD0795" w:rsidP="00975F3C">
            <w:pPr>
              <w:jc w:val="both"/>
            </w:pPr>
            <w:r w:rsidRPr="00FF51F8">
              <w:t>7</w:t>
            </w:r>
          </w:p>
        </w:tc>
        <w:tc>
          <w:tcPr>
            <w:tcW w:w="3453" w:type="dxa"/>
          </w:tcPr>
          <w:p w:rsidR="00DD0795" w:rsidRPr="00FF51F8" w:rsidRDefault="00DD0795" w:rsidP="00975F3C">
            <w:pPr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Общая площадь территории городского парка, для которого будет спроектировано освещение, </w:t>
            </w:r>
            <w:proofErr w:type="gramStart"/>
            <w:r w:rsidRPr="00FF51F8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29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149,8</w:t>
            </w:r>
          </w:p>
        </w:tc>
        <w:tc>
          <w:tcPr>
            <w:tcW w:w="1046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D0795" w:rsidRPr="00FF51F8" w:rsidRDefault="00DD0795" w:rsidP="00975F3C">
            <w:pPr>
              <w:jc w:val="both"/>
            </w:pPr>
          </w:p>
        </w:tc>
        <w:tc>
          <w:tcPr>
            <w:tcW w:w="711" w:type="dxa"/>
          </w:tcPr>
          <w:p w:rsidR="00DD0795" w:rsidRPr="00FF51F8" w:rsidRDefault="00DD0795" w:rsidP="00975F3C">
            <w:pPr>
              <w:jc w:val="both"/>
            </w:pPr>
          </w:p>
        </w:tc>
        <w:tc>
          <w:tcPr>
            <w:tcW w:w="1134" w:type="dxa"/>
            <w:vAlign w:val="center"/>
          </w:tcPr>
          <w:p w:rsidR="00DD0795" w:rsidRPr="00FF51F8" w:rsidRDefault="00DD0795" w:rsidP="00975F3C">
            <w:pPr>
              <w:jc w:val="both"/>
            </w:pPr>
          </w:p>
        </w:tc>
      </w:tr>
      <w:tr w:rsidR="00DD0795" w:rsidRPr="00FF51F8" w:rsidTr="00975F3C">
        <w:trPr>
          <w:cantSplit/>
          <w:trHeight w:val="31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</w:pPr>
            <w:r w:rsidRPr="00FF51F8">
              <w:t>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Общая площадь Дворца игровых видов спорта, для строительства которого будет подготовлена проектно-сметная документация, кв. 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  <w:rPr>
                <w:sz w:val="20"/>
                <w:szCs w:val="20"/>
              </w:rPr>
            </w:pPr>
            <w:r w:rsidRPr="00FF51F8">
              <w:rPr>
                <w:sz w:val="20"/>
                <w:szCs w:val="20"/>
              </w:rPr>
              <w:t>16 544,98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95" w:rsidRPr="00FF51F8" w:rsidRDefault="00DD0795" w:rsidP="00975F3C">
            <w:pPr>
              <w:jc w:val="both"/>
            </w:pPr>
          </w:p>
        </w:tc>
      </w:tr>
      <w:tr w:rsidR="00DD0795" w:rsidRPr="00FF51F8" w:rsidTr="00975F3C">
        <w:trPr>
          <w:cantSplit/>
          <w:trHeight w:val="31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</w:pPr>
            <w:r w:rsidRPr="00FF51F8">
              <w:t>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Общая площадь построенных дошкольных образовательных учреждений, кв.</w:t>
            </w:r>
            <w:r>
              <w:rPr>
                <w:sz w:val="22"/>
                <w:szCs w:val="22"/>
              </w:rPr>
              <w:t xml:space="preserve"> </w:t>
            </w:r>
            <w:r w:rsidRPr="00FF51F8">
              <w:rPr>
                <w:sz w:val="22"/>
                <w:szCs w:val="22"/>
              </w:rPr>
              <w:t>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2067,78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95" w:rsidRPr="00FF51F8" w:rsidRDefault="00DD0795" w:rsidP="00975F3C">
            <w:pPr>
              <w:jc w:val="both"/>
            </w:pPr>
          </w:p>
        </w:tc>
      </w:tr>
      <w:tr w:rsidR="00DD0795" w:rsidRPr="00FF51F8" w:rsidTr="00975F3C">
        <w:trPr>
          <w:cantSplit/>
          <w:trHeight w:val="31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</w:pPr>
            <w:r w:rsidRPr="00FF51F8">
              <w:t>10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Общая протяженность проложенной теплотрассы, </w:t>
            </w:r>
            <w:proofErr w:type="gramStart"/>
            <w:r w:rsidRPr="00FF51F8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95" w:rsidRPr="00FF51F8" w:rsidRDefault="00DD0795" w:rsidP="00975F3C">
            <w:pPr>
              <w:jc w:val="both"/>
            </w:pPr>
          </w:p>
        </w:tc>
      </w:tr>
      <w:tr w:rsidR="00DD0795" w:rsidRPr="00FF51F8" w:rsidTr="00975F3C">
        <w:trPr>
          <w:cantSplit/>
          <w:trHeight w:val="31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</w:pPr>
            <w:r w:rsidRPr="00FF51F8">
              <w:t>11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Общая площадь построенного Дворца игровых видов спорта, </w:t>
            </w:r>
            <w:r>
              <w:rPr>
                <w:sz w:val="22"/>
                <w:szCs w:val="22"/>
              </w:rPr>
              <w:t xml:space="preserve">     </w:t>
            </w:r>
            <w:r w:rsidRPr="00FF51F8">
              <w:rPr>
                <w:sz w:val="22"/>
                <w:szCs w:val="22"/>
              </w:rPr>
              <w:t>кв. 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95" w:rsidRPr="00FF51F8" w:rsidRDefault="00DD0795" w:rsidP="00975F3C">
            <w:pPr>
              <w:jc w:val="both"/>
              <w:rPr>
                <w:sz w:val="20"/>
                <w:szCs w:val="20"/>
              </w:rPr>
            </w:pPr>
            <w:r w:rsidRPr="00FF51F8">
              <w:rPr>
                <w:sz w:val="20"/>
                <w:szCs w:val="20"/>
              </w:rPr>
              <w:t>16 544,98</w:t>
            </w:r>
          </w:p>
        </w:tc>
      </w:tr>
      <w:tr w:rsidR="00DD0795" w:rsidRPr="00FF51F8" w:rsidTr="00975F3C">
        <w:trPr>
          <w:cantSplit/>
          <w:trHeight w:val="31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r w:rsidRPr="00FF51F8">
              <w:t>12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 xml:space="preserve">Общая площадь муниципального общеобразовательного учреждения (школы), для строительства которого будет подготовлена проектно-сметная документация, кв. м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>
            <w:pPr>
              <w:rPr>
                <w:sz w:val="22"/>
                <w:szCs w:val="22"/>
              </w:rPr>
            </w:pPr>
            <w:r w:rsidRPr="00FF51F8">
              <w:rPr>
                <w:sz w:val="22"/>
                <w:szCs w:val="22"/>
              </w:rPr>
              <w:t>9000,0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5" w:rsidRPr="00FF51F8" w:rsidRDefault="00DD0795" w:rsidP="00975F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95" w:rsidRPr="00FF51F8" w:rsidRDefault="00DD0795" w:rsidP="00975F3C"/>
        </w:tc>
      </w:tr>
    </w:tbl>
    <w:p w:rsidR="00DD0795" w:rsidRPr="00FF51F8" w:rsidRDefault="00DD0795" w:rsidP="00DD0795">
      <w:pPr>
        <w:jc w:val="right"/>
      </w:pPr>
      <w:r w:rsidRPr="00FF51F8">
        <w:t xml:space="preserve"> ».</w:t>
      </w:r>
    </w:p>
    <w:p w:rsidR="00984D41" w:rsidRDefault="00984D41">
      <w:bookmarkStart w:id="0" w:name="_GoBack"/>
      <w:bookmarkEnd w:id="0"/>
    </w:p>
    <w:sectPr w:rsidR="0098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3A"/>
    <w:rsid w:val="0006223A"/>
    <w:rsid w:val="00984D41"/>
    <w:rsid w:val="00D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>Администрация города Иванова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2012-07-20T11:15:00Z</dcterms:created>
  <dcterms:modified xsi:type="dcterms:W3CDTF">2012-07-20T11:16:00Z</dcterms:modified>
</cp:coreProperties>
</file>