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1B" w:rsidRDefault="0064201B" w:rsidP="0064201B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456"/>
        <w:gridCol w:w="5859"/>
      </w:tblGrid>
      <w:tr w:rsidR="0064201B" w:rsidRPr="0027653E" w:rsidTr="009E5F39">
        <w:tc>
          <w:tcPr>
            <w:tcW w:w="3456" w:type="dxa"/>
          </w:tcPr>
          <w:p w:rsidR="0064201B" w:rsidRPr="0027653E" w:rsidRDefault="0064201B" w:rsidP="009E5F39">
            <w:r w:rsidRPr="0027653E">
              <w:t>Объем финансирования Пр</w:t>
            </w:r>
            <w:r w:rsidRPr="0027653E">
              <w:t>о</w:t>
            </w:r>
            <w:r w:rsidRPr="0027653E">
              <w:t>граммы</w:t>
            </w:r>
          </w:p>
        </w:tc>
        <w:tc>
          <w:tcPr>
            <w:tcW w:w="5859" w:type="dxa"/>
          </w:tcPr>
          <w:p w:rsidR="0064201B" w:rsidRPr="0027653E" w:rsidRDefault="0064201B" w:rsidP="009E5F39">
            <w:pPr>
              <w:tabs>
                <w:tab w:val="num" w:pos="1155"/>
              </w:tabs>
              <w:suppressAutoHyphens/>
              <w:jc w:val="both"/>
            </w:pPr>
            <w:proofErr w:type="gramStart"/>
            <w:r>
              <w:t>Всего – 439804,47944 тыс. руб., в том числе 269404,282</w:t>
            </w:r>
            <w:r w:rsidRPr="0027653E">
              <w:t xml:space="preserve"> тыс. руб.</w:t>
            </w:r>
            <w:r>
              <w:t xml:space="preserve"> - федеральный бюджет; 137239,478</w:t>
            </w:r>
            <w:r w:rsidRPr="0027653E">
              <w:t xml:space="preserve"> тыс. руб.- облас</w:t>
            </w:r>
            <w:r>
              <w:t>тной бюджет; 33160,71944</w:t>
            </w:r>
            <w:r w:rsidRPr="0027653E">
              <w:t xml:space="preserve"> тыс. руб. - городской бюджет:</w:t>
            </w:r>
            <w:proofErr w:type="gramEnd"/>
          </w:p>
          <w:p w:rsidR="0064201B" w:rsidRPr="0027653E" w:rsidRDefault="0064201B" w:rsidP="009E5F39">
            <w:pPr>
              <w:tabs>
                <w:tab w:val="num" w:pos="1155"/>
              </w:tabs>
              <w:suppressAutoHyphens/>
              <w:jc w:val="both"/>
            </w:pPr>
            <w:r>
              <w:t xml:space="preserve">2011 год – 45339,91944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9404,362</w:t>
            </w:r>
            <w:r w:rsidRPr="0027653E">
              <w:t xml:space="preserve"> тыс. ру</w:t>
            </w:r>
            <w:r>
              <w:t>б.- федеральный бюджет; 29221,298</w:t>
            </w:r>
            <w:r w:rsidRPr="0027653E">
              <w:t xml:space="preserve"> тыс. р</w:t>
            </w:r>
            <w:r>
              <w:t>уб. – областной бюджет, 6714,25944</w:t>
            </w:r>
            <w:r w:rsidRPr="0027653E">
              <w:t xml:space="preserve"> тыс. руб. – городской бюджет;</w:t>
            </w:r>
          </w:p>
          <w:p w:rsidR="0064201B" w:rsidRPr="0027653E" w:rsidRDefault="0064201B" w:rsidP="009E5F39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2012 год- 81 282,78 тыс. руб., в том числе 51 999,96 тыс. руб. – федеральный бюджет; 23754 ,54 тыс. руб. – областной бюджет, 5528,28 тыс. руб. – городской бюджет;</w:t>
            </w:r>
            <w:proofErr w:type="gramEnd"/>
          </w:p>
          <w:p w:rsidR="0064201B" w:rsidRPr="0027653E" w:rsidRDefault="0064201B" w:rsidP="009E5F39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2013 год - 81 282,78 тыс. руб. в том числе 51 999,96 тыс. руб. – федеральный бюджет; 23 754,54 тыс. руб. – областной бюджет, 5 528,28 тыс. руб. – городской бюджет;</w:t>
            </w:r>
            <w:proofErr w:type="gramEnd"/>
          </w:p>
          <w:p w:rsidR="0064201B" w:rsidRPr="0027653E" w:rsidRDefault="0064201B" w:rsidP="009E5F39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2014 год -115 949,5 тыс. руб. в том числе 78 000,  тыс. руб. - федеральный бюджет; 30 254,55 тыс. руб. – областной бюджет, 7 694,95 тыс. руб. – городской бюджет;</w:t>
            </w:r>
            <w:proofErr w:type="gramEnd"/>
          </w:p>
          <w:p w:rsidR="0064201B" w:rsidRPr="0027653E" w:rsidRDefault="0064201B" w:rsidP="009E5F39">
            <w:pPr>
              <w:tabs>
                <w:tab w:val="num" w:pos="1155"/>
              </w:tabs>
              <w:suppressAutoHyphens/>
              <w:jc w:val="both"/>
            </w:pPr>
            <w:proofErr w:type="gramStart"/>
            <w:r w:rsidRPr="0027653E">
              <w:t>2015 год – 115 949,5 тыс. руб. в том числе 78 000  тыс. руб.- федеральный бюджет; 30254,55 тыс. руб. – областной бюджет, 7694,95 тыс. руб. – городской бюджет.</w:t>
            </w:r>
            <w:proofErr w:type="gramEnd"/>
          </w:p>
        </w:tc>
      </w:tr>
    </w:tbl>
    <w:p w:rsidR="0064201B" w:rsidRDefault="0064201B" w:rsidP="0064201B">
      <w:pPr>
        <w:ind w:firstLine="708"/>
        <w:jc w:val="right"/>
      </w:pPr>
      <w:r>
        <w:t>».</w:t>
      </w:r>
    </w:p>
    <w:p w:rsidR="009F5981" w:rsidRDefault="009F5981">
      <w:bookmarkStart w:id="0" w:name="_GoBack"/>
      <w:bookmarkEnd w:id="0"/>
    </w:p>
    <w:sectPr w:rsidR="009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97"/>
    <w:rsid w:val="0064201B"/>
    <w:rsid w:val="009F5981"/>
    <w:rsid w:val="00D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2011-10-27T10:48:00Z</dcterms:created>
  <dcterms:modified xsi:type="dcterms:W3CDTF">2011-10-27T10:48:00Z</dcterms:modified>
</cp:coreProperties>
</file>