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411" w:rsidRPr="002035A8" w:rsidRDefault="00F238B5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2035A8">
        <w:rPr>
          <w:rFonts w:ascii="Times New Roman" w:hAnsi="Times New Roman"/>
          <w:color w:val="auto"/>
          <w:sz w:val="24"/>
          <w:szCs w:val="24"/>
        </w:rPr>
        <w:t>«</w:t>
      </w:r>
      <w:r w:rsidR="002035A8" w:rsidRPr="002035A8">
        <w:rPr>
          <w:rFonts w:ascii="Times New Roman" w:hAnsi="Times New Roman"/>
          <w:color w:val="auto"/>
          <w:sz w:val="24"/>
          <w:szCs w:val="24"/>
        </w:rPr>
        <w:t>(тыс. руб.)</w:t>
      </w:r>
    </w:p>
    <w:tbl>
      <w:tblPr>
        <w:tblW w:w="0" w:type="auto"/>
        <w:tblInd w:w="-14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62" w:type="dxa"/>
          <w:left w:w="-5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6"/>
        <w:gridCol w:w="2851"/>
        <w:gridCol w:w="43"/>
        <w:gridCol w:w="1722"/>
        <w:gridCol w:w="23"/>
        <w:gridCol w:w="943"/>
        <w:gridCol w:w="20"/>
        <w:gridCol w:w="948"/>
        <w:gridCol w:w="21"/>
        <w:gridCol w:w="941"/>
        <w:gridCol w:w="21"/>
        <w:gridCol w:w="941"/>
        <w:gridCol w:w="18"/>
        <w:gridCol w:w="684"/>
      </w:tblGrid>
      <w:tr w:rsidR="002035A8" w:rsidRPr="002035A8">
        <w:trPr>
          <w:cantSplit/>
        </w:trPr>
        <w:tc>
          <w:tcPr>
            <w:tcW w:w="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N </w:t>
            </w:r>
            <w:proofErr w:type="gramStart"/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п</w:t>
            </w:r>
            <w:proofErr w:type="gramEnd"/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/п</w:t>
            </w:r>
          </w:p>
        </w:tc>
        <w:tc>
          <w:tcPr>
            <w:tcW w:w="30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Наименование подпрограммы/Источник финансирования</w:t>
            </w:r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9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2014</w:t>
            </w:r>
          </w:p>
        </w:tc>
        <w:tc>
          <w:tcPr>
            <w:tcW w:w="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2015</w:t>
            </w:r>
          </w:p>
        </w:tc>
        <w:tc>
          <w:tcPr>
            <w:tcW w:w="9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2016</w:t>
            </w:r>
          </w:p>
        </w:tc>
        <w:tc>
          <w:tcPr>
            <w:tcW w:w="9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2017</w:t>
            </w:r>
          </w:p>
        </w:tc>
        <w:tc>
          <w:tcPr>
            <w:tcW w:w="7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2018</w:t>
            </w:r>
          </w:p>
        </w:tc>
      </w:tr>
      <w:tr w:rsidR="002035A8" w:rsidRPr="002035A8">
        <w:trPr>
          <w:cantSplit/>
        </w:trPr>
        <w:tc>
          <w:tcPr>
            <w:tcW w:w="525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Программа, всего:</w:t>
            </w:r>
          </w:p>
        </w:tc>
        <w:tc>
          <w:tcPr>
            <w:tcW w:w="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901790,74</w:t>
            </w:r>
          </w:p>
        </w:tc>
        <w:tc>
          <w:tcPr>
            <w:tcW w:w="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733 873,68</w:t>
            </w:r>
          </w:p>
        </w:tc>
        <w:tc>
          <w:tcPr>
            <w:tcW w:w="9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881 230,34</w:t>
            </w:r>
          </w:p>
        </w:tc>
        <w:tc>
          <w:tcPr>
            <w:tcW w:w="9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739 774,31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0,00</w:t>
            </w:r>
          </w:p>
        </w:tc>
      </w:tr>
      <w:tr w:rsidR="002035A8" w:rsidRPr="002035A8">
        <w:trPr>
          <w:cantSplit/>
        </w:trPr>
        <w:tc>
          <w:tcPr>
            <w:tcW w:w="525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- бюджет города</w:t>
            </w:r>
          </w:p>
        </w:tc>
        <w:tc>
          <w:tcPr>
            <w:tcW w:w="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885690,64</w:t>
            </w:r>
          </w:p>
        </w:tc>
        <w:tc>
          <w:tcPr>
            <w:tcW w:w="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733 048,60</w:t>
            </w:r>
          </w:p>
        </w:tc>
        <w:tc>
          <w:tcPr>
            <w:tcW w:w="9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880 630,34</w:t>
            </w:r>
          </w:p>
        </w:tc>
        <w:tc>
          <w:tcPr>
            <w:tcW w:w="9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739 174,31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0,00</w:t>
            </w:r>
          </w:p>
        </w:tc>
      </w:tr>
      <w:tr w:rsidR="002035A8" w:rsidRPr="002035A8">
        <w:trPr>
          <w:cantSplit/>
        </w:trPr>
        <w:tc>
          <w:tcPr>
            <w:tcW w:w="525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- областной бюджет</w:t>
            </w:r>
          </w:p>
        </w:tc>
        <w:tc>
          <w:tcPr>
            <w:tcW w:w="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16100,10</w:t>
            </w:r>
          </w:p>
        </w:tc>
        <w:tc>
          <w:tcPr>
            <w:tcW w:w="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825,08</w:t>
            </w:r>
          </w:p>
        </w:tc>
        <w:tc>
          <w:tcPr>
            <w:tcW w:w="9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600,0</w:t>
            </w:r>
          </w:p>
        </w:tc>
        <w:tc>
          <w:tcPr>
            <w:tcW w:w="9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600,00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0,00</w:t>
            </w:r>
          </w:p>
        </w:tc>
      </w:tr>
      <w:tr w:rsidR="002035A8" w:rsidRPr="002035A8">
        <w:trPr>
          <w:cantSplit/>
        </w:trPr>
        <w:tc>
          <w:tcPr>
            <w:tcW w:w="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9511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Аналитические подпрограммы</w:t>
            </w:r>
          </w:p>
        </w:tc>
      </w:tr>
      <w:tr w:rsidR="002035A8" w:rsidRPr="002035A8">
        <w:trPr>
          <w:cantSplit/>
        </w:trPr>
        <w:tc>
          <w:tcPr>
            <w:tcW w:w="3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1.1</w:t>
            </w:r>
          </w:p>
        </w:tc>
        <w:tc>
          <w:tcPr>
            <w:tcW w:w="3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Аналитическая </w:t>
            </w:r>
            <w:hyperlink w:anchor="Par823">
              <w:r w:rsidRPr="002035A8">
                <w:rPr>
                  <w:rStyle w:val="-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подпрограмма</w:t>
              </w:r>
            </w:hyperlink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"Организация функционирования автомобильных дорог общего пользования"</w:t>
            </w:r>
          </w:p>
        </w:tc>
        <w:tc>
          <w:tcPr>
            <w:tcW w:w="183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9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447608,14</w:t>
            </w:r>
          </w:p>
        </w:tc>
        <w:tc>
          <w:tcPr>
            <w:tcW w:w="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501221,90</w:t>
            </w:r>
          </w:p>
        </w:tc>
        <w:tc>
          <w:tcPr>
            <w:tcW w:w="9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642 599,90</w:t>
            </w:r>
          </w:p>
        </w:tc>
        <w:tc>
          <w:tcPr>
            <w:tcW w:w="9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519 073,84</w:t>
            </w:r>
          </w:p>
        </w:tc>
        <w:tc>
          <w:tcPr>
            <w:tcW w:w="7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F238B5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hyperlink w:anchor="Par787">
              <w:r w:rsidR="002035A8" w:rsidRPr="002035A8">
                <w:rPr>
                  <w:rStyle w:val="-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</w:rPr>
                <w:t>*</w:t>
              </w:r>
            </w:hyperlink>
          </w:p>
        </w:tc>
      </w:tr>
      <w:tr w:rsidR="002035A8" w:rsidRPr="002035A8">
        <w:trPr>
          <w:cantSplit/>
        </w:trPr>
        <w:tc>
          <w:tcPr>
            <w:tcW w:w="3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75741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- бюджет города</w:t>
            </w:r>
          </w:p>
        </w:tc>
        <w:tc>
          <w:tcPr>
            <w:tcW w:w="183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75741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447608,14</w:t>
            </w:r>
          </w:p>
        </w:tc>
        <w:tc>
          <w:tcPr>
            <w:tcW w:w="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501221,90</w:t>
            </w:r>
          </w:p>
        </w:tc>
        <w:tc>
          <w:tcPr>
            <w:tcW w:w="9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642 599,90</w:t>
            </w:r>
          </w:p>
        </w:tc>
        <w:tc>
          <w:tcPr>
            <w:tcW w:w="9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519 073,84</w:t>
            </w:r>
          </w:p>
        </w:tc>
        <w:tc>
          <w:tcPr>
            <w:tcW w:w="7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F238B5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hyperlink w:anchor="Par787">
              <w:r w:rsidR="002035A8" w:rsidRPr="002035A8">
                <w:rPr>
                  <w:rStyle w:val="-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</w:rPr>
                <w:t>*</w:t>
              </w:r>
            </w:hyperlink>
          </w:p>
        </w:tc>
      </w:tr>
      <w:tr w:rsidR="002035A8" w:rsidRPr="002035A8">
        <w:trPr>
          <w:cantSplit/>
        </w:trPr>
        <w:tc>
          <w:tcPr>
            <w:tcW w:w="3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75741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- областной бюджет</w:t>
            </w:r>
          </w:p>
        </w:tc>
        <w:tc>
          <w:tcPr>
            <w:tcW w:w="183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75741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0,0</w:t>
            </w:r>
          </w:p>
        </w:tc>
        <w:tc>
          <w:tcPr>
            <w:tcW w:w="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0,0</w:t>
            </w:r>
          </w:p>
        </w:tc>
        <w:tc>
          <w:tcPr>
            <w:tcW w:w="9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0,0</w:t>
            </w:r>
          </w:p>
        </w:tc>
        <w:tc>
          <w:tcPr>
            <w:tcW w:w="9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0,0</w:t>
            </w:r>
          </w:p>
        </w:tc>
        <w:tc>
          <w:tcPr>
            <w:tcW w:w="7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2035A8" w:rsidRPr="002035A8">
        <w:trPr>
          <w:cantSplit/>
        </w:trPr>
        <w:tc>
          <w:tcPr>
            <w:tcW w:w="3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1.2</w:t>
            </w:r>
          </w:p>
        </w:tc>
        <w:tc>
          <w:tcPr>
            <w:tcW w:w="3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Аналитическая </w:t>
            </w:r>
            <w:hyperlink w:anchor="Par1013">
              <w:r w:rsidRPr="002035A8">
                <w:rPr>
                  <w:rStyle w:val="-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подпрограмма</w:t>
              </w:r>
            </w:hyperlink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"Наружное освещение"</w:t>
            </w:r>
          </w:p>
        </w:tc>
        <w:tc>
          <w:tcPr>
            <w:tcW w:w="183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9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102778,58</w:t>
            </w:r>
          </w:p>
        </w:tc>
        <w:tc>
          <w:tcPr>
            <w:tcW w:w="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104377,08</w:t>
            </w:r>
          </w:p>
        </w:tc>
        <w:tc>
          <w:tcPr>
            <w:tcW w:w="9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111932,40</w:t>
            </w:r>
          </w:p>
        </w:tc>
        <w:tc>
          <w:tcPr>
            <w:tcW w:w="9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F238B5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w:anchor="Par787">
              <w:r w:rsidR="002035A8" w:rsidRPr="002035A8">
                <w:rPr>
                  <w:rStyle w:val="-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1</w:t>
              </w:r>
            </w:hyperlink>
            <w:r w:rsidR="002035A8" w:rsidRPr="002035A8">
              <w:rPr>
                <w:rStyle w:val="-"/>
                <w:rFonts w:ascii="Times New Roman" w:hAnsi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18222,78</w:t>
            </w:r>
          </w:p>
        </w:tc>
        <w:tc>
          <w:tcPr>
            <w:tcW w:w="7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F238B5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hyperlink w:anchor="Par787">
              <w:r w:rsidR="002035A8" w:rsidRPr="002035A8">
                <w:rPr>
                  <w:rStyle w:val="-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</w:rPr>
                <w:t>*</w:t>
              </w:r>
            </w:hyperlink>
          </w:p>
        </w:tc>
      </w:tr>
      <w:tr w:rsidR="002035A8" w:rsidRPr="002035A8">
        <w:trPr>
          <w:cantSplit/>
        </w:trPr>
        <w:tc>
          <w:tcPr>
            <w:tcW w:w="3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75741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- бюджет города</w:t>
            </w:r>
          </w:p>
        </w:tc>
        <w:tc>
          <w:tcPr>
            <w:tcW w:w="183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75741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102778,58</w:t>
            </w:r>
          </w:p>
        </w:tc>
        <w:tc>
          <w:tcPr>
            <w:tcW w:w="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104377,08</w:t>
            </w:r>
          </w:p>
        </w:tc>
        <w:tc>
          <w:tcPr>
            <w:tcW w:w="9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111932,40</w:t>
            </w:r>
          </w:p>
        </w:tc>
        <w:tc>
          <w:tcPr>
            <w:tcW w:w="9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F238B5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w:anchor="Par787">
              <w:r w:rsidR="002035A8" w:rsidRPr="002035A8">
                <w:rPr>
                  <w:rStyle w:val="-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1</w:t>
              </w:r>
            </w:hyperlink>
            <w:hyperlink w:anchor="Par787">
              <w:r w:rsidR="002035A8" w:rsidRPr="002035A8">
                <w:rPr>
                  <w:rStyle w:val="-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18222,78</w:t>
              </w:r>
            </w:hyperlink>
          </w:p>
        </w:tc>
        <w:tc>
          <w:tcPr>
            <w:tcW w:w="7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F238B5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hyperlink w:anchor="Par787">
              <w:r w:rsidR="002035A8" w:rsidRPr="002035A8">
                <w:rPr>
                  <w:rStyle w:val="-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</w:rPr>
                <w:t>*</w:t>
              </w:r>
            </w:hyperlink>
          </w:p>
        </w:tc>
      </w:tr>
      <w:tr w:rsidR="002035A8" w:rsidRPr="002035A8" w:rsidTr="002035A8">
        <w:trPr>
          <w:cantSplit/>
        </w:trPr>
        <w:tc>
          <w:tcPr>
            <w:tcW w:w="3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75741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00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- областной бюджет</w:t>
            </w:r>
          </w:p>
        </w:tc>
        <w:tc>
          <w:tcPr>
            <w:tcW w:w="183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75741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0,0</w:t>
            </w:r>
          </w:p>
        </w:tc>
        <w:tc>
          <w:tcPr>
            <w:tcW w:w="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0,0</w:t>
            </w:r>
          </w:p>
        </w:tc>
        <w:tc>
          <w:tcPr>
            <w:tcW w:w="9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0,0</w:t>
            </w:r>
          </w:p>
        </w:tc>
        <w:tc>
          <w:tcPr>
            <w:tcW w:w="9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0,0</w:t>
            </w:r>
          </w:p>
        </w:tc>
        <w:tc>
          <w:tcPr>
            <w:tcW w:w="7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2035A8" w:rsidRPr="002035A8" w:rsidTr="002035A8">
        <w:trPr>
          <w:cantSplit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1.3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Аналитическая </w:t>
            </w:r>
            <w:hyperlink w:anchor="Par1154">
              <w:r w:rsidRPr="002035A8">
                <w:rPr>
                  <w:rStyle w:val="-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подпрограмма</w:t>
              </w:r>
            </w:hyperlink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"Благоустройство территорий общего пользования"</w:t>
            </w:r>
          </w:p>
        </w:tc>
        <w:tc>
          <w:tcPr>
            <w:tcW w:w="1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123163,94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78186,12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63215,62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F238B5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w:anchor="Par787">
              <w:r w:rsidR="002035A8" w:rsidRPr="002035A8">
                <w:rPr>
                  <w:rStyle w:val="-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6</w:t>
              </w:r>
            </w:hyperlink>
            <w:r w:rsidR="002035A8" w:rsidRPr="002035A8">
              <w:rPr>
                <w:rStyle w:val="-"/>
                <w:rFonts w:ascii="Times New Roman" w:hAnsi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3739,27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F238B5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hyperlink w:anchor="Par787">
              <w:r w:rsidR="002035A8" w:rsidRPr="002035A8">
                <w:rPr>
                  <w:rStyle w:val="-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</w:rPr>
                <w:t>*</w:t>
              </w:r>
            </w:hyperlink>
          </w:p>
        </w:tc>
      </w:tr>
      <w:tr w:rsidR="002035A8" w:rsidRPr="002035A8" w:rsidTr="002035A8">
        <w:trPr>
          <w:cantSplit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75741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 xml:space="preserve"> бюджет города</w:t>
            </w:r>
          </w:p>
        </w:tc>
        <w:tc>
          <w:tcPr>
            <w:tcW w:w="1834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75741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123163,94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78186,12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63215,62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F238B5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w:anchor="Par787">
              <w:r w:rsidR="002035A8" w:rsidRPr="002035A8">
                <w:rPr>
                  <w:rStyle w:val="-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6</w:t>
              </w:r>
            </w:hyperlink>
            <w:r w:rsidR="002035A8" w:rsidRPr="002035A8">
              <w:rPr>
                <w:rStyle w:val="-"/>
                <w:rFonts w:ascii="Times New Roman" w:hAnsi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3739,27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F238B5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hyperlink w:anchor="Par787">
              <w:r w:rsidR="002035A8" w:rsidRPr="002035A8">
                <w:rPr>
                  <w:rStyle w:val="-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</w:rPr>
                <w:t>*</w:t>
              </w:r>
            </w:hyperlink>
          </w:p>
        </w:tc>
      </w:tr>
      <w:tr w:rsidR="002035A8" w:rsidRPr="002035A8">
        <w:trPr>
          <w:cantSplit/>
        </w:trPr>
        <w:tc>
          <w:tcPr>
            <w:tcW w:w="3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75741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- областной бюджет</w:t>
            </w:r>
          </w:p>
        </w:tc>
        <w:tc>
          <w:tcPr>
            <w:tcW w:w="183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75741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0,0</w:t>
            </w:r>
          </w:p>
        </w:tc>
        <w:tc>
          <w:tcPr>
            <w:tcW w:w="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0,0</w:t>
            </w:r>
          </w:p>
        </w:tc>
        <w:tc>
          <w:tcPr>
            <w:tcW w:w="9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0,0</w:t>
            </w:r>
          </w:p>
        </w:tc>
        <w:tc>
          <w:tcPr>
            <w:tcW w:w="9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0,0</w:t>
            </w:r>
          </w:p>
        </w:tc>
        <w:tc>
          <w:tcPr>
            <w:tcW w:w="7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2035A8" w:rsidRPr="002035A8">
        <w:trPr>
          <w:cantSplit/>
        </w:trPr>
        <w:tc>
          <w:tcPr>
            <w:tcW w:w="3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1.4</w:t>
            </w:r>
          </w:p>
        </w:tc>
        <w:tc>
          <w:tcPr>
            <w:tcW w:w="3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Аналитическая </w:t>
            </w:r>
            <w:hyperlink w:anchor="Par1319">
              <w:r w:rsidRPr="002035A8">
                <w:rPr>
                  <w:rStyle w:val="-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подпрограмма</w:t>
              </w:r>
            </w:hyperlink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"Содержание территорий общего пользования городских кладбищ"</w:t>
            </w:r>
          </w:p>
        </w:tc>
        <w:tc>
          <w:tcPr>
            <w:tcW w:w="183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9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15470,69</w:t>
            </w:r>
          </w:p>
        </w:tc>
        <w:tc>
          <w:tcPr>
            <w:tcW w:w="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17171,96</w:t>
            </w:r>
          </w:p>
        </w:tc>
        <w:tc>
          <w:tcPr>
            <w:tcW w:w="9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17171,96</w:t>
            </w:r>
          </w:p>
        </w:tc>
        <w:tc>
          <w:tcPr>
            <w:tcW w:w="9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035A8">
              <w:rPr>
                <w:rStyle w:val="-"/>
                <w:rFonts w:ascii="Times New Roman" w:hAnsi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17171,96</w:t>
            </w:r>
          </w:p>
        </w:tc>
        <w:tc>
          <w:tcPr>
            <w:tcW w:w="7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F238B5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hyperlink w:anchor="Par787">
              <w:r w:rsidR="002035A8" w:rsidRPr="002035A8">
                <w:rPr>
                  <w:rStyle w:val="-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</w:rPr>
                <w:t>*</w:t>
              </w:r>
            </w:hyperlink>
          </w:p>
        </w:tc>
      </w:tr>
      <w:tr w:rsidR="002035A8" w:rsidRPr="002035A8">
        <w:trPr>
          <w:cantSplit/>
        </w:trPr>
        <w:tc>
          <w:tcPr>
            <w:tcW w:w="3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75741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- бюджет города</w:t>
            </w:r>
          </w:p>
        </w:tc>
        <w:tc>
          <w:tcPr>
            <w:tcW w:w="183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75741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15470,69</w:t>
            </w:r>
          </w:p>
        </w:tc>
        <w:tc>
          <w:tcPr>
            <w:tcW w:w="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17171,96</w:t>
            </w:r>
          </w:p>
        </w:tc>
        <w:tc>
          <w:tcPr>
            <w:tcW w:w="9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17171,96</w:t>
            </w:r>
          </w:p>
        </w:tc>
        <w:tc>
          <w:tcPr>
            <w:tcW w:w="9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F238B5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w:anchor="Par787">
              <w:r w:rsidR="002035A8" w:rsidRPr="002035A8">
                <w:rPr>
                  <w:rStyle w:val="-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1</w:t>
              </w:r>
            </w:hyperlink>
            <w:r w:rsidR="002035A8" w:rsidRPr="002035A8">
              <w:rPr>
                <w:rStyle w:val="-"/>
                <w:rFonts w:ascii="Times New Roman" w:hAnsi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7171,96</w:t>
            </w:r>
          </w:p>
        </w:tc>
        <w:tc>
          <w:tcPr>
            <w:tcW w:w="7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F238B5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hyperlink w:anchor="Par787">
              <w:r w:rsidR="002035A8" w:rsidRPr="002035A8">
                <w:rPr>
                  <w:rStyle w:val="-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</w:rPr>
                <w:t>*</w:t>
              </w:r>
            </w:hyperlink>
          </w:p>
        </w:tc>
      </w:tr>
      <w:tr w:rsidR="002035A8" w:rsidRPr="002035A8">
        <w:trPr>
          <w:cantSplit/>
        </w:trPr>
        <w:tc>
          <w:tcPr>
            <w:tcW w:w="3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75741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- областной бюджет</w:t>
            </w:r>
          </w:p>
        </w:tc>
        <w:tc>
          <w:tcPr>
            <w:tcW w:w="183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75741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0,0</w:t>
            </w:r>
          </w:p>
        </w:tc>
        <w:tc>
          <w:tcPr>
            <w:tcW w:w="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0,0</w:t>
            </w:r>
          </w:p>
        </w:tc>
        <w:tc>
          <w:tcPr>
            <w:tcW w:w="9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0,0</w:t>
            </w:r>
          </w:p>
        </w:tc>
        <w:tc>
          <w:tcPr>
            <w:tcW w:w="9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0,0</w:t>
            </w:r>
          </w:p>
        </w:tc>
        <w:tc>
          <w:tcPr>
            <w:tcW w:w="7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2035A8" w:rsidRPr="002035A8">
        <w:trPr>
          <w:cantSplit/>
        </w:trPr>
        <w:tc>
          <w:tcPr>
            <w:tcW w:w="3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1.5</w:t>
            </w:r>
          </w:p>
        </w:tc>
        <w:tc>
          <w:tcPr>
            <w:tcW w:w="3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Аналитическая </w:t>
            </w:r>
            <w:hyperlink w:anchor="Par1453">
              <w:r w:rsidRPr="002035A8">
                <w:rPr>
                  <w:rStyle w:val="-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подпрограмма</w:t>
              </w:r>
            </w:hyperlink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"Отлов и содержание безнадзорных животных"</w:t>
            </w:r>
          </w:p>
        </w:tc>
        <w:tc>
          <w:tcPr>
            <w:tcW w:w="183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9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2107,10</w:t>
            </w:r>
          </w:p>
        </w:tc>
        <w:tc>
          <w:tcPr>
            <w:tcW w:w="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1 650,16</w:t>
            </w:r>
          </w:p>
        </w:tc>
        <w:tc>
          <w:tcPr>
            <w:tcW w:w="9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1200,00</w:t>
            </w:r>
          </w:p>
        </w:tc>
        <w:tc>
          <w:tcPr>
            <w:tcW w:w="9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F238B5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w:anchor="Par787">
              <w:r w:rsidR="002035A8" w:rsidRPr="002035A8">
                <w:rPr>
                  <w:rStyle w:val="-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1</w:t>
              </w:r>
            </w:hyperlink>
            <w:r w:rsidR="002035A8" w:rsidRPr="002035A8">
              <w:rPr>
                <w:rStyle w:val="-"/>
                <w:rFonts w:ascii="Times New Roman" w:hAnsi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200,00</w:t>
            </w:r>
          </w:p>
        </w:tc>
        <w:tc>
          <w:tcPr>
            <w:tcW w:w="7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F238B5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hyperlink w:anchor="Par787">
              <w:r w:rsidR="002035A8" w:rsidRPr="002035A8">
                <w:rPr>
                  <w:rStyle w:val="-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</w:rPr>
                <w:t>*</w:t>
              </w:r>
            </w:hyperlink>
          </w:p>
        </w:tc>
      </w:tr>
      <w:tr w:rsidR="002035A8" w:rsidRPr="002035A8">
        <w:trPr>
          <w:cantSplit/>
        </w:trPr>
        <w:tc>
          <w:tcPr>
            <w:tcW w:w="3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75741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- бюджет города</w:t>
            </w:r>
          </w:p>
        </w:tc>
        <w:tc>
          <w:tcPr>
            <w:tcW w:w="183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75741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1007,00</w:t>
            </w:r>
          </w:p>
        </w:tc>
        <w:tc>
          <w:tcPr>
            <w:tcW w:w="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825,08</w:t>
            </w:r>
          </w:p>
        </w:tc>
        <w:tc>
          <w:tcPr>
            <w:tcW w:w="9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600,00</w:t>
            </w:r>
          </w:p>
        </w:tc>
        <w:tc>
          <w:tcPr>
            <w:tcW w:w="9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600,00</w:t>
            </w:r>
          </w:p>
        </w:tc>
        <w:tc>
          <w:tcPr>
            <w:tcW w:w="7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2035A8" w:rsidRPr="002035A8">
        <w:trPr>
          <w:cantSplit/>
        </w:trPr>
        <w:tc>
          <w:tcPr>
            <w:tcW w:w="3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75741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- областной бюджет</w:t>
            </w:r>
          </w:p>
        </w:tc>
        <w:tc>
          <w:tcPr>
            <w:tcW w:w="183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75741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1100,10</w:t>
            </w:r>
          </w:p>
        </w:tc>
        <w:tc>
          <w:tcPr>
            <w:tcW w:w="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825,08</w:t>
            </w:r>
          </w:p>
        </w:tc>
        <w:tc>
          <w:tcPr>
            <w:tcW w:w="9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600,00</w:t>
            </w:r>
          </w:p>
        </w:tc>
        <w:tc>
          <w:tcPr>
            <w:tcW w:w="9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F238B5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w:anchor="Par787">
              <w:r w:rsidR="002035A8" w:rsidRPr="002035A8">
                <w:rPr>
                  <w:rStyle w:val="-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6</w:t>
              </w:r>
            </w:hyperlink>
            <w:r w:rsidR="002035A8" w:rsidRPr="002035A8">
              <w:rPr>
                <w:rStyle w:val="-"/>
                <w:rFonts w:ascii="Times New Roman" w:hAnsi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00,00</w:t>
            </w:r>
          </w:p>
        </w:tc>
        <w:tc>
          <w:tcPr>
            <w:tcW w:w="7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F238B5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hyperlink w:anchor="Par787">
              <w:r w:rsidR="002035A8" w:rsidRPr="002035A8">
                <w:rPr>
                  <w:rStyle w:val="-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</w:rPr>
                <w:t>*</w:t>
              </w:r>
            </w:hyperlink>
          </w:p>
        </w:tc>
      </w:tr>
      <w:tr w:rsidR="002035A8" w:rsidRPr="002035A8">
        <w:trPr>
          <w:cantSplit/>
        </w:trPr>
        <w:tc>
          <w:tcPr>
            <w:tcW w:w="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9511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Специальные подпрограммы</w:t>
            </w:r>
          </w:p>
        </w:tc>
      </w:tr>
      <w:tr w:rsidR="002035A8" w:rsidRPr="002035A8">
        <w:trPr>
          <w:cantSplit/>
        </w:trPr>
        <w:tc>
          <w:tcPr>
            <w:tcW w:w="3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2.1</w:t>
            </w:r>
          </w:p>
        </w:tc>
        <w:tc>
          <w:tcPr>
            <w:tcW w:w="30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Специальная подпрограмма «Капитальный ремонт и ремонт улично-дорожной сети городского округа Иваново»</w:t>
            </w:r>
          </w:p>
        </w:tc>
        <w:tc>
          <w:tcPr>
            <w:tcW w:w="17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9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149301,40</w:t>
            </w:r>
          </w:p>
        </w:tc>
        <w:tc>
          <w:tcPr>
            <w:tcW w:w="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0,0</w:t>
            </w:r>
          </w:p>
        </w:tc>
        <w:tc>
          <w:tcPr>
            <w:tcW w:w="9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0,0</w:t>
            </w:r>
          </w:p>
        </w:tc>
        <w:tc>
          <w:tcPr>
            <w:tcW w:w="9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0,0</w:t>
            </w:r>
          </w:p>
        </w:tc>
        <w:tc>
          <w:tcPr>
            <w:tcW w:w="7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7574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2035A8" w:rsidRPr="002035A8">
        <w:trPr>
          <w:cantSplit/>
        </w:trPr>
        <w:tc>
          <w:tcPr>
            <w:tcW w:w="3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757411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0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- бюджет города</w:t>
            </w:r>
          </w:p>
        </w:tc>
        <w:tc>
          <w:tcPr>
            <w:tcW w:w="17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75741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134301,40</w:t>
            </w:r>
          </w:p>
        </w:tc>
        <w:tc>
          <w:tcPr>
            <w:tcW w:w="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0,0</w:t>
            </w:r>
          </w:p>
        </w:tc>
        <w:tc>
          <w:tcPr>
            <w:tcW w:w="9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0,0</w:t>
            </w:r>
          </w:p>
        </w:tc>
        <w:tc>
          <w:tcPr>
            <w:tcW w:w="9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0,0</w:t>
            </w:r>
          </w:p>
        </w:tc>
        <w:tc>
          <w:tcPr>
            <w:tcW w:w="7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7574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2035A8" w:rsidRPr="002035A8">
        <w:trPr>
          <w:cantSplit/>
        </w:trPr>
        <w:tc>
          <w:tcPr>
            <w:tcW w:w="3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757411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0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- областной бюджет</w:t>
            </w:r>
          </w:p>
        </w:tc>
        <w:tc>
          <w:tcPr>
            <w:tcW w:w="17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75741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15000,00</w:t>
            </w:r>
          </w:p>
        </w:tc>
        <w:tc>
          <w:tcPr>
            <w:tcW w:w="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0,0</w:t>
            </w:r>
          </w:p>
        </w:tc>
        <w:tc>
          <w:tcPr>
            <w:tcW w:w="9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0,0</w:t>
            </w:r>
          </w:p>
        </w:tc>
        <w:tc>
          <w:tcPr>
            <w:tcW w:w="9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0,0</w:t>
            </w:r>
          </w:p>
        </w:tc>
        <w:tc>
          <w:tcPr>
            <w:tcW w:w="7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7574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2035A8" w:rsidRPr="002035A8">
        <w:trPr>
          <w:cantSplit/>
        </w:trPr>
        <w:tc>
          <w:tcPr>
            <w:tcW w:w="3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lastRenderedPageBreak/>
              <w:t>2.2</w:t>
            </w:r>
          </w:p>
        </w:tc>
        <w:tc>
          <w:tcPr>
            <w:tcW w:w="30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Специальная подпрограмма «Озеленение территорий общего пользования города Иванова»</w:t>
            </w:r>
          </w:p>
        </w:tc>
        <w:tc>
          <w:tcPr>
            <w:tcW w:w="17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9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25148,59</w:t>
            </w:r>
          </w:p>
        </w:tc>
        <w:tc>
          <w:tcPr>
            <w:tcW w:w="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0,0</w:t>
            </w:r>
          </w:p>
        </w:tc>
        <w:tc>
          <w:tcPr>
            <w:tcW w:w="9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0,0</w:t>
            </w:r>
          </w:p>
        </w:tc>
        <w:tc>
          <w:tcPr>
            <w:tcW w:w="9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0,0</w:t>
            </w:r>
          </w:p>
        </w:tc>
        <w:tc>
          <w:tcPr>
            <w:tcW w:w="7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7574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2035A8" w:rsidRPr="002035A8">
        <w:trPr>
          <w:cantSplit/>
        </w:trPr>
        <w:tc>
          <w:tcPr>
            <w:tcW w:w="3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757411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0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- бюджет города</w:t>
            </w:r>
          </w:p>
        </w:tc>
        <w:tc>
          <w:tcPr>
            <w:tcW w:w="17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75741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25148,59</w:t>
            </w:r>
          </w:p>
        </w:tc>
        <w:tc>
          <w:tcPr>
            <w:tcW w:w="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0,0</w:t>
            </w:r>
          </w:p>
        </w:tc>
        <w:tc>
          <w:tcPr>
            <w:tcW w:w="9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0,0</w:t>
            </w:r>
          </w:p>
        </w:tc>
        <w:tc>
          <w:tcPr>
            <w:tcW w:w="9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0,0</w:t>
            </w:r>
          </w:p>
        </w:tc>
        <w:tc>
          <w:tcPr>
            <w:tcW w:w="7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7574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2035A8" w:rsidRPr="002035A8">
        <w:trPr>
          <w:cantSplit/>
          <w:trHeight w:val="435"/>
        </w:trPr>
        <w:tc>
          <w:tcPr>
            <w:tcW w:w="3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757411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0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- областной бюджет</w:t>
            </w:r>
          </w:p>
        </w:tc>
        <w:tc>
          <w:tcPr>
            <w:tcW w:w="17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75741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0,0</w:t>
            </w:r>
          </w:p>
        </w:tc>
        <w:tc>
          <w:tcPr>
            <w:tcW w:w="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0,0</w:t>
            </w:r>
          </w:p>
        </w:tc>
        <w:tc>
          <w:tcPr>
            <w:tcW w:w="9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0,0</w:t>
            </w:r>
          </w:p>
        </w:tc>
        <w:tc>
          <w:tcPr>
            <w:tcW w:w="9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0,0</w:t>
            </w:r>
          </w:p>
        </w:tc>
        <w:tc>
          <w:tcPr>
            <w:tcW w:w="7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7574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2035A8" w:rsidRPr="002035A8">
        <w:trPr>
          <w:cantSplit/>
        </w:trPr>
        <w:tc>
          <w:tcPr>
            <w:tcW w:w="3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2.3</w:t>
            </w:r>
          </w:p>
        </w:tc>
        <w:tc>
          <w:tcPr>
            <w:tcW w:w="30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Специальная </w:t>
            </w:r>
            <w:hyperlink w:anchor="Par1883">
              <w:r w:rsidRPr="002035A8">
                <w:rPr>
                  <w:rStyle w:val="-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подпрограмма</w:t>
              </w:r>
            </w:hyperlink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"Капитальный ремонт и ремонт объектов уличного освещения в городе Иванове"</w:t>
            </w:r>
          </w:p>
        </w:tc>
        <w:tc>
          <w:tcPr>
            <w:tcW w:w="17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9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16064,56</w:t>
            </w:r>
          </w:p>
          <w:p w:rsidR="00757411" w:rsidRPr="002035A8" w:rsidRDefault="00757411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17064,56</w:t>
            </w:r>
          </w:p>
        </w:tc>
        <w:tc>
          <w:tcPr>
            <w:tcW w:w="9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17064,56</w:t>
            </w:r>
          </w:p>
        </w:tc>
        <w:tc>
          <w:tcPr>
            <w:tcW w:w="9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17064,56</w:t>
            </w:r>
          </w:p>
        </w:tc>
        <w:tc>
          <w:tcPr>
            <w:tcW w:w="7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2035A8" w:rsidRPr="002035A8">
        <w:trPr>
          <w:cantSplit/>
        </w:trPr>
        <w:tc>
          <w:tcPr>
            <w:tcW w:w="3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75741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0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- бюджет города</w:t>
            </w:r>
          </w:p>
        </w:tc>
        <w:tc>
          <w:tcPr>
            <w:tcW w:w="17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75741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16064,56</w:t>
            </w:r>
          </w:p>
        </w:tc>
        <w:tc>
          <w:tcPr>
            <w:tcW w:w="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17064,56</w:t>
            </w:r>
          </w:p>
        </w:tc>
        <w:tc>
          <w:tcPr>
            <w:tcW w:w="9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17064,56</w:t>
            </w:r>
          </w:p>
        </w:tc>
        <w:tc>
          <w:tcPr>
            <w:tcW w:w="9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17064,56</w:t>
            </w:r>
          </w:p>
        </w:tc>
        <w:tc>
          <w:tcPr>
            <w:tcW w:w="7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2035A8" w:rsidRPr="002035A8">
        <w:trPr>
          <w:cantSplit/>
        </w:trPr>
        <w:tc>
          <w:tcPr>
            <w:tcW w:w="3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75741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0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- областной бюджет</w:t>
            </w:r>
          </w:p>
        </w:tc>
        <w:tc>
          <w:tcPr>
            <w:tcW w:w="17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75741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0,0</w:t>
            </w:r>
          </w:p>
        </w:tc>
        <w:tc>
          <w:tcPr>
            <w:tcW w:w="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0,0</w:t>
            </w:r>
          </w:p>
        </w:tc>
        <w:tc>
          <w:tcPr>
            <w:tcW w:w="9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0,0</w:t>
            </w:r>
          </w:p>
        </w:tc>
        <w:tc>
          <w:tcPr>
            <w:tcW w:w="9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0,0</w:t>
            </w:r>
          </w:p>
        </w:tc>
        <w:tc>
          <w:tcPr>
            <w:tcW w:w="7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2035A8" w:rsidRPr="002035A8">
        <w:trPr>
          <w:cantSplit/>
        </w:trPr>
        <w:tc>
          <w:tcPr>
            <w:tcW w:w="3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2.4</w:t>
            </w:r>
          </w:p>
        </w:tc>
        <w:tc>
          <w:tcPr>
            <w:tcW w:w="30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Специальная </w:t>
            </w:r>
            <w:hyperlink w:anchor="Par1994">
              <w:r w:rsidRPr="002035A8">
                <w:rPr>
                  <w:rStyle w:val="-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подпрограмма</w:t>
              </w:r>
            </w:hyperlink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"Обустройство городских кладбищ"</w:t>
            </w:r>
          </w:p>
        </w:tc>
        <w:tc>
          <w:tcPr>
            <w:tcW w:w="17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9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17707,59</w:t>
            </w:r>
          </w:p>
        </w:tc>
        <w:tc>
          <w:tcPr>
            <w:tcW w:w="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10900,00</w:t>
            </w:r>
          </w:p>
        </w:tc>
        <w:tc>
          <w:tcPr>
            <w:tcW w:w="9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24744,00</w:t>
            </w:r>
          </w:p>
        </w:tc>
        <w:tc>
          <w:tcPr>
            <w:tcW w:w="9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7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2035A8" w:rsidRPr="002035A8">
        <w:trPr>
          <w:cantSplit/>
        </w:trPr>
        <w:tc>
          <w:tcPr>
            <w:tcW w:w="3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75741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0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- бюджет города</w:t>
            </w:r>
          </w:p>
        </w:tc>
        <w:tc>
          <w:tcPr>
            <w:tcW w:w="17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75741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17707,59</w:t>
            </w:r>
          </w:p>
        </w:tc>
        <w:tc>
          <w:tcPr>
            <w:tcW w:w="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10900,00</w:t>
            </w:r>
          </w:p>
        </w:tc>
        <w:tc>
          <w:tcPr>
            <w:tcW w:w="9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24744,00</w:t>
            </w:r>
          </w:p>
        </w:tc>
        <w:tc>
          <w:tcPr>
            <w:tcW w:w="9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7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2035A8" w:rsidRPr="002035A8">
        <w:trPr>
          <w:cantSplit/>
        </w:trPr>
        <w:tc>
          <w:tcPr>
            <w:tcW w:w="3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75741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0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- областной бюджет</w:t>
            </w:r>
          </w:p>
        </w:tc>
        <w:tc>
          <w:tcPr>
            <w:tcW w:w="17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75741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0,0</w:t>
            </w:r>
          </w:p>
        </w:tc>
        <w:tc>
          <w:tcPr>
            <w:tcW w:w="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0,0</w:t>
            </w:r>
          </w:p>
        </w:tc>
        <w:tc>
          <w:tcPr>
            <w:tcW w:w="9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0,0</w:t>
            </w:r>
          </w:p>
        </w:tc>
        <w:tc>
          <w:tcPr>
            <w:tcW w:w="9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7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2035A8" w:rsidRPr="002035A8">
        <w:trPr>
          <w:cantSplit/>
        </w:trPr>
        <w:tc>
          <w:tcPr>
            <w:tcW w:w="3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2.5.</w:t>
            </w:r>
          </w:p>
        </w:tc>
        <w:tc>
          <w:tcPr>
            <w:tcW w:w="30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Специальная </w:t>
            </w:r>
            <w:hyperlink w:anchor="Par2117">
              <w:r w:rsidRPr="002035A8">
                <w:rPr>
                  <w:rStyle w:val="-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подпрограмма</w:t>
              </w:r>
            </w:hyperlink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"Строительство объектов уличного освещения"</w:t>
            </w:r>
          </w:p>
        </w:tc>
        <w:tc>
          <w:tcPr>
            <w:tcW w:w="17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9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2440,15</w:t>
            </w:r>
          </w:p>
        </w:tc>
        <w:tc>
          <w:tcPr>
            <w:tcW w:w="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3301,90</w:t>
            </w:r>
          </w:p>
          <w:p w:rsidR="00757411" w:rsidRPr="002035A8" w:rsidRDefault="007574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3301,90</w:t>
            </w:r>
          </w:p>
          <w:p w:rsidR="00757411" w:rsidRPr="002035A8" w:rsidRDefault="007574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3301,90</w:t>
            </w:r>
          </w:p>
          <w:p w:rsidR="00757411" w:rsidRPr="002035A8" w:rsidRDefault="007574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-</w:t>
            </w:r>
          </w:p>
          <w:p w:rsidR="00757411" w:rsidRPr="002035A8" w:rsidRDefault="007574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2035A8" w:rsidRPr="002035A8">
        <w:trPr>
          <w:cantSplit/>
        </w:trPr>
        <w:tc>
          <w:tcPr>
            <w:tcW w:w="3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75741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0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- бюджет города</w:t>
            </w:r>
          </w:p>
        </w:tc>
        <w:tc>
          <w:tcPr>
            <w:tcW w:w="17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75741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2440,15</w:t>
            </w:r>
          </w:p>
        </w:tc>
        <w:tc>
          <w:tcPr>
            <w:tcW w:w="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3301,90</w:t>
            </w:r>
          </w:p>
        </w:tc>
        <w:tc>
          <w:tcPr>
            <w:tcW w:w="9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3301,90</w:t>
            </w:r>
          </w:p>
        </w:tc>
        <w:tc>
          <w:tcPr>
            <w:tcW w:w="9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3301,90</w:t>
            </w:r>
          </w:p>
        </w:tc>
        <w:tc>
          <w:tcPr>
            <w:tcW w:w="7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2035A8" w:rsidRPr="002035A8">
        <w:trPr>
          <w:cantSplit/>
        </w:trPr>
        <w:tc>
          <w:tcPr>
            <w:tcW w:w="3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75741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0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- областной бюджет</w:t>
            </w:r>
          </w:p>
        </w:tc>
        <w:tc>
          <w:tcPr>
            <w:tcW w:w="17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75741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7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-</w:t>
            </w:r>
          </w:p>
        </w:tc>
      </w:tr>
    </w:tbl>
    <w:p w:rsidR="00757411" w:rsidRDefault="00757411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2035A8" w:rsidRPr="002035A8" w:rsidRDefault="002035A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757411" w:rsidRPr="002035A8" w:rsidRDefault="002035A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4"/>
          <w:szCs w:val="24"/>
        </w:rPr>
      </w:pPr>
      <w:r w:rsidRPr="002035A8">
        <w:rPr>
          <w:rFonts w:ascii="Times New Roman" w:hAnsi="Times New Roman"/>
          <w:color w:val="auto"/>
          <w:sz w:val="24"/>
          <w:szCs w:val="24"/>
        </w:rPr>
        <w:t>Примечания:</w:t>
      </w:r>
    </w:p>
    <w:p w:rsidR="00757411" w:rsidRPr="002035A8" w:rsidRDefault="002035A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4"/>
          <w:szCs w:val="24"/>
        </w:rPr>
      </w:pPr>
      <w:bookmarkStart w:id="0" w:name="Par787"/>
      <w:bookmarkEnd w:id="0"/>
      <w:r w:rsidRPr="002035A8">
        <w:rPr>
          <w:rFonts w:ascii="Times New Roman" w:hAnsi="Times New Roman"/>
          <w:color w:val="auto"/>
          <w:sz w:val="24"/>
          <w:szCs w:val="24"/>
        </w:rPr>
        <w:t>- объемы финансирования аналитических подпрограмм, помеченные знаком "*", подлежат уточнению по мере формирования данных подпрограмм на соответствующие годы;</w:t>
      </w:r>
    </w:p>
    <w:p w:rsidR="00757411" w:rsidRPr="002035A8" w:rsidRDefault="002035A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4"/>
          <w:szCs w:val="24"/>
        </w:rPr>
      </w:pPr>
      <w:r w:rsidRPr="002035A8">
        <w:rPr>
          <w:rFonts w:ascii="Times New Roman" w:hAnsi="Times New Roman"/>
          <w:color w:val="auto"/>
          <w:sz w:val="24"/>
          <w:szCs w:val="24"/>
        </w:rPr>
        <w:t>- общий объем финансирования Программы 2018 г. имеет справочный (прогнозный) характер</w:t>
      </w:r>
      <w:proofErr w:type="gramStart"/>
      <w:r w:rsidRPr="002035A8">
        <w:rPr>
          <w:rFonts w:ascii="Times New Roman" w:hAnsi="Times New Roman"/>
          <w:color w:val="auto"/>
          <w:sz w:val="24"/>
          <w:szCs w:val="24"/>
        </w:rPr>
        <w:t>.».</w:t>
      </w:r>
      <w:bookmarkStart w:id="1" w:name="_GoBack"/>
      <w:bookmarkEnd w:id="1"/>
      <w:proofErr w:type="gramEnd"/>
    </w:p>
    <w:sectPr w:rsidR="00757411" w:rsidRPr="002035A8" w:rsidSect="00F238B5">
      <w:pgSz w:w="11906" w:h="16838"/>
      <w:pgMar w:top="1134" w:right="851" w:bottom="1134" w:left="1701" w:header="510" w:footer="0" w:gutter="0"/>
      <w:cols w:space="720"/>
      <w:formProt w:val="0"/>
      <w:titlePg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9EF" w:rsidRDefault="006909EF" w:rsidP="002035A8">
      <w:pPr>
        <w:spacing w:after="0" w:line="240" w:lineRule="auto"/>
      </w:pPr>
      <w:r>
        <w:separator/>
      </w:r>
    </w:p>
  </w:endnote>
  <w:endnote w:type="continuationSeparator" w:id="0">
    <w:p w:rsidR="006909EF" w:rsidRDefault="006909EF" w:rsidP="00203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9EF" w:rsidRDefault="006909EF" w:rsidP="002035A8">
      <w:pPr>
        <w:spacing w:after="0" w:line="240" w:lineRule="auto"/>
      </w:pPr>
      <w:r>
        <w:separator/>
      </w:r>
    </w:p>
  </w:footnote>
  <w:footnote w:type="continuationSeparator" w:id="0">
    <w:p w:rsidR="006909EF" w:rsidRDefault="006909EF" w:rsidP="002035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7411"/>
    <w:rsid w:val="002035A8"/>
    <w:rsid w:val="004E74D1"/>
    <w:rsid w:val="006909EF"/>
    <w:rsid w:val="00757411"/>
    <w:rsid w:val="00CA206A"/>
    <w:rsid w:val="00D27745"/>
    <w:rsid w:val="00E9305F"/>
    <w:rsid w:val="00F2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A8"/>
    <w:pPr>
      <w:suppressAutoHyphens/>
      <w:spacing w:after="200" w:line="276" w:lineRule="auto"/>
    </w:pPr>
    <w:rPr>
      <w:color w:val="00000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FD00A8"/>
    <w:rPr>
      <w:rFonts w:cs="Times New Roman"/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locked/>
    <w:rsid w:val="00FD00A8"/>
    <w:rPr>
      <w:rFonts w:cs="Times New Roman"/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locked/>
    <w:rsid w:val="00FD00A8"/>
    <w:rPr>
      <w:rFonts w:cs="Times New Roman"/>
      <w:b/>
      <w:bCs/>
      <w:sz w:val="20"/>
      <w:szCs w:val="20"/>
    </w:rPr>
  </w:style>
  <w:style w:type="character" w:customStyle="1" w:styleId="BalloonTextChar">
    <w:name w:val="Balloon Text Char"/>
    <w:basedOn w:val="a0"/>
    <w:uiPriority w:val="99"/>
    <w:semiHidden/>
    <w:locked/>
    <w:rsid w:val="00FD00A8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rsid w:val="008205BC"/>
    <w:rPr>
      <w:color w:val="000080"/>
      <w:u w:val="single"/>
    </w:rPr>
  </w:style>
  <w:style w:type="character" w:customStyle="1" w:styleId="a6">
    <w:name w:val="Основной текст Знак"/>
    <w:basedOn w:val="a0"/>
    <w:uiPriority w:val="99"/>
    <w:semiHidden/>
    <w:rsid w:val="004E1B0D"/>
    <w:rPr>
      <w:color w:val="00000A"/>
      <w:lang w:eastAsia="en-US"/>
    </w:rPr>
  </w:style>
  <w:style w:type="character" w:customStyle="1" w:styleId="TitleChar">
    <w:name w:val="Title Char"/>
    <w:basedOn w:val="a0"/>
    <w:link w:val="a7"/>
    <w:uiPriority w:val="10"/>
    <w:rsid w:val="004E1B0D"/>
    <w:rPr>
      <w:rFonts w:ascii="Cambria" w:hAnsi="Cambria"/>
      <w:b/>
      <w:bCs/>
      <w:color w:val="00000A"/>
      <w:sz w:val="32"/>
      <w:szCs w:val="32"/>
      <w:lang w:eastAsia="en-US"/>
    </w:rPr>
  </w:style>
  <w:style w:type="character" w:customStyle="1" w:styleId="CommentTextChar1">
    <w:name w:val="Comment Text Char1"/>
    <w:basedOn w:val="a0"/>
    <w:uiPriority w:val="99"/>
    <w:semiHidden/>
    <w:rsid w:val="004E1B0D"/>
    <w:rPr>
      <w:color w:val="00000A"/>
      <w:sz w:val="20"/>
      <w:szCs w:val="20"/>
      <w:lang w:eastAsia="en-US"/>
    </w:rPr>
  </w:style>
  <w:style w:type="character" w:customStyle="1" w:styleId="CommentSubjectChar1">
    <w:name w:val="Comment Subject Char1"/>
    <w:basedOn w:val="a4"/>
    <w:uiPriority w:val="99"/>
    <w:semiHidden/>
    <w:rsid w:val="004E1B0D"/>
    <w:rPr>
      <w:rFonts w:cs="Times New Roman"/>
      <w:b/>
      <w:bCs/>
      <w:color w:val="00000A"/>
      <w:sz w:val="20"/>
      <w:szCs w:val="20"/>
      <w:lang w:eastAsia="en-US"/>
    </w:rPr>
  </w:style>
  <w:style w:type="character" w:customStyle="1" w:styleId="a8">
    <w:name w:val="Текст выноски Знак"/>
    <w:basedOn w:val="a0"/>
    <w:uiPriority w:val="99"/>
    <w:semiHidden/>
    <w:rsid w:val="004E1B0D"/>
    <w:rPr>
      <w:rFonts w:ascii="Times New Roman" w:hAnsi="Times New Roman"/>
      <w:color w:val="00000A"/>
      <w:sz w:val="0"/>
      <w:szCs w:val="0"/>
      <w:lang w:eastAsia="en-US"/>
    </w:rPr>
  </w:style>
  <w:style w:type="paragraph" w:customStyle="1" w:styleId="a9">
    <w:name w:val="Заголовок"/>
    <w:basedOn w:val="a"/>
    <w:next w:val="aa"/>
    <w:uiPriority w:val="99"/>
    <w:rsid w:val="008205B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uiPriority w:val="99"/>
    <w:rsid w:val="008205BC"/>
    <w:pPr>
      <w:spacing w:after="140" w:line="288" w:lineRule="auto"/>
    </w:pPr>
  </w:style>
  <w:style w:type="paragraph" w:styleId="ab">
    <w:name w:val="List"/>
    <w:basedOn w:val="aa"/>
    <w:uiPriority w:val="99"/>
    <w:rsid w:val="008205BC"/>
    <w:rPr>
      <w:rFonts w:cs="Mangal"/>
    </w:rPr>
  </w:style>
  <w:style w:type="paragraph" w:styleId="ac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uiPriority w:val="99"/>
    <w:rsid w:val="008205BC"/>
    <w:pPr>
      <w:suppressLineNumbers/>
    </w:pPr>
    <w:rPr>
      <w:rFonts w:cs="Mangal"/>
    </w:rPr>
  </w:style>
  <w:style w:type="paragraph" w:customStyle="1" w:styleId="a7">
    <w:name w:val="Заглавие"/>
    <w:basedOn w:val="a"/>
    <w:link w:val="TitleChar"/>
    <w:uiPriority w:val="99"/>
    <w:qFormat/>
    <w:rsid w:val="008205B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">
    <w:name w:val="index 1"/>
    <w:basedOn w:val="a"/>
    <w:autoRedefine/>
    <w:uiPriority w:val="99"/>
    <w:semiHidden/>
    <w:rsid w:val="00FD00A8"/>
    <w:pPr>
      <w:ind w:left="220" w:hanging="220"/>
    </w:pPr>
  </w:style>
  <w:style w:type="paragraph" w:styleId="ae">
    <w:name w:val="annotation text"/>
    <w:basedOn w:val="a"/>
    <w:uiPriority w:val="99"/>
    <w:semiHidden/>
    <w:rsid w:val="00FD00A8"/>
    <w:pPr>
      <w:spacing w:line="240" w:lineRule="auto"/>
    </w:pPr>
    <w:rPr>
      <w:sz w:val="20"/>
      <w:szCs w:val="20"/>
    </w:rPr>
  </w:style>
  <w:style w:type="paragraph" w:styleId="af">
    <w:name w:val="annotation subject"/>
    <w:basedOn w:val="ae"/>
    <w:uiPriority w:val="99"/>
    <w:semiHidden/>
    <w:rsid w:val="00FD00A8"/>
    <w:rPr>
      <w:b/>
      <w:bCs/>
    </w:rPr>
  </w:style>
  <w:style w:type="paragraph" w:styleId="af0">
    <w:name w:val="Balloon Text"/>
    <w:basedOn w:val="a"/>
    <w:uiPriority w:val="99"/>
    <w:semiHidden/>
    <w:rsid w:val="00FD00A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ro-Gramma">
    <w:name w:val="Pro-Gramma"/>
    <w:basedOn w:val="a"/>
    <w:uiPriority w:val="99"/>
    <w:rsid w:val="008205BC"/>
    <w:pPr>
      <w:spacing w:before="120" w:after="0" w:line="288" w:lineRule="auto"/>
      <w:ind w:left="1134"/>
      <w:jc w:val="both"/>
    </w:pPr>
    <w:rPr>
      <w:rFonts w:ascii="Georgia" w:eastAsia="Times New Roman" w:hAnsi="Georgia" w:cs="Georgia"/>
      <w:sz w:val="20"/>
      <w:szCs w:val="24"/>
    </w:rPr>
  </w:style>
  <w:style w:type="paragraph" w:customStyle="1" w:styleId="Pro-Tab">
    <w:name w:val="Pro-Tab"/>
    <w:basedOn w:val="Pro-Gramma"/>
    <w:uiPriority w:val="99"/>
    <w:rsid w:val="008205BC"/>
    <w:pPr>
      <w:spacing w:before="40" w:after="40" w:line="240" w:lineRule="auto"/>
      <w:ind w:left="0"/>
      <w:contextualSpacing/>
      <w:jc w:val="left"/>
    </w:pPr>
    <w:rPr>
      <w:rFonts w:ascii="Tahoma" w:hAnsi="Tahoma" w:cs="Tahoma"/>
      <w:sz w:val="16"/>
      <w:szCs w:val="20"/>
    </w:rPr>
  </w:style>
  <w:style w:type="paragraph" w:customStyle="1" w:styleId="af1">
    <w:name w:val="Содержимое таблицы"/>
    <w:basedOn w:val="a"/>
    <w:uiPriority w:val="99"/>
    <w:rsid w:val="008205BC"/>
  </w:style>
  <w:style w:type="paragraph" w:customStyle="1" w:styleId="af2">
    <w:name w:val="Заголовок таблицы"/>
    <w:basedOn w:val="af1"/>
    <w:uiPriority w:val="99"/>
    <w:rsid w:val="008205BC"/>
  </w:style>
  <w:style w:type="paragraph" w:customStyle="1" w:styleId="ConsPlusNormal">
    <w:name w:val="ConsPlusNormal"/>
    <w:uiPriority w:val="99"/>
    <w:rsid w:val="008205BC"/>
    <w:pPr>
      <w:suppressAutoHyphens/>
    </w:pPr>
    <w:rPr>
      <w:rFonts w:ascii="Arial" w:hAnsi="Arial" w:cs="Arial"/>
      <w:color w:val="00000A"/>
      <w:sz w:val="20"/>
      <w:szCs w:val="20"/>
    </w:rPr>
  </w:style>
  <w:style w:type="paragraph" w:styleId="2">
    <w:name w:val="Body Text 2"/>
    <w:basedOn w:val="a"/>
    <w:rsid w:val="00FD00A8"/>
    <w:pPr>
      <w:spacing w:after="120" w:line="480" w:lineRule="auto"/>
    </w:pPr>
    <w:rPr>
      <w:sz w:val="24"/>
      <w:szCs w:val="20"/>
      <w:lang w:eastAsia="ru-RU"/>
    </w:rPr>
  </w:style>
  <w:style w:type="paragraph" w:styleId="af3">
    <w:name w:val="List Paragraph"/>
    <w:basedOn w:val="a"/>
    <w:uiPriority w:val="34"/>
    <w:qFormat/>
    <w:rsid w:val="00D57587"/>
    <w:pPr>
      <w:ind w:left="720"/>
      <w:contextualSpacing/>
    </w:pPr>
  </w:style>
  <w:style w:type="paragraph" w:styleId="af4">
    <w:name w:val="header"/>
    <w:basedOn w:val="a"/>
    <w:link w:val="af5"/>
    <w:uiPriority w:val="99"/>
    <w:unhideWhenUsed/>
    <w:rsid w:val="00203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2035A8"/>
    <w:rPr>
      <w:color w:val="00000A"/>
      <w:lang w:eastAsia="en-US"/>
    </w:rPr>
  </w:style>
  <w:style w:type="paragraph" w:styleId="af6">
    <w:name w:val="footer"/>
    <w:basedOn w:val="a"/>
    <w:link w:val="af7"/>
    <w:uiPriority w:val="99"/>
    <w:unhideWhenUsed/>
    <w:rsid w:val="00203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2035A8"/>
    <w:rPr>
      <w:color w:val="00000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935B2-BCF0-4396-BBE0-DBF077D37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1207</dc:creator>
  <cp:lastModifiedBy>Наталья Сергеевна Голубева</cp:lastModifiedBy>
  <cp:revision>10</cp:revision>
  <cp:lastPrinted>2014-11-18T11:43:00Z</cp:lastPrinted>
  <dcterms:created xsi:type="dcterms:W3CDTF">2014-10-07T07:48:00Z</dcterms:created>
  <dcterms:modified xsi:type="dcterms:W3CDTF">2014-11-25T13:53:00Z</dcterms:modified>
  <dc:language>ru-RU</dc:language>
</cp:coreProperties>
</file>