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64" w:rsidRDefault="002F3664" w:rsidP="002F3664">
      <w:pPr>
        <w:autoSpaceDE w:val="0"/>
        <w:autoSpaceDN w:val="0"/>
        <w:adjustRightInd w:val="0"/>
        <w:jc w:val="both"/>
      </w:pPr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6"/>
        <w:gridCol w:w="5859"/>
      </w:tblGrid>
      <w:tr w:rsidR="002F3664" w:rsidRPr="0027653E" w:rsidTr="000C33F0">
        <w:tc>
          <w:tcPr>
            <w:tcW w:w="3456" w:type="dxa"/>
            <w:shd w:val="clear" w:color="auto" w:fill="auto"/>
          </w:tcPr>
          <w:p w:rsidR="002F3664" w:rsidRPr="0027653E" w:rsidRDefault="002F3664" w:rsidP="000C33F0">
            <w:r w:rsidRPr="0027653E">
              <w:t>Объем финансирования Пр</w:t>
            </w:r>
            <w:r w:rsidRPr="0027653E">
              <w:t>о</w:t>
            </w:r>
            <w:r w:rsidRPr="0027653E">
              <w:t>граммы</w:t>
            </w:r>
          </w:p>
        </w:tc>
        <w:tc>
          <w:tcPr>
            <w:tcW w:w="5859" w:type="dxa"/>
            <w:shd w:val="clear" w:color="auto" w:fill="auto"/>
          </w:tcPr>
          <w:p w:rsidR="002F3664" w:rsidRPr="0027653E" w:rsidRDefault="002F3664" w:rsidP="000C33F0">
            <w:pPr>
              <w:tabs>
                <w:tab w:val="num" w:pos="1155"/>
              </w:tabs>
              <w:suppressAutoHyphens/>
              <w:jc w:val="both"/>
            </w:pPr>
            <w:proofErr w:type="gramStart"/>
            <w:r>
              <w:t>Всего - 449832,50321 тыс. руб., в том числе 269404,282</w:t>
            </w:r>
            <w:r w:rsidRPr="0027653E">
              <w:t xml:space="preserve"> тыс. руб.</w:t>
            </w:r>
            <w:r>
              <w:t xml:space="preserve"> - федеральный бюджет; 145753,678</w:t>
            </w:r>
            <w:r w:rsidRPr="0027653E">
              <w:t xml:space="preserve"> тыс. руб.- облас</w:t>
            </w:r>
            <w:r>
              <w:t>тной бюджет; 34674,54321</w:t>
            </w:r>
            <w:r w:rsidRPr="0027653E">
              <w:t xml:space="preserve"> тыс. руб. - городской бюджет:</w:t>
            </w:r>
            <w:proofErr w:type="gramEnd"/>
          </w:p>
          <w:p w:rsidR="002F3664" w:rsidRPr="0027653E" w:rsidRDefault="002F3664" w:rsidP="000C33F0">
            <w:pPr>
              <w:tabs>
                <w:tab w:val="num" w:pos="1155"/>
              </w:tabs>
              <w:suppressAutoHyphens/>
              <w:jc w:val="both"/>
            </w:pPr>
            <w:r>
              <w:t xml:space="preserve">2011 год - 55367,94321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., в том числе 9404,362</w:t>
            </w:r>
            <w:r w:rsidRPr="0027653E">
              <w:t xml:space="preserve"> тыс. ру</w:t>
            </w:r>
            <w:r>
              <w:t>б.- федеральный бюджет; 37735,498</w:t>
            </w:r>
            <w:r w:rsidRPr="0027653E">
              <w:t xml:space="preserve"> тыс. р</w:t>
            </w:r>
            <w:r>
              <w:t>уб. - областной бюджет, 8228,08321</w:t>
            </w:r>
            <w:r w:rsidRPr="0027653E">
              <w:t xml:space="preserve"> тыс. руб. </w:t>
            </w:r>
            <w:r>
              <w:t>-</w:t>
            </w:r>
            <w:r w:rsidRPr="0027653E">
              <w:t xml:space="preserve"> городской бюджет;</w:t>
            </w:r>
          </w:p>
          <w:p w:rsidR="002F3664" w:rsidRPr="0027653E" w:rsidRDefault="002F3664" w:rsidP="000C33F0">
            <w:pPr>
              <w:tabs>
                <w:tab w:val="num" w:pos="1155"/>
              </w:tabs>
              <w:suppressAutoHyphens/>
              <w:jc w:val="both"/>
            </w:pPr>
            <w:proofErr w:type="gramStart"/>
            <w:r w:rsidRPr="0027653E">
              <w:t>2012 год</w:t>
            </w:r>
            <w:r>
              <w:t xml:space="preserve"> </w:t>
            </w:r>
            <w:r w:rsidRPr="0027653E">
              <w:t xml:space="preserve">- 81 282,78 тыс. руб., в том числе 51 999,96 тыс. руб. </w:t>
            </w:r>
            <w:r>
              <w:t>-</w:t>
            </w:r>
            <w:r w:rsidRPr="0027653E">
              <w:t xml:space="preserve"> федеральный бюджет; 23754 ,54 тыс. руб. </w:t>
            </w:r>
            <w:r>
              <w:t>-</w:t>
            </w:r>
            <w:r w:rsidRPr="0027653E">
              <w:t xml:space="preserve"> областной бюджет, 5528,28 тыс. руб. </w:t>
            </w:r>
            <w:r>
              <w:t>-</w:t>
            </w:r>
            <w:r w:rsidRPr="0027653E">
              <w:t xml:space="preserve"> городской бюджет;</w:t>
            </w:r>
            <w:proofErr w:type="gramEnd"/>
          </w:p>
          <w:p w:rsidR="002F3664" w:rsidRPr="0027653E" w:rsidRDefault="002F3664" w:rsidP="000C33F0">
            <w:pPr>
              <w:tabs>
                <w:tab w:val="num" w:pos="1155"/>
              </w:tabs>
              <w:suppressAutoHyphens/>
              <w:jc w:val="both"/>
            </w:pPr>
            <w:proofErr w:type="gramStart"/>
            <w:r w:rsidRPr="0027653E">
              <w:t xml:space="preserve">2013 год - 81 282,78 тыс. руб. в том числе 51 999,96 тыс. руб. </w:t>
            </w:r>
            <w:r>
              <w:t>-</w:t>
            </w:r>
            <w:r w:rsidRPr="0027653E">
              <w:t xml:space="preserve"> федеральный бюджет; 23 754,54 тыс. руб. </w:t>
            </w:r>
            <w:r>
              <w:t>-</w:t>
            </w:r>
            <w:r w:rsidRPr="0027653E">
              <w:t xml:space="preserve"> областной бюджет, 5 528,28 тыс. руб. </w:t>
            </w:r>
            <w:r>
              <w:t>-</w:t>
            </w:r>
            <w:r w:rsidRPr="0027653E">
              <w:t xml:space="preserve"> городской бюджет;</w:t>
            </w:r>
            <w:proofErr w:type="gramEnd"/>
          </w:p>
          <w:p w:rsidR="002F3664" w:rsidRPr="0027653E" w:rsidRDefault="002F3664" w:rsidP="000C33F0">
            <w:pPr>
              <w:tabs>
                <w:tab w:val="num" w:pos="1155"/>
              </w:tabs>
              <w:suppressAutoHyphens/>
              <w:jc w:val="both"/>
            </w:pPr>
            <w:proofErr w:type="gramStart"/>
            <w:r w:rsidRPr="0027653E">
              <w:t xml:space="preserve">2014 год -115 949,5 тыс. руб. в том числе 78 000,  тыс. руб. - федеральный бюджет; 30 254,55 тыс. руб. </w:t>
            </w:r>
            <w:r>
              <w:t>-</w:t>
            </w:r>
            <w:r w:rsidRPr="0027653E">
              <w:t xml:space="preserve"> областной бюджет, 7 694,95 тыс. руб. </w:t>
            </w:r>
            <w:r>
              <w:t>-</w:t>
            </w:r>
            <w:r w:rsidRPr="0027653E">
              <w:t xml:space="preserve"> городской бюджет;</w:t>
            </w:r>
            <w:proofErr w:type="gramEnd"/>
          </w:p>
          <w:p w:rsidR="002F3664" w:rsidRPr="0027653E" w:rsidRDefault="002F3664" w:rsidP="000C33F0">
            <w:pPr>
              <w:tabs>
                <w:tab w:val="num" w:pos="1155"/>
              </w:tabs>
              <w:suppressAutoHyphens/>
              <w:jc w:val="both"/>
            </w:pPr>
            <w:proofErr w:type="gramStart"/>
            <w:r w:rsidRPr="0027653E">
              <w:t xml:space="preserve">2015 год </w:t>
            </w:r>
            <w:r>
              <w:t>-</w:t>
            </w:r>
            <w:r w:rsidRPr="0027653E">
              <w:t xml:space="preserve"> 115 949,5 тыс. руб. в том числе 78 000  тыс. руб.- федеральный бюджет; 30254,55 тыс. руб. </w:t>
            </w:r>
            <w:r>
              <w:t>-</w:t>
            </w:r>
            <w:r w:rsidRPr="0027653E">
              <w:t xml:space="preserve"> областной бюджет, 7694,95 тыс. руб. </w:t>
            </w:r>
            <w:r>
              <w:t>-</w:t>
            </w:r>
            <w:r w:rsidRPr="0027653E">
              <w:t xml:space="preserve"> городской бюджет.</w:t>
            </w:r>
            <w:proofErr w:type="gramEnd"/>
          </w:p>
        </w:tc>
      </w:tr>
    </w:tbl>
    <w:p w:rsidR="007E1F70" w:rsidRDefault="002F3664">
      <w:r>
        <w:t>».</w:t>
      </w:r>
      <w:bookmarkStart w:id="0" w:name="_GoBack"/>
      <w:bookmarkEnd w:id="0"/>
    </w:p>
    <w:sectPr w:rsidR="007E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1C2"/>
    <w:rsid w:val="002F3664"/>
    <w:rsid w:val="007E1F70"/>
    <w:rsid w:val="00F0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>Администрация города Иванова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2011-12-30T06:47:00Z</dcterms:created>
  <dcterms:modified xsi:type="dcterms:W3CDTF">2011-12-30T06:47:00Z</dcterms:modified>
</cp:coreProperties>
</file>