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E3" w:rsidRDefault="006621E3" w:rsidP="006621E3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5"/>
        <w:gridCol w:w="4215"/>
      </w:tblGrid>
      <w:tr w:rsidR="006621E3" w:rsidRPr="00B5229C" w:rsidTr="003B0E2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135" w:type="dxa"/>
          </w:tcPr>
          <w:p w:rsidR="006621E3" w:rsidRPr="00B5229C" w:rsidRDefault="006621E3" w:rsidP="003B0E2D">
            <w:pPr>
              <w:pStyle w:val="ConsPlusNonformat"/>
              <w:widowControl/>
              <w:ind w:left="-438" w:firstLine="43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29C">
              <w:rPr>
                <w:rFonts w:ascii="Times New Roman" w:hAnsi="Times New Roman"/>
                <w:sz w:val="22"/>
                <w:szCs w:val="22"/>
              </w:rPr>
              <w:t>Обьем</w:t>
            </w:r>
            <w:proofErr w:type="spellEnd"/>
            <w:r w:rsidRPr="00B5229C">
              <w:rPr>
                <w:rFonts w:ascii="Times New Roman" w:hAnsi="Times New Roman"/>
                <w:sz w:val="22"/>
                <w:szCs w:val="22"/>
              </w:rPr>
              <w:t xml:space="preserve"> бюджетных ассигнований </w:t>
            </w:r>
            <w:proofErr w:type="gramStart"/>
            <w:r w:rsidRPr="00B5229C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B522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21E3" w:rsidRPr="00B5229C" w:rsidRDefault="006621E3" w:rsidP="003B0E2D">
            <w:pPr>
              <w:pStyle w:val="ConsPlusNonformat"/>
              <w:widowControl/>
              <w:ind w:left="-438" w:firstLine="4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реализацию программы</w:t>
            </w:r>
          </w:p>
        </w:tc>
        <w:tc>
          <w:tcPr>
            <w:tcW w:w="4215" w:type="dxa"/>
          </w:tcPr>
          <w:p w:rsidR="006621E3" w:rsidRPr="00B5229C" w:rsidRDefault="006621E3" w:rsidP="003B0E2D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Всего - 23 195,739 тыс. руб.</w:t>
            </w:r>
          </w:p>
          <w:p w:rsidR="006621E3" w:rsidRPr="00B5229C" w:rsidRDefault="006621E3" w:rsidP="003B0E2D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(городской бюджет)</w:t>
            </w:r>
          </w:p>
          <w:p w:rsidR="006621E3" w:rsidRPr="00B5229C" w:rsidRDefault="006621E3" w:rsidP="003B0E2D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2010 год - 12 683,94 тыс. руб.</w:t>
            </w:r>
          </w:p>
          <w:p w:rsidR="006621E3" w:rsidRPr="00B5229C" w:rsidRDefault="006621E3" w:rsidP="003B0E2D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2011 год - 7 290,699 тыс. руб.</w:t>
            </w:r>
          </w:p>
          <w:p w:rsidR="006621E3" w:rsidRPr="00B5229C" w:rsidRDefault="006621E3" w:rsidP="003B0E2D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29C">
              <w:rPr>
                <w:rFonts w:ascii="Times New Roman" w:hAnsi="Times New Roman"/>
                <w:sz w:val="22"/>
                <w:szCs w:val="22"/>
              </w:rPr>
              <w:t>2012 год - 3 221,1 тыс. руб.</w:t>
            </w:r>
          </w:p>
        </w:tc>
      </w:tr>
    </w:tbl>
    <w:p w:rsidR="006621E3" w:rsidRDefault="006621E3" w:rsidP="006621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7326BD" w:rsidRDefault="007326BD">
      <w:bookmarkStart w:id="0" w:name="_GoBack"/>
      <w:bookmarkEnd w:id="0"/>
    </w:p>
    <w:sectPr w:rsidR="0073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35"/>
    <w:rsid w:val="00007035"/>
    <w:rsid w:val="006621E3"/>
    <w:rsid w:val="007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2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2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2011-12-30T08:16:00Z</dcterms:created>
  <dcterms:modified xsi:type="dcterms:W3CDTF">2011-12-30T08:16:00Z</dcterms:modified>
</cp:coreProperties>
</file>