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22" w:rsidRPr="003F08DC" w:rsidRDefault="00265C22" w:rsidP="00265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8D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3F08DC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3F08DC">
        <w:rPr>
          <w:rFonts w:ascii="Times New Roman" w:hAnsi="Times New Roman" w:cs="Times New Roman"/>
          <w:sz w:val="24"/>
          <w:szCs w:val="24"/>
        </w:rPr>
        <w:t xml:space="preserve"> в связи с реализацией</w:t>
      </w:r>
    </w:p>
    <w:p w:rsidR="00265C22" w:rsidRPr="003F08DC" w:rsidRDefault="00265C22" w:rsidP="00265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8DC">
        <w:rPr>
          <w:rFonts w:ascii="Times New Roman" w:hAnsi="Times New Roman" w:cs="Times New Roman"/>
          <w:sz w:val="24"/>
          <w:szCs w:val="24"/>
        </w:rPr>
        <w:t>Программы эксплуатационных расходов</w:t>
      </w:r>
    </w:p>
    <w:p w:rsidR="00265C22" w:rsidRPr="003F08DC" w:rsidRDefault="00265C22" w:rsidP="00265C22">
      <w:pPr>
        <w:jc w:val="right"/>
        <w:rPr>
          <w:rFonts w:ascii="Times New Roman" w:hAnsi="Times New Roman" w:cs="Times New Roman"/>
          <w:sz w:val="24"/>
          <w:szCs w:val="24"/>
        </w:rPr>
      </w:pPr>
      <w:r w:rsidRPr="003F08DC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080"/>
        <w:gridCol w:w="1020"/>
        <w:gridCol w:w="1080"/>
        <w:gridCol w:w="831"/>
      </w:tblGrid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F08D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Объем эксплуатационных</w:t>
            </w:r>
            <w:r w:rsidRPr="003F08DC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расходов, тыс. руб.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14B94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2-й Фабричной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207,8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на улице 1-й </w:t>
            </w:r>
            <w:proofErr w:type="spell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Мстерской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200,8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1-й Невской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200,8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1-й Лучевой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Неверова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200,8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переулке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Авдотьинском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138,5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на улице </w:t>
            </w:r>
            <w:proofErr w:type="gram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221,6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Ползунова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150,6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Ярмарочной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146,1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301,3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20 лет ВЛКСМ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116,8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241,0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уличного освещения на улице Курортной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переулке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Котельницк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150,6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уличного освещения на улице Красных Зорь (от ул. Шевченко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до дома 49 по ул.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орь)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265C22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3F08DC" w:rsidRDefault="00265C22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всем мероприятиям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600,5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1 791,2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C22" w:rsidRPr="00C73559" w:rsidRDefault="00265C22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559">
              <w:rPr>
                <w:rFonts w:ascii="Times New Roman" w:hAnsi="Times New Roman" w:cs="Times New Roman"/>
                <w:sz w:val="22"/>
                <w:szCs w:val="22"/>
              </w:rPr>
              <w:t>1 137,3</w:t>
            </w:r>
          </w:p>
        </w:tc>
      </w:tr>
    </w:tbl>
    <w:p w:rsidR="00265C22" w:rsidRPr="003F08DC" w:rsidRDefault="00265C22" w:rsidP="00265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949F9" w:rsidRDefault="005949F9">
      <w:bookmarkStart w:id="0" w:name="_GoBack"/>
      <w:bookmarkEnd w:id="0"/>
    </w:p>
    <w:sectPr w:rsidR="0059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53"/>
    <w:rsid w:val="00265C22"/>
    <w:rsid w:val="005949F9"/>
    <w:rsid w:val="00B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1 Знак"/>
    <w:basedOn w:val="a"/>
    <w:rsid w:val="00265C2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1 Знак"/>
    <w:basedOn w:val="a"/>
    <w:rsid w:val="00265C2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Администрация города Иванова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2012-03-05T09:11:00Z</dcterms:created>
  <dcterms:modified xsi:type="dcterms:W3CDTF">2012-03-05T09:11:00Z</dcterms:modified>
</cp:coreProperties>
</file>