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24" w:rsidRPr="00B663E5" w:rsidRDefault="00BF14B7" w:rsidP="00BF14B7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Par424"/>
      <w:bookmarkStart w:id="1" w:name="Par430"/>
      <w:bookmarkStart w:id="2" w:name="Par441"/>
      <w:bookmarkStart w:id="3" w:name="Par464"/>
      <w:bookmarkStart w:id="4" w:name="Par492"/>
      <w:bookmarkEnd w:id="0"/>
      <w:bookmarkEnd w:id="1"/>
      <w:bookmarkEnd w:id="2"/>
      <w:bookmarkEnd w:id="3"/>
      <w:bookmarkEnd w:id="4"/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    </w:t>
      </w:r>
      <w:r w:rsidRPr="00915251">
        <w:rPr>
          <w:rFonts w:ascii="Calibri" w:eastAsiaTheme="minorHAnsi" w:hAnsi="Calibri" w:cs="Calibri"/>
          <w:sz w:val="22"/>
          <w:szCs w:val="22"/>
          <w:lang w:eastAsia="en-US"/>
        </w:rPr>
        <w:t>«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</w:t>
      </w:r>
      <w:r w:rsidR="00131D24" w:rsidRPr="00B663E5">
        <w:rPr>
          <w:sz w:val="24"/>
          <w:szCs w:val="24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75"/>
        <w:gridCol w:w="2324"/>
        <w:gridCol w:w="1212"/>
        <w:gridCol w:w="1191"/>
        <w:gridCol w:w="794"/>
      </w:tblGrid>
      <w:tr w:rsidR="00131D24" w:rsidRPr="00915251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15251">
              <w:rPr>
                <w:sz w:val="24"/>
                <w:szCs w:val="24"/>
              </w:rPr>
              <w:t xml:space="preserve"> </w:t>
            </w:r>
            <w:proofErr w:type="gramStart"/>
            <w:r w:rsidRPr="00915251">
              <w:rPr>
                <w:sz w:val="24"/>
                <w:szCs w:val="24"/>
              </w:rPr>
              <w:t>п</w:t>
            </w:r>
            <w:proofErr w:type="gramEnd"/>
            <w:r w:rsidRPr="00915251">
              <w:rPr>
                <w:sz w:val="24"/>
                <w:szCs w:val="24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2016</w:t>
            </w:r>
          </w:p>
        </w:tc>
      </w:tr>
      <w:tr w:rsidR="00131D24" w:rsidRPr="00915251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Подпрограмма, всего: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F14B7">
              <w:rPr>
                <w:sz w:val="22"/>
                <w:szCs w:val="22"/>
              </w:rPr>
              <w:t>548,12412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580,0</w:t>
            </w:r>
          </w:p>
        </w:tc>
      </w:tr>
      <w:tr w:rsidR="00131D24" w:rsidRPr="00915251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- бюджет города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548,12412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580,0</w:t>
            </w:r>
          </w:p>
        </w:tc>
      </w:tr>
      <w:tr w:rsidR="00131D24" w:rsidRPr="00915251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</w:tr>
      <w:tr w:rsidR="00131D24" w:rsidRPr="00915251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Иванове, на возмещение затрат по организации ежегодной выставки малого и среднего предпринимательства в городе Иванове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Администрация</w:t>
            </w:r>
          </w:p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города Иванова (управление экономики)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F14B7">
              <w:rPr>
                <w:sz w:val="22"/>
                <w:szCs w:val="22"/>
              </w:rPr>
              <w:t>95,0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100,0</w:t>
            </w:r>
          </w:p>
        </w:tc>
      </w:tr>
      <w:tr w:rsidR="00131D24" w:rsidRPr="00915251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Организация курсов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F14B7">
              <w:rPr>
                <w:sz w:val="22"/>
                <w:szCs w:val="22"/>
              </w:rPr>
              <w:t>146,184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200,0</w:t>
            </w:r>
          </w:p>
        </w:tc>
      </w:tr>
      <w:tr w:rsidR="00131D24" w:rsidRPr="00915251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Организация семинаров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75,99999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100,0</w:t>
            </w:r>
          </w:p>
        </w:tc>
      </w:tr>
      <w:tr w:rsidR="00131D24" w:rsidRPr="00915251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 xml:space="preserve">Субсидия субъектам малого и среднего предпринимательства и организациям, образующим </w:t>
            </w:r>
            <w:r w:rsidRPr="00915251">
              <w:rPr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предпринимательства, имеющим государственную регистрацию в городе Иванове, на возмещение затрат по организации встреч с представителями других регионов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F14B7">
              <w:rPr>
                <w:sz w:val="22"/>
                <w:szCs w:val="22"/>
              </w:rPr>
              <w:t>126,54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65,0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65,0</w:t>
            </w:r>
          </w:p>
        </w:tc>
      </w:tr>
      <w:tr w:rsidR="00131D24" w:rsidRPr="00915251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F14B7">
              <w:rPr>
                <w:sz w:val="22"/>
                <w:szCs w:val="22"/>
              </w:rPr>
              <w:t>55,0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60,0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60,0</w:t>
            </w:r>
          </w:p>
        </w:tc>
      </w:tr>
      <w:tr w:rsidR="00131D24" w:rsidRPr="00915251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5251">
              <w:rPr>
                <w:sz w:val="24"/>
                <w:szCs w:val="24"/>
              </w:rPr>
      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Иванове, консультационных услуг, в том числе по юридическим вопросам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915251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49,40013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55,0</w:t>
            </w:r>
          </w:p>
        </w:tc>
      </w:tr>
    </w:tbl>
    <w:p w:rsidR="00131D24" w:rsidRPr="00915251" w:rsidRDefault="00131D24" w:rsidP="00131D24">
      <w:pPr>
        <w:widowControl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915251">
        <w:rPr>
          <w:rFonts w:ascii="Calibri" w:eastAsiaTheme="minorHAnsi" w:hAnsi="Calibri" w:cs="Calibri"/>
          <w:sz w:val="22"/>
          <w:szCs w:val="22"/>
          <w:lang w:eastAsia="en-US"/>
        </w:rPr>
        <w:t>».</w:t>
      </w:r>
      <w:bookmarkStart w:id="5" w:name="_GoBack"/>
      <w:bookmarkEnd w:id="5"/>
    </w:p>
    <w:sectPr w:rsidR="00131D24" w:rsidRPr="00915251" w:rsidSect="00BF14B7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1A" w:rsidRDefault="00FC331A" w:rsidP="00BF14B7">
      <w:r>
        <w:separator/>
      </w:r>
    </w:p>
  </w:endnote>
  <w:endnote w:type="continuationSeparator" w:id="0">
    <w:p w:rsidR="00FC331A" w:rsidRDefault="00FC331A" w:rsidP="00BF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1A" w:rsidRDefault="00FC331A" w:rsidP="00BF14B7">
      <w:r>
        <w:separator/>
      </w:r>
    </w:p>
  </w:footnote>
  <w:footnote w:type="continuationSeparator" w:id="0">
    <w:p w:rsidR="00FC331A" w:rsidRDefault="00FC331A" w:rsidP="00BF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969794"/>
      <w:docPartObj>
        <w:docPartGallery w:val="Page Numbers (Top of Page)"/>
        <w:docPartUnique/>
      </w:docPartObj>
    </w:sdtPr>
    <w:sdtEndPr/>
    <w:sdtContent>
      <w:p w:rsidR="00BF14B7" w:rsidRDefault="00BF14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FF4">
          <w:rPr>
            <w:noProof/>
          </w:rPr>
          <w:t>2</w:t>
        </w:r>
        <w:r>
          <w:fldChar w:fldCharType="end"/>
        </w:r>
      </w:p>
    </w:sdtContent>
  </w:sdt>
  <w:p w:rsidR="00BF14B7" w:rsidRDefault="00BF1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24"/>
    <w:rsid w:val="000E4CCA"/>
    <w:rsid w:val="00131D24"/>
    <w:rsid w:val="003E1E33"/>
    <w:rsid w:val="005148B5"/>
    <w:rsid w:val="00547E5F"/>
    <w:rsid w:val="00582A58"/>
    <w:rsid w:val="007456A0"/>
    <w:rsid w:val="00797CA3"/>
    <w:rsid w:val="007C3227"/>
    <w:rsid w:val="00AD7EC8"/>
    <w:rsid w:val="00BF14B7"/>
    <w:rsid w:val="00D86F28"/>
    <w:rsid w:val="00E14FF4"/>
    <w:rsid w:val="00E2398E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2633-77F6-44F9-91B0-0F6DF360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Павлова</dc:creator>
  <cp:lastModifiedBy>Наталья Сергеевна Голубева</cp:lastModifiedBy>
  <cp:revision>3</cp:revision>
  <cp:lastPrinted>2014-12-10T10:35:00Z</cp:lastPrinted>
  <dcterms:created xsi:type="dcterms:W3CDTF">2014-12-10T08:56:00Z</dcterms:created>
  <dcterms:modified xsi:type="dcterms:W3CDTF">2014-12-22T10:06:00Z</dcterms:modified>
</cp:coreProperties>
</file>