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85" w:rsidRDefault="00921B9D" w:rsidP="00531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E94272" w:rsidRPr="00C23EEA" w:rsidRDefault="00A80D44" w:rsidP="00D00D85">
      <w:pPr>
        <w:widowControl w:val="0"/>
        <w:autoSpaceDE w:val="0"/>
        <w:autoSpaceDN w:val="0"/>
        <w:spacing w:after="0" w:line="240" w:lineRule="auto"/>
        <w:ind w:hanging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272" w:rsidRPr="00C23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«Таблица 2. Бюджетные ассигнования на выполнение мероприятий подпрограммы  </w:t>
      </w:r>
    </w:p>
    <w:p w:rsidR="00E94272" w:rsidRPr="00E94272" w:rsidRDefault="00E94272" w:rsidP="00504C7A">
      <w:pPr>
        <w:widowControl w:val="0"/>
        <w:autoSpaceDE w:val="0"/>
        <w:autoSpaceDN w:val="0"/>
        <w:spacing w:after="0" w:line="240" w:lineRule="auto"/>
        <w:ind w:hanging="1134"/>
        <w:jc w:val="right"/>
        <w:rPr>
          <w:rFonts w:ascii="Times New Roman" w:eastAsia="Times New Roman" w:hAnsi="Times New Roman" w:cs="Times New Roman"/>
          <w:lang w:eastAsia="ru-RU"/>
        </w:rPr>
      </w:pP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</w:r>
      <w:r w:rsidRPr="00E94272">
        <w:rPr>
          <w:rFonts w:ascii="Times New Roman" w:eastAsia="Times New Roman" w:hAnsi="Times New Roman" w:cs="Times New Roman"/>
          <w:lang w:eastAsia="ru-RU"/>
        </w:rPr>
        <w:tab/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89"/>
        <w:gridCol w:w="2552"/>
        <w:gridCol w:w="897"/>
        <w:gridCol w:w="898"/>
        <w:gridCol w:w="898"/>
      </w:tblGrid>
      <w:tr w:rsidR="00E94272" w:rsidRPr="003D30D4" w:rsidTr="00D00D85">
        <w:tc>
          <w:tcPr>
            <w:tcW w:w="484" w:type="dxa"/>
          </w:tcPr>
          <w:p w:rsidR="00E94272" w:rsidRPr="0037642F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642F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3689" w:type="dxa"/>
          </w:tcPr>
          <w:p w:rsidR="00E94272" w:rsidRPr="0037642F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642F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552" w:type="dxa"/>
          </w:tcPr>
          <w:p w:rsidR="00E94272" w:rsidRPr="0037642F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642F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2016</w:t>
            </w:r>
          </w:p>
        </w:tc>
      </w:tr>
      <w:tr w:rsidR="00E94272" w:rsidRPr="00D40101" w:rsidTr="00D00D85">
        <w:tc>
          <w:tcPr>
            <w:tcW w:w="6725" w:type="dxa"/>
            <w:gridSpan w:val="3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Подпрограмма, всего: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33883,03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12460,65</w:t>
            </w:r>
          </w:p>
        </w:tc>
        <w:tc>
          <w:tcPr>
            <w:tcW w:w="898" w:type="dxa"/>
          </w:tcPr>
          <w:p w:rsidR="00E94272" w:rsidRPr="00504C7A" w:rsidRDefault="00E94272" w:rsidP="00C4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</w:t>
            </w:r>
            <w:r w:rsidR="00C40596" w:rsidRPr="00504C7A">
              <w:rPr>
                <w:rFonts w:ascii="Times New Roman" w:hAnsi="Times New Roman" w:cs="Times New Roman"/>
                <w:sz w:val="20"/>
              </w:rPr>
              <w:t>6</w:t>
            </w:r>
            <w:r w:rsidR="000172AF" w:rsidRPr="00504C7A">
              <w:rPr>
                <w:rFonts w:ascii="Times New Roman" w:hAnsi="Times New Roman" w:cs="Times New Roman"/>
                <w:sz w:val="20"/>
              </w:rPr>
              <w:t>23</w:t>
            </w:r>
            <w:r w:rsidRPr="00504C7A">
              <w:rPr>
                <w:rFonts w:ascii="Times New Roman" w:hAnsi="Times New Roman" w:cs="Times New Roman"/>
                <w:sz w:val="20"/>
              </w:rPr>
              <w:t>,87</w:t>
            </w:r>
          </w:p>
        </w:tc>
      </w:tr>
      <w:tr w:rsidR="00E94272" w:rsidRPr="00D40101" w:rsidTr="00D00D85">
        <w:tc>
          <w:tcPr>
            <w:tcW w:w="6725" w:type="dxa"/>
            <w:gridSpan w:val="3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8832,44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12460,65</w:t>
            </w:r>
          </w:p>
        </w:tc>
        <w:tc>
          <w:tcPr>
            <w:tcW w:w="898" w:type="dxa"/>
          </w:tcPr>
          <w:p w:rsidR="00E94272" w:rsidRPr="00504C7A" w:rsidRDefault="00E94272" w:rsidP="00C40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</w:t>
            </w:r>
            <w:r w:rsidR="00C40596" w:rsidRPr="00504C7A">
              <w:rPr>
                <w:rFonts w:ascii="Times New Roman" w:hAnsi="Times New Roman" w:cs="Times New Roman"/>
                <w:sz w:val="20"/>
              </w:rPr>
              <w:t>6</w:t>
            </w:r>
            <w:r w:rsidR="000172AF" w:rsidRPr="00504C7A">
              <w:rPr>
                <w:rFonts w:ascii="Times New Roman" w:hAnsi="Times New Roman" w:cs="Times New Roman"/>
                <w:sz w:val="20"/>
              </w:rPr>
              <w:t>23</w:t>
            </w:r>
            <w:r w:rsidRPr="00504C7A">
              <w:rPr>
                <w:rFonts w:ascii="Times New Roman" w:hAnsi="Times New Roman" w:cs="Times New Roman"/>
                <w:sz w:val="20"/>
              </w:rPr>
              <w:t>,87</w:t>
            </w:r>
          </w:p>
        </w:tc>
      </w:tr>
      <w:tr w:rsidR="00E94272" w:rsidRPr="00D40101" w:rsidTr="00D00D85">
        <w:tc>
          <w:tcPr>
            <w:tcW w:w="6725" w:type="dxa"/>
            <w:gridSpan w:val="3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25050,59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</w:t>
            </w: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25303,63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253,04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 w:val="restart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 xml:space="preserve">- областной бюджет, </w:t>
            </w:r>
          </w:p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40101">
              <w:rPr>
                <w:rFonts w:ascii="Times New Roman" w:hAnsi="Times New Roman" w:cs="Times New Roman"/>
                <w:szCs w:val="22"/>
              </w:rPr>
              <w:t xml:space="preserve">в том числе субсидия бюджетам муниципальных образований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в рамках </w:t>
            </w:r>
            <w:hyperlink r:id="rId9" w:history="1">
              <w:r w:rsidRPr="00D40101">
                <w:rPr>
                  <w:rFonts w:ascii="Times New Roman" w:hAnsi="Times New Roman" w:cs="Times New Roman"/>
                  <w:szCs w:val="22"/>
                </w:rPr>
                <w:t>подпрограммы</w:t>
              </w:r>
            </w:hyperlink>
            <w:r w:rsidRPr="00D40101">
              <w:rPr>
                <w:rFonts w:ascii="Times New Roman" w:hAnsi="Times New Roman" w:cs="Times New Roman"/>
                <w:szCs w:val="22"/>
              </w:rPr>
              <w:t xml:space="preserve"> "Обеспечение инженерной инфраструктурой земельных участков, предназначенных для бесплатного предоставления семьям с</w:t>
            </w:r>
            <w:proofErr w:type="gramEnd"/>
            <w:r w:rsidRPr="00D40101">
              <w:rPr>
                <w:rFonts w:ascii="Times New Roman" w:hAnsi="Times New Roman" w:cs="Times New Roman"/>
                <w:szCs w:val="22"/>
              </w:rPr>
              <w:t xml:space="preserve"> тремя и более детьми, в Ивановской области" государственной </w:t>
            </w:r>
            <w:hyperlink r:id="rId10" w:history="1">
              <w:r w:rsidRPr="00D40101">
                <w:rPr>
                  <w:rFonts w:ascii="Times New Roman" w:hAnsi="Times New Roman" w:cs="Times New Roman"/>
                  <w:szCs w:val="22"/>
                </w:rPr>
                <w:t>программы</w:t>
              </w:r>
            </w:hyperlink>
            <w:r w:rsidRPr="00D40101">
              <w:rPr>
                <w:rFonts w:ascii="Times New Roman" w:hAnsi="Times New Roman" w:cs="Times New Roman"/>
                <w:szCs w:val="22"/>
              </w:rPr>
              <w:t xml:space="preserve">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области"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25050,59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из них на земельном участке, расположенном: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 xml:space="preserve">вблизи деревни </w:t>
            </w:r>
            <w:proofErr w:type="spellStart"/>
            <w:r w:rsidRPr="00D40101">
              <w:rPr>
                <w:rFonts w:ascii="Times New Roman" w:hAnsi="Times New Roman" w:cs="Times New Roman"/>
                <w:szCs w:val="22"/>
              </w:rPr>
              <w:t>Калачево</w:t>
            </w:r>
            <w:proofErr w:type="spellEnd"/>
            <w:r w:rsidRPr="00D40101">
              <w:rPr>
                <w:rFonts w:ascii="Times New Roman" w:hAnsi="Times New Roman" w:cs="Times New Roman"/>
                <w:szCs w:val="22"/>
              </w:rPr>
              <w:t xml:space="preserve"> Ивановского района Ивановской области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12185,02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121,85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12063,17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 xml:space="preserve">вблизи деревни </w:t>
            </w:r>
            <w:proofErr w:type="spellStart"/>
            <w:r w:rsidRPr="00D40101">
              <w:rPr>
                <w:rFonts w:ascii="Times New Roman" w:hAnsi="Times New Roman" w:cs="Times New Roman"/>
                <w:szCs w:val="22"/>
              </w:rPr>
              <w:t>Китово</w:t>
            </w:r>
            <w:proofErr w:type="spellEnd"/>
            <w:r w:rsidRPr="00D40101">
              <w:rPr>
                <w:rFonts w:ascii="Times New Roman" w:hAnsi="Times New Roman" w:cs="Times New Roman"/>
                <w:szCs w:val="22"/>
              </w:rPr>
              <w:t xml:space="preserve"> Шуйского района Ивановской области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13118,61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131,19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12987,42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9" w:type="dxa"/>
          </w:tcPr>
          <w:p w:rsidR="00E94272" w:rsidRPr="00D40101" w:rsidRDefault="00E94272" w:rsidP="00504C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Ивановский городской комитет по управлению имуществом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4410,00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1282,33</w:t>
            </w:r>
          </w:p>
        </w:tc>
        <w:tc>
          <w:tcPr>
            <w:tcW w:w="898" w:type="dxa"/>
          </w:tcPr>
          <w:p w:rsidR="00E94272" w:rsidRPr="00504C7A" w:rsidRDefault="00C23EEA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66,0</w:t>
            </w:r>
          </w:p>
        </w:tc>
      </w:tr>
      <w:tr w:rsidR="00E94272" w:rsidRPr="00E94272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4410,00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1282,33</w:t>
            </w:r>
          </w:p>
        </w:tc>
        <w:tc>
          <w:tcPr>
            <w:tcW w:w="898" w:type="dxa"/>
          </w:tcPr>
          <w:p w:rsidR="00E94272" w:rsidRPr="00504C7A" w:rsidRDefault="00C23EEA" w:rsidP="00F578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66,0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 w:val="restart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Выполнение работ по созданию инженерно-топографического плана</w:t>
            </w: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99,40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99,40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504C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 w:val="restart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Разработка проекта планировки территории (с проектом межевания в составе проекта планировки)</w:t>
            </w: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1570,00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1570,00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504C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 w:val="restart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Ивановский городской комитет по управлению имуществом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2500,00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504C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 w:val="restart"/>
          </w:tcPr>
          <w:p w:rsidR="00E94272" w:rsidRPr="00D40101" w:rsidRDefault="00E94272" w:rsidP="00F5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 xml:space="preserve">Выполнение работ по разработке </w:t>
            </w:r>
            <w:r w:rsidRPr="00D40101">
              <w:rPr>
                <w:rFonts w:ascii="Times New Roman" w:hAnsi="Times New Roman" w:cs="Times New Roman"/>
                <w:szCs w:val="22"/>
              </w:rPr>
              <w:lastRenderedPageBreak/>
              <w:t>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архитектуры </w:t>
            </w:r>
            <w:r w:rsidRPr="00D40101">
              <w:rPr>
                <w:rFonts w:ascii="Times New Roman" w:hAnsi="Times New Roman" w:cs="Times New Roman"/>
                <w:szCs w:val="22"/>
              </w:rPr>
              <w:lastRenderedPageBreak/>
              <w:t>и градостроительства Администрации города Иванова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8528,32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8457,87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8528,32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8457,87</w:t>
            </w:r>
          </w:p>
        </w:tc>
      </w:tr>
      <w:tr w:rsidR="00E94272" w:rsidRPr="00D40101" w:rsidTr="00D00D85"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c>
          <w:tcPr>
            <w:tcW w:w="484" w:type="dxa"/>
            <w:vMerge w:val="restart"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  <w:r w:rsidRPr="00D401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9" w:type="dxa"/>
          </w:tcPr>
          <w:p w:rsidR="00E94272" w:rsidRDefault="00E94272" w:rsidP="00504C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Установка информационного указателя на земельном массиве</w:t>
            </w:r>
          </w:p>
          <w:p w:rsidR="00504C7A" w:rsidRPr="00D40101" w:rsidRDefault="00504C7A" w:rsidP="00504C7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  <w:r w:rsidRPr="00D40101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C7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98" w:type="dxa"/>
          </w:tcPr>
          <w:p w:rsidR="00E94272" w:rsidRPr="00504C7A" w:rsidRDefault="00C40596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100</w:t>
            </w:r>
            <w:r w:rsidR="00E94272" w:rsidRPr="00504C7A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E94272" w:rsidRPr="00D40101" w:rsidTr="00D00D85">
        <w:trPr>
          <w:trHeight w:val="385"/>
        </w:trPr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бюджет города Иванова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898" w:type="dxa"/>
          </w:tcPr>
          <w:p w:rsidR="00E94272" w:rsidRPr="00504C7A" w:rsidRDefault="00616775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10</w:t>
            </w:r>
            <w:r w:rsidR="00E94272"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94272" w:rsidRPr="00D40101" w:rsidTr="00D00D85">
        <w:trPr>
          <w:trHeight w:val="135"/>
        </w:trPr>
        <w:tc>
          <w:tcPr>
            <w:tcW w:w="484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E94272" w:rsidRPr="00D40101" w:rsidRDefault="00E94272" w:rsidP="00F578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0101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E94272" w:rsidRPr="00D40101" w:rsidRDefault="00E94272" w:rsidP="00F57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8" w:type="dxa"/>
          </w:tcPr>
          <w:p w:rsidR="00E94272" w:rsidRPr="00504C7A" w:rsidRDefault="00E94272" w:rsidP="00F578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4C7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921B9D" w:rsidRPr="00E94272" w:rsidRDefault="00E94272" w:rsidP="00504C7A">
      <w:pPr>
        <w:widowControl w:val="0"/>
        <w:autoSpaceDE w:val="0"/>
        <w:autoSpaceDN w:val="0"/>
        <w:spacing w:after="0" w:line="240" w:lineRule="auto"/>
        <w:ind w:hanging="1134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r w:rsidRPr="00E94272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».</w:t>
      </w:r>
    </w:p>
    <w:p w:rsidR="00921B9D" w:rsidRDefault="00FE3490" w:rsidP="005312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bookmarkStart w:id="0" w:name="_GoBack"/>
      <w:bookmarkEnd w:id="0"/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45829" w:rsidSect="00504C7A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4A" w:rsidRDefault="0050404A" w:rsidP="00F00F7C">
      <w:pPr>
        <w:spacing w:after="0" w:line="240" w:lineRule="auto"/>
      </w:pPr>
      <w:r>
        <w:separator/>
      </w:r>
    </w:p>
  </w:endnote>
  <w:endnote w:type="continuationSeparator" w:id="0">
    <w:p w:rsidR="0050404A" w:rsidRDefault="0050404A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887019"/>
      <w:docPartObj>
        <w:docPartGallery w:val="Page Numbers (Bottom of Page)"/>
        <w:docPartUnique/>
      </w:docPartObj>
    </w:sdtPr>
    <w:sdtEndPr/>
    <w:sdtContent>
      <w:p w:rsidR="00D00D85" w:rsidRDefault="005312B4">
        <w:pPr>
          <w:pStyle w:val="a9"/>
          <w:jc w:val="right"/>
        </w:pPr>
      </w:p>
    </w:sdtContent>
  </w:sdt>
  <w:p w:rsidR="00D00D85" w:rsidRDefault="00D00D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4A" w:rsidRDefault="0050404A" w:rsidP="00F00F7C">
      <w:pPr>
        <w:spacing w:after="0" w:line="240" w:lineRule="auto"/>
      </w:pPr>
      <w:r>
        <w:separator/>
      </w:r>
    </w:p>
  </w:footnote>
  <w:footnote w:type="continuationSeparator" w:id="0">
    <w:p w:rsidR="0050404A" w:rsidRDefault="0050404A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29396"/>
      <w:docPartObj>
        <w:docPartGallery w:val="Page Numbers (Top of Page)"/>
        <w:docPartUnique/>
      </w:docPartObj>
    </w:sdtPr>
    <w:sdtEndPr/>
    <w:sdtContent>
      <w:p w:rsidR="00504C7A" w:rsidRDefault="00504C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B4">
          <w:rPr>
            <w:noProof/>
          </w:rPr>
          <w:t>2</w:t>
        </w:r>
        <w:r>
          <w:fldChar w:fldCharType="end"/>
        </w:r>
      </w:p>
    </w:sdtContent>
  </w:sdt>
  <w:p w:rsidR="00504C7A" w:rsidRDefault="00504C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10138B"/>
    <w:rsid w:val="00102CE9"/>
    <w:rsid w:val="00102F84"/>
    <w:rsid w:val="00107873"/>
    <w:rsid w:val="00110968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1E5F"/>
    <w:rsid w:val="0025672A"/>
    <w:rsid w:val="002701F1"/>
    <w:rsid w:val="00273576"/>
    <w:rsid w:val="00284ADA"/>
    <w:rsid w:val="002A3657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404A"/>
    <w:rsid w:val="00504C7A"/>
    <w:rsid w:val="00525DA6"/>
    <w:rsid w:val="005278EA"/>
    <w:rsid w:val="005312B4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02E4A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826EE"/>
    <w:rsid w:val="009A0472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0D44"/>
    <w:rsid w:val="00A87521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416D"/>
    <w:rsid w:val="00B67E75"/>
    <w:rsid w:val="00B83CF0"/>
    <w:rsid w:val="00B8421C"/>
    <w:rsid w:val="00B85C1B"/>
    <w:rsid w:val="00B95CC8"/>
    <w:rsid w:val="00BA4D37"/>
    <w:rsid w:val="00BA6CC1"/>
    <w:rsid w:val="00BC1321"/>
    <w:rsid w:val="00BC6280"/>
    <w:rsid w:val="00BD1A98"/>
    <w:rsid w:val="00BD5F8C"/>
    <w:rsid w:val="00BD7322"/>
    <w:rsid w:val="00BE3DD4"/>
    <w:rsid w:val="00BE4934"/>
    <w:rsid w:val="00BF1D5C"/>
    <w:rsid w:val="00C032EB"/>
    <w:rsid w:val="00C15E52"/>
    <w:rsid w:val="00C23EEA"/>
    <w:rsid w:val="00C35703"/>
    <w:rsid w:val="00C40596"/>
    <w:rsid w:val="00C54723"/>
    <w:rsid w:val="00C61690"/>
    <w:rsid w:val="00C61B43"/>
    <w:rsid w:val="00C6301F"/>
    <w:rsid w:val="00C70782"/>
    <w:rsid w:val="00C72E60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0D85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5D11F509F926A114BA77C279387996A6E425247EE2BEADC40CAA1FF1EB08BE4E42523EC4ADAF3339ECA7NDf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5D11F509F926A114BA77C279387996A6E425247EE2BEADC40CAA1FF1EB08BE4E42523EC4ADAF333BEFA4NDf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D4487-93A4-41CD-A0CE-A1B21C72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15</cp:revision>
  <cp:lastPrinted>2016-08-09T06:53:00Z</cp:lastPrinted>
  <dcterms:created xsi:type="dcterms:W3CDTF">2016-06-27T14:27:00Z</dcterms:created>
  <dcterms:modified xsi:type="dcterms:W3CDTF">2016-08-10T13:51:00Z</dcterms:modified>
</cp:coreProperties>
</file>