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8D0FB8" w:rsidRPr="004C711B" w:rsidRDefault="00996A23" w:rsidP="008D0FB8">
      <w:pPr>
        <w:suppressAutoHyphens/>
        <w:jc w:val="both"/>
        <w:rPr>
          <w:sz w:val="20"/>
          <w:szCs w:val="20"/>
          <w:lang w:eastAsia="ar-SA"/>
        </w:rPr>
      </w:pPr>
      <w:r>
        <w:rPr>
          <w:lang w:eastAsia="ar-SA"/>
        </w:rPr>
        <w:t xml:space="preserve"> </w:t>
      </w:r>
      <w:r w:rsidR="008D0FB8">
        <w:rPr>
          <w:lang w:eastAsia="ar-SA"/>
        </w:rPr>
        <w:t>«</w:t>
      </w:r>
      <w:r w:rsidR="004C711B">
        <w:rPr>
          <w:sz w:val="20"/>
          <w:szCs w:val="20"/>
          <w:lang w:eastAsia="ar-SA"/>
        </w:rPr>
        <w:t>Таблица 1б. Сведения о целевых индикаторах (показателях) реализации подпрограммы в 2017 – 2020 гг.</w:t>
      </w:r>
    </w:p>
    <w:tbl>
      <w:tblPr>
        <w:tblW w:w="93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902"/>
        <w:gridCol w:w="1411"/>
        <w:gridCol w:w="1134"/>
        <w:gridCol w:w="1134"/>
        <w:gridCol w:w="1134"/>
        <w:gridCol w:w="1134"/>
      </w:tblGrid>
      <w:tr w:rsidR="00A818D9" w:rsidRPr="005D415D" w:rsidTr="00EC3A8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D415D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5D415D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5D415D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D415D">
              <w:rPr>
                <w:rFonts w:eastAsiaTheme="minorHAnsi"/>
                <w:sz w:val="20"/>
                <w:szCs w:val="2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F465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D415D">
              <w:rPr>
                <w:rFonts w:eastAsiaTheme="minorHAnsi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1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2017, </w:t>
            </w:r>
          </w:p>
          <w:p w:rsidR="00A818D9" w:rsidRPr="005D415D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D415D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D415D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D415D"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</w:tr>
      <w:tr w:rsidR="00A818D9" w:rsidRPr="005D415D" w:rsidTr="00EC3A8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862DB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EC3A8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D415D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Показатели, характеризующие объем оказания услуги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5D415D">
              <w:rPr>
                <w:rFonts w:eastAsiaTheme="minorHAnsi"/>
                <w:sz w:val="20"/>
                <w:szCs w:val="20"/>
                <w:lang w:eastAsia="en-US"/>
              </w:rPr>
              <w:t>Реализация дополнительных общеразвивающих программ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5D415D">
              <w:rPr>
                <w:rFonts w:eastAsiaTheme="minorHAnsi"/>
                <w:sz w:val="20"/>
                <w:szCs w:val="20"/>
                <w:lang w:eastAsia="en-US"/>
              </w:rPr>
              <w:t xml:space="preserve"> (дети, за исключением детей </w:t>
            </w:r>
            <w:r w:rsidR="00EC3A8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</w:t>
            </w:r>
            <w:r w:rsidRPr="005D415D">
              <w:rPr>
                <w:rFonts w:eastAsiaTheme="minorHAnsi"/>
                <w:sz w:val="20"/>
                <w:szCs w:val="20"/>
                <w:lang w:eastAsia="en-US"/>
              </w:rPr>
              <w:t xml:space="preserve">с ограниченными возможностями здоровья (ОВЗ) </w:t>
            </w:r>
            <w:r w:rsidR="00EC3A8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</w:t>
            </w:r>
            <w:r w:rsidRPr="005D415D">
              <w:rPr>
                <w:rFonts w:eastAsiaTheme="minorHAnsi"/>
                <w:sz w:val="20"/>
                <w:szCs w:val="20"/>
                <w:lang w:eastAsia="en-US"/>
              </w:rPr>
              <w:t>и детей-инвалидов):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F465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818D9" w:rsidRPr="00937C74" w:rsidTr="00EC3A8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862DB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D415D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EC3A8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D415D">
              <w:rPr>
                <w:rFonts w:eastAsiaTheme="minorHAnsi"/>
                <w:sz w:val="20"/>
                <w:szCs w:val="20"/>
                <w:lang w:eastAsia="en-US"/>
              </w:rPr>
              <w:t>Число человеко-часов пребывания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F465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D415D">
              <w:rPr>
                <w:rFonts w:eastAsiaTheme="minorHAnsi"/>
                <w:sz w:val="20"/>
                <w:szCs w:val="20"/>
                <w:lang w:eastAsia="en-US"/>
              </w:rPr>
              <w:t>человеко-час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135367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937C74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37C74">
              <w:rPr>
                <w:rFonts w:eastAsiaTheme="minorHAnsi"/>
                <w:sz w:val="20"/>
                <w:szCs w:val="20"/>
                <w:lang w:eastAsia="en-US"/>
              </w:rPr>
              <w:t>149864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937C74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37C74">
              <w:rPr>
                <w:rFonts w:eastAsiaTheme="minorHAnsi"/>
                <w:sz w:val="20"/>
                <w:szCs w:val="20"/>
                <w:lang w:eastAsia="en-US"/>
              </w:rPr>
              <w:t>149864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937C74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37C74">
              <w:rPr>
                <w:rFonts w:eastAsiaTheme="minorHAnsi"/>
                <w:sz w:val="20"/>
                <w:szCs w:val="20"/>
                <w:lang w:eastAsia="en-US"/>
              </w:rPr>
              <w:t>149864</w:t>
            </w:r>
          </w:p>
        </w:tc>
      </w:tr>
      <w:tr w:rsidR="00A818D9" w:rsidRPr="00937C74" w:rsidTr="00EC3A8D">
        <w:trPr>
          <w:trHeight w:val="15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862D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EC3A8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D415D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Показатели, характеризующие объем оказания услуги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5D415D">
              <w:rPr>
                <w:rFonts w:eastAsiaTheme="minorHAnsi"/>
                <w:sz w:val="20"/>
                <w:szCs w:val="20"/>
                <w:lang w:eastAsia="en-US"/>
              </w:rPr>
              <w:t>Реализация дополнительных общеразвивающих программ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5D415D">
              <w:rPr>
                <w:rFonts w:eastAsiaTheme="minorHAnsi"/>
                <w:sz w:val="20"/>
                <w:szCs w:val="20"/>
                <w:lang w:eastAsia="en-US"/>
              </w:rPr>
              <w:t xml:space="preserve"> (дети с ограниченными возможностями здоровья (ОВЗ))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F465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937C74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937C74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937C74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818D9" w:rsidRPr="00937C74" w:rsidTr="00EC3A8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862DB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D415D"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EC3A8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D415D">
              <w:rPr>
                <w:rFonts w:eastAsiaTheme="minorHAnsi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F465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D415D">
              <w:rPr>
                <w:rFonts w:eastAsiaTheme="minorHAnsi"/>
                <w:sz w:val="20"/>
                <w:szCs w:val="20"/>
                <w:lang w:eastAsia="en-US"/>
              </w:rPr>
              <w:t>человеко-час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937C74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37C74">
              <w:rPr>
                <w:rFonts w:eastAsiaTheme="minorHAnsi"/>
                <w:sz w:val="20"/>
                <w:szCs w:val="20"/>
                <w:lang w:eastAsia="en-US"/>
              </w:rPr>
              <w:t>38796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937C74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37C74">
              <w:rPr>
                <w:rFonts w:eastAsiaTheme="minorHAnsi"/>
                <w:sz w:val="20"/>
                <w:szCs w:val="20"/>
                <w:lang w:eastAsia="en-US"/>
              </w:rPr>
              <w:t>38796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937C74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37C74">
              <w:rPr>
                <w:rFonts w:eastAsiaTheme="minorHAnsi"/>
                <w:sz w:val="20"/>
                <w:szCs w:val="20"/>
                <w:lang w:eastAsia="en-US"/>
              </w:rPr>
              <w:t>38796</w:t>
            </w:r>
          </w:p>
        </w:tc>
      </w:tr>
      <w:tr w:rsidR="00A818D9" w:rsidRPr="00937C74" w:rsidTr="00EC3A8D">
        <w:trPr>
          <w:trHeight w:val="13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862D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EC3A8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D415D">
              <w:rPr>
                <w:rFonts w:eastAsiaTheme="minorHAnsi"/>
                <w:sz w:val="20"/>
                <w:szCs w:val="20"/>
                <w:lang w:eastAsia="en-US"/>
              </w:rPr>
              <w:t xml:space="preserve">Показатели, характеризующие объем оказания услуги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5D415D">
              <w:rPr>
                <w:rFonts w:eastAsiaTheme="minorHAnsi"/>
                <w:sz w:val="20"/>
                <w:szCs w:val="20"/>
                <w:lang w:eastAsia="en-US"/>
              </w:rPr>
              <w:t>Реализация дополнительных предпрофессиональных программ в области физической культуры и спорта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F465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937C74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937C74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937C74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818D9" w:rsidRPr="00937C74" w:rsidTr="00EC3A8D">
        <w:trPr>
          <w:trHeight w:val="37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862DB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D415D"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EC3A8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D415D">
              <w:rPr>
                <w:rFonts w:eastAsiaTheme="minorHAnsi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F465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D415D">
              <w:rPr>
                <w:rFonts w:eastAsiaTheme="minorHAnsi"/>
                <w:sz w:val="20"/>
                <w:szCs w:val="20"/>
                <w:lang w:eastAsia="en-US"/>
              </w:rPr>
              <w:t>человеко-час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5D415D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1834073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937C74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37C74">
              <w:rPr>
                <w:rFonts w:eastAsiaTheme="minorHAnsi"/>
                <w:sz w:val="20"/>
                <w:szCs w:val="20"/>
                <w:lang w:eastAsia="en-US"/>
              </w:rPr>
              <w:t>1668992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937C74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37C74">
              <w:rPr>
                <w:rFonts w:eastAsiaTheme="minorHAnsi"/>
                <w:sz w:val="20"/>
                <w:szCs w:val="20"/>
                <w:lang w:eastAsia="en-US"/>
              </w:rPr>
              <w:t>1668992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9" w:rsidRPr="00937C74" w:rsidRDefault="00A818D9" w:rsidP="0086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37C74">
              <w:rPr>
                <w:rFonts w:eastAsiaTheme="minorHAnsi"/>
                <w:sz w:val="20"/>
                <w:szCs w:val="20"/>
                <w:lang w:eastAsia="en-US"/>
              </w:rPr>
              <w:t>1668992</w:t>
            </w:r>
          </w:p>
        </w:tc>
      </w:tr>
    </w:tbl>
    <w:p w:rsidR="008D0FB8" w:rsidRDefault="00710481" w:rsidP="00861DFB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</w:t>
      </w:r>
      <w:r w:rsidR="00EC3A8D">
        <w:rPr>
          <w:lang w:eastAsia="ar-SA"/>
        </w:rPr>
        <w:t xml:space="preserve">     </w:t>
      </w:r>
      <w:r>
        <w:rPr>
          <w:lang w:eastAsia="ar-SA"/>
        </w:rPr>
        <w:t xml:space="preserve">  </w:t>
      </w:r>
      <w:r w:rsidR="008D0FB8">
        <w:rPr>
          <w:lang w:eastAsia="ar-SA"/>
        </w:rPr>
        <w:t>».</w:t>
      </w:r>
      <w:r w:rsidR="00093C8E" w:rsidRPr="00093C8E">
        <w:rPr>
          <w:lang w:eastAsia="ar-SA"/>
        </w:rPr>
        <w:t xml:space="preserve">  </w:t>
      </w:r>
      <w:bookmarkStart w:id="0" w:name="_GoBack"/>
      <w:bookmarkEnd w:id="0"/>
    </w:p>
    <w:sectPr w:rsidR="008D0FB8" w:rsidSect="00EC3A8D">
      <w:headerReference w:type="default" r:id="rId8"/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C6" w:rsidRDefault="003B67C6">
      <w:r>
        <w:separator/>
      </w:r>
    </w:p>
  </w:endnote>
  <w:endnote w:type="continuationSeparator" w:id="0">
    <w:p w:rsidR="003B67C6" w:rsidRDefault="003B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C6" w:rsidRDefault="003B67C6">
      <w:r>
        <w:separator/>
      </w:r>
    </w:p>
  </w:footnote>
  <w:footnote w:type="continuationSeparator" w:id="0">
    <w:p w:rsidR="003B67C6" w:rsidRDefault="003B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896655"/>
      <w:docPartObj>
        <w:docPartGallery w:val="Page Numbers (Top of Page)"/>
        <w:docPartUnique/>
      </w:docPartObj>
    </w:sdtPr>
    <w:sdtEndPr/>
    <w:sdtContent>
      <w:p w:rsidR="00EC3A8D" w:rsidRDefault="00EC3A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A23">
          <w:rPr>
            <w:noProof/>
          </w:rPr>
          <w:t>4</w:t>
        </w:r>
        <w:r>
          <w:fldChar w:fldCharType="end"/>
        </w:r>
      </w:p>
    </w:sdtContent>
  </w:sdt>
  <w:p w:rsidR="00EC3A8D" w:rsidRDefault="00EC3A8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796"/>
    <w:rsid w:val="00004C2D"/>
    <w:rsid w:val="000052B8"/>
    <w:rsid w:val="0001278F"/>
    <w:rsid w:val="00015FF1"/>
    <w:rsid w:val="0001722C"/>
    <w:rsid w:val="000205FB"/>
    <w:rsid w:val="000464B0"/>
    <w:rsid w:val="000509CA"/>
    <w:rsid w:val="00052DA5"/>
    <w:rsid w:val="000645F9"/>
    <w:rsid w:val="00072524"/>
    <w:rsid w:val="00072FC5"/>
    <w:rsid w:val="00074EAC"/>
    <w:rsid w:val="00076DC9"/>
    <w:rsid w:val="00086683"/>
    <w:rsid w:val="00093C8E"/>
    <w:rsid w:val="0009532E"/>
    <w:rsid w:val="00097431"/>
    <w:rsid w:val="000A0885"/>
    <w:rsid w:val="000A1519"/>
    <w:rsid w:val="000B1399"/>
    <w:rsid w:val="000B2E02"/>
    <w:rsid w:val="000B5AAD"/>
    <w:rsid w:val="000C558A"/>
    <w:rsid w:val="000D3B0C"/>
    <w:rsid w:val="000D4C18"/>
    <w:rsid w:val="00102FCC"/>
    <w:rsid w:val="00110987"/>
    <w:rsid w:val="00112C86"/>
    <w:rsid w:val="00122AC1"/>
    <w:rsid w:val="00123859"/>
    <w:rsid w:val="001249F3"/>
    <w:rsid w:val="00126BAC"/>
    <w:rsid w:val="001344A2"/>
    <w:rsid w:val="00135BDC"/>
    <w:rsid w:val="001606CE"/>
    <w:rsid w:val="00163DD5"/>
    <w:rsid w:val="00171A0E"/>
    <w:rsid w:val="00171C9F"/>
    <w:rsid w:val="00174AA9"/>
    <w:rsid w:val="001821CE"/>
    <w:rsid w:val="0018287F"/>
    <w:rsid w:val="00196E72"/>
    <w:rsid w:val="001A09BE"/>
    <w:rsid w:val="001A196A"/>
    <w:rsid w:val="001A1BD1"/>
    <w:rsid w:val="001A1E4C"/>
    <w:rsid w:val="001A430B"/>
    <w:rsid w:val="001B406C"/>
    <w:rsid w:val="001B56CF"/>
    <w:rsid w:val="001C03F6"/>
    <w:rsid w:val="001C6E83"/>
    <w:rsid w:val="001D1556"/>
    <w:rsid w:val="002110D7"/>
    <w:rsid w:val="00213D22"/>
    <w:rsid w:val="00225030"/>
    <w:rsid w:val="00241CBA"/>
    <w:rsid w:val="00242AFC"/>
    <w:rsid w:val="00246B39"/>
    <w:rsid w:val="00247C35"/>
    <w:rsid w:val="00252745"/>
    <w:rsid w:val="00252BB4"/>
    <w:rsid w:val="002605ED"/>
    <w:rsid w:val="00270628"/>
    <w:rsid w:val="002715A9"/>
    <w:rsid w:val="002762D9"/>
    <w:rsid w:val="00276AFF"/>
    <w:rsid w:val="00287EE0"/>
    <w:rsid w:val="00295C50"/>
    <w:rsid w:val="00295C73"/>
    <w:rsid w:val="002A3944"/>
    <w:rsid w:val="002B4E68"/>
    <w:rsid w:val="002B7A6D"/>
    <w:rsid w:val="002C1171"/>
    <w:rsid w:val="002C14E4"/>
    <w:rsid w:val="002C6DE1"/>
    <w:rsid w:val="002D37BF"/>
    <w:rsid w:val="002D7AC8"/>
    <w:rsid w:val="002D7C01"/>
    <w:rsid w:val="002E5A4A"/>
    <w:rsid w:val="002E7D71"/>
    <w:rsid w:val="002F006C"/>
    <w:rsid w:val="002F08F3"/>
    <w:rsid w:val="002F1A4A"/>
    <w:rsid w:val="00302208"/>
    <w:rsid w:val="00303AED"/>
    <w:rsid w:val="003070AA"/>
    <w:rsid w:val="00313D5D"/>
    <w:rsid w:val="00317B60"/>
    <w:rsid w:val="0032285C"/>
    <w:rsid w:val="00324494"/>
    <w:rsid w:val="0032565C"/>
    <w:rsid w:val="00335245"/>
    <w:rsid w:val="00336CB6"/>
    <w:rsid w:val="00340BDD"/>
    <w:rsid w:val="00346CEE"/>
    <w:rsid w:val="003546D4"/>
    <w:rsid w:val="00360C26"/>
    <w:rsid w:val="003647E7"/>
    <w:rsid w:val="00367630"/>
    <w:rsid w:val="003702FD"/>
    <w:rsid w:val="00371A5C"/>
    <w:rsid w:val="0037277D"/>
    <w:rsid w:val="003817A3"/>
    <w:rsid w:val="00384655"/>
    <w:rsid w:val="003910E9"/>
    <w:rsid w:val="00391EF0"/>
    <w:rsid w:val="00393E97"/>
    <w:rsid w:val="00396B07"/>
    <w:rsid w:val="003A10D8"/>
    <w:rsid w:val="003A4D94"/>
    <w:rsid w:val="003B1494"/>
    <w:rsid w:val="003B67C6"/>
    <w:rsid w:val="003E2A98"/>
    <w:rsid w:val="003E5046"/>
    <w:rsid w:val="003F7BEE"/>
    <w:rsid w:val="004017F7"/>
    <w:rsid w:val="00403C39"/>
    <w:rsid w:val="00414EBE"/>
    <w:rsid w:val="004206A9"/>
    <w:rsid w:val="00423A56"/>
    <w:rsid w:val="004247A1"/>
    <w:rsid w:val="004335C7"/>
    <w:rsid w:val="00434DFC"/>
    <w:rsid w:val="00434E65"/>
    <w:rsid w:val="00440FBE"/>
    <w:rsid w:val="00456570"/>
    <w:rsid w:val="00474BF0"/>
    <w:rsid w:val="00475E66"/>
    <w:rsid w:val="00476559"/>
    <w:rsid w:val="00480CB7"/>
    <w:rsid w:val="00482076"/>
    <w:rsid w:val="00482D12"/>
    <w:rsid w:val="00483BD8"/>
    <w:rsid w:val="00484217"/>
    <w:rsid w:val="00484D7A"/>
    <w:rsid w:val="004A50BB"/>
    <w:rsid w:val="004A70B2"/>
    <w:rsid w:val="004B1701"/>
    <w:rsid w:val="004B30A5"/>
    <w:rsid w:val="004B394B"/>
    <w:rsid w:val="004B4DA6"/>
    <w:rsid w:val="004B638E"/>
    <w:rsid w:val="004C0BDC"/>
    <w:rsid w:val="004C2024"/>
    <w:rsid w:val="004C3884"/>
    <w:rsid w:val="004C5183"/>
    <w:rsid w:val="004C711B"/>
    <w:rsid w:val="004F072C"/>
    <w:rsid w:val="00502DE1"/>
    <w:rsid w:val="00503782"/>
    <w:rsid w:val="00503F4A"/>
    <w:rsid w:val="00506E54"/>
    <w:rsid w:val="0052125C"/>
    <w:rsid w:val="005256C6"/>
    <w:rsid w:val="005446B4"/>
    <w:rsid w:val="005540E8"/>
    <w:rsid w:val="00562D3D"/>
    <w:rsid w:val="00566BE6"/>
    <w:rsid w:val="005673B8"/>
    <w:rsid w:val="00584026"/>
    <w:rsid w:val="00585BF1"/>
    <w:rsid w:val="005A0B2A"/>
    <w:rsid w:val="005A7A1E"/>
    <w:rsid w:val="005B4883"/>
    <w:rsid w:val="005B4CDA"/>
    <w:rsid w:val="005C5CD9"/>
    <w:rsid w:val="005D21E5"/>
    <w:rsid w:val="005D2F50"/>
    <w:rsid w:val="005D316F"/>
    <w:rsid w:val="005D48FF"/>
    <w:rsid w:val="005E422B"/>
    <w:rsid w:val="005E7E37"/>
    <w:rsid w:val="005F3657"/>
    <w:rsid w:val="00602FD4"/>
    <w:rsid w:val="00604434"/>
    <w:rsid w:val="006103B7"/>
    <w:rsid w:val="00611D20"/>
    <w:rsid w:val="00616AE9"/>
    <w:rsid w:val="0063019A"/>
    <w:rsid w:val="006329A2"/>
    <w:rsid w:val="00633CC6"/>
    <w:rsid w:val="00635629"/>
    <w:rsid w:val="0065128C"/>
    <w:rsid w:val="00653450"/>
    <w:rsid w:val="0065430D"/>
    <w:rsid w:val="0065747B"/>
    <w:rsid w:val="00657C65"/>
    <w:rsid w:val="00657F43"/>
    <w:rsid w:val="00674AB5"/>
    <w:rsid w:val="00693E2B"/>
    <w:rsid w:val="006A10F6"/>
    <w:rsid w:val="006A1CD3"/>
    <w:rsid w:val="006A27A6"/>
    <w:rsid w:val="006B475E"/>
    <w:rsid w:val="006C0198"/>
    <w:rsid w:val="006C3A04"/>
    <w:rsid w:val="006C4623"/>
    <w:rsid w:val="006C4683"/>
    <w:rsid w:val="006D51C0"/>
    <w:rsid w:val="006E0C43"/>
    <w:rsid w:val="006E36BD"/>
    <w:rsid w:val="006E4C02"/>
    <w:rsid w:val="006E4E55"/>
    <w:rsid w:val="006E5BAF"/>
    <w:rsid w:val="00701B95"/>
    <w:rsid w:val="00706174"/>
    <w:rsid w:val="00707E5E"/>
    <w:rsid w:val="00710481"/>
    <w:rsid w:val="0071431C"/>
    <w:rsid w:val="00725C44"/>
    <w:rsid w:val="00730732"/>
    <w:rsid w:val="007343A1"/>
    <w:rsid w:val="00743B92"/>
    <w:rsid w:val="007443E0"/>
    <w:rsid w:val="00746E1B"/>
    <w:rsid w:val="00747E4E"/>
    <w:rsid w:val="0077112B"/>
    <w:rsid w:val="00772102"/>
    <w:rsid w:val="00775EC5"/>
    <w:rsid w:val="00784CC2"/>
    <w:rsid w:val="00787255"/>
    <w:rsid w:val="007928F5"/>
    <w:rsid w:val="00792B6B"/>
    <w:rsid w:val="00794748"/>
    <w:rsid w:val="0079535E"/>
    <w:rsid w:val="00795E14"/>
    <w:rsid w:val="007A3120"/>
    <w:rsid w:val="007A34CE"/>
    <w:rsid w:val="007B53BF"/>
    <w:rsid w:val="007B6ABF"/>
    <w:rsid w:val="007C1109"/>
    <w:rsid w:val="007C1A12"/>
    <w:rsid w:val="007C329D"/>
    <w:rsid w:val="007C3E02"/>
    <w:rsid w:val="007C6FD5"/>
    <w:rsid w:val="007C7547"/>
    <w:rsid w:val="007D23F8"/>
    <w:rsid w:val="007D2E6B"/>
    <w:rsid w:val="007E333A"/>
    <w:rsid w:val="007E6597"/>
    <w:rsid w:val="007E7D80"/>
    <w:rsid w:val="007F0404"/>
    <w:rsid w:val="007F083B"/>
    <w:rsid w:val="007F14D3"/>
    <w:rsid w:val="007F751E"/>
    <w:rsid w:val="00801A42"/>
    <w:rsid w:val="00802306"/>
    <w:rsid w:val="008109DA"/>
    <w:rsid w:val="00815681"/>
    <w:rsid w:val="00827B26"/>
    <w:rsid w:val="00851CFD"/>
    <w:rsid w:val="008539EC"/>
    <w:rsid w:val="00853D00"/>
    <w:rsid w:val="008550DB"/>
    <w:rsid w:val="008551CF"/>
    <w:rsid w:val="00861DFB"/>
    <w:rsid w:val="00862DB9"/>
    <w:rsid w:val="008638CC"/>
    <w:rsid w:val="00864CC5"/>
    <w:rsid w:val="00881A4A"/>
    <w:rsid w:val="00882CCC"/>
    <w:rsid w:val="00883ED4"/>
    <w:rsid w:val="00884B42"/>
    <w:rsid w:val="00896B4E"/>
    <w:rsid w:val="008A3D85"/>
    <w:rsid w:val="008A7CDD"/>
    <w:rsid w:val="008B5262"/>
    <w:rsid w:val="008C274F"/>
    <w:rsid w:val="008C4C42"/>
    <w:rsid w:val="008D0FB8"/>
    <w:rsid w:val="008D7D46"/>
    <w:rsid w:val="008E693C"/>
    <w:rsid w:val="00900575"/>
    <w:rsid w:val="00901C46"/>
    <w:rsid w:val="00904EF9"/>
    <w:rsid w:val="0091412B"/>
    <w:rsid w:val="00915DD1"/>
    <w:rsid w:val="009168B4"/>
    <w:rsid w:val="00916F50"/>
    <w:rsid w:val="009247B4"/>
    <w:rsid w:val="0092682A"/>
    <w:rsid w:val="009345F6"/>
    <w:rsid w:val="0094207C"/>
    <w:rsid w:val="00942152"/>
    <w:rsid w:val="009456AE"/>
    <w:rsid w:val="00946C15"/>
    <w:rsid w:val="00951D4C"/>
    <w:rsid w:val="009577A1"/>
    <w:rsid w:val="00957869"/>
    <w:rsid w:val="009656F0"/>
    <w:rsid w:val="009700BC"/>
    <w:rsid w:val="009706A3"/>
    <w:rsid w:val="00971D5C"/>
    <w:rsid w:val="009734C1"/>
    <w:rsid w:val="00973661"/>
    <w:rsid w:val="00973A84"/>
    <w:rsid w:val="009853EE"/>
    <w:rsid w:val="00996A23"/>
    <w:rsid w:val="009A29B3"/>
    <w:rsid w:val="009A79A2"/>
    <w:rsid w:val="009B462C"/>
    <w:rsid w:val="009C152B"/>
    <w:rsid w:val="009C163B"/>
    <w:rsid w:val="009C3259"/>
    <w:rsid w:val="009C5C62"/>
    <w:rsid w:val="009C7209"/>
    <w:rsid w:val="009D1C95"/>
    <w:rsid w:val="009D5203"/>
    <w:rsid w:val="009E2891"/>
    <w:rsid w:val="009E3E36"/>
    <w:rsid w:val="009E669C"/>
    <w:rsid w:val="009E7A50"/>
    <w:rsid w:val="009F7B07"/>
    <w:rsid w:val="00A003EC"/>
    <w:rsid w:val="00A00423"/>
    <w:rsid w:val="00A038A0"/>
    <w:rsid w:val="00A06080"/>
    <w:rsid w:val="00A0617B"/>
    <w:rsid w:val="00A1157E"/>
    <w:rsid w:val="00A14B0E"/>
    <w:rsid w:val="00A15BB2"/>
    <w:rsid w:val="00A172B3"/>
    <w:rsid w:val="00A209E5"/>
    <w:rsid w:val="00A2157F"/>
    <w:rsid w:val="00A2567A"/>
    <w:rsid w:val="00A256B2"/>
    <w:rsid w:val="00A3212D"/>
    <w:rsid w:val="00A34A0F"/>
    <w:rsid w:val="00A3650D"/>
    <w:rsid w:val="00A36593"/>
    <w:rsid w:val="00A372BF"/>
    <w:rsid w:val="00A4194E"/>
    <w:rsid w:val="00A45E07"/>
    <w:rsid w:val="00A532A1"/>
    <w:rsid w:val="00A57841"/>
    <w:rsid w:val="00A600E5"/>
    <w:rsid w:val="00A61CFA"/>
    <w:rsid w:val="00A64861"/>
    <w:rsid w:val="00A723F9"/>
    <w:rsid w:val="00A752FC"/>
    <w:rsid w:val="00A76408"/>
    <w:rsid w:val="00A76436"/>
    <w:rsid w:val="00A80B0A"/>
    <w:rsid w:val="00A818D9"/>
    <w:rsid w:val="00A859D4"/>
    <w:rsid w:val="00A93A66"/>
    <w:rsid w:val="00AA1829"/>
    <w:rsid w:val="00AA4D7B"/>
    <w:rsid w:val="00AA71A7"/>
    <w:rsid w:val="00AB1207"/>
    <w:rsid w:val="00AC518B"/>
    <w:rsid w:val="00AC78F2"/>
    <w:rsid w:val="00AD4B01"/>
    <w:rsid w:val="00AD51C6"/>
    <w:rsid w:val="00AF067E"/>
    <w:rsid w:val="00B07EEF"/>
    <w:rsid w:val="00B20CE9"/>
    <w:rsid w:val="00B3006D"/>
    <w:rsid w:val="00B30F4C"/>
    <w:rsid w:val="00B315BC"/>
    <w:rsid w:val="00B33545"/>
    <w:rsid w:val="00B35077"/>
    <w:rsid w:val="00B37F59"/>
    <w:rsid w:val="00B43CAB"/>
    <w:rsid w:val="00B443F2"/>
    <w:rsid w:val="00B51CAC"/>
    <w:rsid w:val="00B5788E"/>
    <w:rsid w:val="00B60A1E"/>
    <w:rsid w:val="00B61B29"/>
    <w:rsid w:val="00B71E63"/>
    <w:rsid w:val="00B74927"/>
    <w:rsid w:val="00B771EF"/>
    <w:rsid w:val="00B81D66"/>
    <w:rsid w:val="00B85DCE"/>
    <w:rsid w:val="00BA1B22"/>
    <w:rsid w:val="00BA4C99"/>
    <w:rsid w:val="00BC0BF9"/>
    <w:rsid w:val="00BC132A"/>
    <w:rsid w:val="00BC3BB9"/>
    <w:rsid w:val="00BC4708"/>
    <w:rsid w:val="00BD6B78"/>
    <w:rsid w:val="00BE28B7"/>
    <w:rsid w:val="00BF276E"/>
    <w:rsid w:val="00BF4842"/>
    <w:rsid w:val="00C010E1"/>
    <w:rsid w:val="00C21F7E"/>
    <w:rsid w:val="00C279D3"/>
    <w:rsid w:val="00C3032D"/>
    <w:rsid w:val="00C36B39"/>
    <w:rsid w:val="00C470DF"/>
    <w:rsid w:val="00C545EC"/>
    <w:rsid w:val="00C5694A"/>
    <w:rsid w:val="00C62EA3"/>
    <w:rsid w:val="00C65F08"/>
    <w:rsid w:val="00C67C1D"/>
    <w:rsid w:val="00C70DBB"/>
    <w:rsid w:val="00C72B95"/>
    <w:rsid w:val="00C75AEF"/>
    <w:rsid w:val="00C84E63"/>
    <w:rsid w:val="00C90FF3"/>
    <w:rsid w:val="00C968B2"/>
    <w:rsid w:val="00C979DD"/>
    <w:rsid w:val="00CB287F"/>
    <w:rsid w:val="00CC015D"/>
    <w:rsid w:val="00CC2E44"/>
    <w:rsid w:val="00CD3BD3"/>
    <w:rsid w:val="00CD6561"/>
    <w:rsid w:val="00CE06A0"/>
    <w:rsid w:val="00CE416C"/>
    <w:rsid w:val="00CE59B2"/>
    <w:rsid w:val="00D10FD9"/>
    <w:rsid w:val="00D202D5"/>
    <w:rsid w:val="00D23989"/>
    <w:rsid w:val="00D3235D"/>
    <w:rsid w:val="00D43079"/>
    <w:rsid w:val="00D4321B"/>
    <w:rsid w:val="00D468FD"/>
    <w:rsid w:val="00D47F3C"/>
    <w:rsid w:val="00D526D3"/>
    <w:rsid w:val="00D53E0F"/>
    <w:rsid w:val="00D65A60"/>
    <w:rsid w:val="00D660D7"/>
    <w:rsid w:val="00D83BAD"/>
    <w:rsid w:val="00D931CB"/>
    <w:rsid w:val="00DA2784"/>
    <w:rsid w:val="00DA6E55"/>
    <w:rsid w:val="00DA78EC"/>
    <w:rsid w:val="00DB46F0"/>
    <w:rsid w:val="00DB6F88"/>
    <w:rsid w:val="00DC3B0E"/>
    <w:rsid w:val="00DC3E69"/>
    <w:rsid w:val="00DC412B"/>
    <w:rsid w:val="00DC4B69"/>
    <w:rsid w:val="00DC5708"/>
    <w:rsid w:val="00DD55C7"/>
    <w:rsid w:val="00DD65FD"/>
    <w:rsid w:val="00DD7B58"/>
    <w:rsid w:val="00DE04B2"/>
    <w:rsid w:val="00DE12AF"/>
    <w:rsid w:val="00DE6187"/>
    <w:rsid w:val="00DE6F91"/>
    <w:rsid w:val="00DF2C04"/>
    <w:rsid w:val="00DF5CAF"/>
    <w:rsid w:val="00DF70C6"/>
    <w:rsid w:val="00E0016F"/>
    <w:rsid w:val="00E007B3"/>
    <w:rsid w:val="00E107AB"/>
    <w:rsid w:val="00E126BD"/>
    <w:rsid w:val="00E12A40"/>
    <w:rsid w:val="00E174D3"/>
    <w:rsid w:val="00E1795A"/>
    <w:rsid w:val="00E17E2D"/>
    <w:rsid w:val="00E20E06"/>
    <w:rsid w:val="00E2182E"/>
    <w:rsid w:val="00E242DD"/>
    <w:rsid w:val="00E32F58"/>
    <w:rsid w:val="00E3332D"/>
    <w:rsid w:val="00E35DF5"/>
    <w:rsid w:val="00E41CE4"/>
    <w:rsid w:val="00E430AC"/>
    <w:rsid w:val="00E560E5"/>
    <w:rsid w:val="00E56466"/>
    <w:rsid w:val="00E57226"/>
    <w:rsid w:val="00E60483"/>
    <w:rsid w:val="00E63178"/>
    <w:rsid w:val="00E64BA8"/>
    <w:rsid w:val="00E65480"/>
    <w:rsid w:val="00E67881"/>
    <w:rsid w:val="00E71CC5"/>
    <w:rsid w:val="00E7289D"/>
    <w:rsid w:val="00E73F81"/>
    <w:rsid w:val="00EA14A9"/>
    <w:rsid w:val="00EA2671"/>
    <w:rsid w:val="00EB3A2A"/>
    <w:rsid w:val="00EC3A8D"/>
    <w:rsid w:val="00EC4800"/>
    <w:rsid w:val="00EC4D9F"/>
    <w:rsid w:val="00ED50C8"/>
    <w:rsid w:val="00EF3F09"/>
    <w:rsid w:val="00EF3F32"/>
    <w:rsid w:val="00EF48B7"/>
    <w:rsid w:val="00EF4FA5"/>
    <w:rsid w:val="00F0684F"/>
    <w:rsid w:val="00F12644"/>
    <w:rsid w:val="00F12B87"/>
    <w:rsid w:val="00F130BF"/>
    <w:rsid w:val="00F22F43"/>
    <w:rsid w:val="00F25534"/>
    <w:rsid w:val="00F27C1D"/>
    <w:rsid w:val="00F32920"/>
    <w:rsid w:val="00F332F7"/>
    <w:rsid w:val="00F4655B"/>
    <w:rsid w:val="00F50A57"/>
    <w:rsid w:val="00F560D2"/>
    <w:rsid w:val="00F62B3E"/>
    <w:rsid w:val="00F6389B"/>
    <w:rsid w:val="00F73F21"/>
    <w:rsid w:val="00F80391"/>
    <w:rsid w:val="00F95A0A"/>
    <w:rsid w:val="00FA4360"/>
    <w:rsid w:val="00FA53AA"/>
    <w:rsid w:val="00FA5C21"/>
    <w:rsid w:val="00FA710A"/>
    <w:rsid w:val="00FB4A70"/>
    <w:rsid w:val="00FC1C52"/>
    <w:rsid w:val="00FC60A7"/>
    <w:rsid w:val="00FC645C"/>
    <w:rsid w:val="00FC7430"/>
    <w:rsid w:val="00FC7C5F"/>
    <w:rsid w:val="00FE2A4B"/>
    <w:rsid w:val="00FE2E4A"/>
    <w:rsid w:val="00FE4D67"/>
    <w:rsid w:val="00FE5866"/>
    <w:rsid w:val="00FE674A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4502-E6E5-4031-BBD7-B4A86EDD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2018-06-05T09:49:00Z</cp:lastPrinted>
  <dcterms:created xsi:type="dcterms:W3CDTF">2018-06-06T08:22:00Z</dcterms:created>
  <dcterms:modified xsi:type="dcterms:W3CDTF">2018-06-07T10:01:00Z</dcterms:modified>
</cp:coreProperties>
</file>