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41" w:rsidRDefault="00867B41" w:rsidP="00867B4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945"/>
        <w:gridCol w:w="776"/>
        <w:gridCol w:w="958"/>
        <w:gridCol w:w="900"/>
        <w:gridCol w:w="1080"/>
        <w:gridCol w:w="1440"/>
      </w:tblGrid>
      <w:tr w:rsidR="00867B41" w:rsidRPr="00F33B7D" w:rsidTr="0011799D">
        <w:trPr>
          <w:cantSplit/>
          <w:trHeight w:val="4186"/>
        </w:trPr>
        <w:tc>
          <w:tcPr>
            <w:tcW w:w="710" w:type="dxa"/>
          </w:tcPr>
          <w:p w:rsidR="00867B41" w:rsidRPr="00E12B96" w:rsidRDefault="00867B41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12B96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551" w:type="dxa"/>
          </w:tcPr>
          <w:p w:rsidR="00867B41" w:rsidRPr="00DB4826" w:rsidRDefault="00867B41" w:rsidP="0011799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B4826">
              <w:rPr>
                <w:rFonts w:ascii="Times New Roman" w:hAnsi="Times New Roman"/>
                <w:sz w:val="24"/>
                <w:szCs w:val="24"/>
              </w:rPr>
              <w:t>Повышение энергоэффективности эксплуатации жилых помещений муниципального жилищного фонда</w:t>
            </w:r>
          </w:p>
          <w:p w:rsidR="00867B41" w:rsidRPr="00AB187C" w:rsidRDefault="00867B41" w:rsidP="0011799D">
            <w:pPr>
              <w:rPr>
                <w:rFonts w:ascii="Times New Roman" w:hAnsi="Times New Roman"/>
                <w:sz w:val="24"/>
                <w:szCs w:val="24"/>
              </w:rPr>
            </w:pPr>
            <w:r w:rsidRPr="00DB4826">
              <w:rPr>
                <w:rFonts w:ascii="Times New Roman" w:hAnsi="Times New Roman"/>
                <w:sz w:val="24"/>
                <w:szCs w:val="24"/>
              </w:rPr>
              <w:t>(установка индивидуальных приборов учета холодной и горячей воды</w:t>
            </w:r>
            <w:r w:rsidRPr="00DB4826">
              <w:rPr>
                <w:rFonts w:ascii="Times New Roman" w:hAnsi="Times New Roman"/>
                <w:color w:val="000000"/>
                <w:sz w:val="24"/>
                <w:szCs w:val="24"/>
              </w:rPr>
              <w:t>, не менее 6610 приборов учета холодной и горячей воды</w:t>
            </w:r>
            <w:r w:rsidRPr="00DB48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textDirection w:val="btLr"/>
          </w:tcPr>
          <w:p w:rsidR="00867B41" w:rsidRPr="00AB187C" w:rsidRDefault="00867B41" w:rsidP="0011799D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Управление жилищно-коммунального хозяйства Администрации города Иванова</w:t>
            </w:r>
          </w:p>
        </w:tc>
        <w:tc>
          <w:tcPr>
            <w:tcW w:w="776" w:type="dxa"/>
            <w:textDirection w:val="btLr"/>
          </w:tcPr>
          <w:p w:rsidR="00867B41" w:rsidRPr="00AB187C" w:rsidRDefault="00867B41" w:rsidP="0011799D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58" w:type="dxa"/>
          </w:tcPr>
          <w:p w:rsidR="00867B41" w:rsidRPr="00AB187C" w:rsidRDefault="00867B41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67B41" w:rsidRPr="00AB187C" w:rsidRDefault="00867B41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67B41" w:rsidRPr="00AB187C" w:rsidRDefault="00867B41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67B41" w:rsidRPr="00AB187C" w:rsidRDefault="00867B41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>10510,00</w:t>
            </w:r>
          </w:p>
        </w:tc>
      </w:tr>
    </w:tbl>
    <w:p w:rsidR="00867B41" w:rsidRDefault="00867B41" w:rsidP="00867B4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».</w:t>
      </w:r>
    </w:p>
    <w:p w:rsidR="00980686" w:rsidRDefault="00980686">
      <w:bookmarkStart w:id="0" w:name="_GoBack"/>
      <w:bookmarkEnd w:id="0"/>
    </w:p>
    <w:sectPr w:rsidR="0098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29"/>
    <w:rsid w:val="002D2229"/>
    <w:rsid w:val="00867B41"/>
    <w:rsid w:val="0098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2012-04-17T11:42:00Z</dcterms:created>
  <dcterms:modified xsi:type="dcterms:W3CDTF">2012-04-17T11:42:00Z</dcterms:modified>
</cp:coreProperties>
</file>