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21537144" w:displacedByCustomXml="next"/>
    <w:bookmarkStart w:id="1" w:name="_Toc6145702" w:displacedByCustomXml="next"/>
    <w:bookmarkStart w:id="2" w:name="_Toc221294344" w:displacedByCustomXml="next"/>
    <w:bookmarkStart w:id="3" w:name="_Toc221294463" w:displacedByCustomXml="next"/>
    <w:bookmarkStart w:id="4" w:name="_Toc221295012" w:displacedByCustomXml="next"/>
    <w:bookmarkStart w:id="5" w:name="_Toc222055272" w:displacedByCustomXml="next"/>
    <w:bookmarkStart w:id="6" w:name="_Toc222057534" w:displacedByCustomXml="next"/>
    <w:bookmarkStart w:id="7" w:name="_Toc222057814" w:displacedByCustomXml="next"/>
    <w:bookmarkStart w:id="8" w:name="_Toc222057954" w:displacedByCustomXml="next"/>
    <w:bookmarkStart w:id="9" w:name="_Toc222060710" w:displacedByCustomXml="next"/>
    <w:bookmarkStart w:id="10" w:name="_Toc222119549" w:displacedByCustomXml="next"/>
    <w:bookmarkStart w:id="11" w:name="_Toc222143724" w:displacedByCustomXml="next"/>
    <w:bookmarkStart w:id="12" w:name="_Toc222143895" w:displacedByCustomXml="next"/>
    <w:bookmarkStart w:id="13" w:name="_Toc240099466" w:displacedByCustomXml="next"/>
    <w:bookmarkStart w:id="14" w:name="_Toc240099650" w:displacedByCustomXml="next"/>
    <w:bookmarkStart w:id="15" w:name="_Toc340225085" w:displacedByCustomXml="next"/>
    <w:bookmarkStart w:id="16" w:name="_Toc341108158" w:displacedByCustomXml="next"/>
    <w:bookmarkStart w:id="17" w:name="_Toc350431676" w:displacedByCustomXml="next"/>
    <w:sdt>
      <w:sdtPr>
        <w:rPr>
          <w:color w:val="418AB3"/>
          <w:sz w:val="24"/>
          <w:szCs w:val="24"/>
          <w:lang w:eastAsia="ru-RU"/>
        </w:rPr>
        <w:id w:val="-1877990092"/>
        <w:docPartObj>
          <w:docPartGallery w:val="Cover Pages"/>
          <w:docPartUnique/>
        </w:docPartObj>
      </w:sdtPr>
      <w:sdtEndPr>
        <w:rPr>
          <w:rFonts w:ascii="Calibri" w:eastAsia="Calibri" w:hAnsi="Calibri"/>
          <w:b/>
          <w:bCs/>
          <w:color w:val="auto"/>
          <w:lang w:eastAsia="en-US"/>
        </w:rPr>
      </w:sdtEndPr>
      <w:sdtContent>
        <w:p w:rsidR="00037E4B" w:rsidRPr="00037E4B" w:rsidRDefault="00037E4B" w:rsidP="00037E4B">
          <w:pPr>
            <w:spacing w:before="1540" w:after="240"/>
            <w:jc w:val="center"/>
            <w:rPr>
              <w:rFonts w:ascii="Calibri" w:hAnsi="Calibri"/>
              <w:sz w:val="22"/>
              <w:szCs w:val="22"/>
              <w:lang w:eastAsia="ru-RU"/>
            </w:rPr>
          </w:pPr>
        </w:p>
        <w:p w:rsidR="00037E4B" w:rsidRPr="00037E4B" w:rsidRDefault="00037E4B" w:rsidP="00037E4B">
          <w:pPr>
            <w:pBdr>
              <w:top w:val="single" w:sz="6" w:space="6" w:color="418AB3"/>
              <w:bottom w:val="single" w:sz="6" w:space="6" w:color="418AB3"/>
            </w:pBdr>
            <w:spacing w:after="240"/>
            <w:jc w:val="center"/>
            <w:rPr>
              <w:rFonts w:ascii="Cambria" w:hAnsi="Cambria"/>
              <w:b/>
              <w:caps/>
              <w:sz w:val="48"/>
              <w:szCs w:val="48"/>
              <w:lang w:eastAsia="ru-RU"/>
            </w:rPr>
          </w:pPr>
          <w:r w:rsidRPr="00037E4B">
            <w:rPr>
              <w:rFonts w:ascii="Cambria" w:hAnsi="Cambria"/>
              <w:b/>
              <w:caps/>
              <w:sz w:val="48"/>
              <w:szCs w:val="48"/>
              <w:lang w:eastAsia="ru-RU"/>
            </w:rPr>
            <w:t xml:space="preserve">ОБОСНОВЫВАЮЩИЕ МАТЕРИАЛЫ К СХЕМЕ ТЕПЛОСНАБЖЕНИЯ МУНИЦИПАЛЬНОГО ОБРАЗОВАНИЯ «ГОРОД ИВАНОВО» </w:t>
          </w:r>
        </w:p>
        <w:p w:rsidR="00037E4B" w:rsidRPr="00037E4B" w:rsidRDefault="00037E4B" w:rsidP="00037E4B">
          <w:pPr>
            <w:pBdr>
              <w:top w:val="single" w:sz="6" w:space="6" w:color="418AB3"/>
              <w:bottom w:val="single" w:sz="6" w:space="6" w:color="418AB3"/>
            </w:pBdr>
            <w:spacing w:after="240"/>
            <w:jc w:val="center"/>
            <w:rPr>
              <w:rFonts w:ascii="Cambria" w:hAnsi="Cambria"/>
              <w:b/>
              <w:caps/>
              <w:sz w:val="48"/>
              <w:szCs w:val="48"/>
              <w:lang w:eastAsia="ru-RU"/>
            </w:rPr>
          </w:pPr>
          <w:r w:rsidRPr="00037E4B">
            <w:rPr>
              <w:rFonts w:ascii="Cambria" w:hAnsi="Cambria"/>
              <w:b/>
              <w:caps/>
              <w:sz w:val="48"/>
              <w:szCs w:val="48"/>
              <w:lang w:eastAsia="ru-RU"/>
            </w:rPr>
            <w:t>ДО 2035 ГОДА</w:t>
          </w:r>
        </w:p>
        <w:p w:rsidR="00037E4B" w:rsidRPr="00037E4B" w:rsidRDefault="00037E4B" w:rsidP="00037E4B">
          <w:pPr>
            <w:pBdr>
              <w:top w:val="single" w:sz="6" w:space="6" w:color="418AB3"/>
              <w:bottom w:val="single" w:sz="6" w:space="6" w:color="418AB3"/>
            </w:pBdr>
            <w:spacing w:after="240"/>
            <w:jc w:val="center"/>
            <w:rPr>
              <w:rFonts w:ascii="Cambria" w:hAnsi="Cambria"/>
              <w:caps/>
              <w:sz w:val="40"/>
              <w:szCs w:val="40"/>
              <w:lang w:eastAsia="ru-RU"/>
            </w:rPr>
          </w:pPr>
          <w:r w:rsidRPr="00037E4B">
            <w:rPr>
              <w:rFonts w:ascii="Cambria" w:hAnsi="Cambria"/>
              <w:caps/>
              <w:sz w:val="40"/>
              <w:szCs w:val="40"/>
              <w:lang w:eastAsia="ru-RU"/>
            </w:rPr>
            <w:t>АКТУАЛИЗИРОВАННАЯ ВЕРСИЯ НА 2021 ГОД</w:t>
          </w:r>
        </w:p>
        <w:p w:rsidR="00037E4B" w:rsidRPr="00037E4B" w:rsidRDefault="00B249BD" w:rsidP="00037E4B">
          <w:pPr>
            <w:spacing w:before="480"/>
            <w:jc w:val="center"/>
            <w:rPr>
              <w:rFonts w:ascii="Calibri" w:eastAsia="Calibri" w:hAnsi="Calibri"/>
              <w:b/>
              <w:bCs/>
              <w:sz w:val="24"/>
              <w:szCs w:val="24"/>
            </w:rPr>
          </w:pPr>
        </w:p>
      </w:sdtContent>
    </w:sdt>
    <w:p w:rsidR="006D4CE4" w:rsidRPr="003441D0" w:rsidRDefault="006D4CE4" w:rsidP="006D4CE4">
      <w:pPr>
        <w:spacing w:line="276" w:lineRule="auto"/>
        <w:jc w:val="center"/>
        <w:rPr>
          <w:b/>
          <w:sz w:val="28"/>
          <w:szCs w:val="28"/>
        </w:rPr>
      </w:pPr>
    </w:p>
    <w:bookmarkEnd w:id="0"/>
    <w:p w:rsidR="006D4CE4" w:rsidRPr="00B24E27" w:rsidRDefault="006D4CE4" w:rsidP="006D4CE4">
      <w:pPr>
        <w:spacing w:line="276" w:lineRule="auto"/>
        <w:jc w:val="center"/>
        <w:rPr>
          <w:b/>
          <w:sz w:val="40"/>
          <w:szCs w:val="40"/>
        </w:rPr>
      </w:pPr>
      <w:r w:rsidRPr="00B24E27">
        <w:rPr>
          <w:b/>
          <w:sz w:val="40"/>
          <w:szCs w:val="40"/>
        </w:rPr>
        <w:t xml:space="preserve">ГЛАВА </w:t>
      </w:r>
      <w:bookmarkEnd w:id="14"/>
      <w:bookmarkEnd w:id="13"/>
      <w:bookmarkEnd w:id="12"/>
      <w:bookmarkEnd w:id="11"/>
      <w:bookmarkEnd w:id="10"/>
      <w:bookmarkEnd w:id="9"/>
      <w:bookmarkEnd w:id="8"/>
      <w:bookmarkEnd w:id="7"/>
      <w:bookmarkEnd w:id="6"/>
      <w:bookmarkEnd w:id="5"/>
      <w:bookmarkEnd w:id="4"/>
      <w:bookmarkEnd w:id="3"/>
      <w:bookmarkEnd w:id="2"/>
      <w:bookmarkEnd w:id="1"/>
      <w:r w:rsidRPr="00B24E27">
        <w:rPr>
          <w:b/>
          <w:sz w:val="40"/>
          <w:szCs w:val="40"/>
        </w:rPr>
        <w:t>6</w:t>
      </w:r>
    </w:p>
    <w:p w:rsidR="006D4CE4" w:rsidRPr="00B24E27" w:rsidRDefault="006D4CE4" w:rsidP="006D4CE4">
      <w:pPr>
        <w:jc w:val="center"/>
        <w:rPr>
          <w:sz w:val="40"/>
          <w:szCs w:val="40"/>
        </w:rPr>
      </w:pPr>
      <w:r w:rsidRPr="00B24E27">
        <w:rPr>
          <w:b/>
          <w:sz w:val="40"/>
          <w:szCs w:val="40"/>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6D4CE4" w:rsidRDefault="006D4CE4" w:rsidP="006D4CE4">
      <w:pPr>
        <w:jc w:val="center"/>
      </w:pPr>
    </w:p>
    <w:p w:rsidR="006D4CE4" w:rsidRDefault="006D4CE4" w:rsidP="006D4CE4">
      <w:pPr>
        <w:jc w:val="center"/>
      </w:pPr>
    </w:p>
    <w:p w:rsidR="006D4CE4" w:rsidRDefault="006D4CE4" w:rsidP="006D4CE4">
      <w:pPr>
        <w:jc w:val="center"/>
      </w:pPr>
    </w:p>
    <w:p w:rsidR="006D4CE4" w:rsidRDefault="006D4CE4" w:rsidP="006D4CE4">
      <w:pPr>
        <w:jc w:val="center"/>
      </w:pPr>
    </w:p>
    <w:p w:rsidR="006D4CE4" w:rsidRDefault="006D4CE4" w:rsidP="006D4CE4">
      <w:pPr>
        <w:jc w:val="center"/>
      </w:pPr>
    </w:p>
    <w:p w:rsidR="006D4CE4" w:rsidRDefault="006D4CE4" w:rsidP="006D4CE4">
      <w:pPr>
        <w:jc w:val="center"/>
      </w:pPr>
    </w:p>
    <w:p w:rsidR="006D4CE4" w:rsidRPr="001B652D" w:rsidRDefault="006D4CE4" w:rsidP="006D4CE4">
      <w:pPr>
        <w:jc w:val="center"/>
      </w:pPr>
    </w:p>
    <w:p w:rsidR="006D4CE4" w:rsidRPr="001B652D" w:rsidRDefault="006D4CE4" w:rsidP="006D4CE4">
      <w:pPr>
        <w:jc w:val="center"/>
      </w:pPr>
    </w:p>
    <w:p w:rsidR="006D4CE4" w:rsidRPr="001B652D" w:rsidRDefault="006D4CE4" w:rsidP="006D4CE4">
      <w:pPr>
        <w:jc w:val="center"/>
      </w:pPr>
    </w:p>
    <w:p w:rsidR="006D4CE4" w:rsidRPr="001B652D" w:rsidRDefault="006D4CE4" w:rsidP="006D4CE4">
      <w:pPr>
        <w:jc w:val="center"/>
      </w:pPr>
    </w:p>
    <w:p w:rsidR="006D4CE4" w:rsidRDefault="006D4CE4" w:rsidP="006D4CE4">
      <w:pPr>
        <w:jc w:val="center"/>
      </w:pPr>
    </w:p>
    <w:p w:rsidR="006D4CE4" w:rsidRDefault="006D4CE4" w:rsidP="006D4CE4">
      <w:pPr>
        <w:jc w:val="center"/>
      </w:pPr>
      <w:bookmarkStart w:id="18" w:name="_GoBack"/>
      <w:bookmarkEnd w:id="18"/>
    </w:p>
    <w:p w:rsidR="006D4CE4" w:rsidRDefault="006D4CE4" w:rsidP="006D4CE4">
      <w:pPr>
        <w:jc w:val="center"/>
      </w:pPr>
    </w:p>
    <w:p w:rsidR="006D4CE4" w:rsidRDefault="006D4CE4" w:rsidP="006D4CE4">
      <w:pPr>
        <w:jc w:val="center"/>
      </w:pPr>
    </w:p>
    <w:p w:rsidR="006D4CE4" w:rsidRDefault="006D4CE4" w:rsidP="006D4CE4">
      <w:pPr>
        <w:jc w:val="center"/>
      </w:pPr>
    </w:p>
    <w:p w:rsidR="006D4CE4" w:rsidRDefault="006D4CE4" w:rsidP="006D4CE4">
      <w:pPr>
        <w:jc w:val="center"/>
      </w:pPr>
    </w:p>
    <w:p w:rsidR="006D4CE4" w:rsidRPr="00B24E27" w:rsidRDefault="00B24E27" w:rsidP="006D4CE4">
      <w:pPr>
        <w:jc w:val="center"/>
        <w:rPr>
          <w:sz w:val="28"/>
          <w:szCs w:val="28"/>
        </w:rPr>
      </w:pPr>
      <w:r w:rsidRPr="00037E4B">
        <w:rPr>
          <w:rFonts w:ascii="Calibri" w:hAnsi="Calibri"/>
          <w:noProof/>
          <w:color w:val="418AB3"/>
          <w:sz w:val="22"/>
          <w:szCs w:val="22"/>
          <w:lang w:eastAsia="ru-RU"/>
        </w:rPr>
        <mc:AlternateContent>
          <mc:Choice Requires="wps">
            <w:drawing>
              <wp:anchor distT="0" distB="0" distL="114300" distR="114300" simplePos="0" relativeHeight="251660288" behindDoc="0" locked="0" layoutInCell="1" allowOverlap="1" wp14:anchorId="51A02AB8" wp14:editId="0893B2F5">
                <wp:simplePos x="0" y="0"/>
                <wp:positionH relativeFrom="margin">
                  <wp:posOffset>0</wp:posOffset>
                </wp:positionH>
                <wp:positionV relativeFrom="page">
                  <wp:posOffset>9672320</wp:posOffset>
                </wp:positionV>
                <wp:extent cx="6553200" cy="557530"/>
                <wp:effectExtent l="0" t="0" r="0" b="1270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txbx>
                        <w:txbxContent>
                          <w:p w:rsidR="009E35B8" w:rsidRPr="00400AB9" w:rsidRDefault="00B249BD" w:rsidP="00037E4B">
                            <w:pPr>
                              <w:pStyle w:val="affff4"/>
                              <w:jc w:val="center"/>
                              <w:rPr>
                                <w:sz w:val="28"/>
                                <w:szCs w:val="28"/>
                              </w:rPr>
                            </w:pPr>
                            <w:sdt>
                              <w:sdtPr>
                                <w:rPr>
                                  <w:sz w:val="28"/>
                                  <w:szCs w:val="28"/>
                                </w:rPr>
                                <w:alias w:val="Адрес"/>
                                <w:tag w:val=""/>
                                <w:id w:val="-480849590"/>
                                <w:dataBinding w:prefixMappings="xmlns:ns0='http://schemas.microsoft.com/office/2006/coverPageProps' " w:xpath="/ns0:CoverPageProperties[1]/ns0:CompanyAddress[1]" w:storeItemID="{55AF091B-3C7A-41E3-B477-F2FDAA23CFDA}"/>
                                <w:text/>
                              </w:sdtPr>
                              <w:sdtEndPr/>
                              <w:sdtContent>
                                <w:proofErr w:type="spellStart"/>
                                <w:proofErr w:type="gramStart"/>
                                <w:r w:rsidR="00810B92">
                                  <w:rPr>
                                    <w:sz w:val="28"/>
                                    <w:szCs w:val="28"/>
                                  </w:rPr>
                                  <w:t>Иваново</w:t>
                                </w:r>
                                <w:proofErr w:type="spellEnd"/>
                                <w:r w:rsidR="00810B92">
                                  <w:rPr>
                                    <w:sz w:val="28"/>
                                    <w:szCs w:val="28"/>
                                  </w:rPr>
                                  <w:t xml:space="preserve"> 202</w:t>
                                </w:r>
                                <w:r w:rsidR="00810B92">
                                  <w:rPr>
                                    <w:sz w:val="28"/>
                                    <w:szCs w:val="28"/>
                                    <w:lang w:val="ru-RU"/>
                                  </w:rPr>
                                  <w:t>1</w:t>
                                </w:r>
                                <w:r w:rsidR="00B24E27" w:rsidRPr="00361E57">
                                  <w:rPr>
                                    <w:sz w:val="28"/>
                                    <w:szCs w:val="28"/>
                                  </w:rPr>
                                  <w:t xml:space="preserve"> г.</w:t>
                                </w:r>
                                <w:proofErr w:type="gramEnd"/>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761.6pt;width:516pt;height:43.9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IeSwIAAGYEAAAOAAAAZHJzL2Uyb0RvYy54bWysVN1u0zAUvkfiHSzf0/SHDFQ1ncqmIqRq&#10;m9ShXbuO00RKbGO7TcodPAqPgLQbkOAVujfis5N0aHCFuKhz7PP/fed0dt5UJdkLYwslEzoaDCkR&#10;kqu0kNuEvr9dvnhNiXVMpqxUUiT0ICw9nz9/Nqv1VIxVrspUGIIg0k5rndDcOT2NIstzUTE7UFpI&#10;KDNlKuZwNdsoNaxG9KqMxsPhWVQrk2qjuLAWr5etks5D/CwT3F1nmRWOlAlFbS6cJpwbf0bzGZtu&#10;DdN5wbsy2D9UUbFCIukp1CVzjOxM8UeoquBGWZW5AVdVpLKs4CL0gG5GwyfdrHOmRegF4Fh9gsn+&#10;v7D8an9jSJGCu5djSiSrQNLxy/H++O3h08Pn44/jV/zuyfEnPt8heDOAVms7he9aw9s1b1SDAP27&#10;xaPHoslM5b/okkAP+A8nyEXjCMfjWRxPwCMlHLo4fhVPAifRo7c21r0VqiJeSKgBpQFptl9Zh0pg&#10;2pv4ZFIti7IMtJaS1MgwiYfB4aSBRym9rQgD0oXxHbWVe8k1m6Zrc6PSA7o0qh0eq/myQCkrZt0N&#10;M5gWVI8NcNc4slIhpeokSnJlPv7t3duDRGgpqTF9CbUfdswISsp3EvT6Ue0F0wubXpC76kJhoEfY&#10;Lc2DCAfjyl7MjKrusBgLnwUqJjlyJXTTixeu3QEsFheLRTDCQGrmVnKtuQ/tAfLA3jZ3zOgOfQfe&#10;rlQ/l2z6hITW1ntavdg5UBEY8oC2KIIuf8EwB+K6xfPb8vs9WD3+Pcx/AQAA//8DAFBLAwQUAAYA&#10;CAAAACEAeJcj0+EAAAALAQAADwAAAGRycy9kb3ducmV2LnhtbEyPQU/DMAyF70j8h8hIXBBL2okN&#10;laYTQuOAkNAYHOCWNqat1jhVk22BX493gpv9nvX8vXKV3CAOOIXek4ZspkAgNd721Gp4f3u8vgUR&#10;oiFrBk+o4RsDrKrzs9IU1h/pFQ/b2AoOoVAYDV2MYyFlaDp0Jsz8iMTel5+cibxOrbSTOXK4G2Su&#10;1EI60xN/6MyIDx02u+3eaXgKzz+hW6ePzctyXV/VS7v7TFHry4t0fwciYop/x3DCZ3SomKn2e7JB&#10;DBq4SGT1Jp/nIE6+mues1TwtskyBrEr5v0P1CwAA//8DAFBLAQItABQABgAIAAAAIQC2gziS/gAA&#10;AOEBAAATAAAAAAAAAAAAAAAAAAAAAABbQ29udGVudF9UeXBlc10ueG1sUEsBAi0AFAAGAAgAAAAh&#10;ADj9If/WAAAAlAEAAAsAAAAAAAAAAAAAAAAALwEAAF9yZWxzLy5yZWxzUEsBAi0AFAAGAAgAAAAh&#10;AIHUoh5LAgAAZgQAAA4AAAAAAAAAAAAAAAAALgIAAGRycy9lMm9Eb2MueG1sUEsBAi0AFAAGAAgA&#10;AAAhAHiXI9PhAAAACwEAAA8AAAAAAAAAAAAAAAAApQQAAGRycy9kb3ducmV2LnhtbFBLBQYAAAAA&#10;BAAEAPMAAACzBQAAAAA=&#10;" filled="f" stroked="f" strokeweight=".5pt">
                <v:textbox style="mso-fit-shape-to-text:t" inset="0,0,0,0">
                  <w:txbxContent>
                    <w:p w:rsidR="009E35B8" w:rsidRPr="00400AB9" w:rsidRDefault="00B249BD" w:rsidP="00037E4B">
                      <w:pPr>
                        <w:pStyle w:val="affff4"/>
                        <w:jc w:val="center"/>
                        <w:rPr>
                          <w:sz w:val="28"/>
                          <w:szCs w:val="28"/>
                        </w:rPr>
                      </w:pPr>
                      <w:sdt>
                        <w:sdtPr>
                          <w:rPr>
                            <w:sz w:val="28"/>
                            <w:szCs w:val="28"/>
                          </w:rPr>
                          <w:alias w:val="Адрес"/>
                          <w:tag w:val=""/>
                          <w:id w:val="-480849590"/>
                          <w:dataBinding w:prefixMappings="xmlns:ns0='http://schemas.microsoft.com/office/2006/coverPageProps' " w:xpath="/ns0:CoverPageProperties[1]/ns0:CompanyAddress[1]" w:storeItemID="{55AF091B-3C7A-41E3-B477-F2FDAA23CFDA}"/>
                          <w:text/>
                        </w:sdtPr>
                        <w:sdtEndPr/>
                        <w:sdtContent>
                          <w:proofErr w:type="spellStart"/>
                          <w:proofErr w:type="gramStart"/>
                          <w:r w:rsidR="00810B92">
                            <w:rPr>
                              <w:sz w:val="28"/>
                              <w:szCs w:val="28"/>
                            </w:rPr>
                            <w:t>Иваново</w:t>
                          </w:r>
                          <w:proofErr w:type="spellEnd"/>
                          <w:r w:rsidR="00810B92">
                            <w:rPr>
                              <w:sz w:val="28"/>
                              <w:szCs w:val="28"/>
                            </w:rPr>
                            <w:t xml:space="preserve"> 202</w:t>
                          </w:r>
                          <w:r w:rsidR="00810B92">
                            <w:rPr>
                              <w:sz w:val="28"/>
                              <w:szCs w:val="28"/>
                              <w:lang w:val="ru-RU"/>
                            </w:rPr>
                            <w:t>1</w:t>
                          </w:r>
                          <w:r w:rsidR="00B24E27" w:rsidRPr="00361E57">
                            <w:rPr>
                              <w:sz w:val="28"/>
                              <w:szCs w:val="28"/>
                            </w:rPr>
                            <w:t xml:space="preserve"> г.</w:t>
                          </w:r>
                          <w:proofErr w:type="gramEnd"/>
                        </w:sdtContent>
                      </w:sdt>
                    </w:p>
                  </w:txbxContent>
                </v:textbox>
                <w10:wrap anchorx="margin" anchory="page"/>
              </v:shape>
            </w:pict>
          </mc:Fallback>
        </mc:AlternateContent>
      </w:r>
      <w:r w:rsidR="006D4CE4" w:rsidRPr="00B24E27">
        <w:rPr>
          <w:sz w:val="28"/>
          <w:szCs w:val="28"/>
        </w:rPr>
        <w:br w:type="page"/>
      </w:r>
    </w:p>
    <w:p w:rsidR="006D4CE4" w:rsidRPr="0002244A" w:rsidRDefault="006D4CE4" w:rsidP="006D4CE4">
      <w:pPr>
        <w:pStyle w:val="1"/>
        <w:numPr>
          <w:ilvl w:val="0"/>
          <w:numId w:val="0"/>
        </w:numPr>
        <w:ind w:left="568"/>
        <w:jc w:val="center"/>
      </w:pPr>
      <w:bookmarkStart w:id="19" w:name="_Toc57384581"/>
      <w:r w:rsidRPr="0002244A">
        <w:lastRenderedPageBreak/>
        <w:t>СОДЕРЖАНИЕ</w:t>
      </w:r>
      <w:bookmarkEnd w:id="19"/>
    </w:p>
    <w:sdt>
      <w:sdtPr>
        <w:id w:val="646167366"/>
        <w:docPartObj>
          <w:docPartGallery w:val="Table of Contents"/>
          <w:docPartUnique/>
        </w:docPartObj>
      </w:sdtPr>
      <w:sdtEndPr/>
      <w:sdtContent>
        <w:p w:rsidR="004A64E1" w:rsidRDefault="006D4CE4">
          <w:pPr>
            <w:pStyle w:val="13"/>
            <w:rPr>
              <w:rFonts w:asciiTheme="minorHAnsi" w:eastAsiaTheme="minorEastAsia" w:hAnsiTheme="minorHAnsi" w:cstheme="minorBidi"/>
              <w:b w:val="0"/>
              <w:bCs w:val="0"/>
              <w:sz w:val="22"/>
              <w:szCs w:val="22"/>
            </w:rPr>
          </w:pPr>
          <w:r>
            <w:fldChar w:fldCharType="begin"/>
          </w:r>
          <w:r>
            <w:instrText xml:space="preserve"> TOC \o "5-5" \h \z \t "Заголовок 1;1;Заголовок 4;4;3 ур. Заголовок;3;2 ур. Заголовок;2;Приложение;1" </w:instrText>
          </w:r>
          <w:r>
            <w:fldChar w:fldCharType="separate"/>
          </w:r>
          <w:hyperlink w:anchor="_Toc57384581" w:history="1">
            <w:r w:rsidR="004A64E1" w:rsidRPr="005F3993">
              <w:rPr>
                <w:rStyle w:val="afb"/>
              </w:rPr>
              <w:t>СОДЕРЖАНИЕ</w:t>
            </w:r>
            <w:r w:rsidR="004A64E1">
              <w:rPr>
                <w:webHidden/>
              </w:rPr>
              <w:tab/>
            </w:r>
            <w:r w:rsidR="004A64E1">
              <w:rPr>
                <w:webHidden/>
              </w:rPr>
              <w:fldChar w:fldCharType="begin"/>
            </w:r>
            <w:r w:rsidR="004A64E1">
              <w:rPr>
                <w:webHidden/>
              </w:rPr>
              <w:instrText xml:space="preserve"> PAGEREF _Toc57384581 \h </w:instrText>
            </w:r>
            <w:r w:rsidR="004A64E1">
              <w:rPr>
                <w:webHidden/>
              </w:rPr>
            </w:r>
            <w:r w:rsidR="004A64E1">
              <w:rPr>
                <w:webHidden/>
              </w:rPr>
              <w:fldChar w:fldCharType="separate"/>
            </w:r>
            <w:r w:rsidR="004A64E1">
              <w:rPr>
                <w:webHidden/>
              </w:rPr>
              <w:t>2</w:t>
            </w:r>
            <w:r w:rsidR="004A64E1">
              <w:rPr>
                <w:webHidden/>
              </w:rPr>
              <w:fldChar w:fldCharType="end"/>
            </w:r>
          </w:hyperlink>
        </w:p>
        <w:p w:rsidR="004A64E1" w:rsidRDefault="00B249BD">
          <w:pPr>
            <w:pStyle w:val="13"/>
            <w:rPr>
              <w:rFonts w:asciiTheme="minorHAnsi" w:eastAsiaTheme="minorEastAsia" w:hAnsiTheme="minorHAnsi" w:cstheme="minorBidi"/>
              <w:b w:val="0"/>
              <w:bCs w:val="0"/>
              <w:sz w:val="22"/>
              <w:szCs w:val="22"/>
            </w:rPr>
          </w:pPr>
          <w:hyperlink w:anchor="_Toc57384582" w:history="1">
            <w:r w:rsidR="004A64E1" w:rsidRPr="005F3993">
              <w:rPr>
                <w:rStyle w:val="afb"/>
              </w:rPr>
              <w:t>Часть 1 Расчетная величина плановых потерь теплоносителя в тепловых сетях в зонах действия источников тепловой энергии</w:t>
            </w:r>
            <w:r w:rsidR="004A64E1">
              <w:rPr>
                <w:webHidden/>
              </w:rPr>
              <w:tab/>
            </w:r>
            <w:r w:rsidR="004A64E1">
              <w:rPr>
                <w:webHidden/>
              </w:rPr>
              <w:fldChar w:fldCharType="begin"/>
            </w:r>
            <w:r w:rsidR="004A64E1">
              <w:rPr>
                <w:webHidden/>
              </w:rPr>
              <w:instrText xml:space="preserve"> PAGEREF _Toc57384582 \h </w:instrText>
            </w:r>
            <w:r w:rsidR="004A64E1">
              <w:rPr>
                <w:webHidden/>
              </w:rPr>
            </w:r>
            <w:r w:rsidR="004A64E1">
              <w:rPr>
                <w:webHidden/>
              </w:rPr>
              <w:fldChar w:fldCharType="separate"/>
            </w:r>
            <w:r w:rsidR="004A64E1">
              <w:rPr>
                <w:webHidden/>
              </w:rPr>
              <w:t>3</w:t>
            </w:r>
            <w:r w:rsidR="004A64E1">
              <w:rPr>
                <w:webHidden/>
              </w:rPr>
              <w:fldChar w:fldCharType="end"/>
            </w:r>
          </w:hyperlink>
        </w:p>
        <w:p w:rsidR="004A64E1" w:rsidRDefault="00B249BD">
          <w:pPr>
            <w:pStyle w:val="13"/>
            <w:rPr>
              <w:rFonts w:asciiTheme="minorHAnsi" w:eastAsiaTheme="minorEastAsia" w:hAnsiTheme="minorHAnsi" w:cstheme="minorBidi"/>
              <w:b w:val="0"/>
              <w:bCs w:val="0"/>
              <w:sz w:val="22"/>
              <w:szCs w:val="22"/>
            </w:rPr>
          </w:pPr>
          <w:hyperlink w:anchor="_Toc57384583" w:history="1">
            <w:r w:rsidR="004A64E1" w:rsidRPr="005F3993">
              <w:rPr>
                <w:rStyle w:val="afb"/>
              </w:rPr>
              <w:t>Часть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4A64E1">
              <w:rPr>
                <w:webHidden/>
              </w:rPr>
              <w:tab/>
            </w:r>
            <w:r w:rsidR="004A64E1">
              <w:rPr>
                <w:webHidden/>
              </w:rPr>
              <w:fldChar w:fldCharType="begin"/>
            </w:r>
            <w:r w:rsidR="004A64E1">
              <w:rPr>
                <w:webHidden/>
              </w:rPr>
              <w:instrText xml:space="preserve"> PAGEREF _Toc57384583 \h </w:instrText>
            </w:r>
            <w:r w:rsidR="004A64E1">
              <w:rPr>
                <w:webHidden/>
              </w:rPr>
            </w:r>
            <w:r w:rsidR="004A64E1">
              <w:rPr>
                <w:webHidden/>
              </w:rPr>
              <w:fldChar w:fldCharType="separate"/>
            </w:r>
            <w:r w:rsidR="004A64E1">
              <w:rPr>
                <w:webHidden/>
              </w:rPr>
              <w:t>6</w:t>
            </w:r>
            <w:r w:rsidR="004A64E1">
              <w:rPr>
                <w:webHidden/>
              </w:rPr>
              <w:fldChar w:fldCharType="end"/>
            </w:r>
          </w:hyperlink>
        </w:p>
        <w:p w:rsidR="004A64E1" w:rsidRDefault="00B249BD">
          <w:pPr>
            <w:pStyle w:val="13"/>
            <w:rPr>
              <w:rFonts w:asciiTheme="minorHAnsi" w:eastAsiaTheme="minorEastAsia" w:hAnsiTheme="minorHAnsi" w:cstheme="minorBidi"/>
              <w:b w:val="0"/>
              <w:bCs w:val="0"/>
              <w:sz w:val="22"/>
              <w:szCs w:val="22"/>
            </w:rPr>
          </w:pPr>
          <w:hyperlink w:anchor="_Toc57384584" w:history="1">
            <w:r w:rsidR="004A64E1" w:rsidRPr="005F3993">
              <w:rPr>
                <w:rStyle w:val="afb"/>
              </w:rPr>
              <w:t>Часть 3 Сведения о наличии баков-аккумуляторов</w:t>
            </w:r>
            <w:r w:rsidR="004A64E1">
              <w:rPr>
                <w:webHidden/>
              </w:rPr>
              <w:tab/>
            </w:r>
            <w:r w:rsidR="004A64E1">
              <w:rPr>
                <w:webHidden/>
              </w:rPr>
              <w:fldChar w:fldCharType="begin"/>
            </w:r>
            <w:r w:rsidR="004A64E1">
              <w:rPr>
                <w:webHidden/>
              </w:rPr>
              <w:instrText xml:space="preserve"> PAGEREF _Toc57384584 \h </w:instrText>
            </w:r>
            <w:r w:rsidR="004A64E1">
              <w:rPr>
                <w:webHidden/>
              </w:rPr>
            </w:r>
            <w:r w:rsidR="004A64E1">
              <w:rPr>
                <w:webHidden/>
              </w:rPr>
              <w:fldChar w:fldCharType="separate"/>
            </w:r>
            <w:r w:rsidR="004A64E1">
              <w:rPr>
                <w:webHidden/>
              </w:rPr>
              <w:t>6</w:t>
            </w:r>
            <w:r w:rsidR="004A64E1">
              <w:rPr>
                <w:webHidden/>
              </w:rPr>
              <w:fldChar w:fldCharType="end"/>
            </w:r>
          </w:hyperlink>
        </w:p>
        <w:p w:rsidR="004A64E1" w:rsidRDefault="00B249BD">
          <w:pPr>
            <w:pStyle w:val="13"/>
            <w:rPr>
              <w:rFonts w:asciiTheme="minorHAnsi" w:eastAsiaTheme="minorEastAsia" w:hAnsiTheme="minorHAnsi" w:cstheme="minorBidi"/>
              <w:b w:val="0"/>
              <w:bCs w:val="0"/>
              <w:sz w:val="22"/>
              <w:szCs w:val="22"/>
            </w:rPr>
          </w:pPr>
          <w:hyperlink w:anchor="_Toc57384585" w:history="1">
            <w:r w:rsidR="004A64E1" w:rsidRPr="005F3993">
              <w:rPr>
                <w:rStyle w:val="afb"/>
              </w:rPr>
              <w:t>Часть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4A64E1">
              <w:rPr>
                <w:webHidden/>
              </w:rPr>
              <w:tab/>
            </w:r>
            <w:r w:rsidR="004A64E1">
              <w:rPr>
                <w:webHidden/>
              </w:rPr>
              <w:fldChar w:fldCharType="begin"/>
            </w:r>
            <w:r w:rsidR="004A64E1">
              <w:rPr>
                <w:webHidden/>
              </w:rPr>
              <w:instrText xml:space="preserve"> PAGEREF _Toc57384585 \h </w:instrText>
            </w:r>
            <w:r w:rsidR="004A64E1">
              <w:rPr>
                <w:webHidden/>
              </w:rPr>
            </w:r>
            <w:r w:rsidR="004A64E1">
              <w:rPr>
                <w:webHidden/>
              </w:rPr>
              <w:fldChar w:fldCharType="separate"/>
            </w:r>
            <w:r w:rsidR="004A64E1">
              <w:rPr>
                <w:webHidden/>
              </w:rPr>
              <w:t>7</w:t>
            </w:r>
            <w:r w:rsidR="004A64E1">
              <w:rPr>
                <w:webHidden/>
              </w:rPr>
              <w:fldChar w:fldCharType="end"/>
            </w:r>
          </w:hyperlink>
        </w:p>
        <w:p w:rsidR="004A64E1" w:rsidRDefault="00B249BD">
          <w:pPr>
            <w:pStyle w:val="13"/>
            <w:rPr>
              <w:rFonts w:asciiTheme="minorHAnsi" w:eastAsiaTheme="minorEastAsia" w:hAnsiTheme="minorHAnsi" w:cstheme="minorBidi"/>
              <w:b w:val="0"/>
              <w:bCs w:val="0"/>
              <w:sz w:val="22"/>
              <w:szCs w:val="22"/>
            </w:rPr>
          </w:pPr>
          <w:hyperlink w:anchor="_Toc57384586" w:history="1">
            <w:r w:rsidR="004A64E1" w:rsidRPr="005F3993">
              <w:rPr>
                <w:rStyle w:val="afb"/>
              </w:rPr>
              <w:t>Часть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4A64E1">
              <w:rPr>
                <w:webHidden/>
              </w:rPr>
              <w:tab/>
            </w:r>
            <w:r w:rsidR="004A64E1">
              <w:rPr>
                <w:webHidden/>
              </w:rPr>
              <w:fldChar w:fldCharType="begin"/>
            </w:r>
            <w:r w:rsidR="004A64E1">
              <w:rPr>
                <w:webHidden/>
              </w:rPr>
              <w:instrText xml:space="preserve"> PAGEREF _Toc57384586 \h </w:instrText>
            </w:r>
            <w:r w:rsidR="004A64E1">
              <w:rPr>
                <w:webHidden/>
              </w:rPr>
            </w:r>
            <w:r w:rsidR="004A64E1">
              <w:rPr>
                <w:webHidden/>
              </w:rPr>
              <w:fldChar w:fldCharType="separate"/>
            </w:r>
            <w:r w:rsidR="004A64E1">
              <w:rPr>
                <w:webHidden/>
              </w:rPr>
              <w:t>7</w:t>
            </w:r>
            <w:r w:rsidR="004A64E1">
              <w:rPr>
                <w:webHidden/>
              </w:rPr>
              <w:fldChar w:fldCharType="end"/>
            </w:r>
          </w:hyperlink>
        </w:p>
        <w:p w:rsidR="006D4CE4" w:rsidRDefault="006D4CE4" w:rsidP="006D4CE4">
          <w:pPr>
            <w:pStyle w:val="13"/>
            <w:rPr>
              <w:highlight w:val="yellow"/>
            </w:rPr>
          </w:pPr>
          <w:r>
            <w:rPr>
              <w:sz w:val="28"/>
            </w:rPr>
            <w:fldChar w:fldCharType="end"/>
          </w:r>
        </w:p>
      </w:sdtContent>
    </w:sdt>
    <w:p w:rsidR="006D4CE4" w:rsidRDefault="006D4CE4" w:rsidP="002C0B72">
      <w:pPr>
        <w:pStyle w:val="22"/>
        <w:rPr>
          <w:highlight w:val="yellow"/>
        </w:rPr>
      </w:pPr>
      <w:r>
        <w:rPr>
          <w:highlight w:val="yellow"/>
        </w:rPr>
        <w:br w:type="page"/>
      </w:r>
    </w:p>
    <w:p w:rsidR="001E5AEB" w:rsidRDefault="001E5AEB" w:rsidP="00AE15F7">
      <w:pPr>
        <w:pStyle w:val="22"/>
        <w:rPr>
          <w:highlight w:val="yellow"/>
        </w:rPr>
      </w:pPr>
      <w:bookmarkStart w:id="20" w:name="_Hlk527247963"/>
      <w:bookmarkStart w:id="21" w:name="_Hlk527440717"/>
      <w:bookmarkStart w:id="22" w:name="_Toc520199139"/>
    </w:p>
    <w:p w:rsidR="00D46615" w:rsidRDefault="001D74B2" w:rsidP="00253276">
      <w:pPr>
        <w:pStyle w:val="1"/>
      </w:pPr>
      <w:bookmarkStart w:id="23" w:name="_Toc57384582"/>
      <w:r>
        <w:t>Расчетная величина</w:t>
      </w:r>
      <w:r w:rsidR="00253276" w:rsidRPr="00253276">
        <w:t xml:space="preserve"> плановых потерь</w:t>
      </w:r>
      <w:r>
        <w:t xml:space="preserve"> </w:t>
      </w:r>
      <w:r w:rsidR="00253276" w:rsidRPr="00253276">
        <w:t>теплоносителя в тепловых сетях в зонах действия источников тепловой энергии</w:t>
      </w:r>
      <w:bookmarkEnd w:id="23"/>
    </w:p>
    <w:p w:rsidR="00E20C7A" w:rsidRPr="00014B67" w:rsidRDefault="00E20C7A" w:rsidP="00E20C7A">
      <w:pPr>
        <w:spacing w:line="276" w:lineRule="auto"/>
        <w:ind w:firstLine="709"/>
        <w:jc w:val="both"/>
        <w:rPr>
          <w:sz w:val="24"/>
          <w:szCs w:val="28"/>
        </w:rPr>
      </w:pPr>
      <w:r w:rsidRPr="00014B67">
        <w:rPr>
          <w:sz w:val="24"/>
          <w:szCs w:val="28"/>
        </w:rPr>
        <w:t xml:space="preserve">Производительность водоподготовительных установок для тепловых сетей должна соответствовать требованиям СП 124.13330.2012 Тепловые сети. Актуализированная редакция СНиП 41-02-2003.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 </w:t>
      </w:r>
    </w:p>
    <w:p w:rsidR="00E20C7A" w:rsidRPr="00014B67" w:rsidRDefault="00E20C7A" w:rsidP="00E20C7A">
      <w:pPr>
        <w:spacing w:line="276" w:lineRule="auto"/>
        <w:ind w:firstLine="709"/>
        <w:jc w:val="both"/>
        <w:rPr>
          <w:sz w:val="24"/>
          <w:szCs w:val="28"/>
        </w:rPr>
      </w:pPr>
      <w:r w:rsidRPr="00014B67">
        <w:rPr>
          <w:sz w:val="24"/>
          <w:szCs w:val="28"/>
        </w:rPr>
        <w:t xml:space="preserve">Расход </w:t>
      </w:r>
      <w:proofErr w:type="spellStart"/>
      <w:r w:rsidRPr="00014B67">
        <w:rPr>
          <w:sz w:val="24"/>
          <w:szCs w:val="28"/>
        </w:rPr>
        <w:t>подпиточной</w:t>
      </w:r>
      <w:proofErr w:type="spellEnd"/>
      <w:r w:rsidRPr="00014B67">
        <w:rPr>
          <w:sz w:val="24"/>
          <w:szCs w:val="28"/>
        </w:rPr>
        <w:t xml:space="preserve">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w:t>
      </w:r>
      <w:r w:rsidRPr="00014B67">
        <w:rPr>
          <w:sz w:val="24"/>
          <w:szCs w:val="28"/>
          <w:vertAlign w:val="superscript"/>
        </w:rPr>
        <w:t>3</w:t>
      </w:r>
      <w:r w:rsidRPr="00014B67">
        <w:rPr>
          <w:sz w:val="24"/>
          <w:szCs w:val="28"/>
        </w:rPr>
        <w:t>/ч)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w:t>
      </w:r>
    </w:p>
    <w:p w:rsidR="00E20C7A" w:rsidRPr="00014B67" w:rsidRDefault="00E20C7A" w:rsidP="00E20C7A">
      <w:pPr>
        <w:spacing w:line="276" w:lineRule="auto"/>
        <w:ind w:firstLine="709"/>
        <w:jc w:val="both"/>
        <w:rPr>
          <w:sz w:val="24"/>
          <w:szCs w:val="28"/>
        </w:rPr>
      </w:pPr>
      <w:proofErr w:type="gramStart"/>
      <w:r w:rsidRPr="00014B67">
        <w:rPr>
          <w:sz w:val="24"/>
          <w:szCs w:val="28"/>
        </w:rPr>
        <w:t>Объем воды в системах теплопотребления потребителей принят согласно требованиям «Методических указаний по составлению энергетической характеристики для систем транспорта тепловой энергии по показателю «потери сетевой воды», утвержденными приказом Минэнерго России от 30 июня 2003 г. №278 и составляет: для систем отопления с радиаторами чугунными высотой 500 мм при температурном графике 95/70</w:t>
      </w:r>
      <w:r w:rsidRPr="00014B67">
        <w:rPr>
          <w:sz w:val="24"/>
          <w:szCs w:val="28"/>
          <w:vertAlign w:val="superscript"/>
        </w:rPr>
        <w:t>о</w:t>
      </w:r>
      <w:r w:rsidRPr="00014B67">
        <w:rPr>
          <w:sz w:val="24"/>
          <w:szCs w:val="28"/>
        </w:rPr>
        <w:t>C – 19,5 м</w:t>
      </w:r>
      <w:r w:rsidRPr="00014B67">
        <w:rPr>
          <w:sz w:val="24"/>
          <w:szCs w:val="28"/>
          <w:vertAlign w:val="superscript"/>
        </w:rPr>
        <w:t>3</w:t>
      </w:r>
      <w:r>
        <w:rPr>
          <w:sz w:val="24"/>
          <w:szCs w:val="28"/>
        </w:rPr>
        <w:t>∙ч/Гкал</w:t>
      </w:r>
      <w:r w:rsidRPr="00014B67">
        <w:rPr>
          <w:sz w:val="24"/>
          <w:szCs w:val="28"/>
        </w:rPr>
        <w:t>;</w:t>
      </w:r>
      <w:proofErr w:type="gramEnd"/>
      <w:r w:rsidRPr="00014B67">
        <w:rPr>
          <w:sz w:val="24"/>
          <w:szCs w:val="28"/>
        </w:rPr>
        <w:t xml:space="preserve"> для систем ГВС – 6,0 м</w:t>
      </w:r>
      <w:r w:rsidRPr="00014B67">
        <w:rPr>
          <w:sz w:val="24"/>
          <w:szCs w:val="28"/>
          <w:vertAlign w:val="superscript"/>
        </w:rPr>
        <w:t>3</w:t>
      </w:r>
      <w:r>
        <w:rPr>
          <w:sz w:val="24"/>
          <w:szCs w:val="28"/>
        </w:rPr>
        <w:t>∙ч</w:t>
      </w:r>
      <w:r w:rsidRPr="00014B67">
        <w:rPr>
          <w:sz w:val="24"/>
          <w:szCs w:val="28"/>
        </w:rPr>
        <w:t xml:space="preserve"> /Гкал.</w:t>
      </w:r>
    </w:p>
    <w:p w:rsidR="00E20C7A" w:rsidRPr="00014B67" w:rsidRDefault="00E20C7A" w:rsidP="00E20C7A">
      <w:pPr>
        <w:spacing w:line="276" w:lineRule="auto"/>
        <w:ind w:firstLine="709"/>
        <w:jc w:val="both"/>
        <w:rPr>
          <w:sz w:val="24"/>
          <w:szCs w:val="28"/>
        </w:rPr>
      </w:pPr>
      <w:proofErr w:type="gramStart"/>
      <w:r w:rsidRPr="00014B67">
        <w:rPr>
          <w:sz w:val="24"/>
          <w:szCs w:val="28"/>
        </w:rPr>
        <w:t>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w:t>
      </w:r>
      <w:proofErr w:type="gramEnd"/>
    </w:p>
    <w:p w:rsidR="00E20C7A" w:rsidRDefault="00E20C7A" w:rsidP="00E20C7A">
      <w:pPr>
        <w:pStyle w:val="22"/>
      </w:pPr>
      <w:r>
        <w:t xml:space="preserve">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 в том числе в аварийных режимах, были разработаны по следующему алгоритму:</w:t>
      </w:r>
    </w:p>
    <w:p w:rsidR="00E20C7A" w:rsidRPr="002C0B72" w:rsidRDefault="00E20C7A" w:rsidP="00E20C7A">
      <w:pPr>
        <w:pStyle w:val="new1"/>
      </w:pPr>
      <w:r w:rsidRPr="002C0B72">
        <w:t>выполнялся расчет технически обоснованных нормативных потерь</w:t>
      </w:r>
      <w:r>
        <w:t xml:space="preserve"> и затрат</w:t>
      </w:r>
      <w:r w:rsidRPr="002C0B72">
        <w:t xml:space="preserve"> теплоносителя в тепловых сетях </w:t>
      </w:r>
      <w:r>
        <w:t xml:space="preserve">и системах </w:t>
      </w:r>
      <w:proofErr w:type="gramStart"/>
      <w:r>
        <w:t xml:space="preserve">теплопотребления </w:t>
      </w:r>
      <w:r w:rsidRPr="002C0B72">
        <w:t>всех зон действия источников тепловой энергии</w:t>
      </w:r>
      <w:proofErr w:type="gramEnd"/>
      <w:r w:rsidRPr="002C0B72">
        <w:t xml:space="preserve">. </w:t>
      </w:r>
      <w:proofErr w:type="gramStart"/>
      <w:r w:rsidRPr="002C0B72">
        <w:t xml:space="preserve">Расчет выполнялся согласно Методическим указаниям по составлению энергетической характеристики для систем транспорта тепловой энергии по показателю </w:t>
      </w:r>
      <w:r>
        <w:t>«</w:t>
      </w:r>
      <w:r w:rsidRPr="002C0B72">
        <w:t>потери сетевой воды</w:t>
      </w:r>
      <w:r>
        <w:t>»</w:t>
      </w:r>
      <w:r w:rsidRPr="002C0B72">
        <w:t>, утвержденных приказом Минэнерго РФ</w:t>
      </w:r>
      <w:r>
        <w:t xml:space="preserve"> от 30.06.2003 № 278, а также </w:t>
      </w:r>
      <w:r w:rsidRPr="002C0B72">
        <w:t xml:space="preserve">согласно </w:t>
      </w:r>
      <w:r>
        <w:t xml:space="preserve">требованиям </w:t>
      </w:r>
      <w:r w:rsidRPr="00014B67">
        <w:t>«Инструкции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w:t>
      </w:r>
      <w:r>
        <w:t xml:space="preserve"> 325 Минэнерго от 30.12.2008</w:t>
      </w:r>
      <w:r w:rsidRPr="002C0B72">
        <w:t xml:space="preserve">; </w:t>
      </w:r>
      <w:proofErr w:type="gramEnd"/>
    </w:p>
    <w:p w:rsidR="00E20C7A" w:rsidRDefault="00E20C7A" w:rsidP="00E20C7A">
      <w:pPr>
        <w:pStyle w:val="new1"/>
      </w:pPr>
      <w:r>
        <w:lastRenderedPageBreak/>
        <w:t xml:space="preserve">расчет выполнен с разбивкой по годам, начиная с базового 2019 года на период планирования 2020-2037 годы, с учетом перспективных тепловых нагрузок и строительства (реконструкции) тепловых сетей для присоединения к ним систем теплоснабжения новых потребителей; </w:t>
      </w:r>
    </w:p>
    <w:p w:rsidR="00E20C7A" w:rsidRPr="00C05516" w:rsidRDefault="00E20C7A" w:rsidP="00E20C7A">
      <w:pPr>
        <w:pStyle w:val="new1"/>
        <w:rPr>
          <w:color w:val="auto"/>
        </w:rPr>
      </w:pPr>
      <w:r w:rsidRPr="00C05516">
        <w:rPr>
          <w:color w:val="auto"/>
        </w:rPr>
        <w:t>выполнен анализ нормативных потерь теплоносителя за последний отчетный период всех зон действия источников тепловой энергии;</w:t>
      </w:r>
    </w:p>
    <w:p w:rsidR="00E20C7A" w:rsidRPr="002C0B72" w:rsidRDefault="00E20C7A" w:rsidP="00E20C7A">
      <w:pPr>
        <w:pStyle w:val="new1"/>
      </w:pPr>
      <w:r w:rsidRPr="0077136A">
        <w:t>выполнены требования действующего Федерального законодательства, а именно требованиям ст. 29 (п. 8 и п. 9) Федерального закона № 190 «О теплоснабжении». Проведены расчеты расходов теплоносителя для организации теплоснабжения с 01.01.2022 г. по закрытой схеме теплоснабжения (горячего водоснабжения).</w:t>
      </w:r>
      <w:r w:rsidRPr="0077136A">
        <w:rPr>
          <w:color w:val="FF0000"/>
        </w:rPr>
        <w:t xml:space="preserve"> </w:t>
      </w:r>
      <w:r w:rsidRPr="002C0B72">
        <w:t>Перспективные объемы теплоносителя, необходимые для передачи теплоносителя от источника тепловой энергии до потребителя, прогнозировались в каждой зоне действия источников тепловой энергии исходя из следующих условий:</w:t>
      </w:r>
    </w:p>
    <w:p w:rsidR="00E20C7A" w:rsidRDefault="00E20C7A" w:rsidP="00E20C7A">
      <w:pPr>
        <w:pStyle w:val="new1"/>
        <w:ind w:left="1146" w:hanging="360"/>
      </w:pPr>
      <w:r>
        <w:t>регулирование отпуска тепловой энергии в тепловые сети в зависимости от температуры наружного воздуха принято качественным методом регулирования и с расчетными параметрами теплоносителя;</w:t>
      </w:r>
    </w:p>
    <w:p w:rsidR="00E20C7A" w:rsidRDefault="00E20C7A" w:rsidP="00E20C7A">
      <w:pPr>
        <w:pStyle w:val="new1"/>
        <w:ind w:left="1146" w:hanging="360"/>
        <w:rPr>
          <w:color w:val="FF0000"/>
        </w:rPr>
      </w:pPr>
      <w:r>
        <w:t>расчетный расход теплоносителя в тепловых сетях изменяе</w:t>
      </w:r>
      <w:r w:rsidRPr="0077136A">
        <w:rPr>
          <w:color w:val="auto"/>
        </w:rPr>
        <w:t xml:space="preserve">тся в соответствии с темпом присоединения перспективной тепловой нагрузки и с учетом </w:t>
      </w:r>
      <w:proofErr w:type="gramStart"/>
      <w:r w:rsidRPr="0077136A">
        <w:rPr>
          <w:color w:val="auto"/>
        </w:rPr>
        <w:t>применения закрытой схемы присоединения потребителей тепловой энергии</w:t>
      </w:r>
      <w:proofErr w:type="gramEnd"/>
      <w:r w:rsidRPr="0077136A">
        <w:rPr>
          <w:color w:val="auto"/>
        </w:rPr>
        <w:t>.</w:t>
      </w:r>
    </w:p>
    <w:p w:rsidR="00E20C7A" w:rsidRPr="00084908" w:rsidRDefault="00E20C7A" w:rsidP="00E20C7A">
      <w:pPr>
        <w:spacing w:line="276" w:lineRule="auto"/>
        <w:ind w:firstLine="709"/>
        <w:jc w:val="both"/>
        <w:rPr>
          <w:sz w:val="24"/>
          <w:szCs w:val="28"/>
        </w:rPr>
      </w:pPr>
      <w:r w:rsidRPr="00084908">
        <w:rPr>
          <w:sz w:val="24"/>
          <w:szCs w:val="28"/>
        </w:rPr>
        <w:t xml:space="preserve">Присоединение всех потребителей во вновь создаваемых перспективных зонах теплоснабжения будет осуществляться по независимой схеме присоединения систем отопления потребителей и по закрытой схеме присоединения систем горячего водоснабжения через теплообменники индивидуальных тепловых пунктов зданий (ИТП). </w:t>
      </w:r>
    </w:p>
    <w:p w:rsidR="003C7634" w:rsidRPr="003C7634" w:rsidRDefault="003C7634" w:rsidP="003C7634">
      <w:pPr>
        <w:widowControl w:val="0"/>
        <w:tabs>
          <w:tab w:val="left" w:pos="567"/>
        </w:tabs>
        <w:adjustRightInd w:val="0"/>
        <w:spacing w:before="120"/>
        <w:ind w:firstLine="567"/>
        <w:jc w:val="both"/>
        <w:textAlignment w:val="baseline"/>
        <w:rPr>
          <w:sz w:val="24"/>
          <w:szCs w:val="28"/>
          <w:lang w:eastAsia="ru-RU"/>
        </w:rPr>
      </w:pPr>
      <w:r w:rsidRPr="003C7634">
        <w:rPr>
          <w:sz w:val="24"/>
          <w:szCs w:val="28"/>
          <w:lang w:eastAsia="ru-RU"/>
        </w:rPr>
        <w:t>В таблице ниже представлены потери в тепловой сети по источникам теплоснабжения г. Иваново к окончанию планируемого периода.</w:t>
      </w:r>
    </w:p>
    <w:p w:rsidR="003C7634" w:rsidRPr="003C7634" w:rsidRDefault="003C7634" w:rsidP="003C7634">
      <w:pPr>
        <w:keepNext/>
        <w:jc w:val="right"/>
        <w:rPr>
          <w:b/>
          <w:bCs/>
          <w:sz w:val="24"/>
          <w:szCs w:val="18"/>
          <w:lang w:eastAsia="ru-RU"/>
        </w:rPr>
      </w:pPr>
      <w:r w:rsidRPr="003C7634">
        <w:rPr>
          <w:b/>
          <w:bCs/>
          <w:sz w:val="24"/>
          <w:szCs w:val="18"/>
          <w:lang w:eastAsia="ru-RU"/>
        </w:rPr>
        <w:t xml:space="preserve">Таблица </w:t>
      </w:r>
      <w:r w:rsidRPr="003C7634">
        <w:rPr>
          <w:b/>
          <w:bCs/>
          <w:noProof/>
          <w:sz w:val="24"/>
          <w:szCs w:val="18"/>
          <w:lang w:eastAsia="ru-RU"/>
        </w:rPr>
        <w:t>2</w:t>
      </w:r>
      <w:r w:rsidRPr="003C7634">
        <w:rPr>
          <w:b/>
          <w:bCs/>
          <w:sz w:val="24"/>
          <w:szCs w:val="18"/>
          <w:lang w:eastAsia="ru-RU"/>
        </w:rPr>
        <w:t>.</w:t>
      </w:r>
      <w:r w:rsidRPr="003C7634">
        <w:rPr>
          <w:b/>
          <w:bCs/>
          <w:noProof/>
          <w:sz w:val="24"/>
          <w:szCs w:val="18"/>
          <w:lang w:eastAsia="ru-RU"/>
        </w:rPr>
        <w:t>6</w:t>
      </w:r>
      <w:r w:rsidRPr="003C7634">
        <w:rPr>
          <w:b/>
          <w:bCs/>
          <w:sz w:val="24"/>
          <w:szCs w:val="18"/>
          <w:lang w:eastAsia="ru-RU"/>
        </w:rPr>
        <w:t xml:space="preserve"> </w:t>
      </w:r>
    </w:p>
    <w:tbl>
      <w:tblPr>
        <w:tblW w:w="4891" w:type="pct"/>
        <w:tblInd w:w="108" w:type="dxa"/>
        <w:tblLayout w:type="fixed"/>
        <w:tblLook w:val="04A0" w:firstRow="1" w:lastRow="0" w:firstColumn="1" w:lastColumn="0" w:noHBand="0" w:noVBand="1"/>
      </w:tblPr>
      <w:tblGrid>
        <w:gridCol w:w="3965"/>
        <w:gridCol w:w="3263"/>
        <w:gridCol w:w="2969"/>
      </w:tblGrid>
      <w:tr w:rsidR="003C7634" w:rsidRPr="003C7634" w:rsidTr="009E35B8">
        <w:trPr>
          <w:trHeight w:val="823"/>
          <w:tblHeader/>
        </w:trPr>
        <w:tc>
          <w:tcPr>
            <w:tcW w:w="194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C7634" w:rsidRPr="003C7634" w:rsidRDefault="003C7634" w:rsidP="003C7634">
            <w:pPr>
              <w:jc w:val="center"/>
              <w:rPr>
                <w:b/>
                <w:color w:val="000000"/>
                <w:lang w:eastAsia="ru-RU"/>
              </w:rPr>
            </w:pPr>
            <w:r w:rsidRPr="003C7634">
              <w:rPr>
                <w:b/>
                <w:color w:val="000000"/>
                <w:lang w:eastAsia="ru-RU"/>
              </w:rPr>
              <w:t>Наименование источника теплоснабжения</w:t>
            </w:r>
          </w:p>
        </w:tc>
        <w:tc>
          <w:tcPr>
            <w:tcW w:w="1600" w:type="pct"/>
            <w:tcBorders>
              <w:top w:val="single" w:sz="4" w:space="0" w:color="auto"/>
              <w:left w:val="nil"/>
              <w:bottom w:val="single" w:sz="4" w:space="0" w:color="auto"/>
              <w:right w:val="single" w:sz="4" w:space="0" w:color="auto"/>
            </w:tcBorders>
            <w:shd w:val="clear" w:color="auto" w:fill="E7E6E6" w:themeFill="background2"/>
            <w:vAlign w:val="center"/>
            <w:hideMark/>
          </w:tcPr>
          <w:p w:rsidR="003C7634" w:rsidRPr="003C7634" w:rsidRDefault="003C7634" w:rsidP="003C7634">
            <w:pPr>
              <w:jc w:val="center"/>
              <w:rPr>
                <w:b/>
                <w:color w:val="000000"/>
                <w:lang w:eastAsia="ru-RU"/>
              </w:rPr>
            </w:pPr>
            <w:r w:rsidRPr="003C7634">
              <w:rPr>
                <w:b/>
                <w:color w:val="000000"/>
                <w:lang w:eastAsia="ru-RU"/>
              </w:rPr>
              <w:t>Существующая потери тепловой мощности в тепловой сети, Гкал/час</w:t>
            </w:r>
          </w:p>
        </w:tc>
        <w:tc>
          <w:tcPr>
            <w:tcW w:w="1456" w:type="pct"/>
            <w:tcBorders>
              <w:top w:val="single" w:sz="4" w:space="0" w:color="auto"/>
              <w:left w:val="nil"/>
              <w:bottom w:val="single" w:sz="4" w:space="0" w:color="auto"/>
              <w:right w:val="single" w:sz="4" w:space="0" w:color="auto"/>
            </w:tcBorders>
            <w:shd w:val="clear" w:color="auto" w:fill="E7E6E6" w:themeFill="background2"/>
            <w:vAlign w:val="center"/>
            <w:hideMark/>
          </w:tcPr>
          <w:p w:rsidR="003C7634" w:rsidRPr="003C7634" w:rsidRDefault="003C7634" w:rsidP="003C7634">
            <w:pPr>
              <w:jc w:val="center"/>
              <w:rPr>
                <w:b/>
                <w:color w:val="000000"/>
                <w:lang w:eastAsia="ru-RU"/>
              </w:rPr>
            </w:pPr>
            <w:r w:rsidRPr="003C7634">
              <w:rPr>
                <w:b/>
                <w:color w:val="000000"/>
                <w:lang w:eastAsia="ru-RU"/>
              </w:rPr>
              <w:t>Перспективные потери тепловой мощности в тепловой сети, Гкал/час</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№2</w:t>
            </w:r>
          </w:p>
        </w:tc>
        <w:tc>
          <w:tcPr>
            <w:tcW w:w="1600"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0,058</w:t>
            </w:r>
          </w:p>
        </w:tc>
        <w:tc>
          <w:tcPr>
            <w:tcW w:w="1456"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0,058</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№3 и №17</w:t>
            </w:r>
          </w:p>
        </w:tc>
        <w:tc>
          <w:tcPr>
            <w:tcW w:w="1600" w:type="pct"/>
            <w:tcBorders>
              <w:top w:val="nil"/>
              <w:left w:val="nil"/>
              <w:bottom w:val="single" w:sz="4" w:space="0" w:color="auto"/>
              <w:right w:val="single" w:sz="4"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0,286</w:t>
            </w:r>
          </w:p>
        </w:tc>
        <w:tc>
          <w:tcPr>
            <w:tcW w:w="1456"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0,286</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№10</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0,016</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0,016</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№18</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0,05</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0,05</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№19</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0,078</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0,078</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№23</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1,596</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1,596</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№24</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0,066</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0,066</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№25</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0,029</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0,029</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№30</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0,075</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0,075</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№31</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0,089</w:t>
            </w:r>
          </w:p>
        </w:tc>
        <w:tc>
          <w:tcPr>
            <w:tcW w:w="1456"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0,089</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№33</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0,461</w:t>
            </w:r>
          </w:p>
        </w:tc>
        <w:tc>
          <w:tcPr>
            <w:tcW w:w="1456"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0,461</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№35</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0,151</w:t>
            </w:r>
          </w:p>
        </w:tc>
        <w:tc>
          <w:tcPr>
            <w:tcW w:w="1456"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0,151</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№37</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4,398</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4,398</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№39</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0,031</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0,031</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№41</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0,023</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0,023</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№43</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0,003</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0,003</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lastRenderedPageBreak/>
              <w:t>Котельная №44</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0,246</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0,246</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№45</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0,04</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0,04</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№46</w:t>
            </w:r>
          </w:p>
        </w:tc>
        <w:tc>
          <w:tcPr>
            <w:tcW w:w="1600" w:type="pct"/>
            <w:tcBorders>
              <w:top w:val="nil"/>
              <w:left w:val="nil"/>
              <w:bottom w:val="single" w:sz="8" w:space="0" w:color="auto"/>
              <w:right w:val="single" w:sz="8" w:space="0" w:color="auto"/>
            </w:tcBorders>
            <w:shd w:val="clear" w:color="auto" w:fill="auto"/>
            <w:noWrap/>
            <w:vAlign w:val="center"/>
          </w:tcPr>
          <w:p w:rsidR="003C7634" w:rsidRPr="003C7634" w:rsidRDefault="003C7634" w:rsidP="003C7634">
            <w:pPr>
              <w:jc w:val="center"/>
              <w:rPr>
                <w:color w:val="000000"/>
                <w:lang w:eastAsia="ru-RU"/>
              </w:rPr>
            </w:pPr>
            <w:r w:rsidRPr="003C7634">
              <w:rPr>
                <w:color w:val="000000"/>
                <w:lang w:eastAsia="ru-RU"/>
              </w:rPr>
              <w:t>0,236</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0,236</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АО «Железобетон»</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1,253</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1,253</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АО «</w:t>
            </w:r>
            <w:proofErr w:type="spellStart"/>
            <w:r w:rsidRPr="003C7634">
              <w:rPr>
                <w:color w:val="000000"/>
                <w:lang w:eastAsia="ru-RU"/>
              </w:rPr>
              <w:t>Ивстройкерамика</w:t>
            </w:r>
            <w:proofErr w:type="spellEnd"/>
            <w:r w:rsidRPr="003C7634">
              <w:rPr>
                <w:color w:val="000000"/>
                <w:lang w:eastAsia="ru-RU"/>
              </w:rPr>
              <w:t>»</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0,1</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0,1</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ООО «ТДЛ Энерго»</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0,391</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0,391</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АО «</w:t>
            </w:r>
            <w:proofErr w:type="spellStart"/>
            <w:r w:rsidRPr="003C7634">
              <w:rPr>
                <w:color w:val="000000"/>
                <w:lang w:eastAsia="ru-RU"/>
              </w:rPr>
              <w:t>Ивхимпром</w:t>
            </w:r>
            <w:proofErr w:type="spellEnd"/>
            <w:r w:rsidRPr="003C7634">
              <w:rPr>
                <w:color w:val="000000"/>
                <w:lang w:eastAsia="ru-RU"/>
              </w:rPr>
              <w:t>»</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1,533</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1,533</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ООО «Теплоснаб-2010»</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0,28352</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0,28352</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ООО «Альфа»</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0,633</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0,633</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ФГБОУ ВО "ИГЭУ"</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0,352</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0,352</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ФГБУ "ЦЖКУ" Минобороны России (котельная 98 Дивизии ВДВ)</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АО «СТС»</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0,078</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0,078</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Ивановской базы хранения ресурсов - филиал ФКУ «ЦОУМТС МВД России»</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0,11</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0,11</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АО «ИСМА»</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0,04</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0,04</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ООО «ТЭС»</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1,339</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1,339</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ООО «</w:t>
            </w:r>
            <w:proofErr w:type="spellStart"/>
            <w:r w:rsidRPr="003C7634">
              <w:rPr>
                <w:color w:val="000000"/>
                <w:lang w:eastAsia="ru-RU"/>
              </w:rPr>
              <w:t>РесурсЭнерго</w:t>
            </w:r>
            <w:proofErr w:type="spellEnd"/>
            <w:r w:rsidRPr="003C7634">
              <w:rPr>
                <w:color w:val="000000"/>
                <w:lang w:eastAsia="ru-RU"/>
              </w:rPr>
              <w:t>»</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1,875</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1,875</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ООО «ИЭК-1»</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ООО «Альянс-Профи»</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0,19</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0,19</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 xml:space="preserve">котельная Северной Дирекции по </w:t>
            </w:r>
            <w:proofErr w:type="spellStart"/>
            <w:r w:rsidRPr="003C7634">
              <w:rPr>
                <w:color w:val="000000"/>
                <w:lang w:eastAsia="ru-RU"/>
              </w:rPr>
              <w:t>тепловодоснабжению</w:t>
            </w:r>
            <w:proofErr w:type="spellEnd"/>
            <w:r w:rsidRPr="003C7634">
              <w:rPr>
                <w:color w:val="000000"/>
                <w:lang w:eastAsia="ru-RU"/>
              </w:rPr>
              <w:t xml:space="preserve"> - структурное подразделение Центральной дирекции по </w:t>
            </w:r>
            <w:proofErr w:type="spellStart"/>
            <w:r w:rsidRPr="003C7634">
              <w:rPr>
                <w:color w:val="000000"/>
                <w:lang w:eastAsia="ru-RU"/>
              </w:rPr>
              <w:t>тепловодоснабжению</w:t>
            </w:r>
            <w:proofErr w:type="spellEnd"/>
            <w:r w:rsidRPr="003C7634">
              <w:rPr>
                <w:color w:val="000000"/>
                <w:lang w:eastAsia="ru-RU"/>
              </w:rPr>
              <w:t xml:space="preserve"> - филиала ОАО "РЖД"</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0,965</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0,965</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ФГБУ "ЦЖКУ" Минобороны России (котельная № 42)</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0,48</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0,48</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АО «</w:t>
            </w:r>
            <w:proofErr w:type="spellStart"/>
            <w:r w:rsidRPr="003C7634">
              <w:rPr>
                <w:color w:val="000000"/>
                <w:lang w:eastAsia="ru-RU"/>
              </w:rPr>
              <w:t>Газпромнефть</w:t>
            </w:r>
            <w:proofErr w:type="spellEnd"/>
            <w:r w:rsidRPr="003C7634">
              <w:rPr>
                <w:color w:val="000000"/>
                <w:lang w:eastAsia="ru-RU"/>
              </w:rPr>
              <w:t>-терминал»</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АО «</w:t>
            </w:r>
            <w:proofErr w:type="spellStart"/>
            <w:r w:rsidRPr="003C7634">
              <w:rPr>
                <w:color w:val="000000"/>
                <w:lang w:eastAsia="ru-RU"/>
              </w:rPr>
              <w:t>Ивановоглавснаб</w:t>
            </w:r>
            <w:proofErr w:type="spellEnd"/>
            <w:r w:rsidRPr="003C7634">
              <w:rPr>
                <w:color w:val="000000"/>
                <w:lang w:eastAsia="ru-RU"/>
              </w:rPr>
              <w:t>»</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0,873</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0,873</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 xml:space="preserve">котельная филиала "Ивэнерго" ПАО «МРСК Центра и </w:t>
            </w:r>
            <w:proofErr w:type="spellStart"/>
            <w:r w:rsidRPr="003C7634">
              <w:rPr>
                <w:color w:val="000000"/>
                <w:lang w:eastAsia="ru-RU"/>
              </w:rPr>
              <w:t>Привольжья</w:t>
            </w:r>
            <w:proofErr w:type="spellEnd"/>
            <w:r w:rsidRPr="003C7634">
              <w:rPr>
                <w:color w:val="000000"/>
                <w:lang w:eastAsia="ru-RU"/>
              </w:rPr>
              <w:t>»  (ул. Суздальская)</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0,012</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0,012</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 xml:space="preserve">котельная филиала "Ивэнерго" ПАО «МРСК Центра и </w:t>
            </w:r>
            <w:proofErr w:type="spellStart"/>
            <w:r w:rsidRPr="003C7634">
              <w:rPr>
                <w:color w:val="000000"/>
                <w:lang w:eastAsia="ru-RU"/>
              </w:rPr>
              <w:t>Привольжья</w:t>
            </w:r>
            <w:proofErr w:type="spellEnd"/>
            <w:r w:rsidRPr="003C7634">
              <w:rPr>
                <w:color w:val="000000"/>
                <w:lang w:eastAsia="ru-RU"/>
              </w:rPr>
              <w:t>»  (ул. Нарвская)</w:t>
            </w:r>
          </w:p>
        </w:tc>
        <w:tc>
          <w:tcPr>
            <w:tcW w:w="1600"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0,004</w:t>
            </w:r>
          </w:p>
        </w:tc>
        <w:tc>
          <w:tcPr>
            <w:tcW w:w="1456" w:type="pct"/>
            <w:tcBorders>
              <w:top w:val="nil"/>
              <w:left w:val="nil"/>
              <w:bottom w:val="single" w:sz="8" w:space="0" w:color="auto"/>
              <w:right w:val="single" w:sz="8"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0,004</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АО «Водоканал»</w:t>
            </w:r>
          </w:p>
        </w:tc>
        <w:tc>
          <w:tcPr>
            <w:tcW w:w="1600"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0,065</w:t>
            </w:r>
          </w:p>
        </w:tc>
        <w:tc>
          <w:tcPr>
            <w:tcW w:w="1456"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0,065</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 xml:space="preserve">Котельная </w:t>
            </w:r>
            <w:r w:rsidR="00810B92">
              <w:rPr>
                <w:color w:val="000000"/>
                <w:lang w:eastAsia="ru-RU"/>
              </w:rPr>
              <w:t>АО «</w:t>
            </w:r>
            <w:proofErr w:type="spellStart"/>
            <w:r w:rsidR="00810B92">
              <w:rPr>
                <w:color w:val="000000"/>
                <w:lang w:eastAsia="ru-RU"/>
              </w:rPr>
              <w:t>Владгазкомпания</w:t>
            </w:r>
            <w:proofErr w:type="spellEnd"/>
            <w:r w:rsidR="00810B92">
              <w:rPr>
                <w:color w:val="000000"/>
                <w:lang w:eastAsia="ru-RU"/>
              </w:rPr>
              <w:t>»</w:t>
            </w:r>
          </w:p>
        </w:tc>
        <w:tc>
          <w:tcPr>
            <w:tcW w:w="1600"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0,261</w:t>
            </w:r>
          </w:p>
        </w:tc>
        <w:tc>
          <w:tcPr>
            <w:tcW w:w="1456"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0,261</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котельная АО «Железобетон»</w:t>
            </w:r>
          </w:p>
        </w:tc>
        <w:tc>
          <w:tcPr>
            <w:tcW w:w="1600"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0,179</w:t>
            </w:r>
          </w:p>
        </w:tc>
        <w:tc>
          <w:tcPr>
            <w:tcW w:w="1456"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0,179</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ИвТЭЦ-2</w:t>
            </w:r>
          </w:p>
        </w:tc>
        <w:tc>
          <w:tcPr>
            <w:tcW w:w="1600"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11,7*</w:t>
            </w:r>
          </w:p>
        </w:tc>
        <w:tc>
          <w:tcPr>
            <w:tcW w:w="1456"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11,7*</w:t>
            </w:r>
          </w:p>
        </w:tc>
      </w:tr>
      <w:tr w:rsidR="003C7634" w:rsidRPr="003C7634" w:rsidTr="009E35B8">
        <w:trPr>
          <w:trHeight w:val="300"/>
        </w:trPr>
        <w:tc>
          <w:tcPr>
            <w:tcW w:w="1944" w:type="pct"/>
            <w:tcBorders>
              <w:top w:val="nil"/>
              <w:left w:val="single" w:sz="4" w:space="0" w:color="auto"/>
              <w:bottom w:val="single" w:sz="4" w:space="0" w:color="auto"/>
              <w:right w:val="single" w:sz="4" w:space="0" w:color="auto"/>
            </w:tcBorders>
            <w:shd w:val="clear" w:color="auto" w:fill="auto"/>
            <w:noWrap/>
            <w:vAlign w:val="center"/>
            <w:hideMark/>
          </w:tcPr>
          <w:p w:rsidR="003C7634" w:rsidRPr="003C7634" w:rsidRDefault="003C7634" w:rsidP="003C7634">
            <w:pPr>
              <w:rPr>
                <w:color w:val="000000"/>
                <w:lang w:eastAsia="ru-RU"/>
              </w:rPr>
            </w:pPr>
            <w:r w:rsidRPr="003C7634">
              <w:rPr>
                <w:color w:val="000000"/>
                <w:lang w:eastAsia="ru-RU"/>
              </w:rPr>
              <w:t>ИвТЭЦ-3</w:t>
            </w:r>
          </w:p>
        </w:tc>
        <w:tc>
          <w:tcPr>
            <w:tcW w:w="1600"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11,1*</w:t>
            </w:r>
          </w:p>
        </w:tc>
        <w:tc>
          <w:tcPr>
            <w:tcW w:w="1456" w:type="pct"/>
            <w:tcBorders>
              <w:top w:val="nil"/>
              <w:left w:val="nil"/>
              <w:bottom w:val="single" w:sz="4" w:space="0" w:color="auto"/>
              <w:right w:val="single" w:sz="4" w:space="0" w:color="auto"/>
            </w:tcBorders>
            <w:shd w:val="clear" w:color="auto" w:fill="auto"/>
            <w:noWrap/>
            <w:vAlign w:val="center"/>
            <w:hideMark/>
          </w:tcPr>
          <w:p w:rsidR="003C7634" w:rsidRPr="003C7634" w:rsidRDefault="003C7634" w:rsidP="003C7634">
            <w:pPr>
              <w:jc w:val="center"/>
              <w:rPr>
                <w:color w:val="000000"/>
                <w:lang w:eastAsia="ru-RU"/>
              </w:rPr>
            </w:pPr>
            <w:r w:rsidRPr="003C7634">
              <w:rPr>
                <w:color w:val="000000"/>
                <w:lang w:eastAsia="ru-RU"/>
              </w:rPr>
              <w:t>11,1*</w:t>
            </w:r>
          </w:p>
        </w:tc>
      </w:tr>
    </w:tbl>
    <w:p w:rsidR="003C7634" w:rsidRPr="003C7634" w:rsidRDefault="003C7634" w:rsidP="003C7634">
      <w:pPr>
        <w:keepNext/>
        <w:rPr>
          <w:bCs/>
          <w:sz w:val="24"/>
          <w:szCs w:val="18"/>
          <w:lang w:eastAsia="ru-RU"/>
        </w:rPr>
      </w:pPr>
      <w:r w:rsidRPr="003C7634">
        <w:rPr>
          <w:bCs/>
          <w:sz w:val="24"/>
          <w:szCs w:val="18"/>
          <w:lang w:eastAsia="ru-RU"/>
        </w:rPr>
        <w:t>*- без учета потерь в сетях АО «Ивгортеплоэнерго».</w:t>
      </w:r>
    </w:p>
    <w:p w:rsidR="00E20C7A" w:rsidRPr="00E20C7A" w:rsidRDefault="00E20C7A" w:rsidP="00E20C7A">
      <w:pPr>
        <w:pStyle w:val="22"/>
      </w:pPr>
    </w:p>
    <w:p w:rsidR="00887C0E" w:rsidRPr="008815B8" w:rsidRDefault="00887C0E" w:rsidP="00887C0E">
      <w:pPr>
        <w:spacing w:line="276" w:lineRule="auto"/>
        <w:ind w:firstLine="709"/>
        <w:jc w:val="both"/>
        <w:rPr>
          <w:sz w:val="24"/>
          <w:szCs w:val="28"/>
          <w:lang w:eastAsia="ru-RU"/>
        </w:rPr>
      </w:pPr>
      <w:r w:rsidRPr="00A1783D">
        <w:rPr>
          <w:sz w:val="24"/>
          <w:szCs w:val="28"/>
          <w:lang w:eastAsia="ru-RU"/>
        </w:rPr>
        <w:t>в зоне действия источников тепловой энергии представлены в</w:t>
      </w:r>
      <w:r w:rsidR="00A1783D" w:rsidRPr="00A1783D">
        <w:rPr>
          <w:sz w:val="24"/>
          <w:szCs w:val="28"/>
          <w:lang w:eastAsia="ru-RU"/>
        </w:rPr>
        <w:t xml:space="preserve"> п</w:t>
      </w:r>
      <w:r w:rsidRPr="00A1783D">
        <w:rPr>
          <w:sz w:val="24"/>
          <w:szCs w:val="28"/>
          <w:lang w:eastAsia="ru-RU"/>
        </w:rPr>
        <w:t>риложения</w:t>
      </w:r>
      <w:r w:rsidR="00A1783D" w:rsidRPr="00A1783D">
        <w:rPr>
          <w:sz w:val="24"/>
          <w:szCs w:val="28"/>
          <w:lang w:eastAsia="ru-RU"/>
        </w:rPr>
        <w:t xml:space="preserve">х </w:t>
      </w:r>
      <w:r w:rsidR="00A1783D" w:rsidRPr="00A1783D">
        <w:rPr>
          <w:sz w:val="24"/>
          <w:szCs w:val="28"/>
          <w:lang w:eastAsia="ru-RU"/>
        </w:rPr>
        <w:fldChar w:fldCharType="begin"/>
      </w:r>
      <w:r w:rsidR="00A1783D" w:rsidRPr="00A1783D">
        <w:rPr>
          <w:sz w:val="24"/>
          <w:szCs w:val="28"/>
          <w:lang w:eastAsia="ru-RU"/>
        </w:rPr>
        <w:instrText xml:space="preserve"> REF  _Ref46848873 \h \n \t </w:instrText>
      </w:r>
      <w:r w:rsidR="00A1783D">
        <w:rPr>
          <w:sz w:val="24"/>
          <w:szCs w:val="28"/>
          <w:lang w:eastAsia="ru-RU"/>
        </w:rPr>
        <w:instrText xml:space="preserve"> \* MERGEFORMAT </w:instrText>
      </w:r>
      <w:r w:rsidR="00A1783D" w:rsidRPr="00A1783D">
        <w:rPr>
          <w:sz w:val="24"/>
          <w:szCs w:val="28"/>
          <w:lang w:eastAsia="ru-RU"/>
        </w:rPr>
      </w:r>
      <w:r w:rsidR="00A1783D" w:rsidRPr="00A1783D">
        <w:rPr>
          <w:sz w:val="24"/>
          <w:szCs w:val="28"/>
          <w:lang w:eastAsia="ru-RU"/>
        </w:rPr>
        <w:fldChar w:fldCharType="separate"/>
      </w:r>
      <w:r w:rsidR="00283E7E">
        <w:rPr>
          <w:sz w:val="24"/>
          <w:szCs w:val="28"/>
          <w:lang w:eastAsia="ru-RU"/>
        </w:rPr>
        <w:t>1</w:t>
      </w:r>
      <w:r w:rsidR="00A1783D" w:rsidRPr="00A1783D">
        <w:rPr>
          <w:sz w:val="24"/>
          <w:szCs w:val="28"/>
          <w:lang w:eastAsia="ru-RU"/>
        </w:rPr>
        <w:fldChar w:fldCharType="end"/>
      </w:r>
      <w:r w:rsidR="00A1783D" w:rsidRPr="00A1783D">
        <w:rPr>
          <w:sz w:val="24"/>
          <w:szCs w:val="28"/>
          <w:lang w:eastAsia="ru-RU"/>
        </w:rPr>
        <w:t xml:space="preserve">, </w:t>
      </w:r>
      <w:r w:rsidR="00A1783D" w:rsidRPr="00A1783D">
        <w:rPr>
          <w:sz w:val="24"/>
          <w:szCs w:val="28"/>
          <w:lang w:eastAsia="ru-RU"/>
        </w:rPr>
        <w:fldChar w:fldCharType="begin"/>
      </w:r>
      <w:r w:rsidR="00A1783D" w:rsidRPr="00A1783D">
        <w:rPr>
          <w:sz w:val="24"/>
          <w:szCs w:val="28"/>
          <w:lang w:eastAsia="ru-RU"/>
        </w:rPr>
        <w:instrText xml:space="preserve"> REF  _Ref46848875 \h \n \t </w:instrText>
      </w:r>
      <w:r w:rsidR="00A1783D">
        <w:rPr>
          <w:sz w:val="24"/>
          <w:szCs w:val="28"/>
          <w:lang w:eastAsia="ru-RU"/>
        </w:rPr>
        <w:instrText xml:space="preserve"> \* MERGEFORMAT </w:instrText>
      </w:r>
      <w:r w:rsidR="00A1783D" w:rsidRPr="00A1783D">
        <w:rPr>
          <w:sz w:val="24"/>
          <w:szCs w:val="28"/>
          <w:lang w:eastAsia="ru-RU"/>
        </w:rPr>
      </w:r>
      <w:r w:rsidR="00A1783D" w:rsidRPr="00A1783D">
        <w:rPr>
          <w:sz w:val="24"/>
          <w:szCs w:val="28"/>
          <w:lang w:eastAsia="ru-RU"/>
        </w:rPr>
        <w:fldChar w:fldCharType="separate"/>
      </w:r>
      <w:r w:rsidR="00283E7E">
        <w:rPr>
          <w:sz w:val="24"/>
          <w:szCs w:val="28"/>
          <w:lang w:eastAsia="ru-RU"/>
        </w:rPr>
        <w:t>2</w:t>
      </w:r>
      <w:r w:rsidR="00A1783D" w:rsidRPr="00A1783D">
        <w:rPr>
          <w:sz w:val="24"/>
          <w:szCs w:val="28"/>
          <w:lang w:eastAsia="ru-RU"/>
        </w:rPr>
        <w:fldChar w:fldCharType="end"/>
      </w:r>
      <w:r w:rsidR="00A1783D" w:rsidRPr="00A1783D">
        <w:rPr>
          <w:sz w:val="24"/>
          <w:szCs w:val="28"/>
          <w:lang w:eastAsia="ru-RU"/>
        </w:rPr>
        <w:t xml:space="preserve">, </w:t>
      </w:r>
      <w:r w:rsidR="00A1783D" w:rsidRPr="00A1783D">
        <w:rPr>
          <w:sz w:val="24"/>
          <w:szCs w:val="28"/>
          <w:lang w:eastAsia="ru-RU"/>
        </w:rPr>
        <w:fldChar w:fldCharType="begin"/>
      </w:r>
      <w:r w:rsidR="00A1783D" w:rsidRPr="00A1783D">
        <w:rPr>
          <w:sz w:val="24"/>
          <w:szCs w:val="28"/>
          <w:lang w:eastAsia="ru-RU"/>
        </w:rPr>
        <w:instrText xml:space="preserve"> REF  _Ref46843647 \h \n \t </w:instrText>
      </w:r>
      <w:r w:rsidR="00A1783D">
        <w:rPr>
          <w:sz w:val="24"/>
          <w:szCs w:val="28"/>
          <w:lang w:eastAsia="ru-RU"/>
        </w:rPr>
        <w:instrText xml:space="preserve"> \* MERGEFORMAT </w:instrText>
      </w:r>
      <w:r w:rsidR="00A1783D" w:rsidRPr="00A1783D">
        <w:rPr>
          <w:sz w:val="24"/>
          <w:szCs w:val="28"/>
          <w:lang w:eastAsia="ru-RU"/>
        </w:rPr>
      </w:r>
      <w:r w:rsidR="00A1783D" w:rsidRPr="00A1783D">
        <w:rPr>
          <w:sz w:val="24"/>
          <w:szCs w:val="28"/>
          <w:lang w:eastAsia="ru-RU"/>
        </w:rPr>
        <w:fldChar w:fldCharType="separate"/>
      </w:r>
      <w:r w:rsidR="00283E7E">
        <w:rPr>
          <w:sz w:val="24"/>
          <w:szCs w:val="28"/>
          <w:lang w:eastAsia="ru-RU"/>
        </w:rPr>
        <w:t>3</w:t>
      </w:r>
      <w:r w:rsidR="00A1783D" w:rsidRPr="00A1783D">
        <w:rPr>
          <w:sz w:val="24"/>
          <w:szCs w:val="28"/>
          <w:lang w:eastAsia="ru-RU"/>
        </w:rPr>
        <w:fldChar w:fldCharType="end"/>
      </w:r>
      <w:r w:rsidRPr="00A1783D">
        <w:rPr>
          <w:sz w:val="24"/>
          <w:szCs w:val="28"/>
          <w:lang w:eastAsia="ru-RU"/>
        </w:rPr>
        <w:t>.</w:t>
      </w:r>
    </w:p>
    <w:p w:rsidR="00D46615" w:rsidRDefault="00D46615" w:rsidP="00D46615">
      <w:pPr>
        <w:pStyle w:val="22"/>
      </w:pPr>
    </w:p>
    <w:p w:rsidR="00887C0E" w:rsidRDefault="00887C0E" w:rsidP="00D46615">
      <w:pPr>
        <w:pStyle w:val="22"/>
      </w:pPr>
    </w:p>
    <w:p w:rsidR="00887C0E" w:rsidRDefault="00887C0E" w:rsidP="00D46615">
      <w:pPr>
        <w:pStyle w:val="22"/>
        <w:sectPr w:rsidR="00887C0E" w:rsidSect="00903475">
          <w:footerReference w:type="default" r:id="rId10"/>
          <w:type w:val="continuous"/>
          <w:pgSz w:w="11909" w:h="16838"/>
          <w:pgMar w:top="1134" w:right="567" w:bottom="1134" w:left="1134" w:header="0" w:footer="3" w:gutter="0"/>
          <w:cols w:space="720"/>
          <w:noEndnote/>
          <w:titlePg/>
          <w:docGrid w:linePitch="360"/>
        </w:sectPr>
      </w:pPr>
    </w:p>
    <w:p w:rsidR="001E5AEB" w:rsidRDefault="002B37C3" w:rsidP="00234128">
      <w:pPr>
        <w:pStyle w:val="1"/>
      </w:pPr>
      <w:bookmarkStart w:id="24" w:name="_Toc57384583"/>
      <w:bookmarkEnd w:id="20"/>
      <w:r>
        <w:lastRenderedPageBreak/>
        <w:t>М</w:t>
      </w:r>
      <w:r w:rsidR="00B941B5">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w:t>
      </w:r>
      <w:bookmarkEnd w:id="21"/>
      <w:r w:rsidR="00B941B5">
        <w:t xml:space="preserve">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2"/>
      <w:bookmarkEnd w:id="24"/>
    </w:p>
    <w:p w:rsidR="001E5AEB" w:rsidRDefault="003C7634" w:rsidP="001E5AEB">
      <w:pPr>
        <w:pStyle w:val="22"/>
      </w:pPr>
      <w:r>
        <w:t>См. главу 9</w:t>
      </w:r>
    </w:p>
    <w:p w:rsidR="00653B56" w:rsidRDefault="00653B56" w:rsidP="00B34A3C">
      <w:pPr>
        <w:pStyle w:val="22"/>
      </w:pPr>
    </w:p>
    <w:p w:rsidR="00CC60A7" w:rsidRDefault="002B37C3" w:rsidP="009E35B8">
      <w:pPr>
        <w:pStyle w:val="1"/>
        <w:spacing w:before="100" w:beforeAutospacing="1" w:line="360" w:lineRule="auto"/>
      </w:pPr>
      <w:bookmarkStart w:id="25" w:name="_Toc520199140"/>
      <w:bookmarkStart w:id="26" w:name="_Toc57384584"/>
      <w:r>
        <w:t>С</w:t>
      </w:r>
      <w:r w:rsidR="00B941B5">
        <w:t>ведения о наличии баков-аккумуляторов</w:t>
      </w:r>
      <w:bookmarkEnd w:id="25"/>
      <w:bookmarkEnd w:id="26"/>
    </w:p>
    <w:p w:rsidR="003C7634" w:rsidRPr="00894F6A" w:rsidRDefault="003C7634" w:rsidP="009E35B8">
      <w:pPr>
        <w:spacing w:before="100" w:beforeAutospacing="1" w:line="360" w:lineRule="auto"/>
        <w:ind w:firstLine="567"/>
        <w:jc w:val="both"/>
        <w:rPr>
          <w:b/>
          <w:sz w:val="24"/>
          <w:szCs w:val="24"/>
          <w:lang w:eastAsia="ru-RU"/>
        </w:rPr>
      </w:pPr>
      <w:r w:rsidRPr="00894F6A">
        <w:rPr>
          <w:b/>
          <w:sz w:val="24"/>
          <w:szCs w:val="24"/>
          <w:lang w:eastAsia="ru-RU"/>
        </w:rPr>
        <w:t xml:space="preserve">Филиал «Владимирский» ПАО «Т Плюс»  </w:t>
      </w:r>
    </w:p>
    <w:p w:rsidR="003C7634" w:rsidRPr="00894F6A" w:rsidRDefault="003C7634" w:rsidP="009E35B8">
      <w:pPr>
        <w:spacing w:before="100" w:beforeAutospacing="1" w:line="360" w:lineRule="auto"/>
        <w:ind w:firstLine="567"/>
        <w:jc w:val="both"/>
        <w:rPr>
          <w:sz w:val="24"/>
          <w:szCs w:val="24"/>
          <w:lang w:eastAsia="ru-RU"/>
        </w:rPr>
      </w:pPr>
      <w:r w:rsidRPr="00894F6A">
        <w:rPr>
          <w:sz w:val="24"/>
          <w:szCs w:val="24"/>
          <w:lang w:eastAsia="ru-RU"/>
        </w:rPr>
        <w:t xml:space="preserve">На Ивановской ТЭЦ-2 водоподготовительная установка для подпитки теплосети - производительностью 1000 т/ч </w:t>
      </w:r>
      <w:proofErr w:type="gramStart"/>
      <w:r w:rsidRPr="00894F6A">
        <w:rPr>
          <w:sz w:val="24"/>
          <w:szCs w:val="24"/>
          <w:lang w:eastAsia="ru-RU"/>
        </w:rPr>
        <w:t>совместное</w:t>
      </w:r>
      <w:proofErr w:type="gramEnd"/>
      <w:r w:rsidRPr="00894F6A">
        <w:rPr>
          <w:sz w:val="24"/>
          <w:szCs w:val="24"/>
          <w:lang w:eastAsia="ru-RU"/>
        </w:rPr>
        <w:t xml:space="preserve"> </w:t>
      </w:r>
      <w:r w:rsidRPr="00894F6A">
        <w:rPr>
          <w:sz w:val="24"/>
          <w:szCs w:val="24"/>
          <w:lang w:val="en-US" w:eastAsia="ru-RU"/>
        </w:rPr>
        <w:t>H</w:t>
      </w:r>
      <w:r w:rsidRPr="00894F6A">
        <w:rPr>
          <w:sz w:val="24"/>
          <w:szCs w:val="24"/>
          <w:lang w:eastAsia="ru-RU"/>
        </w:rPr>
        <w:t>-</w:t>
      </w:r>
      <w:r w:rsidRPr="00894F6A">
        <w:rPr>
          <w:sz w:val="24"/>
          <w:szCs w:val="24"/>
          <w:lang w:val="en-US" w:eastAsia="ru-RU"/>
        </w:rPr>
        <w:t>Na</w:t>
      </w:r>
      <w:r w:rsidRPr="00894F6A">
        <w:rPr>
          <w:sz w:val="24"/>
          <w:szCs w:val="24"/>
          <w:lang w:eastAsia="ru-RU"/>
        </w:rPr>
        <w:t>–</w:t>
      </w:r>
      <w:proofErr w:type="spellStart"/>
      <w:r w:rsidRPr="00894F6A">
        <w:rPr>
          <w:sz w:val="24"/>
          <w:szCs w:val="24"/>
          <w:lang w:eastAsia="ru-RU"/>
        </w:rPr>
        <w:t>катионирование</w:t>
      </w:r>
      <w:proofErr w:type="spellEnd"/>
      <w:r w:rsidRPr="00894F6A">
        <w:rPr>
          <w:sz w:val="24"/>
          <w:szCs w:val="24"/>
          <w:lang w:eastAsia="ru-RU"/>
        </w:rPr>
        <w:t xml:space="preserve"> с последующей декарбонизацией без предварительной очистки. Характеристики ВПУ ИвТЭЦ-2 представлены в таблице ниже.</w:t>
      </w:r>
    </w:p>
    <w:p w:rsidR="003C7634" w:rsidRPr="00894F6A" w:rsidRDefault="003C7634" w:rsidP="003C7634">
      <w:pPr>
        <w:keepNext/>
        <w:jc w:val="right"/>
        <w:rPr>
          <w:b/>
          <w:bCs/>
          <w:sz w:val="24"/>
          <w:szCs w:val="18"/>
          <w:lang w:eastAsia="ru-RU"/>
        </w:rPr>
      </w:pPr>
      <w:r w:rsidRPr="00894F6A">
        <w:rPr>
          <w:b/>
          <w:bCs/>
          <w:sz w:val="24"/>
          <w:szCs w:val="18"/>
          <w:lang w:eastAsia="ru-RU"/>
        </w:rPr>
        <w:t xml:space="preserve">Таблица </w:t>
      </w:r>
      <w:r>
        <w:rPr>
          <w:b/>
          <w:bCs/>
          <w:sz w:val="24"/>
          <w:szCs w:val="18"/>
          <w:lang w:eastAsia="ru-RU"/>
        </w:rPr>
        <w:t>3.1</w:t>
      </w:r>
    </w:p>
    <w:tbl>
      <w:tblPr>
        <w:tblW w:w="5000" w:type="pct"/>
        <w:jc w:val="center"/>
        <w:tblLook w:val="04A0" w:firstRow="1" w:lastRow="0" w:firstColumn="1" w:lastColumn="0" w:noHBand="0" w:noVBand="1"/>
      </w:tblPr>
      <w:tblGrid>
        <w:gridCol w:w="4766"/>
        <w:gridCol w:w="1555"/>
        <w:gridCol w:w="2260"/>
        <w:gridCol w:w="1843"/>
      </w:tblGrid>
      <w:tr w:rsidR="003C7634" w:rsidRPr="00894F6A" w:rsidTr="009E35B8">
        <w:trPr>
          <w:trHeight w:val="317"/>
          <w:jc w:val="center"/>
        </w:trPr>
        <w:tc>
          <w:tcPr>
            <w:tcW w:w="22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C7634" w:rsidRPr="009E35B8" w:rsidRDefault="003C7634" w:rsidP="009E35B8">
            <w:pPr>
              <w:jc w:val="center"/>
              <w:rPr>
                <w:b/>
                <w:bCs/>
                <w:lang w:eastAsia="ru-RU"/>
              </w:rPr>
            </w:pPr>
            <w:r w:rsidRPr="009E35B8">
              <w:rPr>
                <w:b/>
                <w:bCs/>
                <w:lang w:eastAsia="ru-RU"/>
              </w:rPr>
              <w:t>Характеристики ВПУ</w:t>
            </w:r>
          </w:p>
        </w:tc>
        <w:tc>
          <w:tcPr>
            <w:tcW w:w="7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C7634" w:rsidRPr="009E35B8" w:rsidRDefault="003C7634" w:rsidP="009E35B8">
            <w:pPr>
              <w:jc w:val="center"/>
              <w:rPr>
                <w:b/>
                <w:bCs/>
                <w:lang w:eastAsia="ru-RU"/>
              </w:rPr>
            </w:pPr>
            <w:proofErr w:type="spellStart"/>
            <w:r w:rsidRPr="009E35B8">
              <w:rPr>
                <w:b/>
                <w:bCs/>
                <w:lang w:eastAsia="ru-RU"/>
              </w:rPr>
              <w:t>Ед</w:t>
            </w:r>
            <w:proofErr w:type="gramStart"/>
            <w:r w:rsidRPr="009E35B8">
              <w:rPr>
                <w:b/>
                <w:bCs/>
                <w:lang w:eastAsia="ru-RU"/>
              </w:rPr>
              <w:t>.и</w:t>
            </w:r>
            <w:proofErr w:type="gramEnd"/>
            <w:r w:rsidRPr="009E35B8">
              <w:rPr>
                <w:b/>
                <w:bCs/>
                <w:lang w:eastAsia="ru-RU"/>
              </w:rPr>
              <w:t>змер</w:t>
            </w:r>
            <w:proofErr w:type="spellEnd"/>
            <w:r w:rsidRPr="009E35B8">
              <w:rPr>
                <w:b/>
                <w:bCs/>
                <w:lang w:eastAsia="ru-RU"/>
              </w:rPr>
              <w:t>.</w:t>
            </w:r>
          </w:p>
        </w:tc>
        <w:tc>
          <w:tcPr>
            <w:tcW w:w="108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C7634" w:rsidRPr="009E35B8" w:rsidRDefault="003C7634" w:rsidP="009E35B8">
            <w:pPr>
              <w:jc w:val="center"/>
              <w:rPr>
                <w:b/>
                <w:bCs/>
                <w:lang w:eastAsia="ru-RU"/>
              </w:rPr>
            </w:pPr>
            <w:r w:rsidRPr="009E35B8">
              <w:rPr>
                <w:b/>
                <w:bCs/>
                <w:lang w:eastAsia="ru-RU"/>
              </w:rPr>
              <w:t>схема подпитки котлов</w:t>
            </w:r>
          </w:p>
        </w:tc>
        <w:tc>
          <w:tcPr>
            <w:tcW w:w="88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C7634" w:rsidRPr="009E35B8" w:rsidRDefault="003C7634" w:rsidP="009E35B8">
            <w:pPr>
              <w:jc w:val="center"/>
              <w:rPr>
                <w:b/>
                <w:bCs/>
                <w:lang w:eastAsia="ru-RU"/>
              </w:rPr>
            </w:pPr>
            <w:r w:rsidRPr="009E35B8">
              <w:rPr>
                <w:b/>
                <w:bCs/>
                <w:lang w:eastAsia="ru-RU"/>
              </w:rPr>
              <w:t>схема подпитки теплосети</w:t>
            </w:r>
          </w:p>
        </w:tc>
      </w:tr>
      <w:tr w:rsidR="003C7634" w:rsidRPr="003C7634" w:rsidTr="00E62050">
        <w:trPr>
          <w:trHeight w:val="286"/>
          <w:jc w:val="center"/>
        </w:trPr>
        <w:tc>
          <w:tcPr>
            <w:tcW w:w="2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rPr>
                <w:lang w:eastAsia="ru-RU"/>
              </w:rPr>
            </w:pPr>
            <w:r w:rsidRPr="009E35B8">
              <w:rPr>
                <w:lang w:eastAsia="ru-RU"/>
              </w:rPr>
              <w:t>Установленная производительность ВПУ</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тонн/час</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395</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1000</w:t>
            </w:r>
          </w:p>
        </w:tc>
      </w:tr>
      <w:tr w:rsidR="003C7634" w:rsidRPr="003C7634" w:rsidTr="009E35B8">
        <w:trPr>
          <w:trHeight w:val="277"/>
          <w:jc w:val="center"/>
        </w:trPr>
        <w:tc>
          <w:tcPr>
            <w:tcW w:w="2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rPr>
                <w:lang w:eastAsia="ru-RU"/>
              </w:rPr>
            </w:pPr>
            <w:r w:rsidRPr="009E35B8">
              <w:rPr>
                <w:lang w:eastAsia="ru-RU"/>
              </w:rPr>
              <w:t>Фактический срок службы</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лет</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66</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66</w:t>
            </w:r>
          </w:p>
        </w:tc>
      </w:tr>
      <w:tr w:rsidR="003C7634" w:rsidRPr="003C7634" w:rsidTr="00E62050">
        <w:trPr>
          <w:trHeight w:val="266"/>
          <w:jc w:val="center"/>
        </w:trPr>
        <w:tc>
          <w:tcPr>
            <w:tcW w:w="2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rPr>
                <w:lang w:eastAsia="ru-RU"/>
              </w:rPr>
            </w:pPr>
            <w:r w:rsidRPr="009E35B8">
              <w:rPr>
                <w:lang w:eastAsia="ru-RU"/>
              </w:rPr>
              <w:t>Располагаемая производительность ВПУ</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тонн/час</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395</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1000</w:t>
            </w:r>
          </w:p>
        </w:tc>
      </w:tr>
      <w:tr w:rsidR="003C7634" w:rsidRPr="003C7634" w:rsidTr="009E35B8">
        <w:trPr>
          <w:trHeight w:val="290"/>
          <w:jc w:val="center"/>
        </w:trPr>
        <w:tc>
          <w:tcPr>
            <w:tcW w:w="2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rPr>
                <w:lang w:eastAsia="ru-RU"/>
              </w:rPr>
            </w:pPr>
            <w:r w:rsidRPr="009E35B8">
              <w:rPr>
                <w:lang w:eastAsia="ru-RU"/>
              </w:rPr>
              <w:t>Собственные нужды ВПУ (по факту 2019г)</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тонн/час</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spacing w:line="276" w:lineRule="auto"/>
              <w:jc w:val="center"/>
              <w:rPr>
                <w:lang w:eastAsia="ru-RU"/>
              </w:rPr>
            </w:pPr>
            <w:r w:rsidRPr="009E35B8">
              <w:rPr>
                <w:lang w:eastAsia="ru-RU"/>
              </w:rPr>
              <w:t>18</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spacing w:line="276" w:lineRule="auto"/>
              <w:jc w:val="center"/>
              <w:rPr>
                <w:lang w:eastAsia="ru-RU"/>
              </w:rPr>
            </w:pPr>
            <w:r w:rsidRPr="009E35B8">
              <w:rPr>
                <w:lang w:eastAsia="ru-RU"/>
              </w:rPr>
              <w:t>50</w:t>
            </w:r>
          </w:p>
        </w:tc>
      </w:tr>
      <w:tr w:rsidR="003C7634" w:rsidRPr="003C7634" w:rsidTr="00E62050">
        <w:trPr>
          <w:trHeight w:val="246"/>
          <w:jc w:val="center"/>
        </w:trPr>
        <w:tc>
          <w:tcPr>
            <w:tcW w:w="2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rPr>
                <w:lang w:eastAsia="ru-RU"/>
              </w:rPr>
            </w:pPr>
            <w:r w:rsidRPr="009E35B8">
              <w:rPr>
                <w:lang w:eastAsia="ru-RU"/>
              </w:rPr>
              <w:t>Кол-во баков-аккумуляторов теплоносителя</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Ед.</w:t>
            </w:r>
          </w:p>
        </w:tc>
        <w:tc>
          <w:tcPr>
            <w:tcW w:w="19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2</w:t>
            </w:r>
          </w:p>
        </w:tc>
      </w:tr>
      <w:tr w:rsidR="003C7634" w:rsidRPr="003C7634" w:rsidTr="00E62050">
        <w:trPr>
          <w:trHeight w:val="277"/>
          <w:jc w:val="center"/>
        </w:trPr>
        <w:tc>
          <w:tcPr>
            <w:tcW w:w="2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rPr>
                <w:lang w:eastAsia="ru-RU"/>
              </w:rPr>
            </w:pPr>
            <w:r w:rsidRPr="009E35B8">
              <w:rPr>
                <w:lang w:eastAsia="ru-RU"/>
              </w:rPr>
              <w:t>Емкость баков-аккумуляторов</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тыс</w:t>
            </w:r>
            <w:proofErr w:type="gramStart"/>
            <w:r w:rsidRPr="009E35B8">
              <w:rPr>
                <w:lang w:eastAsia="ru-RU"/>
              </w:rPr>
              <w:t>.м</w:t>
            </w:r>
            <w:proofErr w:type="gramEnd"/>
            <w:r w:rsidRPr="009E35B8">
              <w:rPr>
                <w:lang w:eastAsia="ru-RU"/>
              </w:rPr>
              <w:t>3</w:t>
            </w:r>
          </w:p>
        </w:tc>
        <w:tc>
          <w:tcPr>
            <w:tcW w:w="19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9E35B8" w:rsidRDefault="003C7634" w:rsidP="009E35B8">
            <w:pPr>
              <w:jc w:val="center"/>
              <w:rPr>
                <w:lang w:eastAsia="ru-RU"/>
              </w:rPr>
            </w:pPr>
            <w:r w:rsidRPr="009E35B8">
              <w:rPr>
                <w:lang w:eastAsia="ru-RU"/>
              </w:rPr>
              <w:t>10</w:t>
            </w:r>
          </w:p>
        </w:tc>
      </w:tr>
    </w:tbl>
    <w:p w:rsidR="003C7634" w:rsidRPr="00FD3464" w:rsidRDefault="003C7634" w:rsidP="003C7634">
      <w:pPr>
        <w:spacing w:before="120" w:line="360" w:lineRule="auto"/>
        <w:ind w:firstLine="567"/>
        <w:jc w:val="both"/>
        <w:rPr>
          <w:sz w:val="24"/>
          <w:szCs w:val="24"/>
          <w:lang w:eastAsia="ru-RU"/>
        </w:rPr>
      </w:pPr>
      <w:r w:rsidRPr="00FD3464">
        <w:rPr>
          <w:sz w:val="24"/>
          <w:szCs w:val="24"/>
          <w:lang w:eastAsia="ru-RU"/>
        </w:rPr>
        <w:t xml:space="preserve">На Ивановской ТЭЦ-3 водоподготовительная установка для подпитки теплосети - производительностью 2500 т/ч без </w:t>
      </w:r>
      <w:proofErr w:type="spellStart"/>
      <w:r w:rsidRPr="00FD3464">
        <w:rPr>
          <w:sz w:val="24"/>
          <w:szCs w:val="24"/>
          <w:lang w:eastAsia="ru-RU"/>
        </w:rPr>
        <w:t>предочистки</w:t>
      </w:r>
      <w:proofErr w:type="spellEnd"/>
      <w:r w:rsidRPr="00FD3464">
        <w:rPr>
          <w:sz w:val="24"/>
          <w:szCs w:val="24"/>
          <w:lang w:eastAsia="ru-RU"/>
        </w:rPr>
        <w:t xml:space="preserve">, с умягчением поступающей воды в </w:t>
      </w:r>
      <w:proofErr w:type="spellStart"/>
      <w:r w:rsidRPr="00FD3464">
        <w:rPr>
          <w:sz w:val="24"/>
          <w:szCs w:val="24"/>
          <w:lang w:eastAsia="ru-RU"/>
        </w:rPr>
        <w:t>декарбонизаторах</w:t>
      </w:r>
      <w:proofErr w:type="spellEnd"/>
      <w:r w:rsidRPr="00FD3464">
        <w:rPr>
          <w:sz w:val="24"/>
          <w:szCs w:val="24"/>
          <w:lang w:eastAsia="ru-RU"/>
        </w:rPr>
        <w:t>. Характеристики ВПУ ИвТЭЦ-3 представлены в таблице ниже.</w:t>
      </w:r>
    </w:p>
    <w:p w:rsidR="003C7634" w:rsidRPr="00FD3464" w:rsidRDefault="003C7634" w:rsidP="003C7634">
      <w:pPr>
        <w:keepNext/>
        <w:jc w:val="right"/>
        <w:rPr>
          <w:b/>
          <w:bCs/>
          <w:sz w:val="24"/>
          <w:szCs w:val="18"/>
          <w:lang w:eastAsia="ru-RU"/>
        </w:rPr>
      </w:pPr>
      <w:r w:rsidRPr="00FD3464">
        <w:rPr>
          <w:b/>
          <w:bCs/>
          <w:sz w:val="24"/>
          <w:szCs w:val="18"/>
          <w:lang w:eastAsia="ru-RU"/>
        </w:rPr>
        <w:t xml:space="preserve">Таблица </w:t>
      </w:r>
      <w:r>
        <w:rPr>
          <w:b/>
          <w:bCs/>
          <w:sz w:val="24"/>
          <w:szCs w:val="18"/>
          <w:lang w:eastAsia="ru-RU"/>
        </w:rPr>
        <w:t>3.2</w:t>
      </w:r>
    </w:p>
    <w:tbl>
      <w:tblPr>
        <w:tblW w:w="5000" w:type="pct"/>
        <w:jc w:val="center"/>
        <w:tblLook w:val="04A0" w:firstRow="1" w:lastRow="0" w:firstColumn="1" w:lastColumn="0" w:noHBand="0" w:noVBand="1"/>
      </w:tblPr>
      <w:tblGrid>
        <w:gridCol w:w="5138"/>
        <w:gridCol w:w="1730"/>
        <w:gridCol w:w="1778"/>
        <w:gridCol w:w="1778"/>
      </w:tblGrid>
      <w:tr w:rsidR="003C7634" w:rsidRPr="00FD3464" w:rsidTr="003C7634">
        <w:trPr>
          <w:trHeight w:val="945"/>
          <w:jc w:val="center"/>
        </w:trPr>
        <w:tc>
          <w:tcPr>
            <w:tcW w:w="24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C7634" w:rsidRPr="00776E46" w:rsidRDefault="003C7634" w:rsidP="009E35B8">
            <w:pPr>
              <w:jc w:val="center"/>
              <w:rPr>
                <w:b/>
                <w:bCs/>
                <w:lang w:eastAsia="ru-RU"/>
              </w:rPr>
            </w:pPr>
            <w:r w:rsidRPr="00776E46">
              <w:rPr>
                <w:b/>
                <w:bCs/>
                <w:lang w:eastAsia="ru-RU"/>
              </w:rPr>
              <w:t>Характеристики ВПУ</w:t>
            </w:r>
          </w:p>
        </w:tc>
        <w:tc>
          <w:tcPr>
            <w:tcW w:w="83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C7634" w:rsidRPr="00776E46" w:rsidRDefault="003C7634" w:rsidP="009E35B8">
            <w:pPr>
              <w:jc w:val="center"/>
              <w:rPr>
                <w:b/>
                <w:bCs/>
                <w:lang w:eastAsia="ru-RU"/>
              </w:rPr>
            </w:pPr>
            <w:proofErr w:type="spellStart"/>
            <w:r w:rsidRPr="00776E46">
              <w:rPr>
                <w:b/>
                <w:bCs/>
                <w:lang w:eastAsia="ru-RU"/>
              </w:rPr>
              <w:t>Ед</w:t>
            </w:r>
            <w:proofErr w:type="gramStart"/>
            <w:r w:rsidRPr="00776E46">
              <w:rPr>
                <w:b/>
                <w:bCs/>
                <w:lang w:eastAsia="ru-RU"/>
              </w:rPr>
              <w:t>.и</w:t>
            </w:r>
            <w:proofErr w:type="gramEnd"/>
            <w:r w:rsidRPr="00776E46">
              <w:rPr>
                <w:b/>
                <w:bCs/>
                <w:lang w:eastAsia="ru-RU"/>
              </w:rPr>
              <w:t>змер</w:t>
            </w:r>
            <w:proofErr w:type="spellEnd"/>
            <w:r w:rsidRPr="00776E46">
              <w:rPr>
                <w:b/>
                <w:bCs/>
                <w:lang w:eastAsia="ru-RU"/>
              </w:rPr>
              <w:t>.</w:t>
            </w:r>
          </w:p>
        </w:tc>
        <w:tc>
          <w:tcPr>
            <w:tcW w:w="85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C7634" w:rsidRPr="00776E46" w:rsidRDefault="003C7634" w:rsidP="009E35B8">
            <w:pPr>
              <w:jc w:val="center"/>
              <w:rPr>
                <w:b/>
                <w:bCs/>
                <w:lang w:eastAsia="ru-RU"/>
              </w:rPr>
            </w:pPr>
            <w:r w:rsidRPr="00776E46">
              <w:rPr>
                <w:b/>
                <w:bCs/>
                <w:lang w:eastAsia="ru-RU"/>
              </w:rPr>
              <w:t>схема подпитки котлов</w:t>
            </w:r>
          </w:p>
        </w:tc>
        <w:tc>
          <w:tcPr>
            <w:tcW w:w="85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C7634" w:rsidRPr="00776E46" w:rsidRDefault="003C7634" w:rsidP="009E35B8">
            <w:pPr>
              <w:jc w:val="center"/>
              <w:rPr>
                <w:b/>
                <w:bCs/>
                <w:lang w:eastAsia="ru-RU"/>
              </w:rPr>
            </w:pPr>
            <w:r w:rsidRPr="00776E46">
              <w:rPr>
                <w:b/>
                <w:bCs/>
                <w:lang w:eastAsia="ru-RU"/>
              </w:rPr>
              <w:t>схема подпитки теплосети</w:t>
            </w:r>
          </w:p>
        </w:tc>
      </w:tr>
      <w:tr w:rsidR="003C7634" w:rsidRPr="00FD3464" w:rsidTr="00E62050">
        <w:trPr>
          <w:trHeight w:val="361"/>
          <w:jc w:val="center"/>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Установленная производительность ВПУ</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тонн/час</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384</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2500</w:t>
            </w:r>
          </w:p>
        </w:tc>
      </w:tr>
      <w:tr w:rsidR="003C7634" w:rsidRPr="00FD3464" w:rsidTr="00E62050">
        <w:trPr>
          <w:trHeight w:val="281"/>
          <w:jc w:val="center"/>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Фактический срок службы</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лет</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spacing w:line="276" w:lineRule="auto"/>
              <w:jc w:val="center"/>
              <w:rPr>
                <w:lang w:eastAsia="ru-RU"/>
              </w:rPr>
            </w:pPr>
            <w:r w:rsidRPr="00776E46">
              <w:rPr>
                <w:lang w:eastAsia="ru-RU"/>
              </w:rPr>
              <w:t>44</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spacing w:line="276" w:lineRule="auto"/>
              <w:jc w:val="center"/>
              <w:rPr>
                <w:lang w:eastAsia="ru-RU"/>
              </w:rPr>
            </w:pPr>
            <w:r w:rsidRPr="00776E46">
              <w:rPr>
                <w:lang w:eastAsia="ru-RU"/>
              </w:rPr>
              <w:t>44</w:t>
            </w:r>
          </w:p>
        </w:tc>
      </w:tr>
      <w:tr w:rsidR="003C7634" w:rsidRPr="00FD3464" w:rsidTr="00E62050">
        <w:trPr>
          <w:trHeight w:val="258"/>
          <w:jc w:val="center"/>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Располагаемая производительность ВПУ</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тонн/час</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384</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2500</w:t>
            </w:r>
          </w:p>
        </w:tc>
      </w:tr>
      <w:tr w:rsidR="003C7634" w:rsidRPr="00FD3464" w:rsidTr="00E62050">
        <w:trPr>
          <w:trHeight w:val="275"/>
          <w:jc w:val="center"/>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Собственные нужды ВПУ</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тонн/час</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7,0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0</w:t>
            </w:r>
          </w:p>
        </w:tc>
      </w:tr>
      <w:tr w:rsidR="003C7634" w:rsidRPr="00FD3464" w:rsidTr="00E62050">
        <w:trPr>
          <w:trHeight w:val="279"/>
          <w:jc w:val="center"/>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Кол-во баков-аккумуляторов теплоносителя</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Ед.</w:t>
            </w:r>
          </w:p>
        </w:tc>
        <w:tc>
          <w:tcPr>
            <w:tcW w:w="17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3</w:t>
            </w:r>
          </w:p>
        </w:tc>
      </w:tr>
      <w:tr w:rsidR="003C7634" w:rsidRPr="00FD3464" w:rsidTr="00E62050">
        <w:trPr>
          <w:trHeight w:val="270"/>
          <w:jc w:val="center"/>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Емкость баков-аккумуляторов</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тыс</w:t>
            </w:r>
            <w:proofErr w:type="gramStart"/>
            <w:r w:rsidRPr="00776E46">
              <w:rPr>
                <w:lang w:eastAsia="ru-RU"/>
              </w:rPr>
              <w:t>.м</w:t>
            </w:r>
            <w:proofErr w:type="gramEnd"/>
            <w:r w:rsidRPr="00776E46">
              <w:rPr>
                <w:lang w:eastAsia="ru-RU"/>
              </w:rPr>
              <w:t>3</w:t>
            </w:r>
          </w:p>
        </w:tc>
        <w:tc>
          <w:tcPr>
            <w:tcW w:w="17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634" w:rsidRPr="00776E46" w:rsidRDefault="003C7634" w:rsidP="009E35B8">
            <w:pPr>
              <w:jc w:val="center"/>
              <w:rPr>
                <w:lang w:eastAsia="ru-RU"/>
              </w:rPr>
            </w:pPr>
            <w:r w:rsidRPr="00776E46">
              <w:rPr>
                <w:lang w:eastAsia="ru-RU"/>
              </w:rPr>
              <w:t>15</w:t>
            </w:r>
          </w:p>
        </w:tc>
      </w:tr>
    </w:tbl>
    <w:p w:rsidR="00E62050" w:rsidRDefault="00E62050" w:rsidP="00B941B5">
      <w:pPr>
        <w:pStyle w:val="1"/>
      </w:pPr>
      <w:bookmarkStart w:id="27" w:name="_Toc520199141"/>
      <w:bookmarkStart w:id="28" w:name="_Toc57384585"/>
    </w:p>
    <w:p w:rsidR="00CC60A7" w:rsidRDefault="002B37C3" w:rsidP="00B941B5">
      <w:pPr>
        <w:pStyle w:val="1"/>
      </w:pPr>
      <w:proofErr w:type="gramStart"/>
      <w:r>
        <w:t>Н</w:t>
      </w:r>
      <w:r w:rsidR="00B941B5">
        <w:t xml:space="preserve">ормативный и фактический (для эксплуатационного и аварийного режимов) часовой расход </w:t>
      </w:r>
      <w:proofErr w:type="spellStart"/>
      <w:r w:rsidR="00B941B5">
        <w:t>подпиточной</w:t>
      </w:r>
      <w:proofErr w:type="spellEnd"/>
      <w:r w:rsidR="00B941B5">
        <w:t xml:space="preserve"> воды в зоне действия источников тепловой энергии</w:t>
      </w:r>
      <w:bookmarkEnd w:id="27"/>
      <w:bookmarkEnd w:id="28"/>
      <w:proofErr w:type="gramEnd"/>
    </w:p>
    <w:p w:rsidR="003C7634" w:rsidRPr="00894F6A" w:rsidRDefault="003C7634" w:rsidP="003C7634">
      <w:pPr>
        <w:spacing w:line="360" w:lineRule="auto"/>
        <w:ind w:firstLine="567"/>
        <w:rPr>
          <w:sz w:val="24"/>
          <w:szCs w:val="24"/>
          <w:lang w:eastAsia="ru-RU"/>
        </w:rPr>
      </w:pPr>
      <w:r w:rsidRPr="00894F6A">
        <w:rPr>
          <w:sz w:val="24"/>
          <w:szCs w:val="24"/>
          <w:lang w:eastAsia="ru-RU"/>
        </w:rPr>
        <w:t>Данные о подпитке тепловой сети от ИвТЭЦ-2 представлены в таблице ниже.</w:t>
      </w:r>
    </w:p>
    <w:p w:rsidR="003C7634" w:rsidRPr="00894F6A" w:rsidRDefault="003C7634" w:rsidP="003C7634">
      <w:pPr>
        <w:keepNext/>
        <w:jc w:val="right"/>
        <w:rPr>
          <w:b/>
          <w:bCs/>
          <w:sz w:val="24"/>
          <w:szCs w:val="18"/>
          <w:lang w:eastAsia="ru-RU"/>
        </w:rPr>
      </w:pPr>
      <w:r w:rsidRPr="00894F6A">
        <w:rPr>
          <w:b/>
          <w:bCs/>
          <w:sz w:val="24"/>
          <w:szCs w:val="18"/>
          <w:lang w:eastAsia="ru-RU"/>
        </w:rPr>
        <w:t xml:space="preserve">Таблица </w:t>
      </w:r>
      <w:r>
        <w:rPr>
          <w:b/>
          <w:bCs/>
          <w:noProof/>
          <w:sz w:val="24"/>
          <w:szCs w:val="18"/>
          <w:lang w:eastAsia="ru-RU"/>
        </w:rPr>
        <w:t>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gridCol w:w="1678"/>
        <w:gridCol w:w="1722"/>
        <w:gridCol w:w="1722"/>
      </w:tblGrid>
      <w:tr w:rsidR="003C7634" w:rsidRPr="003C7634" w:rsidTr="009E35B8">
        <w:trPr>
          <w:trHeight w:val="20"/>
        </w:trPr>
        <w:tc>
          <w:tcPr>
            <w:tcW w:w="2543" w:type="pct"/>
            <w:shd w:val="clear" w:color="auto" w:fill="E7E6E6" w:themeFill="background2"/>
            <w:vAlign w:val="center"/>
            <w:hideMark/>
          </w:tcPr>
          <w:p w:rsidR="003C7634" w:rsidRPr="00894F6A" w:rsidRDefault="003C7634" w:rsidP="009E35B8">
            <w:pPr>
              <w:ind w:left="176" w:hanging="176"/>
              <w:jc w:val="center"/>
              <w:rPr>
                <w:b/>
                <w:sz w:val="24"/>
                <w:szCs w:val="24"/>
                <w:lang w:eastAsia="ru-RU"/>
              </w:rPr>
            </w:pPr>
            <w:r w:rsidRPr="00894F6A">
              <w:rPr>
                <w:b/>
                <w:sz w:val="24"/>
                <w:szCs w:val="24"/>
                <w:lang w:eastAsia="ru-RU"/>
              </w:rPr>
              <w:t>Наименование показателя</w:t>
            </w:r>
          </w:p>
        </w:tc>
        <w:tc>
          <w:tcPr>
            <w:tcW w:w="805" w:type="pct"/>
            <w:shd w:val="clear" w:color="auto" w:fill="E7E6E6" w:themeFill="background2"/>
            <w:vAlign w:val="center"/>
          </w:tcPr>
          <w:p w:rsidR="003C7634" w:rsidRPr="00894F6A" w:rsidRDefault="003C7634" w:rsidP="009E35B8">
            <w:pPr>
              <w:ind w:left="176" w:hanging="176"/>
              <w:jc w:val="center"/>
              <w:rPr>
                <w:b/>
                <w:sz w:val="24"/>
                <w:szCs w:val="24"/>
                <w:lang w:eastAsia="ru-RU"/>
              </w:rPr>
            </w:pPr>
            <w:proofErr w:type="spellStart"/>
            <w:r w:rsidRPr="00894F6A">
              <w:rPr>
                <w:b/>
                <w:sz w:val="24"/>
                <w:szCs w:val="24"/>
                <w:lang w:eastAsia="ru-RU"/>
              </w:rPr>
              <w:t>Ед</w:t>
            </w:r>
            <w:proofErr w:type="gramStart"/>
            <w:r w:rsidRPr="00894F6A">
              <w:rPr>
                <w:b/>
                <w:sz w:val="24"/>
                <w:szCs w:val="24"/>
                <w:lang w:eastAsia="ru-RU"/>
              </w:rPr>
              <w:t>.и</w:t>
            </w:r>
            <w:proofErr w:type="gramEnd"/>
            <w:r w:rsidRPr="00894F6A">
              <w:rPr>
                <w:b/>
                <w:sz w:val="24"/>
                <w:szCs w:val="24"/>
                <w:lang w:eastAsia="ru-RU"/>
              </w:rPr>
              <w:t>змер</w:t>
            </w:r>
            <w:proofErr w:type="spellEnd"/>
            <w:r w:rsidRPr="00894F6A">
              <w:rPr>
                <w:b/>
                <w:sz w:val="24"/>
                <w:szCs w:val="24"/>
                <w:lang w:eastAsia="ru-RU"/>
              </w:rPr>
              <w:t>.</w:t>
            </w:r>
          </w:p>
        </w:tc>
        <w:tc>
          <w:tcPr>
            <w:tcW w:w="826" w:type="pct"/>
            <w:shd w:val="clear" w:color="auto" w:fill="E7E6E6" w:themeFill="background2"/>
            <w:vAlign w:val="center"/>
            <w:hideMark/>
          </w:tcPr>
          <w:p w:rsidR="009E35B8" w:rsidRDefault="003C7634" w:rsidP="009E35B8">
            <w:pPr>
              <w:ind w:left="-152"/>
              <w:jc w:val="center"/>
              <w:rPr>
                <w:b/>
                <w:sz w:val="24"/>
                <w:szCs w:val="24"/>
                <w:lang w:eastAsia="ru-RU"/>
              </w:rPr>
            </w:pPr>
            <w:r w:rsidRPr="00894F6A">
              <w:rPr>
                <w:b/>
                <w:sz w:val="24"/>
                <w:szCs w:val="24"/>
                <w:lang w:eastAsia="ru-RU"/>
              </w:rPr>
              <w:t xml:space="preserve">отопит. </w:t>
            </w:r>
          </w:p>
          <w:p w:rsidR="003C7634" w:rsidRPr="00894F6A" w:rsidRDefault="003C7634" w:rsidP="009E35B8">
            <w:pPr>
              <w:ind w:left="-152"/>
              <w:jc w:val="center"/>
              <w:rPr>
                <w:b/>
                <w:sz w:val="24"/>
                <w:szCs w:val="24"/>
                <w:lang w:eastAsia="ru-RU"/>
              </w:rPr>
            </w:pPr>
            <w:r w:rsidRPr="00894F6A">
              <w:rPr>
                <w:b/>
                <w:sz w:val="24"/>
                <w:szCs w:val="24"/>
                <w:lang w:eastAsia="ru-RU"/>
              </w:rPr>
              <w:t>период</w:t>
            </w:r>
          </w:p>
        </w:tc>
        <w:tc>
          <w:tcPr>
            <w:tcW w:w="826" w:type="pct"/>
            <w:shd w:val="clear" w:color="auto" w:fill="E7E6E6" w:themeFill="background2"/>
            <w:vAlign w:val="center"/>
            <w:hideMark/>
          </w:tcPr>
          <w:p w:rsidR="003C7634" w:rsidRPr="00894F6A" w:rsidRDefault="003C7634" w:rsidP="009E35B8">
            <w:pPr>
              <w:ind w:left="-73"/>
              <w:jc w:val="center"/>
              <w:rPr>
                <w:b/>
                <w:sz w:val="24"/>
                <w:szCs w:val="24"/>
                <w:lang w:eastAsia="ru-RU"/>
              </w:rPr>
            </w:pPr>
            <w:r w:rsidRPr="00894F6A">
              <w:rPr>
                <w:b/>
                <w:sz w:val="24"/>
                <w:szCs w:val="24"/>
                <w:lang w:eastAsia="ru-RU"/>
              </w:rPr>
              <w:t>летний период</w:t>
            </w:r>
          </w:p>
        </w:tc>
      </w:tr>
      <w:tr w:rsidR="003C7634" w:rsidRPr="003C7634" w:rsidTr="009E35B8">
        <w:trPr>
          <w:trHeight w:val="20"/>
        </w:trPr>
        <w:tc>
          <w:tcPr>
            <w:tcW w:w="2543" w:type="pct"/>
            <w:shd w:val="clear" w:color="auto" w:fill="auto"/>
            <w:vAlign w:val="center"/>
            <w:hideMark/>
          </w:tcPr>
          <w:p w:rsidR="003C7634" w:rsidRPr="00894F6A" w:rsidRDefault="003C7634" w:rsidP="009E35B8">
            <w:pPr>
              <w:ind w:left="176" w:hanging="176"/>
              <w:rPr>
                <w:sz w:val="24"/>
                <w:szCs w:val="24"/>
                <w:lang w:eastAsia="ru-RU"/>
              </w:rPr>
            </w:pPr>
            <w:r w:rsidRPr="00894F6A">
              <w:rPr>
                <w:sz w:val="24"/>
                <w:szCs w:val="24"/>
                <w:lang w:eastAsia="ru-RU"/>
              </w:rPr>
              <w:t xml:space="preserve">Всего подпитка тепловой сети, в </w:t>
            </w:r>
            <w:proofErr w:type="spellStart"/>
            <w:r w:rsidRPr="00894F6A">
              <w:rPr>
                <w:sz w:val="24"/>
                <w:szCs w:val="24"/>
                <w:lang w:eastAsia="ru-RU"/>
              </w:rPr>
              <w:t>т.ч</w:t>
            </w:r>
            <w:proofErr w:type="spellEnd"/>
            <w:r w:rsidRPr="00894F6A">
              <w:rPr>
                <w:sz w:val="24"/>
                <w:szCs w:val="24"/>
                <w:lang w:eastAsia="ru-RU"/>
              </w:rPr>
              <w:t>.:</w:t>
            </w:r>
          </w:p>
        </w:tc>
        <w:tc>
          <w:tcPr>
            <w:tcW w:w="805" w:type="pct"/>
            <w:shd w:val="clear" w:color="auto" w:fill="auto"/>
            <w:vAlign w:val="center"/>
            <w:hideMark/>
          </w:tcPr>
          <w:p w:rsidR="003C7634" w:rsidRPr="00894F6A" w:rsidRDefault="003C7634" w:rsidP="009E35B8">
            <w:pPr>
              <w:ind w:left="176" w:hanging="176"/>
              <w:jc w:val="center"/>
              <w:rPr>
                <w:sz w:val="24"/>
                <w:szCs w:val="24"/>
                <w:lang w:val="en-US" w:eastAsia="ru-RU"/>
              </w:rPr>
            </w:pPr>
            <w:r w:rsidRPr="00894F6A">
              <w:rPr>
                <w:sz w:val="24"/>
                <w:szCs w:val="24"/>
                <w:lang w:eastAsia="ru-RU"/>
              </w:rPr>
              <w:t>м3/час</w:t>
            </w:r>
          </w:p>
        </w:tc>
        <w:tc>
          <w:tcPr>
            <w:tcW w:w="826" w:type="pct"/>
            <w:shd w:val="clear" w:color="auto" w:fill="auto"/>
            <w:vAlign w:val="center"/>
            <w:hideMark/>
          </w:tcPr>
          <w:p w:rsidR="003C7634" w:rsidRPr="00894F6A" w:rsidRDefault="003C7634" w:rsidP="009E35B8">
            <w:pPr>
              <w:spacing w:line="276" w:lineRule="auto"/>
              <w:ind w:left="176" w:hanging="176"/>
              <w:jc w:val="center"/>
              <w:rPr>
                <w:sz w:val="24"/>
                <w:szCs w:val="24"/>
                <w:lang w:eastAsia="ru-RU"/>
              </w:rPr>
            </w:pPr>
            <w:r w:rsidRPr="00894F6A">
              <w:rPr>
                <w:sz w:val="24"/>
                <w:szCs w:val="24"/>
                <w:lang w:eastAsia="ru-RU"/>
              </w:rPr>
              <w:t>261</w:t>
            </w:r>
          </w:p>
        </w:tc>
        <w:tc>
          <w:tcPr>
            <w:tcW w:w="826" w:type="pct"/>
            <w:shd w:val="clear" w:color="auto" w:fill="auto"/>
            <w:vAlign w:val="center"/>
            <w:hideMark/>
          </w:tcPr>
          <w:p w:rsidR="003C7634" w:rsidRPr="00894F6A" w:rsidRDefault="003C7634" w:rsidP="009E35B8">
            <w:pPr>
              <w:spacing w:line="276" w:lineRule="auto"/>
              <w:ind w:left="176" w:hanging="176"/>
              <w:jc w:val="center"/>
              <w:rPr>
                <w:sz w:val="24"/>
                <w:szCs w:val="24"/>
                <w:lang w:eastAsia="ru-RU"/>
              </w:rPr>
            </w:pPr>
            <w:r w:rsidRPr="00894F6A">
              <w:rPr>
                <w:sz w:val="24"/>
                <w:szCs w:val="24"/>
                <w:lang w:eastAsia="ru-RU"/>
              </w:rPr>
              <w:t>564</w:t>
            </w:r>
          </w:p>
        </w:tc>
      </w:tr>
      <w:tr w:rsidR="003C7634" w:rsidRPr="003C7634" w:rsidTr="009E35B8">
        <w:trPr>
          <w:trHeight w:val="20"/>
        </w:trPr>
        <w:tc>
          <w:tcPr>
            <w:tcW w:w="2543" w:type="pct"/>
            <w:shd w:val="clear" w:color="auto" w:fill="auto"/>
            <w:vAlign w:val="center"/>
            <w:hideMark/>
          </w:tcPr>
          <w:p w:rsidR="003C7634" w:rsidRPr="00894F6A" w:rsidRDefault="003C7634" w:rsidP="009E35B8">
            <w:pPr>
              <w:ind w:left="176" w:hanging="176"/>
              <w:rPr>
                <w:sz w:val="24"/>
                <w:szCs w:val="24"/>
                <w:lang w:eastAsia="ru-RU"/>
              </w:rPr>
            </w:pPr>
            <w:r w:rsidRPr="00894F6A">
              <w:rPr>
                <w:sz w:val="24"/>
                <w:szCs w:val="24"/>
                <w:lang w:eastAsia="ru-RU"/>
              </w:rPr>
              <w:t>- нормативные утечки теплоносителя</w:t>
            </w:r>
          </w:p>
        </w:tc>
        <w:tc>
          <w:tcPr>
            <w:tcW w:w="805"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тонн/час</w:t>
            </w:r>
          </w:p>
        </w:tc>
        <w:tc>
          <w:tcPr>
            <w:tcW w:w="826"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w:t>
            </w:r>
          </w:p>
        </w:tc>
        <w:tc>
          <w:tcPr>
            <w:tcW w:w="826"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w:t>
            </w:r>
          </w:p>
        </w:tc>
      </w:tr>
      <w:tr w:rsidR="003C7634" w:rsidRPr="003C7634" w:rsidTr="009E35B8">
        <w:trPr>
          <w:trHeight w:val="20"/>
        </w:trPr>
        <w:tc>
          <w:tcPr>
            <w:tcW w:w="2543" w:type="pct"/>
            <w:shd w:val="clear" w:color="auto" w:fill="auto"/>
            <w:vAlign w:val="center"/>
            <w:hideMark/>
          </w:tcPr>
          <w:p w:rsidR="003C7634" w:rsidRPr="00894F6A" w:rsidRDefault="003C7634" w:rsidP="009E35B8">
            <w:pPr>
              <w:ind w:left="176" w:hanging="176"/>
              <w:rPr>
                <w:sz w:val="24"/>
                <w:szCs w:val="24"/>
                <w:lang w:eastAsia="ru-RU"/>
              </w:rPr>
            </w:pPr>
            <w:r w:rsidRPr="00894F6A">
              <w:rPr>
                <w:sz w:val="24"/>
                <w:szCs w:val="24"/>
                <w:lang w:eastAsia="ru-RU"/>
              </w:rPr>
              <w:t>- сверхнормативные утечки теплоносителя</w:t>
            </w:r>
          </w:p>
        </w:tc>
        <w:tc>
          <w:tcPr>
            <w:tcW w:w="805"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тонн/час</w:t>
            </w:r>
          </w:p>
        </w:tc>
        <w:tc>
          <w:tcPr>
            <w:tcW w:w="826"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w:t>
            </w:r>
          </w:p>
        </w:tc>
        <w:tc>
          <w:tcPr>
            <w:tcW w:w="826"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w:t>
            </w:r>
          </w:p>
        </w:tc>
      </w:tr>
      <w:tr w:rsidR="003C7634" w:rsidRPr="003C7634" w:rsidTr="009E35B8">
        <w:trPr>
          <w:trHeight w:val="20"/>
        </w:trPr>
        <w:tc>
          <w:tcPr>
            <w:tcW w:w="2543" w:type="pct"/>
            <w:shd w:val="clear" w:color="auto" w:fill="auto"/>
            <w:vAlign w:val="center"/>
            <w:hideMark/>
          </w:tcPr>
          <w:p w:rsidR="003C7634" w:rsidRPr="00894F6A" w:rsidRDefault="003C7634" w:rsidP="009E35B8">
            <w:pPr>
              <w:ind w:left="176" w:hanging="176"/>
              <w:rPr>
                <w:sz w:val="24"/>
                <w:szCs w:val="24"/>
                <w:lang w:eastAsia="ru-RU"/>
              </w:rPr>
            </w:pPr>
            <w:r w:rsidRPr="00894F6A">
              <w:rPr>
                <w:sz w:val="24"/>
                <w:szCs w:val="24"/>
                <w:lang w:eastAsia="ru-RU"/>
              </w:rPr>
              <w:t>- отпуск теплоносителя из т/</w:t>
            </w:r>
            <w:proofErr w:type="gramStart"/>
            <w:r w:rsidRPr="00894F6A">
              <w:rPr>
                <w:sz w:val="24"/>
                <w:szCs w:val="24"/>
                <w:lang w:eastAsia="ru-RU"/>
              </w:rPr>
              <w:t>с</w:t>
            </w:r>
            <w:proofErr w:type="gramEnd"/>
            <w:r w:rsidRPr="00894F6A">
              <w:rPr>
                <w:sz w:val="24"/>
                <w:szCs w:val="24"/>
                <w:lang w:eastAsia="ru-RU"/>
              </w:rPr>
              <w:t xml:space="preserve"> </w:t>
            </w:r>
            <w:proofErr w:type="gramStart"/>
            <w:r w:rsidRPr="00894F6A">
              <w:rPr>
                <w:sz w:val="24"/>
                <w:szCs w:val="24"/>
                <w:lang w:eastAsia="ru-RU"/>
              </w:rPr>
              <w:t>на</w:t>
            </w:r>
            <w:proofErr w:type="gramEnd"/>
            <w:r w:rsidRPr="00894F6A">
              <w:rPr>
                <w:sz w:val="24"/>
                <w:szCs w:val="24"/>
                <w:lang w:eastAsia="ru-RU"/>
              </w:rPr>
              <w:t xml:space="preserve"> цели ГВС (для открытых систем теплоснабжения)</w:t>
            </w:r>
          </w:p>
        </w:tc>
        <w:tc>
          <w:tcPr>
            <w:tcW w:w="805"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тонн/час</w:t>
            </w:r>
          </w:p>
        </w:tc>
        <w:tc>
          <w:tcPr>
            <w:tcW w:w="826"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w:t>
            </w:r>
          </w:p>
        </w:tc>
        <w:tc>
          <w:tcPr>
            <w:tcW w:w="826"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w:t>
            </w:r>
          </w:p>
        </w:tc>
      </w:tr>
      <w:tr w:rsidR="003C7634" w:rsidRPr="00894F6A" w:rsidTr="009E35B8">
        <w:trPr>
          <w:trHeight w:val="20"/>
        </w:trPr>
        <w:tc>
          <w:tcPr>
            <w:tcW w:w="2543" w:type="pct"/>
            <w:shd w:val="clear" w:color="auto" w:fill="auto"/>
            <w:vAlign w:val="center"/>
            <w:hideMark/>
          </w:tcPr>
          <w:p w:rsidR="003C7634" w:rsidRPr="00894F6A" w:rsidRDefault="003C7634" w:rsidP="009E35B8">
            <w:pPr>
              <w:ind w:left="176" w:hanging="176"/>
              <w:rPr>
                <w:sz w:val="24"/>
                <w:szCs w:val="24"/>
                <w:lang w:eastAsia="ru-RU"/>
              </w:rPr>
            </w:pPr>
            <w:r w:rsidRPr="00894F6A">
              <w:rPr>
                <w:sz w:val="24"/>
                <w:szCs w:val="24"/>
                <w:lang w:eastAsia="ru-RU"/>
              </w:rPr>
              <w:t>Максимум подпитки тепловой сети в эксплуатационном режиме</w:t>
            </w:r>
          </w:p>
        </w:tc>
        <w:tc>
          <w:tcPr>
            <w:tcW w:w="805"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тонн/час</w:t>
            </w:r>
          </w:p>
        </w:tc>
        <w:tc>
          <w:tcPr>
            <w:tcW w:w="826" w:type="pct"/>
            <w:shd w:val="clear" w:color="auto" w:fill="auto"/>
            <w:vAlign w:val="center"/>
            <w:hideMark/>
          </w:tcPr>
          <w:p w:rsidR="003C7634" w:rsidRPr="00894F6A" w:rsidRDefault="003C7634" w:rsidP="009E35B8">
            <w:pPr>
              <w:ind w:left="176" w:hanging="176"/>
              <w:jc w:val="center"/>
              <w:rPr>
                <w:sz w:val="24"/>
                <w:szCs w:val="24"/>
                <w:lang w:val="en-US" w:eastAsia="ru-RU"/>
              </w:rPr>
            </w:pPr>
            <w:r w:rsidRPr="00894F6A">
              <w:rPr>
                <w:sz w:val="24"/>
                <w:szCs w:val="24"/>
                <w:lang w:eastAsia="ru-RU"/>
              </w:rPr>
              <w:t>408</w:t>
            </w:r>
          </w:p>
        </w:tc>
        <w:tc>
          <w:tcPr>
            <w:tcW w:w="826" w:type="pct"/>
            <w:shd w:val="clear" w:color="auto" w:fill="auto"/>
            <w:vAlign w:val="center"/>
            <w:hideMark/>
          </w:tcPr>
          <w:p w:rsidR="003C7634" w:rsidRPr="00894F6A" w:rsidRDefault="003C7634" w:rsidP="009E35B8">
            <w:pPr>
              <w:ind w:left="176" w:hanging="176"/>
              <w:jc w:val="center"/>
              <w:rPr>
                <w:sz w:val="24"/>
                <w:szCs w:val="24"/>
                <w:lang w:val="en-US" w:eastAsia="ru-RU"/>
              </w:rPr>
            </w:pPr>
            <w:r w:rsidRPr="00894F6A">
              <w:rPr>
                <w:sz w:val="24"/>
                <w:szCs w:val="24"/>
                <w:lang w:eastAsia="ru-RU"/>
              </w:rPr>
              <w:t>760</w:t>
            </w:r>
          </w:p>
        </w:tc>
      </w:tr>
      <w:tr w:rsidR="003C7634" w:rsidRPr="00894F6A" w:rsidTr="009E35B8">
        <w:trPr>
          <w:trHeight w:val="20"/>
        </w:trPr>
        <w:tc>
          <w:tcPr>
            <w:tcW w:w="2543" w:type="pct"/>
            <w:shd w:val="clear" w:color="auto" w:fill="auto"/>
            <w:vAlign w:val="center"/>
            <w:hideMark/>
          </w:tcPr>
          <w:p w:rsidR="003C7634" w:rsidRPr="00894F6A" w:rsidRDefault="003C7634" w:rsidP="009E35B8">
            <w:pPr>
              <w:ind w:left="176" w:hanging="176"/>
              <w:rPr>
                <w:sz w:val="24"/>
                <w:szCs w:val="24"/>
                <w:lang w:eastAsia="ru-RU"/>
              </w:rPr>
            </w:pPr>
            <w:r w:rsidRPr="00894F6A">
              <w:rPr>
                <w:sz w:val="24"/>
                <w:szCs w:val="24"/>
                <w:lang w:eastAsia="ru-RU"/>
              </w:rPr>
              <w:t>Максимальная подпитка тепловой сети в период повреждения участка</w:t>
            </w:r>
          </w:p>
        </w:tc>
        <w:tc>
          <w:tcPr>
            <w:tcW w:w="805" w:type="pct"/>
            <w:shd w:val="clear" w:color="auto" w:fill="auto"/>
            <w:vAlign w:val="center"/>
            <w:hideMark/>
          </w:tcPr>
          <w:p w:rsidR="003C7634" w:rsidRPr="00894F6A" w:rsidRDefault="003C7634" w:rsidP="009E35B8">
            <w:pPr>
              <w:ind w:left="176" w:hanging="176"/>
              <w:jc w:val="center"/>
              <w:rPr>
                <w:sz w:val="24"/>
                <w:szCs w:val="24"/>
                <w:lang w:eastAsia="ru-RU"/>
              </w:rPr>
            </w:pPr>
            <w:r w:rsidRPr="00894F6A">
              <w:rPr>
                <w:sz w:val="24"/>
                <w:szCs w:val="24"/>
                <w:lang w:eastAsia="ru-RU"/>
              </w:rPr>
              <w:t>м3/час</w:t>
            </w:r>
          </w:p>
        </w:tc>
        <w:tc>
          <w:tcPr>
            <w:tcW w:w="826" w:type="pct"/>
            <w:shd w:val="clear" w:color="auto" w:fill="auto"/>
            <w:vAlign w:val="center"/>
            <w:hideMark/>
          </w:tcPr>
          <w:p w:rsidR="003C7634" w:rsidRPr="00894F6A" w:rsidRDefault="003C7634" w:rsidP="009E35B8">
            <w:pPr>
              <w:spacing w:line="276" w:lineRule="auto"/>
              <w:ind w:left="176" w:hanging="176"/>
              <w:jc w:val="center"/>
              <w:rPr>
                <w:sz w:val="24"/>
                <w:szCs w:val="24"/>
                <w:lang w:eastAsia="ru-RU"/>
              </w:rPr>
            </w:pPr>
            <w:r w:rsidRPr="00894F6A">
              <w:rPr>
                <w:sz w:val="24"/>
                <w:szCs w:val="24"/>
                <w:lang w:eastAsia="ru-RU"/>
              </w:rPr>
              <w:t>491</w:t>
            </w:r>
          </w:p>
        </w:tc>
        <w:tc>
          <w:tcPr>
            <w:tcW w:w="826" w:type="pct"/>
            <w:shd w:val="clear" w:color="auto" w:fill="auto"/>
            <w:vAlign w:val="center"/>
            <w:hideMark/>
          </w:tcPr>
          <w:p w:rsidR="003C7634" w:rsidRPr="00894F6A" w:rsidRDefault="003C7634" w:rsidP="009E35B8">
            <w:pPr>
              <w:spacing w:line="276" w:lineRule="auto"/>
              <w:ind w:left="176" w:hanging="176"/>
              <w:jc w:val="center"/>
              <w:rPr>
                <w:sz w:val="24"/>
                <w:szCs w:val="24"/>
                <w:lang w:eastAsia="ru-RU"/>
              </w:rPr>
            </w:pPr>
            <w:r w:rsidRPr="00894F6A">
              <w:rPr>
                <w:sz w:val="24"/>
                <w:szCs w:val="24"/>
                <w:lang w:eastAsia="ru-RU"/>
              </w:rPr>
              <w:t>967</w:t>
            </w:r>
          </w:p>
        </w:tc>
      </w:tr>
    </w:tbl>
    <w:p w:rsidR="00653B56" w:rsidRDefault="00653B56" w:rsidP="00CC60A7">
      <w:pPr>
        <w:pStyle w:val="22"/>
      </w:pPr>
    </w:p>
    <w:p w:rsidR="004A64E1" w:rsidRPr="003C7634" w:rsidRDefault="004A64E1" w:rsidP="004A64E1">
      <w:pPr>
        <w:spacing w:before="240" w:line="360" w:lineRule="auto"/>
        <w:ind w:firstLine="567"/>
        <w:rPr>
          <w:rFonts w:eastAsia="Calibri"/>
          <w:sz w:val="24"/>
          <w:szCs w:val="24"/>
          <w:lang w:eastAsia="ru-RU"/>
        </w:rPr>
      </w:pPr>
      <w:r w:rsidRPr="003C7634">
        <w:rPr>
          <w:rFonts w:eastAsia="Calibri"/>
          <w:sz w:val="24"/>
          <w:szCs w:val="24"/>
          <w:lang w:eastAsia="ru-RU"/>
        </w:rPr>
        <w:t>Данные о подпитке тепловой сети от ИвТЭЦ-3 представлены в таблице ниже.</w:t>
      </w:r>
    </w:p>
    <w:p w:rsidR="004A64E1" w:rsidRPr="003C7634" w:rsidRDefault="004A64E1" w:rsidP="004A64E1">
      <w:pPr>
        <w:keepNext/>
        <w:jc w:val="right"/>
        <w:rPr>
          <w:rFonts w:eastAsia="Calibri"/>
          <w:b/>
          <w:bCs/>
          <w:sz w:val="24"/>
          <w:szCs w:val="24"/>
          <w:lang w:eastAsia="ru-RU"/>
        </w:rPr>
      </w:pPr>
      <w:r>
        <w:rPr>
          <w:rFonts w:eastAsia="Calibri"/>
          <w:b/>
          <w:bCs/>
          <w:sz w:val="24"/>
          <w:szCs w:val="24"/>
          <w:lang w:eastAsia="ru-RU"/>
        </w:rPr>
        <w:t>Таблица 4.2</w:t>
      </w:r>
    </w:p>
    <w:tbl>
      <w:tblPr>
        <w:tblW w:w="5000" w:type="pct"/>
        <w:jc w:val="center"/>
        <w:tblCellMar>
          <w:left w:w="0" w:type="dxa"/>
          <w:right w:w="0" w:type="dxa"/>
        </w:tblCellMar>
        <w:tblLook w:val="04A0" w:firstRow="1" w:lastRow="0" w:firstColumn="1" w:lastColumn="0" w:noHBand="0" w:noVBand="1"/>
      </w:tblPr>
      <w:tblGrid>
        <w:gridCol w:w="5324"/>
        <w:gridCol w:w="1466"/>
        <w:gridCol w:w="1735"/>
        <w:gridCol w:w="10"/>
        <w:gridCol w:w="1889"/>
      </w:tblGrid>
      <w:tr w:rsidR="004A64E1" w:rsidRPr="00776E46" w:rsidTr="009E35B8">
        <w:trPr>
          <w:trHeight w:val="465"/>
          <w:jc w:val="center"/>
        </w:trPr>
        <w:tc>
          <w:tcPr>
            <w:tcW w:w="2554" w:type="pct"/>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4A64E1" w:rsidRPr="00776E46" w:rsidRDefault="004A64E1" w:rsidP="009E35B8">
            <w:pPr>
              <w:jc w:val="center"/>
              <w:rPr>
                <w:rFonts w:eastAsia="Calibri"/>
                <w:b/>
                <w:bCs/>
                <w:lang w:eastAsia="ru-RU"/>
              </w:rPr>
            </w:pPr>
            <w:r w:rsidRPr="00776E46">
              <w:rPr>
                <w:rFonts w:eastAsia="Calibri"/>
                <w:b/>
                <w:bCs/>
                <w:lang w:eastAsia="ru-RU"/>
              </w:rPr>
              <w:t>Наименование показателя</w:t>
            </w:r>
          </w:p>
        </w:tc>
        <w:tc>
          <w:tcPr>
            <w:tcW w:w="703" w:type="pc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4A64E1" w:rsidRPr="00776E46" w:rsidRDefault="004A64E1" w:rsidP="009E35B8">
            <w:pPr>
              <w:jc w:val="center"/>
              <w:rPr>
                <w:rFonts w:eastAsia="Calibri"/>
                <w:b/>
                <w:bCs/>
                <w:lang w:eastAsia="ru-RU"/>
              </w:rPr>
            </w:pPr>
            <w:proofErr w:type="spellStart"/>
            <w:r w:rsidRPr="00776E46">
              <w:rPr>
                <w:rFonts w:eastAsia="Calibri"/>
                <w:b/>
                <w:bCs/>
                <w:lang w:eastAsia="ru-RU"/>
              </w:rPr>
              <w:t>Ед</w:t>
            </w:r>
            <w:proofErr w:type="gramStart"/>
            <w:r w:rsidRPr="00776E46">
              <w:rPr>
                <w:rFonts w:eastAsia="Calibri"/>
                <w:b/>
                <w:bCs/>
                <w:lang w:eastAsia="ru-RU"/>
              </w:rPr>
              <w:t>.и</w:t>
            </w:r>
            <w:proofErr w:type="gramEnd"/>
            <w:r w:rsidRPr="00776E46">
              <w:rPr>
                <w:rFonts w:eastAsia="Calibri"/>
                <w:b/>
                <w:bCs/>
                <w:lang w:eastAsia="ru-RU"/>
              </w:rPr>
              <w:t>змер</w:t>
            </w:r>
            <w:proofErr w:type="spellEnd"/>
            <w:r w:rsidRPr="00776E46">
              <w:rPr>
                <w:rFonts w:eastAsia="Calibri"/>
                <w:b/>
                <w:bCs/>
                <w:lang w:eastAsia="ru-RU"/>
              </w:rPr>
              <w:t>.</w:t>
            </w:r>
          </w:p>
        </w:tc>
        <w:tc>
          <w:tcPr>
            <w:tcW w:w="837" w:type="pct"/>
            <w:gridSpan w:val="2"/>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4A64E1" w:rsidRPr="00776E46" w:rsidRDefault="004A64E1" w:rsidP="009E35B8">
            <w:pPr>
              <w:jc w:val="center"/>
              <w:rPr>
                <w:rFonts w:eastAsia="Calibri"/>
                <w:b/>
                <w:bCs/>
                <w:lang w:eastAsia="ru-RU"/>
              </w:rPr>
            </w:pPr>
            <w:r w:rsidRPr="00776E46">
              <w:rPr>
                <w:rFonts w:eastAsia="Calibri"/>
                <w:b/>
                <w:bCs/>
                <w:lang w:eastAsia="ru-RU"/>
              </w:rPr>
              <w:t>отопит</w:t>
            </w:r>
            <w:proofErr w:type="gramStart"/>
            <w:r w:rsidRPr="00776E46">
              <w:rPr>
                <w:rFonts w:eastAsia="Calibri"/>
                <w:b/>
                <w:bCs/>
                <w:lang w:eastAsia="ru-RU"/>
              </w:rPr>
              <w:t>.</w:t>
            </w:r>
            <w:proofErr w:type="gramEnd"/>
            <w:r w:rsidRPr="00776E46">
              <w:rPr>
                <w:rFonts w:eastAsia="Calibri"/>
                <w:b/>
                <w:bCs/>
                <w:lang w:eastAsia="ru-RU"/>
              </w:rPr>
              <w:t xml:space="preserve"> </w:t>
            </w:r>
            <w:proofErr w:type="gramStart"/>
            <w:r w:rsidRPr="00776E46">
              <w:rPr>
                <w:rFonts w:eastAsia="Calibri"/>
                <w:b/>
                <w:bCs/>
                <w:lang w:eastAsia="ru-RU"/>
              </w:rPr>
              <w:t>п</w:t>
            </w:r>
            <w:proofErr w:type="gramEnd"/>
            <w:r w:rsidRPr="00776E46">
              <w:rPr>
                <w:rFonts w:eastAsia="Calibri"/>
                <w:b/>
                <w:bCs/>
                <w:lang w:eastAsia="ru-RU"/>
              </w:rPr>
              <w:t>ериод</w:t>
            </w:r>
          </w:p>
        </w:tc>
        <w:tc>
          <w:tcPr>
            <w:tcW w:w="906" w:type="pc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4A64E1" w:rsidRPr="00776E46" w:rsidRDefault="004A64E1" w:rsidP="009E35B8">
            <w:pPr>
              <w:jc w:val="center"/>
              <w:rPr>
                <w:rFonts w:eastAsia="Calibri"/>
                <w:b/>
                <w:bCs/>
                <w:lang w:eastAsia="ru-RU"/>
              </w:rPr>
            </w:pPr>
            <w:r w:rsidRPr="00776E46">
              <w:rPr>
                <w:rFonts w:eastAsia="Calibri"/>
                <w:b/>
                <w:bCs/>
                <w:lang w:eastAsia="ru-RU"/>
              </w:rPr>
              <w:t>летний период</w:t>
            </w:r>
          </w:p>
        </w:tc>
      </w:tr>
      <w:tr w:rsidR="004A64E1" w:rsidRPr="00776E46" w:rsidTr="009E35B8">
        <w:trPr>
          <w:trHeight w:val="615"/>
          <w:jc w:val="center"/>
        </w:trPr>
        <w:tc>
          <w:tcPr>
            <w:tcW w:w="25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 xml:space="preserve">Всего подпитка тепловой сети, в </w:t>
            </w:r>
            <w:proofErr w:type="spellStart"/>
            <w:r w:rsidRPr="00776E46">
              <w:rPr>
                <w:rFonts w:eastAsia="Calibri"/>
                <w:lang w:eastAsia="ru-RU"/>
              </w:rPr>
              <w:t>т.ч</w:t>
            </w:r>
            <w:proofErr w:type="spellEnd"/>
            <w:r w:rsidRPr="00776E46">
              <w:rPr>
                <w:rFonts w:eastAsia="Calibri"/>
                <w:lang w:eastAsia="ru-RU"/>
              </w:rPr>
              <w:t>.:</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тонн/час</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spacing w:line="276" w:lineRule="auto"/>
              <w:ind w:left="176" w:hanging="176"/>
              <w:jc w:val="center"/>
              <w:rPr>
                <w:rFonts w:eastAsia="Calibri"/>
                <w:lang w:eastAsia="ru-RU"/>
              </w:rPr>
            </w:pPr>
            <w:r w:rsidRPr="00776E46">
              <w:rPr>
                <w:rFonts w:eastAsia="Calibri"/>
                <w:lang w:eastAsia="ru-RU"/>
              </w:rPr>
              <w:t>385</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spacing w:line="276" w:lineRule="auto"/>
              <w:ind w:left="176" w:hanging="176"/>
              <w:jc w:val="center"/>
              <w:rPr>
                <w:rFonts w:eastAsia="Calibri"/>
                <w:lang w:eastAsia="ru-RU"/>
              </w:rPr>
            </w:pPr>
            <w:r w:rsidRPr="00776E46">
              <w:rPr>
                <w:rFonts w:eastAsia="Calibri"/>
                <w:lang w:eastAsia="ru-RU"/>
              </w:rPr>
              <w:t>-</w:t>
            </w:r>
          </w:p>
        </w:tc>
      </w:tr>
      <w:tr w:rsidR="004A64E1" w:rsidRPr="00776E46" w:rsidTr="009E35B8">
        <w:trPr>
          <w:trHeight w:val="495"/>
          <w:jc w:val="center"/>
        </w:trPr>
        <w:tc>
          <w:tcPr>
            <w:tcW w:w="25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 нормативные утечки теплоносителя</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тонн/час</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w:t>
            </w:r>
          </w:p>
        </w:tc>
      </w:tr>
      <w:tr w:rsidR="004A64E1" w:rsidRPr="00776E46" w:rsidTr="009E35B8">
        <w:trPr>
          <w:trHeight w:val="405"/>
          <w:jc w:val="center"/>
        </w:trPr>
        <w:tc>
          <w:tcPr>
            <w:tcW w:w="25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 сверхнормативные утечки теплоносителя</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тонн/час</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w:t>
            </w:r>
          </w:p>
        </w:tc>
      </w:tr>
      <w:tr w:rsidR="004A64E1" w:rsidRPr="00776E46" w:rsidTr="009E35B8">
        <w:trPr>
          <w:trHeight w:val="585"/>
          <w:jc w:val="center"/>
        </w:trPr>
        <w:tc>
          <w:tcPr>
            <w:tcW w:w="25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 отпуск теплоносителя из т/</w:t>
            </w:r>
            <w:proofErr w:type="gramStart"/>
            <w:r w:rsidRPr="00776E46">
              <w:rPr>
                <w:rFonts w:eastAsia="Calibri"/>
                <w:lang w:eastAsia="ru-RU"/>
              </w:rPr>
              <w:t>с</w:t>
            </w:r>
            <w:proofErr w:type="gramEnd"/>
            <w:r w:rsidRPr="00776E46">
              <w:rPr>
                <w:rFonts w:eastAsia="Calibri"/>
                <w:lang w:eastAsia="ru-RU"/>
              </w:rPr>
              <w:t xml:space="preserve"> </w:t>
            </w:r>
            <w:proofErr w:type="gramStart"/>
            <w:r w:rsidRPr="00776E46">
              <w:rPr>
                <w:rFonts w:eastAsia="Calibri"/>
                <w:lang w:eastAsia="ru-RU"/>
              </w:rPr>
              <w:t>на</w:t>
            </w:r>
            <w:proofErr w:type="gramEnd"/>
            <w:r w:rsidRPr="00776E46">
              <w:rPr>
                <w:rFonts w:eastAsia="Calibri"/>
                <w:lang w:eastAsia="ru-RU"/>
              </w:rPr>
              <w:t xml:space="preserve"> цели ГВС (для открытых систем теплоснабжения)</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тонн/час</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w:t>
            </w:r>
          </w:p>
        </w:tc>
      </w:tr>
      <w:tr w:rsidR="004A64E1" w:rsidRPr="00776E46" w:rsidTr="009E35B8">
        <w:trPr>
          <w:trHeight w:val="585"/>
          <w:jc w:val="center"/>
        </w:trPr>
        <w:tc>
          <w:tcPr>
            <w:tcW w:w="25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Максимум подпитки тепловой сети в эксплуатационном режиме</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spacing w:line="276" w:lineRule="auto"/>
              <w:ind w:left="176" w:hanging="176"/>
              <w:jc w:val="center"/>
              <w:rPr>
                <w:rFonts w:eastAsia="Calibri"/>
                <w:lang w:eastAsia="ru-RU"/>
              </w:rPr>
            </w:pPr>
            <w:r w:rsidRPr="00776E46">
              <w:rPr>
                <w:rFonts w:eastAsia="Calibri"/>
                <w:lang w:eastAsia="ru-RU"/>
              </w:rPr>
              <w:t>м3/час</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spacing w:line="276" w:lineRule="auto"/>
              <w:ind w:left="176" w:hanging="176"/>
              <w:jc w:val="center"/>
              <w:rPr>
                <w:rFonts w:eastAsia="Calibri"/>
                <w:lang w:eastAsia="ru-RU"/>
              </w:rPr>
            </w:pPr>
            <w:r w:rsidRPr="00776E46">
              <w:rPr>
                <w:rFonts w:eastAsia="Calibri"/>
                <w:lang w:eastAsia="ru-RU"/>
              </w:rPr>
              <w:t>565</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spacing w:line="276" w:lineRule="auto"/>
              <w:ind w:left="176" w:hanging="176"/>
              <w:jc w:val="center"/>
              <w:rPr>
                <w:rFonts w:eastAsia="Calibri"/>
                <w:lang w:eastAsia="ru-RU"/>
              </w:rPr>
            </w:pPr>
            <w:r w:rsidRPr="00776E46">
              <w:rPr>
                <w:rFonts w:eastAsia="Calibri"/>
                <w:lang w:eastAsia="ru-RU"/>
              </w:rPr>
              <w:t>-</w:t>
            </w:r>
          </w:p>
        </w:tc>
      </w:tr>
      <w:tr w:rsidR="004A64E1" w:rsidRPr="00776E46" w:rsidTr="009E35B8">
        <w:trPr>
          <w:trHeight w:val="570"/>
          <w:jc w:val="center"/>
        </w:trPr>
        <w:tc>
          <w:tcPr>
            <w:tcW w:w="25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Максимальная подпитка тепловой сети в период повреждения участка</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тонн/час</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4E1" w:rsidRPr="00776E46" w:rsidRDefault="004A64E1" w:rsidP="009E35B8">
            <w:pPr>
              <w:jc w:val="center"/>
              <w:rPr>
                <w:rFonts w:eastAsia="Calibri"/>
                <w:lang w:eastAsia="ru-RU"/>
              </w:rPr>
            </w:pPr>
            <w:r w:rsidRPr="00776E46">
              <w:rPr>
                <w:rFonts w:eastAsia="Calibri"/>
                <w:lang w:eastAsia="ru-RU"/>
              </w:rPr>
              <w:t>-</w:t>
            </w:r>
          </w:p>
        </w:tc>
      </w:tr>
    </w:tbl>
    <w:p w:rsidR="004A64E1" w:rsidRPr="00776E46" w:rsidRDefault="004A64E1" w:rsidP="00CC60A7">
      <w:pPr>
        <w:pStyle w:val="22"/>
        <w:rPr>
          <w:sz w:val="20"/>
          <w:szCs w:val="20"/>
        </w:rPr>
      </w:pPr>
    </w:p>
    <w:p w:rsidR="00903475" w:rsidRDefault="00BC3843" w:rsidP="00BC3843">
      <w:pPr>
        <w:pStyle w:val="1"/>
      </w:pPr>
      <w:bookmarkStart w:id="29" w:name="_Hlk527448141"/>
      <w:bookmarkStart w:id="30" w:name="_Toc520199142"/>
      <w:bookmarkStart w:id="31" w:name="_Toc57384586"/>
      <w:bookmarkStart w:id="32" w:name="_Hlk527447880"/>
      <w:r>
        <w:t>Существующий и перспективный</w:t>
      </w:r>
      <w:bookmarkEnd w:id="29"/>
      <w:r>
        <w:t xml:space="preserve"> баланс производительности водоподготовительных установок и потерь теплоносителя с учетом развития системы теплоснабжения</w:t>
      </w:r>
      <w:bookmarkEnd w:id="30"/>
      <w:bookmarkEnd w:id="31"/>
    </w:p>
    <w:p w:rsidR="004A64E1" w:rsidRPr="004A64E1" w:rsidRDefault="004A64E1" w:rsidP="004A64E1">
      <w:pPr>
        <w:autoSpaceDE w:val="0"/>
        <w:autoSpaceDN w:val="0"/>
        <w:adjustRightInd w:val="0"/>
        <w:ind w:firstLine="426"/>
        <w:jc w:val="both"/>
        <w:rPr>
          <w:color w:val="000000"/>
          <w:sz w:val="24"/>
          <w:szCs w:val="24"/>
        </w:rPr>
      </w:pPr>
      <w:r w:rsidRPr="004A64E1">
        <w:rPr>
          <w:spacing w:val="-5"/>
          <w:sz w:val="24"/>
          <w:szCs w:val="24"/>
          <w:lang w:eastAsia="ru-RU"/>
        </w:rPr>
        <w:t>В таблице представлены перспективные балансы производительности ВПУ источников теплоснабжения.</w:t>
      </w:r>
    </w:p>
    <w:p w:rsidR="004A64E1" w:rsidRPr="004A64E1" w:rsidRDefault="004A64E1" w:rsidP="004A64E1">
      <w:pPr>
        <w:keepNext/>
        <w:jc w:val="center"/>
        <w:rPr>
          <w:b/>
          <w:bCs/>
          <w:noProof/>
          <w:sz w:val="24"/>
          <w:szCs w:val="18"/>
          <w:lang w:eastAsia="ru-RU"/>
        </w:rPr>
      </w:pPr>
      <w:r w:rsidRPr="004A64E1">
        <w:rPr>
          <w:b/>
          <w:bCs/>
          <w:sz w:val="24"/>
          <w:szCs w:val="18"/>
          <w:lang w:eastAsia="ru-RU"/>
        </w:rPr>
        <w:t xml:space="preserve">                                                                      </w:t>
      </w:r>
      <w:r>
        <w:rPr>
          <w:b/>
          <w:bCs/>
          <w:sz w:val="24"/>
          <w:szCs w:val="18"/>
          <w:lang w:eastAsia="ru-RU"/>
        </w:rPr>
        <w:t xml:space="preserve">                        </w:t>
      </w:r>
      <w:r w:rsidRPr="004A64E1">
        <w:rPr>
          <w:b/>
          <w:bCs/>
          <w:sz w:val="24"/>
          <w:szCs w:val="18"/>
          <w:lang w:eastAsia="ru-RU"/>
        </w:rPr>
        <w:t xml:space="preserve">                                                      Таблица </w:t>
      </w:r>
      <w:r>
        <w:rPr>
          <w:b/>
          <w:bCs/>
          <w:sz w:val="24"/>
          <w:szCs w:val="18"/>
          <w:lang w:eastAsia="ru-RU"/>
        </w:rPr>
        <w:t>5</w:t>
      </w:r>
      <w:r w:rsidRPr="004A64E1">
        <w:rPr>
          <w:b/>
          <w:bCs/>
          <w:sz w:val="24"/>
          <w:szCs w:val="18"/>
          <w:lang w:eastAsia="ru-RU"/>
        </w:rPr>
        <w:t>.</w:t>
      </w:r>
      <w:r w:rsidRPr="004A64E1">
        <w:rPr>
          <w:b/>
          <w:bCs/>
          <w:noProof/>
          <w:sz w:val="24"/>
          <w:szCs w:val="18"/>
          <w:lang w:eastAsia="ru-RU"/>
        </w:rPr>
        <w:fldChar w:fldCharType="begin"/>
      </w:r>
      <w:r w:rsidRPr="004A64E1">
        <w:rPr>
          <w:b/>
          <w:bCs/>
          <w:noProof/>
          <w:sz w:val="24"/>
          <w:szCs w:val="18"/>
          <w:lang w:eastAsia="ru-RU"/>
        </w:rPr>
        <w:instrText xml:space="preserve"> SEQ Таблица \* ARABIC \s 1 </w:instrText>
      </w:r>
      <w:r w:rsidRPr="004A64E1">
        <w:rPr>
          <w:b/>
          <w:bCs/>
          <w:noProof/>
          <w:sz w:val="24"/>
          <w:szCs w:val="18"/>
          <w:lang w:eastAsia="ru-RU"/>
        </w:rPr>
        <w:fldChar w:fldCharType="separate"/>
      </w:r>
      <w:r w:rsidRPr="004A64E1">
        <w:rPr>
          <w:b/>
          <w:bCs/>
          <w:noProof/>
          <w:sz w:val="24"/>
          <w:szCs w:val="18"/>
          <w:lang w:eastAsia="ru-RU"/>
        </w:rPr>
        <w:t>1</w:t>
      </w:r>
      <w:r w:rsidRPr="004A64E1">
        <w:rPr>
          <w:b/>
          <w:bCs/>
          <w:noProof/>
          <w:sz w:val="24"/>
          <w:szCs w:val="18"/>
          <w:lang w:eastAsia="ru-RU"/>
        </w:rPr>
        <w:fldChar w:fldCharType="end"/>
      </w: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973"/>
        <w:gridCol w:w="991"/>
        <w:gridCol w:w="992"/>
        <w:gridCol w:w="993"/>
        <w:gridCol w:w="992"/>
        <w:gridCol w:w="992"/>
        <w:gridCol w:w="992"/>
        <w:gridCol w:w="855"/>
        <w:gridCol w:w="866"/>
      </w:tblGrid>
      <w:tr w:rsidR="004A64E1" w:rsidRPr="004A64E1" w:rsidTr="00E62050">
        <w:trPr>
          <w:trHeight w:val="300"/>
          <w:tblHeader/>
        </w:trPr>
        <w:tc>
          <w:tcPr>
            <w:tcW w:w="1948" w:type="dxa"/>
            <w:vMerge w:val="restart"/>
            <w:shd w:val="clear" w:color="auto" w:fill="E7E6E6" w:themeFill="background2"/>
            <w:noWrap/>
            <w:vAlign w:val="center"/>
            <w:hideMark/>
          </w:tcPr>
          <w:p w:rsidR="004A64E1" w:rsidRPr="004A64E1" w:rsidRDefault="004A64E1" w:rsidP="004A64E1">
            <w:pPr>
              <w:jc w:val="center"/>
              <w:rPr>
                <w:b/>
                <w:color w:val="000000"/>
                <w:lang w:eastAsia="ru-RU"/>
              </w:rPr>
            </w:pPr>
            <w:r w:rsidRPr="004A64E1">
              <w:rPr>
                <w:b/>
                <w:color w:val="000000"/>
                <w:lang w:eastAsia="ru-RU"/>
              </w:rPr>
              <w:t>Наименование источника теплоснабжения</w:t>
            </w:r>
          </w:p>
        </w:tc>
        <w:tc>
          <w:tcPr>
            <w:tcW w:w="8646" w:type="dxa"/>
            <w:gridSpan w:val="9"/>
            <w:shd w:val="clear" w:color="auto" w:fill="E7E6E6" w:themeFill="background2"/>
          </w:tcPr>
          <w:p w:rsidR="004A64E1" w:rsidRPr="004A64E1" w:rsidRDefault="004A64E1" w:rsidP="004A64E1">
            <w:pPr>
              <w:jc w:val="center"/>
              <w:rPr>
                <w:b/>
                <w:color w:val="000000"/>
                <w:lang w:eastAsia="ru-RU"/>
              </w:rPr>
            </w:pPr>
            <w:r w:rsidRPr="004A64E1">
              <w:rPr>
                <w:b/>
                <w:color w:val="000000"/>
                <w:lang w:eastAsia="ru-RU"/>
              </w:rPr>
              <w:t>Установленная производительность водоподготовительных установок, т/ч</w:t>
            </w:r>
          </w:p>
        </w:tc>
      </w:tr>
      <w:tr w:rsidR="004A64E1" w:rsidRPr="004A64E1" w:rsidTr="00E62050">
        <w:trPr>
          <w:trHeight w:val="300"/>
          <w:tblHeader/>
        </w:trPr>
        <w:tc>
          <w:tcPr>
            <w:tcW w:w="1948" w:type="dxa"/>
            <w:vMerge/>
            <w:shd w:val="clear" w:color="auto" w:fill="E7E6E6" w:themeFill="background2"/>
            <w:vAlign w:val="center"/>
            <w:hideMark/>
          </w:tcPr>
          <w:p w:rsidR="004A64E1" w:rsidRPr="004A64E1" w:rsidRDefault="004A64E1" w:rsidP="004A64E1">
            <w:pPr>
              <w:jc w:val="center"/>
              <w:rPr>
                <w:b/>
                <w:color w:val="000000"/>
                <w:lang w:eastAsia="ru-RU"/>
              </w:rPr>
            </w:pPr>
          </w:p>
        </w:tc>
        <w:tc>
          <w:tcPr>
            <w:tcW w:w="973" w:type="dxa"/>
            <w:shd w:val="clear" w:color="auto" w:fill="E7E6E6" w:themeFill="background2"/>
            <w:noWrap/>
            <w:vAlign w:val="center"/>
            <w:hideMark/>
          </w:tcPr>
          <w:p w:rsidR="004A64E1" w:rsidRPr="004A64E1" w:rsidRDefault="004A64E1" w:rsidP="004A64E1">
            <w:pPr>
              <w:jc w:val="center"/>
              <w:rPr>
                <w:b/>
                <w:color w:val="000000"/>
                <w:lang w:eastAsia="ru-RU"/>
              </w:rPr>
            </w:pPr>
            <w:r w:rsidRPr="004A64E1">
              <w:rPr>
                <w:b/>
                <w:color w:val="000000"/>
                <w:lang w:eastAsia="ru-RU"/>
              </w:rPr>
              <w:t>2018</w:t>
            </w:r>
          </w:p>
        </w:tc>
        <w:tc>
          <w:tcPr>
            <w:tcW w:w="991" w:type="dxa"/>
            <w:shd w:val="clear" w:color="auto" w:fill="E7E6E6" w:themeFill="background2"/>
            <w:vAlign w:val="center"/>
          </w:tcPr>
          <w:p w:rsidR="004A64E1" w:rsidRPr="004A64E1" w:rsidRDefault="004A64E1" w:rsidP="004A64E1">
            <w:pPr>
              <w:jc w:val="center"/>
              <w:rPr>
                <w:b/>
                <w:color w:val="000000"/>
                <w:lang w:eastAsia="ru-RU"/>
              </w:rPr>
            </w:pPr>
            <w:r w:rsidRPr="004A64E1">
              <w:rPr>
                <w:b/>
                <w:color w:val="000000"/>
                <w:lang w:eastAsia="ru-RU"/>
              </w:rPr>
              <w:t>2019</w:t>
            </w:r>
          </w:p>
        </w:tc>
        <w:tc>
          <w:tcPr>
            <w:tcW w:w="992" w:type="dxa"/>
            <w:shd w:val="clear" w:color="auto" w:fill="E7E6E6" w:themeFill="background2"/>
            <w:vAlign w:val="center"/>
          </w:tcPr>
          <w:p w:rsidR="004A64E1" w:rsidRPr="004A64E1" w:rsidRDefault="004A64E1" w:rsidP="004A64E1">
            <w:pPr>
              <w:jc w:val="center"/>
              <w:rPr>
                <w:b/>
                <w:color w:val="000000"/>
                <w:lang w:eastAsia="ru-RU"/>
              </w:rPr>
            </w:pPr>
            <w:r w:rsidRPr="004A64E1">
              <w:rPr>
                <w:b/>
                <w:color w:val="000000"/>
                <w:lang w:eastAsia="ru-RU"/>
              </w:rPr>
              <w:t>2020</w:t>
            </w:r>
          </w:p>
        </w:tc>
        <w:tc>
          <w:tcPr>
            <w:tcW w:w="993" w:type="dxa"/>
            <w:shd w:val="clear" w:color="auto" w:fill="E7E6E6" w:themeFill="background2"/>
            <w:vAlign w:val="center"/>
          </w:tcPr>
          <w:p w:rsidR="004A64E1" w:rsidRPr="004A64E1" w:rsidRDefault="004A64E1" w:rsidP="004A64E1">
            <w:pPr>
              <w:jc w:val="center"/>
              <w:rPr>
                <w:b/>
                <w:color w:val="000000"/>
                <w:lang w:eastAsia="ru-RU"/>
              </w:rPr>
            </w:pPr>
            <w:r w:rsidRPr="004A64E1">
              <w:rPr>
                <w:b/>
                <w:color w:val="000000"/>
                <w:lang w:eastAsia="ru-RU"/>
              </w:rPr>
              <w:t>2021</w:t>
            </w:r>
          </w:p>
        </w:tc>
        <w:tc>
          <w:tcPr>
            <w:tcW w:w="992" w:type="dxa"/>
            <w:shd w:val="clear" w:color="auto" w:fill="E7E6E6" w:themeFill="background2"/>
            <w:vAlign w:val="center"/>
          </w:tcPr>
          <w:p w:rsidR="004A64E1" w:rsidRPr="004A64E1" w:rsidRDefault="004A64E1" w:rsidP="004A64E1">
            <w:pPr>
              <w:jc w:val="center"/>
              <w:rPr>
                <w:b/>
                <w:color w:val="000000"/>
                <w:lang w:eastAsia="ru-RU"/>
              </w:rPr>
            </w:pPr>
            <w:r w:rsidRPr="004A64E1">
              <w:rPr>
                <w:b/>
                <w:color w:val="000000"/>
                <w:lang w:eastAsia="ru-RU"/>
              </w:rPr>
              <w:t>2022</w:t>
            </w:r>
          </w:p>
        </w:tc>
        <w:tc>
          <w:tcPr>
            <w:tcW w:w="992" w:type="dxa"/>
            <w:shd w:val="clear" w:color="auto" w:fill="E7E6E6" w:themeFill="background2"/>
            <w:noWrap/>
            <w:vAlign w:val="center"/>
            <w:hideMark/>
          </w:tcPr>
          <w:p w:rsidR="004A64E1" w:rsidRPr="004A64E1" w:rsidRDefault="004A64E1" w:rsidP="004A64E1">
            <w:pPr>
              <w:jc w:val="center"/>
              <w:rPr>
                <w:b/>
                <w:color w:val="000000"/>
                <w:lang w:eastAsia="ru-RU"/>
              </w:rPr>
            </w:pPr>
            <w:r w:rsidRPr="004A64E1">
              <w:rPr>
                <w:b/>
                <w:color w:val="000000"/>
                <w:lang w:eastAsia="ru-RU"/>
              </w:rPr>
              <w:t>2023</w:t>
            </w:r>
          </w:p>
        </w:tc>
        <w:tc>
          <w:tcPr>
            <w:tcW w:w="992" w:type="dxa"/>
            <w:shd w:val="clear" w:color="auto" w:fill="E7E6E6" w:themeFill="background2"/>
            <w:noWrap/>
            <w:vAlign w:val="center"/>
            <w:hideMark/>
          </w:tcPr>
          <w:p w:rsidR="004A64E1" w:rsidRPr="004A64E1" w:rsidRDefault="004A64E1" w:rsidP="004A64E1">
            <w:pPr>
              <w:jc w:val="center"/>
              <w:rPr>
                <w:b/>
                <w:color w:val="000000"/>
                <w:lang w:eastAsia="ru-RU"/>
              </w:rPr>
            </w:pPr>
            <w:r w:rsidRPr="004A64E1">
              <w:rPr>
                <w:b/>
                <w:color w:val="000000"/>
                <w:lang w:eastAsia="ru-RU"/>
              </w:rPr>
              <w:t>2024</w:t>
            </w:r>
          </w:p>
        </w:tc>
        <w:tc>
          <w:tcPr>
            <w:tcW w:w="855" w:type="dxa"/>
            <w:shd w:val="clear" w:color="auto" w:fill="E7E6E6" w:themeFill="background2"/>
            <w:noWrap/>
            <w:vAlign w:val="center"/>
            <w:hideMark/>
          </w:tcPr>
          <w:p w:rsidR="004A64E1" w:rsidRPr="004A64E1" w:rsidRDefault="004A64E1" w:rsidP="004A64E1">
            <w:pPr>
              <w:jc w:val="center"/>
              <w:rPr>
                <w:b/>
                <w:color w:val="000000"/>
                <w:lang w:eastAsia="ru-RU"/>
              </w:rPr>
            </w:pPr>
            <w:r w:rsidRPr="004A64E1">
              <w:rPr>
                <w:b/>
                <w:color w:val="000000"/>
                <w:lang w:eastAsia="ru-RU"/>
              </w:rPr>
              <w:t>2025-2029</w:t>
            </w:r>
          </w:p>
        </w:tc>
        <w:tc>
          <w:tcPr>
            <w:tcW w:w="866" w:type="dxa"/>
            <w:shd w:val="clear" w:color="auto" w:fill="E7E6E6" w:themeFill="background2"/>
            <w:noWrap/>
            <w:vAlign w:val="center"/>
            <w:hideMark/>
          </w:tcPr>
          <w:p w:rsidR="004A64E1" w:rsidRPr="004A64E1" w:rsidRDefault="004A64E1" w:rsidP="004A64E1">
            <w:pPr>
              <w:jc w:val="center"/>
              <w:rPr>
                <w:b/>
                <w:color w:val="000000"/>
                <w:lang w:eastAsia="ru-RU"/>
              </w:rPr>
            </w:pPr>
            <w:r w:rsidRPr="004A64E1">
              <w:rPr>
                <w:b/>
                <w:color w:val="000000"/>
                <w:lang w:eastAsia="ru-RU"/>
              </w:rPr>
              <w:t>2030-2035</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 xml:space="preserve">котельная № 2  </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 xml:space="preserve">котельная № 3 </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 xml:space="preserve">котельная № 17 </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lastRenderedPageBreak/>
              <w:t>Котельная №10</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1,00</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1,00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1,00</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1,00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1,00</w:t>
            </w:r>
          </w:p>
        </w:tc>
        <w:tc>
          <w:tcPr>
            <w:tcW w:w="855"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1,00</w:t>
            </w:r>
          </w:p>
        </w:tc>
        <w:tc>
          <w:tcPr>
            <w:tcW w:w="866"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1,00</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№18</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8,00</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8,00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8,00</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8,00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8,00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8,00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8,00</w:t>
            </w:r>
          </w:p>
        </w:tc>
        <w:tc>
          <w:tcPr>
            <w:tcW w:w="855"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8,00</w:t>
            </w:r>
          </w:p>
        </w:tc>
        <w:tc>
          <w:tcPr>
            <w:tcW w:w="866"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8,00</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№19</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50,00</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50,00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50,00</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50,00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50,00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50,00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50,00</w:t>
            </w:r>
          </w:p>
        </w:tc>
        <w:tc>
          <w:tcPr>
            <w:tcW w:w="855"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50,00</w:t>
            </w:r>
          </w:p>
        </w:tc>
        <w:tc>
          <w:tcPr>
            <w:tcW w:w="866"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50,00</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№23</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12,12</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12,12</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12,12</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12,12</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12,12</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12,12</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12,12</w:t>
            </w:r>
          </w:p>
        </w:tc>
        <w:tc>
          <w:tcPr>
            <w:tcW w:w="855"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12,12</w:t>
            </w:r>
          </w:p>
        </w:tc>
        <w:tc>
          <w:tcPr>
            <w:tcW w:w="866"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12,12</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№24</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№25</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3,00</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3,00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3,00</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3,00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3,00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3,00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3,00</w:t>
            </w:r>
          </w:p>
        </w:tc>
        <w:tc>
          <w:tcPr>
            <w:tcW w:w="855"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3,00</w:t>
            </w:r>
          </w:p>
        </w:tc>
        <w:tc>
          <w:tcPr>
            <w:tcW w:w="866"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3,00</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№30</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97"/>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№31</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25,00</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25,00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25,00</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25,00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25,00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25,00</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25,00</w:t>
            </w:r>
          </w:p>
        </w:tc>
        <w:tc>
          <w:tcPr>
            <w:tcW w:w="855"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25,00</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25,00</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№33</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10,39</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10,39</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10,39</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10,39</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10,39</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10,39</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10,39</w:t>
            </w:r>
          </w:p>
        </w:tc>
        <w:tc>
          <w:tcPr>
            <w:tcW w:w="855"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10,39</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10,39</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№35</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№37</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102,32</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102,32</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102,32</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102,32</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102,32</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102,32</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102,32</w:t>
            </w:r>
          </w:p>
        </w:tc>
        <w:tc>
          <w:tcPr>
            <w:tcW w:w="855"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102,32</w:t>
            </w:r>
          </w:p>
        </w:tc>
        <w:tc>
          <w:tcPr>
            <w:tcW w:w="866"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102,32</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№39</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 xml:space="preserve">котельная № 41  </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 xml:space="preserve">котельная № 43 </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 xml:space="preserve">котельная № 44  </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 xml:space="preserve">котельная № 45  </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 xml:space="preserve">котельная № 46  </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АО «Железобетон»</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АО «ИСК»</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6,81</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6,81</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6,81</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6,81</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6,81</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6,81</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6,81</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6,81</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6,81</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ООО «ТДЛ Энерго»</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АО «</w:t>
            </w:r>
            <w:proofErr w:type="spellStart"/>
            <w:r w:rsidRPr="004A64E1">
              <w:rPr>
                <w:color w:val="000000"/>
                <w:lang w:eastAsia="ru-RU"/>
              </w:rPr>
              <w:t>Ивхимпром</w:t>
            </w:r>
            <w:proofErr w:type="spellEnd"/>
            <w:r w:rsidRPr="004A64E1">
              <w:rPr>
                <w:color w:val="000000"/>
                <w:lang w:eastAsia="ru-RU"/>
              </w:rPr>
              <w:t>»</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50,00</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50,00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50,00</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50,00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50,00</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50,00</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50,00</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50,00</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50,00</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ФГБОУ ВО "ИГЭУ"</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АО «СТС»</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АО «ИСМА»</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111"/>
        </w:trPr>
        <w:tc>
          <w:tcPr>
            <w:tcW w:w="1948" w:type="dxa"/>
            <w:shd w:val="clear" w:color="auto" w:fill="auto"/>
            <w:noWrap/>
            <w:vAlign w:val="center"/>
          </w:tcPr>
          <w:p w:rsidR="004A64E1" w:rsidRPr="004A64E1" w:rsidRDefault="004A64E1" w:rsidP="004A64E1">
            <w:pPr>
              <w:rPr>
                <w:color w:val="000000"/>
                <w:lang w:eastAsia="ru-RU"/>
              </w:rPr>
            </w:pPr>
            <w:r w:rsidRPr="004A64E1">
              <w:rPr>
                <w:color w:val="000000"/>
                <w:lang w:eastAsia="ru-RU"/>
              </w:rPr>
              <w:t>котельная ООО «</w:t>
            </w:r>
            <w:proofErr w:type="spellStart"/>
            <w:r w:rsidRPr="004A64E1">
              <w:rPr>
                <w:color w:val="000000"/>
                <w:lang w:eastAsia="ru-RU"/>
              </w:rPr>
              <w:t>РесурсЭнерго</w:t>
            </w:r>
            <w:proofErr w:type="spellEnd"/>
            <w:r w:rsidRPr="004A64E1">
              <w:rPr>
                <w:color w:val="000000"/>
                <w:lang w:eastAsia="ru-RU"/>
              </w:rPr>
              <w:t>»</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992"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76"/>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ООО «Теплоснаб-2010»</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80,00</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80,00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80,00</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80,00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80,00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80,00</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c>
          <w:tcPr>
            <w:tcW w:w="855"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ООО «Альфа»</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0,03</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0,03</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0,03</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0,03</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0,03</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0,03</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0,03</w:t>
            </w:r>
          </w:p>
        </w:tc>
        <w:tc>
          <w:tcPr>
            <w:tcW w:w="855"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0,03</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0,03</w:t>
            </w:r>
          </w:p>
        </w:tc>
      </w:tr>
      <w:tr w:rsidR="00E62050" w:rsidRPr="004A64E1" w:rsidTr="00EC6D03">
        <w:trPr>
          <w:trHeight w:val="300"/>
        </w:trPr>
        <w:tc>
          <w:tcPr>
            <w:tcW w:w="1948" w:type="dxa"/>
            <w:shd w:val="clear" w:color="auto" w:fill="auto"/>
            <w:noWrap/>
            <w:vAlign w:val="center"/>
            <w:hideMark/>
          </w:tcPr>
          <w:p w:rsidR="00E62050" w:rsidRPr="004A64E1" w:rsidRDefault="00E62050" w:rsidP="004A64E1">
            <w:pPr>
              <w:rPr>
                <w:color w:val="000000"/>
                <w:lang w:eastAsia="ru-RU"/>
              </w:rPr>
            </w:pPr>
            <w:r w:rsidRPr="004A64E1">
              <w:rPr>
                <w:color w:val="000000"/>
                <w:lang w:eastAsia="ru-RU"/>
              </w:rPr>
              <w:t>котельная Ивановской базы хранения ресурсов - филиал ФКУ «ЦОУМТС МВД России»</w:t>
            </w:r>
          </w:p>
        </w:tc>
        <w:tc>
          <w:tcPr>
            <w:tcW w:w="973" w:type="dxa"/>
            <w:shd w:val="clear" w:color="auto" w:fill="auto"/>
            <w:noWrap/>
            <w:vAlign w:val="center"/>
            <w:hideMark/>
          </w:tcPr>
          <w:p w:rsidR="00E62050" w:rsidRPr="004A64E1" w:rsidRDefault="00E62050" w:rsidP="004A64E1">
            <w:pPr>
              <w:jc w:val="center"/>
              <w:rPr>
                <w:color w:val="000000"/>
                <w:lang w:eastAsia="ru-RU"/>
              </w:rPr>
            </w:pPr>
            <w:r w:rsidRPr="004A64E1">
              <w:rPr>
                <w:color w:val="000000"/>
                <w:lang w:eastAsia="ru-RU"/>
              </w:rPr>
              <w:t>29,33</w:t>
            </w:r>
          </w:p>
        </w:tc>
        <w:tc>
          <w:tcPr>
            <w:tcW w:w="991" w:type="dxa"/>
            <w:vAlign w:val="center"/>
          </w:tcPr>
          <w:p w:rsidR="00E62050" w:rsidRPr="004A64E1" w:rsidRDefault="00E62050" w:rsidP="004A64E1">
            <w:pPr>
              <w:jc w:val="center"/>
              <w:rPr>
                <w:color w:val="000000"/>
                <w:lang w:eastAsia="ru-RU"/>
              </w:rPr>
            </w:pPr>
            <w:r w:rsidRPr="004A64E1">
              <w:rPr>
                <w:color w:val="000000"/>
                <w:lang w:eastAsia="ru-RU"/>
              </w:rPr>
              <w:t>25,48</w:t>
            </w:r>
          </w:p>
        </w:tc>
        <w:tc>
          <w:tcPr>
            <w:tcW w:w="992" w:type="dxa"/>
            <w:vAlign w:val="center"/>
          </w:tcPr>
          <w:p w:rsidR="00E62050" w:rsidRPr="004A64E1" w:rsidRDefault="00E62050" w:rsidP="004A64E1">
            <w:pPr>
              <w:jc w:val="center"/>
              <w:rPr>
                <w:color w:val="000000"/>
                <w:lang w:eastAsia="ru-RU"/>
              </w:rPr>
            </w:pPr>
            <w:r w:rsidRPr="004A64E1">
              <w:rPr>
                <w:color w:val="000000"/>
                <w:lang w:eastAsia="ru-RU"/>
              </w:rPr>
              <w:t>25,48</w:t>
            </w:r>
          </w:p>
        </w:tc>
        <w:tc>
          <w:tcPr>
            <w:tcW w:w="993" w:type="dxa"/>
            <w:vAlign w:val="center"/>
          </w:tcPr>
          <w:p w:rsidR="00E62050" w:rsidRPr="004A64E1" w:rsidRDefault="00E62050" w:rsidP="004A64E1">
            <w:pPr>
              <w:jc w:val="center"/>
              <w:rPr>
                <w:color w:val="000000"/>
                <w:lang w:eastAsia="ru-RU"/>
              </w:rPr>
            </w:pPr>
            <w:r w:rsidRPr="004A64E1">
              <w:rPr>
                <w:color w:val="000000"/>
                <w:lang w:eastAsia="ru-RU"/>
              </w:rPr>
              <w:t>25,48</w:t>
            </w:r>
          </w:p>
        </w:tc>
        <w:tc>
          <w:tcPr>
            <w:tcW w:w="992" w:type="dxa"/>
            <w:vAlign w:val="center"/>
          </w:tcPr>
          <w:p w:rsidR="00E62050" w:rsidRPr="004A64E1" w:rsidRDefault="00E62050" w:rsidP="004A64E1">
            <w:pPr>
              <w:jc w:val="center"/>
              <w:rPr>
                <w:color w:val="000000"/>
                <w:lang w:eastAsia="ru-RU"/>
              </w:rPr>
            </w:pPr>
            <w:r w:rsidRPr="004A64E1">
              <w:rPr>
                <w:color w:val="000000"/>
                <w:lang w:eastAsia="ru-RU"/>
              </w:rPr>
              <w:t>25,48</w:t>
            </w:r>
          </w:p>
        </w:tc>
        <w:tc>
          <w:tcPr>
            <w:tcW w:w="992" w:type="dxa"/>
            <w:vAlign w:val="center"/>
          </w:tcPr>
          <w:p w:rsidR="00E62050" w:rsidRPr="004A64E1" w:rsidRDefault="00E62050" w:rsidP="004A64E1">
            <w:pPr>
              <w:jc w:val="center"/>
              <w:rPr>
                <w:color w:val="000000"/>
                <w:lang w:eastAsia="ru-RU"/>
              </w:rPr>
            </w:pPr>
            <w:r w:rsidRPr="004A64E1">
              <w:rPr>
                <w:color w:val="000000"/>
                <w:lang w:eastAsia="ru-RU"/>
              </w:rPr>
              <w:t>25,48</w:t>
            </w:r>
          </w:p>
        </w:tc>
        <w:tc>
          <w:tcPr>
            <w:tcW w:w="2713" w:type="dxa"/>
            <w:gridSpan w:val="3"/>
            <w:vAlign w:val="center"/>
          </w:tcPr>
          <w:p w:rsidR="00E62050" w:rsidRPr="004A64E1" w:rsidRDefault="00E62050" w:rsidP="004A64E1">
            <w:pPr>
              <w:jc w:val="center"/>
              <w:rPr>
                <w:color w:val="000000"/>
                <w:lang w:eastAsia="ru-RU"/>
              </w:rPr>
            </w:pPr>
            <w:r w:rsidRPr="00B36971">
              <w:rPr>
                <w:color w:val="000000"/>
              </w:rPr>
              <w:t>перевод на котельную АО «ИвГТЭ»</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ООО «ИЭК-1»</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0,02</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0,02</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0,02</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0,02</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0,02</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0,02</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0,02</w:t>
            </w:r>
          </w:p>
        </w:tc>
        <w:tc>
          <w:tcPr>
            <w:tcW w:w="855"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0,02</w:t>
            </w:r>
          </w:p>
        </w:tc>
        <w:tc>
          <w:tcPr>
            <w:tcW w:w="866"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0,02</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котельная ООО «Альянс-Профи»</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54,06</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54,06</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54,06</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54,06</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54,06</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54,06</w:t>
            </w:r>
          </w:p>
        </w:tc>
        <w:tc>
          <w:tcPr>
            <w:tcW w:w="992"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54,06</w:t>
            </w:r>
          </w:p>
        </w:tc>
        <w:tc>
          <w:tcPr>
            <w:tcW w:w="855"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54,06</w:t>
            </w:r>
          </w:p>
        </w:tc>
        <w:tc>
          <w:tcPr>
            <w:tcW w:w="866" w:type="dxa"/>
            <w:shd w:val="clear" w:color="auto" w:fill="auto"/>
            <w:vAlign w:val="center"/>
          </w:tcPr>
          <w:p w:rsidR="004A64E1" w:rsidRPr="004A64E1" w:rsidRDefault="004A64E1" w:rsidP="004A64E1">
            <w:pPr>
              <w:jc w:val="center"/>
              <w:rPr>
                <w:color w:val="000000"/>
                <w:lang w:eastAsia="ru-RU"/>
              </w:rPr>
            </w:pPr>
            <w:r w:rsidRPr="004A64E1">
              <w:rPr>
                <w:color w:val="000000"/>
                <w:lang w:eastAsia="ru-RU"/>
              </w:rPr>
              <w:t>54,06</w:t>
            </w:r>
          </w:p>
        </w:tc>
      </w:tr>
      <w:tr w:rsidR="00E62050" w:rsidRPr="004A64E1" w:rsidTr="00E62050">
        <w:trPr>
          <w:trHeight w:val="300"/>
        </w:trPr>
        <w:tc>
          <w:tcPr>
            <w:tcW w:w="1948" w:type="dxa"/>
            <w:shd w:val="clear" w:color="auto" w:fill="auto"/>
            <w:noWrap/>
            <w:vAlign w:val="center"/>
          </w:tcPr>
          <w:p w:rsidR="00E62050" w:rsidRPr="004A64E1" w:rsidRDefault="00E62050" w:rsidP="004A64E1">
            <w:pPr>
              <w:rPr>
                <w:color w:val="000000"/>
                <w:lang w:eastAsia="ru-RU"/>
              </w:rPr>
            </w:pPr>
            <w:r w:rsidRPr="004A64E1">
              <w:rPr>
                <w:color w:val="000000"/>
                <w:lang w:eastAsia="ru-RU"/>
              </w:rPr>
              <w:t xml:space="preserve">котельная Северной Дирекции по </w:t>
            </w:r>
            <w:proofErr w:type="spellStart"/>
            <w:r w:rsidRPr="004A64E1">
              <w:rPr>
                <w:color w:val="000000"/>
                <w:lang w:eastAsia="ru-RU"/>
              </w:rPr>
              <w:t>тепловодоснабжению</w:t>
            </w:r>
            <w:proofErr w:type="spellEnd"/>
            <w:r w:rsidRPr="004A64E1">
              <w:rPr>
                <w:color w:val="000000"/>
                <w:lang w:eastAsia="ru-RU"/>
              </w:rPr>
              <w:t xml:space="preserve"> - структурное подразделение Центральной </w:t>
            </w:r>
            <w:r w:rsidRPr="004A64E1">
              <w:rPr>
                <w:color w:val="000000"/>
                <w:lang w:eastAsia="ru-RU"/>
              </w:rPr>
              <w:lastRenderedPageBreak/>
              <w:t xml:space="preserve">дирекции по </w:t>
            </w:r>
            <w:proofErr w:type="spellStart"/>
            <w:r w:rsidRPr="004A64E1">
              <w:rPr>
                <w:color w:val="000000"/>
                <w:lang w:eastAsia="ru-RU"/>
              </w:rPr>
              <w:t>тепловодоснабжению</w:t>
            </w:r>
            <w:proofErr w:type="spellEnd"/>
            <w:r w:rsidRPr="004A64E1">
              <w:rPr>
                <w:color w:val="000000"/>
                <w:lang w:eastAsia="ru-RU"/>
              </w:rPr>
              <w:t xml:space="preserve"> - филиала ОАО "РЖД"</w:t>
            </w:r>
          </w:p>
        </w:tc>
        <w:tc>
          <w:tcPr>
            <w:tcW w:w="973" w:type="dxa"/>
            <w:shd w:val="clear" w:color="auto" w:fill="auto"/>
            <w:noWrap/>
            <w:vAlign w:val="center"/>
          </w:tcPr>
          <w:p w:rsidR="00E62050" w:rsidRPr="004A64E1" w:rsidRDefault="00E62050" w:rsidP="004A64E1">
            <w:pPr>
              <w:jc w:val="center"/>
              <w:rPr>
                <w:color w:val="000000"/>
                <w:lang w:eastAsia="ru-RU"/>
              </w:rPr>
            </w:pPr>
            <w:r w:rsidRPr="004A64E1">
              <w:rPr>
                <w:color w:val="000000"/>
                <w:lang w:eastAsia="ru-RU"/>
              </w:rPr>
              <w:lastRenderedPageBreak/>
              <w:t>-</w:t>
            </w:r>
          </w:p>
        </w:tc>
        <w:tc>
          <w:tcPr>
            <w:tcW w:w="991" w:type="dxa"/>
            <w:vAlign w:val="center"/>
          </w:tcPr>
          <w:p w:rsidR="00E62050" w:rsidRPr="004A64E1" w:rsidRDefault="00E62050" w:rsidP="004A64E1">
            <w:pPr>
              <w:jc w:val="center"/>
              <w:rPr>
                <w:color w:val="000000"/>
                <w:lang w:eastAsia="ru-RU"/>
              </w:rPr>
            </w:pPr>
            <w:r w:rsidRPr="004A64E1">
              <w:rPr>
                <w:color w:val="000000"/>
                <w:lang w:eastAsia="ru-RU"/>
              </w:rPr>
              <w:t>-</w:t>
            </w:r>
          </w:p>
        </w:tc>
        <w:tc>
          <w:tcPr>
            <w:tcW w:w="992" w:type="dxa"/>
            <w:vAlign w:val="center"/>
          </w:tcPr>
          <w:p w:rsidR="00E62050" w:rsidRPr="004A64E1" w:rsidRDefault="00E62050" w:rsidP="004A64E1">
            <w:pPr>
              <w:jc w:val="center"/>
              <w:rPr>
                <w:color w:val="000000"/>
                <w:lang w:eastAsia="ru-RU"/>
              </w:rPr>
            </w:pPr>
            <w:r w:rsidRPr="004A64E1">
              <w:rPr>
                <w:color w:val="000000"/>
                <w:lang w:eastAsia="ru-RU"/>
              </w:rPr>
              <w:t>-</w:t>
            </w:r>
          </w:p>
        </w:tc>
        <w:tc>
          <w:tcPr>
            <w:tcW w:w="993" w:type="dxa"/>
            <w:vAlign w:val="center"/>
          </w:tcPr>
          <w:p w:rsidR="00E62050" w:rsidRPr="004A64E1" w:rsidRDefault="00E62050" w:rsidP="004A64E1">
            <w:pPr>
              <w:jc w:val="center"/>
              <w:rPr>
                <w:color w:val="000000"/>
                <w:lang w:eastAsia="ru-RU"/>
              </w:rPr>
            </w:pPr>
            <w:r w:rsidRPr="004A64E1">
              <w:rPr>
                <w:color w:val="000000"/>
                <w:lang w:eastAsia="ru-RU"/>
              </w:rPr>
              <w:t>-</w:t>
            </w:r>
          </w:p>
        </w:tc>
        <w:tc>
          <w:tcPr>
            <w:tcW w:w="992" w:type="dxa"/>
            <w:vAlign w:val="center"/>
          </w:tcPr>
          <w:p w:rsidR="00E62050" w:rsidRPr="004A64E1" w:rsidRDefault="00E62050" w:rsidP="004A64E1">
            <w:pPr>
              <w:jc w:val="center"/>
              <w:rPr>
                <w:color w:val="000000"/>
                <w:lang w:eastAsia="ru-RU"/>
              </w:rPr>
            </w:pPr>
            <w:r w:rsidRPr="004A64E1">
              <w:rPr>
                <w:color w:val="000000"/>
                <w:lang w:eastAsia="ru-RU"/>
              </w:rPr>
              <w:t>-</w:t>
            </w:r>
          </w:p>
        </w:tc>
        <w:tc>
          <w:tcPr>
            <w:tcW w:w="992" w:type="dxa"/>
            <w:shd w:val="clear" w:color="auto" w:fill="auto"/>
            <w:noWrap/>
            <w:vAlign w:val="center"/>
          </w:tcPr>
          <w:p w:rsidR="00E62050" w:rsidRPr="004A64E1" w:rsidRDefault="00E62050" w:rsidP="004A64E1">
            <w:pPr>
              <w:jc w:val="center"/>
              <w:rPr>
                <w:color w:val="000000"/>
                <w:lang w:eastAsia="ru-RU"/>
              </w:rPr>
            </w:pPr>
            <w:r w:rsidRPr="004A64E1">
              <w:rPr>
                <w:color w:val="000000"/>
                <w:lang w:eastAsia="ru-RU"/>
              </w:rPr>
              <w:t>-</w:t>
            </w:r>
          </w:p>
        </w:tc>
        <w:tc>
          <w:tcPr>
            <w:tcW w:w="2713" w:type="dxa"/>
            <w:gridSpan w:val="3"/>
            <w:shd w:val="clear" w:color="auto" w:fill="auto"/>
            <w:vAlign w:val="center"/>
          </w:tcPr>
          <w:p w:rsidR="00E62050" w:rsidRPr="004A64E1" w:rsidRDefault="00E62050" w:rsidP="004A64E1">
            <w:pPr>
              <w:jc w:val="center"/>
              <w:rPr>
                <w:color w:val="000000"/>
                <w:lang w:eastAsia="ru-RU"/>
              </w:rPr>
            </w:pPr>
            <w:r w:rsidRPr="00B36971">
              <w:rPr>
                <w:color w:val="000000"/>
              </w:rPr>
              <w:t>перевод на котельную АО «ИвГТЭ»</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lastRenderedPageBreak/>
              <w:t>Котельная АО «Водоканал»</w:t>
            </w:r>
          </w:p>
        </w:tc>
        <w:tc>
          <w:tcPr>
            <w:tcW w:w="973"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1</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1</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1</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1</w:t>
            </w:r>
          </w:p>
        </w:tc>
        <w:tc>
          <w:tcPr>
            <w:tcW w:w="992"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1</w:t>
            </w:r>
          </w:p>
        </w:tc>
        <w:tc>
          <w:tcPr>
            <w:tcW w:w="855"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1</w:t>
            </w:r>
          </w:p>
        </w:tc>
        <w:tc>
          <w:tcPr>
            <w:tcW w:w="866" w:type="dxa"/>
            <w:shd w:val="clear" w:color="auto" w:fill="auto"/>
            <w:noWrap/>
            <w:vAlign w:val="center"/>
          </w:tcPr>
          <w:p w:rsidR="004A64E1" w:rsidRPr="004A64E1" w:rsidRDefault="004A64E1" w:rsidP="004A64E1">
            <w:pPr>
              <w:jc w:val="center"/>
              <w:rPr>
                <w:color w:val="000000"/>
                <w:lang w:eastAsia="ru-RU"/>
              </w:rPr>
            </w:pPr>
            <w:r w:rsidRPr="004A64E1">
              <w:rPr>
                <w:color w:val="000000"/>
                <w:lang w:eastAsia="ru-RU"/>
              </w:rPr>
              <w:t>1</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ИвТЭЦ-2</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1000,00</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1000,00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1000,00</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1000,00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1000,00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1000,00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1000,00</w:t>
            </w:r>
          </w:p>
        </w:tc>
        <w:tc>
          <w:tcPr>
            <w:tcW w:w="855"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1000,00</w:t>
            </w:r>
          </w:p>
        </w:tc>
        <w:tc>
          <w:tcPr>
            <w:tcW w:w="866"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1000,00</w:t>
            </w:r>
          </w:p>
        </w:tc>
      </w:tr>
      <w:tr w:rsidR="004A64E1" w:rsidRPr="004A64E1" w:rsidTr="00E62050">
        <w:trPr>
          <w:trHeight w:val="300"/>
        </w:trPr>
        <w:tc>
          <w:tcPr>
            <w:tcW w:w="1948" w:type="dxa"/>
            <w:shd w:val="clear" w:color="auto" w:fill="auto"/>
            <w:noWrap/>
            <w:vAlign w:val="center"/>
            <w:hideMark/>
          </w:tcPr>
          <w:p w:rsidR="004A64E1" w:rsidRPr="004A64E1" w:rsidRDefault="004A64E1" w:rsidP="004A64E1">
            <w:pPr>
              <w:rPr>
                <w:color w:val="000000"/>
                <w:lang w:eastAsia="ru-RU"/>
              </w:rPr>
            </w:pPr>
            <w:r w:rsidRPr="004A64E1">
              <w:rPr>
                <w:color w:val="000000"/>
                <w:lang w:eastAsia="ru-RU"/>
              </w:rPr>
              <w:t>ИвТЭЦ-3</w:t>
            </w:r>
          </w:p>
        </w:tc>
        <w:tc>
          <w:tcPr>
            <w:tcW w:w="973"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2500,00</w:t>
            </w:r>
          </w:p>
        </w:tc>
        <w:tc>
          <w:tcPr>
            <w:tcW w:w="991" w:type="dxa"/>
            <w:vAlign w:val="center"/>
          </w:tcPr>
          <w:p w:rsidR="004A64E1" w:rsidRPr="004A64E1" w:rsidRDefault="004A64E1" w:rsidP="004A64E1">
            <w:pPr>
              <w:jc w:val="center"/>
              <w:rPr>
                <w:color w:val="000000"/>
                <w:lang w:eastAsia="ru-RU"/>
              </w:rPr>
            </w:pPr>
            <w:r w:rsidRPr="004A64E1">
              <w:rPr>
                <w:color w:val="000000"/>
                <w:lang w:eastAsia="ru-RU"/>
              </w:rPr>
              <w:t>2500,00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2500,00</w:t>
            </w:r>
          </w:p>
        </w:tc>
        <w:tc>
          <w:tcPr>
            <w:tcW w:w="993" w:type="dxa"/>
            <w:vAlign w:val="center"/>
          </w:tcPr>
          <w:p w:rsidR="004A64E1" w:rsidRPr="004A64E1" w:rsidRDefault="004A64E1" w:rsidP="004A64E1">
            <w:pPr>
              <w:jc w:val="center"/>
              <w:rPr>
                <w:color w:val="000000"/>
                <w:lang w:eastAsia="ru-RU"/>
              </w:rPr>
            </w:pPr>
            <w:r w:rsidRPr="004A64E1">
              <w:rPr>
                <w:color w:val="000000"/>
                <w:lang w:eastAsia="ru-RU"/>
              </w:rPr>
              <w:t>2500,00</w:t>
            </w:r>
          </w:p>
        </w:tc>
        <w:tc>
          <w:tcPr>
            <w:tcW w:w="992" w:type="dxa"/>
            <w:vAlign w:val="center"/>
          </w:tcPr>
          <w:p w:rsidR="004A64E1" w:rsidRPr="004A64E1" w:rsidRDefault="004A64E1" w:rsidP="004A64E1">
            <w:pPr>
              <w:jc w:val="center"/>
              <w:rPr>
                <w:color w:val="000000"/>
                <w:lang w:eastAsia="ru-RU"/>
              </w:rPr>
            </w:pPr>
            <w:r w:rsidRPr="004A64E1">
              <w:rPr>
                <w:color w:val="000000"/>
                <w:lang w:eastAsia="ru-RU"/>
              </w:rPr>
              <w:t>2500,00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2500,00</w:t>
            </w:r>
          </w:p>
        </w:tc>
        <w:tc>
          <w:tcPr>
            <w:tcW w:w="992"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2500,00</w:t>
            </w:r>
          </w:p>
        </w:tc>
        <w:tc>
          <w:tcPr>
            <w:tcW w:w="855" w:type="dxa"/>
            <w:shd w:val="clear" w:color="auto" w:fill="auto"/>
            <w:noWrap/>
            <w:vAlign w:val="center"/>
            <w:hideMark/>
          </w:tcPr>
          <w:p w:rsidR="004A64E1" w:rsidRPr="004A64E1" w:rsidRDefault="004A64E1" w:rsidP="004A64E1">
            <w:pPr>
              <w:jc w:val="center"/>
              <w:rPr>
                <w:color w:val="000000"/>
                <w:lang w:eastAsia="ru-RU"/>
              </w:rPr>
            </w:pPr>
            <w:r w:rsidRPr="004A64E1">
              <w:rPr>
                <w:color w:val="000000"/>
                <w:lang w:eastAsia="ru-RU"/>
              </w:rPr>
              <w:t>2500,00</w:t>
            </w:r>
          </w:p>
        </w:tc>
        <w:tc>
          <w:tcPr>
            <w:tcW w:w="866" w:type="dxa"/>
            <w:shd w:val="clear" w:color="auto" w:fill="auto"/>
            <w:noWrap/>
            <w:vAlign w:val="center"/>
            <w:hideMark/>
          </w:tcPr>
          <w:p w:rsidR="004A64E1" w:rsidRPr="004A64E1" w:rsidRDefault="004A64E1" w:rsidP="004A64E1">
            <w:pPr>
              <w:jc w:val="center"/>
              <w:rPr>
                <w:color w:val="000000"/>
                <w:lang w:val="en-US" w:eastAsia="ru-RU"/>
              </w:rPr>
            </w:pPr>
            <w:r w:rsidRPr="004A64E1">
              <w:rPr>
                <w:color w:val="000000"/>
                <w:lang w:eastAsia="ru-RU"/>
              </w:rPr>
              <w:t>2500,00</w:t>
            </w:r>
          </w:p>
        </w:tc>
      </w:tr>
      <w:bookmarkEnd w:id="17"/>
      <w:bookmarkEnd w:id="16"/>
      <w:bookmarkEnd w:id="15"/>
      <w:bookmarkEnd w:id="32"/>
    </w:tbl>
    <w:p w:rsidR="004A64E1" w:rsidRPr="004A64E1" w:rsidRDefault="004A64E1" w:rsidP="004A64E1">
      <w:pPr>
        <w:rPr>
          <w:szCs w:val="22"/>
          <w:lang w:eastAsia="ru-RU"/>
        </w:rPr>
      </w:pPr>
    </w:p>
    <w:sectPr w:rsidR="004A64E1" w:rsidRPr="004A64E1" w:rsidSect="003C7634">
      <w:footerReference w:type="default" r:id="rId11"/>
      <w:pgSz w:w="11909" w:h="16838"/>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BD" w:rsidRDefault="00B249BD" w:rsidP="00576FBA">
      <w:r>
        <w:separator/>
      </w:r>
    </w:p>
  </w:endnote>
  <w:endnote w:type="continuationSeparator" w:id="0">
    <w:p w:rsidR="00B249BD" w:rsidRDefault="00B249BD" w:rsidP="0057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Adobe Caslon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fff1"/>
      </w:rPr>
      <w:id w:val="-695547380"/>
      <w:docPartObj>
        <w:docPartGallery w:val="Page Numbers (Bottom of Page)"/>
        <w:docPartUnique/>
      </w:docPartObj>
    </w:sdtPr>
    <w:sdtEndPr>
      <w:rPr>
        <w:rStyle w:val="afffff1"/>
      </w:rPr>
    </w:sdtEndPr>
    <w:sdtContent>
      <w:p w:rsidR="009E35B8" w:rsidRPr="00803FF0" w:rsidRDefault="009E35B8" w:rsidP="00B56ACB">
        <w:pPr>
          <w:pStyle w:val="22"/>
          <w:spacing w:after="120"/>
          <w:ind w:firstLine="0"/>
          <w:jc w:val="center"/>
          <w:rPr>
            <w:rStyle w:val="afffff1"/>
          </w:rPr>
        </w:pPr>
        <w:r w:rsidRPr="00803FF0">
          <w:rPr>
            <w:rStyle w:val="afffff1"/>
          </w:rPr>
          <w:fldChar w:fldCharType="begin"/>
        </w:r>
        <w:r w:rsidRPr="00803FF0">
          <w:rPr>
            <w:rStyle w:val="afffff1"/>
          </w:rPr>
          <w:instrText>PAGE   \* MERGEFORMAT</w:instrText>
        </w:r>
        <w:r w:rsidRPr="00803FF0">
          <w:rPr>
            <w:rStyle w:val="afffff1"/>
          </w:rPr>
          <w:fldChar w:fldCharType="separate"/>
        </w:r>
        <w:r w:rsidR="00810B92">
          <w:rPr>
            <w:rStyle w:val="afffff1"/>
            <w:noProof/>
          </w:rPr>
          <w:t>5</w:t>
        </w:r>
        <w:r w:rsidRPr="00803FF0">
          <w:rPr>
            <w:rStyle w:val="afffff1"/>
          </w:rPr>
          <w:fldChar w:fldCharType="end"/>
        </w:r>
      </w:p>
    </w:sdtContent>
  </w:sdt>
  <w:p w:rsidR="009E35B8" w:rsidRDefault="009E35B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fff1"/>
      </w:rPr>
      <w:id w:val="-856119324"/>
      <w:docPartObj>
        <w:docPartGallery w:val="Page Numbers (Bottom of Page)"/>
        <w:docPartUnique/>
      </w:docPartObj>
    </w:sdtPr>
    <w:sdtEndPr>
      <w:rPr>
        <w:rStyle w:val="afffff1"/>
      </w:rPr>
    </w:sdtEndPr>
    <w:sdtContent>
      <w:p w:rsidR="009E35B8" w:rsidRPr="00803FF0" w:rsidRDefault="009E35B8" w:rsidP="00B56ACB">
        <w:pPr>
          <w:pStyle w:val="22"/>
          <w:spacing w:after="120"/>
          <w:ind w:firstLine="0"/>
          <w:jc w:val="center"/>
          <w:rPr>
            <w:rStyle w:val="afffff1"/>
          </w:rPr>
        </w:pPr>
        <w:r w:rsidRPr="00803FF0">
          <w:rPr>
            <w:rStyle w:val="afffff1"/>
          </w:rPr>
          <w:fldChar w:fldCharType="begin"/>
        </w:r>
        <w:r w:rsidRPr="00803FF0">
          <w:rPr>
            <w:rStyle w:val="afffff1"/>
          </w:rPr>
          <w:instrText>PAGE   \* MERGEFORMAT</w:instrText>
        </w:r>
        <w:r w:rsidRPr="00803FF0">
          <w:rPr>
            <w:rStyle w:val="afffff1"/>
          </w:rPr>
          <w:fldChar w:fldCharType="separate"/>
        </w:r>
        <w:r w:rsidR="00810B92">
          <w:rPr>
            <w:rStyle w:val="afffff1"/>
            <w:noProof/>
          </w:rPr>
          <w:t>9</w:t>
        </w:r>
        <w:r w:rsidRPr="00803FF0">
          <w:rPr>
            <w:rStyle w:val="afffff1"/>
          </w:rPr>
          <w:fldChar w:fldCharType="end"/>
        </w:r>
      </w:p>
    </w:sdtContent>
  </w:sdt>
  <w:p w:rsidR="009E35B8" w:rsidRDefault="009E35B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BD" w:rsidRDefault="00B249BD" w:rsidP="00576FBA">
      <w:r>
        <w:separator/>
      </w:r>
    </w:p>
  </w:footnote>
  <w:footnote w:type="continuationSeparator" w:id="0">
    <w:p w:rsidR="00B249BD" w:rsidRDefault="00B249BD" w:rsidP="00576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21298_"/>
      </v:shape>
    </w:pict>
  </w:numPicBullet>
  <w:abstractNum w:abstractNumId="0">
    <w:nsid w:val="FFFFFF89"/>
    <w:multiLevelType w:val="singleLevel"/>
    <w:tmpl w:val="E3B41092"/>
    <w:lvl w:ilvl="0">
      <w:start w:val="1"/>
      <w:numFmt w:val="bullet"/>
      <w:pStyle w:val="a"/>
      <w:lvlText w:val=""/>
      <w:lvlJc w:val="left"/>
      <w:pPr>
        <w:tabs>
          <w:tab w:val="num" w:pos="360"/>
        </w:tabs>
        <w:ind w:left="360" w:hanging="360"/>
      </w:pPr>
      <w:rPr>
        <w:rFonts w:ascii="Symbol" w:hAnsi="Symbol" w:hint="default"/>
      </w:rPr>
    </w:lvl>
  </w:abstractNum>
  <w:abstractNum w:abstractNumId="1">
    <w:nsid w:val="0F710C94"/>
    <w:multiLevelType w:val="multilevel"/>
    <w:tmpl w:val="1A8E2298"/>
    <w:lvl w:ilvl="0">
      <w:start w:val="1"/>
      <w:numFmt w:val="decimal"/>
      <w:pStyle w:val="a0"/>
      <w:suff w:val="space"/>
      <w:lvlText w:val="ПРИЛОЖЕНИЕ %1"/>
      <w:lvlJc w:val="center"/>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177B747F"/>
    <w:multiLevelType w:val="multilevel"/>
    <w:tmpl w:val="E7D8EC76"/>
    <w:lvl w:ilvl="0">
      <w:start w:val="1"/>
      <w:numFmt w:val="decimal"/>
      <w:lvlText w:val="Рисунок %1 - "/>
      <w:lvlJc w:val="left"/>
      <w:pPr>
        <w:ind w:left="3218" w:hanging="360"/>
      </w:pPr>
      <w:rPr>
        <w:rFonts w:cs="Times New Roman" w:hint="default"/>
      </w:rPr>
    </w:lvl>
    <w:lvl w:ilvl="1">
      <w:start w:val="1"/>
      <w:numFmt w:val="decimal"/>
      <w:pStyle w:val="new"/>
      <w:suff w:val="space"/>
      <w:lvlText w:val="Рисунок %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178327A7"/>
    <w:multiLevelType w:val="multilevel"/>
    <w:tmpl w:val="F1A6F888"/>
    <w:lvl w:ilvl="0">
      <w:start w:val="1"/>
      <w:numFmt w:val="decimal"/>
      <w:pStyle w:val="1"/>
      <w:suff w:val="space"/>
      <w:lvlText w:val="Часть %1"/>
      <w:lvlJc w:val="left"/>
      <w:pPr>
        <w:ind w:left="-141" w:firstLine="709"/>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284"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283" w:firstLine="709"/>
      </w:pPr>
      <w:rPr>
        <w:rFonts w:cs="Times New Roman" w:hint="default"/>
      </w:rPr>
    </w:lvl>
    <w:lvl w:ilvl="3">
      <w:start w:val="1"/>
      <w:numFmt w:val="decimal"/>
      <w:pStyle w:val="20"/>
      <w:suff w:val="space"/>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1DAC0707"/>
    <w:multiLevelType w:val="hybridMultilevel"/>
    <w:tmpl w:val="602AB5D6"/>
    <w:lvl w:ilvl="0" w:tplc="FFFFFFFF">
      <w:start w:val="1"/>
      <w:numFmt w:val="decimal"/>
      <w:pStyle w:val="a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E5B386B"/>
    <w:multiLevelType w:val="multilevel"/>
    <w:tmpl w:val="18085BFE"/>
    <w:lvl w:ilvl="0">
      <w:start w:val="1"/>
      <w:numFmt w:val="decimal"/>
      <w:pStyle w:val="a2"/>
      <w:suff w:val="nothing"/>
      <w:lvlText w:val="ПРИЛОЖЕНИЕ %1"/>
      <w:lvlJc w:val="center"/>
      <w:pPr>
        <w:ind w:left="0" w:firstLine="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6">
    <w:nsid w:val="21F90F76"/>
    <w:multiLevelType w:val="multilevel"/>
    <w:tmpl w:val="79FAE50C"/>
    <w:lvl w:ilvl="0">
      <w:start w:val="1"/>
      <w:numFmt w:val="decimal"/>
      <w:pStyle w:val="new0"/>
      <w:suff w:val="space"/>
      <w:lvlText w:val="Т а б л и ц а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25B84A3D"/>
    <w:multiLevelType w:val="hybridMultilevel"/>
    <w:tmpl w:val="095C8C0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6741E9"/>
    <w:multiLevelType w:val="multilevel"/>
    <w:tmpl w:val="9AFC557E"/>
    <w:lvl w:ilvl="0">
      <w:start w:val="1"/>
      <w:numFmt w:val="decimal"/>
      <w:pStyle w:val="1new"/>
      <w:suff w:val="space"/>
      <w:lvlText w:val="РАЗДЕЛ %1"/>
      <w:lvlJc w:val="left"/>
      <w:pPr>
        <w:ind w:left="1"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suff w:val="space"/>
      <w:lvlText w:val="%1.%2"/>
      <w:lvlJc w:val="left"/>
      <w:pPr>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4"/>
      <w:suff w:val="space"/>
      <w:lvlText w:val="%1.%2.%3"/>
      <w:lvlJc w:val="left"/>
      <w:pPr>
        <w:ind w:left="0" w:firstLine="992"/>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new"/>
      <w:suff w:val="space"/>
      <w:lvlText w:val="%1.%2.%3.%4"/>
      <w:lvlJc w:val="left"/>
      <w:pPr>
        <w:ind w:left="0" w:firstLine="1134"/>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1134"/>
      </w:pPr>
      <w:rPr>
        <w:rFonts w:hint="default"/>
      </w:rPr>
    </w:lvl>
    <w:lvl w:ilvl="5">
      <w:start w:val="1"/>
      <w:numFmt w:val="lowerRoman"/>
      <w:lvlText w:val="%6."/>
      <w:lvlJc w:val="right"/>
      <w:pPr>
        <w:ind w:left="992" w:hanging="283"/>
      </w:pPr>
      <w:rPr>
        <w:rFonts w:hint="default"/>
      </w:rPr>
    </w:lvl>
    <w:lvl w:ilvl="6">
      <w:start w:val="1"/>
      <w:numFmt w:val="decimal"/>
      <w:lvlText w:val="%7."/>
      <w:lvlJc w:val="left"/>
      <w:pPr>
        <w:ind w:left="992" w:hanging="283"/>
      </w:pPr>
      <w:rPr>
        <w:rFonts w:hint="default"/>
      </w:rPr>
    </w:lvl>
    <w:lvl w:ilvl="7">
      <w:start w:val="1"/>
      <w:numFmt w:val="lowerLetter"/>
      <w:lvlText w:val="%8."/>
      <w:lvlJc w:val="left"/>
      <w:pPr>
        <w:ind w:left="992" w:hanging="283"/>
      </w:pPr>
      <w:rPr>
        <w:rFonts w:hint="default"/>
      </w:rPr>
    </w:lvl>
    <w:lvl w:ilvl="8">
      <w:start w:val="1"/>
      <w:numFmt w:val="lowerRoman"/>
      <w:lvlText w:val="%9."/>
      <w:lvlJc w:val="right"/>
      <w:pPr>
        <w:ind w:left="992" w:hanging="283"/>
      </w:pPr>
      <w:rPr>
        <w:rFonts w:hint="default"/>
      </w:rPr>
    </w:lvl>
  </w:abstractNum>
  <w:abstractNum w:abstractNumId="9">
    <w:nsid w:val="345D1796"/>
    <w:multiLevelType w:val="hybridMultilevel"/>
    <w:tmpl w:val="2666A130"/>
    <w:lvl w:ilvl="0" w:tplc="9FD2E2E6">
      <w:start w:val="1"/>
      <w:numFmt w:val="bullet"/>
      <w:pStyle w:val="21"/>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34914EAB"/>
    <w:multiLevelType w:val="hybridMultilevel"/>
    <w:tmpl w:val="73C4A9E6"/>
    <w:lvl w:ilvl="0" w:tplc="62E428C2">
      <w:start w:val="1"/>
      <w:numFmt w:val="decimal"/>
      <w:pStyle w:val="a5"/>
      <w:lvlText w:val="Рисунок %1."/>
      <w:lvlJc w:val="left"/>
      <w:pPr>
        <w:ind w:left="36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153D3"/>
    <w:multiLevelType w:val="hybridMultilevel"/>
    <w:tmpl w:val="3114143C"/>
    <w:lvl w:ilvl="0" w:tplc="62DE3BE0">
      <w:start w:val="1"/>
      <w:numFmt w:val="decimal"/>
      <w:lvlText w:val="Рис.%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287F5A"/>
    <w:multiLevelType w:val="multilevel"/>
    <w:tmpl w:val="0419001F"/>
    <w:styleLink w:val="111113"/>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9A920A7"/>
    <w:multiLevelType w:val="hybridMultilevel"/>
    <w:tmpl w:val="B75E2734"/>
    <w:lvl w:ilvl="0" w:tplc="0419000F">
      <w:start w:val="1"/>
      <w:numFmt w:val="bullet"/>
      <w:pStyle w:val="a6"/>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4">
    <w:nsid w:val="51F86E4D"/>
    <w:multiLevelType w:val="hybridMultilevel"/>
    <w:tmpl w:val="312A83C4"/>
    <w:lvl w:ilvl="0" w:tplc="7F7E8E4C">
      <w:start w:val="1"/>
      <w:numFmt w:val="bullet"/>
      <w:pStyle w:val="List31"/>
      <w:lvlText w:val=""/>
      <w:lvlJc w:val="left"/>
      <w:pPr>
        <w:tabs>
          <w:tab w:val="num" w:pos="3839"/>
        </w:tabs>
        <w:ind w:left="3839" w:hanging="360"/>
      </w:pPr>
      <w:rPr>
        <w:rFonts w:ascii="Symbol" w:hAnsi="Symbol" w:hint="default"/>
      </w:rPr>
    </w:lvl>
    <w:lvl w:ilvl="1" w:tplc="04190003">
      <w:start w:val="1"/>
      <w:numFmt w:val="bullet"/>
      <w:lvlText w:val="o"/>
      <w:lvlJc w:val="left"/>
      <w:pPr>
        <w:tabs>
          <w:tab w:val="num" w:pos="4559"/>
        </w:tabs>
        <w:ind w:left="4559" w:hanging="360"/>
      </w:pPr>
      <w:rPr>
        <w:rFonts w:ascii="Courier New" w:hAnsi="Courier New" w:hint="default"/>
      </w:rPr>
    </w:lvl>
    <w:lvl w:ilvl="2" w:tplc="04190005" w:tentative="1">
      <w:start w:val="1"/>
      <w:numFmt w:val="bullet"/>
      <w:lvlText w:val=""/>
      <w:lvlJc w:val="left"/>
      <w:pPr>
        <w:tabs>
          <w:tab w:val="num" w:pos="5279"/>
        </w:tabs>
        <w:ind w:left="5279" w:hanging="360"/>
      </w:pPr>
      <w:rPr>
        <w:rFonts w:ascii="Wingdings" w:hAnsi="Wingdings" w:hint="default"/>
      </w:rPr>
    </w:lvl>
    <w:lvl w:ilvl="3" w:tplc="04190001" w:tentative="1">
      <w:start w:val="1"/>
      <w:numFmt w:val="bullet"/>
      <w:lvlText w:val=""/>
      <w:lvlJc w:val="left"/>
      <w:pPr>
        <w:tabs>
          <w:tab w:val="num" w:pos="5999"/>
        </w:tabs>
        <w:ind w:left="5999" w:hanging="360"/>
      </w:pPr>
      <w:rPr>
        <w:rFonts w:ascii="Symbol" w:hAnsi="Symbol" w:hint="default"/>
      </w:rPr>
    </w:lvl>
    <w:lvl w:ilvl="4" w:tplc="04190003" w:tentative="1">
      <w:start w:val="1"/>
      <w:numFmt w:val="bullet"/>
      <w:lvlText w:val="o"/>
      <w:lvlJc w:val="left"/>
      <w:pPr>
        <w:tabs>
          <w:tab w:val="num" w:pos="6719"/>
        </w:tabs>
        <w:ind w:left="6719" w:hanging="360"/>
      </w:pPr>
      <w:rPr>
        <w:rFonts w:ascii="Courier New" w:hAnsi="Courier New" w:hint="default"/>
      </w:rPr>
    </w:lvl>
    <w:lvl w:ilvl="5" w:tplc="04190005" w:tentative="1">
      <w:start w:val="1"/>
      <w:numFmt w:val="bullet"/>
      <w:lvlText w:val=""/>
      <w:lvlJc w:val="left"/>
      <w:pPr>
        <w:tabs>
          <w:tab w:val="num" w:pos="7439"/>
        </w:tabs>
        <w:ind w:left="7439" w:hanging="360"/>
      </w:pPr>
      <w:rPr>
        <w:rFonts w:ascii="Wingdings" w:hAnsi="Wingdings" w:hint="default"/>
      </w:rPr>
    </w:lvl>
    <w:lvl w:ilvl="6" w:tplc="04190001" w:tentative="1">
      <w:start w:val="1"/>
      <w:numFmt w:val="bullet"/>
      <w:lvlText w:val=""/>
      <w:lvlJc w:val="left"/>
      <w:pPr>
        <w:tabs>
          <w:tab w:val="num" w:pos="8159"/>
        </w:tabs>
        <w:ind w:left="8159" w:hanging="360"/>
      </w:pPr>
      <w:rPr>
        <w:rFonts w:ascii="Symbol" w:hAnsi="Symbol" w:hint="default"/>
      </w:rPr>
    </w:lvl>
    <w:lvl w:ilvl="7" w:tplc="04190003" w:tentative="1">
      <w:start w:val="1"/>
      <w:numFmt w:val="bullet"/>
      <w:lvlText w:val="o"/>
      <w:lvlJc w:val="left"/>
      <w:pPr>
        <w:tabs>
          <w:tab w:val="num" w:pos="8879"/>
        </w:tabs>
        <w:ind w:left="8879" w:hanging="360"/>
      </w:pPr>
      <w:rPr>
        <w:rFonts w:ascii="Courier New" w:hAnsi="Courier New" w:hint="default"/>
      </w:rPr>
    </w:lvl>
    <w:lvl w:ilvl="8" w:tplc="04190005" w:tentative="1">
      <w:start w:val="1"/>
      <w:numFmt w:val="bullet"/>
      <w:lvlText w:val=""/>
      <w:lvlJc w:val="left"/>
      <w:pPr>
        <w:tabs>
          <w:tab w:val="num" w:pos="9599"/>
        </w:tabs>
        <w:ind w:left="9599" w:hanging="360"/>
      </w:pPr>
      <w:rPr>
        <w:rFonts w:ascii="Wingdings" w:hAnsi="Wingdings" w:hint="default"/>
      </w:rPr>
    </w:lvl>
  </w:abstractNum>
  <w:abstractNum w:abstractNumId="15">
    <w:nsid w:val="54F45456"/>
    <w:multiLevelType w:val="hybridMultilevel"/>
    <w:tmpl w:val="B06A824E"/>
    <w:lvl w:ilvl="0" w:tplc="8D86F362">
      <w:start w:val="1"/>
      <w:numFmt w:val="bullet"/>
      <w:pStyle w:val="new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0"/>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7">
    <w:nsid w:val="762249C1"/>
    <w:multiLevelType w:val="multilevel"/>
    <w:tmpl w:val="A41EBDE6"/>
    <w:lvl w:ilvl="0">
      <w:start w:val="1"/>
      <w:numFmt w:val="decimal"/>
      <w:lvlText w:val="%1."/>
      <w:lvlJc w:val="left"/>
      <w:pPr>
        <w:tabs>
          <w:tab w:val="num" w:pos="1134"/>
        </w:tabs>
        <w:ind w:left="1134" w:hanging="1134"/>
      </w:pPr>
      <w:rPr>
        <w:rFonts w:hint="default"/>
        <w:b/>
      </w:rPr>
    </w:lvl>
    <w:lvl w:ilvl="1">
      <w:start w:val="3"/>
      <w:numFmt w:val="decimal"/>
      <w:lvlText w:val="%1.%2"/>
      <w:lvlJc w:val="left"/>
      <w:pPr>
        <w:tabs>
          <w:tab w:val="num" w:pos="1134"/>
        </w:tabs>
        <w:ind w:left="1134" w:hanging="1134"/>
      </w:pPr>
      <w:rPr>
        <w:rFonts w:hint="default"/>
        <w:color w:val="auto"/>
      </w:rPr>
    </w:lvl>
    <w:lvl w:ilvl="2">
      <w:start w:val="1"/>
      <w:numFmt w:val="decimal"/>
      <w:pStyle w:val="a7"/>
      <w:lvlText w:val="%1.2.%3"/>
      <w:lvlJc w:val="left"/>
      <w:pPr>
        <w:tabs>
          <w:tab w:val="num" w:pos="1134"/>
        </w:tabs>
        <w:ind w:left="1134" w:hanging="1134"/>
      </w:pPr>
      <w:rPr>
        <w:rFonts w:hint="default"/>
        <w:b w:val="0"/>
        <w:i w:val="0"/>
      </w:rPr>
    </w:lvl>
    <w:lvl w:ilvl="3">
      <w:start w:val="1"/>
      <w:numFmt w:val="decimal"/>
      <w:pStyle w:val="a8"/>
      <w:lvlText w:val="%1.%2.%3.%4"/>
      <w:lvlJc w:val="left"/>
      <w:pPr>
        <w:tabs>
          <w:tab w:val="num" w:pos="1134"/>
        </w:tabs>
        <w:ind w:left="1134" w:hanging="1134"/>
      </w:pPr>
      <w:rPr>
        <w:rFonts w:hint="default"/>
        <w:b w:val="0"/>
        <w:i w:val="0"/>
      </w:rPr>
    </w:lvl>
    <w:lvl w:ilvl="4">
      <w:start w:val="1"/>
      <w:numFmt w:val="lowerLetter"/>
      <w:pStyle w:val="a9"/>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7C6E535D"/>
    <w:multiLevelType w:val="hybridMultilevel"/>
    <w:tmpl w:val="927C26F4"/>
    <w:lvl w:ilvl="0" w:tplc="AACCD498">
      <w:start w:val="1"/>
      <w:numFmt w:val="bullet"/>
      <w:pStyle w:val="a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C732E38"/>
    <w:multiLevelType w:val="hybridMultilevel"/>
    <w:tmpl w:val="B6A43058"/>
    <w:lvl w:ilvl="0" w:tplc="04190001">
      <w:start w:val="1"/>
      <w:numFmt w:val="bullet"/>
      <w:pStyle w:val="3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0"/>
  </w:num>
  <w:num w:numId="5">
    <w:abstractNumId w:val="0"/>
  </w:num>
  <w:num w:numId="6">
    <w:abstractNumId w:val="13"/>
  </w:num>
  <w:num w:numId="7">
    <w:abstractNumId w:val="8"/>
  </w:num>
  <w:num w:numId="8">
    <w:abstractNumId w:val="1"/>
  </w:num>
  <w:num w:numId="9">
    <w:abstractNumId w:val="4"/>
  </w:num>
  <w:num w:numId="10">
    <w:abstractNumId w:val="1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19"/>
  </w:num>
  <w:num w:numId="18">
    <w:abstractNumId w:val="9"/>
  </w:num>
  <w:num w:numId="19">
    <w:abstractNumId w:val="1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77"/>
    <w:rsid w:val="00000D49"/>
    <w:rsid w:val="000112DF"/>
    <w:rsid w:val="00013780"/>
    <w:rsid w:val="00014C28"/>
    <w:rsid w:val="000222B5"/>
    <w:rsid w:val="000361CB"/>
    <w:rsid w:val="00037E4B"/>
    <w:rsid w:val="00043F59"/>
    <w:rsid w:val="00046C67"/>
    <w:rsid w:val="000515B7"/>
    <w:rsid w:val="00056BB4"/>
    <w:rsid w:val="00074DBE"/>
    <w:rsid w:val="000B3DC2"/>
    <w:rsid w:val="000B4C71"/>
    <w:rsid w:val="000E191B"/>
    <w:rsid w:val="000E3D2F"/>
    <w:rsid w:val="000F5FF1"/>
    <w:rsid w:val="00104286"/>
    <w:rsid w:val="00114290"/>
    <w:rsid w:val="00124160"/>
    <w:rsid w:val="00135405"/>
    <w:rsid w:val="00152DDA"/>
    <w:rsid w:val="0018271E"/>
    <w:rsid w:val="0018288A"/>
    <w:rsid w:val="00186A3A"/>
    <w:rsid w:val="00190618"/>
    <w:rsid w:val="00197151"/>
    <w:rsid w:val="001A3236"/>
    <w:rsid w:val="001D74B2"/>
    <w:rsid w:val="001E5AEB"/>
    <w:rsid w:val="001F43F8"/>
    <w:rsid w:val="00205C93"/>
    <w:rsid w:val="0020664A"/>
    <w:rsid w:val="00220278"/>
    <w:rsid w:val="0022224C"/>
    <w:rsid w:val="00234128"/>
    <w:rsid w:val="00242656"/>
    <w:rsid w:val="00244908"/>
    <w:rsid w:val="00247A51"/>
    <w:rsid w:val="00253276"/>
    <w:rsid w:val="00255AD7"/>
    <w:rsid w:val="00283E7E"/>
    <w:rsid w:val="00290308"/>
    <w:rsid w:val="00294504"/>
    <w:rsid w:val="00295072"/>
    <w:rsid w:val="002B37C3"/>
    <w:rsid w:val="002C07A6"/>
    <w:rsid w:val="002C0B72"/>
    <w:rsid w:val="002C609A"/>
    <w:rsid w:val="002E6F74"/>
    <w:rsid w:val="003034FC"/>
    <w:rsid w:val="00304844"/>
    <w:rsid w:val="00326C89"/>
    <w:rsid w:val="003415CB"/>
    <w:rsid w:val="00372F98"/>
    <w:rsid w:val="00383EDD"/>
    <w:rsid w:val="00385479"/>
    <w:rsid w:val="003858C8"/>
    <w:rsid w:val="00390CD3"/>
    <w:rsid w:val="003960ED"/>
    <w:rsid w:val="00397430"/>
    <w:rsid w:val="003A3E99"/>
    <w:rsid w:val="003B7E89"/>
    <w:rsid w:val="003C7634"/>
    <w:rsid w:val="003D25BD"/>
    <w:rsid w:val="003E71A4"/>
    <w:rsid w:val="003F569F"/>
    <w:rsid w:val="00400ECA"/>
    <w:rsid w:val="00417E98"/>
    <w:rsid w:val="00433AEE"/>
    <w:rsid w:val="00461789"/>
    <w:rsid w:val="004800AB"/>
    <w:rsid w:val="00492E70"/>
    <w:rsid w:val="004A3A53"/>
    <w:rsid w:val="004A45FA"/>
    <w:rsid w:val="004A56EC"/>
    <w:rsid w:val="004A64E1"/>
    <w:rsid w:val="004C7531"/>
    <w:rsid w:val="004D0F69"/>
    <w:rsid w:val="004F65C9"/>
    <w:rsid w:val="00514183"/>
    <w:rsid w:val="00520C8B"/>
    <w:rsid w:val="00534525"/>
    <w:rsid w:val="00536821"/>
    <w:rsid w:val="00543AC3"/>
    <w:rsid w:val="005703EA"/>
    <w:rsid w:val="005704D3"/>
    <w:rsid w:val="00575D04"/>
    <w:rsid w:val="00576FBA"/>
    <w:rsid w:val="00587968"/>
    <w:rsid w:val="005A0D8E"/>
    <w:rsid w:val="005A471C"/>
    <w:rsid w:val="005C7152"/>
    <w:rsid w:val="005D345B"/>
    <w:rsid w:val="005D7FC5"/>
    <w:rsid w:val="00604D5D"/>
    <w:rsid w:val="00612C63"/>
    <w:rsid w:val="006161CB"/>
    <w:rsid w:val="006338BC"/>
    <w:rsid w:val="00651E5F"/>
    <w:rsid w:val="0065379C"/>
    <w:rsid w:val="00653B56"/>
    <w:rsid w:val="00654D09"/>
    <w:rsid w:val="006603E6"/>
    <w:rsid w:val="00660A76"/>
    <w:rsid w:val="006628D3"/>
    <w:rsid w:val="00670D4C"/>
    <w:rsid w:val="00672646"/>
    <w:rsid w:val="00685F03"/>
    <w:rsid w:val="00686C94"/>
    <w:rsid w:val="00694976"/>
    <w:rsid w:val="006A297C"/>
    <w:rsid w:val="006A77F2"/>
    <w:rsid w:val="006B093C"/>
    <w:rsid w:val="006B7923"/>
    <w:rsid w:val="006C2835"/>
    <w:rsid w:val="006D02FE"/>
    <w:rsid w:val="006D22AD"/>
    <w:rsid w:val="006D4CE4"/>
    <w:rsid w:val="006E3159"/>
    <w:rsid w:val="00711811"/>
    <w:rsid w:val="00713610"/>
    <w:rsid w:val="0072110F"/>
    <w:rsid w:val="00733325"/>
    <w:rsid w:val="007473F0"/>
    <w:rsid w:val="00750B9A"/>
    <w:rsid w:val="00760636"/>
    <w:rsid w:val="00776E46"/>
    <w:rsid w:val="007814B5"/>
    <w:rsid w:val="00790309"/>
    <w:rsid w:val="007E2A1F"/>
    <w:rsid w:val="007E4795"/>
    <w:rsid w:val="008046E1"/>
    <w:rsid w:val="00810B92"/>
    <w:rsid w:val="00814809"/>
    <w:rsid w:val="00824F57"/>
    <w:rsid w:val="00834AB0"/>
    <w:rsid w:val="00845E25"/>
    <w:rsid w:val="00866503"/>
    <w:rsid w:val="008840FA"/>
    <w:rsid w:val="00886B2E"/>
    <w:rsid w:val="00887C0E"/>
    <w:rsid w:val="00894F6A"/>
    <w:rsid w:val="008A5990"/>
    <w:rsid w:val="008B489A"/>
    <w:rsid w:val="008B4A3D"/>
    <w:rsid w:val="008D37B5"/>
    <w:rsid w:val="008E0842"/>
    <w:rsid w:val="008E31C2"/>
    <w:rsid w:val="008F5DD4"/>
    <w:rsid w:val="00903475"/>
    <w:rsid w:val="00903B98"/>
    <w:rsid w:val="00912763"/>
    <w:rsid w:val="00924903"/>
    <w:rsid w:val="0092666E"/>
    <w:rsid w:val="00930BA4"/>
    <w:rsid w:val="00953C62"/>
    <w:rsid w:val="00954E7C"/>
    <w:rsid w:val="00960972"/>
    <w:rsid w:val="009609E0"/>
    <w:rsid w:val="0096561B"/>
    <w:rsid w:val="0097086B"/>
    <w:rsid w:val="00971CE9"/>
    <w:rsid w:val="00972EA1"/>
    <w:rsid w:val="00974A77"/>
    <w:rsid w:val="00986428"/>
    <w:rsid w:val="00993DF3"/>
    <w:rsid w:val="009A29AB"/>
    <w:rsid w:val="009C1866"/>
    <w:rsid w:val="009D034E"/>
    <w:rsid w:val="009E150B"/>
    <w:rsid w:val="009E23E8"/>
    <w:rsid w:val="009E35B8"/>
    <w:rsid w:val="009E3AE3"/>
    <w:rsid w:val="009E4912"/>
    <w:rsid w:val="00A07D9A"/>
    <w:rsid w:val="00A11B4B"/>
    <w:rsid w:val="00A1224B"/>
    <w:rsid w:val="00A14858"/>
    <w:rsid w:val="00A1783D"/>
    <w:rsid w:val="00A20C63"/>
    <w:rsid w:val="00A30988"/>
    <w:rsid w:val="00A33659"/>
    <w:rsid w:val="00A65694"/>
    <w:rsid w:val="00AA4544"/>
    <w:rsid w:val="00AA7B63"/>
    <w:rsid w:val="00AB7C92"/>
    <w:rsid w:val="00AE15F7"/>
    <w:rsid w:val="00AE1956"/>
    <w:rsid w:val="00B16F3D"/>
    <w:rsid w:val="00B20A29"/>
    <w:rsid w:val="00B249BD"/>
    <w:rsid w:val="00B24E27"/>
    <w:rsid w:val="00B258E0"/>
    <w:rsid w:val="00B34054"/>
    <w:rsid w:val="00B34A3C"/>
    <w:rsid w:val="00B55D66"/>
    <w:rsid w:val="00B56ACB"/>
    <w:rsid w:val="00B6357F"/>
    <w:rsid w:val="00B72EAF"/>
    <w:rsid w:val="00B93347"/>
    <w:rsid w:val="00B941B5"/>
    <w:rsid w:val="00BC3843"/>
    <w:rsid w:val="00BE2E3A"/>
    <w:rsid w:val="00BE7E00"/>
    <w:rsid w:val="00BF07C2"/>
    <w:rsid w:val="00BF1CD3"/>
    <w:rsid w:val="00BF6D34"/>
    <w:rsid w:val="00C21491"/>
    <w:rsid w:val="00C261CC"/>
    <w:rsid w:val="00C71B00"/>
    <w:rsid w:val="00C82F4B"/>
    <w:rsid w:val="00C844D9"/>
    <w:rsid w:val="00CB141D"/>
    <w:rsid w:val="00CB589E"/>
    <w:rsid w:val="00CB7A83"/>
    <w:rsid w:val="00CC299A"/>
    <w:rsid w:val="00CC60A7"/>
    <w:rsid w:val="00CC7CB7"/>
    <w:rsid w:val="00CD6D8D"/>
    <w:rsid w:val="00CF457E"/>
    <w:rsid w:val="00D22CC7"/>
    <w:rsid w:val="00D45E54"/>
    <w:rsid w:val="00D46615"/>
    <w:rsid w:val="00D87353"/>
    <w:rsid w:val="00DA07B8"/>
    <w:rsid w:val="00DB6C20"/>
    <w:rsid w:val="00DB7FDB"/>
    <w:rsid w:val="00DC06D4"/>
    <w:rsid w:val="00DC0ABA"/>
    <w:rsid w:val="00DC6634"/>
    <w:rsid w:val="00DD0B24"/>
    <w:rsid w:val="00DD608F"/>
    <w:rsid w:val="00DE3DB6"/>
    <w:rsid w:val="00DF091B"/>
    <w:rsid w:val="00E042AA"/>
    <w:rsid w:val="00E0702C"/>
    <w:rsid w:val="00E14816"/>
    <w:rsid w:val="00E20C7A"/>
    <w:rsid w:val="00E21D80"/>
    <w:rsid w:val="00E22C34"/>
    <w:rsid w:val="00E62050"/>
    <w:rsid w:val="00E63D81"/>
    <w:rsid w:val="00E647C4"/>
    <w:rsid w:val="00E65C99"/>
    <w:rsid w:val="00E758BB"/>
    <w:rsid w:val="00E931AB"/>
    <w:rsid w:val="00EA0DC0"/>
    <w:rsid w:val="00EA1F94"/>
    <w:rsid w:val="00EB20EE"/>
    <w:rsid w:val="00ED0C80"/>
    <w:rsid w:val="00ED3078"/>
    <w:rsid w:val="00ED5424"/>
    <w:rsid w:val="00F02C83"/>
    <w:rsid w:val="00F157CA"/>
    <w:rsid w:val="00F274D3"/>
    <w:rsid w:val="00F41196"/>
    <w:rsid w:val="00F72D98"/>
    <w:rsid w:val="00FA4E6F"/>
    <w:rsid w:val="00FB4406"/>
    <w:rsid w:val="00FB4F62"/>
    <w:rsid w:val="00FD3464"/>
    <w:rsid w:val="00FD3646"/>
    <w:rsid w:val="00FD6001"/>
    <w:rsid w:val="00FE32B1"/>
    <w:rsid w:val="00FF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table of figures" w:uiPriority="99"/>
    <w:lsdException w:name="envelope address" w:uiPriority="99"/>
    <w:lsdException w:name="envelope return" w:uiPriority="99"/>
    <w:lsdException w:name="footnote reference" w:uiPriority="99"/>
    <w:lsdException w:name="macro" w:uiPriority="99"/>
    <w:lsdException w:name="Title" w:semiHidden="0" w:unhideWhenUsed="0"/>
    <w:lsdException w:name="Closing" w:uiPriority="99"/>
    <w:lsdException w:name="Signature" w:uiPriority="99"/>
    <w:lsdException w:name="Default Paragraph Font" w:uiPriority="1"/>
    <w:lsdException w:name="Message Header" w:uiPriority="99"/>
    <w:lsdException w:name="Subtitle" w:semiHidden="0" w:uiPriority="99" w:unhideWhenUsed="0"/>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Hyperlink" w:uiPriority="99"/>
    <w:lsdException w:name="FollowedHyperlink" w:uiPriority="99"/>
    <w:lsdException w:name="Strong" w:semiHidden="0" w:uiPriority="22" w:unhideWhenUsed="0"/>
    <w:lsdException w:name="Emphasis" w:semiHidden="0" w:unhideWhenUsed="0"/>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b">
    <w:name w:val="Normal"/>
    <w:rsid w:val="00A20C63"/>
  </w:style>
  <w:style w:type="paragraph" w:styleId="1">
    <w:name w:val="heading 1"/>
    <w:aliases w:val="1 ур. Заголовок,новая страница,Знак"/>
    <w:basedOn w:val="ab"/>
    <w:next w:val="22"/>
    <w:link w:val="11"/>
    <w:uiPriority w:val="99"/>
    <w:qFormat/>
    <w:rsid w:val="00417E98"/>
    <w:pPr>
      <w:keepNext/>
      <w:numPr>
        <w:numId w:val="1"/>
      </w:numPr>
      <w:spacing w:before="120" w:after="120"/>
      <w:ind w:left="-142"/>
      <w:jc w:val="both"/>
      <w:outlineLvl w:val="0"/>
    </w:pPr>
    <w:rPr>
      <w:rFonts w:eastAsiaTheme="majorEastAsia" w:cstheme="majorBidi"/>
      <w:b/>
      <w:bCs/>
      <w:sz w:val="28"/>
      <w:szCs w:val="32"/>
    </w:rPr>
  </w:style>
  <w:style w:type="paragraph" w:styleId="20">
    <w:name w:val="heading 2"/>
    <w:aliases w:val="4 ур. Заголовок,заголовок2,1. Заголовок 2, Знак Знак"/>
    <w:basedOn w:val="4"/>
    <w:next w:val="22"/>
    <w:link w:val="23"/>
    <w:qFormat/>
    <w:rsid w:val="00F02C83"/>
    <w:pPr>
      <w:numPr>
        <w:ilvl w:val="3"/>
        <w:numId w:val="1"/>
      </w:numPr>
      <w:spacing w:before="120" w:after="120"/>
      <w:jc w:val="both"/>
      <w:outlineLvl w:val="1"/>
    </w:pPr>
    <w:rPr>
      <w:rFonts w:ascii="Times New Roman" w:eastAsia="Times New Roman" w:hAnsi="Times New Roman" w:cs="Arial"/>
      <w:b/>
      <w:bCs/>
      <w:i w:val="0"/>
      <w:iCs w:val="0"/>
      <w:color w:val="auto"/>
      <w:sz w:val="24"/>
      <w:szCs w:val="28"/>
      <w:lang w:eastAsia="ru-RU"/>
    </w:rPr>
  </w:style>
  <w:style w:type="paragraph" w:styleId="31">
    <w:name w:val="heading 3"/>
    <w:basedOn w:val="ab"/>
    <w:next w:val="ab"/>
    <w:link w:val="32"/>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b"/>
    <w:next w:val="ab"/>
    <w:link w:val="40"/>
    <w:unhideWhenUsed/>
    <w:rsid w:val="00F02C8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b"/>
    <w:next w:val="ab"/>
    <w:link w:val="50"/>
    <w:unhideWhenUsed/>
    <w:rsid w:val="00670D4C"/>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6">
    <w:name w:val="heading 6"/>
    <w:basedOn w:val="ab"/>
    <w:next w:val="ab"/>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b"/>
    <w:next w:val="ab"/>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b"/>
    <w:next w:val="ab"/>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b"/>
    <w:next w:val="ab"/>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22">
    <w:name w:val="Текст отчета 2"/>
    <w:basedOn w:val="ab"/>
    <w:link w:val="24"/>
    <w:qFormat/>
    <w:rsid w:val="002C0B72"/>
    <w:pPr>
      <w:spacing w:line="276" w:lineRule="auto"/>
      <w:ind w:firstLine="567"/>
      <w:jc w:val="both"/>
    </w:pPr>
    <w:rPr>
      <w:sz w:val="24"/>
      <w:szCs w:val="28"/>
    </w:rPr>
  </w:style>
  <w:style w:type="character" w:customStyle="1" w:styleId="24">
    <w:name w:val="Текст отчета 2 Знак"/>
    <w:link w:val="22"/>
    <w:rsid w:val="002C0B72"/>
    <w:rPr>
      <w:sz w:val="24"/>
      <w:szCs w:val="28"/>
    </w:rPr>
  </w:style>
  <w:style w:type="paragraph" w:customStyle="1" w:styleId="3">
    <w:name w:val="3 ур. Заголовок"/>
    <w:basedOn w:val="31"/>
    <w:next w:val="22"/>
    <w:link w:val="33"/>
    <w:qFormat/>
    <w:rsid w:val="00F02C83"/>
    <w:pPr>
      <w:numPr>
        <w:ilvl w:val="2"/>
        <w:numId w:val="1"/>
      </w:numPr>
      <w:spacing w:before="120" w:after="120"/>
      <w:jc w:val="both"/>
    </w:pPr>
    <w:rPr>
      <w:rFonts w:ascii="Times New Roman" w:hAnsi="Times New Roman"/>
      <w:b/>
      <w:bCs/>
      <w:color w:val="auto"/>
      <w:szCs w:val="32"/>
    </w:rPr>
  </w:style>
  <w:style w:type="character" w:customStyle="1" w:styleId="33">
    <w:name w:val="3 ур. Заголовок Знак"/>
    <w:link w:val="3"/>
    <w:rsid w:val="00F02C83"/>
    <w:rPr>
      <w:rFonts w:eastAsiaTheme="majorEastAsia" w:cstheme="majorBidi"/>
      <w:b/>
      <w:bCs/>
      <w:sz w:val="24"/>
      <w:szCs w:val="32"/>
    </w:rPr>
  </w:style>
  <w:style w:type="character" w:customStyle="1" w:styleId="32">
    <w:name w:val="Заголовок 3 Знак"/>
    <w:basedOn w:val="ac"/>
    <w:link w:val="31"/>
    <w:rsid w:val="00F02C83"/>
    <w:rPr>
      <w:rFonts w:asciiTheme="majorHAnsi" w:eastAsiaTheme="majorEastAsia" w:hAnsiTheme="majorHAnsi" w:cstheme="majorBidi"/>
      <w:color w:val="1F4D78" w:themeColor="accent1" w:themeShade="7F"/>
      <w:sz w:val="24"/>
      <w:szCs w:val="24"/>
    </w:rPr>
  </w:style>
  <w:style w:type="paragraph" w:customStyle="1" w:styleId="2">
    <w:name w:val="2 ур. Заголовок"/>
    <w:basedOn w:val="1"/>
    <w:next w:val="22"/>
    <w:link w:val="25"/>
    <w:qFormat/>
    <w:rsid w:val="00417E98"/>
    <w:pPr>
      <w:keepNext w:val="0"/>
      <w:widowControl w:val="0"/>
      <w:numPr>
        <w:ilvl w:val="1"/>
      </w:numPr>
      <w:tabs>
        <w:tab w:val="left" w:pos="709"/>
      </w:tabs>
      <w:outlineLvl w:val="1"/>
    </w:pPr>
    <w:rPr>
      <w:rFonts w:eastAsia="Times New Roman" w:cs="Times New Roman"/>
      <w:sz w:val="24"/>
    </w:rPr>
  </w:style>
  <w:style w:type="character" w:customStyle="1" w:styleId="25">
    <w:name w:val="2 ур. Заголовок Знак"/>
    <w:link w:val="2"/>
    <w:locked/>
    <w:rsid w:val="00417E98"/>
    <w:rPr>
      <w:b/>
      <w:bCs/>
      <w:sz w:val="24"/>
      <w:szCs w:val="32"/>
    </w:rPr>
  </w:style>
  <w:style w:type="character" w:customStyle="1" w:styleId="11">
    <w:name w:val="Заголовок 1 Знак"/>
    <w:aliases w:val="1 ур. Заголовок Знак,новая страница Знак,Знак Знак"/>
    <w:link w:val="1"/>
    <w:uiPriority w:val="99"/>
    <w:rsid w:val="00417E98"/>
    <w:rPr>
      <w:rFonts w:eastAsiaTheme="majorEastAsia" w:cstheme="majorBidi"/>
      <w:b/>
      <w:bCs/>
      <w:sz w:val="28"/>
      <w:szCs w:val="32"/>
    </w:rPr>
  </w:style>
  <w:style w:type="paragraph" w:customStyle="1" w:styleId="new1">
    <w:name w:val="Список new"/>
    <w:basedOn w:val="af"/>
    <w:link w:val="new2"/>
    <w:qFormat/>
    <w:rsid w:val="002C0B72"/>
    <w:pPr>
      <w:numPr>
        <w:numId w:val="26"/>
      </w:numPr>
      <w:spacing w:after="0" w:line="276" w:lineRule="auto"/>
      <w:ind w:left="709" w:firstLine="0"/>
      <w:jc w:val="both"/>
    </w:pPr>
    <w:rPr>
      <w:color w:val="000000"/>
      <w:sz w:val="24"/>
      <w:szCs w:val="28"/>
    </w:rPr>
  </w:style>
  <w:style w:type="character" w:customStyle="1" w:styleId="new2">
    <w:name w:val="Список new Знак"/>
    <w:link w:val="new1"/>
    <w:rsid w:val="002C0B72"/>
    <w:rPr>
      <w:color w:val="000000"/>
      <w:sz w:val="24"/>
      <w:szCs w:val="28"/>
    </w:rPr>
  </w:style>
  <w:style w:type="paragraph" w:styleId="af">
    <w:name w:val="Body Text Indent"/>
    <w:basedOn w:val="ab"/>
    <w:link w:val="af0"/>
    <w:unhideWhenUsed/>
    <w:rsid w:val="00F02C83"/>
    <w:pPr>
      <w:spacing w:after="120"/>
      <w:ind w:left="283"/>
    </w:pPr>
  </w:style>
  <w:style w:type="character" w:customStyle="1" w:styleId="af0">
    <w:name w:val="Основной текст с отступом Знак"/>
    <w:basedOn w:val="ac"/>
    <w:link w:val="af"/>
    <w:rsid w:val="00F02C83"/>
  </w:style>
  <w:style w:type="paragraph" w:customStyle="1" w:styleId="new0">
    <w:name w:val="Таблица new"/>
    <w:basedOn w:val="22"/>
    <w:uiPriority w:val="99"/>
    <w:qFormat/>
    <w:rsid w:val="00F02C83"/>
    <w:pPr>
      <w:numPr>
        <w:numId w:val="2"/>
      </w:numPr>
      <w:spacing w:before="120" w:after="120"/>
    </w:pPr>
    <w:rPr>
      <w:color w:val="000000"/>
      <w:lang w:eastAsia="ru-RU"/>
    </w:rPr>
  </w:style>
  <w:style w:type="paragraph" w:customStyle="1" w:styleId="new">
    <w:name w:val="Рисунок new"/>
    <w:basedOn w:val="22"/>
    <w:next w:val="22"/>
    <w:qFormat/>
    <w:rsid w:val="00F02C83"/>
    <w:pPr>
      <w:numPr>
        <w:ilvl w:val="1"/>
        <w:numId w:val="3"/>
      </w:numPr>
      <w:spacing w:before="120" w:after="240" w:line="240" w:lineRule="auto"/>
      <w:jc w:val="center"/>
    </w:pPr>
    <w:rPr>
      <w:noProof/>
      <w:lang w:eastAsia="ru-RU"/>
    </w:rPr>
  </w:style>
  <w:style w:type="paragraph" w:customStyle="1" w:styleId="af1">
    <w:name w:val="Формула"/>
    <w:basedOn w:val="ab"/>
    <w:link w:val="af2"/>
    <w:qFormat/>
    <w:rsid w:val="00F02C83"/>
    <w:pPr>
      <w:tabs>
        <w:tab w:val="left" w:pos="8789"/>
      </w:tabs>
      <w:spacing w:line="276" w:lineRule="auto"/>
      <w:ind w:firstLine="709"/>
    </w:pPr>
    <w:rPr>
      <w:rFonts w:ascii="Cambria Math" w:hAnsi="Cambria Math"/>
      <w:sz w:val="28"/>
      <w:szCs w:val="28"/>
    </w:rPr>
  </w:style>
  <w:style w:type="character" w:customStyle="1" w:styleId="af2">
    <w:name w:val="Формула Знак"/>
    <w:link w:val="af1"/>
    <w:rsid w:val="00F02C83"/>
    <w:rPr>
      <w:rFonts w:ascii="Cambria Math" w:hAnsi="Cambria Math"/>
      <w:sz w:val="28"/>
      <w:szCs w:val="28"/>
    </w:rPr>
  </w:style>
  <w:style w:type="paragraph" w:customStyle="1" w:styleId="af3">
    <w:name w:val="сам рисунок"/>
    <w:basedOn w:val="22"/>
    <w:link w:val="af4"/>
    <w:qFormat/>
    <w:rsid w:val="00F02C83"/>
    <w:pPr>
      <w:keepNext/>
      <w:keepLines/>
      <w:spacing w:line="360" w:lineRule="auto"/>
      <w:ind w:firstLine="0"/>
      <w:jc w:val="center"/>
    </w:pPr>
    <w:rPr>
      <w:noProof/>
    </w:rPr>
  </w:style>
  <w:style w:type="character" w:customStyle="1" w:styleId="af4">
    <w:name w:val="сам рисунок Знак"/>
    <w:link w:val="af3"/>
    <w:rsid w:val="00F02C83"/>
    <w:rPr>
      <w:noProof/>
      <w:sz w:val="24"/>
      <w:szCs w:val="28"/>
    </w:rPr>
  </w:style>
  <w:style w:type="paragraph" w:customStyle="1" w:styleId="af5">
    <w:name w:val="Текст таблицы"/>
    <w:basedOn w:val="ab"/>
    <w:link w:val="af6"/>
    <w:qFormat/>
    <w:rsid w:val="00F02C83"/>
    <w:pPr>
      <w:jc w:val="center"/>
    </w:pPr>
    <w:rPr>
      <w:bCs/>
      <w:color w:val="000000"/>
      <w:sz w:val="22"/>
      <w:szCs w:val="22"/>
    </w:rPr>
  </w:style>
  <w:style w:type="character" w:customStyle="1" w:styleId="af6">
    <w:name w:val="Текст таблицы Знак"/>
    <w:link w:val="af5"/>
    <w:rsid w:val="00F02C83"/>
    <w:rPr>
      <w:bCs/>
      <w:color w:val="000000"/>
      <w:sz w:val="22"/>
      <w:szCs w:val="22"/>
    </w:rPr>
  </w:style>
  <w:style w:type="paragraph" w:customStyle="1" w:styleId="a2">
    <w:name w:val="Приложение"/>
    <w:basedOn w:val="1"/>
    <w:link w:val="af7"/>
    <w:uiPriority w:val="99"/>
    <w:qFormat/>
    <w:rsid w:val="00903475"/>
    <w:pPr>
      <w:numPr>
        <w:numId w:val="31"/>
      </w:numPr>
      <w:tabs>
        <w:tab w:val="left" w:pos="14742"/>
      </w:tabs>
      <w:jc w:val="center"/>
    </w:pPr>
    <w:rPr>
      <w:rFonts w:eastAsia="Times New Roman" w:cs="Times New Roman"/>
      <w:szCs w:val="28"/>
      <w:lang w:eastAsia="ru-RU"/>
    </w:rPr>
  </w:style>
  <w:style w:type="character" w:customStyle="1" w:styleId="af7">
    <w:name w:val="Приложение Знак"/>
    <w:link w:val="a2"/>
    <w:uiPriority w:val="99"/>
    <w:locked/>
    <w:rsid w:val="00903475"/>
    <w:rPr>
      <w:b/>
      <w:bCs/>
      <w:sz w:val="28"/>
      <w:szCs w:val="28"/>
      <w:lang w:eastAsia="ru-RU"/>
    </w:rPr>
  </w:style>
  <w:style w:type="character" w:customStyle="1" w:styleId="23">
    <w:name w:val="Заголовок 2 Знак"/>
    <w:aliases w:val="4 ур. Заголовок Знак,заголовок2 Знак,1. Заголовок 2 Знак, Знак Знак Знак"/>
    <w:link w:val="20"/>
    <w:rsid w:val="00F02C83"/>
    <w:rPr>
      <w:rFonts w:cs="Arial"/>
      <w:b/>
      <w:bCs/>
      <w:sz w:val="24"/>
      <w:szCs w:val="28"/>
      <w:lang w:eastAsia="ru-RU"/>
    </w:rPr>
  </w:style>
  <w:style w:type="character" w:customStyle="1" w:styleId="40">
    <w:name w:val="Заголовок 4 Знак"/>
    <w:basedOn w:val="ac"/>
    <w:link w:val="4"/>
    <w:rsid w:val="00F02C83"/>
    <w:rPr>
      <w:rFonts w:asciiTheme="majorHAnsi" w:eastAsiaTheme="majorEastAsia" w:hAnsiTheme="majorHAnsi" w:cstheme="majorBidi"/>
      <w:i/>
      <w:iCs/>
      <w:color w:val="2E74B5" w:themeColor="accent1" w:themeShade="BF"/>
    </w:rPr>
  </w:style>
  <w:style w:type="character" w:customStyle="1" w:styleId="af8">
    <w:name w:val="Основной текст_"/>
    <w:basedOn w:val="ac"/>
    <w:link w:val="12"/>
    <w:rsid w:val="00A1224B"/>
    <w:rPr>
      <w:sz w:val="26"/>
      <w:szCs w:val="26"/>
      <w:shd w:val="clear" w:color="auto" w:fill="FFFFFF"/>
    </w:rPr>
  </w:style>
  <w:style w:type="paragraph" w:customStyle="1" w:styleId="12">
    <w:name w:val="Основной текст1"/>
    <w:basedOn w:val="ab"/>
    <w:link w:val="af8"/>
    <w:rsid w:val="00A1224B"/>
    <w:pPr>
      <w:widowControl w:val="0"/>
      <w:shd w:val="clear" w:color="auto" w:fill="FFFFFF"/>
      <w:spacing w:before="300" w:line="658" w:lineRule="exact"/>
      <w:jc w:val="center"/>
    </w:pPr>
    <w:rPr>
      <w:sz w:val="26"/>
      <w:szCs w:val="26"/>
    </w:rPr>
  </w:style>
  <w:style w:type="paragraph" w:customStyle="1" w:styleId="26">
    <w:name w:val="Основной текст2"/>
    <w:basedOn w:val="ab"/>
    <w:rsid w:val="00FF5791"/>
    <w:pPr>
      <w:widowControl w:val="0"/>
      <w:shd w:val="clear" w:color="auto" w:fill="FFFFFF"/>
      <w:spacing w:before="300" w:line="658" w:lineRule="exact"/>
      <w:jc w:val="center"/>
    </w:pPr>
    <w:rPr>
      <w:color w:val="000000"/>
      <w:sz w:val="26"/>
      <w:szCs w:val="26"/>
      <w:lang w:eastAsia="ru-RU" w:bidi="ru-RU"/>
    </w:rPr>
  </w:style>
  <w:style w:type="character" w:customStyle="1" w:styleId="50">
    <w:name w:val="Заголовок 5 Знак"/>
    <w:basedOn w:val="ac"/>
    <w:link w:val="5"/>
    <w:rsid w:val="00670D4C"/>
    <w:rPr>
      <w:rFonts w:asciiTheme="majorHAnsi" w:eastAsiaTheme="majorEastAsia" w:hAnsiTheme="majorHAnsi" w:cstheme="majorBidi"/>
      <w:color w:val="1F4D78" w:themeColor="accent1" w:themeShade="7F"/>
    </w:rPr>
  </w:style>
  <w:style w:type="character" w:customStyle="1" w:styleId="60">
    <w:name w:val="Заголовок 6 Знак"/>
    <w:basedOn w:val="ac"/>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c"/>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c"/>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c"/>
    <w:link w:val="9"/>
    <w:rsid w:val="00670D4C"/>
    <w:rPr>
      <w:rFonts w:asciiTheme="majorHAnsi" w:eastAsiaTheme="majorEastAsia" w:hAnsiTheme="majorHAnsi" w:cstheme="majorBidi"/>
      <w:i/>
      <w:iCs/>
      <w:color w:val="404040" w:themeColor="text1" w:themeTint="BF"/>
      <w:lang w:eastAsia="ru-RU"/>
    </w:rPr>
  </w:style>
  <w:style w:type="paragraph" w:styleId="af9">
    <w:name w:val="Body Text"/>
    <w:aliases w:val="TabelTekst,text,Body Text2, Char,Body Text2 Char Char Char Char Char Char Char Char Char,Char,Main text,Body Text Char2 Char,Body Text Char1 Char Char,Body Text Char Char Char Char,TabelTekst Char Char Char Char"/>
    <w:basedOn w:val="ab"/>
    <w:link w:val="afa"/>
    <w:rsid w:val="00670D4C"/>
    <w:pPr>
      <w:spacing w:after="120"/>
    </w:pPr>
    <w:rPr>
      <w:lang w:eastAsia="ru-RU"/>
    </w:rPr>
  </w:style>
  <w:style w:type="character" w:customStyle="1" w:styleId="af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c"/>
    <w:link w:val="af9"/>
    <w:rsid w:val="00670D4C"/>
    <w:rPr>
      <w:lang w:eastAsia="ru-RU"/>
    </w:rPr>
  </w:style>
  <w:style w:type="character" w:styleId="afb">
    <w:name w:val="Hyperlink"/>
    <w:basedOn w:val="ac"/>
    <w:uiPriority w:val="99"/>
    <w:rsid w:val="00670D4C"/>
    <w:rPr>
      <w:color w:val="0000FF"/>
      <w:u w:val="single"/>
    </w:rPr>
  </w:style>
  <w:style w:type="paragraph" w:styleId="13">
    <w:name w:val="toc 1"/>
    <w:aliases w:val="Оглавления"/>
    <w:basedOn w:val="ab"/>
    <w:next w:val="ab"/>
    <w:link w:val="14"/>
    <w:autoRedefine/>
    <w:uiPriority w:val="39"/>
    <w:rsid w:val="00670D4C"/>
    <w:pPr>
      <w:tabs>
        <w:tab w:val="left" w:pos="397"/>
        <w:tab w:val="right" w:leader="dot" w:pos="10206"/>
      </w:tabs>
      <w:spacing w:line="276" w:lineRule="auto"/>
    </w:pPr>
    <w:rPr>
      <w:b/>
      <w:bCs/>
      <w:noProof/>
      <w:sz w:val="24"/>
      <w:szCs w:val="24"/>
      <w:lang w:eastAsia="ru-RU"/>
      <w14:scene3d>
        <w14:camera w14:prst="orthographicFront"/>
        <w14:lightRig w14:rig="threePt" w14:dir="t">
          <w14:rot w14:lat="0" w14:lon="0" w14:rev="0"/>
        </w14:lightRig>
      </w14:scene3d>
    </w:rPr>
  </w:style>
  <w:style w:type="paragraph" w:styleId="27">
    <w:name w:val="toc 2"/>
    <w:basedOn w:val="ab"/>
    <w:next w:val="ab"/>
    <w:link w:val="28"/>
    <w:uiPriority w:val="39"/>
    <w:rsid w:val="00670D4C"/>
    <w:pPr>
      <w:spacing w:line="276" w:lineRule="auto"/>
      <w:ind w:left="397"/>
    </w:pPr>
    <w:rPr>
      <w:rFonts w:cstheme="minorHAnsi"/>
      <w:bCs/>
      <w:sz w:val="24"/>
      <w:lang w:eastAsia="ru-RU"/>
    </w:rPr>
  </w:style>
  <w:style w:type="paragraph" w:styleId="34">
    <w:name w:val="toc 3"/>
    <w:basedOn w:val="ab"/>
    <w:next w:val="ab"/>
    <w:autoRedefine/>
    <w:uiPriority w:val="39"/>
    <w:rsid w:val="00670D4C"/>
    <w:pPr>
      <w:spacing w:line="276" w:lineRule="auto"/>
      <w:ind w:left="709"/>
    </w:pPr>
    <w:rPr>
      <w:rFonts w:cstheme="minorHAnsi"/>
      <w:sz w:val="24"/>
      <w:lang w:eastAsia="ru-RU"/>
    </w:rPr>
  </w:style>
  <w:style w:type="paragraph" w:styleId="aa">
    <w:name w:val="header"/>
    <w:basedOn w:val="ab"/>
    <w:link w:val="afc"/>
    <w:uiPriority w:val="99"/>
    <w:rsid w:val="00670D4C"/>
    <w:pPr>
      <w:numPr>
        <w:numId w:val="10"/>
      </w:numPr>
      <w:tabs>
        <w:tab w:val="center" w:pos="4677"/>
        <w:tab w:val="right" w:pos="9355"/>
      </w:tabs>
      <w:ind w:left="0" w:firstLine="0"/>
    </w:pPr>
    <w:rPr>
      <w:lang w:eastAsia="ru-RU"/>
    </w:rPr>
  </w:style>
  <w:style w:type="character" w:customStyle="1" w:styleId="afc">
    <w:name w:val="Верхний колонтитул Знак"/>
    <w:basedOn w:val="ac"/>
    <w:link w:val="aa"/>
    <w:uiPriority w:val="99"/>
    <w:rsid w:val="00670D4C"/>
    <w:rPr>
      <w:lang w:eastAsia="ru-RU"/>
    </w:rPr>
  </w:style>
  <w:style w:type="paragraph" w:styleId="afd">
    <w:name w:val="footer"/>
    <w:aliases w:val=" Знак1"/>
    <w:basedOn w:val="ab"/>
    <w:link w:val="afe"/>
    <w:uiPriority w:val="99"/>
    <w:rsid w:val="00670D4C"/>
    <w:pPr>
      <w:tabs>
        <w:tab w:val="center" w:pos="4677"/>
        <w:tab w:val="right" w:pos="9355"/>
      </w:tabs>
    </w:pPr>
    <w:rPr>
      <w:lang w:eastAsia="ru-RU"/>
    </w:rPr>
  </w:style>
  <w:style w:type="character" w:customStyle="1" w:styleId="afe">
    <w:name w:val="Нижний колонтитул Знак"/>
    <w:aliases w:val=" Знак1 Знак"/>
    <w:basedOn w:val="ac"/>
    <w:link w:val="afd"/>
    <w:uiPriority w:val="99"/>
    <w:rsid w:val="00670D4C"/>
    <w:rPr>
      <w:lang w:eastAsia="ru-RU"/>
    </w:rPr>
  </w:style>
  <w:style w:type="paragraph" w:styleId="aff">
    <w:name w:val="Title"/>
    <w:aliases w:val="New заголовок 2"/>
    <w:basedOn w:val="1"/>
    <w:next w:val="ab"/>
    <w:link w:val="aff0"/>
    <w:rsid w:val="00670D4C"/>
    <w:pPr>
      <w:numPr>
        <w:numId w:val="0"/>
      </w:numPr>
      <w:spacing w:before="0"/>
    </w:pPr>
    <w:rPr>
      <w:rFonts w:eastAsia="Times New Roman" w:cs="Times New Roman"/>
      <w:szCs w:val="28"/>
      <w:lang w:eastAsia="ru-RU"/>
    </w:rPr>
  </w:style>
  <w:style w:type="character" w:customStyle="1" w:styleId="aff0">
    <w:name w:val="Название Знак"/>
    <w:aliases w:val="New заголовок 2 Знак"/>
    <w:basedOn w:val="ac"/>
    <w:link w:val="aff"/>
    <w:rsid w:val="00670D4C"/>
    <w:rPr>
      <w:b/>
      <w:bCs/>
      <w:sz w:val="28"/>
      <w:szCs w:val="28"/>
      <w:lang w:eastAsia="ru-RU"/>
    </w:rPr>
  </w:style>
  <w:style w:type="paragraph" w:styleId="41">
    <w:name w:val="toc 4"/>
    <w:basedOn w:val="ab"/>
    <w:next w:val="ab"/>
    <w:autoRedefine/>
    <w:uiPriority w:val="39"/>
    <w:rsid w:val="00670D4C"/>
    <w:pPr>
      <w:ind w:left="851"/>
    </w:pPr>
    <w:rPr>
      <w:rFonts w:cstheme="minorHAnsi"/>
      <w:sz w:val="24"/>
      <w:lang w:eastAsia="ru-RU"/>
    </w:rPr>
  </w:style>
  <w:style w:type="paragraph" w:styleId="51">
    <w:name w:val="toc 5"/>
    <w:basedOn w:val="ab"/>
    <w:next w:val="ab"/>
    <w:autoRedefine/>
    <w:uiPriority w:val="39"/>
    <w:rsid w:val="00670D4C"/>
    <w:pPr>
      <w:ind w:left="600"/>
    </w:pPr>
    <w:rPr>
      <w:rFonts w:asciiTheme="minorHAnsi" w:hAnsiTheme="minorHAnsi" w:cstheme="minorHAnsi"/>
      <w:lang w:eastAsia="ru-RU"/>
    </w:rPr>
  </w:style>
  <w:style w:type="paragraph" w:styleId="61">
    <w:name w:val="toc 6"/>
    <w:basedOn w:val="ab"/>
    <w:next w:val="ab"/>
    <w:autoRedefine/>
    <w:uiPriority w:val="39"/>
    <w:rsid w:val="00670D4C"/>
    <w:pPr>
      <w:ind w:left="800"/>
    </w:pPr>
    <w:rPr>
      <w:rFonts w:asciiTheme="minorHAnsi" w:hAnsiTheme="minorHAnsi" w:cstheme="minorHAnsi"/>
      <w:lang w:eastAsia="ru-RU"/>
    </w:rPr>
  </w:style>
  <w:style w:type="paragraph" w:styleId="71">
    <w:name w:val="toc 7"/>
    <w:basedOn w:val="ab"/>
    <w:next w:val="ab"/>
    <w:autoRedefine/>
    <w:uiPriority w:val="39"/>
    <w:rsid w:val="00670D4C"/>
    <w:pPr>
      <w:ind w:left="1000"/>
    </w:pPr>
    <w:rPr>
      <w:rFonts w:asciiTheme="minorHAnsi" w:hAnsiTheme="minorHAnsi" w:cstheme="minorHAnsi"/>
      <w:lang w:eastAsia="ru-RU"/>
    </w:rPr>
  </w:style>
  <w:style w:type="paragraph" w:styleId="81">
    <w:name w:val="toc 8"/>
    <w:basedOn w:val="ab"/>
    <w:next w:val="ab"/>
    <w:autoRedefine/>
    <w:uiPriority w:val="39"/>
    <w:rsid w:val="00670D4C"/>
    <w:pPr>
      <w:ind w:left="1200"/>
    </w:pPr>
    <w:rPr>
      <w:rFonts w:asciiTheme="minorHAnsi" w:hAnsiTheme="minorHAnsi" w:cstheme="minorHAnsi"/>
      <w:lang w:eastAsia="ru-RU"/>
    </w:rPr>
  </w:style>
  <w:style w:type="paragraph" w:styleId="91">
    <w:name w:val="toc 9"/>
    <w:basedOn w:val="ab"/>
    <w:next w:val="ab"/>
    <w:autoRedefine/>
    <w:uiPriority w:val="39"/>
    <w:rsid w:val="00670D4C"/>
    <w:pPr>
      <w:ind w:left="1400"/>
    </w:pPr>
    <w:rPr>
      <w:rFonts w:asciiTheme="minorHAnsi" w:hAnsiTheme="minorHAnsi" w:cstheme="minorHAnsi"/>
      <w:lang w:eastAsia="ru-RU"/>
    </w:rPr>
  </w:style>
  <w:style w:type="character" w:styleId="aff1">
    <w:name w:val="FollowedHyperlink"/>
    <w:basedOn w:val="ac"/>
    <w:uiPriority w:val="99"/>
    <w:rsid w:val="00670D4C"/>
    <w:rPr>
      <w:color w:val="954F72" w:themeColor="followedHyperlink"/>
      <w:u w:val="single"/>
    </w:rPr>
  </w:style>
  <w:style w:type="paragraph" w:styleId="a0">
    <w:name w:val="Balloon Text"/>
    <w:basedOn w:val="ab"/>
    <w:link w:val="aff2"/>
    <w:uiPriority w:val="99"/>
    <w:rsid w:val="00670D4C"/>
    <w:pPr>
      <w:numPr>
        <w:numId w:val="8"/>
      </w:numPr>
    </w:pPr>
    <w:rPr>
      <w:rFonts w:ascii="Tahoma" w:hAnsi="Tahoma" w:cs="Tahoma"/>
      <w:sz w:val="16"/>
      <w:szCs w:val="16"/>
      <w:lang w:eastAsia="ru-RU"/>
    </w:rPr>
  </w:style>
  <w:style w:type="character" w:customStyle="1" w:styleId="aff2">
    <w:name w:val="Текст выноски Знак"/>
    <w:basedOn w:val="ac"/>
    <w:link w:val="a0"/>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3">
    <w:name w:val="TOC Heading"/>
    <w:basedOn w:val="af"/>
    <w:next w:val="ab"/>
    <w:uiPriority w:val="39"/>
    <w:unhideWhenUsed/>
    <w:rsid w:val="00670D4C"/>
    <w:pPr>
      <w:spacing w:before="120" w:after="0" w:line="216" w:lineRule="auto"/>
      <w:ind w:left="0" w:firstLine="709"/>
      <w:jc w:val="both"/>
    </w:pPr>
    <w:rPr>
      <w:color w:val="000000"/>
      <w:sz w:val="28"/>
      <w:szCs w:val="28"/>
      <w:lang w:eastAsia="ru-RU"/>
    </w:rPr>
  </w:style>
  <w:style w:type="character" w:styleId="aff4">
    <w:name w:val="Strong"/>
    <w:aliases w:val="Текст отчета,назв. таблицы"/>
    <w:uiPriority w:val="22"/>
    <w:rsid w:val="00670D4C"/>
    <w:rPr>
      <w:sz w:val="24"/>
      <w:szCs w:val="24"/>
    </w:rPr>
  </w:style>
  <w:style w:type="paragraph" w:customStyle="1" w:styleId="3new">
    <w:name w:val="Заголовок 3 new"/>
    <w:basedOn w:val="31"/>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2"/>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9">
    <w:name w:val="Body Text Indent 2"/>
    <w:basedOn w:val="ab"/>
    <w:link w:val="2a"/>
    <w:rsid w:val="00670D4C"/>
    <w:pPr>
      <w:spacing w:after="120" w:line="480" w:lineRule="auto"/>
      <w:ind w:left="283"/>
    </w:pPr>
    <w:rPr>
      <w:lang w:eastAsia="ru-RU"/>
    </w:rPr>
  </w:style>
  <w:style w:type="character" w:customStyle="1" w:styleId="2a">
    <w:name w:val="Основной текст с отступом 2 Знак"/>
    <w:basedOn w:val="ac"/>
    <w:link w:val="29"/>
    <w:rsid w:val="00670D4C"/>
    <w:rPr>
      <w:lang w:eastAsia="ru-RU"/>
    </w:rPr>
  </w:style>
  <w:style w:type="table" w:customStyle="1" w:styleId="aff5">
    <w:name w:val="Таблица"/>
    <w:basedOn w:val="ad"/>
    <w:uiPriority w:val="99"/>
    <w:rsid w:val="00670D4C"/>
    <w:rPr>
      <w:lang w:eastAsia="ru-RU"/>
    </w:rPr>
    <w:tblPr/>
  </w:style>
  <w:style w:type="paragraph" w:customStyle="1" w:styleId="a5">
    <w:name w:val="Название рисунка"/>
    <w:basedOn w:val="aff6"/>
    <w:link w:val="aff7"/>
    <w:rsid w:val="00670D4C"/>
    <w:pPr>
      <w:keepLines/>
      <w:numPr>
        <w:numId w:val="4"/>
      </w:numPr>
      <w:spacing w:before="120" w:after="120"/>
      <w:jc w:val="both"/>
    </w:pPr>
    <w:rPr>
      <w:sz w:val="24"/>
      <w:szCs w:val="24"/>
    </w:rPr>
  </w:style>
  <w:style w:type="paragraph" w:styleId="aff6">
    <w:name w:val="List Paragraph"/>
    <w:aliases w:val="Название таблицы"/>
    <w:basedOn w:val="ab"/>
    <w:link w:val="aff8"/>
    <w:uiPriority w:val="34"/>
    <w:rsid w:val="00670D4C"/>
    <w:pPr>
      <w:ind w:left="720"/>
      <w:contextualSpacing/>
    </w:pPr>
    <w:rPr>
      <w:lang w:eastAsia="ru-RU"/>
    </w:rPr>
  </w:style>
  <w:style w:type="character" w:customStyle="1" w:styleId="aff8">
    <w:name w:val="Абзац списка Знак"/>
    <w:aliases w:val="Название таблицы Знак"/>
    <w:basedOn w:val="ac"/>
    <w:link w:val="aff6"/>
    <w:uiPriority w:val="34"/>
    <w:rsid w:val="00670D4C"/>
    <w:rPr>
      <w:lang w:eastAsia="ru-RU"/>
    </w:rPr>
  </w:style>
  <w:style w:type="character" w:customStyle="1" w:styleId="aff7">
    <w:name w:val="Название рисунка Знак"/>
    <w:basedOn w:val="ac"/>
    <w:link w:val="a5"/>
    <w:rsid w:val="00670D4C"/>
    <w:rPr>
      <w:sz w:val="24"/>
      <w:szCs w:val="24"/>
      <w:lang w:eastAsia="ru-RU"/>
    </w:rPr>
  </w:style>
  <w:style w:type="paragraph" w:customStyle="1" w:styleId="aff9">
    <w:name w:val="Табл. приложения"/>
    <w:basedOn w:val="new0"/>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a">
    <w:name w:val="Рисунок приложения"/>
    <w:basedOn w:val="aff9"/>
    <w:link w:val="affb"/>
    <w:rsid w:val="00670D4C"/>
    <w:pPr>
      <w:keepNext w:val="0"/>
      <w:jc w:val="center"/>
    </w:pPr>
  </w:style>
  <w:style w:type="character" w:customStyle="1" w:styleId="affb">
    <w:name w:val="Рисунок приложения Знак"/>
    <w:basedOn w:val="ac"/>
    <w:link w:val="affa"/>
    <w:rsid w:val="00670D4C"/>
    <w:rPr>
      <w:sz w:val="28"/>
      <w:szCs w:val="28"/>
      <w:lang w:eastAsia="ru-RU"/>
      <w14:scene3d>
        <w14:camera w14:prst="orthographicFront"/>
        <w14:lightRig w14:rig="threePt" w14:dir="t">
          <w14:rot w14:lat="0" w14:lon="0" w14:rev="0"/>
        </w14:lightRig>
      </w14:scene3d>
    </w:rPr>
  </w:style>
  <w:style w:type="paragraph" w:customStyle="1" w:styleId="affc">
    <w:name w:val="Сам рисунок"/>
    <w:basedOn w:val="31"/>
    <w:link w:val="affd"/>
    <w:rsid w:val="00670D4C"/>
    <w:pPr>
      <w:numPr>
        <w:ilvl w:val="2"/>
      </w:numPr>
      <w:spacing w:before="0"/>
      <w:ind w:left="720" w:hanging="720"/>
      <w:jc w:val="center"/>
    </w:pPr>
    <w:rPr>
      <w:b/>
      <w:bCs/>
      <w:noProof/>
      <w:color w:val="5B9BD5" w:themeColor="accent1"/>
      <w:lang w:eastAsia="ru-RU"/>
    </w:rPr>
  </w:style>
  <w:style w:type="character" w:customStyle="1" w:styleId="affd">
    <w:name w:val="Сам рисунок Знак"/>
    <w:basedOn w:val="32"/>
    <w:link w:val="affc"/>
    <w:rsid w:val="00670D4C"/>
    <w:rPr>
      <w:rFonts w:asciiTheme="majorHAnsi" w:eastAsiaTheme="majorEastAsia" w:hAnsiTheme="majorHAnsi" w:cstheme="majorBidi"/>
      <w:b/>
      <w:bCs/>
      <w:noProof/>
      <w:color w:val="5B9BD5" w:themeColor="accent1"/>
      <w:sz w:val="24"/>
      <w:szCs w:val="24"/>
      <w:lang w:eastAsia="ru-RU"/>
    </w:rPr>
  </w:style>
  <w:style w:type="table" w:styleId="affe">
    <w:name w:val="Table Grid"/>
    <w:aliases w:val="Таблица ОРГРЭС1"/>
    <w:basedOn w:val="ad"/>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f">
    <w:name w:val="Часть"/>
    <w:basedOn w:val="1"/>
    <w:link w:val="afff0"/>
    <w:rsid w:val="00670D4C"/>
    <w:pPr>
      <w:numPr>
        <w:numId w:val="0"/>
      </w:numPr>
      <w:spacing w:before="0"/>
      <w:outlineLvl w:val="1"/>
    </w:pPr>
    <w:rPr>
      <w:rFonts w:eastAsia="Times New Roman" w:cs="Times New Roman"/>
      <w:sz w:val="24"/>
      <w:lang w:eastAsia="ru-RU"/>
    </w:rPr>
  </w:style>
  <w:style w:type="character" w:customStyle="1" w:styleId="afff0">
    <w:name w:val="Часть Знак"/>
    <w:link w:val="afff"/>
    <w:locked/>
    <w:rsid w:val="00670D4C"/>
    <w:rPr>
      <w:b/>
      <w:bCs/>
      <w:sz w:val="24"/>
      <w:szCs w:val="32"/>
      <w:lang w:eastAsia="ru-RU"/>
    </w:rPr>
  </w:style>
  <w:style w:type="paragraph" w:customStyle="1" w:styleId="Default">
    <w:name w:val="Default"/>
    <w:uiPriority w:val="99"/>
    <w:rsid w:val="00670D4C"/>
    <w:pPr>
      <w:autoSpaceDE w:val="0"/>
      <w:autoSpaceDN w:val="0"/>
      <w:adjustRightInd w:val="0"/>
    </w:pPr>
    <w:rPr>
      <w:rFonts w:eastAsiaTheme="minorHAnsi"/>
      <w:color w:val="000000"/>
      <w:sz w:val="24"/>
      <w:szCs w:val="24"/>
    </w:rPr>
  </w:style>
  <w:style w:type="paragraph" w:customStyle="1" w:styleId="afff1">
    <w:name w:val="Подрисуночные надписи и заголовки таблиц"/>
    <w:basedOn w:val="ab"/>
    <w:link w:val="afff2"/>
    <w:rsid w:val="00670D4C"/>
    <w:rPr>
      <w:rFonts w:eastAsiaTheme="minorHAnsi"/>
      <w:sz w:val="24"/>
      <w:szCs w:val="24"/>
    </w:rPr>
  </w:style>
  <w:style w:type="character" w:customStyle="1" w:styleId="afff2">
    <w:name w:val="Подрисуночные надписи и заголовки таблиц Знак"/>
    <w:basedOn w:val="ac"/>
    <w:link w:val="afff1"/>
    <w:rsid w:val="00670D4C"/>
    <w:rPr>
      <w:rFonts w:eastAsiaTheme="minorHAnsi"/>
      <w:sz w:val="24"/>
      <w:szCs w:val="24"/>
    </w:rPr>
  </w:style>
  <w:style w:type="paragraph" w:customStyle="1" w:styleId="2b">
    <w:name w:val="Заголовок 2 Приложение"/>
    <w:next w:val="22"/>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c"/>
    <w:link w:val="121"/>
    <w:rsid w:val="00670D4C"/>
    <w:rPr>
      <w:sz w:val="24"/>
      <w:szCs w:val="24"/>
      <w:shd w:val="clear" w:color="auto" w:fill="FFFFFF"/>
    </w:rPr>
  </w:style>
  <w:style w:type="paragraph" w:customStyle="1" w:styleId="121">
    <w:name w:val="Заголовок №1 (2)"/>
    <w:basedOn w:val="ab"/>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c"/>
    <w:link w:val="131"/>
    <w:rsid w:val="00670D4C"/>
    <w:rPr>
      <w:sz w:val="24"/>
      <w:szCs w:val="24"/>
      <w:shd w:val="clear" w:color="auto" w:fill="FFFFFF"/>
    </w:rPr>
  </w:style>
  <w:style w:type="paragraph" w:customStyle="1" w:styleId="131">
    <w:name w:val="Основной текст (13)"/>
    <w:basedOn w:val="ab"/>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c">
    <w:name w:val="Подпись к таблице (2)_"/>
    <w:basedOn w:val="ac"/>
    <w:link w:val="2d"/>
    <w:rsid w:val="00670D4C"/>
    <w:rPr>
      <w:sz w:val="24"/>
      <w:szCs w:val="24"/>
      <w:shd w:val="clear" w:color="auto" w:fill="FFFFFF"/>
    </w:rPr>
  </w:style>
  <w:style w:type="paragraph" w:customStyle="1" w:styleId="2d">
    <w:name w:val="Подпись к таблице (2)"/>
    <w:basedOn w:val="ab"/>
    <w:link w:val="2c"/>
    <w:rsid w:val="00670D4C"/>
    <w:pPr>
      <w:shd w:val="clear" w:color="auto" w:fill="FFFFFF"/>
      <w:spacing w:line="413" w:lineRule="exact"/>
      <w:jc w:val="both"/>
    </w:pPr>
    <w:rPr>
      <w:sz w:val="24"/>
      <w:szCs w:val="24"/>
    </w:rPr>
  </w:style>
  <w:style w:type="character" w:customStyle="1" w:styleId="2e">
    <w:name w:val="Основной текст (2)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e"/>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c"/>
    <w:link w:val="331"/>
    <w:rsid w:val="00670D4C"/>
    <w:rPr>
      <w:rFonts w:ascii="Trebuchet MS" w:eastAsia="Trebuchet MS" w:hAnsi="Trebuchet MS" w:cs="Trebuchet MS"/>
      <w:shd w:val="clear" w:color="auto" w:fill="FFFFFF"/>
    </w:rPr>
  </w:style>
  <w:style w:type="paragraph" w:customStyle="1" w:styleId="331">
    <w:name w:val="Основной текст (33)"/>
    <w:basedOn w:val="ab"/>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c"/>
    <w:link w:val="170"/>
    <w:rsid w:val="00670D4C"/>
    <w:rPr>
      <w:sz w:val="21"/>
      <w:szCs w:val="21"/>
      <w:shd w:val="clear" w:color="auto" w:fill="FFFFFF"/>
    </w:rPr>
  </w:style>
  <w:style w:type="paragraph" w:customStyle="1" w:styleId="170">
    <w:name w:val="Основной текст (17)"/>
    <w:basedOn w:val="ab"/>
    <w:link w:val="17"/>
    <w:rsid w:val="00670D4C"/>
    <w:pPr>
      <w:shd w:val="clear" w:color="auto" w:fill="FFFFFF"/>
      <w:spacing w:line="0" w:lineRule="atLeast"/>
      <w:jc w:val="both"/>
    </w:pPr>
    <w:rPr>
      <w:sz w:val="21"/>
      <w:szCs w:val="21"/>
    </w:rPr>
  </w:style>
  <w:style w:type="character" w:customStyle="1" w:styleId="19">
    <w:name w:val="Основной текст (19)_"/>
    <w:basedOn w:val="ac"/>
    <w:link w:val="190"/>
    <w:rsid w:val="00670D4C"/>
    <w:rPr>
      <w:shd w:val="clear" w:color="auto" w:fill="FFFFFF"/>
    </w:rPr>
  </w:style>
  <w:style w:type="paragraph" w:customStyle="1" w:styleId="190">
    <w:name w:val="Основной текст (19)"/>
    <w:basedOn w:val="ab"/>
    <w:link w:val="19"/>
    <w:rsid w:val="00670D4C"/>
    <w:pPr>
      <w:shd w:val="clear" w:color="auto" w:fill="FFFFFF"/>
      <w:spacing w:line="0" w:lineRule="atLeast"/>
      <w:jc w:val="both"/>
    </w:pPr>
  </w:style>
  <w:style w:type="character" w:customStyle="1" w:styleId="280">
    <w:name w:val="Основной текст (28)_"/>
    <w:basedOn w:val="ac"/>
    <w:link w:val="281"/>
    <w:rsid w:val="00670D4C"/>
    <w:rPr>
      <w:rFonts w:ascii="Trebuchet MS" w:eastAsia="Trebuchet MS" w:hAnsi="Trebuchet MS" w:cs="Trebuchet MS"/>
      <w:shd w:val="clear" w:color="auto" w:fill="FFFFFF"/>
    </w:rPr>
  </w:style>
  <w:style w:type="paragraph" w:customStyle="1" w:styleId="281">
    <w:name w:val="Основной текст (28)"/>
    <w:basedOn w:val="ab"/>
    <w:link w:val="280"/>
    <w:rsid w:val="00670D4C"/>
    <w:pPr>
      <w:shd w:val="clear" w:color="auto" w:fill="FFFFFF"/>
      <w:spacing w:line="0" w:lineRule="atLeast"/>
    </w:pPr>
    <w:rPr>
      <w:rFonts w:ascii="Trebuchet MS" w:eastAsia="Trebuchet MS" w:hAnsi="Trebuchet MS" w:cs="Trebuchet MS"/>
    </w:rPr>
  </w:style>
  <w:style w:type="character" w:customStyle="1" w:styleId="340">
    <w:name w:val="Основной текст (34)_"/>
    <w:basedOn w:val="ac"/>
    <w:link w:val="341"/>
    <w:rsid w:val="00670D4C"/>
    <w:rPr>
      <w:rFonts w:ascii="Trebuchet MS" w:eastAsia="Trebuchet MS" w:hAnsi="Trebuchet MS" w:cs="Trebuchet MS"/>
      <w:sz w:val="19"/>
      <w:szCs w:val="19"/>
      <w:shd w:val="clear" w:color="auto" w:fill="FFFFFF"/>
    </w:rPr>
  </w:style>
  <w:style w:type="paragraph" w:customStyle="1" w:styleId="341">
    <w:name w:val="Основной текст (34)"/>
    <w:basedOn w:val="ab"/>
    <w:link w:val="340"/>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c"/>
    <w:link w:val="311"/>
    <w:rsid w:val="00670D4C"/>
    <w:rPr>
      <w:rFonts w:ascii="Trebuchet MS" w:eastAsia="Trebuchet MS" w:hAnsi="Trebuchet MS" w:cs="Trebuchet MS"/>
      <w:shd w:val="clear" w:color="auto" w:fill="FFFFFF"/>
    </w:rPr>
  </w:style>
  <w:style w:type="paragraph" w:customStyle="1" w:styleId="311">
    <w:name w:val="Основной текст (31)"/>
    <w:basedOn w:val="ab"/>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c"/>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b"/>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c"/>
    <w:link w:val="160"/>
    <w:rsid w:val="00670D4C"/>
    <w:rPr>
      <w:sz w:val="21"/>
      <w:szCs w:val="21"/>
      <w:shd w:val="clear" w:color="auto" w:fill="FFFFFF"/>
    </w:rPr>
  </w:style>
  <w:style w:type="paragraph" w:customStyle="1" w:styleId="160">
    <w:name w:val="Основной текст (16)"/>
    <w:basedOn w:val="ab"/>
    <w:link w:val="16"/>
    <w:rsid w:val="00670D4C"/>
    <w:pPr>
      <w:shd w:val="clear" w:color="auto" w:fill="FFFFFF"/>
      <w:spacing w:line="0" w:lineRule="atLeast"/>
      <w:jc w:val="both"/>
    </w:pPr>
    <w:rPr>
      <w:sz w:val="21"/>
      <w:szCs w:val="21"/>
    </w:rPr>
  </w:style>
  <w:style w:type="character" w:customStyle="1" w:styleId="39">
    <w:name w:val="Основной текст (39)_"/>
    <w:basedOn w:val="ac"/>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b"/>
    <w:link w:val="39"/>
    <w:rsid w:val="00670D4C"/>
    <w:pPr>
      <w:shd w:val="clear" w:color="auto" w:fill="FFFFFF"/>
      <w:spacing w:line="0" w:lineRule="atLeast"/>
    </w:pPr>
    <w:rPr>
      <w:rFonts w:ascii="MS Mincho" w:eastAsia="MS Mincho" w:hAnsi="MS Mincho" w:cs="MS Mincho"/>
      <w:spacing w:val="-20"/>
    </w:rPr>
  </w:style>
  <w:style w:type="character" w:customStyle="1" w:styleId="140">
    <w:name w:val="Основной текст (14)_"/>
    <w:basedOn w:val="ac"/>
    <w:link w:val="141"/>
    <w:rsid w:val="00670D4C"/>
    <w:rPr>
      <w:sz w:val="22"/>
      <w:szCs w:val="22"/>
      <w:shd w:val="clear" w:color="auto" w:fill="FFFFFF"/>
    </w:rPr>
  </w:style>
  <w:style w:type="paragraph" w:customStyle="1" w:styleId="141">
    <w:name w:val="Основной текст (14)"/>
    <w:basedOn w:val="ab"/>
    <w:link w:val="140"/>
    <w:rsid w:val="00670D4C"/>
    <w:pPr>
      <w:shd w:val="clear" w:color="auto" w:fill="FFFFFF"/>
      <w:spacing w:line="0" w:lineRule="atLeast"/>
      <w:jc w:val="both"/>
    </w:pPr>
    <w:rPr>
      <w:sz w:val="22"/>
      <w:szCs w:val="22"/>
    </w:rPr>
  </w:style>
  <w:style w:type="character" w:customStyle="1" w:styleId="210">
    <w:name w:val="Основной текст (21)_"/>
    <w:basedOn w:val="ac"/>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b"/>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c"/>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b"/>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c"/>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b"/>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c"/>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b"/>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c"/>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b"/>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c"/>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b"/>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c"/>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b"/>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c"/>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b"/>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c"/>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b"/>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c"/>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b"/>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c"/>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b"/>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c"/>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b"/>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c"/>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b"/>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c"/>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b"/>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c"/>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b"/>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c"/>
    <w:link w:val="180"/>
    <w:rsid w:val="00670D4C"/>
    <w:rPr>
      <w:sz w:val="21"/>
      <w:szCs w:val="21"/>
      <w:shd w:val="clear" w:color="auto" w:fill="FFFFFF"/>
    </w:rPr>
  </w:style>
  <w:style w:type="paragraph" w:customStyle="1" w:styleId="180">
    <w:name w:val="Основной текст (18)"/>
    <w:basedOn w:val="ab"/>
    <w:link w:val="18"/>
    <w:rsid w:val="00670D4C"/>
    <w:pPr>
      <w:shd w:val="clear" w:color="auto" w:fill="FFFFFF"/>
      <w:spacing w:line="0" w:lineRule="atLeast"/>
      <w:jc w:val="both"/>
    </w:pPr>
    <w:rPr>
      <w:sz w:val="21"/>
      <w:szCs w:val="21"/>
    </w:rPr>
  </w:style>
  <w:style w:type="character" w:customStyle="1" w:styleId="260">
    <w:name w:val="Основной текст (26)_"/>
    <w:basedOn w:val="ac"/>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b"/>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3">
    <w:name w:val="Колонтитул_"/>
    <w:basedOn w:val="ac"/>
    <w:link w:val="afff4"/>
    <w:rsid w:val="00670D4C"/>
    <w:rPr>
      <w:shd w:val="clear" w:color="auto" w:fill="FFFFFF"/>
    </w:rPr>
  </w:style>
  <w:style w:type="paragraph" w:customStyle="1" w:styleId="afff4">
    <w:name w:val="Колонтитул"/>
    <w:basedOn w:val="ab"/>
    <w:link w:val="afff3"/>
    <w:rsid w:val="00670D4C"/>
    <w:pPr>
      <w:shd w:val="clear" w:color="auto" w:fill="FFFFFF"/>
    </w:pPr>
  </w:style>
  <w:style w:type="character" w:customStyle="1" w:styleId="75pt">
    <w:name w:val="Колонтитул + 7;5 pt"/>
    <w:basedOn w:val="afff3"/>
    <w:rsid w:val="00670D4C"/>
    <w:rPr>
      <w:spacing w:val="0"/>
      <w:sz w:val="15"/>
      <w:szCs w:val="15"/>
      <w:shd w:val="clear" w:color="auto" w:fill="FFFFFF"/>
    </w:rPr>
  </w:style>
  <w:style w:type="character" w:customStyle="1" w:styleId="afff5">
    <w:name w:val="Основной текст + Полужирный;Курсив"/>
    <w:basedOn w:val="af8"/>
    <w:rsid w:val="00670D4C"/>
    <w:rPr>
      <w:b/>
      <w:bCs/>
      <w:i/>
      <w:iCs/>
      <w:sz w:val="24"/>
      <w:szCs w:val="24"/>
      <w:shd w:val="clear" w:color="auto" w:fill="FFFFFF"/>
    </w:rPr>
  </w:style>
  <w:style w:type="character" w:customStyle="1" w:styleId="430">
    <w:name w:val="Основной текст (43)_"/>
    <w:basedOn w:val="ac"/>
    <w:link w:val="431"/>
    <w:rsid w:val="00670D4C"/>
    <w:rPr>
      <w:rFonts w:ascii="MS Mincho" w:eastAsia="MS Mincho" w:hAnsi="MS Mincho" w:cs="MS Mincho"/>
      <w:shd w:val="clear" w:color="auto" w:fill="FFFFFF"/>
    </w:rPr>
  </w:style>
  <w:style w:type="paragraph" w:customStyle="1" w:styleId="431">
    <w:name w:val="Основной текст (43)"/>
    <w:basedOn w:val="ab"/>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e"/>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c"/>
    <w:link w:val="421"/>
    <w:rsid w:val="00670D4C"/>
    <w:rPr>
      <w:sz w:val="21"/>
      <w:szCs w:val="21"/>
      <w:shd w:val="clear" w:color="auto" w:fill="FFFFFF"/>
    </w:rPr>
  </w:style>
  <w:style w:type="paragraph" w:customStyle="1" w:styleId="421">
    <w:name w:val="Основной текст (42)"/>
    <w:basedOn w:val="ab"/>
    <w:link w:val="420"/>
    <w:rsid w:val="00670D4C"/>
    <w:pPr>
      <w:shd w:val="clear" w:color="auto" w:fill="FFFFFF"/>
      <w:spacing w:line="0" w:lineRule="atLeast"/>
    </w:pPr>
    <w:rPr>
      <w:sz w:val="21"/>
      <w:szCs w:val="21"/>
    </w:rPr>
  </w:style>
  <w:style w:type="character" w:customStyle="1" w:styleId="410">
    <w:name w:val="Основной текст (41)_"/>
    <w:basedOn w:val="ac"/>
    <w:link w:val="411"/>
    <w:rsid w:val="00670D4C"/>
    <w:rPr>
      <w:sz w:val="19"/>
      <w:szCs w:val="19"/>
      <w:shd w:val="clear" w:color="auto" w:fill="FFFFFF"/>
    </w:rPr>
  </w:style>
  <w:style w:type="paragraph" w:customStyle="1" w:styleId="411">
    <w:name w:val="Основной текст (41)"/>
    <w:basedOn w:val="ab"/>
    <w:link w:val="410"/>
    <w:rsid w:val="00670D4C"/>
    <w:pPr>
      <w:shd w:val="clear" w:color="auto" w:fill="FFFFFF"/>
      <w:spacing w:line="0" w:lineRule="atLeast"/>
    </w:pPr>
    <w:rPr>
      <w:sz w:val="19"/>
      <w:szCs w:val="19"/>
    </w:rPr>
  </w:style>
  <w:style w:type="character" w:customStyle="1" w:styleId="44">
    <w:name w:val="Основной текст (44)_"/>
    <w:basedOn w:val="ac"/>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b"/>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c"/>
    <w:link w:val="53"/>
    <w:rsid w:val="00670D4C"/>
    <w:rPr>
      <w:sz w:val="8"/>
      <w:szCs w:val="8"/>
      <w:shd w:val="clear" w:color="auto" w:fill="FFFFFF"/>
    </w:rPr>
  </w:style>
  <w:style w:type="paragraph" w:customStyle="1" w:styleId="53">
    <w:name w:val="Основной текст (5)"/>
    <w:basedOn w:val="ab"/>
    <w:link w:val="52"/>
    <w:rsid w:val="00670D4C"/>
    <w:pPr>
      <w:shd w:val="clear" w:color="auto" w:fill="FFFFFF"/>
      <w:spacing w:line="0" w:lineRule="atLeast"/>
    </w:pPr>
    <w:rPr>
      <w:sz w:val="8"/>
      <w:szCs w:val="8"/>
    </w:rPr>
  </w:style>
  <w:style w:type="character" w:customStyle="1" w:styleId="45">
    <w:name w:val="Основной текст (45)_"/>
    <w:basedOn w:val="ac"/>
    <w:link w:val="450"/>
    <w:rsid w:val="00670D4C"/>
    <w:rPr>
      <w:sz w:val="8"/>
      <w:szCs w:val="8"/>
      <w:shd w:val="clear" w:color="auto" w:fill="FFFFFF"/>
    </w:rPr>
  </w:style>
  <w:style w:type="paragraph" w:customStyle="1" w:styleId="450">
    <w:name w:val="Основной текст (45)"/>
    <w:basedOn w:val="ab"/>
    <w:link w:val="45"/>
    <w:rsid w:val="00670D4C"/>
    <w:pPr>
      <w:shd w:val="clear" w:color="auto" w:fill="FFFFFF"/>
      <w:spacing w:line="0" w:lineRule="atLeast"/>
    </w:pPr>
    <w:rPr>
      <w:sz w:val="8"/>
      <w:szCs w:val="8"/>
    </w:rPr>
  </w:style>
  <w:style w:type="character" w:customStyle="1" w:styleId="132">
    <w:name w:val="Заголовок №1 (3)_"/>
    <w:basedOn w:val="ac"/>
    <w:link w:val="133"/>
    <w:rsid w:val="00670D4C"/>
    <w:rPr>
      <w:sz w:val="24"/>
      <w:szCs w:val="24"/>
      <w:shd w:val="clear" w:color="auto" w:fill="FFFFFF"/>
    </w:rPr>
  </w:style>
  <w:style w:type="paragraph" w:customStyle="1" w:styleId="133">
    <w:name w:val="Заголовок №1 (3)"/>
    <w:basedOn w:val="ab"/>
    <w:link w:val="132"/>
    <w:rsid w:val="00670D4C"/>
    <w:pPr>
      <w:shd w:val="clear" w:color="auto" w:fill="FFFFFF"/>
      <w:spacing w:line="283" w:lineRule="exact"/>
      <w:outlineLvl w:val="0"/>
    </w:pPr>
    <w:rPr>
      <w:sz w:val="24"/>
      <w:szCs w:val="24"/>
    </w:rPr>
  </w:style>
  <w:style w:type="character" w:customStyle="1" w:styleId="82">
    <w:name w:val="Основной текст (8)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c"/>
    <w:link w:val="73"/>
    <w:rsid w:val="00670D4C"/>
    <w:rPr>
      <w:sz w:val="24"/>
      <w:szCs w:val="24"/>
      <w:shd w:val="clear" w:color="auto" w:fill="FFFFFF"/>
    </w:rPr>
  </w:style>
  <w:style w:type="paragraph" w:customStyle="1" w:styleId="73">
    <w:name w:val="Основной текст (7)"/>
    <w:basedOn w:val="ab"/>
    <w:link w:val="72"/>
    <w:rsid w:val="00670D4C"/>
    <w:pPr>
      <w:shd w:val="clear" w:color="auto" w:fill="FFFFFF"/>
      <w:spacing w:after="660" w:line="283" w:lineRule="exact"/>
    </w:pPr>
    <w:rPr>
      <w:sz w:val="24"/>
      <w:szCs w:val="24"/>
    </w:rPr>
  </w:style>
  <w:style w:type="character" w:customStyle="1" w:styleId="46">
    <w:name w:val="Основной текст (46)_"/>
    <w:basedOn w:val="ac"/>
    <w:link w:val="460"/>
    <w:rsid w:val="00670D4C"/>
    <w:rPr>
      <w:sz w:val="24"/>
      <w:szCs w:val="24"/>
      <w:shd w:val="clear" w:color="auto" w:fill="FFFFFF"/>
    </w:rPr>
  </w:style>
  <w:style w:type="paragraph" w:customStyle="1" w:styleId="460">
    <w:name w:val="Основной текст (46)"/>
    <w:basedOn w:val="ab"/>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c"/>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c"/>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b"/>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c"/>
    <w:link w:val="3b"/>
    <w:rsid w:val="00670D4C"/>
    <w:rPr>
      <w:shd w:val="clear" w:color="auto" w:fill="FFFFFF"/>
    </w:rPr>
  </w:style>
  <w:style w:type="paragraph" w:customStyle="1" w:styleId="3b">
    <w:name w:val="Основной текст (3)"/>
    <w:basedOn w:val="ab"/>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c"/>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b"/>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b"/>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b"/>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b"/>
    <w:rsid w:val="00670D4C"/>
    <w:pPr>
      <w:spacing w:before="100" w:beforeAutospacing="1" w:after="100" w:afterAutospacing="1"/>
    </w:pPr>
    <w:rPr>
      <w:rFonts w:ascii="Arial" w:hAnsi="Arial" w:cs="Arial"/>
      <w:sz w:val="22"/>
      <w:szCs w:val="22"/>
      <w:lang w:eastAsia="ru-RU"/>
    </w:rPr>
  </w:style>
  <w:style w:type="paragraph" w:customStyle="1" w:styleId="xl68">
    <w:name w:val="xl68"/>
    <w:basedOn w:val="ab"/>
    <w:rsid w:val="00670D4C"/>
    <w:pPr>
      <w:spacing w:before="100" w:beforeAutospacing="1" w:after="100" w:afterAutospacing="1"/>
    </w:pPr>
    <w:rPr>
      <w:rFonts w:ascii="Arial CYR" w:hAnsi="Arial CYR" w:cs="Arial CYR"/>
      <w:b/>
      <w:bCs/>
      <w:lang w:eastAsia="ru-RU"/>
    </w:rPr>
  </w:style>
  <w:style w:type="paragraph" w:customStyle="1" w:styleId="xl69">
    <w:name w:val="xl69"/>
    <w:basedOn w:val="ab"/>
    <w:rsid w:val="00670D4C"/>
    <w:pPr>
      <w:spacing w:before="100" w:beforeAutospacing="1" w:after="100" w:afterAutospacing="1"/>
    </w:pPr>
    <w:rPr>
      <w:sz w:val="24"/>
      <w:szCs w:val="24"/>
      <w:lang w:eastAsia="ru-RU"/>
    </w:rPr>
  </w:style>
  <w:style w:type="paragraph" w:customStyle="1" w:styleId="xl70">
    <w:name w:val="xl7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b"/>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b"/>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b"/>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b"/>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b"/>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b"/>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b"/>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b"/>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b"/>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b"/>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b"/>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b"/>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b"/>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b"/>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b"/>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b"/>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b"/>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b"/>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b"/>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b"/>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b"/>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b"/>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b"/>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b"/>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b"/>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b"/>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b"/>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b"/>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b"/>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b"/>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b"/>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f0">
    <w:name w:val="Знак2"/>
    <w:basedOn w:val="ab"/>
    <w:rsid w:val="00670D4C"/>
    <w:pPr>
      <w:spacing w:after="160" w:line="240" w:lineRule="exact"/>
    </w:pPr>
    <w:rPr>
      <w:rFonts w:ascii="Verdana" w:hAnsi="Verdana"/>
      <w:lang w:val="en-US"/>
    </w:rPr>
  </w:style>
  <w:style w:type="character" w:customStyle="1" w:styleId="afff6">
    <w:name w:val="Текст отчета Знак"/>
    <w:basedOn w:val="ac"/>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7">
    <w:name w:val="annotation reference"/>
    <w:basedOn w:val="ac"/>
    <w:rsid w:val="00670D4C"/>
    <w:rPr>
      <w:sz w:val="16"/>
      <w:szCs w:val="16"/>
    </w:rPr>
  </w:style>
  <w:style w:type="paragraph" w:styleId="a4">
    <w:name w:val="annotation text"/>
    <w:basedOn w:val="ab"/>
    <w:link w:val="afff8"/>
    <w:rsid w:val="00670D4C"/>
    <w:pPr>
      <w:numPr>
        <w:ilvl w:val="2"/>
        <w:numId w:val="7"/>
      </w:numPr>
      <w:ind w:firstLine="0"/>
    </w:pPr>
    <w:rPr>
      <w:lang w:eastAsia="ru-RU"/>
    </w:rPr>
  </w:style>
  <w:style w:type="character" w:customStyle="1" w:styleId="afff8">
    <w:name w:val="Текст примечания Знак"/>
    <w:basedOn w:val="ac"/>
    <w:link w:val="a4"/>
    <w:rsid w:val="00670D4C"/>
    <w:rPr>
      <w:lang w:eastAsia="ru-RU"/>
    </w:rPr>
  </w:style>
  <w:style w:type="paragraph" w:styleId="a3">
    <w:name w:val="annotation subject"/>
    <w:basedOn w:val="a4"/>
    <w:next w:val="a4"/>
    <w:link w:val="afff9"/>
    <w:rsid w:val="00670D4C"/>
    <w:pPr>
      <w:numPr>
        <w:ilvl w:val="1"/>
      </w:numPr>
      <w:ind w:firstLine="0"/>
    </w:pPr>
    <w:rPr>
      <w:b/>
      <w:bCs/>
    </w:rPr>
  </w:style>
  <w:style w:type="character" w:customStyle="1" w:styleId="afff9">
    <w:name w:val="Тема примечания Знак"/>
    <w:basedOn w:val="afff8"/>
    <w:link w:val="a3"/>
    <w:rsid w:val="00670D4C"/>
    <w:rPr>
      <w:b/>
      <w:bCs/>
      <w:lang w:eastAsia="ru-RU"/>
    </w:rPr>
  </w:style>
  <w:style w:type="paragraph" w:customStyle="1" w:styleId="1new">
    <w:name w:val="1 ур. Заголовок new"/>
    <w:basedOn w:val="1"/>
    <w:next w:val="22"/>
    <w:link w:val="1new0"/>
    <w:rsid w:val="00670D4C"/>
    <w:pPr>
      <w:numPr>
        <w:numId w:val="7"/>
      </w:numPr>
      <w:spacing w:before="0"/>
    </w:pPr>
    <w:rPr>
      <w:sz w:val="24"/>
      <w:lang w:eastAsia="ru-RU"/>
    </w:rPr>
  </w:style>
  <w:style w:type="character" w:customStyle="1" w:styleId="1new0">
    <w:name w:val="1 ур. Заголовок new Знак"/>
    <w:basedOn w:val="11"/>
    <w:link w:val="1new"/>
    <w:rsid w:val="00670D4C"/>
    <w:rPr>
      <w:rFonts w:eastAsiaTheme="majorEastAsia" w:cstheme="majorBidi"/>
      <w:b/>
      <w:bCs/>
      <w:sz w:val="24"/>
      <w:szCs w:val="32"/>
      <w:lang w:eastAsia="ru-RU"/>
    </w:rPr>
  </w:style>
  <w:style w:type="paragraph" w:customStyle="1" w:styleId="4new">
    <w:name w:val="4 ур. Заголовок new"/>
    <w:basedOn w:val="20"/>
    <w:next w:val="22"/>
    <w:link w:val="4new0"/>
    <w:rsid w:val="00670D4C"/>
    <w:pPr>
      <w:numPr>
        <w:numId w:val="7"/>
      </w:numPr>
      <w:spacing w:before="0"/>
      <w:outlineLvl w:val="3"/>
    </w:pPr>
    <w:rPr>
      <w:rFonts w:eastAsiaTheme="majorEastAsia"/>
    </w:rPr>
  </w:style>
  <w:style w:type="character" w:customStyle="1" w:styleId="4new0">
    <w:name w:val="4 ур. Заголовок new Знак"/>
    <w:basedOn w:val="23"/>
    <w:link w:val="4new"/>
    <w:rsid w:val="00670D4C"/>
    <w:rPr>
      <w:rFonts w:eastAsiaTheme="majorEastAsia" w:cs="Arial"/>
      <w:b/>
      <w:bCs/>
      <w:sz w:val="24"/>
      <w:szCs w:val="28"/>
      <w:lang w:eastAsia="ru-RU"/>
    </w:rPr>
  </w:style>
  <w:style w:type="character" w:styleId="afffa">
    <w:name w:val="Emphasis"/>
    <w:rsid w:val="00670D4C"/>
    <w:rPr>
      <w:b/>
      <w:bCs/>
      <w:i/>
      <w:iCs/>
      <w:spacing w:val="10"/>
    </w:rPr>
  </w:style>
  <w:style w:type="character" w:customStyle="1" w:styleId="110">
    <w:name w:val="Заголовок 1 Знак1"/>
    <w:aliases w:val="1 ур. Заголовок Знак1,новая страница Знак1"/>
    <w:basedOn w:val="ac"/>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c"/>
    <w:semiHidden/>
    <w:rsid w:val="00670D4C"/>
    <w:rPr>
      <w:rFonts w:asciiTheme="majorHAnsi" w:eastAsiaTheme="majorEastAsia" w:hAnsiTheme="majorHAnsi" w:cstheme="majorBidi"/>
      <w:b/>
      <w:bCs/>
      <w:color w:val="5B9BD5" w:themeColor="accent1"/>
      <w:sz w:val="26"/>
      <w:szCs w:val="26"/>
    </w:rPr>
  </w:style>
  <w:style w:type="paragraph" w:styleId="afffb">
    <w:name w:val="Normal (Web)"/>
    <w:basedOn w:val="ab"/>
    <w:uiPriority w:val="99"/>
    <w:unhideWhenUsed/>
    <w:rsid w:val="00670D4C"/>
    <w:pPr>
      <w:spacing w:before="100" w:beforeAutospacing="1" w:after="100" w:afterAutospacing="1"/>
    </w:pPr>
    <w:rPr>
      <w:lang w:eastAsia="ru-RU"/>
    </w:rPr>
  </w:style>
  <w:style w:type="paragraph" w:styleId="afffc">
    <w:name w:val="footnote text"/>
    <w:basedOn w:val="ab"/>
    <w:link w:val="afffd"/>
    <w:unhideWhenUsed/>
    <w:rsid w:val="00670D4C"/>
    <w:rPr>
      <w:lang w:eastAsia="ru-RU"/>
    </w:rPr>
  </w:style>
  <w:style w:type="character" w:customStyle="1" w:styleId="afffd">
    <w:name w:val="Текст сноски Знак"/>
    <w:basedOn w:val="ac"/>
    <w:link w:val="afffc"/>
    <w:rsid w:val="00670D4C"/>
    <w:rPr>
      <w:lang w:eastAsia="ru-RU"/>
    </w:rPr>
  </w:style>
  <w:style w:type="paragraph" w:styleId="afffe">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b"/>
    <w:next w:val="ab"/>
    <w:unhideWhenUsed/>
    <w:rsid w:val="00670D4C"/>
    <w:pPr>
      <w:spacing w:after="200"/>
    </w:pPr>
    <w:rPr>
      <w:b/>
      <w:bCs/>
      <w:color w:val="5B9BD5" w:themeColor="accent1"/>
      <w:sz w:val="18"/>
      <w:szCs w:val="18"/>
      <w:lang w:eastAsia="ru-RU"/>
    </w:rPr>
  </w:style>
  <w:style w:type="paragraph" w:styleId="a">
    <w:name w:val="List Bullet"/>
    <w:basedOn w:val="ab"/>
    <w:link w:val="affff"/>
    <w:unhideWhenUsed/>
    <w:rsid w:val="00670D4C"/>
    <w:pPr>
      <w:numPr>
        <w:numId w:val="5"/>
      </w:numPr>
      <w:contextualSpacing/>
    </w:pPr>
    <w:rPr>
      <w:lang w:val="en-US" w:bidi="en-US"/>
    </w:rPr>
  </w:style>
  <w:style w:type="paragraph" w:styleId="a6">
    <w:name w:val="List Number"/>
    <w:basedOn w:val="ab"/>
    <w:unhideWhenUsed/>
    <w:rsid w:val="00670D4C"/>
    <w:pPr>
      <w:numPr>
        <w:numId w:val="6"/>
      </w:numPr>
      <w:contextualSpacing/>
    </w:pPr>
    <w:rPr>
      <w:lang w:eastAsia="ru-RU"/>
    </w:rPr>
  </w:style>
  <w:style w:type="character" w:customStyle="1" w:styleId="1a">
    <w:name w:val="Название Знак1"/>
    <w:aliases w:val="New заголовок 2 Знак1"/>
    <w:basedOn w:val="ac"/>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f0">
    <w:name w:val="Subtitle"/>
    <w:basedOn w:val="ab"/>
    <w:next w:val="ab"/>
    <w:link w:val="affff1"/>
    <w:uiPriority w:val="99"/>
    <w:rsid w:val="00670D4C"/>
    <w:rPr>
      <w:i/>
      <w:iCs/>
      <w:smallCaps/>
      <w:spacing w:val="10"/>
      <w:sz w:val="28"/>
      <w:szCs w:val="28"/>
      <w:lang w:val="en-US" w:bidi="en-US"/>
    </w:rPr>
  </w:style>
  <w:style w:type="character" w:customStyle="1" w:styleId="affff1">
    <w:name w:val="Подзаголовок Знак"/>
    <w:basedOn w:val="ac"/>
    <w:link w:val="affff0"/>
    <w:uiPriority w:val="99"/>
    <w:rsid w:val="00670D4C"/>
    <w:rPr>
      <w:i/>
      <w:iCs/>
      <w:smallCaps/>
      <w:spacing w:val="10"/>
      <w:sz w:val="28"/>
      <w:szCs w:val="28"/>
      <w:lang w:val="en-US" w:bidi="en-US"/>
    </w:rPr>
  </w:style>
  <w:style w:type="paragraph" w:styleId="affff2">
    <w:name w:val="Document Map"/>
    <w:basedOn w:val="ab"/>
    <w:link w:val="affff3"/>
    <w:unhideWhenUsed/>
    <w:rsid w:val="00670D4C"/>
    <w:pPr>
      <w:shd w:val="clear" w:color="auto" w:fill="000080"/>
    </w:pPr>
    <w:rPr>
      <w:rFonts w:ascii="Tahoma" w:hAnsi="Tahoma" w:cs="Tahoma"/>
      <w:lang w:eastAsia="ru-RU"/>
    </w:rPr>
  </w:style>
  <w:style w:type="character" w:customStyle="1" w:styleId="affff3">
    <w:name w:val="Схема документа Знак"/>
    <w:basedOn w:val="ac"/>
    <w:link w:val="affff2"/>
    <w:rsid w:val="00670D4C"/>
    <w:rPr>
      <w:rFonts w:ascii="Tahoma" w:hAnsi="Tahoma" w:cs="Tahoma"/>
      <w:shd w:val="clear" w:color="auto" w:fill="000080"/>
      <w:lang w:eastAsia="ru-RU"/>
    </w:rPr>
  </w:style>
  <w:style w:type="paragraph" w:styleId="affff4">
    <w:name w:val="No Spacing"/>
    <w:basedOn w:val="ab"/>
    <w:link w:val="affff5"/>
    <w:uiPriority w:val="1"/>
    <w:qFormat/>
    <w:rsid w:val="00670D4C"/>
    <w:rPr>
      <w:lang w:val="en-US" w:bidi="en-US"/>
    </w:rPr>
  </w:style>
  <w:style w:type="paragraph" w:styleId="2f1">
    <w:name w:val="Quote"/>
    <w:basedOn w:val="ab"/>
    <w:next w:val="ab"/>
    <w:link w:val="2f2"/>
    <w:uiPriority w:val="29"/>
    <w:rsid w:val="00670D4C"/>
    <w:rPr>
      <w:i/>
      <w:iCs/>
      <w:lang w:val="en-US" w:bidi="en-US"/>
    </w:rPr>
  </w:style>
  <w:style w:type="character" w:customStyle="1" w:styleId="2f2">
    <w:name w:val="Цитата 2 Знак"/>
    <w:basedOn w:val="ac"/>
    <w:link w:val="2f1"/>
    <w:uiPriority w:val="29"/>
    <w:rsid w:val="00670D4C"/>
    <w:rPr>
      <w:i/>
      <w:iCs/>
      <w:lang w:val="en-US" w:bidi="en-US"/>
    </w:rPr>
  </w:style>
  <w:style w:type="paragraph" w:styleId="affff6">
    <w:name w:val="Intense Quote"/>
    <w:basedOn w:val="ab"/>
    <w:next w:val="ab"/>
    <w:link w:val="affff7"/>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7">
    <w:name w:val="Выделенная цитата Знак"/>
    <w:basedOn w:val="ac"/>
    <w:link w:val="affff6"/>
    <w:uiPriority w:val="30"/>
    <w:rsid w:val="00670D4C"/>
    <w:rPr>
      <w:i/>
      <w:iCs/>
      <w:lang w:val="en-US" w:bidi="en-US"/>
    </w:rPr>
  </w:style>
  <w:style w:type="paragraph" w:customStyle="1" w:styleId="1b">
    <w:name w:val="Стиль1"/>
    <w:basedOn w:val="ab"/>
    <w:link w:val="1c"/>
    <w:uiPriority w:val="99"/>
    <w:rsid w:val="00670D4C"/>
    <w:rPr>
      <w:lang w:eastAsia="ru-RU"/>
    </w:rPr>
  </w:style>
  <w:style w:type="paragraph" w:customStyle="1" w:styleId="2f3">
    <w:name w:val="Стиль2"/>
    <w:basedOn w:val="ab"/>
    <w:link w:val="2f4"/>
    <w:uiPriority w:val="99"/>
    <w:rsid w:val="00670D4C"/>
    <w:rPr>
      <w:lang w:eastAsia="ru-RU"/>
    </w:rPr>
  </w:style>
  <w:style w:type="paragraph" w:customStyle="1" w:styleId="1d">
    <w:name w:val="1 заголовок"/>
    <w:basedOn w:val="1"/>
    <w:next w:val="ab"/>
    <w:uiPriority w:val="99"/>
    <w:rsid w:val="00670D4C"/>
    <w:pPr>
      <w:keepNext w:val="0"/>
      <w:numPr>
        <w:numId w:val="0"/>
      </w:numPr>
      <w:tabs>
        <w:tab w:val="num" w:pos="360"/>
      </w:tabs>
    </w:pPr>
    <w:rPr>
      <w:rFonts w:eastAsia="Times New Roman" w:cs="Times New Roman"/>
      <w:bCs w:val="0"/>
      <w:caps/>
      <w:kern w:val="28"/>
      <w:sz w:val="24"/>
      <w:szCs w:val="20"/>
      <w:lang w:eastAsia="ru-RU"/>
    </w:rPr>
  </w:style>
  <w:style w:type="character" w:customStyle="1" w:styleId="2f5">
    <w:name w:val="2 заголовок Знак"/>
    <w:link w:val="2f6"/>
    <w:uiPriority w:val="99"/>
    <w:locked/>
    <w:rsid w:val="00670D4C"/>
    <w:rPr>
      <w:b/>
      <w:i/>
      <w:iCs/>
      <w:noProof/>
      <w:color w:val="4F81BD"/>
      <w:sz w:val="24"/>
      <w:szCs w:val="26"/>
    </w:rPr>
  </w:style>
  <w:style w:type="paragraph" w:customStyle="1" w:styleId="2f6">
    <w:name w:val="2 заголовок"/>
    <w:basedOn w:val="20"/>
    <w:next w:val="ab"/>
    <w:link w:val="2f5"/>
    <w:uiPriority w:val="99"/>
    <w:rsid w:val="00670D4C"/>
    <w:pPr>
      <w:keepNext w:val="0"/>
      <w:widowControl w:val="0"/>
      <w:numPr>
        <w:ilvl w:val="0"/>
        <w:numId w:val="0"/>
      </w:numPr>
      <w:overflowPunct w:val="0"/>
      <w:autoSpaceDE w:val="0"/>
      <w:autoSpaceDN w:val="0"/>
      <w:adjustRightInd w:val="0"/>
      <w:ind w:left="576" w:hanging="576"/>
    </w:pPr>
    <w:rPr>
      <w:rFonts w:cs="Times New Roman"/>
      <w:bCs w:val="0"/>
      <w:i/>
      <w:iCs/>
      <w:noProof/>
      <w:color w:val="4F81BD"/>
      <w:szCs w:val="26"/>
      <w:lang w:eastAsia="en-US"/>
    </w:rPr>
  </w:style>
  <w:style w:type="paragraph" w:customStyle="1" w:styleId="3c">
    <w:name w:val="3 заголовок"/>
    <w:basedOn w:val="31"/>
    <w:next w:val="ab"/>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8">
    <w:name w:val="Рисунок Знак"/>
    <w:link w:val="affff9"/>
    <w:uiPriority w:val="99"/>
    <w:locked/>
    <w:rsid w:val="00670D4C"/>
    <w:rPr>
      <w:b/>
      <w:sz w:val="24"/>
      <w:szCs w:val="24"/>
    </w:rPr>
  </w:style>
  <w:style w:type="paragraph" w:customStyle="1" w:styleId="affff9">
    <w:name w:val="Рисунок"/>
    <w:basedOn w:val="aff6"/>
    <w:link w:val="affff8"/>
    <w:uiPriority w:val="99"/>
    <w:rsid w:val="00670D4C"/>
    <w:pPr>
      <w:keepNext/>
      <w:keepLines/>
      <w:spacing w:before="120" w:after="120"/>
      <w:ind w:left="1440" w:hanging="360"/>
    </w:pPr>
    <w:rPr>
      <w:b/>
      <w:sz w:val="24"/>
      <w:szCs w:val="24"/>
      <w:lang w:eastAsia="en-US"/>
    </w:rPr>
  </w:style>
  <w:style w:type="character" w:styleId="affffa">
    <w:name w:val="footnote reference"/>
    <w:uiPriority w:val="99"/>
    <w:unhideWhenUsed/>
    <w:rsid w:val="00670D4C"/>
    <w:rPr>
      <w:vertAlign w:val="superscript"/>
    </w:rPr>
  </w:style>
  <w:style w:type="character" w:styleId="affffb">
    <w:name w:val="Placeholder Text"/>
    <w:basedOn w:val="ac"/>
    <w:uiPriority w:val="99"/>
    <w:semiHidden/>
    <w:rsid w:val="00670D4C"/>
    <w:rPr>
      <w:color w:val="808080"/>
    </w:rPr>
  </w:style>
  <w:style w:type="character" w:styleId="affffc">
    <w:name w:val="Subtle Emphasis"/>
    <w:uiPriority w:val="19"/>
    <w:rsid w:val="00670D4C"/>
    <w:rPr>
      <w:i/>
      <w:iCs/>
    </w:rPr>
  </w:style>
  <w:style w:type="character" w:styleId="affffd">
    <w:name w:val="Intense Emphasis"/>
    <w:uiPriority w:val="21"/>
    <w:rsid w:val="00670D4C"/>
    <w:rPr>
      <w:b/>
      <w:bCs/>
      <w:i/>
      <w:iCs/>
    </w:rPr>
  </w:style>
  <w:style w:type="character" w:styleId="affffe">
    <w:name w:val="Subtle Reference"/>
    <w:basedOn w:val="ac"/>
    <w:uiPriority w:val="31"/>
    <w:rsid w:val="00670D4C"/>
    <w:rPr>
      <w:smallCaps/>
    </w:rPr>
  </w:style>
  <w:style w:type="character" w:styleId="afffff">
    <w:name w:val="Intense Reference"/>
    <w:uiPriority w:val="32"/>
    <w:rsid w:val="00670D4C"/>
    <w:rPr>
      <w:b/>
      <w:bCs/>
      <w:smallCaps/>
    </w:rPr>
  </w:style>
  <w:style w:type="character" w:styleId="afffff0">
    <w:name w:val="Book Title"/>
    <w:basedOn w:val="ac"/>
    <w:uiPriority w:val="33"/>
    <w:rsid w:val="00670D4C"/>
    <w:rPr>
      <w:i/>
      <w:iCs/>
      <w:smallCaps/>
      <w:spacing w:val="5"/>
    </w:rPr>
  </w:style>
  <w:style w:type="character" w:customStyle="1" w:styleId="1e">
    <w:name w:val="Текст сноски Знак1"/>
    <w:basedOn w:val="ac"/>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c"/>
    <w:rsid w:val="00670D4C"/>
  </w:style>
  <w:style w:type="character" w:customStyle="1" w:styleId="FontStyle18">
    <w:name w:val="Font Style18"/>
    <w:basedOn w:val="ac"/>
    <w:uiPriority w:val="99"/>
    <w:rsid w:val="00670D4C"/>
    <w:rPr>
      <w:rFonts w:ascii="Times New Roman" w:hAnsi="Times New Roman" w:cs="Times New Roman" w:hint="default"/>
      <w:sz w:val="16"/>
      <w:szCs w:val="16"/>
    </w:rPr>
  </w:style>
  <w:style w:type="character" w:customStyle="1" w:styleId="FontStyle19">
    <w:name w:val="Font Style19"/>
    <w:basedOn w:val="ac"/>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c"/>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1">
    <w:name w:val="page number"/>
    <w:rsid w:val="00670D4C"/>
  </w:style>
  <w:style w:type="paragraph" w:customStyle="1" w:styleId="a1">
    <w:name w:val="Мой"/>
    <w:basedOn w:val="1"/>
    <w:autoRedefine/>
    <w:rsid w:val="00670D4C"/>
    <w:pPr>
      <w:numPr>
        <w:numId w:val="9"/>
      </w:numPr>
      <w:spacing w:before="360"/>
    </w:pPr>
    <w:rPr>
      <w:rFonts w:eastAsia="Times New Roman" w:cs="Times New Roman"/>
      <w:b w:val="0"/>
      <w:bCs w:val="0"/>
      <w:kern w:val="32"/>
      <w:sz w:val="24"/>
      <w:szCs w:val="28"/>
      <w:u w:val="single"/>
      <w:lang w:bidi="en-US"/>
    </w:rPr>
  </w:style>
  <w:style w:type="paragraph" w:styleId="afffff2">
    <w:name w:val="List"/>
    <w:basedOn w:val="ab"/>
    <w:link w:val="afffff3"/>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
      <w:bCs/>
      <w:sz w:val="24"/>
      <w:szCs w:val="28"/>
      <w:lang w:eastAsia="ru-RU"/>
    </w:rPr>
  </w:style>
  <w:style w:type="table" w:customStyle="1" w:styleId="3d">
    <w:name w:val="Стиль3"/>
    <w:basedOn w:val="ad"/>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4">
    <w:name w:val="текст примечания"/>
    <w:basedOn w:val="ab"/>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b"/>
    <w:autoRedefine/>
    <w:uiPriority w:val="99"/>
    <w:rsid w:val="00670D4C"/>
    <w:pPr>
      <w:numPr>
        <w:numId w:val="12"/>
      </w:numPr>
      <w:tabs>
        <w:tab w:val="num" w:pos="432"/>
      </w:tabs>
      <w:spacing w:before="60" w:after="60"/>
      <w:ind w:left="431" w:hanging="357"/>
      <w:jc w:val="both"/>
    </w:pPr>
    <w:rPr>
      <w:sz w:val="24"/>
      <w:szCs w:val="24"/>
      <w:lang w:val="en-US" w:eastAsia="ru-RU"/>
    </w:rPr>
  </w:style>
  <w:style w:type="paragraph" w:styleId="afffff5">
    <w:name w:val="endnote text"/>
    <w:basedOn w:val="ab"/>
    <w:link w:val="afffff6"/>
    <w:rsid w:val="00670D4C"/>
    <w:rPr>
      <w:lang w:eastAsia="ru-RU"/>
    </w:rPr>
  </w:style>
  <w:style w:type="character" w:customStyle="1" w:styleId="afffff6">
    <w:name w:val="Текст концевой сноски Знак"/>
    <w:basedOn w:val="ac"/>
    <w:link w:val="afffff5"/>
    <w:rsid w:val="00670D4C"/>
    <w:rPr>
      <w:lang w:eastAsia="ru-RU"/>
    </w:rPr>
  </w:style>
  <w:style w:type="character" w:styleId="afffff7">
    <w:name w:val="endnote reference"/>
    <w:basedOn w:val="ac"/>
    <w:rsid w:val="00670D4C"/>
    <w:rPr>
      <w:vertAlign w:val="superscript"/>
    </w:rPr>
  </w:style>
  <w:style w:type="paragraph" w:customStyle="1" w:styleId="xl167">
    <w:name w:val="xl167"/>
    <w:basedOn w:val="ab"/>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b"/>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b"/>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b"/>
    <w:rsid w:val="00670D4C"/>
    <w:pPr>
      <w:spacing w:before="100" w:beforeAutospacing="1" w:after="100" w:afterAutospacing="1"/>
    </w:pPr>
    <w:rPr>
      <w:b/>
      <w:bCs/>
      <w:sz w:val="24"/>
      <w:szCs w:val="24"/>
      <w:lang w:eastAsia="ru-RU"/>
    </w:rPr>
  </w:style>
  <w:style w:type="character" w:customStyle="1" w:styleId="1c">
    <w:name w:val="Стиль1 Знак"/>
    <w:link w:val="1b"/>
    <w:uiPriority w:val="99"/>
    <w:locked/>
    <w:rsid w:val="00670D4C"/>
    <w:rPr>
      <w:lang w:eastAsia="ru-RU"/>
    </w:rPr>
  </w:style>
  <w:style w:type="character" w:customStyle="1" w:styleId="2f4">
    <w:name w:val="Стиль2 Знак"/>
    <w:link w:val="2f3"/>
    <w:uiPriority w:val="99"/>
    <w:locked/>
    <w:rsid w:val="00670D4C"/>
    <w:rPr>
      <w:lang w:eastAsia="ru-RU"/>
    </w:rPr>
  </w:style>
  <w:style w:type="paragraph" w:styleId="2f7">
    <w:name w:val="Body Text 2"/>
    <w:basedOn w:val="ab"/>
    <w:link w:val="2f8"/>
    <w:rsid w:val="00670D4C"/>
    <w:pPr>
      <w:spacing w:after="120" w:line="480" w:lineRule="auto"/>
    </w:pPr>
    <w:rPr>
      <w:lang w:eastAsia="ru-RU"/>
    </w:rPr>
  </w:style>
  <w:style w:type="character" w:customStyle="1" w:styleId="2f8">
    <w:name w:val="Основной текст 2 Знак"/>
    <w:basedOn w:val="ac"/>
    <w:link w:val="2f7"/>
    <w:rsid w:val="00670D4C"/>
    <w:rPr>
      <w:lang w:eastAsia="ru-RU"/>
    </w:rPr>
  </w:style>
  <w:style w:type="character" w:customStyle="1" w:styleId="142">
    <w:name w:val="Знак Знак14"/>
    <w:uiPriority w:val="99"/>
    <w:rsid w:val="00670D4C"/>
    <w:rPr>
      <w:sz w:val="24"/>
      <w:lang w:val="ru-RU" w:eastAsia="ru-RU"/>
    </w:rPr>
  </w:style>
  <w:style w:type="paragraph" w:customStyle="1" w:styleId="BodyText21">
    <w:name w:val="Body Text 21"/>
    <w:basedOn w:val="ab"/>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8">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b"/>
    <w:link w:val="3f0"/>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c"/>
    <w:link w:val="3f"/>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b"/>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c"/>
    <w:link w:val="3f1"/>
    <w:uiPriority w:val="99"/>
    <w:rsid w:val="00670D4C"/>
    <w:rPr>
      <w:sz w:val="24"/>
      <w:lang w:eastAsia="ru-RU"/>
    </w:rPr>
  </w:style>
  <w:style w:type="paragraph" w:styleId="afffff9">
    <w:name w:val="Plain Text"/>
    <w:basedOn w:val="ab"/>
    <w:link w:val="afffffa"/>
    <w:uiPriority w:val="99"/>
    <w:rsid w:val="00670D4C"/>
    <w:rPr>
      <w:rFonts w:ascii="Courier New" w:hAnsi="Courier New"/>
      <w:lang w:eastAsia="ru-RU"/>
    </w:rPr>
  </w:style>
  <w:style w:type="character" w:customStyle="1" w:styleId="afffffa">
    <w:name w:val="Текст Знак"/>
    <w:basedOn w:val="ac"/>
    <w:link w:val="afffff9"/>
    <w:uiPriority w:val="99"/>
    <w:rsid w:val="00670D4C"/>
    <w:rPr>
      <w:rFonts w:ascii="Courier New" w:hAnsi="Courier New"/>
      <w:lang w:eastAsia="ru-RU"/>
    </w:rPr>
  </w:style>
  <w:style w:type="paragraph" w:styleId="afffffb">
    <w:name w:val="Date"/>
    <w:basedOn w:val="ab"/>
    <w:next w:val="ab"/>
    <w:link w:val="afffffc"/>
    <w:uiPriority w:val="99"/>
    <w:rsid w:val="00670D4C"/>
    <w:rPr>
      <w:sz w:val="26"/>
      <w:lang w:eastAsia="ru-RU"/>
    </w:rPr>
  </w:style>
  <w:style w:type="character" w:customStyle="1" w:styleId="afffffc">
    <w:name w:val="Дата Знак"/>
    <w:basedOn w:val="ac"/>
    <w:link w:val="afffffb"/>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9">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b"/>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b"/>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d">
    <w:name w:val="Подпись к картинке_"/>
    <w:link w:val="afffffe"/>
    <w:uiPriority w:val="99"/>
    <w:locked/>
    <w:rsid w:val="00670D4C"/>
    <w:rPr>
      <w:spacing w:val="10"/>
      <w:sz w:val="24"/>
      <w:shd w:val="clear" w:color="auto" w:fill="FFFFFF"/>
    </w:rPr>
  </w:style>
  <w:style w:type="paragraph" w:customStyle="1" w:styleId="afffffe">
    <w:name w:val="Подпись к картинке"/>
    <w:basedOn w:val="ab"/>
    <w:link w:val="afffffd"/>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b"/>
    <w:link w:val="affffff"/>
    <w:uiPriority w:val="99"/>
    <w:rsid w:val="00670D4C"/>
    <w:pPr>
      <w:shd w:val="clear" w:color="auto" w:fill="FFFFFF"/>
      <w:spacing w:line="240" w:lineRule="atLeast"/>
    </w:pPr>
    <w:rPr>
      <w:rFonts w:eastAsia="Gulim"/>
      <w:sz w:val="25"/>
      <w:lang w:eastAsia="ru-RU"/>
    </w:rPr>
  </w:style>
  <w:style w:type="character" w:customStyle="1" w:styleId="affffff">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b"/>
    <w:link w:val="4a"/>
    <w:uiPriority w:val="99"/>
    <w:rsid w:val="00670D4C"/>
    <w:pPr>
      <w:shd w:val="clear" w:color="auto" w:fill="FFFFFF"/>
      <w:spacing w:line="240" w:lineRule="atLeast"/>
      <w:jc w:val="right"/>
    </w:pPr>
    <w:rPr>
      <w:sz w:val="18"/>
      <w:shd w:val="clear" w:color="auto" w:fill="FFFFFF"/>
    </w:rPr>
  </w:style>
  <w:style w:type="character" w:customStyle="1" w:styleId="2fa">
    <w:name w:val="Заголовок №2_"/>
    <w:link w:val="2fb"/>
    <w:uiPriority w:val="99"/>
    <w:locked/>
    <w:rsid w:val="00670D4C"/>
    <w:rPr>
      <w:b/>
      <w:spacing w:val="10"/>
      <w:sz w:val="25"/>
      <w:shd w:val="clear" w:color="auto" w:fill="FFFFFF"/>
    </w:rPr>
  </w:style>
  <w:style w:type="paragraph" w:customStyle="1" w:styleId="2fb">
    <w:name w:val="Заголовок №2"/>
    <w:basedOn w:val="ab"/>
    <w:link w:val="2fa"/>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b"/>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b"/>
    <w:uiPriority w:val="99"/>
    <w:rsid w:val="00670D4C"/>
    <w:pPr>
      <w:ind w:firstLine="851"/>
      <w:contextualSpacing/>
      <w:jc w:val="both"/>
    </w:pPr>
    <w:rPr>
      <w:rFonts w:ascii="Arial" w:hAnsi="Arial"/>
      <w:sz w:val="24"/>
      <w:lang w:eastAsia="ru-RU"/>
    </w:rPr>
  </w:style>
  <w:style w:type="paragraph" w:customStyle="1" w:styleId="191">
    <w:name w:val="Стиль19"/>
    <w:basedOn w:val="ab"/>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b"/>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b"/>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b"/>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b"/>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b"/>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b"/>
    <w:link w:val="57"/>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f0"/>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b"/>
    <w:uiPriority w:val="99"/>
    <w:rsid w:val="00670D4C"/>
    <w:pPr>
      <w:ind w:left="566" w:hanging="283"/>
    </w:pPr>
    <w:rPr>
      <w:lang w:eastAsia="ar-SA"/>
    </w:rPr>
  </w:style>
  <w:style w:type="paragraph" w:styleId="affffff0">
    <w:name w:val="Block Text"/>
    <w:basedOn w:val="ab"/>
    <w:rsid w:val="00670D4C"/>
    <w:pPr>
      <w:ind w:left="284" w:right="-199"/>
    </w:pPr>
    <w:rPr>
      <w:sz w:val="24"/>
      <w:lang w:eastAsia="ru-RU"/>
    </w:rPr>
  </w:style>
  <w:style w:type="paragraph" w:customStyle="1" w:styleId="xl172">
    <w:name w:val="xl172"/>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b"/>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b"/>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b"/>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b"/>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b"/>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b"/>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b"/>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b"/>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b"/>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b"/>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b"/>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b"/>
    <w:rsid w:val="00670D4C"/>
    <w:pPr>
      <w:spacing w:before="100" w:beforeAutospacing="1" w:after="100" w:afterAutospacing="1"/>
      <w:jc w:val="right"/>
      <w:textAlignment w:val="top"/>
    </w:pPr>
    <w:rPr>
      <w:color w:val="000000"/>
      <w:lang w:eastAsia="ru-RU"/>
    </w:rPr>
  </w:style>
  <w:style w:type="paragraph" w:customStyle="1" w:styleId="xl188">
    <w:name w:val="xl188"/>
    <w:basedOn w:val="ab"/>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b"/>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b"/>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b"/>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b"/>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b"/>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b"/>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b"/>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b"/>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b"/>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b"/>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b"/>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b"/>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b"/>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b"/>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8"/>
    <w:uiPriority w:val="99"/>
    <w:semiHidden/>
    <w:rsid w:val="00670D4C"/>
    <w:rPr>
      <w:b/>
      <w:bCs/>
      <w:lang w:val="ru-RU" w:eastAsia="ru-RU" w:bidi="ar-SA"/>
    </w:rPr>
  </w:style>
  <w:style w:type="paragraph" w:customStyle="1" w:styleId="xl210">
    <w:name w:val="xl210"/>
    <w:basedOn w:val="ab"/>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b"/>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b"/>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character" w:customStyle="1" w:styleId="14">
    <w:name w:val="Оглавление 1 Знак"/>
    <w:aliases w:val="Оглавления Знак"/>
    <w:link w:val="13"/>
    <w:uiPriority w:val="39"/>
    <w:rsid w:val="006D4CE4"/>
    <w:rPr>
      <w:b/>
      <w:bCs/>
      <w:noProof/>
      <w:sz w:val="24"/>
      <w:szCs w:val="24"/>
      <w:lang w:eastAsia="ru-RU"/>
      <w14:scene3d>
        <w14:camera w14:prst="orthographicFront"/>
        <w14:lightRig w14:rig="threePt" w14:dir="t">
          <w14:rot w14:lat="0" w14:lon="0" w14:rev="0"/>
        </w14:lightRig>
      </w14:scene3d>
    </w:rPr>
  </w:style>
  <w:style w:type="paragraph" w:customStyle="1" w:styleId="1f4">
    <w:name w:val="Для таблицы (приложения 1)"/>
    <w:basedOn w:val="ab"/>
    <w:rsid w:val="00074DBE"/>
    <w:pPr>
      <w:widowControl w:val="0"/>
      <w:adjustRightInd w:val="0"/>
      <w:spacing w:line="240" w:lineRule="atLeast"/>
      <w:textAlignment w:val="baseline"/>
    </w:pPr>
    <w:rPr>
      <w:rFonts w:ascii="Arial" w:hAnsi="Arial"/>
      <w:bCs/>
      <w:color w:val="000000"/>
      <w:spacing w:val="-5"/>
      <w:sz w:val="18"/>
      <w:szCs w:val="22"/>
    </w:rPr>
  </w:style>
  <w:style w:type="paragraph" w:customStyle="1" w:styleId="10">
    <w:name w:val="Маркированный_1"/>
    <w:basedOn w:val="ab"/>
    <w:link w:val="1f5"/>
    <w:rsid w:val="00074DBE"/>
    <w:pPr>
      <w:numPr>
        <w:ilvl w:val="1"/>
        <w:numId w:val="15"/>
      </w:numPr>
      <w:tabs>
        <w:tab w:val="left" w:pos="900"/>
      </w:tabs>
      <w:spacing w:line="360" w:lineRule="auto"/>
      <w:ind w:left="0" w:firstLine="720"/>
      <w:jc w:val="both"/>
    </w:pPr>
    <w:rPr>
      <w:sz w:val="24"/>
      <w:szCs w:val="24"/>
    </w:rPr>
  </w:style>
  <w:style w:type="paragraph" w:styleId="2fc">
    <w:name w:val="List 2"/>
    <w:basedOn w:val="ab"/>
    <w:link w:val="2fd"/>
    <w:rsid w:val="00074DBE"/>
    <w:pPr>
      <w:widowControl w:val="0"/>
      <w:adjustRightInd w:val="0"/>
      <w:spacing w:before="120" w:after="120"/>
      <w:ind w:left="566" w:hanging="283"/>
      <w:contextualSpacing/>
      <w:jc w:val="both"/>
      <w:textAlignment w:val="baseline"/>
    </w:pPr>
    <w:rPr>
      <w:spacing w:val="-5"/>
      <w:sz w:val="28"/>
      <w:szCs w:val="22"/>
    </w:rPr>
  </w:style>
  <w:style w:type="character" w:customStyle="1" w:styleId="2fd">
    <w:name w:val="Список 2 Знак"/>
    <w:link w:val="2fc"/>
    <w:rsid w:val="00074DBE"/>
    <w:rPr>
      <w:spacing w:val="-5"/>
      <w:sz w:val="28"/>
      <w:szCs w:val="22"/>
    </w:rPr>
  </w:style>
  <w:style w:type="paragraph" w:styleId="1f6">
    <w:name w:val="index 1"/>
    <w:basedOn w:val="ab"/>
    <w:autoRedefine/>
    <w:semiHidden/>
    <w:rsid w:val="00074DBE"/>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2fe">
    <w:name w:val="index 2"/>
    <w:basedOn w:val="ab"/>
    <w:autoRedefine/>
    <w:semiHidden/>
    <w:rsid w:val="00074DBE"/>
    <w:pPr>
      <w:widowControl w:val="0"/>
      <w:adjustRightInd w:val="0"/>
      <w:spacing w:before="120" w:after="120"/>
      <w:ind w:left="720" w:firstLine="567"/>
      <w:jc w:val="both"/>
      <w:textAlignment w:val="baseline"/>
    </w:pPr>
    <w:rPr>
      <w:rFonts w:ascii="Arial" w:eastAsia="Microsoft YaHei" w:hAnsi="Arial"/>
      <w:spacing w:val="-5"/>
      <w:sz w:val="22"/>
      <w:szCs w:val="22"/>
    </w:rPr>
  </w:style>
  <w:style w:type="paragraph" w:styleId="3f3">
    <w:name w:val="index 3"/>
    <w:basedOn w:val="ab"/>
    <w:autoRedefine/>
    <w:semiHidden/>
    <w:rsid w:val="00074DBE"/>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4e">
    <w:name w:val="index 4"/>
    <w:basedOn w:val="ab"/>
    <w:autoRedefine/>
    <w:semiHidden/>
    <w:rsid w:val="00074DBE"/>
    <w:pPr>
      <w:widowControl w:val="0"/>
      <w:adjustRightInd w:val="0"/>
      <w:spacing w:before="120" w:after="120"/>
      <w:ind w:left="1440" w:firstLine="567"/>
      <w:jc w:val="both"/>
      <w:textAlignment w:val="baseline"/>
    </w:pPr>
    <w:rPr>
      <w:rFonts w:ascii="Arial" w:eastAsia="Microsoft YaHei" w:hAnsi="Arial"/>
      <w:spacing w:val="-5"/>
      <w:sz w:val="22"/>
      <w:szCs w:val="22"/>
    </w:rPr>
  </w:style>
  <w:style w:type="paragraph" w:styleId="5a">
    <w:name w:val="index 5"/>
    <w:basedOn w:val="ab"/>
    <w:autoRedefine/>
    <w:semiHidden/>
    <w:rsid w:val="00074DBE"/>
    <w:pPr>
      <w:widowControl w:val="0"/>
      <w:adjustRightInd w:val="0"/>
      <w:spacing w:before="120" w:after="120"/>
      <w:ind w:left="1800" w:firstLine="567"/>
      <w:jc w:val="both"/>
      <w:textAlignment w:val="baseline"/>
    </w:pPr>
    <w:rPr>
      <w:rFonts w:ascii="Arial" w:eastAsia="Microsoft YaHei" w:hAnsi="Arial"/>
      <w:spacing w:val="-5"/>
      <w:sz w:val="22"/>
      <w:szCs w:val="22"/>
    </w:rPr>
  </w:style>
  <w:style w:type="paragraph" w:styleId="affffff1">
    <w:name w:val="index heading"/>
    <w:basedOn w:val="ab"/>
    <w:next w:val="1f6"/>
    <w:semiHidden/>
    <w:rsid w:val="00074DBE"/>
    <w:pPr>
      <w:widowControl w:val="0"/>
      <w:adjustRightInd w:val="0"/>
      <w:spacing w:before="120" w:after="120" w:line="480" w:lineRule="atLeast"/>
      <w:ind w:firstLine="567"/>
      <w:jc w:val="both"/>
      <w:textAlignment w:val="baseline"/>
    </w:pPr>
    <w:rPr>
      <w:rFonts w:ascii="Arial Black" w:eastAsia="Microsoft YaHei" w:hAnsi="Arial Black"/>
      <w:spacing w:val="-5"/>
      <w:sz w:val="22"/>
      <w:szCs w:val="22"/>
    </w:rPr>
  </w:style>
  <w:style w:type="character" w:styleId="affffff2">
    <w:name w:val="line number"/>
    <w:rsid w:val="00074DBE"/>
    <w:rPr>
      <w:sz w:val="18"/>
    </w:rPr>
  </w:style>
  <w:style w:type="character" w:customStyle="1" w:styleId="afffff3">
    <w:name w:val="Список Знак"/>
    <w:link w:val="afffff2"/>
    <w:rsid w:val="00074DBE"/>
    <w:rPr>
      <w:lang w:val="en-US" w:bidi="en-US"/>
    </w:rPr>
  </w:style>
  <w:style w:type="paragraph" w:styleId="affffff3">
    <w:name w:val="table of authorities"/>
    <w:basedOn w:val="ab"/>
    <w:semiHidden/>
    <w:rsid w:val="00074DBE"/>
    <w:pPr>
      <w:widowControl w:val="0"/>
      <w:tabs>
        <w:tab w:val="right" w:leader="dot" w:pos="7560"/>
      </w:tabs>
      <w:adjustRightInd w:val="0"/>
      <w:spacing w:before="120" w:after="120"/>
      <w:ind w:left="1440" w:hanging="360"/>
      <w:jc w:val="both"/>
      <w:textAlignment w:val="baseline"/>
    </w:pPr>
    <w:rPr>
      <w:rFonts w:ascii="Arial" w:eastAsia="Microsoft YaHei" w:hAnsi="Arial"/>
      <w:spacing w:val="-5"/>
      <w:sz w:val="22"/>
      <w:szCs w:val="22"/>
    </w:rPr>
  </w:style>
  <w:style w:type="paragraph" w:styleId="affffff4">
    <w:name w:val="toa heading"/>
    <w:basedOn w:val="ab"/>
    <w:next w:val="affffff3"/>
    <w:semiHidden/>
    <w:rsid w:val="00074DBE"/>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sz w:val="22"/>
      <w:szCs w:val="22"/>
    </w:rPr>
  </w:style>
  <w:style w:type="character" w:customStyle="1" w:styleId="affffff5">
    <w:name w:val="рисунок Знак"/>
    <w:link w:val="affffff6"/>
    <w:semiHidden/>
    <w:rsid w:val="00074DBE"/>
  </w:style>
  <w:style w:type="paragraph" w:customStyle="1" w:styleId="affffff6">
    <w:name w:val="рисунок"/>
    <w:basedOn w:val="ab"/>
    <w:next w:val="ab"/>
    <w:link w:val="affffff5"/>
    <w:semiHidden/>
    <w:rsid w:val="00074DBE"/>
    <w:pPr>
      <w:keepNext/>
      <w:spacing w:before="120" w:after="120" w:line="360" w:lineRule="auto"/>
      <w:ind w:firstLine="567"/>
      <w:jc w:val="center"/>
    </w:pPr>
  </w:style>
  <w:style w:type="paragraph" w:customStyle="1" w:styleId="0">
    <w:name w:val="Заголовок 0"/>
    <w:basedOn w:val="1"/>
    <w:rsid w:val="00074DBE"/>
    <w:pPr>
      <w:spacing w:after="0"/>
      <w:ind w:left="1211" w:hanging="360"/>
      <w:jc w:val="center"/>
    </w:pPr>
    <w:rPr>
      <w:rFonts w:eastAsia="Microsoft YaHei" w:cs="Times New Roman"/>
      <w:b w:val="0"/>
      <w:bCs w:val="0"/>
      <w:caps/>
      <w:sz w:val="22"/>
      <w:szCs w:val="24"/>
      <w:lang w:eastAsia="ru-RU"/>
    </w:rPr>
  </w:style>
  <w:style w:type="table" w:styleId="5b">
    <w:name w:val="Table Grid 5"/>
    <w:basedOn w:val="ad"/>
    <w:rsid w:val="00074DBE"/>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e"/>
    <w:rsid w:val="00074DBE"/>
  </w:style>
  <w:style w:type="table" w:customStyle="1" w:styleId="TableGrid1">
    <w:name w:val="Table Grid1"/>
    <w:basedOn w:val="ad"/>
    <w:next w:val="affe"/>
    <w:rsid w:val="00074DBE"/>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7">
    <w:name w:val="Папушкин"/>
    <w:basedOn w:val="affe"/>
    <w:rsid w:val="00074DBE"/>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d"/>
    <w:next w:val="5b"/>
    <w:rsid w:val="00074DBE"/>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8">
    <w:name w:val="Заголовок таблицы"/>
    <w:basedOn w:val="ab"/>
    <w:next w:val="ab"/>
    <w:link w:val="affffff9"/>
    <w:rsid w:val="00074DBE"/>
    <w:pPr>
      <w:keepNext/>
      <w:keepLines/>
      <w:spacing w:before="80" w:after="80" w:line="360" w:lineRule="auto"/>
      <w:ind w:firstLine="567"/>
    </w:pPr>
    <w:rPr>
      <w:lang w:eastAsia="ru-RU"/>
    </w:rPr>
  </w:style>
  <w:style w:type="character" w:customStyle="1" w:styleId="affffff9">
    <w:name w:val="Заголовок таблицы Знак"/>
    <w:link w:val="affffff8"/>
    <w:rsid w:val="00074DBE"/>
    <w:rPr>
      <w:lang w:eastAsia="ru-RU"/>
    </w:rPr>
  </w:style>
  <w:style w:type="paragraph" w:styleId="3f4">
    <w:name w:val="List 3"/>
    <w:basedOn w:val="afffff2"/>
    <w:rsid w:val="00074DBE"/>
    <w:pPr>
      <w:widowControl w:val="0"/>
      <w:adjustRightInd w:val="0"/>
      <w:spacing w:before="120" w:after="120"/>
      <w:ind w:left="2160" w:firstLine="0"/>
      <w:contextualSpacing w:val="0"/>
      <w:jc w:val="both"/>
      <w:textAlignment w:val="baseline"/>
    </w:pPr>
    <w:rPr>
      <w:spacing w:val="-5"/>
      <w:szCs w:val="22"/>
      <w:lang w:val="ru-RU" w:bidi="ar-SA"/>
    </w:rPr>
  </w:style>
  <w:style w:type="paragraph" w:styleId="4f">
    <w:name w:val="List 4"/>
    <w:basedOn w:val="afffff2"/>
    <w:rsid w:val="00074DBE"/>
    <w:pPr>
      <w:widowControl w:val="0"/>
      <w:adjustRightInd w:val="0"/>
      <w:spacing w:before="120" w:after="120"/>
      <w:ind w:left="2520" w:firstLine="0"/>
      <w:contextualSpacing w:val="0"/>
      <w:jc w:val="both"/>
      <w:textAlignment w:val="baseline"/>
    </w:pPr>
    <w:rPr>
      <w:spacing w:val="-5"/>
      <w:szCs w:val="22"/>
      <w:lang w:val="ru-RU" w:bidi="ar-SA"/>
    </w:rPr>
  </w:style>
  <w:style w:type="paragraph" w:styleId="30">
    <w:name w:val="List Bullet 3"/>
    <w:basedOn w:val="ab"/>
    <w:rsid w:val="00074DBE"/>
    <w:pPr>
      <w:widowControl w:val="0"/>
      <w:numPr>
        <w:numId w:val="17"/>
      </w:numPr>
      <w:adjustRightInd w:val="0"/>
      <w:spacing w:before="120" w:after="120"/>
      <w:ind w:left="714" w:hanging="357"/>
      <w:jc w:val="both"/>
      <w:textAlignment w:val="baseline"/>
    </w:pPr>
    <w:rPr>
      <w:rFonts w:ascii="Arial" w:eastAsia="Microsoft YaHei" w:hAnsi="Arial"/>
      <w:spacing w:val="-5"/>
      <w:sz w:val="22"/>
      <w:szCs w:val="22"/>
    </w:rPr>
  </w:style>
  <w:style w:type="paragraph" w:styleId="4f0">
    <w:name w:val="List Bullet 4"/>
    <w:basedOn w:val="ab"/>
    <w:autoRedefine/>
    <w:rsid w:val="00074DBE"/>
    <w:pPr>
      <w:widowControl w:val="0"/>
      <w:adjustRightInd w:val="0"/>
      <w:spacing w:before="120" w:after="120"/>
      <w:jc w:val="both"/>
      <w:textAlignment w:val="baseline"/>
    </w:pPr>
    <w:rPr>
      <w:rFonts w:ascii="Arial" w:eastAsia="Microsoft YaHei" w:hAnsi="Arial"/>
      <w:spacing w:val="-5"/>
      <w:sz w:val="22"/>
      <w:szCs w:val="22"/>
    </w:rPr>
  </w:style>
  <w:style w:type="paragraph" w:styleId="5c">
    <w:name w:val="List Bullet 5"/>
    <w:basedOn w:val="ab"/>
    <w:autoRedefine/>
    <w:rsid w:val="00074DBE"/>
    <w:pPr>
      <w:widowControl w:val="0"/>
      <w:adjustRightInd w:val="0"/>
      <w:spacing w:before="120" w:after="120"/>
      <w:jc w:val="both"/>
      <w:textAlignment w:val="baseline"/>
    </w:pPr>
    <w:rPr>
      <w:rFonts w:ascii="Arial" w:eastAsia="Microsoft YaHei" w:hAnsi="Arial"/>
      <w:spacing w:val="-5"/>
      <w:sz w:val="22"/>
      <w:szCs w:val="22"/>
    </w:rPr>
  </w:style>
  <w:style w:type="paragraph" w:styleId="2ff">
    <w:name w:val="List Number 2"/>
    <w:basedOn w:val="a6"/>
    <w:rsid w:val="00074DBE"/>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3f5">
    <w:name w:val="List Number 3"/>
    <w:basedOn w:val="a6"/>
    <w:rsid w:val="00074DBE"/>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4f1">
    <w:name w:val="List Number 4"/>
    <w:basedOn w:val="a6"/>
    <w:rsid w:val="00074DBE"/>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5d">
    <w:name w:val="List Number 5"/>
    <w:basedOn w:val="a6"/>
    <w:rsid w:val="00074DBE"/>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customStyle="1" w:styleId="affffffa">
    <w:name w:val="Нормальный"/>
    <w:rsid w:val="00074DBE"/>
    <w:pPr>
      <w:tabs>
        <w:tab w:val="left" w:pos="567"/>
        <w:tab w:val="left" w:pos="2268"/>
        <w:tab w:val="left" w:pos="3118"/>
        <w:tab w:val="left" w:pos="4039"/>
        <w:tab w:val="left" w:pos="4819"/>
        <w:tab w:val="left" w:pos="5670"/>
        <w:tab w:val="left" w:pos="6520"/>
      </w:tabs>
      <w:spacing w:line="360" w:lineRule="auto"/>
    </w:pPr>
    <w:rPr>
      <w:rFonts w:ascii="Courier New" w:hAnsi="Courier New"/>
      <w:b/>
      <w:sz w:val="24"/>
      <w:lang w:eastAsia="ru-RU"/>
    </w:rPr>
  </w:style>
  <w:style w:type="table" w:styleId="3f6">
    <w:name w:val="Table Columns 3"/>
    <w:basedOn w:val="ad"/>
    <w:rsid w:val="00074DBE"/>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2">
    <w:name w:val="Table Columns 4"/>
    <w:basedOn w:val="ad"/>
    <w:rsid w:val="00074DBE"/>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074DBE"/>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d"/>
    <w:rsid w:val="00074DBE"/>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d"/>
    <w:rsid w:val="00074DBE"/>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d"/>
    <w:rsid w:val="00074DBE"/>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b">
    <w:name w:val="Table Contemporary"/>
    <w:basedOn w:val="ad"/>
    <w:rsid w:val="00074DBE"/>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
    <w:name w:val="Средний список 11"/>
    <w:basedOn w:val="ad"/>
    <w:uiPriority w:val="65"/>
    <w:rsid w:val="00074DBE"/>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d"/>
    <w:uiPriority w:val="65"/>
    <w:rsid w:val="00074DBE"/>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f1">
    <w:name w:val="Table Simple 2"/>
    <w:basedOn w:val="ad"/>
    <w:rsid w:val="00074DBE"/>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c">
    <w:name w:val="Table Professional"/>
    <w:basedOn w:val="ad"/>
    <w:rsid w:val="00074DBE"/>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1">
    <w:name w:val="List Bullet 2"/>
    <w:basedOn w:val="a"/>
    <w:autoRedefine/>
    <w:rsid w:val="00074DBE"/>
    <w:pPr>
      <w:widowControl w:val="0"/>
      <w:numPr>
        <w:numId w:val="18"/>
      </w:numPr>
      <w:tabs>
        <w:tab w:val="clear" w:pos="1287"/>
      </w:tabs>
      <w:adjustRightInd w:val="0"/>
      <w:spacing w:before="120" w:after="120"/>
      <w:ind w:left="-141" w:firstLine="709"/>
      <w:contextualSpacing w:val="0"/>
      <w:jc w:val="both"/>
      <w:textAlignment w:val="baseline"/>
    </w:pPr>
    <w:rPr>
      <w:rFonts w:ascii="Arial" w:hAnsi="Arial"/>
      <w:spacing w:val="-5"/>
      <w:sz w:val="22"/>
      <w:szCs w:val="22"/>
      <w:lang w:val="ru-RU" w:bidi="ar-SA"/>
    </w:rPr>
  </w:style>
  <w:style w:type="paragraph" w:styleId="affffffd">
    <w:name w:val="table of figures"/>
    <w:aliases w:val="Перечень таблиц"/>
    <w:basedOn w:val="ab"/>
    <w:uiPriority w:val="99"/>
    <w:rsid w:val="00074DBE"/>
    <w:pPr>
      <w:widowControl w:val="0"/>
      <w:adjustRightInd w:val="0"/>
      <w:jc w:val="both"/>
      <w:textAlignment w:val="baseline"/>
    </w:pPr>
    <w:rPr>
      <w:i/>
      <w:iCs/>
      <w:spacing w:val="-5"/>
      <w:lang w:val="en-US"/>
    </w:rPr>
  </w:style>
  <w:style w:type="table" w:styleId="1f7">
    <w:name w:val="Table Classic 1"/>
    <w:basedOn w:val="ad"/>
    <w:rsid w:val="00074DBE"/>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d"/>
    <w:rsid w:val="00074DBE"/>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2">
    <w:name w:val="Table Subtle 2"/>
    <w:basedOn w:val="ad"/>
    <w:rsid w:val="00074DBE"/>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d"/>
    <w:rsid w:val="00074DBE"/>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074DBE"/>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074DBE"/>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e">
    <w:name w:val="Table Elegant"/>
    <w:basedOn w:val="ad"/>
    <w:rsid w:val="00074DBE"/>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d"/>
    <w:rsid w:val="00074DBE"/>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lassic 2"/>
    <w:basedOn w:val="ad"/>
    <w:rsid w:val="00074DBE"/>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a">
    <w:name w:val="Сетка таблицы1"/>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b"/>
    <w:semiHidden/>
    <w:rsid w:val="00074DBE"/>
    <w:pPr>
      <w:spacing w:before="120" w:line="360" w:lineRule="auto"/>
      <w:ind w:firstLine="709"/>
      <w:jc w:val="both"/>
    </w:pPr>
    <w:rPr>
      <w:rFonts w:ascii="Arial" w:hAnsi="Arial"/>
      <w:sz w:val="24"/>
      <w:lang w:eastAsia="ru-RU"/>
    </w:rPr>
  </w:style>
  <w:style w:type="table" w:customStyle="1" w:styleId="2ff4">
    <w:name w:val="Сетка таблицы2"/>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Маркированный список Знак"/>
    <w:link w:val="a"/>
    <w:rsid w:val="00074DBE"/>
    <w:rPr>
      <w:lang w:val="en-US" w:bidi="en-US"/>
    </w:rPr>
  </w:style>
  <w:style w:type="paragraph" w:styleId="HTML">
    <w:name w:val="HTML Preformatted"/>
    <w:basedOn w:val="ab"/>
    <w:link w:val="HTML0"/>
    <w:unhideWhenUsed/>
    <w:rsid w:val="0007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c"/>
    <w:link w:val="HTML"/>
    <w:rsid w:val="00074DBE"/>
    <w:rPr>
      <w:rFonts w:ascii="Courier New" w:hAnsi="Courier New"/>
    </w:rPr>
  </w:style>
  <w:style w:type="table" w:styleId="84">
    <w:name w:val="Table Grid 8"/>
    <w:basedOn w:val="ad"/>
    <w:rsid w:val="00074DBE"/>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f">
    <w:name w:val="Подрисуночный текст"/>
    <w:basedOn w:val="ab"/>
    <w:next w:val="ab"/>
    <w:link w:val="afffffff0"/>
    <w:rsid w:val="00074DBE"/>
    <w:pPr>
      <w:keepNext/>
      <w:spacing w:before="120" w:after="120" w:line="360" w:lineRule="auto"/>
      <w:ind w:firstLine="567"/>
      <w:jc w:val="center"/>
    </w:pPr>
    <w:rPr>
      <w:rFonts w:ascii="Arial" w:eastAsia="Microsoft YaHei" w:hAnsi="Arial"/>
      <w:sz w:val="22"/>
      <w:szCs w:val="22"/>
    </w:rPr>
  </w:style>
  <w:style w:type="character" w:customStyle="1" w:styleId="afffffff0">
    <w:name w:val="Подрисуночный текст Знак"/>
    <w:link w:val="afffffff"/>
    <w:rsid w:val="00074DBE"/>
    <w:rPr>
      <w:rFonts w:ascii="Arial" w:eastAsia="Microsoft YaHei" w:hAnsi="Arial"/>
      <w:sz w:val="22"/>
      <w:szCs w:val="22"/>
    </w:rPr>
  </w:style>
  <w:style w:type="paragraph" w:styleId="afffffff1">
    <w:name w:val="List Continue"/>
    <w:basedOn w:val="afffff2"/>
    <w:rsid w:val="00074DBE"/>
    <w:pPr>
      <w:widowControl w:val="0"/>
      <w:adjustRightInd w:val="0"/>
      <w:spacing w:before="120" w:after="120"/>
      <w:ind w:left="0" w:firstLine="0"/>
      <w:contextualSpacing w:val="0"/>
      <w:jc w:val="both"/>
      <w:textAlignment w:val="baseline"/>
    </w:pPr>
    <w:rPr>
      <w:spacing w:val="-5"/>
      <w:szCs w:val="22"/>
      <w:lang w:val="ru-RU" w:bidi="ar-SA"/>
    </w:rPr>
  </w:style>
  <w:style w:type="paragraph" w:styleId="2ff5">
    <w:name w:val="List Continue 2"/>
    <w:basedOn w:val="afffffff1"/>
    <w:rsid w:val="00074DBE"/>
    <w:pPr>
      <w:ind w:left="2160"/>
    </w:pPr>
  </w:style>
  <w:style w:type="paragraph" w:styleId="3f7">
    <w:name w:val="List Continue 3"/>
    <w:basedOn w:val="afffffff1"/>
    <w:rsid w:val="00074DBE"/>
    <w:pPr>
      <w:ind w:left="2520"/>
    </w:pPr>
  </w:style>
  <w:style w:type="paragraph" w:styleId="4f3">
    <w:name w:val="List Continue 4"/>
    <w:basedOn w:val="afffffff1"/>
    <w:rsid w:val="00074DBE"/>
    <w:pPr>
      <w:ind w:left="2880"/>
    </w:pPr>
  </w:style>
  <w:style w:type="paragraph" w:styleId="5f">
    <w:name w:val="List Continue 5"/>
    <w:basedOn w:val="afffffff1"/>
    <w:rsid w:val="00074DBE"/>
    <w:pPr>
      <w:ind w:left="3240"/>
    </w:pPr>
  </w:style>
  <w:style w:type="table" w:styleId="2ff6">
    <w:name w:val="Table Grid 2"/>
    <w:basedOn w:val="ad"/>
    <w:rsid w:val="00074DBE"/>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b">
    <w:name w:val="Table Grid 1"/>
    <w:basedOn w:val="ad"/>
    <w:rsid w:val="00074DBE"/>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2">
    <w:name w:val="Подпись рисунков/таблиц"/>
    <w:basedOn w:val="afffe"/>
    <w:uiPriority w:val="99"/>
    <w:rsid w:val="00074DBE"/>
    <w:pPr>
      <w:keepNext/>
      <w:spacing w:before="120" w:after="0" w:line="360" w:lineRule="auto"/>
      <w:ind w:firstLine="426"/>
      <w:jc w:val="center"/>
    </w:pPr>
    <w:rPr>
      <w:b w:val="0"/>
      <w:color w:val="auto"/>
      <w:sz w:val="20"/>
    </w:rPr>
  </w:style>
  <w:style w:type="character" w:customStyle="1" w:styleId="1f5">
    <w:name w:val="Маркированный_1 Знак"/>
    <w:link w:val="10"/>
    <w:rsid w:val="00074DBE"/>
    <w:rPr>
      <w:sz w:val="24"/>
      <w:szCs w:val="24"/>
    </w:rPr>
  </w:style>
  <w:style w:type="numbering" w:customStyle="1" w:styleId="1fc">
    <w:name w:val="Нет списка1"/>
    <w:next w:val="ae"/>
    <w:uiPriority w:val="99"/>
    <w:semiHidden/>
    <w:unhideWhenUsed/>
    <w:rsid w:val="00074DBE"/>
  </w:style>
  <w:style w:type="paragraph" w:customStyle="1" w:styleId="BodyTextKeep">
    <w:name w:val="Body Text Keep"/>
    <w:basedOn w:val="ab"/>
    <w:link w:val="BodyTextKeepChar"/>
    <w:rsid w:val="00074DBE"/>
    <w:pPr>
      <w:adjustRightInd w:val="0"/>
      <w:spacing w:before="120" w:after="120" w:line="360" w:lineRule="atLeast"/>
      <w:ind w:firstLine="567"/>
      <w:jc w:val="both"/>
      <w:textAlignment w:val="baseline"/>
    </w:pPr>
    <w:rPr>
      <w:rFonts w:ascii="Arial" w:hAnsi="Arial"/>
      <w:spacing w:val="-5"/>
      <w:kern w:val="28"/>
      <w:sz w:val="22"/>
      <w:szCs w:val="22"/>
    </w:rPr>
  </w:style>
  <w:style w:type="character" w:customStyle="1" w:styleId="BodyTextKeepChar">
    <w:name w:val="Body Text Keep Char"/>
    <w:link w:val="BodyTextKeep"/>
    <w:rsid w:val="00074DBE"/>
    <w:rPr>
      <w:rFonts w:ascii="Arial" w:hAnsi="Arial"/>
      <w:spacing w:val="-5"/>
      <w:kern w:val="28"/>
      <w:sz w:val="22"/>
      <w:szCs w:val="22"/>
    </w:rPr>
  </w:style>
  <w:style w:type="character" w:customStyle="1" w:styleId="affff5">
    <w:name w:val="Без интервала Знак"/>
    <w:link w:val="affff4"/>
    <w:uiPriority w:val="1"/>
    <w:rsid w:val="00074DBE"/>
    <w:rPr>
      <w:lang w:val="en-US" w:bidi="en-US"/>
    </w:rPr>
  </w:style>
  <w:style w:type="paragraph" w:customStyle="1" w:styleId="HeadingBase">
    <w:name w:val="Heading Base"/>
    <w:basedOn w:val="ab"/>
    <w:next w:val="ab"/>
    <w:link w:val="HeadingBase0"/>
    <w:rsid w:val="00074DBE"/>
    <w:pPr>
      <w:keepNext/>
      <w:keepLines/>
      <w:widowControl w:val="0"/>
      <w:adjustRightInd w:val="0"/>
      <w:spacing w:before="140" w:line="220" w:lineRule="atLeast"/>
      <w:ind w:left="1077"/>
      <w:jc w:val="both"/>
      <w:textAlignment w:val="baseline"/>
    </w:pPr>
    <w:rPr>
      <w:rFonts w:ascii="Arial" w:hAnsi="Arial"/>
      <w:b/>
      <w:spacing w:val="-4"/>
      <w:kern w:val="28"/>
      <w:sz w:val="28"/>
      <w:szCs w:val="28"/>
    </w:rPr>
  </w:style>
  <w:style w:type="character" w:customStyle="1" w:styleId="HeadingBase0">
    <w:name w:val="Heading Base Знак"/>
    <w:link w:val="HeadingBase"/>
    <w:rsid w:val="00074DBE"/>
    <w:rPr>
      <w:rFonts w:ascii="Arial" w:hAnsi="Arial"/>
      <w:b/>
      <w:spacing w:val="-4"/>
      <w:kern w:val="28"/>
      <w:sz w:val="28"/>
      <w:szCs w:val="28"/>
    </w:rPr>
  </w:style>
  <w:style w:type="table" w:customStyle="1" w:styleId="1fd">
    <w:name w:val="Светлая заливка1"/>
    <w:basedOn w:val="ad"/>
    <w:uiPriority w:val="60"/>
    <w:rsid w:val="00074DBE"/>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Средний список 12"/>
    <w:basedOn w:val="ad"/>
    <w:uiPriority w:val="65"/>
    <w:rsid w:val="00074DBE"/>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
    <w:name w:val="Сетка таблицы25"/>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Светлая заливка2"/>
    <w:basedOn w:val="ad"/>
    <w:uiPriority w:val="60"/>
    <w:rsid w:val="00074DBE"/>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074DBE"/>
    <w:pPr>
      <w:widowControl w:val="0"/>
      <w:autoSpaceDE w:val="0"/>
      <w:autoSpaceDN w:val="0"/>
      <w:adjustRightInd w:val="0"/>
      <w:ind w:firstLine="720"/>
    </w:pPr>
    <w:rPr>
      <w:rFonts w:ascii="Arial" w:hAnsi="Arial" w:cs="Arial"/>
      <w:lang w:eastAsia="ru-RU"/>
    </w:rPr>
  </w:style>
  <w:style w:type="table" w:customStyle="1" w:styleId="3f8">
    <w:name w:val="Сетка таблицы3"/>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Сетка таблицы4"/>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Нет списка2"/>
    <w:next w:val="ae"/>
    <w:uiPriority w:val="99"/>
    <w:semiHidden/>
    <w:unhideWhenUsed/>
    <w:rsid w:val="00074DBE"/>
  </w:style>
  <w:style w:type="numbering" w:customStyle="1" w:styleId="113">
    <w:name w:val="Нет списка11"/>
    <w:next w:val="ae"/>
    <w:uiPriority w:val="99"/>
    <w:semiHidden/>
    <w:unhideWhenUsed/>
    <w:rsid w:val="00074DBE"/>
  </w:style>
  <w:style w:type="table" w:customStyle="1" w:styleId="5f0">
    <w:name w:val="Сетка таблицы5"/>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e"/>
    <w:semiHidden/>
    <w:rsid w:val="00074DBE"/>
  </w:style>
  <w:style w:type="table" w:customStyle="1" w:styleId="65">
    <w:name w:val="Сетка таблицы6"/>
    <w:basedOn w:val="ad"/>
    <w:next w:val="affe"/>
    <w:uiPriority w:val="59"/>
    <w:rsid w:val="00074DB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d"/>
    <w:next w:val="affe"/>
    <w:uiPriority w:val="59"/>
    <w:rsid w:val="00074DBE"/>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5">
    <w:name w:val="Нет списка4"/>
    <w:next w:val="ae"/>
    <w:uiPriority w:val="99"/>
    <w:semiHidden/>
    <w:unhideWhenUsed/>
    <w:rsid w:val="00074DBE"/>
  </w:style>
  <w:style w:type="numbering" w:customStyle="1" w:styleId="127">
    <w:name w:val="Нет списка12"/>
    <w:next w:val="ae"/>
    <w:uiPriority w:val="99"/>
    <w:semiHidden/>
    <w:unhideWhenUsed/>
    <w:rsid w:val="00074DBE"/>
  </w:style>
  <w:style w:type="table" w:customStyle="1" w:styleId="92">
    <w:name w:val="Сетка таблицы9"/>
    <w:basedOn w:val="ad"/>
    <w:next w:val="affe"/>
    <w:uiPriority w:val="59"/>
    <w:rsid w:val="00074DBE"/>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d"/>
    <w:next w:val="5b"/>
    <w:rsid w:val="00074DBE"/>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e"/>
    <w:next w:val="111111"/>
    <w:rsid w:val="00074DBE"/>
  </w:style>
  <w:style w:type="table" w:customStyle="1" w:styleId="TableGrid11">
    <w:name w:val="Table Grid11"/>
    <w:basedOn w:val="ad"/>
    <w:next w:val="affe"/>
    <w:rsid w:val="00074DBE"/>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e">
    <w:name w:val="Папушкин1"/>
    <w:basedOn w:val="affe"/>
    <w:rsid w:val="00074DBE"/>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d"/>
    <w:next w:val="5b"/>
    <w:rsid w:val="00074DBE"/>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d"/>
    <w:next w:val="3f6"/>
    <w:rsid w:val="00074DBE"/>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d"/>
    <w:next w:val="4f2"/>
    <w:rsid w:val="00074DBE"/>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d"/>
    <w:next w:val="5e"/>
    <w:rsid w:val="00074DBE"/>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d"/>
    <w:next w:val="-1"/>
    <w:rsid w:val="00074DBE"/>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d"/>
    <w:next w:val="2ff0"/>
    <w:rsid w:val="00074DBE"/>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d"/>
    <w:next w:val="-2"/>
    <w:rsid w:val="00074DBE"/>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
    <w:name w:val="Современная таблица1"/>
    <w:basedOn w:val="ad"/>
    <w:next w:val="affffffb"/>
    <w:rsid w:val="00074DBE"/>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d"/>
    <w:uiPriority w:val="65"/>
    <w:rsid w:val="00074DBE"/>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d"/>
    <w:uiPriority w:val="65"/>
    <w:rsid w:val="00074DBE"/>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5">
    <w:name w:val="Простая таблица 21"/>
    <w:basedOn w:val="ad"/>
    <w:next w:val="2ff1"/>
    <w:rsid w:val="00074DBE"/>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0">
    <w:name w:val="Стандартная таблица1"/>
    <w:basedOn w:val="ad"/>
    <w:next w:val="affffffc"/>
    <w:rsid w:val="00074DBE"/>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Классическая таблица 11"/>
    <w:basedOn w:val="ad"/>
    <w:next w:val="1f7"/>
    <w:rsid w:val="00074DBE"/>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d"/>
    <w:next w:val="1f8"/>
    <w:rsid w:val="00074DBE"/>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Изящная таблица 21"/>
    <w:basedOn w:val="ad"/>
    <w:next w:val="2ff2"/>
    <w:rsid w:val="00074DBE"/>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d"/>
    <w:next w:val="-10"/>
    <w:rsid w:val="00074DBE"/>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rsid w:val="00074DBE"/>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074DBE"/>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Изысканная таблица1"/>
    <w:basedOn w:val="ad"/>
    <w:next w:val="affffffe"/>
    <w:rsid w:val="00074DBE"/>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d"/>
    <w:next w:val="1f9"/>
    <w:rsid w:val="00074DBE"/>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d"/>
    <w:next w:val="2ff3"/>
    <w:rsid w:val="00074DBE"/>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Сетка таблицы11"/>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d"/>
    <w:next w:val="84"/>
    <w:rsid w:val="00074DBE"/>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
    <w:name w:val="Сетка таблицы 21"/>
    <w:basedOn w:val="ad"/>
    <w:next w:val="2ff6"/>
    <w:rsid w:val="00074DBE"/>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Сетка таблицы 11"/>
    <w:basedOn w:val="ad"/>
    <w:next w:val="1fb"/>
    <w:rsid w:val="00074DBE"/>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e"/>
    <w:uiPriority w:val="99"/>
    <w:semiHidden/>
    <w:unhideWhenUsed/>
    <w:rsid w:val="00074DBE"/>
  </w:style>
  <w:style w:type="paragraph" w:customStyle="1" w:styleId="1ff2">
    <w:name w:val="Без интервала1"/>
    <w:next w:val="affff4"/>
    <w:uiPriority w:val="1"/>
    <w:rsid w:val="00074DBE"/>
    <w:rPr>
      <w:rFonts w:ascii="Calibri" w:hAnsi="Calibri"/>
      <w:sz w:val="22"/>
      <w:szCs w:val="22"/>
    </w:rPr>
  </w:style>
  <w:style w:type="table" w:customStyle="1" w:styleId="119">
    <w:name w:val="Светлая заливка11"/>
    <w:basedOn w:val="ad"/>
    <w:uiPriority w:val="60"/>
    <w:rsid w:val="00074DBE"/>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d"/>
    <w:uiPriority w:val="65"/>
    <w:rsid w:val="00074DBE"/>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ветлая заливка21"/>
    <w:basedOn w:val="ad"/>
    <w:uiPriority w:val="60"/>
    <w:rsid w:val="00074DBE"/>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
    <w:name w:val="Сетка таблицы31"/>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e"/>
    <w:next w:val="111111"/>
    <w:locked/>
    <w:rsid w:val="00074DBE"/>
    <w:pPr>
      <w:numPr>
        <w:numId w:val="16"/>
      </w:numPr>
    </w:pPr>
  </w:style>
  <w:style w:type="numbering" w:customStyle="1" w:styleId="5f1">
    <w:name w:val="Нет списка5"/>
    <w:next w:val="ae"/>
    <w:uiPriority w:val="99"/>
    <w:semiHidden/>
    <w:unhideWhenUsed/>
    <w:rsid w:val="00074DBE"/>
  </w:style>
  <w:style w:type="table" w:customStyle="1" w:styleId="143">
    <w:name w:val="Сетка таблицы14"/>
    <w:basedOn w:val="ad"/>
    <w:next w:val="affe"/>
    <w:uiPriority w:val="59"/>
    <w:rsid w:val="00074DBE"/>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 12"/>
    <w:basedOn w:val="ad"/>
    <w:next w:val="1fb"/>
    <w:rsid w:val="00074DBE"/>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6">
    <w:name w:val="Нет списка6"/>
    <w:next w:val="ae"/>
    <w:uiPriority w:val="99"/>
    <w:semiHidden/>
    <w:unhideWhenUsed/>
    <w:rsid w:val="00074DBE"/>
  </w:style>
  <w:style w:type="numbering" w:customStyle="1" w:styleId="78">
    <w:name w:val="Нет списка7"/>
    <w:next w:val="ae"/>
    <w:uiPriority w:val="99"/>
    <w:semiHidden/>
    <w:unhideWhenUsed/>
    <w:rsid w:val="00074DBE"/>
  </w:style>
  <w:style w:type="table" w:customStyle="1" w:styleId="151">
    <w:name w:val="Сетка таблицы15"/>
    <w:basedOn w:val="ad"/>
    <w:next w:val="affe"/>
    <w:uiPriority w:val="59"/>
    <w:rsid w:val="00074DBE"/>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ая заливка - Акцент 21"/>
    <w:basedOn w:val="ad"/>
    <w:next w:val="-22"/>
    <w:uiPriority w:val="60"/>
    <w:rsid w:val="00074DBE"/>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Light Shading Accent 2"/>
    <w:basedOn w:val="ad"/>
    <w:uiPriority w:val="60"/>
    <w:rsid w:val="00074DBE"/>
    <w:rPr>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xl58841">
    <w:name w:val="xl58841"/>
    <w:basedOn w:val="ab"/>
    <w:rsid w:val="00074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2">
    <w:name w:val="xl58842"/>
    <w:basedOn w:val="ab"/>
    <w:rsid w:val="00074DBE"/>
    <w:pPr>
      <w:spacing w:before="100" w:beforeAutospacing="1" w:after="100" w:afterAutospacing="1"/>
      <w:textAlignment w:val="center"/>
    </w:pPr>
    <w:rPr>
      <w:sz w:val="24"/>
      <w:szCs w:val="24"/>
      <w:lang w:eastAsia="ru-RU"/>
    </w:rPr>
  </w:style>
  <w:style w:type="paragraph" w:customStyle="1" w:styleId="xl58843">
    <w:name w:val="xl58843"/>
    <w:basedOn w:val="ab"/>
    <w:rsid w:val="00074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58844">
    <w:name w:val="xl58844"/>
    <w:basedOn w:val="ab"/>
    <w:rsid w:val="00074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45">
    <w:name w:val="xl58845"/>
    <w:basedOn w:val="ab"/>
    <w:rsid w:val="00074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6">
    <w:name w:val="xl58846"/>
    <w:basedOn w:val="ab"/>
    <w:rsid w:val="00074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7">
    <w:name w:val="xl58847"/>
    <w:basedOn w:val="ab"/>
    <w:rsid w:val="00074DB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58848">
    <w:name w:val="xl58848"/>
    <w:basedOn w:val="ab"/>
    <w:rsid w:val="00074DBE"/>
    <w:pPr>
      <w:pBdr>
        <w:top w:val="single" w:sz="4" w:space="0" w:color="auto"/>
        <w:left w:val="single" w:sz="4" w:space="0" w:color="auto"/>
        <w:bottom w:val="single" w:sz="4" w:space="0" w:color="auto"/>
      </w:pBdr>
      <w:spacing w:before="100" w:beforeAutospacing="1" w:after="100" w:afterAutospacing="1"/>
    </w:pPr>
    <w:rPr>
      <w:sz w:val="24"/>
      <w:szCs w:val="24"/>
      <w:lang w:eastAsia="ru-RU"/>
    </w:rPr>
  </w:style>
  <w:style w:type="paragraph" w:customStyle="1" w:styleId="xl58849">
    <w:name w:val="xl58849"/>
    <w:basedOn w:val="ab"/>
    <w:rsid w:val="00074D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50">
    <w:name w:val="xl58850"/>
    <w:basedOn w:val="ab"/>
    <w:rsid w:val="00074DB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msonormal0">
    <w:name w:val="msonormal"/>
    <w:basedOn w:val="ab"/>
    <w:rsid w:val="00074DBE"/>
    <w:pPr>
      <w:spacing w:before="100" w:beforeAutospacing="1" w:after="100" w:afterAutospacing="1"/>
    </w:pPr>
    <w:rPr>
      <w:sz w:val="24"/>
      <w:szCs w:val="24"/>
      <w:lang w:eastAsia="ru-RU"/>
    </w:rPr>
  </w:style>
  <w:style w:type="paragraph" w:customStyle="1" w:styleId="4f6">
    <w:name w:val="4 ур."/>
    <w:basedOn w:val="4"/>
    <w:link w:val="4f7"/>
    <w:rsid w:val="00074DBE"/>
    <w:pPr>
      <w:ind w:firstLine="851"/>
    </w:pPr>
    <w:rPr>
      <w:b/>
      <w:i w:val="0"/>
      <w:sz w:val="24"/>
    </w:rPr>
  </w:style>
  <w:style w:type="table" w:customStyle="1" w:styleId="2ff9">
    <w:name w:val="Папушкин2"/>
    <w:basedOn w:val="affe"/>
    <w:rsid w:val="00074DBE"/>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a">
    <w:name w:val="Папушкин11"/>
    <w:basedOn w:val="affe"/>
    <w:rsid w:val="00074DBE"/>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4f7">
    <w:name w:val="4 ур. Знак"/>
    <w:basedOn w:val="40"/>
    <w:link w:val="4f6"/>
    <w:rsid w:val="00074DBE"/>
    <w:rPr>
      <w:rFonts w:asciiTheme="majorHAnsi" w:eastAsiaTheme="majorEastAsia" w:hAnsiTheme="majorHAnsi" w:cstheme="majorBidi"/>
      <w:b/>
      <w:i w:val="0"/>
      <w:iCs/>
      <w:color w:val="2E74B5" w:themeColor="accent1" w:themeShade="BF"/>
      <w:sz w:val="24"/>
    </w:rPr>
  </w:style>
  <w:style w:type="character" w:customStyle="1" w:styleId="28">
    <w:name w:val="Оглавление 2 Знак"/>
    <w:link w:val="27"/>
    <w:uiPriority w:val="39"/>
    <w:rsid w:val="00074DBE"/>
    <w:rPr>
      <w:rFonts w:cstheme="minorHAnsi"/>
      <w:bCs/>
      <w:sz w:val="24"/>
      <w:lang w:eastAsia="ru-RU"/>
    </w:rPr>
  </w:style>
  <w:style w:type="paragraph" w:customStyle="1" w:styleId="a7">
    <w:name w:val="Пункт"/>
    <w:basedOn w:val="ab"/>
    <w:rsid w:val="00074DBE"/>
    <w:pPr>
      <w:numPr>
        <w:ilvl w:val="2"/>
        <w:numId w:val="19"/>
      </w:numPr>
    </w:pPr>
    <w:rPr>
      <w:sz w:val="24"/>
      <w:szCs w:val="24"/>
      <w:lang w:eastAsia="ru-RU"/>
    </w:rPr>
  </w:style>
  <w:style w:type="paragraph" w:customStyle="1" w:styleId="a8">
    <w:name w:val="Пункт Знак"/>
    <w:basedOn w:val="ab"/>
    <w:rsid w:val="00074DBE"/>
    <w:pPr>
      <w:numPr>
        <w:ilvl w:val="3"/>
        <w:numId w:val="19"/>
      </w:numPr>
    </w:pPr>
    <w:rPr>
      <w:sz w:val="24"/>
      <w:szCs w:val="24"/>
      <w:lang w:eastAsia="ru-RU"/>
    </w:rPr>
  </w:style>
  <w:style w:type="paragraph" w:customStyle="1" w:styleId="a9">
    <w:name w:val="Подподпункт"/>
    <w:basedOn w:val="ab"/>
    <w:rsid w:val="00074DBE"/>
    <w:pPr>
      <w:numPr>
        <w:ilvl w:val="4"/>
        <w:numId w:val="19"/>
      </w:numPr>
    </w:pPr>
    <w:rPr>
      <w:sz w:val="24"/>
      <w:szCs w:val="24"/>
      <w:lang w:eastAsia="ru-RU"/>
    </w:rPr>
  </w:style>
  <w:style w:type="paragraph" w:customStyle="1" w:styleId="Style2">
    <w:name w:val="Style2"/>
    <w:basedOn w:val="ab"/>
    <w:uiPriority w:val="99"/>
    <w:rsid w:val="00074DBE"/>
    <w:pPr>
      <w:widowControl w:val="0"/>
      <w:autoSpaceDE w:val="0"/>
      <w:autoSpaceDN w:val="0"/>
      <w:adjustRightInd w:val="0"/>
    </w:pPr>
    <w:rPr>
      <w:sz w:val="24"/>
      <w:szCs w:val="24"/>
      <w:lang w:eastAsia="ru-RU"/>
    </w:rPr>
  </w:style>
  <w:style w:type="character" w:customStyle="1" w:styleId="FontStyle11">
    <w:name w:val="Font Style11"/>
    <w:uiPriority w:val="99"/>
    <w:rsid w:val="00074DBE"/>
    <w:rPr>
      <w:rFonts w:ascii="Times New Roman" w:hAnsi="Times New Roman"/>
      <w:sz w:val="18"/>
    </w:rPr>
  </w:style>
  <w:style w:type="character" w:customStyle="1" w:styleId="FontStyle12">
    <w:name w:val="Font Style12"/>
    <w:uiPriority w:val="99"/>
    <w:rsid w:val="00074DBE"/>
    <w:rPr>
      <w:rFonts w:ascii="Times New Roman" w:hAnsi="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table of figures" w:uiPriority="99"/>
    <w:lsdException w:name="envelope address" w:uiPriority="99"/>
    <w:lsdException w:name="envelope return" w:uiPriority="99"/>
    <w:lsdException w:name="footnote reference" w:uiPriority="99"/>
    <w:lsdException w:name="macro" w:uiPriority="99"/>
    <w:lsdException w:name="Title" w:semiHidden="0" w:unhideWhenUsed="0"/>
    <w:lsdException w:name="Closing" w:uiPriority="99"/>
    <w:lsdException w:name="Signature" w:uiPriority="99"/>
    <w:lsdException w:name="Default Paragraph Font" w:uiPriority="1"/>
    <w:lsdException w:name="Message Header" w:uiPriority="99"/>
    <w:lsdException w:name="Subtitle" w:semiHidden="0" w:uiPriority="99" w:unhideWhenUsed="0"/>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Hyperlink" w:uiPriority="99"/>
    <w:lsdException w:name="FollowedHyperlink" w:uiPriority="99"/>
    <w:lsdException w:name="Strong" w:semiHidden="0" w:uiPriority="22" w:unhideWhenUsed="0"/>
    <w:lsdException w:name="Emphasis" w:semiHidden="0" w:unhideWhenUsed="0"/>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b">
    <w:name w:val="Normal"/>
    <w:rsid w:val="00A20C63"/>
  </w:style>
  <w:style w:type="paragraph" w:styleId="1">
    <w:name w:val="heading 1"/>
    <w:aliases w:val="1 ур. Заголовок,новая страница,Знак"/>
    <w:basedOn w:val="ab"/>
    <w:next w:val="22"/>
    <w:link w:val="11"/>
    <w:uiPriority w:val="99"/>
    <w:qFormat/>
    <w:rsid w:val="00417E98"/>
    <w:pPr>
      <w:keepNext/>
      <w:numPr>
        <w:numId w:val="1"/>
      </w:numPr>
      <w:spacing w:before="120" w:after="120"/>
      <w:ind w:left="-142"/>
      <w:jc w:val="both"/>
      <w:outlineLvl w:val="0"/>
    </w:pPr>
    <w:rPr>
      <w:rFonts w:eastAsiaTheme="majorEastAsia" w:cstheme="majorBidi"/>
      <w:b/>
      <w:bCs/>
      <w:sz w:val="28"/>
      <w:szCs w:val="32"/>
    </w:rPr>
  </w:style>
  <w:style w:type="paragraph" w:styleId="20">
    <w:name w:val="heading 2"/>
    <w:aliases w:val="4 ур. Заголовок,заголовок2,1. Заголовок 2, Знак Знак"/>
    <w:basedOn w:val="4"/>
    <w:next w:val="22"/>
    <w:link w:val="23"/>
    <w:qFormat/>
    <w:rsid w:val="00F02C83"/>
    <w:pPr>
      <w:numPr>
        <w:ilvl w:val="3"/>
        <w:numId w:val="1"/>
      </w:numPr>
      <w:spacing w:before="120" w:after="120"/>
      <w:jc w:val="both"/>
      <w:outlineLvl w:val="1"/>
    </w:pPr>
    <w:rPr>
      <w:rFonts w:ascii="Times New Roman" w:eastAsia="Times New Roman" w:hAnsi="Times New Roman" w:cs="Arial"/>
      <w:b/>
      <w:bCs/>
      <w:i w:val="0"/>
      <w:iCs w:val="0"/>
      <w:color w:val="auto"/>
      <w:sz w:val="24"/>
      <w:szCs w:val="28"/>
      <w:lang w:eastAsia="ru-RU"/>
    </w:rPr>
  </w:style>
  <w:style w:type="paragraph" w:styleId="31">
    <w:name w:val="heading 3"/>
    <w:basedOn w:val="ab"/>
    <w:next w:val="ab"/>
    <w:link w:val="32"/>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b"/>
    <w:next w:val="ab"/>
    <w:link w:val="40"/>
    <w:unhideWhenUsed/>
    <w:rsid w:val="00F02C8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b"/>
    <w:next w:val="ab"/>
    <w:link w:val="50"/>
    <w:unhideWhenUsed/>
    <w:rsid w:val="00670D4C"/>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6">
    <w:name w:val="heading 6"/>
    <w:basedOn w:val="ab"/>
    <w:next w:val="ab"/>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b"/>
    <w:next w:val="ab"/>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b"/>
    <w:next w:val="ab"/>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b"/>
    <w:next w:val="ab"/>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22">
    <w:name w:val="Текст отчета 2"/>
    <w:basedOn w:val="ab"/>
    <w:link w:val="24"/>
    <w:qFormat/>
    <w:rsid w:val="002C0B72"/>
    <w:pPr>
      <w:spacing w:line="276" w:lineRule="auto"/>
      <w:ind w:firstLine="567"/>
      <w:jc w:val="both"/>
    </w:pPr>
    <w:rPr>
      <w:sz w:val="24"/>
      <w:szCs w:val="28"/>
    </w:rPr>
  </w:style>
  <w:style w:type="character" w:customStyle="1" w:styleId="24">
    <w:name w:val="Текст отчета 2 Знак"/>
    <w:link w:val="22"/>
    <w:rsid w:val="002C0B72"/>
    <w:rPr>
      <w:sz w:val="24"/>
      <w:szCs w:val="28"/>
    </w:rPr>
  </w:style>
  <w:style w:type="paragraph" w:customStyle="1" w:styleId="3">
    <w:name w:val="3 ур. Заголовок"/>
    <w:basedOn w:val="31"/>
    <w:next w:val="22"/>
    <w:link w:val="33"/>
    <w:qFormat/>
    <w:rsid w:val="00F02C83"/>
    <w:pPr>
      <w:numPr>
        <w:ilvl w:val="2"/>
        <w:numId w:val="1"/>
      </w:numPr>
      <w:spacing w:before="120" w:after="120"/>
      <w:jc w:val="both"/>
    </w:pPr>
    <w:rPr>
      <w:rFonts w:ascii="Times New Roman" w:hAnsi="Times New Roman"/>
      <w:b/>
      <w:bCs/>
      <w:color w:val="auto"/>
      <w:szCs w:val="32"/>
    </w:rPr>
  </w:style>
  <w:style w:type="character" w:customStyle="1" w:styleId="33">
    <w:name w:val="3 ур. Заголовок Знак"/>
    <w:link w:val="3"/>
    <w:rsid w:val="00F02C83"/>
    <w:rPr>
      <w:rFonts w:eastAsiaTheme="majorEastAsia" w:cstheme="majorBidi"/>
      <w:b/>
      <w:bCs/>
      <w:sz w:val="24"/>
      <w:szCs w:val="32"/>
    </w:rPr>
  </w:style>
  <w:style w:type="character" w:customStyle="1" w:styleId="32">
    <w:name w:val="Заголовок 3 Знак"/>
    <w:basedOn w:val="ac"/>
    <w:link w:val="31"/>
    <w:rsid w:val="00F02C83"/>
    <w:rPr>
      <w:rFonts w:asciiTheme="majorHAnsi" w:eastAsiaTheme="majorEastAsia" w:hAnsiTheme="majorHAnsi" w:cstheme="majorBidi"/>
      <w:color w:val="1F4D78" w:themeColor="accent1" w:themeShade="7F"/>
      <w:sz w:val="24"/>
      <w:szCs w:val="24"/>
    </w:rPr>
  </w:style>
  <w:style w:type="paragraph" w:customStyle="1" w:styleId="2">
    <w:name w:val="2 ур. Заголовок"/>
    <w:basedOn w:val="1"/>
    <w:next w:val="22"/>
    <w:link w:val="25"/>
    <w:qFormat/>
    <w:rsid w:val="00417E98"/>
    <w:pPr>
      <w:keepNext w:val="0"/>
      <w:widowControl w:val="0"/>
      <w:numPr>
        <w:ilvl w:val="1"/>
      </w:numPr>
      <w:tabs>
        <w:tab w:val="left" w:pos="709"/>
      </w:tabs>
      <w:outlineLvl w:val="1"/>
    </w:pPr>
    <w:rPr>
      <w:rFonts w:eastAsia="Times New Roman" w:cs="Times New Roman"/>
      <w:sz w:val="24"/>
    </w:rPr>
  </w:style>
  <w:style w:type="character" w:customStyle="1" w:styleId="25">
    <w:name w:val="2 ур. Заголовок Знак"/>
    <w:link w:val="2"/>
    <w:locked/>
    <w:rsid w:val="00417E98"/>
    <w:rPr>
      <w:b/>
      <w:bCs/>
      <w:sz w:val="24"/>
      <w:szCs w:val="32"/>
    </w:rPr>
  </w:style>
  <w:style w:type="character" w:customStyle="1" w:styleId="11">
    <w:name w:val="Заголовок 1 Знак"/>
    <w:aliases w:val="1 ур. Заголовок Знак,новая страница Знак,Знак Знак"/>
    <w:link w:val="1"/>
    <w:uiPriority w:val="99"/>
    <w:rsid w:val="00417E98"/>
    <w:rPr>
      <w:rFonts w:eastAsiaTheme="majorEastAsia" w:cstheme="majorBidi"/>
      <w:b/>
      <w:bCs/>
      <w:sz w:val="28"/>
      <w:szCs w:val="32"/>
    </w:rPr>
  </w:style>
  <w:style w:type="paragraph" w:customStyle="1" w:styleId="new1">
    <w:name w:val="Список new"/>
    <w:basedOn w:val="af"/>
    <w:link w:val="new2"/>
    <w:qFormat/>
    <w:rsid w:val="002C0B72"/>
    <w:pPr>
      <w:numPr>
        <w:numId w:val="26"/>
      </w:numPr>
      <w:spacing w:after="0" w:line="276" w:lineRule="auto"/>
      <w:ind w:left="709" w:firstLine="0"/>
      <w:jc w:val="both"/>
    </w:pPr>
    <w:rPr>
      <w:color w:val="000000"/>
      <w:sz w:val="24"/>
      <w:szCs w:val="28"/>
    </w:rPr>
  </w:style>
  <w:style w:type="character" w:customStyle="1" w:styleId="new2">
    <w:name w:val="Список new Знак"/>
    <w:link w:val="new1"/>
    <w:rsid w:val="002C0B72"/>
    <w:rPr>
      <w:color w:val="000000"/>
      <w:sz w:val="24"/>
      <w:szCs w:val="28"/>
    </w:rPr>
  </w:style>
  <w:style w:type="paragraph" w:styleId="af">
    <w:name w:val="Body Text Indent"/>
    <w:basedOn w:val="ab"/>
    <w:link w:val="af0"/>
    <w:unhideWhenUsed/>
    <w:rsid w:val="00F02C83"/>
    <w:pPr>
      <w:spacing w:after="120"/>
      <w:ind w:left="283"/>
    </w:pPr>
  </w:style>
  <w:style w:type="character" w:customStyle="1" w:styleId="af0">
    <w:name w:val="Основной текст с отступом Знак"/>
    <w:basedOn w:val="ac"/>
    <w:link w:val="af"/>
    <w:rsid w:val="00F02C83"/>
  </w:style>
  <w:style w:type="paragraph" w:customStyle="1" w:styleId="new0">
    <w:name w:val="Таблица new"/>
    <w:basedOn w:val="22"/>
    <w:uiPriority w:val="99"/>
    <w:qFormat/>
    <w:rsid w:val="00F02C83"/>
    <w:pPr>
      <w:numPr>
        <w:numId w:val="2"/>
      </w:numPr>
      <w:spacing w:before="120" w:after="120"/>
    </w:pPr>
    <w:rPr>
      <w:color w:val="000000"/>
      <w:lang w:eastAsia="ru-RU"/>
    </w:rPr>
  </w:style>
  <w:style w:type="paragraph" w:customStyle="1" w:styleId="new">
    <w:name w:val="Рисунок new"/>
    <w:basedOn w:val="22"/>
    <w:next w:val="22"/>
    <w:qFormat/>
    <w:rsid w:val="00F02C83"/>
    <w:pPr>
      <w:numPr>
        <w:ilvl w:val="1"/>
        <w:numId w:val="3"/>
      </w:numPr>
      <w:spacing w:before="120" w:after="240" w:line="240" w:lineRule="auto"/>
      <w:jc w:val="center"/>
    </w:pPr>
    <w:rPr>
      <w:noProof/>
      <w:lang w:eastAsia="ru-RU"/>
    </w:rPr>
  </w:style>
  <w:style w:type="paragraph" w:customStyle="1" w:styleId="af1">
    <w:name w:val="Формула"/>
    <w:basedOn w:val="ab"/>
    <w:link w:val="af2"/>
    <w:qFormat/>
    <w:rsid w:val="00F02C83"/>
    <w:pPr>
      <w:tabs>
        <w:tab w:val="left" w:pos="8789"/>
      </w:tabs>
      <w:spacing w:line="276" w:lineRule="auto"/>
      <w:ind w:firstLine="709"/>
    </w:pPr>
    <w:rPr>
      <w:rFonts w:ascii="Cambria Math" w:hAnsi="Cambria Math"/>
      <w:sz w:val="28"/>
      <w:szCs w:val="28"/>
    </w:rPr>
  </w:style>
  <w:style w:type="character" w:customStyle="1" w:styleId="af2">
    <w:name w:val="Формула Знак"/>
    <w:link w:val="af1"/>
    <w:rsid w:val="00F02C83"/>
    <w:rPr>
      <w:rFonts w:ascii="Cambria Math" w:hAnsi="Cambria Math"/>
      <w:sz w:val="28"/>
      <w:szCs w:val="28"/>
    </w:rPr>
  </w:style>
  <w:style w:type="paragraph" w:customStyle="1" w:styleId="af3">
    <w:name w:val="сам рисунок"/>
    <w:basedOn w:val="22"/>
    <w:link w:val="af4"/>
    <w:qFormat/>
    <w:rsid w:val="00F02C83"/>
    <w:pPr>
      <w:keepNext/>
      <w:keepLines/>
      <w:spacing w:line="360" w:lineRule="auto"/>
      <w:ind w:firstLine="0"/>
      <w:jc w:val="center"/>
    </w:pPr>
    <w:rPr>
      <w:noProof/>
    </w:rPr>
  </w:style>
  <w:style w:type="character" w:customStyle="1" w:styleId="af4">
    <w:name w:val="сам рисунок Знак"/>
    <w:link w:val="af3"/>
    <w:rsid w:val="00F02C83"/>
    <w:rPr>
      <w:noProof/>
      <w:sz w:val="24"/>
      <w:szCs w:val="28"/>
    </w:rPr>
  </w:style>
  <w:style w:type="paragraph" w:customStyle="1" w:styleId="af5">
    <w:name w:val="Текст таблицы"/>
    <w:basedOn w:val="ab"/>
    <w:link w:val="af6"/>
    <w:qFormat/>
    <w:rsid w:val="00F02C83"/>
    <w:pPr>
      <w:jc w:val="center"/>
    </w:pPr>
    <w:rPr>
      <w:bCs/>
      <w:color w:val="000000"/>
      <w:sz w:val="22"/>
      <w:szCs w:val="22"/>
    </w:rPr>
  </w:style>
  <w:style w:type="character" w:customStyle="1" w:styleId="af6">
    <w:name w:val="Текст таблицы Знак"/>
    <w:link w:val="af5"/>
    <w:rsid w:val="00F02C83"/>
    <w:rPr>
      <w:bCs/>
      <w:color w:val="000000"/>
      <w:sz w:val="22"/>
      <w:szCs w:val="22"/>
    </w:rPr>
  </w:style>
  <w:style w:type="paragraph" w:customStyle="1" w:styleId="a2">
    <w:name w:val="Приложение"/>
    <w:basedOn w:val="1"/>
    <w:link w:val="af7"/>
    <w:uiPriority w:val="99"/>
    <w:qFormat/>
    <w:rsid w:val="00903475"/>
    <w:pPr>
      <w:numPr>
        <w:numId w:val="31"/>
      </w:numPr>
      <w:tabs>
        <w:tab w:val="left" w:pos="14742"/>
      </w:tabs>
      <w:jc w:val="center"/>
    </w:pPr>
    <w:rPr>
      <w:rFonts w:eastAsia="Times New Roman" w:cs="Times New Roman"/>
      <w:szCs w:val="28"/>
      <w:lang w:eastAsia="ru-RU"/>
    </w:rPr>
  </w:style>
  <w:style w:type="character" w:customStyle="1" w:styleId="af7">
    <w:name w:val="Приложение Знак"/>
    <w:link w:val="a2"/>
    <w:uiPriority w:val="99"/>
    <w:locked/>
    <w:rsid w:val="00903475"/>
    <w:rPr>
      <w:b/>
      <w:bCs/>
      <w:sz w:val="28"/>
      <w:szCs w:val="28"/>
      <w:lang w:eastAsia="ru-RU"/>
    </w:rPr>
  </w:style>
  <w:style w:type="character" w:customStyle="1" w:styleId="23">
    <w:name w:val="Заголовок 2 Знак"/>
    <w:aliases w:val="4 ур. Заголовок Знак,заголовок2 Знак,1. Заголовок 2 Знак, Знак Знак Знак"/>
    <w:link w:val="20"/>
    <w:rsid w:val="00F02C83"/>
    <w:rPr>
      <w:rFonts w:cs="Arial"/>
      <w:b/>
      <w:bCs/>
      <w:sz w:val="24"/>
      <w:szCs w:val="28"/>
      <w:lang w:eastAsia="ru-RU"/>
    </w:rPr>
  </w:style>
  <w:style w:type="character" w:customStyle="1" w:styleId="40">
    <w:name w:val="Заголовок 4 Знак"/>
    <w:basedOn w:val="ac"/>
    <w:link w:val="4"/>
    <w:rsid w:val="00F02C83"/>
    <w:rPr>
      <w:rFonts w:asciiTheme="majorHAnsi" w:eastAsiaTheme="majorEastAsia" w:hAnsiTheme="majorHAnsi" w:cstheme="majorBidi"/>
      <w:i/>
      <w:iCs/>
      <w:color w:val="2E74B5" w:themeColor="accent1" w:themeShade="BF"/>
    </w:rPr>
  </w:style>
  <w:style w:type="character" w:customStyle="1" w:styleId="af8">
    <w:name w:val="Основной текст_"/>
    <w:basedOn w:val="ac"/>
    <w:link w:val="12"/>
    <w:rsid w:val="00A1224B"/>
    <w:rPr>
      <w:sz w:val="26"/>
      <w:szCs w:val="26"/>
      <w:shd w:val="clear" w:color="auto" w:fill="FFFFFF"/>
    </w:rPr>
  </w:style>
  <w:style w:type="paragraph" w:customStyle="1" w:styleId="12">
    <w:name w:val="Основной текст1"/>
    <w:basedOn w:val="ab"/>
    <w:link w:val="af8"/>
    <w:rsid w:val="00A1224B"/>
    <w:pPr>
      <w:widowControl w:val="0"/>
      <w:shd w:val="clear" w:color="auto" w:fill="FFFFFF"/>
      <w:spacing w:before="300" w:line="658" w:lineRule="exact"/>
      <w:jc w:val="center"/>
    </w:pPr>
    <w:rPr>
      <w:sz w:val="26"/>
      <w:szCs w:val="26"/>
    </w:rPr>
  </w:style>
  <w:style w:type="paragraph" w:customStyle="1" w:styleId="26">
    <w:name w:val="Основной текст2"/>
    <w:basedOn w:val="ab"/>
    <w:rsid w:val="00FF5791"/>
    <w:pPr>
      <w:widowControl w:val="0"/>
      <w:shd w:val="clear" w:color="auto" w:fill="FFFFFF"/>
      <w:spacing w:before="300" w:line="658" w:lineRule="exact"/>
      <w:jc w:val="center"/>
    </w:pPr>
    <w:rPr>
      <w:color w:val="000000"/>
      <w:sz w:val="26"/>
      <w:szCs w:val="26"/>
      <w:lang w:eastAsia="ru-RU" w:bidi="ru-RU"/>
    </w:rPr>
  </w:style>
  <w:style w:type="character" w:customStyle="1" w:styleId="50">
    <w:name w:val="Заголовок 5 Знак"/>
    <w:basedOn w:val="ac"/>
    <w:link w:val="5"/>
    <w:rsid w:val="00670D4C"/>
    <w:rPr>
      <w:rFonts w:asciiTheme="majorHAnsi" w:eastAsiaTheme="majorEastAsia" w:hAnsiTheme="majorHAnsi" w:cstheme="majorBidi"/>
      <w:color w:val="1F4D78" w:themeColor="accent1" w:themeShade="7F"/>
    </w:rPr>
  </w:style>
  <w:style w:type="character" w:customStyle="1" w:styleId="60">
    <w:name w:val="Заголовок 6 Знак"/>
    <w:basedOn w:val="ac"/>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c"/>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c"/>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c"/>
    <w:link w:val="9"/>
    <w:rsid w:val="00670D4C"/>
    <w:rPr>
      <w:rFonts w:asciiTheme="majorHAnsi" w:eastAsiaTheme="majorEastAsia" w:hAnsiTheme="majorHAnsi" w:cstheme="majorBidi"/>
      <w:i/>
      <w:iCs/>
      <w:color w:val="404040" w:themeColor="text1" w:themeTint="BF"/>
      <w:lang w:eastAsia="ru-RU"/>
    </w:rPr>
  </w:style>
  <w:style w:type="paragraph" w:styleId="af9">
    <w:name w:val="Body Text"/>
    <w:aliases w:val="TabelTekst,text,Body Text2, Char,Body Text2 Char Char Char Char Char Char Char Char Char,Char,Main text,Body Text Char2 Char,Body Text Char1 Char Char,Body Text Char Char Char Char,TabelTekst Char Char Char Char"/>
    <w:basedOn w:val="ab"/>
    <w:link w:val="afa"/>
    <w:rsid w:val="00670D4C"/>
    <w:pPr>
      <w:spacing w:after="120"/>
    </w:pPr>
    <w:rPr>
      <w:lang w:eastAsia="ru-RU"/>
    </w:rPr>
  </w:style>
  <w:style w:type="character" w:customStyle="1" w:styleId="af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c"/>
    <w:link w:val="af9"/>
    <w:rsid w:val="00670D4C"/>
    <w:rPr>
      <w:lang w:eastAsia="ru-RU"/>
    </w:rPr>
  </w:style>
  <w:style w:type="character" w:styleId="afb">
    <w:name w:val="Hyperlink"/>
    <w:basedOn w:val="ac"/>
    <w:uiPriority w:val="99"/>
    <w:rsid w:val="00670D4C"/>
    <w:rPr>
      <w:color w:val="0000FF"/>
      <w:u w:val="single"/>
    </w:rPr>
  </w:style>
  <w:style w:type="paragraph" w:styleId="13">
    <w:name w:val="toc 1"/>
    <w:aliases w:val="Оглавления"/>
    <w:basedOn w:val="ab"/>
    <w:next w:val="ab"/>
    <w:link w:val="14"/>
    <w:autoRedefine/>
    <w:uiPriority w:val="39"/>
    <w:rsid w:val="00670D4C"/>
    <w:pPr>
      <w:tabs>
        <w:tab w:val="left" w:pos="397"/>
        <w:tab w:val="right" w:leader="dot" w:pos="10206"/>
      </w:tabs>
      <w:spacing w:line="276" w:lineRule="auto"/>
    </w:pPr>
    <w:rPr>
      <w:b/>
      <w:bCs/>
      <w:noProof/>
      <w:sz w:val="24"/>
      <w:szCs w:val="24"/>
      <w:lang w:eastAsia="ru-RU"/>
      <w14:scene3d>
        <w14:camera w14:prst="orthographicFront"/>
        <w14:lightRig w14:rig="threePt" w14:dir="t">
          <w14:rot w14:lat="0" w14:lon="0" w14:rev="0"/>
        </w14:lightRig>
      </w14:scene3d>
    </w:rPr>
  </w:style>
  <w:style w:type="paragraph" w:styleId="27">
    <w:name w:val="toc 2"/>
    <w:basedOn w:val="ab"/>
    <w:next w:val="ab"/>
    <w:link w:val="28"/>
    <w:uiPriority w:val="39"/>
    <w:rsid w:val="00670D4C"/>
    <w:pPr>
      <w:spacing w:line="276" w:lineRule="auto"/>
      <w:ind w:left="397"/>
    </w:pPr>
    <w:rPr>
      <w:rFonts w:cstheme="minorHAnsi"/>
      <w:bCs/>
      <w:sz w:val="24"/>
      <w:lang w:eastAsia="ru-RU"/>
    </w:rPr>
  </w:style>
  <w:style w:type="paragraph" w:styleId="34">
    <w:name w:val="toc 3"/>
    <w:basedOn w:val="ab"/>
    <w:next w:val="ab"/>
    <w:autoRedefine/>
    <w:uiPriority w:val="39"/>
    <w:rsid w:val="00670D4C"/>
    <w:pPr>
      <w:spacing w:line="276" w:lineRule="auto"/>
      <w:ind w:left="709"/>
    </w:pPr>
    <w:rPr>
      <w:rFonts w:cstheme="minorHAnsi"/>
      <w:sz w:val="24"/>
      <w:lang w:eastAsia="ru-RU"/>
    </w:rPr>
  </w:style>
  <w:style w:type="paragraph" w:styleId="aa">
    <w:name w:val="header"/>
    <w:basedOn w:val="ab"/>
    <w:link w:val="afc"/>
    <w:uiPriority w:val="99"/>
    <w:rsid w:val="00670D4C"/>
    <w:pPr>
      <w:numPr>
        <w:numId w:val="10"/>
      </w:numPr>
      <w:tabs>
        <w:tab w:val="center" w:pos="4677"/>
        <w:tab w:val="right" w:pos="9355"/>
      </w:tabs>
      <w:ind w:left="0" w:firstLine="0"/>
    </w:pPr>
    <w:rPr>
      <w:lang w:eastAsia="ru-RU"/>
    </w:rPr>
  </w:style>
  <w:style w:type="character" w:customStyle="1" w:styleId="afc">
    <w:name w:val="Верхний колонтитул Знак"/>
    <w:basedOn w:val="ac"/>
    <w:link w:val="aa"/>
    <w:uiPriority w:val="99"/>
    <w:rsid w:val="00670D4C"/>
    <w:rPr>
      <w:lang w:eastAsia="ru-RU"/>
    </w:rPr>
  </w:style>
  <w:style w:type="paragraph" w:styleId="afd">
    <w:name w:val="footer"/>
    <w:aliases w:val=" Знак1"/>
    <w:basedOn w:val="ab"/>
    <w:link w:val="afe"/>
    <w:uiPriority w:val="99"/>
    <w:rsid w:val="00670D4C"/>
    <w:pPr>
      <w:tabs>
        <w:tab w:val="center" w:pos="4677"/>
        <w:tab w:val="right" w:pos="9355"/>
      </w:tabs>
    </w:pPr>
    <w:rPr>
      <w:lang w:eastAsia="ru-RU"/>
    </w:rPr>
  </w:style>
  <w:style w:type="character" w:customStyle="1" w:styleId="afe">
    <w:name w:val="Нижний колонтитул Знак"/>
    <w:aliases w:val=" Знак1 Знак"/>
    <w:basedOn w:val="ac"/>
    <w:link w:val="afd"/>
    <w:uiPriority w:val="99"/>
    <w:rsid w:val="00670D4C"/>
    <w:rPr>
      <w:lang w:eastAsia="ru-RU"/>
    </w:rPr>
  </w:style>
  <w:style w:type="paragraph" w:styleId="aff">
    <w:name w:val="Title"/>
    <w:aliases w:val="New заголовок 2"/>
    <w:basedOn w:val="1"/>
    <w:next w:val="ab"/>
    <w:link w:val="aff0"/>
    <w:rsid w:val="00670D4C"/>
    <w:pPr>
      <w:numPr>
        <w:numId w:val="0"/>
      </w:numPr>
      <w:spacing w:before="0"/>
    </w:pPr>
    <w:rPr>
      <w:rFonts w:eastAsia="Times New Roman" w:cs="Times New Roman"/>
      <w:szCs w:val="28"/>
      <w:lang w:eastAsia="ru-RU"/>
    </w:rPr>
  </w:style>
  <w:style w:type="character" w:customStyle="1" w:styleId="aff0">
    <w:name w:val="Название Знак"/>
    <w:aliases w:val="New заголовок 2 Знак"/>
    <w:basedOn w:val="ac"/>
    <w:link w:val="aff"/>
    <w:rsid w:val="00670D4C"/>
    <w:rPr>
      <w:b/>
      <w:bCs/>
      <w:sz w:val="28"/>
      <w:szCs w:val="28"/>
      <w:lang w:eastAsia="ru-RU"/>
    </w:rPr>
  </w:style>
  <w:style w:type="paragraph" w:styleId="41">
    <w:name w:val="toc 4"/>
    <w:basedOn w:val="ab"/>
    <w:next w:val="ab"/>
    <w:autoRedefine/>
    <w:uiPriority w:val="39"/>
    <w:rsid w:val="00670D4C"/>
    <w:pPr>
      <w:ind w:left="851"/>
    </w:pPr>
    <w:rPr>
      <w:rFonts w:cstheme="minorHAnsi"/>
      <w:sz w:val="24"/>
      <w:lang w:eastAsia="ru-RU"/>
    </w:rPr>
  </w:style>
  <w:style w:type="paragraph" w:styleId="51">
    <w:name w:val="toc 5"/>
    <w:basedOn w:val="ab"/>
    <w:next w:val="ab"/>
    <w:autoRedefine/>
    <w:uiPriority w:val="39"/>
    <w:rsid w:val="00670D4C"/>
    <w:pPr>
      <w:ind w:left="600"/>
    </w:pPr>
    <w:rPr>
      <w:rFonts w:asciiTheme="minorHAnsi" w:hAnsiTheme="minorHAnsi" w:cstheme="minorHAnsi"/>
      <w:lang w:eastAsia="ru-RU"/>
    </w:rPr>
  </w:style>
  <w:style w:type="paragraph" w:styleId="61">
    <w:name w:val="toc 6"/>
    <w:basedOn w:val="ab"/>
    <w:next w:val="ab"/>
    <w:autoRedefine/>
    <w:uiPriority w:val="39"/>
    <w:rsid w:val="00670D4C"/>
    <w:pPr>
      <w:ind w:left="800"/>
    </w:pPr>
    <w:rPr>
      <w:rFonts w:asciiTheme="minorHAnsi" w:hAnsiTheme="minorHAnsi" w:cstheme="minorHAnsi"/>
      <w:lang w:eastAsia="ru-RU"/>
    </w:rPr>
  </w:style>
  <w:style w:type="paragraph" w:styleId="71">
    <w:name w:val="toc 7"/>
    <w:basedOn w:val="ab"/>
    <w:next w:val="ab"/>
    <w:autoRedefine/>
    <w:uiPriority w:val="39"/>
    <w:rsid w:val="00670D4C"/>
    <w:pPr>
      <w:ind w:left="1000"/>
    </w:pPr>
    <w:rPr>
      <w:rFonts w:asciiTheme="minorHAnsi" w:hAnsiTheme="minorHAnsi" w:cstheme="minorHAnsi"/>
      <w:lang w:eastAsia="ru-RU"/>
    </w:rPr>
  </w:style>
  <w:style w:type="paragraph" w:styleId="81">
    <w:name w:val="toc 8"/>
    <w:basedOn w:val="ab"/>
    <w:next w:val="ab"/>
    <w:autoRedefine/>
    <w:uiPriority w:val="39"/>
    <w:rsid w:val="00670D4C"/>
    <w:pPr>
      <w:ind w:left="1200"/>
    </w:pPr>
    <w:rPr>
      <w:rFonts w:asciiTheme="minorHAnsi" w:hAnsiTheme="minorHAnsi" w:cstheme="minorHAnsi"/>
      <w:lang w:eastAsia="ru-RU"/>
    </w:rPr>
  </w:style>
  <w:style w:type="paragraph" w:styleId="91">
    <w:name w:val="toc 9"/>
    <w:basedOn w:val="ab"/>
    <w:next w:val="ab"/>
    <w:autoRedefine/>
    <w:uiPriority w:val="39"/>
    <w:rsid w:val="00670D4C"/>
    <w:pPr>
      <w:ind w:left="1400"/>
    </w:pPr>
    <w:rPr>
      <w:rFonts w:asciiTheme="minorHAnsi" w:hAnsiTheme="minorHAnsi" w:cstheme="minorHAnsi"/>
      <w:lang w:eastAsia="ru-RU"/>
    </w:rPr>
  </w:style>
  <w:style w:type="character" w:styleId="aff1">
    <w:name w:val="FollowedHyperlink"/>
    <w:basedOn w:val="ac"/>
    <w:uiPriority w:val="99"/>
    <w:rsid w:val="00670D4C"/>
    <w:rPr>
      <w:color w:val="954F72" w:themeColor="followedHyperlink"/>
      <w:u w:val="single"/>
    </w:rPr>
  </w:style>
  <w:style w:type="paragraph" w:styleId="a0">
    <w:name w:val="Balloon Text"/>
    <w:basedOn w:val="ab"/>
    <w:link w:val="aff2"/>
    <w:uiPriority w:val="99"/>
    <w:rsid w:val="00670D4C"/>
    <w:pPr>
      <w:numPr>
        <w:numId w:val="8"/>
      </w:numPr>
    </w:pPr>
    <w:rPr>
      <w:rFonts w:ascii="Tahoma" w:hAnsi="Tahoma" w:cs="Tahoma"/>
      <w:sz w:val="16"/>
      <w:szCs w:val="16"/>
      <w:lang w:eastAsia="ru-RU"/>
    </w:rPr>
  </w:style>
  <w:style w:type="character" w:customStyle="1" w:styleId="aff2">
    <w:name w:val="Текст выноски Знак"/>
    <w:basedOn w:val="ac"/>
    <w:link w:val="a0"/>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3">
    <w:name w:val="TOC Heading"/>
    <w:basedOn w:val="af"/>
    <w:next w:val="ab"/>
    <w:uiPriority w:val="39"/>
    <w:unhideWhenUsed/>
    <w:rsid w:val="00670D4C"/>
    <w:pPr>
      <w:spacing w:before="120" w:after="0" w:line="216" w:lineRule="auto"/>
      <w:ind w:left="0" w:firstLine="709"/>
      <w:jc w:val="both"/>
    </w:pPr>
    <w:rPr>
      <w:color w:val="000000"/>
      <w:sz w:val="28"/>
      <w:szCs w:val="28"/>
      <w:lang w:eastAsia="ru-RU"/>
    </w:rPr>
  </w:style>
  <w:style w:type="character" w:styleId="aff4">
    <w:name w:val="Strong"/>
    <w:aliases w:val="Текст отчета,назв. таблицы"/>
    <w:uiPriority w:val="22"/>
    <w:rsid w:val="00670D4C"/>
    <w:rPr>
      <w:sz w:val="24"/>
      <w:szCs w:val="24"/>
    </w:rPr>
  </w:style>
  <w:style w:type="paragraph" w:customStyle="1" w:styleId="3new">
    <w:name w:val="Заголовок 3 new"/>
    <w:basedOn w:val="31"/>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2"/>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9">
    <w:name w:val="Body Text Indent 2"/>
    <w:basedOn w:val="ab"/>
    <w:link w:val="2a"/>
    <w:rsid w:val="00670D4C"/>
    <w:pPr>
      <w:spacing w:after="120" w:line="480" w:lineRule="auto"/>
      <w:ind w:left="283"/>
    </w:pPr>
    <w:rPr>
      <w:lang w:eastAsia="ru-RU"/>
    </w:rPr>
  </w:style>
  <w:style w:type="character" w:customStyle="1" w:styleId="2a">
    <w:name w:val="Основной текст с отступом 2 Знак"/>
    <w:basedOn w:val="ac"/>
    <w:link w:val="29"/>
    <w:rsid w:val="00670D4C"/>
    <w:rPr>
      <w:lang w:eastAsia="ru-RU"/>
    </w:rPr>
  </w:style>
  <w:style w:type="table" w:customStyle="1" w:styleId="aff5">
    <w:name w:val="Таблица"/>
    <w:basedOn w:val="ad"/>
    <w:uiPriority w:val="99"/>
    <w:rsid w:val="00670D4C"/>
    <w:rPr>
      <w:lang w:eastAsia="ru-RU"/>
    </w:rPr>
    <w:tblPr/>
  </w:style>
  <w:style w:type="paragraph" w:customStyle="1" w:styleId="a5">
    <w:name w:val="Название рисунка"/>
    <w:basedOn w:val="aff6"/>
    <w:link w:val="aff7"/>
    <w:rsid w:val="00670D4C"/>
    <w:pPr>
      <w:keepLines/>
      <w:numPr>
        <w:numId w:val="4"/>
      </w:numPr>
      <w:spacing w:before="120" w:after="120"/>
      <w:jc w:val="both"/>
    </w:pPr>
    <w:rPr>
      <w:sz w:val="24"/>
      <w:szCs w:val="24"/>
    </w:rPr>
  </w:style>
  <w:style w:type="paragraph" w:styleId="aff6">
    <w:name w:val="List Paragraph"/>
    <w:aliases w:val="Название таблицы"/>
    <w:basedOn w:val="ab"/>
    <w:link w:val="aff8"/>
    <w:uiPriority w:val="34"/>
    <w:rsid w:val="00670D4C"/>
    <w:pPr>
      <w:ind w:left="720"/>
      <w:contextualSpacing/>
    </w:pPr>
    <w:rPr>
      <w:lang w:eastAsia="ru-RU"/>
    </w:rPr>
  </w:style>
  <w:style w:type="character" w:customStyle="1" w:styleId="aff8">
    <w:name w:val="Абзац списка Знак"/>
    <w:aliases w:val="Название таблицы Знак"/>
    <w:basedOn w:val="ac"/>
    <w:link w:val="aff6"/>
    <w:uiPriority w:val="34"/>
    <w:rsid w:val="00670D4C"/>
    <w:rPr>
      <w:lang w:eastAsia="ru-RU"/>
    </w:rPr>
  </w:style>
  <w:style w:type="character" w:customStyle="1" w:styleId="aff7">
    <w:name w:val="Название рисунка Знак"/>
    <w:basedOn w:val="ac"/>
    <w:link w:val="a5"/>
    <w:rsid w:val="00670D4C"/>
    <w:rPr>
      <w:sz w:val="24"/>
      <w:szCs w:val="24"/>
      <w:lang w:eastAsia="ru-RU"/>
    </w:rPr>
  </w:style>
  <w:style w:type="paragraph" w:customStyle="1" w:styleId="aff9">
    <w:name w:val="Табл. приложения"/>
    <w:basedOn w:val="new0"/>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a">
    <w:name w:val="Рисунок приложения"/>
    <w:basedOn w:val="aff9"/>
    <w:link w:val="affb"/>
    <w:rsid w:val="00670D4C"/>
    <w:pPr>
      <w:keepNext w:val="0"/>
      <w:jc w:val="center"/>
    </w:pPr>
  </w:style>
  <w:style w:type="character" w:customStyle="1" w:styleId="affb">
    <w:name w:val="Рисунок приложения Знак"/>
    <w:basedOn w:val="ac"/>
    <w:link w:val="affa"/>
    <w:rsid w:val="00670D4C"/>
    <w:rPr>
      <w:sz w:val="28"/>
      <w:szCs w:val="28"/>
      <w:lang w:eastAsia="ru-RU"/>
      <w14:scene3d>
        <w14:camera w14:prst="orthographicFront"/>
        <w14:lightRig w14:rig="threePt" w14:dir="t">
          <w14:rot w14:lat="0" w14:lon="0" w14:rev="0"/>
        </w14:lightRig>
      </w14:scene3d>
    </w:rPr>
  </w:style>
  <w:style w:type="paragraph" w:customStyle="1" w:styleId="affc">
    <w:name w:val="Сам рисунок"/>
    <w:basedOn w:val="31"/>
    <w:link w:val="affd"/>
    <w:rsid w:val="00670D4C"/>
    <w:pPr>
      <w:numPr>
        <w:ilvl w:val="2"/>
      </w:numPr>
      <w:spacing w:before="0"/>
      <w:ind w:left="720" w:hanging="720"/>
      <w:jc w:val="center"/>
    </w:pPr>
    <w:rPr>
      <w:b/>
      <w:bCs/>
      <w:noProof/>
      <w:color w:val="5B9BD5" w:themeColor="accent1"/>
      <w:lang w:eastAsia="ru-RU"/>
    </w:rPr>
  </w:style>
  <w:style w:type="character" w:customStyle="1" w:styleId="affd">
    <w:name w:val="Сам рисунок Знак"/>
    <w:basedOn w:val="32"/>
    <w:link w:val="affc"/>
    <w:rsid w:val="00670D4C"/>
    <w:rPr>
      <w:rFonts w:asciiTheme="majorHAnsi" w:eastAsiaTheme="majorEastAsia" w:hAnsiTheme="majorHAnsi" w:cstheme="majorBidi"/>
      <w:b/>
      <w:bCs/>
      <w:noProof/>
      <w:color w:val="5B9BD5" w:themeColor="accent1"/>
      <w:sz w:val="24"/>
      <w:szCs w:val="24"/>
      <w:lang w:eastAsia="ru-RU"/>
    </w:rPr>
  </w:style>
  <w:style w:type="table" w:styleId="affe">
    <w:name w:val="Table Grid"/>
    <w:aliases w:val="Таблица ОРГРЭС1"/>
    <w:basedOn w:val="ad"/>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f">
    <w:name w:val="Часть"/>
    <w:basedOn w:val="1"/>
    <w:link w:val="afff0"/>
    <w:rsid w:val="00670D4C"/>
    <w:pPr>
      <w:numPr>
        <w:numId w:val="0"/>
      </w:numPr>
      <w:spacing w:before="0"/>
      <w:outlineLvl w:val="1"/>
    </w:pPr>
    <w:rPr>
      <w:rFonts w:eastAsia="Times New Roman" w:cs="Times New Roman"/>
      <w:sz w:val="24"/>
      <w:lang w:eastAsia="ru-RU"/>
    </w:rPr>
  </w:style>
  <w:style w:type="character" w:customStyle="1" w:styleId="afff0">
    <w:name w:val="Часть Знак"/>
    <w:link w:val="afff"/>
    <w:locked/>
    <w:rsid w:val="00670D4C"/>
    <w:rPr>
      <w:b/>
      <w:bCs/>
      <w:sz w:val="24"/>
      <w:szCs w:val="32"/>
      <w:lang w:eastAsia="ru-RU"/>
    </w:rPr>
  </w:style>
  <w:style w:type="paragraph" w:customStyle="1" w:styleId="Default">
    <w:name w:val="Default"/>
    <w:uiPriority w:val="99"/>
    <w:rsid w:val="00670D4C"/>
    <w:pPr>
      <w:autoSpaceDE w:val="0"/>
      <w:autoSpaceDN w:val="0"/>
      <w:adjustRightInd w:val="0"/>
    </w:pPr>
    <w:rPr>
      <w:rFonts w:eastAsiaTheme="minorHAnsi"/>
      <w:color w:val="000000"/>
      <w:sz w:val="24"/>
      <w:szCs w:val="24"/>
    </w:rPr>
  </w:style>
  <w:style w:type="paragraph" w:customStyle="1" w:styleId="afff1">
    <w:name w:val="Подрисуночные надписи и заголовки таблиц"/>
    <w:basedOn w:val="ab"/>
    <w:link w:val="afff2"/>
    <w:rsid w:val="00670D4C"/>
    <w:rPr>
      <w:rFonts w:eastAsiaTheme="minorHAnsi"/>
      <w:sz w:val="24"/>
      <w:szCs w:val="24"/>
    </w:rPr>
  </w:style>
  <w:style w:type="character" w:customStyle="1" w:styleId="afff2">
    <w:name w:val="Подрисуночные надписи и заголовки таблиц Знак"/>
    <w:basedOn w:val="ac"/>
    <w:link w:val="afff1"/>
    <w:rsid w:val="00670D4C"/>
    <w:rPr>
      <w:rFonts w:eastAsiaTheme="minorHAnsi"/>
      <w:sz w:val="24"/>
      <w:szCs w:val="24"/>
    </w:rPr>
  </w:style>
  <w:style w:type="paragraph" w:customStyle="1" w:styleId="2b">
    <w:name w:val="Заголовок 2 Приложение"/>
    <w:next w:val="22"/>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c"/>
    <w:link w:val="121"/>
    <w:rsid w:val="00670D4C"/>
    <w:rPr>
      <w:sz w:val="24"/>
      <w:szCs w:val="24"/>
      <w:shd w:val="clear" w:color="auto" w:fill="FFFFFF"/>
    </w:rPr>
  </w:style>
  <w:style w:type="paragraph" w:customStyle="1" w:styleId="121">
    <w:name w:val="Заголовок №1 (2)"/>
    <w:basedOn w:val="ab"/>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c"/>
    <w:link w:val="131"/>
    <w:rsid w:val="00670D4C"/>
    <w:rPr>
      <w:sz w:val="24"/>
      <w:szCs w:val="24"/>
      <w:shd w:val="clear" w:color="auto" w:fill="FFFFFF"/>
    </w:rPr>
  </w:style>
  <w:style w:type="paragraph" w:customStyle="1" w:styleId="131">
    <w:name w:val="Основной текст (13)"/>
    <w:basedOn w:val="ab"/>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c">
    <w:name w:val="Подпись к таблице (2)_"/>
    <w:basedOn w:val="ac"/>
    <w:link w:val="2d"/>
    <w:rsid w:val="00670D4C"/>
    <w:rPr>
      <w:sz w:val="24"/>
      <w:szCs w:val="24"/>
      <w:shd w:val="clear" w:color="auto" w:fill="FFFFFF"/>
    </w:rPr>
  </w:style>
  <w:style w:type="paragraph" w:customStyle="1" w:styleId="2d">
    <w:name w:val="Подпись к таблице (2)"/>
    <w:basedOn w:val="ab"/>
    <w:link w:val="2c"/>
    <w:rsid w:val="00670D4C"/>
    <w:pPr>
      <w:shd w:val="clear" w:color="auto" w:fill="FFFFFF"/>
      <w:spacing w:line="413" w:lineRule="exact"/>
      <w:jc w:val="both"/>
    </w:pPr>
    <w:rPr>
      <w:sz w:val="24"/>
      <w:szCs w:val="24"/>
    </w:rPr>
  </w:style>
  <w:style w:type="character" w:customStyle="1" w:styleId="2e">
    <w:name w:val="Основной текст (2)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e"/>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c"/>
    <w:link w:val="331"/>
    <w:rsid w:val="00670D4C"/>
    <w:rPr>
      <w:rFonts w:ascii="Trebuchet MS" w:eastAsia="Trebuchet MS" w:hAnsi="Trebuchet MS" w:cs="Trebuchet MS"/>
      <w:shd w:val="clear" w:color="auto" w:fill="FFFFFF"/>
    </w:rPr>
  </w:style>
  <w:style w:type="paragraph" w:customStyle="1" w:styleId="331">
    <w:name w:val="Основной текст (33)"/>
    <w:basedOn w:val="ab"/>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c"/>
    <w:link w:val="170"/>
    <w:rsid w:val="00670D4C"/>
    <w:rPr>
      <w:sz w:val="21"/>
      <w:szCs w:val="21"/>
      <w:shd w:val="clear" w:color="auto" w:fill="FFFFFF"/>
    </w:rPr>
  </w:style>
  <w:style w:type="paragraph" w:customStyle="1" w:styleId="170">
    <w:name w:val="Основной текст (17)"/>
    <w:basedOn w:val="ab"/>
    <w:link w:val="17"/>
    <w:rsid w:val="00670D4C"/>
    <w:pPr>
      <w:shd w:val="clear" w:color="auto" w:fill="FFFFFF"/>
      <w:spacing w:line="0" w:lineRule="atLeast"/>
      <w:jc w:val="both"/>
    </w:pPr>
    <w:rPr>
      <w:sz w:val="21"/>
      <w:szCs w:val="21"/>
    </w:rPr>
  </w:style>
  <w:style w:type="character" w:customStyle="1" w:styleId="19">
    <w:name w:val="Основной текст (19)_"/>
    <w:basedOn w:val="ac"/>
    <w:link w:val="190"/>
    <w:rsid w:val="00670D4C"/>
    <w:rPr>
      <w:shd w:val="clear" w:color="auto" w:fill="FFFFFF"/>
    </w:rPr>
  </w:style>
  <w:style w:type="paragraph" w:customStyle="1" w:styleId="190">
    <w:name w:val="Основной текст (19)"/>
    <w:basedOn w:val="ab"/>
    <w:link w:val="19"/>
    <w:rsid w:val="00670D4C"/>
    <w:pPr>
      <w:shd w:val="clear" w:color="auto" w:fill="FFFFFF"/>
      <w:spacing w:line="0" w:lineRule="atLeast"/>
      <w:jc w:val="both"/>
    </w:pPr>
  </w:style>
  <w:style w:type="character" w:customStyle="1" w:styleId="280">
    <w:name w:val="Основной текст (28)_"/>
    <w:basedOn w:val="ac"/>
    <w:link w:val="281"/>
    <w:rsid w:val="00670D4C"/>
    <w:rPr>
      <w:rFonts w:ascii="Trebuchet MS" w:eastAsia="Trebuchet MS" w:hAnsi="Trebuchet MS" w:cs="Trebuchet MS"/>
      <w:shd w:val="clear" w:color="auto" w:fill="FFFFFF"/>
    </w:rPr>
  </w:style>
  <w:style w:type="paragraph" w:customStyle="1" w:styleId="281">
    <w:name w:val="Основной текст (28)"/>
    <w:basedOn w:val="ab"/>
    <w:link w:val="280"/>
    <w:rsid w:val="00670D4C"/>
    <w:pPr>
      <w:shd w:val="clear" w:color="auto" w:fill="FFFFFF"/>
      <w:spacing w:line="0" w:lineRule="atLeast"/>
    </w:pPr>
    <w:rPr>
      <w:rFonts w:ascii="Trebuchet MS" w:eastAsia="Trebuchet MS" w:hAnsi="Trebuchet MS" w:cs="Trebuchet MS"/>
    </w:rPr>
  </w:style>
  <w:style w:type="character" w:customStyle="1" w:styleId="340">
    <w:name w:val="Основной текст (34)_"/>
    <w:basedOn w:val="ac"/>
    <w:link w:val="341"/>
    <w:rsid w:val="00670D4C"/>
    <w:rPr>
      <w:rFonts w:ascii="Trebuchet MS" w:eastAsia="Trebuchet MS" w:hAnsi="Trebuchet MS" w:cs="Trebuchet MS"/>
      <w:sz w:val="19"/>
      <w:szCs w:val="19"/>
      <w:shd w:val="clear" w:color="auto" w:fill="FFFFFF"/>
    </w:rPr>
  </w:style>
  <w:style w:type="paragraph" w:customStyle="1" w:styleId="341">
    <w:name w:val="Основной текст (34)"/>
    <w:basedOn w:val="ab"/>
    <w:link w:val="340"/>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c"/>
    <w:link w:val="311"/>
    <w:rsid w:val="00670D4C"/>
    <w:rPr>
      <w:rFonts w:ascii="Trebuchet MS" w:eastAsia="Trebuchet MS" w:hAnsi="Trebuchet MS" w:cs="Trebuchet MS"/>
      <w:shd w:val="clear" w:color="auto" w:fill="FFFFFF"/>
    </w:rPr>
  </w:style>
  <w:style w:type="paragraph" w:customStyle="1" w:styleId="311">
    <w:name w:val="Основной текст (31)"/>
    <w:basedOn w:val="ab"/>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c"/>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b"/>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c"/>
    <w:link w:val="160"/>
    <w:rsid w:val="00670D4C"/>
    <w:rPr>
      <w:sz w:val="21"/>
      <w:szCs w:val="21"/>
      <w:shd w:val="clear" w:color="auto" w:fill="FFFFFF"/>
    </w:rPr>
  </w:style>
  <w:style w:type="paragraph" w:customStyle="1" w:styleId="160">
    <w:name w:val="Основной текст (16)"/>
    <w:basedOn w:val="ab"/>
    <w:link w:val="16"/>
    <w:rsid w:val="00670D4C"/>
    <w:pPr>
      <w:shd w:val="clear" w:color="auto" w:fill="FFFFFF"/>
      <w:spacing w:line="0" w:lineRule="atLeast"/>
      <w:jc w:val="both"/>
    </w:pPr>
    <w:rPr>
      <w:sz w:val="21"/>
      <w:szCs w:val="21"/>
    </w:rPr>
  </w:style>
  <w:style w:type="character" w:customStyle="1" w:styleId="39">
    <w:name w:val="Основной текст (39)_"/>
    <w:basedOn w:val="ac"/>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b"/>
    <w:link w:val="39"/>
    <w:rsid w:val="00670D4C"/>
    <w:pPr>
      <w:shd w:val="clear" w:color="auto" w:fill="FFFFFF"/>
      <w:spacing w:line="0" w:lineRule="atLeast"/>
    </w:pPr>
    <w:rPr>
      <w:rFonts w:ascii="MS Mincho" w:eastAsia="MS Mincho" w:hAnsi="MS Mincho" w:cs="MS Mincho"/>
      <w:spacing w:val="-20"/>
    </w:rPr>
  </w:style>
  <w:style w:type="character" w:customStyle="1" w:styleId="140">
    <w:name w:val="Основной текст (14)_"/>
    <w:basedOn w:val="ac"/>
    <w:link w:val="141"/>
    <w:rsid w:val="00670D4C"/>
    <w:rPr>
      <w:sz w:val="22"/>
      <w:szCs w:val="22"/>
      <w:shd w:val="clear" w:color="auto" w:fill="FFFFFF"/>
    </w:rPr>
  </w:style>
  <w:style w:type="paragraph" w:customStyle="1" w:styleId="141">
    <w:name w:val="Основной текст (14)"/>
    <w:basedOn w:val="ab"/>
    <w:link w:val="140"/>
    <w:rsid w:val="00670D4C"/>
    <w:pPr>
      <w:shd w:val="clear" w:color="auto" w:fill="FFFFFF"/>
      <w:spacing w:line="0" w:lineRule="atLeast"/>
      <w:jc w:val="both"/>
    </w:pPr>
    <w:rPr>
      <w:sz w:val="22"/>
      <w:szCs w:val="22"/>
    </w:rPr>
  </w:style>
  <w:style w:type="character" w:customStyle="1" w:styleId="210">
    <w:name w:val="Основной текст (21)_"/>
    <w:basedOn w:val="ac"/>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b"/>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c"/>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b"/>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c"/>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b"/>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c"/>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b"/>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c"/>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b"/>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c"/>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b"/>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c"/>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b"/>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c"/>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b"/>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c"/>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b"/>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c"/>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b"/>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c"/>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b"/>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c"/>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b"/>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c"/>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b"/>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c"/>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b"/>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c"/>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b"/>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c"/>
    <w:link w:val="180"/>
    <w:rsid w:val="00670D4C"/>
    <w:rPr>
      <w:sz w:val="21"/>
      <w:szCs w:val="21"/>
      <w:shd w:val="clear" w:color="auto" w:fill="FFFFFF"/>
    </w:rPr>
  </w:style>
  <w:style w:type="paragraph" w:customStyle="1" w:styleId="180">
    <w:name w:val="Основной текст (18)"/>
    <w:basedOn w:val="ab"/>
    <w:link w:val="18"/>
    <w:rsid w:val="00670D4C"/>
    <w:pPr>
      <w:shd w:val="clear" w:color="auto" w:fill="FFFFFF"/>
      <w:spacing w:line="0" w:lineRule="atLeast"/>
      <w:jc w:val="both"/>
    </w:pPr>
    <w:rPr>
      <w:sz w:val="21"/>
      <w:szCs w:val="21"/>
    </w:rPr>
  </w:style>
  <w:style w:type="character" w:customStyle="1" w:styleId="260">
    <w:name w:val="Основной текст (26)_"/>
    <w:basedOn w:val="ac"/>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b"/>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3">
    <w:name w:val="Колонтитул_"/>
    <w:basedOn w:val="ac"/>
    <w:link w:val="afff4"/>
    <w:rsid w:val="00670D4C"/>
    <w:rPr>
      <w:shd w:val="clear" w:color="auto" w:fill="FFFFFF"/>
    </w:rPr>
  </w:style>
  <w:style w:type="paragraph" w:customStyle="1" w:styleId="afff4">
    <w:name w:val="Колонтитул"/>
    <w:basedOn w:val="ab"/>
    <w:link w:val="afff3"/>
    <w:rsid w:val="00670D4C"/>
    <w:pPr>
      <w:shd w:val="clear" w:color="auto" w:fill="FFFFFF"/>
    </w:pPr>
  </w:style>
  <w:style w:type="character" w:customStyle="1" w:styleId="75pt">
    <w:name w:val="Колонтитул + 7;5 pt"/>
    <w:basedOn w:val="afff3"/>
    <w:rsid w:val="00670D4C"/>
    <w:rPr>
      <w:spacing w:val="0"/>
      <w:sz w:val="15"/>
      <w:szCs w:val="15"/>
      <w:shd w:val="clear" w:color="auto" w:fill="FFFFFF"/>
    </w:rPr>
  </w:style>
  <w:style w:type="character" w:customStyle="1" w:styleId="afff5">
    <w:name w:val="Основной текст + Полужирный;Курсив"/>
    <w:basedOn w:val="af8"/>
    <w:rsid w:val="00670D4C"/>
    <w:rPr>
      <w:b/>
      <w:bCs/>
      <w:i/>
      <w:iCs/>
      <w:sz w:val="24"/>
      <w:szCs w:val="24"/>
      <w:shd w:val="clear" w:color="auto" w:fill="FFFFFF"/>
    </w:rPr>
  </w:style>
  <w:style w:type="character" w:customStyle="1" w:styleId="430">
    <w:name w:val="Основной текст (43)_"/>
    <w:basedOn w:val="ac"/>
    <w:link w:val="431"/>
    <w:rsid w:val="00670D4C"/>
    <w:rPr>
      <w:rFonts w:ascii="MS Mincho" w:eastAsia="MS Mincho" w:hAnsi="MS Mincho" w:cs="MS Mincho"/>
      <w:shd w:val="clear" w:color="auto" w:fill="FFFFFF"/>
    </w:rPr>
  </w:style>
  <w:style w:type="paragraph" w:customStyle="1" w:styleId="431">
    <w:name w:val="Основной текст (43)"/>
    <w:basedOn w:val="ab"/>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e"/>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c"/>
    <w:link w:val="421"/>
    <w:rsid w:val="00670D4C"/>
    <w:rPr>
      <w:sz w:val="21"/>
      <w:szCs w:val="21"/>
      <w:shd w:val="clear" w:color="auto" w:fill="FFFFFF"/>
    </w:rPr>
  </w:style>
  <w:style w:type="paragraph" w:customStyle="1" w:styleId="421">
    <w:name w:val="Основной текст (42)"/>
    <w:basedOn w:val="ab"/>
    <w:link w:val="420"/>
    <w:rsid w:val="00670D4C"/>
    <w:pPr>
      <w:shd w:val="clear" w:color="auto" w:fill="FFFFFF"/>
      <w:spacing w:line="0" w:lineRule="atLeast"/>
    </w:pPr>
    <w:rPr>
      <w:sz w:val="21"/>
      <w:szCs w:val="21"/>
    </w:rPr>
  </w:style>
  <w:style w:type="character" w:customStyle="1" w:styleId="410">
    <w:name w:val="Основной текст (41)_"/>
    <w:basedOn w:val="ac"/>
    <w:link w:val="411"/>
    <w:rsid w:val="00670D4C"/>
    <w:rPr>
      <w:sz w:val="19"/>
      <w:szCs w:val="19"/>
      <w:shd w:val="clear" w:color="auto" w:fill="FFFFFF"/>
    </w:rPr>
  </w:style>
  <w:style w:type="paragraph" w:customStyle="1" w:styleId="411">
    <w:name w:val="Основной текст (41)"/>
    <w:basedOn w:val="ab"/>
    <w:link w:val="410"/>
    <w:rsid w:val="00670D4C"/>
    <w:pPr>
      <w:shd w:val="clear" w:color="auto" w:fill="FFFFFF"/>
      <w:spacing w:line="0" w:lineRule="atLeast"/>
    </w:pPr>
    <w:rPr>
      <w:sz w:val="19"/>
      <w:szCs w:val="19"/>
    </w:rPr>
  </w:style>
  <w:style w:type="character" w:customStyle="1" w:styleId="44">
    <w:name w:val="Основной текст (44)_"/>
    <w:basedOn w:val="ac"/>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b"/>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c"/>
    <w:link w:val="53"/>
    <w:rsid w:val="00670D4C"/>
    <w:rPr>
      <w:sz w:val="8"/>
      <w:szCs w:val="8"/>
      <w:shd w:val="clear" w:color="auto" w:fill="FFFFFF"/>
    </w:rPr>
  </w:style>
  <w:style w:type="paragraph" w:customStyle="1" w:styleId="53">
    <w:name w:val="Основной текст (5)"/>
    <w:basedOn w:val="ab"/>
    <w:link w:val="52"/>
    <w:rsid w:val="00670D4C"/>
    <w:pPr>
      <w:shd w:val="clear" w:color="auto" w:fill="FFFFFF"/>
      <w:spacing w:line="0" w:lineRule="atLeast"/>
    </w:pPr>
    <w:rPr>
      <w:sz w:val="8"/>
      <w:szCs w:val="8"/>
    </w:rPr>
  </w:style>
  <w:style w:type="character" w:customStyle="1" w:styleId="45">
    <w:name w:val="Основной текст (45)_"/>
    <w:basedOn w:val="ac"/>
    <w:link w:val="450"/>
    <w:rsid w:val="00670D4C"/>
    <w:rPr>
      <w:sz w:val="8"/>
      <w:szCs w:val="8"/>
      <w:shd w:val="clear" w:color="auto" w:fill="FFFFFF"/>
    </w:rPr>
  </w:style>
  <w:style w:type="paragraph" w:customStyle="1" w:styleId="450">
    <w:name w:val="Основной текст (45)"/>
    <w:basedOn w:val="ab"/>
    <w:link w:val="45"/>
    <w:rsid w:val="00670D4C"/>
    <w:pPr>
      <w:shd w:val="clear" w:color="auto" w:fill="FFFFFF"/>
      <w:spacing w:line="0" w:lineRule="atLeast"/>
    </w:pPr>
    <w:rPr>
      <w:sz w:val="8"/>
      <w:szCs w:val="8"/>
    </w:rPr>
  </w:style>
  <w:style w:type="character" w:customStyle="1" w:styleId="132">
    <w:name w:val="Заголовок №1 (3)_"/>
    <w:basedOn w:val="ac"/>
    <w:link w:val="133"/>
    <w:rsid w:val="00670D4C"/>
    <w:rPr>
      <w:sz w:val="24"/>
      <w:szCs w:val="24"/>
      <w:shd w:val="clear" w:color="auto" w:fill="FFFFFF"/>
    </w:rPr>
  </w:style>
  <w:style w:type="paragraph" w:customStyle="1" w:styleId="133">
    <w:name w:val="Заголовок №1 (3)"/>
    <w:basedOn w:val="ab"/>
    <w:link w:val="132"/>
    <w:rsid w:val="00670D4C"/>
    <w:pPr>
      <w:shd w:val="clear" w:color="auto" w:fill="FFFFFF"/>
      <w:spacing w:line="283" w:lineRule="exact"/>
      <w:outlineLvl w:val="0"/>
    </w:pPr>
    <w:rPr>
      <w:sz w:val="24"/>
      <w:szCs w:val="24"/>
    </w:rPr>
  </w:style>
  <w:style w:type="character" w:customStyle="1" w:styleId="82">
    <w:name w:val="Основной текст (8)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c"/>
    <w:link w:val="73"/>
    <w:rsid w:val="00670D4C"/>
    <w:rPr>
      <w:sz w:val="24"/>
      <w:szCs w:val="24"/>
      <w:shd w:val="clear" w:color="auto" w:fill="FFFFFF"/>
    </w:rPr>
  </w:style>
  <w:style w:type="paragraph" w:customStyle="1" w:styleId="73">
    <w:name w:val="Основной текст (7)"/>
    <w:basedOn w:val="ab"/>
    <w:link w:val="72"/>
    <w:rsid w:val="00670D4C"/>
    <w:pPr>
      <w:shd w:val="clear" w:color="auto" w:fill="FFFFFF"/>
      <w:spacing w:after="660" w:line="283" w:lineRule="exact"/>
    </w:pPr>
    <w:rPr>
      <w:sz w:val="24"/>
      <w:szCs w:val="24"/>
    </w:rPr>
  </w:style>
  <w:style w:type="character" w:customStyle="1" w:styleId="46">
    <w:name w:val="Основной текст (46)_"/>
    <w:basedOn w:val="ac"/>
    <w:link w:val="460"/>
    <w:rsid w:val="00670D4C"/>
    <w:rPr>
      <w:sz w:val="24"/>
      <w:szCs w:val="24"/>
      <w:shd w:val="clear" w:color="auto" w:fill="FFFFFF"/>
    </w:rPr>
  </w:style>
  <w:style w:type="paragraph" w:customStyle="1" w:styleId="460">
    <w:name w:val="Основной текст (46)"/>
    <w:basedOn w:val="ab"/>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c"/>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c"/>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b"/>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c"/>
    <w:link w:val="3b"/>
    <w:rsid w:val="00670D4C"/>
    <w:rPr>
      <w:shd w:val="clear" w:color="auto" w:fill="FFFFFF"/>
    </w:rPr>
  </w:style>
  <w:style w:type="paragraph" w:customStyle="1" w:styleId="3b">
    <w:name w:val="Основной текст (3)"/>
    <w:basedOn w:val="ab"/>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c"/>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b"/>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b"/>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b"/>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b"/>
    <w:rsid w:val="00670D4C"/>
    <w:pPr>
      <w:spacing w:before="100" w:beforeAutospacing="1" w:after="100" w:afterAutospacing="1"/>
    </w:pPr>
    <w:rPr>
      <w:rFonts w:ascii="Arial" w:hAnsi="Arial" w:cs="Arial"/>
      <w:sz w:val="22"/>
      <w:szCs w:val="22"/>
      <w:lang w:eastAsia="ru-RU"/>
    </w:rPr>
  </w:style>
  <w:style w:type="paragraph" w:customStyle="1" w:styleId="xl68">
    <w:name w:val="xl68"/>
    <w:basedOn w:val="ab"/>
    <w:rsid w:val="00670D4C"/>
    <w:pPr>
      <w:spacing w:before="100" w:beforeAutospacing="1" w:after="100" w:afterAutospacing="1"/>
    </w:pPr>
    <w:rPr>
      <w:rFonts w:ascii="Arial CYR" w:hAnsi="Arial CYR" w:cs="Arial CYR"/>
      <w:b/>
      <w:bCs/>
      <w:lang w:eastAsia="ru-RU"/>
    </w:rPr>
  </w:style>
  <w:style w:type="paragraph" w:customStyle="1" w:styleId="xl69">
    <w:name w:val="xl69"/>
    <w:basedOn w:val="ab"/>
    <w:rsid w:val="00670D4C"/>
    <w:pPr>
      <w:spacing w:before="100" w:beforeAutospacing="1" w:after="100" w:afterAutospacing="1"/>
    </w:pPr>
    <w:rPr>
      <w:sz w:val="24"/>
      <w:szCs w:val="24"/>
      <w:lang w:eastAsia="ru-RU"/>
    </w:rPr>
  </w:style>
  <w:style w:type="paragraph" w:customStyle="1" w:styleId="xl70">
    <w:name w:val="xl7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b"/>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b"/>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b"/>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b"/>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b"/>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b"/>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b"/>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b"/>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b"/>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b"/>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b"/>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b"/>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b"/>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b"/>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b"/>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b"/>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b"/>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b"/>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b"/>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b"/>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b"/>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b"/>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b"/>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b"/>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b"/>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b"/>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b"/>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b"/>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b"/>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b"/>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b"/>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f0">
    <w:name w:val="Знак2"/>
    <w:basedOn w:val="ab"/>
    <w:rsid w:val="00670D4C"/>
    <w:pPr>
      <w:spacing w:after="160" w:line="240" w:lineRule="exact"/>
    </w:pPr>
    <w:rPr>
      <w:rFonts w:ascii="Verdana" w:hAnsi="Verdana"/>
      <w:lang w:val="en-US"/>
    </w:rPr>
  </w:style>
  <w:style w:type="character" w:customStyle="1" w:styleId="afff6">
    <w:name w:val="Текст отчета Знак"/>
    <w:basedOn w:val="ac"/>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7">
    <w:name w:val="annotation reference"/>
    <w:basedOn w:val="ac"/>
    <w:rsid w:val="00670D4C"/>
    <w:rPr>
      <w:sz w:val="16"/>
      <w:szCs w:val="16"/>
    </w:rPr>
  </w:style>
  <w:style w:type="paragraph" w:styleId="a4">
    <w:name w:val="annotation text"/>
    <w:basedOn w:val="ab"/>
    <w:link w:val="afff8"/>
    <w:rsid w:val="00670D4C"/>
    <w:pPr>
      <w:numPr>
        <w:ilvl w:val="2"/>
        <w:numId w:val="7"/>
      </w:numPr>
      <w:ind w:firstLine="0"/>
    </w:pPr>
    <w:rPr>
      <w:lang w:eastAsia="ru-RU"/>
    </w:rPr>
  </w:style>
  <w:style w:type="character" w:customStyle="1" w:styleId="afff8">
    <w:name w:val="Текст примечания Знак"/>
    <w:basedOn w:val="ac"/>
    <w:link w:val="a4"/>
    <w:rsid w:val="00670D4C"/>
    <w:rPr>
      <w:lang w:eastAsia="ru-RU"/>
    </w:rPr>
  </w:style>
  <w:style w:type="paragraph" w:styleId="a3">
    <w:name w:val="annotation subject"/>
    <w:basedOn w:val="a4"/>
    <w:next w:val="a4"/>
    <w:link w:val="afff9"/>
    <w:rsid w:val="00670D4C"/>
    <w:pPr>
      <w:numPr>
        <w:ilvl w:val="1"/>
      </w:numPr>
      <w:ind w:firstLine="0"/>
    </w:pPr>
    <w:rPr>
      <w:b/>
      <w:bCs/>
    </w:rPr>
  </w:style>
  <w:style w:type="character" w:customStyle="1" w:styleId="afff9">
    <w:name w:val="Тема примечания Знак"/>
    <w:basedOn w:val="afff8"/>
    <w:link w:val="a3"/>
    <w:rsid w:val="00670D4C"/>
    <w:rPr>
      <w:b/>
      <w:bCs/>
      <w:lang w:eastAsia="ru-RU"/>
    </w:rPr>
  </w:style>
  <w:style w:type="paragraph" w:customStyle="1" w:styleId="1new">
    <w:name w:val="1 ур. Заголовок new"/>
    <w:basedOn w:val="1"/>
    <w:next w:val="22"/>
    <w:link w:val="1new0"/>
    <w:rsid w:val="00670D4C"/>
    <w:pPr>
      <w:numPr>
        <w:numId w:val="7"/>
      </w:numPr>
      <w:spacing w:before="0"/>
    </w:pPr>
    <w:rPr>
      <w:sz w:val="24"/>
      <w:lang w:eastAsia="ru-RU"/>
    </w:rPr>
  </w:style>
  <w:style w:type="character" w:customStyle="1" w:styleId="1new0">
    <w:name w:val="1 ур. Заголовок new Знак"/>
    <w:basedOn w:val="11"/>
    <w:link w:val="1new"/>
    <w:rsid w:val="00670D4C"/>
    <w:rPr>
      <w:rFonts w:eastAsiaTheme="majorEastAsia" w:cstheme="majorBidi"/>
      <w:b/>
      <w:bCs/>
      <w:sz w:val="24"/>
      <w:szCs w:val="32"/>
      <w:lang w:eastAsia="ru-RU"/>
    </w:rPr>
  </w:style>
  <w:style w:type="paragraph" w:customStyle="1" w:styleId="4new">
    <w:name w:val="4 ур. Заголовок new"/>
    <w:basedOn w:val="20"/>
    <w:next w:val="22"/>
    <w:link w:val="4new0"/>
    <w:rsid w:val="00670D4C"/>
    <w:pPr>
      <w:numPr>
        <w:numId w:val="7"/>
      </w:numPr>
      <w:spacing w:before="0"/>
      <w:outlineLvl w:val="3"/>
    </w:pPr>
    <w:rPr>
      <w:rFonts w:eastAsiaTheme="majorEastAsia"/>
    </w:rPr>
  </w:style>
  <w:style w:type="character" w:customStyle="1" w:styleId="4new0">
    <w:name w:val="4 ур. Заголовок new Знак"/>
    <w:basedOn w:val="23"/>
    <w:link w:val="4new"/>
    <w:rsid w:val="00670D4C"/>
    <w:rPr>
      <w:rFonts w:eastAsiaTheme="majorEastAsia" w:cs="Arial"/>
      <w:b/>
      <w:bCs/>
      <w:sz w:val="24"/>
      <w:szCs w:val="28"/>
      <w:lang w:eastAsia="ru-RU"/>
    </w:rPr>
  </w:style>
  <w:style w:type="character" w:styleId="afffa">
    <w:name w:val="Emphasis"/>
    <w:rsid w:val="00670D4C"/>
    <w:rPr>
      <w:b/>
      <w:bCs/>
      <w:i/>
      <w:iCs/>
      <w:spacing w:val="10"/>
    </w:rPr>
  </w:style>
  <w:style w:type="character" w:customStyle="1" w:styleId="110">
    <w:name w:val="Заголовок 1 Знак1"/>
    <w:aliases w:val="1 ур. Заголовок Знак1,новая страница Знак1"/>
    <w:basedOn w:val="ac"/>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c"/>
    <w:semiHidden/>
    <w:rsid w:val="00670D4C"/>
    <w:rPr>
      <w:rFonts w:asciiTheme="majorHAnsi" w:eastAsiaTheme="majorEastAsia" w:hAnsiTheme="majorHAnsi" w:cstheme="majorBidi"/>
      <w:b/>
      <w:bCs/>
      <w:color w:val="5B9BD5" w:themeColor="accent1"/>
      <w:sz w:val="26"/>
      <w:szCs w:val="26"/>
    </w:rPr>
  </w:style>
  <w:style w:type="paragraph" w:styleId="afffb">
    <w:name w:val="Normal (Web)"/>
    <w:basedOn w:val="ab"/>
    <w:uiPriority w:val="99"/>
    <w:unhideWhenUsed/>
    <w:rsid w:val="00670D4C"/>
    <w:pPr>
      <w:spacing w:before="100" w:beforeAutospacing="1" w:after="100" w:afterAutospacing="1"/>
    </w:pPr>
    <w:rPr>
      <w:lang w:eastAsia="ru-RU"/>
    </w:rPr>
  </w:style>
  <w:style w:type="paragraph" w:styleId="afffc">
    <w:name w:val="footnote text"/>
    <w:basedOn w:val="ab"/>
    <w:link w:val="afffd"/>
    <w:unhideWhenUsed/>
    <w:rsid w:val="00670D4C"/>
    <w:rPr>
      <w:lang w:eastAsia="ru-RU"/>
    </w:rPr>
  </w:style>
  <w:style w:type="character" w:customStyle="1" w:styleId="afffd">
    <w:name w:val="Текст сноски Знак"/>
    <w:basedOn w:val="ac"/>
    <w:link w:val="afffc"/>
    <w:rsid w:val="00670D4C"/>
    <w:rPr>
      <w:lang w:eastAsia="ru-RU"/>
    </w:rPr>
  </w:style>
  <w:style w:type="paragraph" w:styleId="afffe">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b"/>
    <w:next w:val="ab"/>
    <w:unhideWhenUsed/>
    <w:rsid w:val="00670D4C"/>
    <w:pPr>
      <w:spacing w:after="200"/>
    </w:pPr>
    <w:rPr>
      <w:b/>
      <w:bCs/>
      <w:color w:val="5B9BD5" w:themeColor="accent1"/>
      <w:sz w:val="18"/>
      <w:szCs w:val="18"/>
      <w:lang w:eastAsia="ru-RU"/>
    </w:rPr>
  </w:style>
  <w:style w:type="paragraph" w:styleId="a">
    <w:name w:val="List Bullet"/>
    <w:basedOn w:val="ab"/>
    <w:link w:val="affff"/>
    <w:unhideWhenUsed/>
    <w:rsid w:val="00670D4C"/>
    <w:pPr>
      <w:numPr>
        <w:numId w:val="5"/>
      </w:numPr>
      <w:contextualSpacing/>
    </w:pPr>
    <w:rPr>
      <w:lang w:val="en-US" w:bidi="en-US"/>
    </w:rPr>
  </w:style>
  <w:style w:type="paragraph" w:styleId="a6">
    <w:name w:val="List Number"/>
    <w:basedOn w:val="ab"/>
    <w:unhideWhenUsed/>
    <w:rsid w:val="00670D4C"/>
    <w:pPr>
      <w:numPr>
        <w:numId w:val="6"/>
      </w:numPr>
      <w:contextualSpacing/>
    </w:pPr>
    <w:rPr>
      <w:lang w:eastAsia="ru-RU"/>
    </w:rPr>
  </w:style>
  <w:style w:type="character" w:customStyle="1" w:styleId="1a">
    <w:name w:val="Название Знак1"/>
    <w:aliases w:val="New заголовок 2 Знак1"/>
    <w:basedOn w:val="ac"/>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f0">
    <w:name w:val="Subtitle"/>
    <w:basedOn w:val="ab"/>
    <w:next w:val="ab"/>
    <w:link w:val="affff1"/>
    <w:uiPriority w:val="99"/>
    <w:rsid w:val="00670D4C"/>
    <w:rPr>
      <w:i/>
      <w:iCs/>
      <w:smallCaps/>
      <w:spacing w:val="10"/>
      <w:sz w:val="28"/>
      <w:szCs w:val="28"/>
      <w:lang w:val="en-US" w:bidi="en-US"/>
    </w:rPr>
  </w:style>
  <w:style w:type="character" w:customStyle="1" w:styleId="affff1">
    <w:name w:val="Подзаголовок Знак"/>
    <w:basedOn w:val="ac"/>
    <w:link w:val="affff0"/>
    <w:uiPriority w:val="99"/>
    <w:rsid w:val="00670D4C"/>
    <w:rPr>
      <w:i/>
      <w:iCs/>
      <w:smallCaps/>
      <w:spacing w:val="10"/>
      <w:sz w:val="28"/>
      <w:szCs w:val="28"/>
      <w:lang w:val="en-US" w:bidi="en-US"/>
    </w:rPr>
  </w:style>
  <w:style w:type="paragraph" w:styleId="affff2">
    <w:name w:val="Document Map"/>
    <w:basedOn w:val="ab"/>
    <w:link w:val="affff3"/>
    <w:unhideWhenUsed/>
    <w:rsid w:val="00670D4C"/>
    <w:pPr>
      <w:shd w:val="clear" w:color="auto" w:fill="000080"/>
    </w:pPr>
    <w:rPr>
      <w:rFonts w:ascii="Tahoma" w:hAnsi="Tahoma" w:cs="Tahoma"/>
      <w:lang w:eastAsia="ru-RU"/>
    </w:rPr>
  </w:style>
  <w:style w:type="character" w:customStyle="1" w:styleId="affff3">
    <w:name w:val="Схема документа Знак"/>
    <w:basedOn w:val="ac"/>
    <w:link w:val="affff2"/>
    <w:rsid w:val="00670D4C"/>
    <w:rPr>
      <w:rFonts w:ascii="Tahoma" w:hAnsi="Tahoma" w:cs="Tahoma"/>
      <w:shd w:val="clear" w:color="auto" w:fill="000080"/>
      <w:lang w:eastAsia="ru-RU"/>
    </w:rPr>
  </w:style>
  <w:style w:type="paragraph" w:styleId="affff4">
    <w:name w:val="No Spacing"/>
    <w:basedOn w:val="ab"/>
    <w:link w:val="affff5"/>
    <w:uiPriority w:val="1"/>
    <w:qFormat/>
    <w:rsid w:val="00670D4C"/>
    <w:rPr>
      <w:lang w:val="en-US" w:bidi="en-US"/>
    </w:rPr>
  </w:style>
  <w:style w:type="paragraph" w:styleId="2f1">
    <w:name w:val="Quote"/>
    <w:basedOn w:val="ab"/>
    <w:next w:val="ab"/>
    <w:link w:val="2f2"/>
    <w:uiPriority w:val="29"/>
    <w:rsid w:val="00670D4C"/>
    <w:rPr>
      <w:i/>
      <w:iCs/>
      <w:lang w:val="en-US" w:bidi="en-US"/>
    </w:rPr>
  </w:style>
  <w:style w:type="character" w:customStyle="1" w:styleId="2f2">
    <w:name w:val="Цитата 2 Знак"/>
    <w:basedOn w:val="ac"/>
    <w:link w:val="2f1"/>
    <w:uiPriority w:val="29"/>
    <w:rsid w:val="00670D4C"/>
    <w:rPr>
      <w:i/>
      <w:iCs/>
      <w:lang w:val="en-US" w:bidi="en-US"/>
    </w:rPr>
  </w:style>
  <w:style w:type="paragraph" w:styleId="affff6">
    <w:name w:val="Intense Quote"/>
    <w:basedOn w:val="ab"/>
    <w:next w:val="ab"/>
    <w:link w:val="affff7"/>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7">
    <w:name w:val="Выделенная цитата Знак"/>
    <w:basedOn w:val="ac"/>
    <w:link w:val="affff6"/>
    <w:uiPriority w:val="30"/>
    <w:rsid w:val="00670D4C"/>
    <w:rPr>
      <w:i/>
      <w:iCs/>
      <w:lang w:val="en-US" w:bidi="en-US"/>
    </w:rPr>
  </w:style>
  <w:style w:type="paragraph" w:customStyle="1" w:styleId="1b">
    <w:name w:val="Стиль1"/>
    <w:basedOn w:val="ab"/>
    <w:link w:val="1c"/>
    <w:uiPriority w:val="99"/>
    <w:rsid w:val="00670D4C"/>
    <w:rPr>
      <w:lang w:eastAsia="ru-RU"/>
    </w:rPr>
  </w:style>
  <w:style w:type="paragraph" w:customStyle="1" w:styleId="2f3">
    <w:name w:val="Стиль2"/>
    <w:basedOn w:val="ab"/>
    <w:link w:val="2f4"/>
    <w:uiPriority w:val="99"/>
    <w:rsid w:val="00670D4C"/>
    <w:rPr>
      <w:lang w:eastAsia="ru-RU"/>
    </w:rPr>
  </w:style>
  <w:style w:type="paragraph" w:customStyle="1" w:styleId="1d">
    <w:name w:val="1 заголовок"/>
    <w:basedOn w:val="1"/>
    <w:next w:val="ab"/>
    <w:uiPriority w:val="99"/>
    <w:rsid w:val="00670D4C"/>
    <w:pPr>
      <w:keepNext w:val="0"/>
      <w:numPr>
        <w:numId w:val="0"/>
      </w:numPr>
      <w:tabs>
        <w:tab w:val="num" w:pos="360"/>
      </w:tabs>
    </w:pPr>
    <w:rPr>
      <w:rFonts w:eastAsia="Times New Roman" w:cs="Times New Roman"/>
      <w:bCs w:val="0"/>
      <w:caps/>
      <w:kern w:val="28"/>
      <w:sz w:val="24"/>
      <w:szCs w:val="20"/>
      <w:lang w:eastAsia="ru-RU"/>
    </w:rPr>
  </w:style>
  <w:style w:type="character" w:customStyle="1" w:styleId="2f5">
    <w:name w:val="2 заголовок Знак"/>
    <w:link w:val="2f6"/>
    <w:uiPriority w:val="99"/>
    <w:locked/>
    <w:rsid w:val="00670D4C"/>
    <w:rPr>
      <w:b/>
      <w:i/>
      <w:iCs/>
      <w:noProof/>
      <w:color w:val="4F81BD"/>
      <w:sz w:val="24"/>
      <w:szCs w:val="26"/>
    </w:rPr>
  </w:style>
  <w:style w:type="paragraph" w:customStyle="1" w:styleId="2f6">
    <w:name w:val="2 заголовок"/>
    <w:basedOn w:val="20"/>
    <w:next w:val="ab"/>
    <w:link w:val="2f5"/>
    <w:uiPriority w:val="99"/>
    <w:rsid w:val="00670D4C"/>
    <w:pPr>
      <w:keepNext w:val="0"/>
      <w:widowControl w:val="0"/>
      <w:numPr>
        <w:ilvl w:val="0"/>
        <w:numId w:val="0"/>
      </w:numPr>
      <w:overflowPunct w:val="0"/>
      <w:autoSpaceDE w:val="0"/>
      <w:autoSpaceDN w:val="0"/>
      <w:adjustRightInd w:val="0"/>
      <w:ind w:left="576" w:hanging="576"/>
    </w:pPr>
    <w:rPr>
      <w:rFonts w:cs="Times New Roman"/>
      <w:bCs w:val="0"/>
      <w:i/>
      <w:iCs/>
      <w:noProof/>
      <w:color w:val="4F81BD"/>
      <w:szCs w:val="26"/>
      <w:lang w:eastAsia="en-US"/>
    </w:rPr>
  </w:style>
  <w:style w:type="paragraph" w:customStyle="1" w:styleId="3c">
    <w:name w:val="3 заголовок"/>
    <w:basedOn w:val="31"/>
    <w:next w:val="ab"/>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8">
    <w:name w:val="Рисунок Знак"/>
    <w:link w:val="affff9"/>
    <w:uiPriority w:val="99"/>
    <w:locked/>
    <w:rsid w:val="00670D4C"/>
    <w:rPr>
      <w:b/>
      <w:sz w:val="24"/>
      <w:szCs w:val="24"/>
    </w:rPr>
  </w:style>
  <w:style w:type="paragraph" w:customStyle="1" w:styleId="affff9">
    <w:name w:val="Рисунок"/>
    <w:basedOn w:val="aff6"/>
    <w:link w:val="affff8"/>
    <w:uiPriority w:val="99"/>
    <w:rsid w:val="00670D4C"/>
    <w:pPr>
      <w:keepNext/>
      <w:keepLines/>
      <w:spacing w:before="120" w:after="120"/>
      <w:ind w:left="1440" w:hanging="360"/>
    </w:pPr>
    <w:rPr>
      <w:b/>
      <w:sz w:val="24"/>
      <w:szCs w:val="24"/>
      <w:lang w:eastAsia="en-US"/>
    </w:rPr>
  </w:style>
  <w:style w:type="character" w:styleId="affffa">
    <w:name w:val="footnote reference"/>
    <w:uiPriority w:val="99"/>
    <w:unhideWhenUsed/>
    <w:rsid w:val="00670D4C"/>
    <w:rPr>
      <w:vertAlign w:val="superscript"/>
    </w:rPr>
  </w:style>
  <w:style w:type="character" w:styleId="affffb">
    <w:name w:val="Placeholder Text"/>
    <w:basedOn w:val="ac"/>
    <w:uiPriority w:val="99"/>
    <w:semiHidden/>
    <w:rsid w:val="00670D4C"/>
    <w:rPr>
      <w:color w:val="808080"/>
    </w:rPr>
  </w:style>
  <w:style w:type="character" w:styleId="affffc">
    <w:name w:val="Subtle Emphasis"/>
    <w:uiPriority w:val="19"/>
    <w:rsid w:val="00670D4C"/>
    <w:rPr>
      <w:i/>
      <w:iCs/>
    </w:rPr>
  </w:style>
  <w:style w:type="character" w:styleId="affffd">
    <w:name w:val="Intense Emphasis"/>
    <w:uiPriority w:val="21"/>
    <w:rsid w:val="00670D4C"/>
    <w:rPr>
      <w:b/>
      <w:bCs/>
      <w:i/>
      <w:iCs/>
    </w:rPr>
  </w:style>
  <w:style w:type="character" w:styleId="affffe">
    <w:name w:val="Subtle Reference"/>
    <w:basedOn w:val="ac"/>
    <w:uiPriority w:val="31"/>
    <w:rsid w:val="00670D4C"/>
    <w:rPr>
      <w:smallCaps/>
    </w:rPr>
  </w:style>
  <w:style w:type="character" w:styleId="afffff">
    <w:name w:val="Intense Reference"/>
    <w:uiPriority w:val="32"/>
    <w:rsid w:val="00670D4C"/>
    <w:rPr>
      <w:b/>
      <w:bCs/>
      <w:smallCaps/>
    </w:rPr>
  </w:style>
  <w:style w:type="character" w:styleId="afffff0">
    <w:name w:val="Book Title"/>
    <w:basedOn w:val="ac"/>
    <w:uiPriority w:val="33"/>
    <w:rsid w:val="00670D4C"/>
    <w:rPr>
      <w:i/>
      <w:iCs/>
      <w:smallCaps/>
      <w:spacing w:val="5"/>
    </w:rPr>
  </w:style>
  <w:style w:type="character" w:customStyle="1" w:styleId="1e">
    <w:name w:val="Текст сноски Знак1"/>
    <w:basedOn w:val="ac"/>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c"/>
    <w:rsid w:val="00670D4C"/>
  </w:style>
  <w:style w:type="character" w:customStyle="1" w:styleId="FontStyle18">
    <w:name w:val="Font Style18"/>
    <w:basedOn w:val="ac"/>
    <w:uiPriority w:val="99"/>
    <w:rsid w:val="00670D4C"/>
    <w:rPr>
      <w:rFonts w:ascii="Times New Roman" w:hAnsi="Times New Roman" w:cs="Times New Roman" w:hint="default"/>
      <w:sz w:val="16"/>
      <w:szCs w:val="16"/>
    </w:rPr>
  </w:style>
  <w:style w:type="character" w:customStyle="1" w:styleId="FontStyle19">
    <w:name w:val="Font Style19"/>
    <w:basedOn w:val="ac"/>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c"/>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1">
    <w:name w:val="page number"/>
    <w:rsid w:val="00670D4C"/>
  </w:style>
  <w:style w:type="paragraph" w:customStyle="1" w:styleId="a1">
    <w:name w:val="Мой"/>
    <w:basedOn w:val="1"/>
    <w:autoRedefine/>
    <w:rsid w:val="00670D4C"/>
    <w:pPr>
      <w:numPr>
        <w:numId w:val="9"/>
      </w:numPr>
      <w:spacing w:before="360"/>
    </w:pPr>
    <w:rPr>
      <w:rFonts w:eastAsia="Times New Roman" w:cs="Times New Roman"/>
      <w:b w:val="0"/>
      <w:bCs w:val="0"/>
      <w:kern w:val="32"/>
      <w:sz w:val="24"/>
      <w:szCs w:val="28"/>
      <w:u w:val="single"/>
      <w:lang w:bidi="en-US"/>
    </w:rPr>
  </w:style>
  <w:style w:type="paragraph" w:styleId="afffff2">
    <w:name w:val="List"/>
    <w:basedOn w:val="ab"/>
    <w:link w:val="afffff3"/>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
      <w:bCs/>
      <w:sz w:val="24"/>
      <w:szCs w:val="28"/>
      <w:lang w:eastAsia="ru-RU"/>
    </w:rPr>
  </w:style>
  <w:style w:type="table" w:customStyle="1" w:styleId="3d">
    <w:name w:val="Стиль3"/>
    <w:basedOn w:val="ad"/>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4">
    <w:name w:val="текст примечания"/>
    <w:basedOn w:val="ab"/>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b"/>
    <w:autoRedefine/>
    <w:uiPriority w:val="99"/>
    <w:rsid w:val="00670D4C"/>
    <w:pPr>
      <w:numPr>
        <w:numId w:val="12"/>
      </w:numPr>
      <w:tabs>
        <w:tab w:val="num" w:pos="432"/>
      </w:tabs>
      <w:spacing w:before="60" w:after="60"/>
      <w:ind w:left="431" w:hanging="357"/>
      <w:jc w:val="both"/>
    </w:pPr>
    <w:rPr>
      <w:sz w:val="24"/>
      <w:szCs w:val="24"/>
      <w:lang w:val="en-US" w:eastAsia="ru-RU"/>
    </w:rPr>
  </w:style>
  <w:style w:type="paragraph" w:styleId="afffff5">
    <w:name w:val="endnote text"/>
    <w:basedOn w:val="ab"/>
    <w:link w:val="afffff6"/>
    <w:rsid w:val="00670D4C"/>
    <w:rPr>
      <w:lang w:eastAsia="ru-RU"/>
    </w:rPr>
  </w:style>
  <w:style w:type="character" w:customStyle="1" w:styleId="afffff6">
    <w:name w:val="Текст концевой сноски Знак"/>
    <w:basedOn w:val="ac"/>
    <w:link w:val="afffff5"/>
    <w:rsid w:val="00670D4C"/>
    <w:rPr>
      <w:lang w:eastAsia="ru-RU"/>
    </w:rPr>
  </w:style>
  <w:style w:type="character" w:styleId="afffff7">
    <w:name w:val="endnote reference"/>
    <w:basedOn w:val="ac"/>
    <w:rsid w:val="00670D4C"/>
    <w:rPr>
      <w:vertAlign w:val="superscript"/>
    </w:rPr>
  </w:style>
  <w:style w:type="paragraph" w:customStyle="1" w:styleId="xl167">
    <w:name w:val="xl167"/>
    <w:basedOn w:val="ab"/>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b"/>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b"/>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b"/>
    <w:rsid w:val="00670D4C"/>
    <w:pPr>
      <w:spacing w:before="100" w:beforeAutospacing="1" w:after="100" w:afterAutospacing="1"/>
    </w:pPr>
    <w:rPr>
      <w:b/>
      <w:bCs/>
      <w:sz w:val="24"/>
      <w:szCs w:val="24"/>
      <w:lang w:eastAsia="ru-RU"/>
    </w:rPr>
  </w:style>
  <w:style w:type="character" w:customStyle="1" w:styleId="1c">
    <w:name w:val="Стиль1 Знак"/>
    <w:link w:val="1b"/>
    <w:uiPriority w:val="99"/>
    <w:locked/>
    <w:rsid w:val="00670D4C"/>
    <w:rPr>
      <w:lang w:eastAsia="ru-RU"/>
    </w:rPr>
  </w:style>
  <w:style w:type="character" w:customStyle="1" w:styleId="2f4">
    <w:name w:val="Стиль2 Знак"/>
    <w:link w:val="2f3"/>
    <w:uiPriority w:val="99"/>
    <w:locked/>
    <w:rsid w:val="00670D4C"/>
    <w:rPr>
      <w:lang w:eastAsia="ru-RU"/>
    </w:rPr>
  </w:style>
  <w:style w:type="paragraph" w:styleId="2f7">
    <w:name w:val="Body Text 2"/>
    <w:basedOn w:val="ab"/>
    <w:link w:val="2f8"/>
    <w:rsid w:val="00670D4C"/>
    <w:pPr>
      <w:spacing w:after="120" w:line="480" w:lineRule="auto"/>
    </w:pPr>
    <w:rPr>
      <w:lang w:eastAsia="ru-RU"/>
    </w:rPr>
  </w:style>
  <w:style w:type="character" w:customStyle="1" w:styleId="2f8">
    <w:name w:val="Основной текст 2 Знак"/>
    <w:basedOn w:val="ac"/>
    <w:link w:val="2f7"/>
    <w:rsid w:val="00670D4C"/>
    <w:rPr>
      <w:lang w:eastAsia="ru-RU"/>
    </w:rPr>
  </w:style>
  <w:style w:type="character" w:customStyle="1" w:styleId="142">
    <w:name w:val="Знак Знак14"/>
    <w:uiPriority w:val="99"/>
    <w:rsid w:val="00670D4C"/>
    <w:rPr>
      <w:sz w:val="24"/>
      <w:lang w:val="ru-RU" w:eastAsia="ru-RU"/>
    </w:rPr>
  </w:style>
  <w:style w:type="paragraph" w:customStyle="1" w:styleId="BodyText21">
    <w:name w:val="Body Text 21"/>
    <w:basedOn w:val="ab"/>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8">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b"/>
    <w:link w:val="3f0"/>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c"/>
    <w:link w:val="3f"/>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b"/>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c"/>
    <w:link w:val="3f1"/>
    <w:uiPriority w:val="99"/>
    <w:rsid w:val="00670D4C"/>
    <w:rPr>
      <w:sz w:val="24"/>
      <w:lang w:eastAsia="ru-RU"/>
    </w:rPr>
  </w:style>
  <w:style w:type="paragraph" w:styleId="afffff9">
    <w:name w:val="Plain Text"/>
    <w:basedOn w:val="ab"/>
    <w:link w:val="afffffa"/>
    <w:uiPriority w:val="99"/>
    <w:rsid w:val="00670D4C"/>
    <w:rPr>
      <w:rFonts w:ascii="Courier New" w:hAnsi="Courier New"/>
      <w:lang w:eastAsia="ru-RU"/>
    </w:rPr>
  </w:style>
  <w:style w:type="character" w:customStyle="1" w:styleId="afffffa">
    <w:name w:val="Текст Знак"/>
    <w:basedOn w:val="ac"/>
    <w:link w:val="afffff9"/>
    <w:uiPriority w:val="99"/>
    <w:rsid w:val="00670D4C"/>
    <w:rPr>
      <w:rFonts w:ascii="Courier New" w:hAnsi="Courier New"/>
      <w:lang w:eastAsia="ru-RU"/>
    </w:rPr>
  </w:style>
  <w:style w:type="paragraph" w:styleId="afffffb">
    <w:name w:val="Date"/>
    <w:basedOn w:val="ab"/>
    <w:next w:val="ab"/>
    <w:link w:val="afffffc"/>
    <w:uiPriority w:val="99"/>
    <w:rsid w:val="00670D4C"/>
    <w:rPr>
      <w:sz w:val="26"/>
      <w:lang w:eastAsia="ru-RU"/>
    </w:rPr>
  </w:style>
  <w:style w:type="character" w:customStyle="1" w:styleId="afffffc">
    <w:name w:val="Дата Знак"/>
    <w:basedOn w:val="ac"/>
    <w:link w:val="afffffb"/>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9">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b"/>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b"/>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d">
    <w:name w:val="Подпись к картинке_"/>
    <w:link w:val="afffffe"/>
    <w:uiPriority w:val="99"/>
    <w:locked/>
    <w:rsid w:val="00670D4C"/>
    <w:rPr>
      <w:spacing w:val="10"/>
      <w:sz w:val="24"/>
      <w:shd w:val="clear" w:color="auto" w:fill="FFFFFF"/>
    </w:rPr>
  </w:style>
  <w:style w:type="paragraph" w:customStyle="1" w:styleId="afffffe">
    <w:name w:val="Подпись к картинке"/>
    <w:basedOn w:val="ab"/>
    <w:link w:val="afffffd"/>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b"/>
    <w:link w:val="affffff"/>
    <w:uiPriority w:val="99"/>
    <w:rsid w:val="00670D4C"/>
    <w:pPr>
      <w:shd w:val="clear" w:color="auto" w:fill="FFFFFF"/>
      <w:spacing w:line="240" w:lineRule="atLeast"/>
    </w:pPr>
    <w:rPr>
      <w:rFonts w:eastAsia="Gulim"/>
      <w:sz w:val="25"/>
      <w:lang w:eastAsia="ru-RU"/>
    </w:rPr>
  </w:style>
  <w:style w:type="character" w:customStyle="1" w:styleId="affffff">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b"/>
    <w:link w:val="4a"/>
    <w:uiPriority w:val="99"/>
    <w:rsid w:val="00670D4C"/>
    <w:pPr>
      <w:shd w:val="clear" w:color="auto" w:fill="FFFFFF"/>
      <w:spacing w:line="240" w:lineRule="atLeast"/>
      <w:jc w:val="right"/>
    </w:pPr>
    <w:rPr>
      <w:sz w:val="18"/>
      <w:shd w:val="clear" w:color="auto" w:fill="FFFFFF"/>
    </w:rPr>
  </w:style>
  <w:style w:type="character" w:customStyle="1" w:styleId="2fa">
    <w:name w:val="Заголовок №2_"/>
    <w:link w:val="2fb"/>
    <w:uiPriority w:val="99"/>
    <w:locked/>
    <w:rsid w:val="00670D4C"/>
    <w:rPr>
      <w:b/>
      <w:spacing w:val="10"/>
      <w:sz w:val="25"/>
      <w:shd w:val="clear" w:color="auto" w:fill="FFFFFF"/>
    </w:rPr>
  </w:style>
  <w:style w:type="paragraph" w:customStyle="1" w:styleId="2fb">
    <w:name w:val="Заголовок №2"/>
    <w:basedOn w:val="ab"/>
    <w:link w:val="2fa"/>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b"/>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b"/>
    <w:uiPriority w:val="99"/>
    <w:rsid w:val="00670D4C"/>
    <w:pPr>
      <w:ind w:firstLine="851"/>
      <w:contextualSpacing/>
      <w:jc w:val="both"/>
    </w:pPr>
    <w:rPr>
      <w:rFonts w:ascii="Arial" w:hAnsi="Arial"/>
      <w:sz w:val="24"/>
      <w:lang w:eastAsia="ru-RU"/>
    </w:rPr>
  </w:style>
  <w:style w:type="paragraph" w:customStyle="1" w:styleId="191">
    <w:name w:val="Стиль19"/>
    <w:basedOn w:val="ab"/>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b"/>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b"/>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b"/>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b"/>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b"/>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b"/>
    <w:link w:val="57"/>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f0"/>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b"/>
    <w:uiPriority w:val="99"/>
    <w:rsid w:val="00670D4C"/>
    <w:pPr>
      <w:ind w:left="566" w:hanging="283"/>
    </w:pPr>
    <w:rPr>
      <w:lang w:eastAsia="ar-SA"/>
    </w:rPr>
  </w:style>
  <w:style w:type="paragraph" w:styleId="affffff0">
    <w:name w:val="Block Text"/>
    <w:basedOn w:val="ab"/>
    <w:rsid w:val="00670D4C"/>
    <w:pPr>
      <w:ind w:left="284" w:right="-199"/>
    </w:pPr>
    <w:rPr>
      <w:sz w:val="24"/>
      <w:lang w:eastAsia="ru-RU"/>
    </w:rPr>
  </w:style>
  <w:style w:type="paragraph" w:customStyle="1" w:styleId="xl172">
    <w:name w:val="xl172"/>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b"/>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b"/>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b"/>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b"/>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b"/>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b"/>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b"/>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b"/>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b"/>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b"/>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b"/>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b"/>
    <w:rsid w:val="00670D4C"/>
    <w:pPr>
      <w:spacing w:before="100" w:beforeAutospacing="1" w:after="100" w:afterAutospacing="1"/>
      <w:jc w:val="right"/>
      <w:textAlignment w:val="top"/>
    </w:pPr>
    <w:rPr>
      <w:color w:val="000000"/>
      <w:lang w:eastAsia="ru-RU"/>
    </w:rPr>
  </w:style>
  <w:style w:type="paragraph" w:customStyle="1" w:styleId="xl188">
    <w:name w:val="xl188"/>
    <w:basedOn w:val="ab"/>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b"/>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b"/>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b"/>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b"/>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b"/>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b"/>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b"/>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b"/>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b"/>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b"/>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b"/>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b"/>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b"/>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b"/>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8"/>
    <w:uiPriority w:val="99"/>
    <w:semiHidden/>
    <w:rsid w:val="00670D4C"/>
    <w:rPr>
      <w:b/>
      <w:bCs/>
      <w:lang w:val="ru-RU" w:eastAsia="ru-RU" w:bidi="ar-SA"/>
    </w:rPr>
  </w:style>
  <w:style w:type="paragraph" w:customStyle="1" w:styleId="xl210">
    <w:name w:val="xl210"/>
    <w:basedOn w:val="ab"/>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b"/>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b"/>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character" w:customStyle="1" w:styleId="14">
    <w:name w:val="Оглавление 1 Знак"/>
    <w:aliases w:val="Оглавления Знак"/>
    <w:link w:val="13"/>
    <w:uiPriority w:val="39"/>
    <w:rsid w:val="006D4CE4"/>
    <w:rPr>
      <w:b/>
      <w:bCs/>
      <w:noProof/>
      <w:sz w:val="24"/>
      <w:szCs w:val="24"/>
      <w:lang w:eastAsia="ru-RU"/>
      <w14:scene3d>
        <w14:camera w14:prst="orthographicFront"/>
        <w14:lightRig w14:rig="threePt" w14:dir="t">
          <w14:rot w14:lat="0" w14:lon="0" w14:rev="0"/>
        </w14:lightRig>
      </w14:scene3d>
    </w:rPr>
  </w:style>
  <w:style w:type="paragraph" w:customStyle="1" w:styleId="1f4">
    <w:name w:val="Для таблицы (приложения 1)"/>
    <w:basedOn w:val="ab"/>
    <w:rsid w:val="00074DBE"/>
    <w:pPr>
      <w:widowControl w:val="0"/>
      <w:adjustRightInd w:val="0"/>
      <w:spacing w:line="240" w:lineRule="atLeast"/>
      <w:textAlignment w:val="baseline"/>
    </w:pPr>
    <w:rPr>
      <w:rFonts w:ascii="Arial" w:hAnsi="Arial"/>
      <w:bCs/>
      <w:color w:val="000000"/>
      <w:spacing w:val="-5"/>
      <w:sz w:val="18"/>
      <w:szCs w:val="22"/>
    </w:rPr>
  </w:style>
  <w:style w:type="paragraph" w:customStyle="1" w:styleId="10">
    <w:name w:val="Маркированный_1"/>
    <w:basedOn w:val="ab"/>
    <w:link w:val="1f5"/>
    <w:rsid w:val="00074DBE"/>
    <w:pPr>
      <w:numPr>
        <w:ilvl w:val="1"/>
        <w:numId w:val="15"/>
      </w:numPr>
      <w:tabs>
        <w:tab w:val="left" w:pos="900"/>
      </w:tabs>
      <w:spacing w:line="360" w:lineRule="auto"/>
      <w:ind w:left="0" w:firstLine="720"/>
      <w:jc w:val="both"/>
    </w:pPr>
    <w:rPr>
      <w:sz w:val="24"/>
      <w:szCs w:val="24"/>
    </w:rPr>
  </w:style>
  <w:style w:type="paragraph" w:styleId="2fc">
    <w:name w:val="List 2"/>
    <w:basedOn w:val="ab"/>
    <w:link w:val="2fd"/>
    <w:rsid w:val="00074DBE"/>
    <w:pPr>
      <w:widowControl w:val="0"/>
      <w:adjustRightInd w:val="0"/>
      <w:spacing w:before="120" w:after="120"/>
      <w:ind w:left="566" w:hanging="283"/>
      <w:contextualSpacing/>
      <w:jc w:val="both"/>
      <w:textAlignment w:val="baseline"/>
    </w:pPr>
    <w:rPr>
      <w:spacing w:val="-5"/>
      <w:sz w:val="28"/>
      <w:szCs w:val="22"/>
    </w:rPr>
  </w:style>
  <w:style w:type="character" w:customStyle="1" w:styleId="2fd">
    <w:name w:val="Список 2 Знак"/>
    <w:link w:val="2fc"/>
    <w:rsid w:val="00074DBE"/>
    <w:rPr>
      <w:spacing w:val="-5"/>
      <w:sz w:val="28"/>
      <w:szCs w:val="22"/>
    </w:rPr>
  </w:style>
  <w:style w:type="paragraph" w:styleId="1f6">
    <w:name w:val="index 1"/>
    <w:basedOn w:val="ab"/>
    <w:autoRedefine/>
    <w:semiHidden/>
    <w:rsid w:val="00074DBE"/>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2fe">
    <w:name w:val="index 2"/>
    <w:basedOn w:val="ab"/>
    <w:autoRedefine/>
    <w:semiHidden/>
    <w:rsid w:val="00074DBE"/>
    <w:pPr>
      <w:widowControl w:val="0"/>
      <w:adjustRightInd w:val="0"/>
      <w:spacing w:before="120" w:after="120"/>
      <w:ind w:left="720" w:firstLine="567"/>
      <w:jc w:val="both"/>
      <w:textAlignment w:val="baseline"/>
    </w:pPr>
    <w:rPr>
      <w:rFonts w:ascii="Arial" w:eastAsia="Microsoft YaHei" w:hAnsi="Arial"/>
      <w:spacing w:val="-5"/>
      <w:sz w:val="22"/>
      <w:szCs w:val="22"/>
    </w:rPr>
  </w:style>
  <w:style w:type="paragraph" w:styleId="3f3">
    <w:name w:val="index 3"/>
    <w:basedOn w:val="ab"/>
    <w:autoRedefine/>
    <w:semiHidden/>
    <w:rsid w:val="00074DBE"/>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4e">
    <w:name w:val="index 4"/>
    <w:basedOn w:val="ab"/>
    <w:autoRedefine/>
    <w:semiHidden/>
    <w:rsid w:val="00074DBE"/>
    <w:pPr>
      <w:widowControl w:val="0"/>
      <w:adjustRightInd w:val="0"/>
      <w:spacing w:before="120" w:after="120"/>
      <w:ind w:left="1440" w:firstLine="567"/>
      <w:jc w:val="both"/>
      <w:textAlignment w:val="baseline"/>
    </w:pPr>
    <w:rPr>
      <w:rFonts w:ascii="Arial" w:eastAsia="Microsoft YaHei" w:hAnsi="Arial"/>
      <w:spacing w:val="-5"/>
      <w:sz w:val="22"/>
      <w:szCs w:val="22"/>
    </w:rPr>
  </w:style>
  <w:style w:type="paragraph" w:styleId="5a">
    <w:name w:val="index 5"/>
    <w:basedOn w:val="ab"/>
    <w:autoRedefine/>
    <w:semiHidden/>
    <w:rsid w:val="00074DBE"/>
    <w:pPr>
      <w:widowControl w:val="0"/>
      <w:adjustRightInd w:val="0"/>
      <w:spacing w:before="120" w:after="120"/>
      <w:ind w:left="1800" w:firstLine="567"/>
      <w:jc w:val="both"/>
      <w:textAlignment w:val="baseline"/>
    </w:pPr>
    <w:rPr>
      <w:rFonts w:ascii="Arial" w:eastAsia="Microsoft YaHei" w:hAnsi="Arial"/>
      <w:spacing w:val="-5"/>
      <w:sz w:val="22"/>
      <w:szCs w:val="22"/>
    </w:rPr>
  </w:style>
  <w:style w:type="paragraph" w:styleId="affffff1">
    <w:name w:val="index heading"/>
    <w:basedOn w:val="ab"/>
    <w:next w:val="1f6"/>
    <w:semiHidden/>
    <w:rsid w:val="00074DBE"/>
    <w:pPr>
      <w:widowControl w:val="0"/>
      <w:adjustRightInd w:val="0"/>
      <w:spacing w:before="120" w:after="120" w:line="480" w:lineRule="atLeast"/>
      <w:ind w:firstLine="567"/>
      <w:jc w:val="both"/>
      <w:textAlignment w:val="baseline"/>
    </w:pPr>
    <w:rPr>
      <w:rFonts w:ascii="Arial Black" w:eastAsia="Microsoft YaHei" w:hAnsi="Arial Black"/>
      <w:spacing w:val="-5"/>
      <w:sz w:val="22"/>
      <w:szCs w:val="22"/>
    </w:rPr>
  </w:style>
  <w:style w:type="character" w:styleId="affffff2">
    <w:name w:val="line number"/>
    <w:rsid w:val="00074DBE"/>
    <w:rPr>
      <w:sz w:val="18"/>
    </w:rPr>
  </w:style>
  <w:style w:type="character" w:customStyle="1" w:styleId="afffff3">
    <w:name w:val="Список Знак"/>
    <w:link w:val="afffff2"/>
    <w:rsid w:val="00074DBE"/>
    <w:rPr>
      <w:lang w:val="en-US" w:bidi="en-US"/>
    </w:rPr>
  </w:style>
  <w:style w:type="paragraph" w:styleId="affffff3">
    <w:name w:val="table of authorities"/>
    <w:basedOn w:val="ab"/>
    <w:semiHidden/>
    <w:rsid w:val="00074DBE"/>
    <w:pPr>
      <w:widowControl w:val="0"/>
      <w:tabs>
        <w:tab w:val="right" w:leader="dot" w:pos="7560"/>
      </w:tabs>
      <w:adjustRightInd w:val="0"/>
      <w:spacing w:before="120" w:after="120"/>
      <w:ind w:left="1440" w:hanging="360"/>
      <w:jc w:val="both"/>
      <w:textAlignment w:val="baseline"/>
    </w:pPr>
    <w:rPr>
      <w:rFonts w:ascii="Arial" w:eastAsia="Microsoft YaHei" w:hAnsi="Arial"/>
      <w:spacing w:val="-5"/>
      <w:sz w:val="22"/>
      <w:szCs w:val="22"/>
    </w:rPr>
  </w:style>
  <w:style w:type="paragraph" w:styleId="affffff4">
    <w:name w:val="toa heading"/>
    <w:basedOn w:val="ab"/>
    <w:next w:val="affffff3"/>
    <w:semiHidden/>
    <w:rsid w:val="00074DBE"/>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sz w:val="22"/>
      <w:szCs w:val="22"/>
    </w:rPr>
  </w:style>
  <w:style w:type="character" w:customStyle="1" w:styleId="affffff5">
    <w:name w:val="рисунок Знак"/>
    <w:link w:val="affffff6"/>
    <w:semiHidden/>
    <w:rsid w:val="00074DBE"/>
  </w:style>
  <w:style w:type="paragraph" w:customStyle="1" w:styleId="affffff6">
    <w:name w:val="рисунок"/>
    <w:basedOn w:val="ab"/>
    <w:next w:val="ab"/>
    <w:link w:val="affffff5"/>
    <w:semiHidden/>
    <w:rsid w:val="00074DBE"/>
    <w:pPr>
      <w:keepNext/>
      <w:spacing w:before="120" w:after="120" w:line="360" w:lineRule="auto"/>
      <w:ind w:firstLine="567"/>
      <w:jc w:val="center"/>
    </w:pPr>
  </w:style>
  <w:style w:type="paragraph" w:customStyle="1" w:styleId="0">
    <w:name w:val="Заголовок 0"/>
    <w:basedOn w:val="1"/>
    <w:rsid w:val="00074DBE"/>
    <w:pPr>
      <w:spacing w:after="0"/>
      <w:ind w:left="1211" w:hanging="360"/>
      <w:jc w:val="center"/>
    </w:pPr>
    <w:rPr>
      <w:rFonts w:eastAsia="Microsoft YaHei" w:cs="Times New Roman"/>
      <w:b w:val="0"/>
      <w:bCs w:val="0"/>
      <w:caps/>
      <w:sz w:val="22"/>
      <w:szCs w:val="24"/>
      <w:lang w:eastAsia="ru-RU"/>
    </w:rPr>
  </w:style>
  <w:style w:type="table" w:styleId="5b">
    <w:name w:val="Table Grid 5"/>
    <w:basedOn w:val="ad"/>
    <w:rsid w:val="00074DBE"/>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e"/>
    <w:rsid w:val="00074DBE"/>
  </w:style>
  <w:style w:type="table" w:customStyle="1" w:styleId="TableGrid1">
    <w:name w:val="Table Grid1"/>
    <w:basedOn w:val="ad"/>
    <w:next w:val="affe"/>
    <w:rsid w:val="00074DBE"/>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7">
    <w:name w:val="Папушкин"/>
    <w:basedOn w:val="affe"/>
    <w:rsid w:val="00074DBE"/>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d"/>
    <w:next w:val="5b"/>
    <w:rsid w:val="00074DBE"/>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8">
    <w:name w:val="Заголовок таблицы"/>
    <w:basedOn w:val="ab"/>
    <w:next w:val="ab"/>
    <w:link w:val="affffff9"/>
    <w:rsid w:val="00074DBE"/>
    <w:pPr>
      <w:keepNext/>
      <w:keepLines/>
      <w:spacing w:before="80" w:after="80" w:line="360" w:lineRule="auto"/>
      <w:ind w:firstLine="567"/>
    </w:pPr>
    <w:rPr>
      <w:lang w:eastAsia="ru-RU"/>
    </w:rPr>
  </w:style>
  <w:style w:type="character" w:customStyle="1" w:styleId="affffff9">
    <w:name w:val="Заголовок таблицы Знак"/>
    <w:link w:val="affffff8"/>
    <w:rsid w:val="00074DBE"/>
    <w:rPr>
      <w:lang w:eastAsia="ru-RU"/>
    </w:rPr>
  </w:style>
  <w:style w:type="paragraph" w:styleId="3f4">
    <w:name w:val="List 3"/>
    <w:basedOn w:val="afffff2"/>
    <w:rsid w:val="00074DBE"/>
    <w:pPr>
      <w:widowControl w:val="0"/>
      <w:adjustRightInd w:val="0"/>
      <w:spacing w:before="120" w:after="120"/>
      <w:ind w:left="2160" w:firstLine="0"/>
      <w:contextualSpacing w:val="0"/>
      <w:jc w:val="both"/>
      <w:textAlignment w:val="baseline"/>
    </w:pPr>
    <w:rPr>
      <w:spacing w:val="-5"/>
      <w:szCs w:val="22"/>
      <w:lang w:val="ru-RU" w:bidi="ar-SA"/>
    </w:rPr>
  </w:style>
  <w:style w:type="paragraph" w:styleId="4f">
    <w:name w:val="List 4"/>
    <w:basedOn w:val="afffff2"/>
    <w:rsid w:val="00074DBE"/>
    <w:pPr>
      <w:widowControl w:val="0"/>
      <w:adjustRightInd w:val="0"/>
      <w:spacing w:before="120" w:after="120"/>
      <w:ind w:left="2520" w:firstLine="0"/>
      <w:contextualSpacing w:val="0"/>
      <w:jc w:val="both"/>
      <w:textAlignment w:val="baseline"/>
    </w:pPr>
    <w:rPr>
      <w:spacing w:val="-5"/>
      <w:szCs w:val="22"/>
      <w:lang w:val="ru-RU" w:bidi="ar-SA"/>
    </w:rPr>
  </w:style>
  <w:style w:type="paragraph" w:styleId="30">
    <w:name w:val="List Bullet 3"/>
    <w:basedOn w:val="ab"/>
    <w:rsid w:val="00074DBE"/>
    <w:pPr>
      <w:widowControl w:val="0"/>
      <w:numPr>
        <w:numId w:val="17"/>
      </w:numPr>
      <w:adjustRightInd w:val="0"/>
      <w:spacing w:before="120" w:after="120"/>
      <w:ind w:left="714" w:hanging="357"/>
      <w:jc w:val="both"/>
      <w:textAlignment w:val="baseline"/>
    </w:pPr>
    <w:rPr>
      <w:rFonts w:ascii="Arial" w:eastAsia="Microsoft YaHei" w:hAnsi="Arial"/>
      <w:spacing w:val="-5"/>
      <w:sz w:val="22"/>
      <w:szCs w:val="22"/>
    </w:rPr>
  </w:style>
  <w:style w:type="paragraph" w:styleId="4f0">
    <w:name w:val="List Bullet 4"/>
    <w:basedOn w:val="ab"/>
    <w:autoRedefine/>
    <w:rsid w:val="00074DBE"/>
    <w:pPr>
      <w:widowControl w:val="0"/>
      <w:adjustRightInd w:val="0"/>
      <w:spacing w:before="120" w:after="120"/>
      <w:jc w:val="both"/>
      <w:textAlignment w:val="baseline"/>
    </w:pPr>
    <w:rPr>
      <w:rFonts w:ascii="Arial" w:eastAsia="Microsoft YaHei" w:hAnsi="Arial"/>
      <w:spacing w:val="-5"/>
      <w:sz w:val="22"/>
      <w:szCs w:val="22"/>
    </w:rPr>
  </w:style>
  <w:style w:type="paragraph" w:styleId="5c">
    <w:name w:val="List Bullet 5"/>
    <w:basedOn w:val="ab"/>
    <w:autoRedefine/>
    <w:rsid w:val="00074DBE"/>
    <w:pPr>
      <w:widowControl w:val="0"/>
      <w:adjustRightInd w:val="0"/>
      <w:spacing w:before="120" w:after="120"/>
      <w:jc w:val="both"/>
      <w:textAlignment w:val="baseline"/>
    </w:pPr>
    <w:rPr>
      <w:rFonts w:ascii="Arial" w:eastAsia="Microsoft YaHei" w:hAnsi="Arial"/>
      <w:spacing w:val="-5"/>
      <w:sz w:val="22"/>
      <w:szCs w:val="22"/>
    </w:rPr>
  </w:style>
  <w:style w:type="paragraph" w:styleId="2ff">
    <w:name w:val="List Number 2"/>
    <w:basedOn w:val="a6"/>
    <w:rsid w:val="00074DBE"/>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3f5">
    <w:name w:val="List Number 3"/>
    <w:basedOn w:val="a6"/>
    <w:rsid w:val="00074DBE"/>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4f1">
    <w:name w:val="List Number 4"/>
    <w:basedOn w:val="a6"/>
    <w:rsid w:val="00074DBE"/>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5d">
    <w:name w:val="List Number 5"/>
    <w:basedOn w:val="a6"/>
    <w:rsid w:val="00074DBE"/>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customStyle="1" w:styleId="affffffa">
    <w:name w:val="Нормальный"/>
    <w:rsid w:val="00074DBE"/>
    <w:pPr>
      <w:tabs>
        <w:tab w:val="left" w:pos="567"/>
        <w:tab w:val="left" w:pos="2268"/>
        <w:tab w:val="left" w:pos="3118"/>
        <w:tab w:val="left" w:pos="4039"/>
        <w:tab w:val="left" w:pos="4819"/>
        <w:tab w:val="left" w:pos="5670"/>
        <w:tab w:val="left" w:pos="6520"/>
      </w:tabs>
      <w:spacing w:line="360" w:lineRule="auto"/>
    </w:pPr>
    <w:rPr>
      <w:rFonts w:ascii="Courier New" w:hAnsi="Courier New"/>
      <w:b/>
      <w:sz w:val="24"/>
      <w:lang w:eastAsia="ru-RU"/>
    </w:rPr>
  </w:style>
  <w:style w:type="table" w:styleId="3f6">
    <w:name w:val="Table Columns 3"/>
    <w:basedOn w:val="ad"/>
    <w:rsid w:val="00074DBE"/>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2">
    <w:name w:val="Table Columns 4"/>
    <w:basedOn w:val="ad"/>
    <w:rsid w:val="00074DBE"/>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074DBE"/>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d"/>
    <w:rsid w:val="00074DBE"/>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d"/>
    <w:rsid w:val="00074DBE"/>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d"/>
    <w:rsid w:val="00074DBE"/>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b">
    <w:name w:val="Table Contemporary"/>
    <w:basedOn w:val="ad"/>
    <w:rsid w:val="00074DBE"/>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
    <w:name w:val="Средний список 11"/>
    <w:basedOn w:val="ad"/>
    <w:uiPriority w:val="65"/>
    <w:rsid w:val="00074DBE"/>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d"/>
    <w:uiPriority w:val="65"/>
    <w:rsid w:val="00074DBE"/>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f1">
    <w:name w:val="Table Simple 2"/>
    <w:basedOn w:val="ad"/>
    <w:rsid w:val="00074DBE"/>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c">
    <w:name w:val="Table Professional"/>
    <w:basedOn w:val="ad"/>
    <w:rsid w:val="00074DBE"/>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1">
    <w:name w:val="List Bullet 2"/>
    <w:basedOn w:val="a"/>
    <w:autoRedefine/>
    <w:rsid w:val="00074DBE"/>
    <w:pPr>
      <w:widowControl w:val="0"/>
      <w:numPr>
        <w:numId w:val="18"/>
      </w:numPr>
      <w:tabs>
        <w:tab w:val="clear" w:pos="1287"/>
      </w:tabs>
      <w:adjustRightInd w:val="0"/>
      <w:spacing w:before="120" w:after="120"/>
      <w:ind w:left="-141" w:firstLine="709"/>
      <w:contextualSpacing w:val="0"/>
      <w:jc w:val="both"/>
      <w:textAlignment w:val="baseline"/>
    </w:pPr>
    <w:rPr>
      <w:rFonts w:ascii="Arial" w:hAnsi="Arial"/>
      <w:spacing w:val="-5"/>
      <w:sz w:val="22"/>
      <w:szCs w:val="22"/>
      <w:lang w:val="ru-RU" w:bidi="ar-SA"/>
    </w:rPr>
  </w:style>
  <w:style w:type="paragraph" w:styleId="affffffd">
    <w:name w:val="table of figures"/>
    <w:aliases w:val="Перечень таблиц"/>
    <w:basedOn w:val="ab"/>
    <w:uiPriority w:val="99"/>
    <w:rsid w:val="00074DBE"/>
    <w:pPr>
      <w:widowControl w:val="0"/>
      <w:adjustRightInd w:val="0"/>
      <w:jc w:val="both"/>
      <w:textAlignment w:val="baseline"/>
    </w:pPr>
    <w:rPr>
      <w:i/>
      <w:iCs/>
      <w:spacing w:val="-5"/>
      <w:lang w:val="en-US"/>
    </w:rPr>
  </w:style>
  <w:style w:type="table" w:styleId="1f7">
    <w:name w:val="Table Classic 1"/>
    <w:basedOn w:val="ad"/>
    <w:rsid w:val="00074DBE"/>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d"/>
    <w:rsid w:val="00074DBE"/>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2">
    <w:name w:val="Table Subtle 2"/>
    <w:basedOn w:val="ad"/>
    <w:rsid w:val="00074DBE"/>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d"/>
    <w:rsid w:val="00074DBE"/>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074DBE"/>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074DBE"/>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e">
    <w:name w:val="Table Elegant"/>
    <w:basedOn w:val="ad"/>
    <w:rsid w:val="00074DBE"/>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d"/>
    <w:rsid w:val="00074DBE"/>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lassic 2"/>
    <w:basedOn w:val="ad"/>
    <w:rsid w:val="00074DBE"/>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a">
    <w:name w:val="Сетка таблицы1"/>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b"/>
    <w:semiHidden/>
    <w:rsid w:val="00074DBE"/>
    <w:pPr>
      <w:spacing w:before="120" w:line="360" w:lineRule="auto"/>
      <w:ind w:firstLine="709"/>
      <w:jc w:val="both"/>
    </w:pPr>
    <w:rPr>
      <w:rFonts w:ascii="Arial" w:hAnsi="Arial"/>
      <w:sz w:val="24"/>
      <w:lang w:eastAsia="ru-RU"/>
    </w:rPr>
  </w:style>
  <w:style w:type="table" w:customStyle="1" w:styleId="2ff4">
    <w:name w:val="Сетка таблицы2"/>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Маркированный список Знак"/>
    <w:link w:val="a"/>
    <w:rsid w:val="00074DBE"/>
    <w:rPr>
      <w:lang w:val="en-US" w:bidi="en-US"/>
    </w:rPr>
  </w:style>
  <w:style w:type="paragraph" w:styleId="HTML">
    <w:name w:val="HTML Preformatted"/>
    <w:basedOn w:val="ab"/>
    <w:link w:val="HTML0"/>
    <w:unhideWhenUsed/>
    <w:rsid w:val="0007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c"/>
    <w:link w:val="HTML"/>
    <w:rsid w:val="00074DBE"/>
    <w:rPr>
      <w:rFonts w:ascii="Courier New" w:hAnsi="Courier New"/>
    </w:rPr>
  </w:style>
  <w:style w:type="table" w:styleId="84">
    <w:name w:val="Table Grid 8"/>
    <w:basedOn w:val="ad"/>
    <w:rsid w:val="00074DBE"/>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f">
    <w:name w:val="Подрисуночный текст"/>
    <w:basedOn w:val="ab"/>
    <w:next w:val="ab"/>
    <w:link w:val="afffffff0"/>
    <w:rsid w:val="00074DBE"/>
    <w:pPr>
      <w:keepNext/>
      <w:spacing w:before="120" w:after="120" w:line="360" w:lineRule="auto"/>
      <w:ind w:firstLine="567"/>
      <w:jc w:val="center"/>
    </w:pPr>
    <w:rPr>
      <w:rFonts w:ascii="Arial" w:eastAsia="Microsoft YaHei" w:hAnsi="Arial"/>
      <w:sz w:val="22"/>
      <w:szCs w:val="22"/>
    </w:rPr>
  </w:style>
  <w:style w:type="character" w:customStyle="1" w:styleId="afffffff0">
    <w:name w:val="Подрисуночный текст Знак"/>
    <w:link w:val="afffffff"/>
    <w:rsid w:val="00074DBE"/>
    <w:rPr>
      <w:rFonts w:ascii="Arial" w:eastAsia="Microsoft YaHei" w:hAnsi="Arial"/>
      <w:sz w:val="22"/>
      <w:szCs w:val="22"/>
    </w:rPr>
  </w:style>
  <w:style w:type="paragraph" w:styleId="afffffff1">
    <w:name w:val="List Continue"/>
    <w:basedOn w:val="afffff2"/>
    <w:rsid w:val="00074DBE"/>
    <w:pPr>
      <w:widowControl w:val="0"/>
      <w:adjustRightInd w:val="0"/>
      <w:spacing w:before="120" w:after="120"/>
      <w:ind w:left="0" w:firstLine="0"/>
      <w:contextualSpacing w:val="0"/>
      <w:jc w:val="both"/>
      <w:textAlignment w:val="baseline"/>
    </w:pPr>
    <w:rPr>
      <w:spacing w:val="-5"/>
      <w:szCs w:val="22"/>
      <w:lang w:val="ru-RU" w:bidi="ar-SA"/>
    </w:rPr>
  </w:style>
  <w:style w:type="paragraph" w:styleId="2ff5">
    <w:name w:val="List Continue 2"/>
    <w:basedOn w:val="afffffff1"/>
    <w:rsid w:val="00074DBE"/>
    <w:pPr>
      <w:ind w:left="2160"/>
    </w:pPr>
  </w:style>
  <w:style w:type="paragraph" w:styleId="3f7">
    <w:name w:val="List Continue 3"/>
    <w:basedOn w:val="afffffff1"/>
    <w:rsid w:val="00074DBE"/>
    <w:pPr>
      <w:ind w:left="2520"/>
    </w:pPr>
  </w:style>
  <w:style w:type="paragraph" w:styleId="4f3">
    <w:name w:val="List Continue 4"/>
    <w:basedOn w:val="afffffff1"/>
    <w:rsid w:val="00074DBE"/>
    <w:pPr>
      <w:ind w:left="2880"/>
    </w:pPr>
  </w:style>
  <w:style w:type="paragraph" w:styleId="5f">
    <w:name w:val="List Continue 5"/>
    <w:basedOn w:val="afffffff1"/>
    <w:rsid w:val="00074DBE"/>
    <w:pPr>
      <w:ind w:left="3240"/>
    </w:pPr>
  </w:style>
  <w:style w:type="table" w:styleId="2ff6">
    <w:name w:val="Table Grid 2"/>
    <w:basedOn w:val="ad"/>
    <w:rsid w:val="00074DBE"/>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b">
    <w:name w:val="Table Grid 1"/>
    <w:basedOn w:val="ad"/>
    <w:rsid w:val="00074DBE"/>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2">
    <w:name w:val="Подпись рисунков/таблиц"/>
    <w:basedOn w:val="afffe"/>
    <w:uiPriority w:val="99"/>
    <w:rsid w:val="00074DBE"/>
    <w:pPr>
      <w:keepNext/>
      <w:spacing w:before="120" w:after="0" w:line="360" w:lineRule="auto"/>
      <w:ind w:firstLine="426"/>
      <w:jc w:val="center"/>
    </w:pPr>
    <w:rPr>
      <w:b w:val="0"/>
      <w:color w:val="auto"/>
      <w:sz w:val="20"/>
    </w:rPr>
  </w:style>
  <w:style w:type="character" w:customStyle="1" w:styleId="1f5">
    <w:name w:val="Маркированный_1 Знак"/>
    <w:link w:val="10"/>
    <w:rsid w:val="00074DBE"/>
    <w:rPr>
      <w:sz w:val="24"/>
      <w:szCs w:val="24"/>
    </w:rPr>
  </w:style>
  <w:style w:type="numbering" w:customStyle="1" w:styleId="1fc">
    <w:name w:val="Нет списка1"/>
    <w:next w:val="ae"/>
    <w:uiPriority w:val="99"/>
    <w:semiHidden/>
    <w:unhideWhenUsed/>
    <w:rsid w:val="00074DBE"/>
  </w:style>
  <w:style w:type="paragraph" w:customStyle="1" w:styleId="BodyTextKeep">
    <w:name w:val="Body Text Keep"/>
    <w:basedOn w:val="ab"/>
    <w:link w:val="BodyTextKeepChar"/>
    <w:rsid w:val="00074DBE"/>
    <w:pPr>
      <w:adjustRightInd w:val="0"/>
      <w:spacing w:before="120" w:after="120" w:line="360" w:lineRule="atLeast"/>
      <w:ind w:firstLine="567"/>
      <w:jc w:val="both"/>
      <w:textAlignment w:val="baseline"/>
    </w:pPr>
    <w:rPr>
      <w:rFonts w:ascii="Arial" w:hAnsi="Arial"/>
      <w:spacing w:val="-5"/>
      <w:kern w:val="28"/>
      <w:sz w:val="22"/>
      <w:szCs w:val="22"/>
    </w:rPr>
  </w:style>
  <w:style w:type="character" w:customStyle="1" w:styleId="BodyTextKeepChar">
    <w:name w:val="Body Text Keep Char"/>
    <w:link w:val="BodyTextKeep"/>
    <w:rsid w:val="00074DBE"/>
    <w:rPr>
      <w:rFonts w:ascii="Arial" w:hAnsi="Arial"/>
      <w:spacing w:val="-5"/>
      <w:kern w:val="28"/>
      <w:sz w:val="22"/>
      <w:szCs w:val="22"/>
    </w:rPr>
  </w:style>
  <w:style w:type="character" w:customStyle="1" w:styleId="affff5">
    <w:name w:val="Без интервала Знак"/>
    <w:link w:val="affff4"/>
    <w:uiPriority w:val="1"/>
    <w:rsid w:val="00074DBE"/>
    <w:rPr>
      <w:lang w:val="en-US" w:bidi="en-US"/>
    </w:rPr>
  </w:style>
  <w:style w:type="paragraph" w:customStyle="1" w:styleId="HeadingBase">
    <w:name w:val="Heading Base"/>
    <w:basedOn w:val="ab"/>
    <w:next w:val="ab"/>
    <w:link w:val="HeadingBase0"/>
    <w:rsid w:val="00074DBE"/>
    <w:pPr>
      <w:keepNext/>
      <w:keepLines/>
      <w:widowControl w:val="0"/>
      <w:adjustRightInd w:val="0"/>
      <w:spacing w:before="140" w:line="220" w:lineRule="atLeast"/>
      <w:ind w:left="1077"/>
      <w:jc w:val="both"/>
      <w:textAlignment w:val="baseline"/>
    </w:pPr>
    <w:rPr>
      <w:rFonts w:ascii="Arial" w:hAnsi="Arial"/>
      <w:b/>
      <w:spacing w:val="-4"/>
      <w:kern w:val="28"/>
      <w:sz w:val="28"/>
      <w:szCs w:val="28"/>
    </w:rPr>
  </w:style>
  <w:style w:type="character" w:customStyle="1" w:styleId="HeadingBase0">
    <w:name w:val="Heading Base Знак"/>
    <w:link w:val="HeadingBase"/>
    <w:rsid w:val="00074DBE"/>
    <w:rPr>
      <w:rFonts w:ascii="Arial" w:hAnsi="Arial"/>
      <w:b/>
      <w:spacing w:val="-4"/>
      <w:kern w:val="28"/>
      <w:sz w:val="28"/>
      <w:szCs w:val="28"/>
    </w:rPr>
  </w:style>
  <w:style w:type="table" w:customStyle="1" w:styleId="1fd">
    <w:name w:val="Светлая заливка1"/>
    <w:basedOn w:val="ad"/>
    <w:uiPriority w:val="60"/>
    <w:rsid w:val="00074DBE"/>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Средний список 12"/>
    <w:basedOn w:val="ad"/>
    <w:uiPriority w:val="65"/>
    <w:rsid w:val="00074DBE"/>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
    <w:name w:val="Сетка таблицы25"/>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Светлая заливка2"/>
    <w:basedOn w:val="ad"/>
    <w:uiPriority w:val="60"/>
    <w:rsid w:val="00074DBE"/>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074DBE"/>
    <w:pPr>
      <w:widowControl w:val="0"/>
      <w:autoSpaceDE w:val="0"/>
      <w:autoSpaceDN w:val="0"/>
      <w:adjustRightInd w:val="0"/>
      <w:ind w:firstLine="720"/>
    </w:pPr>
    <w:rPr>
      <w:rFonts w:ascii="Arial" w:hAnsi="Arial" w:cs="Arial"/>
      <w:lang w:eastAsia="ru-RU"/>
    </w:rPr>
  </w:style>
  <w:style w:type="table" w:customStyle="1" w:styleId="3f8">
    <w:name w:val="Сетка таблицы3"/>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Сетка таблицы4"/>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Нет списка2"/>
    <w:next w:val="ae"/>
    <w:uiPriority w:val="99"/>
    <w:semiHidden/>
    <w:unhideWhenUsed/>
    <w:rsid w:val="00074DBE"/>
  </w:style>
  <w:style w:type="numbering" w:customStyle="1" w:styleId="113">
    <w:name w:val="Нет списка11"/>
    <w:next w:val="ae"/>
    <w:uiPriority w:val="99"/>
    <w:semiHidden/>
    <w:unhideWhenUsed/>
    <w:rsid w:val="00074DBE"/>
  </w:style>
  <w:style w:type="table" w:customStyle="1" w:styleId="5f0">
    <w:name w:val="Сетка таблицы5"/>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e"/>
    <w:semiHidden/>
    <w:rsid w:val="00074DBE"/>
  </w:style>
  <w:style w:type="table" w:customStyle="1" w:styleId="65">
    <w:name w:val="Сетка таблицы6"/>
    <w:basedOn w:val="ad"/>
    <w:next w:val="affe"/>
    <w:uiPriority w:val="59"/>
    <w:rsid w:val="00074DB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d"/>
    <w:next w:val="affe"/>
    <w:uiPriority w:val="59"/>
    <w:rsid w:val="00074DBE"/>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5">
    <w:name w:val="Нет списка4"/>
    <w:next w:val="ae"/>
    <w:uiPriority w:val="99"/>
    <w:semiHidden/>
    <w:unhideWhenUsed/>
    <w:rsid w:val="00074DBE"/>
  </w:style>
  <w:style w:type="numbering" w:customStyle="1" w:styleId="127">
    <w:name w:val="Нет списка12"/>
    <w:next w:val="ae"/>
    <w:uiPriority w:val="99"/>
    <w:semiHidden/>
    <w:unhideWhenUsed/>
    <w:rsid w:val="00074DBE"/>
  </w:style>
  <w:style w:type="table" w:customStyle="1" w:styleId="92">
    <w:name w:val="Сетка таблицы9"/>
    <w:basedOn w:val="ad"/>
    <w:next w:val="affe"/>
    <w:uiPriority w:val="59"/>
    <w:rsid w:val="00074DBE"/>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d"/>
    <w:next w:val="5b"/>
    <w:rsid w:val="00074DBE"/>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e"/>
    <w:next w:val="111111"/>
    <w:rsid w:val="00074DBE"/>
  </w:style>
  <w:style w:type="table" w:customStyle="1" w:styleId="TableGrid11">
    <w:name w:val="Table Grid11"/>
    <w:basedOn w:val="ad"/>
    <w:next w:val="affe"/>
    <w:rsid w:val="00074DBE"/>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e">
    <w:name w:val="Папушкин1"/>
    <w:basedOn w:val="affe"/>
    <w:rsid w:val="00074DBE"/>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d"/>
    <w:next w:val="5b"/>
    <w:rsid w:val="00074DBE"/>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d"/>
    <w:next w:val="3f6"/>
    <w:rsid w:val="00074DBE"/>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d"/>
    <w:next w:val="4f2"/>
    <w:rsid w:val="00074DBE"/>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d"/>
    <w:next w:val="5e"/>
    <w:rsid w:val="00074DBE"/>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d"/>
    <w:next w:val="-1"/>
    <w:rsid w:val="00074DBE"/>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d"/>
    <w:next w:val="2ff0"/>
    <w:rsid w:val="00074DBE"/>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d"/>
    <w:next w:val="-2"/>
    <w:rsid w:val="00074DBE"/>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
    <w:name w:val="Современная таблица1"/>
    <w:basedOn w:val="ad"/>
    <w:next w:val="affffffb"/>
    <w:rsid w:val="00074DBE"/>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d"/>
    <w:uiPriority w:val="65"/>
    <w:rsid w:val="00074DBE"/>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d"/>
    <w:uiPriority w:val="65"/>
    <w:rsid w:val="00074DBE"/>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5">
    <w:name w:val="Простая таблица 21"/>
    <w:basedOn w:val="ad"/>
    <w:next w:val="2ff1"/>
    <w:rsid w:val="00074DBE"/>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0">
    <w:name w:val="Стандартная таблица1"/>
    <w:basedOn w:val="ad"/>
    <w:next w:val="affffffc"/>
    <w:rsid w:val="00074DBE"/>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Классическая таблица 11"/>
    <w:basedOn w:val="ad"/>
    <w:next w:val="1f7"/>
    <w:rsid w:val="00074DBE"/>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d"/>
    <w:next w:val="1f8"/>
    <w:rsid w:val="00074DBE"/>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Изящная таблица 21"/>
    <w:basedOn w:val="ad"/>
    <w:next w:val="2ff2"/>
    <w:rsid w:val="00074DBE"/>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d"/>
    <w:next w:val="-10"/>
    <w:rsid w:val="00074DBE"/>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rsid w:val="00074DBE"/>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074DBE"/>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Изысканная таблица1"/>
    <w:basedOn w:val="ad"/>
    <w:next w:val="affffffe"/>
    <w:rsid w:val="00074DBE"/>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d"/>
    <w:next w:val="1f9"/>
    <w:rsid w:val="00074DBE"/>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d"/>
    <w:next w:val="2ff3"/>
    <w:rsid w:val="00074DBE"/>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Сетка таблицы11"/>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d"/>
    <w:next w:val="84"/>
    <w:rsid w:val="00074DBE"/>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
    <w:name w:val="Сетка таблицы 21"/>
    <w:basedOn w:val="ad"/>
    <w:next w:val="2ff6"/>
    <w:rsid w:val="00074DBE"/>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Сетка таблицы 11"/>
    <w:basedOn w:val="ad"/>
    <w:next w:val="1fb"/>
    <w:rsid w:val="00074DBE"/>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e"/>
    <w:uiPriority w:val="99"/>
    <w:semiHidden/>
    <w:unhideWhenUsed/>
    <w:rsid w:val="00074DBE"/>
  </w:style>
  <w:style w:type="paragraph" w:customStyle="1" w:styleId="1ff2">
    <w:name w:val="Без интервала1"/>
    <w:next w:val="affff4"/>
    <w:uiPriority w:val="1"/>
    <w:rsid w:val="00074DBE"/>
    <w:rPr>
      <w:rFonts w:ascii="Calibri" w:hAnsi="Calibri"/>
      <w:sz w:val="22"/>
      <w:szCs w:val="22"/>
    </w:rPr>
  </w:style>
  <w:style w:type="table" w:customStyle="1" w:styleId="119">
    <w:name w:val="Светлая заливка11"/>
    <w:basedOn w:val="ad"/>
    <w:uiPriority w:val="60"/>
    <w:rsid w:val="00074DBE"/>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d"/>
    <w:uiPriority w:val="65"/>
    <w:rsid w:val="00074DBE"/>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d"/>
    <w:next w:val="affe"/>
    <w:rsid w:val="00074D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ветлая заливка21"/>
    <w:basedOn w:val="ad"/>
    <w:uiPriority w:val="60"/>
    <w:rsid w:val="00074DBE"/>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
    <w:name w:val="Сетка таблицы31"/>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d"/>
    <w:next w:val="affe"/>
    <w:uiPriority w:val="59"/>
    <w:rsid w:val="00074D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e"/>
    <w:next w:val="111111"/>
    <w:locked/>
    <w:rsid w:val="00074DBE"/>
    <w:pPr>
      <w:numPr>
        <w:numId w:val="16"/>
      </w:numPr>
    </w:pPr>
  </w:style>
  <w:style w:type="numbering" w:customStyle="1" w:styleId="5f1">
    <w:name w:val="Нет списка5"/>
    <w:next w:val="ae"/>
    <w:uiPriority w:val="99"/>
    <w:semiHidden/>
    <w:unhideWhenUsed/>
    <w:rsid w:val="00074DBE"/>
  </w:style>
  <w:style w:type="table" w:customStyle="1" w:styleId="143">
    <w:name w:val="Сетка таблицы14"/>
    <w:basedOn w:val="ad"/>
    <w:next w:val="affe"/>
    <w:uiPriority w:val="59"/>
    <w:rsid w:val="00074DBE"/>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 12"/>
    <w:basedOn w:val="ad"/>
    <w:next w:val="1fb"/>
    <w:rsid w:val="00074DBE"/>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6">
    <w:name w:val="Нет списка6"/>
    <w:next w:val="ae"/>
    <w:uiPriority w:val="99"/>
    <w:semiHidden/>
    <w:unhideWhenUsed/>
    <w:rsid w:val="00074DBE"/>
  </w:style>
  <w:style w:type="numbering" w:customStyle="1" w:styleId="78">
    <w:name w:val="Нет списка7"/>
    <w:next w:val="ae"/>
    <w:uiPriority w:val="99"/>
    <w:semiHidden/>
    <w:unhideWhenUsed/>
    <w:rsid w:val="00074DBE"/>
  </w:style>
  <w:style w:type="table" w:customStyle="1" w:styleId="151">
    <w:name w:val="Сетка таблицы15"/>
    <w:basedOn w:val="ad"/>
    <w:next w:val="affe"/>
    <w:uiPriority w:val="59"/>
    <w:rsid w:val="00074DBE"/>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ая заливка - Акцент 21"/>
    <w:basedOn w:val="ad"/>
    <w:next w:val="-22"/>
    <w:uiPriority w:val="60"/>
    <w:rsid w:val="00074DBE"/>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Light Shading Accent 2"/>
    <w:basedOn w:val="ad"/>
    <w:uiPriority w:val="60"/>
    <w:rsid w:val="00074DBE"/>
    <w:rPr>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xl58841">
    <w:name w:val="xl58841"/>
    <w:basedOn w:val="ab"/>
    <w:rsid w:val="00074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2">
    <w:name w:val="xl58842"/>
    <w:basedOn w:val="ab"/>
    <w:rsid w:val="00074DBE"/>
    <w:pPr>
      <w:spacing w:before="100" w:beforeAutospacing="1" w:after="100" w:afterAutospacing="1"/>
      <w:textAlignment w:val="center"/>
    </w:pPr>
    <w:rPr>
      <w:sz w:val="24"/>
      <w:szCs w:val="24"/>
      <w:lang w:eastAsia="ru-RU"/>
    </w:rPr>
  </w:style>
  <w:style w:type="paragraph" w:customStyle="1" w:styleId="xl58843">
    <w:name w:val="xl58843"/>
    <w:basedOn w:val="ab"/>
    <w:rsid w:val="00074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58844">
    <w:name w:val="xl58844"/>
    <w:basedOn w:val="ab"/>
    <w:rsid w:val="00074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45">
    <w:name w:val="xl58845"/>
    <w:basedOn w:val="ab"/>
    <w:rsid w:val="00074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6">
    <w:name w:val="xl58846"/>
    <w:basedOn w:val="ab"/>
    <w:rsid w:val="00074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7">
    <w:name w:val="xl58847"/>
    <w:basedOn w:val="ab"/>
    <w:rsid w:val="00074DB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58848">
    <w:name w:val="xl58848"/>
    <w:basedOn w:val="ab"/>
    <w:rsid w:val="00074DBE"/>
    <w:pPr>
      <w:pBdr>
        <w:top w:val="single" w:sz="4" w:space="0" w:color="auto"/>
        <w:left w:val="single" w:sz="4" w:space="0" w:color="auto"/>
        <w:bottom w:val="single" w:sz="4" w:space="0" w:color="auto"/>
      </w:pBdr>
      <w:spacing w:before="100" w:beforeAutospacing="1" w:after="100" w:afterAutospacing="1"/>
    </w:pPr>
    <w:rPr>
      <w:sz w:val="24"/>
      <w:szCs w:val="24"/>
      <w:lang w:eastAsia="ru-RU"/>
    </w:rPr>
  </w:style>
  <w:style w:type="paragraph" w:customStyle="1" w:styleId="xl58849">
    <w:name w:val="xl58849"/>
    <w:basedOn w:val="ab"/>
    <w:rsid w:val="00074D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50">
    <w:name w:val="xl58850"/>
    <w:basedOn w:val="ab"/>
    <w:rsid w:val="00074DB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msonormal0">
    <w:name w:val="msonormal"/>
    <w:basedOn w:val="ab"/>
    <w:rsid w:val="00074DBE"/>
    <w:pPr>
      <w:spacing w:before="100" w:beforeAutospacing="1" w:after="100" w:afterAutospacing="1"/>
    </w:pPr>
    <w:rPr>
      <w:sz w:val="24"/>
      <w:szCs w:val="24"/>
      <w:lang w:eastAsia="ru-RU"/>
    </w:rPr>
  </w:style>
  <w:style w:type="paragraph" w:customStyle="1" w:styleId="4f6">
    <w:name w:val="4 ур."/>
    <w:basedOn w:val="4"/>
    <w:link w:val="4f7"/>
    <w:rsid w:val="00074DBE"/>
    <w:pPr>
      <w:ind w:firstLine="851"/>
    </w:pPr>
    <w:rPr>
      <w:b/>
      <w:i w:val="0"/>
      <w:sz w:val="24"/>
    </w:rPr>
  </w:style>
  <w:style w:type="table" w:customStyle="1" w:styleId="2ff9">
    <w:name w:val="Папушкин2"/>
    <w:basedOn w:val="affe"/>
    <w:rsid w:val="00074DBE"/>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a">
    <w:name w:val="Папушкин11"/>
    <w:basedOn w:val="affe"/>
    <w:rsid w:val="00074DBE"/>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4f7">
    <w:name w:val="4 ур. Знак"/>
    <w:basedOn w:val="40"/>
    <w:link w:val="4f6"/>
    <w:rsid w:val="00074DBE"/>
    <w:rPr>
      <w:rFonts w:asciiTheme="majorHAnsi" w:eastAsiaTheme="majorEastAsia" w:hAnsiTheme="majorHAnsi" w:cstheme="majorBidi"/>
      <w:b/>
      <w:i w:val="0"/>
      <w:iCs/>
      <w:color w:val="2E74B5" w:themeColor="accent1" w:themeShade="BF"/>
      <w:sz w:val="24"/>
    </w:rPr>
  </w:style>
  <w:style w:type="character" w:customStyle="1" w:styleId="28">
    <w:name w:val="Оглавление 2 Знак"/>
    <w:link w:val="27"/>
    <w:uiPriority w:val="39"/>
    <w:rsid w:val="00074DBE"/>
    <w:rPr>
      <w:rFonts w:cstheme="minorHAnsi"/>
      <w:bCs/>
      <w:sz w:val="24"/>
      <w:lang w:eastAsia="ru-RU"/>
    </w:rPr>
  </w:style>
  <w:style w:type="paragraph" w:customStyle="1" w:styleId="a7">
    <w:name w:val="Пункт"/>
    <w:basedOn w:val="ab"/>
    <w:rsid w:val="00074DBE"/>
    <w:pPr>
      <w:numPr>
        <w:ilvl w:val="2"/>
        <w:numId w:val="19"/>
      </w:numPr>
    </w:pPr>
    <w:rPr>
      <w:sz w:val="24"/>
      <w:szCs w:val="24"/>
      <w:lang w:eastAsia="ru-RU"/>
    </w:rPr>
  </w:style>
  <w:style w:type="paragraph" w:customStyle="1" w:styleId="a8">
    <w:name w:val="Пункт Знак"/>
    <w:basedOn w:val="ab"/>
    <w:rsid w:val="00074DBE"/>
    <w:pPr>
      <w:numPr>
        <w:ilvl w:val="3"/>
        <w:numId w:val="19"/>
      </w:numPr>
    </w:pPr>
    <w:rPr>
      <w:sz w:val="24"/>
      <w:szCs w:val="24"/>
      <w:lang w:eastAsia="ru-RU"/>
    </w:rPr>
  </w:style>
  <w:style w:type="paragraph" w:customStyle="1" w:styleId="a9">
    <w:name w:val="Подподпункт"/>
    <w:basedOn w:val="ab"/>
    <w:rsid w:val="00074DBE"/>
    <w:pPr>
      <w:numPr>
        <w:ilvl w:val="4"/>
        <w:numId w:val="19"/>
      </w:numPr>
    </w:pPr>
    <w:rPr>
      <w:sz w:val="24"/>
      <w:szCs w:val="24"/>
      <w:lang w:eastAsia="ru-RU"/>
    </w:rPr>
  </w:style>
  <w:style w:type="paragraph" w:customStyle="1" w:styleId="Style2">
    <w:name w:val="Style2"/>
    <w:basedOn w:val="ab"/>
    <w:uiPriority w:val="99"/>
    <w:rsid w:val="00074DBE"/>
    <w:pPr>
      <w:widowControl w:val="0"/>
      <w:autoSpaceDE w:val="0"/>
      <w:autoSpaceDN w:val="0"/>
      <w:adjustRightInd w:val="0"/>
    </w:pPr>
    <w:rPr>
      <w:sz w:val="24"/>
      <w:szCs w:val="24"/>
      <w:lang w:eastAsia="ru-RU"/>
    </w:rPr>
  </w:style>
  <w:style w:type="character" w:customStyle="1" w:styleId="FontStyle11">
    <w:name w:val="Font Style11"/>
    <w:uiPriority w:val="99"/>
    <w:rsid w:val="00074DBE"/>
    <w:rPr>
      <w:rFonts w:ascii="Times New Roman" w:hAnsi="Times New Roman"/>
      <w:sz w:val="18"/>
    </w:rPr>
  </w:style>
  <w:style w:type="character" w:customStyle="1" w:styleId="FontStyle12">
    <w:name w:val="Font Style12"/>
    <w:uiPriority w:val="99"/>
    <w:rsid w:val="00074DBE"/>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5290">
      <w:bodyDiv w:val="1"/>
      <w:marLeft w:val="0"/>
      <w:marRight w:val="0"/>
      <w:marTop w:val="0"/>
      <w:marBottom w:val="0"/>
      <w:divBdr>
        <w:top w:val="none" w:sz="0" w:space="0" w:color="auto"/>
        <w:left w:val="none" w:sz="0" w:space="0" w:color="auto"/>
        <w:bottom w:val="none" w:sz="0" w:space="0" w:color="auto"/>
        <w:right w:val="none" w:sz="0" w:space="0" w:color="auto"/>
      </w:divBdr>
    </w:div>
    <w:div w:id="461532680">
      <w:bodyDiv w:val="1"/>
      <w:marLeft w:val="0"/>
      <w:marRight w:val="0"/>
      <w:marTop w:val="0"/>
      <w:marBottom w:val="0"/>
      <w:divBdr>
        <w:top w:val="none" w:sz="0" w:space="0" w:color="auto"/>
        <w:left w:val="none" w:sz="0" w:space="0" w:color="auto"/>
        <w:bottom w:val="none" w:sz="0" w:space="0" w:color="auto"/>
        <w:right w:val="none" w:sz="0" w:space="0" w:color="auto"/>
      </w:divBdr>
    </w:div>
    <w:div w:id="589461432">
      <w:bodyDiv w:val="1"/>
      <w:marLeft w:val="0"/>
      <w:marRight w:val="0"/>
      <w:marTop w:val="0"/>
      <w:marBottom w:val="0"/>
      <w:divBdr>
        <w:top w:val="none" w:sz="0" w:space="0" w:color="auto"/>
        <w:left w:val="none" w:sz="0" w:space="0" w:color="auto"/>
        <w:bottom w:val="none" w:sz="0" w:space="0" w:color="auto"/>
        <w:right w:val="none" w:sz="0" w:space="0" w:color="auto"/>
      </w:divBdr>
    </w:div>
    <w:div w:id="703596546">
      <w:bodyDiv w:val="1"/>
      <w:marLeft w:val="0"/>
      <w:marRight w:val="0"/>
      <w:marTop w:val="0"/>
      <w:marBottom w:val="0"/>
      <w:divBdr>
        <w:top w:val="none" w:sz="0" w:space="0" w:color="auto"/>
        <w:left w:val="none" w:sz="0" w:space="0" w:color="auto"/>
        <w:bottom w:val="none" w:sz="0" w:space="0" w:color="auto"/>
        <w:right w:val="none" w:sz="0" w:space="0" w:color="auto"/>
      </w:divBdr>
    </w:div>
    <w:div w:id="731854044">
      <w:bodyDiv w:val="1"/>
      <w:marLeft w:val="0"/>
      <w:marRight w:val="0"/>
      <w:marTop w:val="0"/>
      <w:marBottom w:val="0"/>
      <w:divBdr>
        <w:top w:val="none" w:sz="0" w:space="0" w:color="auto"/>
        <w:left w:val="none" w:sz="0" w:space="0" w:color="auto"/>
        <w:bottom w:val="none" w:sz="0" w:space="0" w:color="auto"/>
        <w:right w:val="none" w:sz="0" w:space="0" w:color="auto"/>
      </w:divBdr>
    </w:div>
    <w:div w:id="748698221">
      <w:bodyDiv w:val="1"/>
      <w:marLeft w:val="0"/>
      <w:marRight w:val="0"/>
      <w:marTop w:val="0"/>
      <w:marBottom w:val="0"/>
      <w:divBdr>
        <w:top w:val="none" w:sz="0" w:space="0" w:color="auto"/>
        <w:left w:val="none" w:sz="0" w:space="0" w:color="auto"/>
        <w:bottom w:val="none" w:sz="0" w:space="0" w:color="auto"/>
        <w:right w:val="none" w:sz="0" w:space="0" w:color="auto"/>
      </w:divBdr>
    </w:div>
    <w:div w:id="842357712">
      <w:bodyDiv w:val="1"/>
      <w:marLeft w:val="0"/>
      <w:marRight w:val="0"/>
      <w:marTop w:val="0"/>
      <w:marBottom w:val="0"/>
      <w:divBdr>
        <w:top w:val="none" w:sz="0" w:space="0" w:color="auto"/>
        <w:left w:val="none" w:sz="0" w:space="0" w:color="auto"/>
        <w:bottom w:val="none" w:sz="0" w:space="0" w:color="auto"/>
        <w:right w:val="none" w:sz="0" w:space="0" w:color="auto"/>
      </w:divBdr>
    </w:div>
    <w:div w:id="947859009">
      <w:bodyDiv w:val="1"/>
      <w:marLeft w:val="0"/>
      <w:marRight w:val="0"/>
      <w:marTop w:val="0"/>
      <w:marBottom w:val="0"/>
      <w:divBdr>
        <w:top w:val="none" w:sz="0" w:space="0" w:color="auto"/>
        <w:left w:val="none" w:sz="0" w:space="0" w:color="auto"/>
        <w:bottom w:val="none" w:sz="0" w:space="0" w:color="auto"/>
        <w:right w:val="none" w:sz="0" w:space="0" w:color="auto"/>
      </w:divBdr>
    </w:div>
    <w:div w:id="1028332408">
      <w:bodyDiv w:val="1"/>
      <w:marLeft w:val="0"/>
      <w:marRight w:val="0"/>
      <w:marTop w:val="0"/>
      <w:marBottom w:val="0"/>
      <w:divBdr>
        <w:top w:val="none" w:sz="0" w:space="0" w:color="auto"/>
        <w:left w:val="none" w:sz="0" w:space="0" w:color="auto"/>
        <w:bottom w:val="none" w:sz="0" w:space="0" w:color="auto"/>
        <w:right w:val="none" w:sz="0" w:space="0" w:color="auto"/>
      </w:divBdr>
    </w:div>
    <w:div w:id="1040014478">
      <w:bodyDiv w:val="1"/>
      <w:marLeft w:val="0"/>
      <w:marRight w:val="0"/>
      <w:marTop w:val="0"/>
      <w:marBottom w:val="0"/>
      <w:divBdr>
        <w:top w:val="none" w:sz="0" w:space="0" w:color="auto"/>
        <w:left w:val="none" w:sz="0" w:space="0" w:color="auto"/>
        <w:bottom w:val="none" w:sz="0" w:space="0" w:color="auto"/>
        <w:right w:val="none" w:sz="0" w:space="0" w:color="auto"/>
      </w:divBdr>
    </w:div>
    <w:div w:id="1202134886">
      <w:bodyDiv w:val="1"/>
      <w:marLeft w:val="0"/>
      <w:marRight w:val="0"/>
      <w:marTop w:val="0"/>
      <w:marBottom w:val="0"/>
      <w:divBdr>
        <w:top w:val="none" w:sz="0" w:space="0" w:color="auto"/>
        <w:left w:val="none" w:sz="0" w:space="0" w:color="auto"/>
        <w:bottom w:val="none" w:sz="0" w:space="0" w:color="auto"/>
        <w:right w:val="none" w:sz="0" w:space="0" w:color="auto"/>
      </w:divBdr>
    </w:div>
    <w:div w:id="1221479508">
      <w:bodyDiv w:val="1"/>
      <w:marLeft w:val="0"/>
      <w:marRight w:val="0"/>
      <w:marTop w:val="0"/>
      <w:marBottom w:val="0"/>
      <w:divBdr>
        <w:top w:val="none" w:sz="0" w:space="0" w:color="auto"/>
        <w:left w:val="none" w:sz="0" w:space="0" w:color="auto"/>
        <w:bottom w:val="none" w:sz="0" w:space="0" w:color="auto"/>
        <w:right w:val="none" w:sz="0" w:space="0" w:color="auto"/>
      </w:divBdr>
    </w:div>
    <w:div w:id="1365132533">
      <w:bodyDiv w:val="1"/>
      <w:marLeft w:val="0"/>
      <w:marRight w:val="0"/>
      <w:marTop w:val="0"/>
      <w:marBottom w:val="0"/>
      <w:divBdr>
        <w:top w:val="none" w:sz="0" w:space="0" w:color="auto"/>
        <w:left w:val="none" w:sz="0" w:space="0" w:color="auto"/>
        <w:bottom w:val="none" w:sz="0" w:space="0" w:color="auto"/>
        <w:right w:val="none" w:sz="0" w:space="0" w:color="auto"/>
      </w:divBdr>
    </w:div>
    <w:div w:id="1515001251">
      <w:bodyDiv w:val="1"/>
      <w:marLeft w:val="0"/>
      <w:marRight w:val="0"/>
      <w:marTop w:val="0"/>
      <w:marBottom w:val="0"/>
      <w:divBdr>
        <w:top w:val="none" w:sz="0" w:space="0" w:color="auto"/>
        <w:left w:val="none" w:sz="0" w:space="0" w:color="auto"/>
        <w:bottom w:val="none" w:sz="0" w:space="0" w:color="auto"/>
        <w:right w:val="none" w:sz="0" w:space="0" w:color="auto"/>
      </w:divBdr>
    </w:div>
    <w:div w:id="1645965512">
      <w:bodyDiv w:val="1"/>
      <w:marLeft w:val="0"/>
      <w:marRight w:val="0"/>
      <w:marTop w:val="0"/>
      <w:marBottom w:val="0"/>
      <w:divBdr>
        <w:top w:val="none" w:sz="0" w:space="0" w:color="auto"/>
        <w:left w:val="none" w:sz="0" w:space="0" w:color="auto"/>
        <w:bottom w:val="none" w:sz="0" w:space="0" w:color="auto"/>
        <w:right w:val="none" w:sz="0" w:space="0" w:color="auto"/>
      </w:divBdr>
    </w:div>
    <w:div w:id="1692490796">
      <w:bodyDiv w:val="1"/>
      <w:marLeft w:val="0"/>
      <w:marRight w:val="0"/>
      <w:marTop w:val="0"/>
      <w:marBottom w:val="0"/>
      <w:divBdr>
        <w:top w:val="none" w:sz="0" w:space="0" w:color="auto"/>
        <w:left w:val="none" w:sz="0" w:space="0" w:color="auto"/>
        <w:bottom w:val="none" w:sz="0" w:space="0" w:color="auto"/>
        <w:right w:val="none" w:sz="0" w:space="0" w:color="auto"/>
      </w:divBdr>
    </w:div>
    <w:div w:id="1713309866">
      <w:bodyDiv w:val="1"/>
      <w:marLeft w:val="0"/>
      <w:marRight w:val="0"/>
      <w:marTop w:val="0"/>
      <w:marBottom w:val="0"/>
      <w:divBdr>
        <w:top w:val="none" w:sz="0" w:space="0" w:color="auto"/>
        <w:left w:val="none" w:sz="0" w:space="0" w:color="auto"/>
        <w:bottom w:val="none" w:sz="0" w:space="0" w:color="auto"/>
        <w:right w:val="none" w:sz="0" w:space="0" w:color="auto"/>
      </w:divBdr>
    </w:div>
    <w:div w:id="1888830772">
      <w:bodyDiv w:val="1"/>
      <w:marLeft w:val="0"/>
      <w:marRight w:val="0"/>
      <w:marTop w:val="0"/>
      <w:marBottom w:val="0"/>
      <w:divBdr>
        <w:top w:val="none" w:sz="0" w:space="0" w:color="auto"/>
        <w:left w:val="none" w:sz="0" w:space="0" w:color="auto"/>
        <w:bottom w:val="none" w:sz="0" w:space="0" w:color="auto"/>
        <w:right w:val="none" w:sz="0" w:space="0" w:color="auto"/>
      </w:divBdr>
    </w:div>
    <w:div w:id="1921982767">
      <w:bodyDiv w:val="1"/>
      <w:marLeft w:val="0"/>
      <w:marRight w:val="0"/>
      <w:marTop w:val="0"/>
      <w:marBottom w:val="0"/>
      <w:divBdr>
        <w:top w:val="none" w:sz="0" w:space="0" w:color="auto"/>
        <w:left w:val="none" w:sz="0" w:space="0" w:color="auto"/>
        <w:bottom w:val="none" w:sz="0" w:space="0" w:color="auto"/>
        <w:right w:val="none" w:sz="0" w:space="0" w:color="auto"/>
      </w:divBdr>
    </w:div>
    <w:div w:id="1993871331">
      <w:bodyDiv w:val="1"/>
      <w:marLeft w:val="0"/>
      <w:marRight w:val="0"/>
      <w:marTop w:val="0"/>
      <w:marBottom w:val="0"/>
      <w:divBdr>
        <w:top w:val="none" w:sz="0" w:space="0" w:color="auto"/>
        <w:left w:val="none" w:sz="0" w:space="0" w:color="auto"/>
        <w:bottom w:val="none" w:sz="0" w:space="0" w:color="auto"/>
        <w:right w:val="none" w:sz="0" w:space="0" w:color="auto"/>
      </w:divBdr>
    </w:div>
    <w:div w:id="1998921549">
      <w:bodyDiv w:val="1"/>
      <w:marLeft w:val="0"/>
      <w:marRight w:val="0"/>
      <w:marTop w:val="0"/>
      <w:marBottom w:val="0"/>
      <w:divBdr>
        <w:top w:val="none" w:sz="0" w:space="0" w:color="auto"/>
        <w:left w:val="none" w:sz="0" w:space="0" w:color="auto"/>
        <w:bottom w:val="none" w:sz="0" w:space="0" w:color="auto"/>
        <w:right w:val="none" w:sz="0" w:space="0" w:color="auto"/>
      </w:divBdr>
    </w:div>
    <w:div w:id="20573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Иваново 2021 г.</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254D5-9A1E-40E5-A5AA-8FE52329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Старовойтов Александр Владимирович</cp:lastModifiedBy>
  <cp:revision>2</cp:revision>
  <cp:lastPrinted>2019-10-23T10:55:00Z</cp:lastPrinted>
  <dcterms:created xsi:type="dcterms:W3CDTF">2021-07-01T13:29:00Z</dcterms:created>
  <dcterms:modified xsi:type="dcterms:W3CDTF">2021-07-01T13:29:00Z</dcterms:modified>
</cp:coreProperties>
</file>