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17" w:rsidRPr="00BE3F06" w:rsidRDefault="00CE2521" w:rsidP="00CE2521">
      <w:pPr>
        <w:autoSpaceDE w:val="0"/>
        <w:autoSpaceDN w:val="0"/>
        <w:adjustRightInd w:val="0"/>
        <w:spacing w:after="0" w:line="240" w:lineRule="auto"/>
        <w:ind w:left="778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90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14DE1" w:rsidRPr="00BE3F06">
        <w:rPr>
          <w:rFonts w:ascii="Times New Roman" w:hAnsi="Times New Roman" w:cs="Times New Roman"/>
          <w:sz w:val="24"/>
          <w:szCs w:val="24"/>
        </w:rPr>
        <w:t>решени</w:t>
      </w:r>
      <w:r w:rsidR="00DF2901">
        <w:rPr>
          <w:rFonts w:ascii="Times New Roman" w:hAnsi="Times New Roman" w:cs="Times New Roman"/>
          <w:sz w:val="24"/>
          <w:szCs w:val="24"/>
        </w:rPr>
        <w:t>ем</w:t>
      </w:r>
    </w:p>
    <w:p w:rsidR="00FF2C17" w:rsidRPr="00BE3F06" w:rsidRDefault="00FF2C17" w:rsidP="00CE2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:rsidR="00FF2C17" w:rsidRPr="00BE3F06" w:rsidRDefault="00FF2C17" w:rsidP="00CE2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 xml:space="preserve">от </w:t>
      </w:r>
      <w:r w:rsidR="005A6F1F" w:rsidRPr="00BE3F06">
        <w:rPr>
          <w:rFonts w:ascii="Times New Roman" w:hAnsi="Times New Roman" w:cs="Times New Roman"/>
          <w:sz w:val="24"/>
          <w:szCs w:val="24"/>
        </w:rPr>
        <w:t>__________ №__________</w:t>
      </w:r>
    </w:p>
    <w:p w:rsidR="00FF2C17" w:rsidRPr="00BE3F06" w:rsidRDefault="00FF2C17" w:rsidP="00FF2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D03" w:rsidRDefault="004E1D03" w:rsidP="004E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</w:p>
    <w:p w:rsidR="00464FEF" w:rsidRDefault="00A26A28" w:rsidP="0046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уступки</w:t>
      </w:r>
      <w:r w:rsidR="00CE2521">
        <w:rPr>
          <w:rFonts w:ascii="Times New Roman" w:hAnsi="Times New Roman" w:cs="Times New Roman"/>
          <w:b/>
          <w:bCs/>
          <w:sz w:val="24"/>
          <w:szCs w:val="24"/>
        </w:rPr>
        <w:t xml:space="preserve"> прав требования задолженности по доходам, подлежащим зачислению в бюджет города Иванова от предоставления в аренду муниципального имущества, а также земельных участков, государственная собственность на которые не разграничена, расположенных на территории городского округа Иваново Ивановской области </w:t>
      </w:r>
      <w:r w:rsidR="002524DB" w:rsidRPr="00BE3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2521" w:rsidRPr="00464FEF" w:rsidRDefault="00CE2521" w:rsidP="00464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D3" w:rsidRPr="00BE3F06" w:rsidRDefault="00FF2C17" w:rsidP="00365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26A28">
        <w:rPr>
          <w:rFonts w:ascii="Times New Roman" w:hAnsi="Times New Roman" w:cs="Times New Roman"/>
          <w:sz w:val="24"/>
          <w:szCs w:val="24"/>
        </w:rPr>
        <w:t>Порядок</w:t>
      </w:r>
      <w:r w:rsidR="00CE2521">
        <w:rPr>
          <w:rFonts w:ascii="Times New Roman" w:hAnsi="Times New Roman" w:cs="Times New Roman"/>
          <w:sz w:val="24"/>
          <w:szCs w:val="24"/>
        </w:rPr>
        <w:t xml:space="preserve"> </w:t>
      </w:r>
      <w:r w:rsidR="008731E4" w:rsidRPr="008731E4">
        <w:rPr>
          <w:rFonts w:ascii="Times New Roman" w:hAnsi="Times New Roman" w:cs="Times New Roman"/>
          <w:bCs/>
          <w:sz w:val="24"/>
          <w:szCs w:val="24"/>
        </w:rPr>
        <w:t xml:space="preserve">уступки прав требования задолженности по доходам, подлежащим зачислению в бюджет города Иванова от предоставления в аренду муниципального имущества, а также земельных участков, государственная собственность на которые не разграничена, расположенных на территории городского округа Иваново Ивановской области  </w:t>
      </w:r>
      <w:r w:rsidR="008731E4">
        <w:rPr>
          <w:rFonts w:ascii="Times New Roman" w:hAnsi="Times New Roman" w:cs="Times New Roman"/>
          <w:sz w:val="24"/>
          <w:szCs w:val="24"/>
        </w:rPr>
        <w:t xml:space="preserve">(далее по тексту – Порядок) </w:t>
      </w:r>
      <w:r w:rsidR="0098744E">
        <w:rPr>
          <w:rFonts w:ascii="Times New Roman" w:hAnsi="Times New Roman" w:cs="Times New Roman"/>
          <w:sz w:val="24"/>
          <w:szCs w:val="24"/>
        </w:rPr>
        <w:t>определяет правила</w:t>
      </w:r>
      <w:r w:rsidR="00CE2521">
        <w:rPr>
          <w:rFonts w:ascii="Times New Roman" w:hAnsi="Times New Roman" w:cs="Times New Roman"/>
          <w:sz w:val="24"/>
          <w:szCs w:val="24"/>
        </w:rPr>
        <w:t xml:space="preserve"> уступк</w:t>
      </w:r>
      <w:r w:rsidR="0098744E">
        <w:rPr>
          <w:rFonts w:ascii="Times New Roman" w:hAnsi="Times New Roman" w:cs="Times New Roman"/>
          <w:sz w:val="24"/>
          <w:szCs w:val="24"/>
        </w:rPr>
        <w:t>и</w:t>
      </w:r>
      <w:r w:rsidR="00607950" w:rsidRPr="00BE3F06">
        <w:rPr>
          <w:rFonts w:ascii="Times New Roman" w:hAnsi="Times New Roman" w:cs="Times New Roman"/>
          <w:sz w:val="24"/>
          <w:szCs w:val="24"/>
        </w:rPr>
        <w:t xml:space="preserve"> прав требования задолженности по доходам, подлежащим зачислению в бюджет </w:t>
      </w:r>
      <w:r w:rsidR="00E72C3D">
        <w:rPr>
          <w:rFonts w:ascii="Times New Roman" w:hAnsi="Times New Roman" w:cs="Times New Roman"/>
          <w:sz w:val="24"/>
          <w:szCs w:val="24"/>
        </w:rPr>
        <w:t>города Иванова</w:t>
      </w:r>
      <w:r w:rsidR="00607950" w:rsidRPr="00BE3F06">
        <w:rPr>
          <w:rFonts w:ascii="Times New Roman" w:hAnsi="Times New Roman" w:cs="Times New Roman"/>
          <w:sz w:val="24"/>
          <w:szCs w:val="24"/>
        </w:rPr>
        <w:t xml:space="preserve"> от предоставления в аренду муниципального</w:t>
      </w:r>
      <w:proofErr w:type="gramEnd"/>
      <w:r w:rsidR="00607950" w:rsidRPr="00BE3F06">
        <w:rPr>
          <w:rFonts w:ascii="Times New Roman" w:hAnsi="Times New Roman" w:cs="Times New Roman"/>
          <w:sz w:val="24"/>
          <w:szCs w:val="24"/>
        </w:rPr>
        <w:t xml:space="preserve"> имущества, а также земельных участков, государственная собственность на которые не разграничена, расположенных на территории городского округа Иваново Ивановской области</w:t>
      </w:r>
      <w:r w:rsidR="0098744E">
        <w:rPr>
          <w:rFonts w:ascii="Times New Roman" w:hAnsi="Times New Roman" w:cs="Times New Roman"/>
          <w:sz w:val="24"/>
          <w:szCs w:val="24"/>
        </w:rPr>
        <w:t>.</w:t>
      </w:r>
    </w:p>
    <w:p w:rsidR="00394D24" w:rsidRDefault="00394D24" w:rsidP="00394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2D20" w:rsidRPr="00BD7674" w:rsidRDefault="007B2D20" w:rsidP="001E3BD4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4D24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r w:rsidR="00941DBA">
        <w:rPr>
          <w:rFonts w:ascii="Times New Roman" w:hAnsi="Times New Roman" w:cs="Times New Roman"/>
          <w:sz w:val="24"/>
          <w:szCs w:val="24"/>
        </w:rPr>
        <w:t>при наличии решения (протокола заседания) координационного совета при Администрации города Иванова по разработке согласованных действий на обеспечение своевременности и полноты поступлений обязательных платежей в бюджет города Иванова либо при наличии обращения, поступившего от заинтересованного лица</w:t>
      </w:r>
      <w:r w:rsidR="004E1D03">
        <w:rPr>
          <w:rFonts w:ascii="Times New Roman" w:hAnsi="Times New Roman" w:cs="Times New Roman"/>
          <w:sz w:val="24"/>
          <w:szCs w:val="24"/>
        </w:rPr>
        <w:t>,</w:t>
      </w:r>
      <w:r w:rsidR="00941DBA">
        <w:rPr>
          <w:rFonts w:ascii="Times New Roman" w:hAnsi="Times New Roman" w:cs="Times New Roman"/>
          <w:sz w:val="24"/>
          <w:szCs w:val="24"/>
        </w:rPr>
        <w:t xml:space="preserve"> </w:t>
      </w:r>
      <w:r w:rsidR="00394D24">
        <w:rPr>
          <w:rFonts w:ascii="Times New Roman" w:hAnsi="Times New Roman" w:cs="Times New Roman"/>
          <w:sz w:val="24"/>
          <w:szCs w:val="24"/>
        </w:rPr>
        <w:t>переда</w:t>
      </w:r>
      <w:r w:rsidR="002A4208">
        <w:rPr>
          <w:rFonts w:ascii="Times New Roman" w:hAnsi="Times New Roman" w:cs="Times New Roman"/>
          <w:sz w:val="24"/>
          <w:szCs w:val="24"/>
        </w:rPr>
        <w:t>ет</w:t>
      </w:r>
      <w:r w:rsidR="00394D24">
        <w:rPr>
          <w:rFonts w:ascii="Times New Roman" w:hAnsi="Times New Roman" w:cs="Times New Roman"/>
          <w:sz w:val="24"/>
          <w:szCs w:val="24"/>
        </w:rPr>
        <w:t xml:space="preserve"> п</w:t>
      </w:r>
      <w:r w:rsidR="00CA7A76">
        <w:rPr>
          <w:rFonts w:ascii="Times New Roman" w:hAnsi="Times New Roman" w:cs="Times New Roman"/>
          <w:sz w:val="24"/>
          <w:szCs w:val="24"/>
        </w:rPr>
        <w:t>раво</w:t>
      </w:r>
      <w:r w:rsidRPr="00BE3F06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464FEF" w:rsidRPr="00BE3F06">
        <w:rPr>
          <w:rFonts w:ascii="Times New Roman" w:hAnsi="Times New Roman" w:cs="Times New Roman"/>
          <w:sz w:val="24"/>
          <w:szCs w:val="24"/>
        </w:rPr>
        <w:t xml:space="preserve">задолженности по доходам, 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464FEF" w:rsidRPr="00BE3F06">
        <w:rPr>
          <w:rFonts w:ascii="Times New Roman" w:hAnsi="Times New Roman" w:cs="Times New Roman"/>
          <w:sz w:val="24"/>
          <w:szCs w:val="24"/>
        </w:rPr>
        <w:t xml:space="preserve"> от предоставления в аренду муниципального имущества, а также земельных участков</w:t>
      </w:r>
      <w:proofErr w:type="gramEnd"/>
      <w:r w:rsidR="00464FEF" w:rsidRPr="00BE3F06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proofErr w:type="gramStart"/>
      <w:r w:rsidR="00464FEF" w:rsidRPr="00BE3F06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464FEF" w:rsidRPr="00BE3F06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городского </w:t>
      </w:r>
      <w:r w:rsidR="00464FEF" w:rsidRPr="00BD7674">
        <w:rPr>
          <w:rFonts w:ascii="Times New Roman" w:hAnsi="Times New Roman" w:cs="Times New Roman"/>
          <w:sz w:val="24"/>
          <w:szCs w:val="24"/>
        </w:rPr>
        <w:t xml:space="preserve">округа Иваново Ивановской области </w:t>
      </w:r>
      <w:r w:rsidRPr="00BD767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E540C" w:rsidRPr="00BD7674">
        <w:rPr>
          <w:rFonts w:ascii="Times New Roman" w:hAnsi="Times New Roman" w:cs="Times New Roman"/>
          <w:sz w:val="24"/>
          <w:szCs w:val="24"/>
        </w:rPr>
        <w:t>договор</w:t>
      </w:r>
      <w:r w:rsidR="00CA7A76" w:rsidRPr="00BD7674">
        <w:rPr>
          <w:rFonts w:ascii="Times New Roman" w:hAnsi="Times New Roman" w:cs="Times New Roman"/>
          <w:sz w:val="24"/>
          <w:szCs w:val="24"/>
        </w:rPr>
        <w:t>а</w:t>
      </w:r>
      <w:r w:rsidR="00CE540C" w:rsidRPr="00BD7674">
        <w:rPr>
          <w:rFonts w:ascii="Times New Roman" w:hAnsi="Times New Roman" w:cs="Times New Roman"/>
          <w:sz w:val="24"/>
          <w:szCs w:val="24"/>
        </w:rPr>
        <w:t xml:space="preserve"> уступки прав</w:t>
      </w:r>
      <w:r w:rsidR="00CA7A76" w:rsidRPr="00BD7674">
        <w:rPr>
          <w:rFonts w:ascii="Times New Roman" w:hAnsi="Times New Roman" w:cs="Times New Roman"/>
          <w:sz w:val="24"/>
          <w:szCs w:val="24"/>
        </w:rPr>
        <w:t>а</w:t>
      </w:r>
      <w:r w:rsidR="00CE540C" w:rsidRPr="00BD7674">
        <w:rPr>
          <w:rFonts w:ascii="Times New Roman" w:hAnsi="Times New Roman" w:cs="Times New Roman"/>
          <w:sz w:val="24"/>
          <w:szCs w:val="24"/>
        </w:rPr>
        <w:t xml:space="preserve"> требования задолженности по доходам, подлежащим зачислению в бюджет города Иванова</w:t>
      </w:r>
      <w:r w:rsidR="00CA7A76" w:rsidRPr="00BD7674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BD7674">
        <w:rPr>
          <w:rFonts w:ascii="Times New Roman" w:hAnsi="Times New Roman" w:cs="Times New Roman"/>
          <w:sz w:val="24"/>
          <w:szCs w:val="24"/>
        </w:rPr>
        <w:t>, которые заключаются по результатам торгов на право заключения таких договоров</w:t>
      </w:r>
      <w:r w:rsidR="00CA7A76" w:rsidRPr="00BD7674">
        <w:rPr>
          <w:rFonts w:ascii="Times New Roman" w:hAnsi="Times New Roman" w:cs="Times New Roman"/>
          <w:sz w:val="24"/>
          <w:szCs w:val="24"/>
        </w:rPr>
        <w:t>.</w:t>
      </w:r>
    </w:p>
    <w:p w:rsidR="001E3AD3" w:rsidRPr="00BD7674" w:rsidRDefault="007B2D20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>Торги проводятся исключительно в отношении прав требования</w:t>
      </w:r>
      <w:r w:rsidR="001E3AD3" w:rsidRPr="00BD7674">
        <w:rPr>
          <w:rFonts w:ascii="Times New Roman" w:hAnsi="Times New Roman" w:cs="Times New Roman"/>
          <w:sz w:val="24"/>
          <w:szCs w:val="24"/>
        </w:rPr>
        <w:t xml:space="preserve"> </w:t>
      </w:r>
      <w:r w:rsidR="004E1D03" w:rsidRPr="00BD7674">
        <w:rPr>
          <w:rFonts w:ascii="Times New Roman" w:hAnsi="Times New Roman" w:cs="Times New Roman"/>
          <w:sz w:val="24"/>
          <w:szCs w:val="24"/>
        </w:rPr>
        <w:t xml:space="preserve">задолженности по доходам, подлежащим зачислению в </w:t>
      </w:r>
      <w:r w:rsidR="00E72C3D" w:rsidRPr="00BD7674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1E3AD3" w:rsidRPr="00BD7674">
        <w:rPr>
          <w:rFonts w:ascii="Times New Roman" w:hAnsi="Times New Roman" w:cs="Times New Roman"/>
          <w:sz w:val="24"/>
          <w:szCs w:val="24"/>
        </w:rPr>
        <w:t>, не уплаченным в установленный срок должниками (юридическими лицами либо физическими лицами, являющимися индивидуальными предпринимателями)</w:t>
      </w:r>
      <w:r w:rsidR="001E7AC0" w:rsidRPr="00BD7674">
        <w:rPr>
          <w:rFonts w:ascii="Times New Roman" w:hAnsi="Times New Roman" w:cs="Times New Roman"/>
          <w:sz w:val="24"/>
          <w:szCs w:val="24"/>
        </w:rPr>
        <w:t>,</w:t>
      </w:r>
      <w:r w:rsidR="001E3AD3" w:rsidRPr="00BD7674">
        <w:rPr>
          <w:rFonts w:ascii="Times New Roman" w:hAnsi="Times New Roman" w:cs="Times New Roman"/>
          <w:sz w:val="24"/>
          <w:szCs w:val="24"/>
        </w:rPr>
        <w:t xml:space="preserve"> которые соответствуют следующим критериям:</w:t>
      </w:r>
    </w:p>
    <w:p w:rsidR="002E472F" w:rsidRPr="00BD7674" w:rsidRDefault="002E472F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>- задолженность подтверждена вступившими в законную силу судебными актами, исполнительные листы направлены в Федеральную службу судебных приставов;</w:t>
      </w:r>
    </w:p>
    <w:p w:rsidR="002E472F" w:rsidRPr="00BD7674" w:rsidRDefault="001E3AD3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 xml:space="preserve">- </w:t>
      </w:r>
      <w:r w:rsidR="002E472F" w:rsidRPr="00BD7674">
        <w:rPr>
          <w:rFonts w:ascii="Times New Roman" w:hAnsi="Times New Roman" w:cs="Times New Roman"/>
          <w:sz w:val="24"/>
          <w:szCs w:val="24"/>
        </w:rPr>
        <w:t xml:space="preserve">требования к должнику - юридическому лицу в совокупности составляют не менее чем триста тысяч рублей, к должнику – физическому лицу, являющемуся индивидуальным предпринимателем - не менее чем пятьсот тысяч рублей; </w:t>
      </w:r>
    </w:p>
    <w:p w:rsidR="002E472F" w:rsidRPr="00BD7674" w:rsidRDefault="002E472F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>- указанные требования не исполнены в теч</w:t>
      </w:r>
      <w:r w:rsidR="001E7AC0" w:rsidRPr="00BD7674">
        <w:rPr>
          <w:rFonts w:ascii="Times New Roman" w:hAnsi="Times New Roman" w:cs="Times New Roman"/>
          <w:sz w:val="24"/>
          <w:szCs w:val="24"/>
        </w:rPr>
        <w:t xml:space="preserve">ение одного года </w:t>
      </w:r>
      <w:proofErr w:type="gramStart"/>
      <w:r w:rsidR="001E7AC0" w:rsidRPr="00BD7674">
        <w:rPr>
          <w:rFonts w:ascii="Times New Roman" w:hAnsi="Times New Roman" w:cs="Times New Roman"/>
          <w:sz w:val="24"/>
          <w:szCs w:val="24"/>
        </w:rPr>
        <w:t>с даты</w:t>
      </w:r>
      <w:r w:rsidR="009B103A" w:rsidRPr="00BD7674">
        <w:rPr>
          <w:rFonts w:ascii="Times New Roman" w:hAnsi="Times New Roman" w:cs="Times New Roman"/>
          <w:sz w:val="24"/>
          <w:szCs w:val="24"/>
        </w:rPr>
        <w:t xml:space="preserve"> возбуждения</w:t>
      </w:r>
      <w:proofErr w:type="gramEnd"/>
      <w:r w:rsidR="009B103A" w:rsidRPr="00BD7674">
        <w:rPr>
          <w:rFonts w:ascii="Times New Roman" w:hAnsi="Times New Roman" w:cs="Times New Roman"/>
          <w:sz w:val="24"/>
          <w:szCs w:val="24"/>
        </w:rPr>
        <w:t xml:space="preserve"> исполнительного производства </w:t>
      </w:r>
      <w:r w:rsidR="00E52149" w:rsidRPr="00BD7674">
        <w:rPr>
          <w:rFonts w:ascii="Times New Roman" w:hAnsi="Times New Roman" w:cs="Times New Roman"/>
          <w:sz w:val="24"/>
          <w:szCs w:val="24"/>
        </w:rPr>
        <w:t>судебным приставом-исполнителем</w:t>
      </w:r>
      <w:r w:rsidR="00394D24" w:rsidRPr="00BD7674">
        <w:rPr>
          <w:rFonts w:ascii="Times New Roman" w:hAnsi="Times New Roman" w:cs="Times New Roman"/>
          <w:sz w:val="24"/>
          <w:szCs w:val="24"/>
        </w:rPr>
        <w:t>;</w:t>
      </w:r>
    </w:p>
    <w:p w:rsidR="00394D24" w:rsidRPr="00BD7674" w:rsidRDefault="00394D24" w:rsidP="00394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>- у должника – юридического лица либо физического лица, являющегося индивидуальным предпринимателем, имеется имущество, на которое может быть обращено взыскание по исполнительному документу.</w:t>
      </w:r>
    </w:p>
    <w:p w:rsidR="003E14BD" w:rsidRPr="00BD7674" w:rsidRDefault="003E14BD" w:rsidP="00394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D79" w:rsidRDefault="00FC5D79" w:rsidP="00FC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674">
        <w:rPr>
          <w:rFonts w:ascii="Times New Roman" w:hAnsi="Times New Roman" w:cs="Times New Roman"/>
          <w:sz w:val="24"/>
          <w:szCs w:val="24"/>
        </w:rPr>
        <w:t>3. В соответствии с требованиями статьи 312 Гражданского кодекса Российской Федерации должник обязан произвести исполнение надлежащему лицу. В случае уступки права требования надлежащим лицом будет цессионарий. Права цедента переходят к цессионарию в том же объеме и на тех же условиях, которые существовали</w:t>
      </w:r>
      <w:r>
        <w:rPr>
          <w:rFonts w:ascii="Times New Roman" w:hAnsi="Times New Roman" w:cs="Times New Roman"/>
          <w:sz w:val="24"/>
          <w:szCs w:val="24"/>
        </w:rPr>
        <w:t xml:space="preserve"> к моменту перехода права.</w:t>
      </w:r>
    </w:p>
    <w:p w:rsidR="00E416F5" w:rsidRDefault="000D2A00" w:rsidP="00E41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C967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798">
        <w:rPr>
          <w:rFonts w:ascii="Times New Roman" w:hAnsi="Times New Roman" w:cs="Times New Roman"/>
          <w:sz w:val="24"/>
          <w:szCs w:val="24"/>
        </w:rPr>
        <w:t xml:space="preserve">в срок не позднее 14 календарных дней с момента перехода права требования </w:t>
      </w:r>
      <w:r>
        <w:rPr>
          <w:rFonts w:ascii="Times New Roman" w:hAnsi="Times New Roman" w:cs="Times New Roman"/>
          <w:sz w:val="24"/>
          <w:szCs w:val="24"/>
        </w:rPr>
        <w:t>уведомляет должника о состоявшейся уступке права требования</w:t>
      </w:r>
      <w:r w:rsidRPr="000D2A00">
        <w:rPr>
          <w:rFonts w:ascii="Times New Roman" w:hAnsi="Times New Roman" w:cs="Times New Roman"/>
          <w:sz w:val="24"/>
          <w:szCs w:val="24"/>
        </w:rPr>
        <w:t xml:space="preserve"> </w:t>
      </w:r>
      <w:r w:rsidRPr="00BE3F06">
        <w:rPr>
          <w:rFonts w:ascii="Times New Roman" w:hAnsi="Times New Roman" w:cs="Times New Roman"/>
          <w:sz w:val="24"/>
          <w:szCs w:val="24"/>
        </w:rPr>
        <w:t xml:space="preserve">задолженности по доходам, 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Pr="00BE3F06">
        <w:rPr>
          <w:rFonts w:ascii="Times New Roman" w:hAnsi="Times New Roman" w:cs="Times New Roman"/>
          <w:sz w:val="24"/>
          <w:szCs w:val="24"/>
        </w:rPr>
        <w:t xml:space="preserve"> от предоставления в аренду муниципального имущества, а также земельных участков, государственная собственность на которые не разграничена, расположенных на территории городского округа Иваново Ивановской </w:t>
      </w:r>
      <w:r w:rsidRPr="00BE3F06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6798">
        <w:rPr>
          <w:rFonts w:ascii="Times New Roman" w:hAnsi="Times New Roman" w:cs="Times New Roman"/>
          <w:sz w:val="24"/>
          <w:szCs w:val="24"/>
        </w:rPr>
        <w:t xml:space="preserve"> </w:t>
      </w:r>
      <w:r w:rsidR="00E416F5">
        <w:rPr>
          <w:rFonts w:ascii="Times New Roman" w:hAnsi="Times New Roman" w:cs="Times New Roman"/>
          <w:sz w:val="24"/>
          <w:szCs w:val="24"/>
        </w:rPr>
        <w:t xml:space="preserve">Уведомление должно содержать сведения, позволяющие с достоверностью идентифицировать нового кредитора, определить объем перешедших к нему прав. </w:t>
      </w:r>
    </w:p>
    <w:p w:rsidR="000D2A00" w:rsidRDefault="00E416F5" w:rsidP="00E41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 считается уведомленным о переходе права с момента, когда соответствующее уведомление доставлено или считается доставленным по правилам </w:t>
      </w:r>
      <w:hyperlink r:id="rId8" w:history="1">
        <w:r w:rsidRPr="00E416F5">
          <w:rPr>
            <w:rFonts w:ascii="Times New Roman" w:hAnsi="Times New Roman" w:cs="Times New Roman"/>
            <w:sz w:val="24"/>
            <w:szCs w:val="24"/>
          </w:rPr>
          <w:t>статьи 165.1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РФ. Уведомление </w:t>
      </w:r>
      <w:r w:rsidR="00C96798">
        <w:rPr>
          <w:rFonts w:ascii="Times New Roman" w:hAnsi="Times New Roman" w:cs="Times New Roman"/>
          <w:sz w:val="24"/>
          <w:szCs w:val="24"/>
        </w:rPr>
        <w:t>направляется должнику заказным письмом с простым уведомлением по юридическому адресу, при его отсутствии – по адресу, указанному в договоре аренды</w:t>
      </w:r>
      <w:r w:rsidR="003A0341" w:rsidRPr="003A0341">
        <w:rPr>
          <w:rFonts w:ascii="Times New Roman" w:hAnsi="Times New Roman" w:cs="Times New Roman"/>
          <w:sz w:val="24"/>
          <w:szCs w:val="24"/>
        </w:rPr>
        <w:t xml:space="preserve"> </w:t>
      </w:r>
      <w:r w:rsidR="003A0341" w:rsidRPr="00BE3F06">
        <w:rPr>
          <w:rFonts w:ascii="Times New Roman" w:hAnsi="Times New Roman" w:cs="Times New Roman"/>
          <w:sz w:val="24"/>
          <w:szCs w:val="24"/>
        </w:rPr>
        <w:t>муниципального имущества, а также земельных участков, государственная собственность на которые не разграничена, расположенных на территории городского округа Иваново Ивановской области</w:t>
      </w:r>
      <w:r w:rsidR="00C96798">
        <w:rPr>
          <w:rFonts w:ascii="Times New Roman" w:hAnsi="Times New Roman" w:cs="Times New Roman"/>
          <w:sz w:val="24"/>
          <w:szCs w:val="24"/>
        </w:rPr>
        <w:t>.</w:t>
      </w:r>
    </w:p>
    <w:p w:rsidR="00FC5D79" w:rsidRPr="00BE3F06" w:rsidRDefault="00FC5D79" w:rsidP="00FC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BD" w:rsidRDefault="00FC5D79" w:rsidP="003E1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14BD">
        <w:rPr>
          <w:rFonts w:ascii="Times New Roman" w:hAnsi="Times New Roman" w:cs="Times New Roman"/>
          <w:sz w:val="24"/>
          <w:szCs w:val="24"/>
        </w:rPr>
        <w:t xml:space="preserve">. В соответствии с пунктом 2 статьи 382 Гражданского кодекса Российской Федерации для перехода к другому лицу прав кредитора согласие должника не требуется. </w:t>
      </w:r>
      <w:r w:rsidR="003E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3E14BD" w:rsidRPr="003E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амена стороны ее правопреемником на стадии исполнения исполнительного документа, выданного судом, осуществляется судебным приставом-исполнителем на основании соответствующего судебного акта о проведении процессуального правопреемства и прежнего исполнительного листа</w:t>
      </w:r>
      <w:r w:rsidR="003E14BD" w:rsidRPr="003E14BD">
        <w:rPr>
          <w:rFonts w:ascii="Times New Roman" w:hAnsi="Times New Roman" w:cs="Times New Roman"/>
          <w:sz w:val="24"/>
          <w:szCs w:val="24"/>
        </w:rPr>
        <w:t xml:space="preserve"> </w:t>
      </w:r>
      <w:r w:rsidR="00AC2E2F">
        <w:rPr>
          <w:rFonts w:ascii="Times New Roman" w:hAnsi="Times New Roman" w:cs="Times New Roman"/>
          <w:sz w:val="24"/>
          <w:szCs w:val="24"/>
        </w:rPr>
        <w:t>в</w:t>
      </w:r>
      <w:r w:rsidR="003E14BD">
        <w:rPr>
          <w:rFonts w:ascii="Times New Roman" w:hAnsi="Times New Roman" w:cs="Times New Roman"/>
          <w:sz w:val="24"/>
          <w:szCs w:val="24"/>
        </w:rPr>
        <w:t xml:space="preserve"> соответствии со статьей 52 Федерального закона от 02.10.2007 № 229-ФЗ «Об исполнительном производстве».</w:t>
      </w:r>
    </w:p>
    <w:p w:rsidR="003E14BD" w:rsidRDefault="003E14BD" w:rsidP="00907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20" w:rsidRPr="00BE3F06" w:rsidRDefault="00FC5D79" w:rsidP="00B03B45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2D20" w:rsidRPr="00BE3F06">
        <w:rPr>
          <w:rFonts w:ascii="Times New Roman" w:hAnsi="Times New Roman" w:cs="Times New Roman"/>
          <w:sz w:val="24"/>
          <w:szCs w:val="24"/>
        </w:rPr>
        <w:t xml:space="preserve">. Торги на право заключения </w:t>
      </w:r>
      <w:proofErr w:type="gramStart"/>
      <w:r w:rsidR="00B03B45">
        <w:rPr>
          <w:rFonts w:ascii="Times New Roman" w:hAnsi="Times New Roman" w:cs="Times New Roman"/>
          <w:sz w:val="24"/>
          <w:szCs w:val="24"/>
        </w:rPr>
        <w:t xml:space="preserve">договора уступки прав требования </w:t>
      </w:r>
      <w:r w:rsidR="00B03B45" w:rsidRPr="000D2A00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="00B03B45" w:rsidRPr="000D2A00">
        <w:rPr>
          <w:rFonts w:ascii="Times New Roman" w:hAnsi="Times New Roman" w:cs="Times New Roman"/>
          <w:sz w:val="24"/>
          <w:szCs w:val="24"/>
        </w:rPr>
        <w:t xml:space="preserve"> по доходам,</w:t>
      </w:r>
      <w:r w:rsidR="00B03B45">
        <w:rPr>
          <w:rFonts w:ascii="Times New Roman" w:hAnsi="Times New Roman" w:cs="Times New Roman"/>
          <w:sz w:val="24"/>
          <w:szCs w:val="24"/>
        </w:rPr>
        <w:t xml:space="preserve"> </w:t>
      </w:r>
      <w:r w:rsidR="00B03B45"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B03B45">
        <w:rPr>
          <w:rFonts w:ascii="Times New Roman" w:hAnsi="Times New Roman" w:cs="Times New Roman"/>
          <w:sz w:val="24"/>
          <w:szCs w:val="24"/>
        </w:rPr>
        <w:t xml:space="preserve">бюджет города Иванова </w:t>
      </w:r>
      <w:r w:rsidR="007B2D20" w:rsidRPr="00BE3F06">
        <w:rPr>
          <w:rFonts w:ascii="Times New Roman" w:hAnsi="Times New Roman" w:cs="Times New Roman"/>
          <w:sz w:val="24"/>
          <w:szCs w:val="24"/>
        </w:rPr>
        <w:t>проводятся в форме открытого аукциона</w:t>
      </w:r>
      <w:r w:rsidR="00527BFA" w:rsidRPr="00BE3F06">
        <w:rPr>
          <w:rFonts w:ascii="Times New Roman" w:hAnsi="Times New Roman" w:cs="Times New Roman"/>
          <w:sz w:val="24"/>
          <w:szCs w:val="24"/>
        </w:rPr>
        <w:t xml:space="preserve"> (далее - аукцион)</w:t>
      </w:r>
      <w:r w:rsidR="007B2D20" w:rsidRPr="00BE3F06">
        <w:rPr>
          <w:rFonts w:ascii="Times New Roman" w:hAnsi="Times New Roman" w:cs="Times New Roman"/>
          <w:sz w:val="24"/>
          <w:szCs w:val="24"/>
        </w:rPr>
        <w:t>.</w:t>
      </w:r>
    </w:p>
    <w:p w:rsidR="00CC3D52" w:rsidRDefault="00CC3D52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68E" w:rsidRPr="00BE3F06" w:rsidRDefault="00FC5D79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568E" w:rsidRPr="00BE3F06">
        <w:rPr>
          <w:rFonts w:ascii="Times New Roman" w:hAnsi="Times New Roman" w:cs="Times New Roman"/>
          <w:sz w:val="24"/>
          <w:szCs w:val="24"/>
        </w:rPr>
        <w:t>. Решение о проведен</w:t>
      </w:r>
      <w:proofErr w:type="gramStart"/>
      <w:r w:rsidR="00A6568E" w:rsidRPr="00BE3F0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6568E" w:rsidRPr="00BE3F06">
        <w:rPr>
          <w:rFonts w:ascii="Times New Roman" w:hAnsi="Times New Roman" w:cs="Times New Roman"/>
          <w:sz w:val="24"/>
          <w:szCs w:val="24"/>
        </w:rPr>
        <w:t>кциона</w:t>
      </w:r>
      <w:r w:rsidR="006C59EC" w:rsidRPr="00BE3F06">
        <w:rPr>
          <w:rFonts w:ascii="Times New Roman" w:hAnsi="Times New Roman" w:cs="Times New Roman"/>
          <w:sz w:val="24"/>
          <w:szCs w:val="24"/>
        </w:rPr>
        <w:t xml:space="preserve"> </w:t>
      </w:r>
      <w:r w:rsidR="00A6568E" w:rsidRPr="00BE3F06">
        <w:rPr>
          <w:rFonts w:ascii="Times New Roman" w:hAnsi="Times New Roman" w:cs="Times New Roman"/>
          <w:sz w:val="24"/>
          <w:szCs w:val="24"/>
        </w:rPr>
        <w:t>принимается Администрацией города Иванова в форме постановления, которое должно содержать:</w:t>
      </w:r>
    </w:p>
    <w:p w:rsidR="00A6568E" w:rsidRPr="00BE3F06" w:rsidRDefault="00A6568E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>- сведения о должнике: полное наименование, сведения об организационно-правовой форме, основной государственный регистрационный номер,</w:t>
      </w:r>
      <w:r w:rsidR="00AA50E1" w:rsidRPr="00AA50E1">
        <w:rPr>
          <w:rFonts w:ascii="Times New Roman" w:hAnsi="Times New Roman" w:cs="Times New Roman"/>
          <w:sz w:val="24"/>
          <w:szCs w:val="24"/>
        </w:rPr>
        <w:t xml:space="preserve"> </w:t>
      </w:r>
      <w:r w:rsidR="00AA50E1" w:rsidRPr="00BE3F0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="00AA50E1">
        <w:rPr>
          <w:rFonts w:ascii="Times New Roman" w:hAnsi="Times New Roman" w:cs="Times New Roman"/>
          <w:sz w:val="24"/>
          <w:szCs w:val="24"/>
        </w:rPr>
        <w:t>,</w:t>
      </w:r>
      <w:r w:rsidRPr="00BE3F06">
        <w:rPr>
          <w:rFonts w:ascii="Times New Roman" w:hAnsi="Times New Roman" w:cs="Times New Roman"/>
          <w:sz w:val="24"/>
          <w:szCs w:val="24"/>
        </w:rPr>
        <w:t xml:space="preserve"> код причины постановки на учет налогоплательщика организации (для юридического лица), фамилия, имя</w:t>
      </w:r>
      <w:r w:rsidR="001E7AC0">
        <w:rPr>
          <w:rFonts w:ascii="Times New Roman" w:hAnsi="Times New Roman" w:cs="Times New Roman"/>
          <w:sz w:val="24"/>
          <w:szCs w:val="24"/>
        </w:rPr>
        <w:t>,</w:t>
      </w:r>
      <w:r w:rsidRPr="00BE3F06">
        <w:rPr>
          <w:rFonts w:ascii="Times New Roman" w:hAnsi="Times New Roman" w:cs="Times New Roman"/>
          <w:sz w:val="24"/>
          <w:szCs w:val="24"/>
        </w:rPr>
        <w:t xml:space="preserve"> отчество, идентификационный номер налогоплательщика (для физического лица, являющегося индивидуальным предпринимателем);</w:t>
      </w:r>
    </w:p>
    <w:p w:rsidR="00A6568E" w:rsidRPr="00BE3F06" w:rsidRDefault="00A6568E" w:rsidP="002274D7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 xml:space="preserve">- сведения </w:t>
      </w:r>
      <w:r w:rsidR="002274D7">
        <w:rPr>
          <w:rFonts w:ascii="Times New Roman" w:hAnsi="Times New Roman" w:cs="Times New Roman"/>
          <w:sz w:val="24"/>
          <w:szCs w:val="24"/>
        </w:rPr>
        <w:t xml:space="preserve">о </w:t>
      </w:r>
      <w:r w:rsidR="004E1D03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  <w:r w:rsidR="004E1D03">
        <w:rPr>
          <w:rFonts w:ascii="Times New Roman" w:hAnsi="Times New Roman" w:cs="Times New Roman"/>
          <w:sz w:val="24"/>
          <w:szCs w:val="24"/>
        </w:rPr>
        <w:t xml:space="preserve"> </w:t>
      </w:r>
      <w:r w:rsidR="004E1D03"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4E1D03" w:rsidRPr="00BE3F06">
        <w:rPr>
          <w:rFonts w:ascii="Times New Roman" w:hAnsi="Times New Roman" w:cs="Times New Roman"/>
          <w:sz w:val="24"/>
          <w:szCs w:val="24"/>
        </w:rPr>
        <w:t xml:space="preserve"> </w:t>
      </w:r>
      <w:r w:rsidRPr="00BE3F06">
        <w:rPr>
          <w:rFonts w:ascii="Times New Roman" w:hAnsi="Times New Roman" w:cs="Times New Roman"/>
          <w:sz w:val="24"/>
          <w:szCs w:val="24"/>
        </w:rPr>
        <w:t>(наименование обязательства, на котором основано право требования);</w:t>
      </w:r>
    </w:p>
    <w:p w:rsidR="00A6568E" w:rsidRPr="00BE3F06" w:rsidRDefault="00A6568E" w:rsidP="004E1D03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 xml:space="preserve">- размер права требования по </w:t>
      </w:r>
      <w:r w:rsidR="004E1D03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  <w:r w:rsidR="004E1D03">
        <w:rPr>
          <w:rFonts w:ascii="Times New Roman" w:hAnsi="Times New Roman" w:cs="Times New Roman"/>
          <w:sz w:val="24"/>
          <w:szCs w:val="24"/>
        </w:rPr>
        <w:t xml:space="preserve"> 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4E1D03">
        <w:rPr>
          <w:rFonts w:ascii="Times New Roman" w:hAnsi="Times New Roman" w:cs="Times New Roman"/>
          <w:sz w:val="24"/>
          <w:szCs w:val="24"/>
        </w:rPr>
        <w:t xml:space="preserve"> </w:t>
      </w:r>
      <w:r w:rsidRPr="00BE3F06">
        <w:rPr>
          <w:rFonts w:ascii="Times New Roman" w:hAnsi="Times New Roman" w:cs="Times New Roman"/>
          <w:sz w:val="24"/>
          <w:szCs w:val="24"/>
        </w:rPr>
        <w:t>с расшифровкой (основной долг, неустойка, проценты);</w:t>
      </w:r>
    </w:p>
    <w:p w:rsidR="00A6568E" w:rsidRPr="00BE3F06" w:rsidRDefault="00A6568E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>- реквизиты вступившего в законную силу судебного акта, подтверждающего наличие права требования;</w:t>
      </w:r>
    </w:p>
    <w:p w:rsidR="00A6568E" w:rsidRPr="00BE3F06" w:rsidRDefault="00A6568E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F06">
        <w:rPr>
          <w:rFonts w:ascii="Times New Roman" w:hAnsi="Times New Roman" w:cs="Times New Roman"/>
          <w:sz w:val="24"/>
          <w:szCs w:val="24"/>
        </w:rPr>
        <w:t>- срок опла</w:t>
      </w:r>
      <w:r w:rsidR="001E7AC0">
        <w:rPr>
          <w:rFonts w:ascii="Times New Roman" w:hAnsi="Times New Roman" w:cs="Times New Roman"/>
          <w:sz w:val="24"/>
          <w:szCs w:val="24"/>
        </w:rPr>
        <w:t>ты уступаемого права требования.</w:t>
      </w:r>
    </w:p>
    <w:p w:rsidR="00BE3F06" w:rsidRPr="00BE3F06" w:rsidRDefault="00BE3F06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C7" w:rsidRPr="00BE3F06" w:rsidRDefault="00FC5D79" w:rsidP="006E1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527BFA" w:rsidRPr="00BE3F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02C7" w:rsidRPr="00BE3F06">
        <w:rPr>
          <w:rFonts w:ascii="Times New Roman" w:hAnsi="Times New Roman" w:cs="Times New Roman"/>
          <w:bCs/>
          <w:sz w:val="24"/>
          <w:szCs w:val="24"/>
        </w:rPr>
        <w:t>Аукцион проводится в соответствии с положениями а</w:t>
      </w:r>
      <w:r w:rsidR="000802C7" w:rsidRPr="00BE3F06">
        <w:rPr>
          <w:rFonts w:ascii="Times New Roman" w:hAnsi="Times New Roman" w:cs="Times New Roman"/>
          <w:sz w:val="24"/>
          <w:szCs w:val="24"/>
        </w:rPr>
        <w:t>нтимонопольного законодательства Российской Федерации, регулирующ</w:t>
      </w:r>
      <w:r w:rsidR="00BE3F06" w:rsidRPr="00BE3F06">
        <w:rPr>
          <w:rFonts w:ascii="Times New Roman" w:hAnsi="Times New Roman" w:cs="Times New Roman"/>
          <w:sz w:val="24"/>
          <w:szCs w:val="24"/>
        </w:rPr>
        <w:t>ими</w:t>
      </w:r>
      <w:r w:rsidR="000802C7" w:rsidRPr="00BE3F06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проведения аукциона</w:t>
      </w:r>
      <w:r w:rsidR="00565041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565041" w:rsidRPr="005650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565041">
        <w:rPr>
          <w:rFonts w:ascii="Times New Roman" w:hAnsi="Times New Roman" w:cs="Times New Roman"/>
          <w:sz w:val="24"/>
          <w:szCs w:val="24"/>
        </w:rPr>
        <w:t>порядок</w:t>
      </w:r>
      <w:r w:rsidR="005650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565041">
        <w:rPr>
          <w:rFonts w:ascii="Times New Roman" w:hAnsi="Times New Roman" w:cs="Times New Roman"/>
          <w:sz w:val="24"/>
          <w:szCs w:val="24"/>
        </w:rPr>
        <w:t>заключени</w:t>
      </w:r>
      <w:r w:rsidR="00565041">
        <w:rPr>
          <w:rFonts w:ascii="Times New Roman" w:hAnsi="Times New Roman" w:cs="Times New Roman"/>
          <w:sz w:val="24"/>
          <w:szCs w:val="24"/>
        </w:rPr>
        <w:t>я</w:t>
      </w:r>
      <w:r w:rsidR="00565041" w:rsidRPr="00565041">
        <w:rPr>
          <w:rFonts w:ascii="Times New Roman" w:hAnsi="Times New Roman" w:cs="Times New Roman"/>
          <w:sz w:val="24"/>
          <w:szCs w:val="24"/>
        </w:rPr>
        <w:t xml:space="preserve"> договора по результатам аукциона</w:t>
      </w:r>
      <w:r w:rsidR="00565041">
        <w:rPr>
          <w:rFonts w:ascii="Times New Roman" w:hAnsi="Times New Roman" w:cs="Times New Roman"/>
          <w:sz w:val="24"/>
          <w:szCs w:val="24"/>
        </w:rPr>
        <w:t>)</w:t>
      </w:r>
      <w:r w:rsidR="000802C7" w:rsidRPr="00BE3F0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имущества.</w:t>
      </w:r>
    </w:p>
    <w:p w:rsidR="001E036F" w:rsidRDefault="001E036F" w:rsidP="00CC3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D20" w:rsidRPr="001E036F" w:rsidRDefault="00FC5D79" w:rsidP="0032625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3F06" w:rsidRPr="00CC3D52">
        <w:rPr>
          <w:rFonts w:ascii="Times New Roman" w:hAnsi="Times New Roman" w:cs="Times New Roman"/>
          <w:sz w:val="24"/>
          <w:szCs w:val="24"/>
        </w:rPr>
        <w:t xml:space="preserve">. </w:t>
      </w:r>
      <w:r w:rsidR="00CC3D52" w:rsidRPr="00CC3D52">
        <w:rPr>
          <w:rFonts w:ascii="Times New Roman" w:hAnsi="Times New Roman" w:cs="Times New Roman"/>
          <w:bCs/>
          <w:sz w:val="24"/>
          <w:szCs w:val="24"/>
        </w:rPr>
        <w:t xml:space="preserve">Начальной ценой предмета аукциона является </w:t>
      </w:r>
      <w:r w:rsidR="007B2D20" w:rsidRPr="001E036F">
        <w:rPr>
          <w:rFonts w:ascii="Times New Roman" w:hAnsi="Times New Roman" w:cs="Times New Roman"/>
          <w:sz w:val="24"/>
          <w:szCs w:val="24"/>
        </w:rPr>
        <w:t>размер права требования</w:t>
      </w:r>
      <w:r w:rsidR="00326258" w:rsidRPr="00326258">
        <w:rPr>
          <w:rFonts w:ascii="Times New Roman" w:hAnsi="Times New Roman" w:cs="Times New Roman"/>
          <w:sz w:val="24"/>
          <w:szCs w:val="24"/>
        </w:rPr>
        <w:t xml:space="preserve"> </w:t>
      </w:r>
      <w:r w:rsidR="00326258" w:rsidRPr="001E036F">
        <w:rPr>
          <w:rFonts w:ascii="Times New Roman" w:hAnsi="Times New Roman" w:cs="Times New Roman"/>
          <w:sz w:val="24"/>
          <w:szCs w:val="24"/>
        </w:rPr>
        <w:t xml:space="preserve">задолженности по доходам, 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326258" w:rsidRPr="001E036F">
        <w:rPr>
          <w:rFonts w:ascii="Times New Roman" w:hAnsi="Times New Roman" w:cs="Times New Roman"/>
          <w:sz w:val="24"/>
          <w:szCs w:val="24"/>
        </w:rPr>
        <w:t>,</w:t>
      </w:r>
      <w:r w:rsidR="007B2D20" w:rsidRPr="001E036F">
        <w:rPr>
          <w:rFonts w:ascii="Times New Roman" w:hAnsi="Times New Roman" w:cs="Times New Roman"/>
          <w:sz w:val="24"/>
          <w:szCs w:val="24"/>
        </w:rPr>
        <w:t xml:space="preserve"> подтвержденный вступившим</w:t>
      </w:r>
      <w:r w:rsidR="00326258">
        <w:rPr>
          <w:rFonts w:ascii="Times New Roman" w:hAnsi="Times New Roman" w:cs="Times New Roman"/>
          <w:sz w:val="24"/>
          <w:szCs w:val="24"/>
        </w:rPr>
        <w:t xml:space="preserve"> в законную силу судебным актом.</w:t>
      </w:r>
      <w:r w:rsidR="007B2D20" w:rsidRPr="001E0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F1" w:rsidRPr="001E036F" w:rsidRDefault="005000F1" w:rsidP="00BE3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036F" w:rsidRDefault="00FC5D79" w:rsidP="003A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E036F" w:rsidRPr="001E036F">
        <w:rPr>
          <w:rFonts w:ascii="Times New Roman" w:hAnsi="Times New Roman" w:cs="Times New Roman"/>
          <w:bCs/>
          <w:sz w:val="24"/>
          <w:szCs w:val="24"/>
        </w:rPr>
        <w:t>. Организатором аукциона выступает Ивановский городской комитет по управлению имуществом.</w:t>
      </w:r>
    </w:p>
    <w:p w:rsidR="00B03B45" w:rsidRPr="003A0341" w:rsidRDefault="00B03B45" w:rsidP="003A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9C0" w:rsidRDefault="00FC5D79" w:rsidP="0032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36F" w:rsidRPr="001E036F">
        <w:rPr>
          <w:rFonts w:ascii="Times New Roman" w:hAnsi="Times New Roman" w:cs="Times New Roman"/>
          <w:sz w:val="24"/>
          <w:szCs w:val="24"/>
        </w:rPr>
        <w:t xml:space="preserve">. Цена уступки права требования задолженности по доходам, 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AC2E2F">
        <w:rPr>
          <w:rFonts w:ascii="Times New Roman" w:hAnsi="Times New Roman" w:cs="Times New Roman"/>
          <w:sz w:val="24"/>
          <w:szCs w:val="24"/>
        </w:rPr>
        <w:t>,</w:t>
      </w:r>
      <w:r w:rsidR="001E036F" w:rsidRPr="001E036F">
        <w:rPr>
          <w:rFonts w:ascii="Times New Roman" w:hAnsi="Times New Roman" w:cs="Times New Roman"/>
          <w:sz w:val="24"/>
          <w:szCs w:val="24"/>
        </w:rPr>
        <w:t xml:space="preserve"> определяется по результатам </w:t>
      </w:r>
      <w:r w:rsidR="001E036F" w:rsidRPr="001E036F">
        <w:rPr>
          <w:rFonts w:ascii="Times New Roman" w:hAnsi="Times New Roman" w:cs="Times New Roman"/>
          <w:bCs/>
          <w:sz w:val="24"/>
          <w:szCs w:val="24"/>
        </w:rPr>
        <w:t xml:space="preserve">аукциона. </w:t>
      </w:r>
      <w:bookmarkStart w:id="1" w:name="Par0"/>
      <w:bookmarkEnd w:id="1"/>
    </w:p>
    <w:p w:rsidR="00326258" w:rsidRDefault="00326258" w:rsidP="0032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9C0" w:rsidRDefault="003E14BD" w:rsidP="00B03B45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5D79">
        <w:rPr>
          <w:rFonts w:ascii="Times New Roman" w:hAnsi="Times New Roman" w:cs="Times New Roman"/>
          <w:sz w:val="24"/>
          <w:szCs w:val="24"/>
        </w:rPr>
        <w:t>1</w:t>
      </w:r>
      <w:r w:rsidR="006E19C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DF2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19C0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</w:t>
      </w:r>
      <w:r w:rsidR="00B03B45">
        <w:rPr>
          <w:rFonts w:ascii="Times New Roman" w:hAnsi="Times New Roman" w:cs="Times New Roman"/>
          <w:sz w:val="24"/>
          <w:szCs w:val="24"/>
        </w:rPr>
        <w:t xml:space="preserve">уступки прав требования </w:t>
      </w:r>
      <w:proofErr w:type="gramStart"/>
      <w:r w:rsidR="00B03B45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  <w:r w:rsidR="00B03B45">
        <w:rPr>
          <w:rFonts w:ascii="Times New Roman" w:hAnsi="Times New Roman" w:cs="Times New Roman"/>
          <w:sz w:val="24"/>
          <w:szCs w:val="24"/>
        </w:rPr>
        <w:t xml:space="preserve"> </w:t>
      </w:r>
      <w:r w:rsidR="00B03B45"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B03B45">
        <w:rPr>
          <w:rFonts w:ascii="Times New Roman" w:hAnsi="Times New Roman" w:cs="Times New Roman"/>
          <w:sz w:val="24"/>
          <w:szCs w:val="24"/>
        </w:rPr>
        <w:t xml:space="preserve">бюджет города Иванова </w:t>
      </w:r>
      <w:r w:rsidR="006E19C0">
        <w:rPr>
          <w:rFonts w:ascii="Times New Roman" w:hAnsi="Times New Roman" w:cs="Times New Roman"/>
          <w:sz w:val="24"/>
          <w:szCs w:val="24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</w:t>
      </w:r>
      <w:r w:rsidR="00B03B45" w:rsidRPr="00B03B45">
        <w:rPr>
          <w:rFonts w:ascii="Times New Roman" w:hAnsi="Times New Roman" w:cs="Times New Roman"/>
          <w:sz w:val="24"/>
          <w:szCs w:val="24"/>
        </w:rPr>
        <w:t xml:space="preserve"> </w:t>
      </w:r>
      <w:r w:rsidR="00B03B45">
        <w:rPr>
          <w:rFonts w:ascii="Times New Roman" w:hAnsi="Times New Roman" w:cs="Times New Roman"/>
          <w:sz w:val="24"/>
          <w:szCs w:val="24"/>
        </w:rPr>
        <w:t xml:space="preserve">уступки прав требования </w:t>
      </w:r>
      <w:r w:rsidR="00B03B45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  <w:r w:rsidR="00B03B45">
        <w:rPr>
          <w:rFonts w:ascii="Times New Roman" w:hAnsi="Times New Roman" w:cs="Times New Roman"/>
          <w:sz w:val="24"/>
          <w:szCs w:val="24"/>
        </w:rPr>
        <w:t xml:space="preserve"> </w:t>
      </w:r>
      <w:r w:rsidR="00B03B45"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B03B45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6E19C0">
        <w:rPr>
          <w:rFonts w:ascii="Times New Roman" w:hAnsi="Times New Roman" w:cs="Times New Roman"/>
          <w:sz w:val="24"/>
          <w:szCs w:val="24"/>
        </w:rPr>
        <w:t xml:space="preserve"> (лота), указанной в извещении о проведении аукциона.</w:t>
      </w:r>
      <w:proofErr w:type="gramEnd"/>
    </w:p>
    <w:p w:rsidR="006E19C0" w:rsidRDefault="003E14BD" w:rsidP="006E19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5D79">
        <w:rPr>
          <w:rFonts w:ascii="Times New Roman" w:hAnsi="Times New Roman" w:cs="Times New Roman"/>
          <w:sz w:val="24"/>
          <w:szCs w:val="24"/>
        </w:rPr>
        <w:t>2</w:t>
      </w:r>
      <w:r w:rsidR="006E19C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DF29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19C0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по основаниям, не указанным </w:t>
      </w:r>
      <w:r w:rsidR="006E19C0" w:rsidRPr="006E19C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0" w:history="1">
        <w:r w:rsidR="006E19C0" w:rsidRPr="006E19C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AC2E2F">
        <w:rPr>
          <w:rFonts w:ascii="Times New Roman" w:hAnsi="Times New Roman" w:cs="Times New Roman"/>
          <w:sz w:val="24"/>
          <w:szCs w:val="24"/>
        </w:rPr>
        <w:t>11</w:t>
      </w:r>
      <w:r w:rsidR="006E19C0">
        <w:rPr>
          <w:rFonts w:ascii="Times New Roman" w:hAnsi="Times New Roman" w:cs="Times New Roman"/>
          <w:sz w:val="24"/>
          <w:szCs w:val="24"/>
        </w:rPr>
        <w:t xml:space="preserve"> настоящего Порядка, организатор аукциона вправе объявить о проведении нового аукциона в установленном порядке. </w:t>
      </w:r>
      <w:r w:rsidR="006E19C0" w:rsidRPr="00D1674E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 случае объявления о проведении нового аукци</w:t>
      </w:r>
      <w:r w:rsidR="00D1674E" w:rsidRPr="00D1674E">
        <w:rPr>
          <w:rFonts w:ascii="Times New Roman" w:hAnsi="Times New Roman" w:cs="Times New Roman"/>
          <w:color w:val="000000" w:themeColor="text1"/>
          <w:sz w:val="24"/>
          <w:szCs w:val="24"/>
        </w:rPr>
        <w:t>она организатор не вправе</w:t>
      </w:r>
      <w:r w:rsidR="006E19C0" w:rsidRPr="00D16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изменить условия аукциона.</w:t>
      </w:r>
    </w:p>
    <w:p w:rsidR="00BD7674" w:rsidRDefault="00BD7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7D6F" w:rsidRPr="00CC3D52" w:rsidRDefault="005000F1" w:rsidP="00BD7674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3D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D2A00">
        <w:rPr>
          <w:rFonts w:ascii="Times New Roman" w:hAnsi="Times New Roman" w:cs="Times New Roman"/>
          <w:sz w:val="24"/>
          <w:szCs w:val="24"/>
        </w:rPr>
        <w:t xml:space="preserve"> </w:t>
      </w:r>
      <w:r w:rsidRPr="00CC3D52">
        <w:rPr>
          <w:rFonts w:ascii="Times New Roman" w:hAnsi="Times New Roman" w:cs="Times New Roman"/>
          <w:sz w:val="24"/>
          <w:szCs w:val="24"/>
        </w:rPr>
        <w:t xml:space="preserve">к </w:t>
      </w:r>
      <w:r w:rsidR="008B7D6F" w:rsidRPr="00CC3D52">
        <w:rPr>
          <w:rFonts w:ascii="Times New Roman" w:hAnsi="Times New Roman" w:cs="Times New Roman"/>
          <w:sz w:val="24"/>
          <w:szCs w:val="24"/>
        </w:rPr>
        <w:t xml:space="preserve">Порядку и условиям </w:t>
      </w:r>
    </w:p>
    <w:p w:rsidR="008B7D6F" w:rsidRPr="00CC3D52" w:rsidRDefault="008B7D6F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D52">
        <w:rPr>
          <w:rFonts w:ascii="Times New Roman" w:hAnsi="Times New Roman" w:cs="Times New Roman"/>
          <w:sz w:val="24"/>
          <w:szCs w:val="24"/>
        </w:rPr>
        <w:t xml:space="preserve">уступки прав требования задолженности </w:t>
      </w:r>
    </w:p>
    <w:p w:rsidR="008B7D6F" w:rsidRPr="00CC3D52" w:rsidRDefault="008B7D6F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D52">
        <w:rPr>
          <w:rFonts w:ascii="Times New Roman" w:hAnsi="Times New Roman" w:cs="Times New Roman"/>
          <w:sz w:val="24"/>
          <w:szCs w:val="24"/>
        </w:rPr>
        <w:t>по доходам, подлежащим зачислению в бюджет</w:t>
      </w:r>
    </w:p>
    <w:p w:rsidR="008B7D6F" w:rsidRPr="00CC3D52" w:rsidRDefault="00B03B45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Иванова</w:t>
      </w:r>
      <w:r w:rsidR="008B7D6F" w:rsidRPr="00CC3D52">
        <w:rPr>
          <w:rFonts w:ascii="Times New Roman" w:hAnsi="Times New Roman" w:cs="Times New Roman"/>
          <w:sz w:val="24"/>
          <w:szCs w:val="24"/>
        </w:rPr>
        <w:t xml:space="preserve"> от предоставления в аренду </w:t>
      </w:r>
    </w:p>
    <w:p w:rsidR="008B7D6F" w:rsidRPr="00CC3D52" w:rsidRDefault="008B7D6F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D52">
        <w:rPr>
          <w:rFonts w:ascii="Times New Roman" w:hAnsi="Times New Roman" w:cs="Times New Roman"/>
          <w:sz w:val="24"/>
          <w:szCs w:val="24"/>
        </w:rPr>
        <w:t xml:space="preserve">муниципального имущества, а также земельных участков, </w:t>
      </w:r>
    </w:p>
    <w:p w:rsidR="008B7D6F" w:rsidRPr="00CC3D52" w:rsidRDefault="008B7D6F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D52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CC3D52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CC3D52">
        <w:rPr>
          <w:rFonts w:ascii="Times New Roman" w:hAnsi="Times New Roman" w:cs="Times New Roman"/>
          <w:sz w:val="24"/>
          <w:szCs w:val="24"/>
        </w:rPr>
        <w:t xml:space="preserve"> на которые не разграничена, </w:t>
      </w:r>
    </w:p>
    <w:p w:rsidR="008B7D6F" w:rsidRPr="00CC3D52" w:rsidRDefault="008B7D6F" w:rsidP="008B7D6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3D52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CC3D5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Иваново Ивановской области</w:t>
      </w:r>
    </w:p>
    <w:p w:rsidR="002744F0" w:rsidRDefault="002744F0" w:rsidP="000B6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0F1" w:rsidRDefault="00DF2901" w:rsidP="0050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000F1">
        <w:rPr>
          <w:rFonts w:ascii="Times New Roman" w:hAnsi="Times New Roman" w:cs="Times New Roman"/>
          <w:sz w:val="24"/>
          <w:szCs w:val="24"/>
        </w:rPr>
        <w:t>орма</w:t>
      </w:r>
    </w:p>
    <w:p w:rsidR="000D2A00" w:rsidRDefault="005000F1" w:rsidP="000D2A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уступки прав требования </w:t>
      </w:r>
      <w:r w:rsidR="000D2A00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</w:p>
    <w:p w:rsidR="000D2A00" w:rsidRPr="000D2A00" w:rsidRDefault="000D2A00" w:rsidP="000D2A00">
      <w:pPr>
        <w:pStyle w:val="aa"/>
        <w:jc w:val="center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>бюджет города Иванова</w:t>
      </w:r>
      <w:r w:rsidR="00B0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F1" w:rsidRDefault="005000F1" w:rsidP="000D2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F1" w:rsidRPr="005000F1" w:rsidRDefault="005000F1" w:rsidP="00500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>г. Иванов</w:t>
      </w:r>
      <w:r w:rsidR="00911B37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0B6DC3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="0048417F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«___»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 20__ года</w:t>
      </w:r>
    </w:p>
    <w:p w:rsidR="005000F1" w:rsidRPr="005000F1" w:rsidRDefault="005000F1" w:rsidP="00500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2744F0">
        <w:rPr>
          <w:rFonts w:ascii="Times New Roman" w:eastAsiaTheme="minorHAnsi" w:hAnsi="Times New Roman" w:cs="Times New Roman"/>
          <w:sz w:val="24"/>
          <w:szCs w:val="24"/>
        </w:rPr>
        <w:tab/>
      </w:r>
      <w:r w:rsidR="008B7D6F">
        <w:rPr>
          <w:rFonts w:ascii="Times New Roman" w:eastAsiaTheme="minorHAnsi" w:hAnsi="Times New Roman" w:cs="Times New Roman"/>
          <w:sz w:val="24"/>
          <w:szCs w:val="24"/>
        </w:rPr>
        <w:t>Администрация города Иванова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именуем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ая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eastAsiaTheme="minorHAnsi" w:hAnsi="Times New Roman" w:cs="Times New Roman"/>
          <w:sz w:val="24"/>
          <w:szCs w:val="24"/>
        </w:rPr>
        <w:t>«Цедент»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 в лице ____________________________________________________________________________________________________________,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B7D6F">
        <w:rPr>
          <w:rFonts w:ascii="Times New Roman" w:eastAsiaTheme="minorHAnsi" w:hAnsi="Times New Roman" w:cs="Times New Roman"/>
          <w:sz w:val="24"/>
          <w:szCs w:val="24"/>
        </w:rPr>
        <w:t>действующ</w:t>
      </w:r>
      <w:proofErr w:type="spellEnd"/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__ на основании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___________________________________, с одной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стороны и _____________________________________________________, именуем___</w:t>
      </w:r>
    </w:p>
    <w:p w:rsidR="005000F1" w:rsidRPr="005000F1" w:rsidRDefault="005000F1" w:rsidP="00500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дальнейшем «Цессионарий»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 в лице _______________________________________,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000F1">
        <w:rPr>
          <w:rFonts w:ascii="Times New Roman" w:eastAsiaTheme="minorHAnsi" w:hAnsi="Times New Roman" w:cs="Times New Roman"/>
          <w:sz w:val="24"/>
          <w:szCs w:val="24"/>
        </w:rPr>
        <w:t>действующ</w:t>
      </w:r>
      <w:proofErr w:type="spellEnd"/>
      <w:r w:rsidRPr="005000F1">
        <w:rPr>
          <w:rFonts w:ascii="Times New Roman" w:eastAsiaTheme="minorHAnsi" w:hAnsi="Times New Roman" w:cs="Times New Roman"/>
          <w:sz w:val="24"/>
          <w:szCs w:val="24"/>
        </w:rPr>
        <w:t>___ на основании ____________________, с другой стороны, совместно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именуемые «Стороны»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 заключили настоящий Договор о нижеследующем:</w:t>
      </w:r>
    </w:p>
    <w:p w:rsidR="00FE1905" w:rsidRDefault="00FE1905" w:rsidP="0084113B">
      <w:pPr>
        <w:pStyle w:val="p4"/>
        <w:shd w:val="clear" w:color="auto" w:fill="FFFFFF"/>
        <w:spacing w:after="0" w:afterAutospacing="0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 xml:space="preserve">1. </w:t>
      </w:r>
      <w:proofErr w:type="gramStart"/>
      <w:r>
        <w:rPr>
          <w:rStyle w:val="s2"/>
          <w:color w:val="000000"/>
        </w:rPr>
        <w:t>Цедент передаёт, а Цессионарий принимает право требования Цедента к __________________________________________________________ (ИНН ________________, ОГРН ___________________, адрес: _________________________________________________ _________________________________________ (далее по тексту – Д</w:t>
      </w:r>
      <w:r w:rsidR="0084113B">
        <w:rPr>
          <w:rStyle w:val="s2"/>
          <w:color w:val="000000"/>
        </w:rPr>
        <w:t>олжник</w:t>
      </w:r>
      <w:r>
        <w:rPr>
          <w:rStyle w:val="s2"/>
          <w:color w:val="000000"/>
        </w:rPr>
        <w:t>) в размере __________ (__________________________________) рублей ____ копеек, возникшее из обязательства: _______________________________________________________________________,</w:t>
      </w:r>
      <w:proofErr w:type="gramEnd"/>
    </w:p>
    <w:p w:rsidR="00FE1905" w:rsidRPr="005000F1" w:rsidRDefault="00FE1905" w:rsidP="008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(существо обязательства, основание его возникновения)</w:t>
      </w:r>
    </w:p>
    <w:p w:rsidR="0084113B" w:rsidRDefault="0084113B" w:rsidP="008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за период с «__» ________________________ </w:t>
      </w:r>
      <w:r w:rsidR="00216891">
        <w:rPr>
          <w:rFonts w:ascii="Times New Roman" w:eastAsiaTheme="minorHAnsi" w:hAnsi="Times New Roman" w:cs="Times New Roman"/>
          <w:sz w:val="24"/>
          <w:szCs w:val="24"/>
        </w:rPr>
        <w:t>д</w:t>
      </w:r>
      <w:r>
        <w:rPr>
          <w:rFonts w:ascii="Times New Roman" w:eastAsiaTheme="minorHAnsi" w:hAnsi="Times New Roman" w:cs="Times New Roman"/>
          <w:sz w:val="24"/>
          <w:szCs w:val="24"/>
        </w:rPr>
        <w:t>о «__»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_________________ 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что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подтверждается решением _______________________</w:t>
      </w:r>
      <w:r>
        <w:rPr>
          <w:rFonts w:ascii="Times New Roman" w:eastAsiaTheme="minorHAnsi" w:hAnsi="Times New Roman" w:cs="Times New Roman"/>
          <w:sz w:val="24"/>
          <w:szCs w:val="24"/>
        </w:rPr>
        <w:t>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«__»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______________ ______ года по делу 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</w:rPr>
        <w:t>_______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______, вступившим в законную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силу «__»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__________________ _______ года.</w:t>
      </w:r>
      <w:proofErr w:type="gramEnd"/>
    </w:p>
    <w:p w:rsidR="00FE1905" w:rsidRPr="007748D1" w:rsidRDefault="0084113B" w:rsidP="008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2. </w:t>
      </w:r>
      <w:r w:rsidR="007748D1" w:rsidRP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 </w:t>
      </w:r>
      <w:r w:rsidR="007748D1" w:rsidRPr="007748D1">
        <w:rPr>
          <w:rFonts w:ascii="Times New Roman" w:hAnsi="Times New Roman" w:cs="Times New Roman"/>
          <w:sz w:val="24"/>
          <w:szCs w:val="24"/>
        </w:rPr>
        <w:t>статьей 384</w:t>
      </w:r>
      <w:r w:rsidR="007748D1" w:rsidRP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ГК РФ, право </w:t>
      </w:r>
      <w:r w:rsid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>Цедента</w:t>
      </w:r>
      <w:r w:rsidR="007748D1" w:rsidRP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переходит к </w:t>
      </w:r>
      <w:r w:rsid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>Цессионарию</w:t>
      </w:r>
      <w:r w:rsidR="007748D1" w:rsidRP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же объеме и на тех же условиях, которые сущест</w:t>
      </w:r>
      <w:r w:rsid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4C5B">
        <w:rPr>
          <w:rFonts w:ascii="Times New Roman" w:hAnsi="Times New Roman" w:cs="Times New Roman"/>
          <w:sz w:val="24"/>
          <w:szCs w:val="24"/>
          <w:shd w:val="clear" w:color="auto" w:fill="FFFFFF"/>
        </w:rPr>
        <w:t>уют</w:t>
      </w:r>
      <w:r w:rsid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моменту перехода права</w:t>
      </w:r>
      <w:r w:rsidRPr="007748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00F1" w:rsidRPr="005000F1" w:rsidRDefault="005000F1" w:rsidP="0012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2744F0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84113B">
        <w:rPr>
          <w:rFonts w:ascii="Times New Roman" w:eastAsiaTheme="minorHAnsi" w:hAnsi="Times New Roman" w:cs="Times New Roman"/>
          <w:sz w:val="24"/>
          <w:szCs w:val="24"/>
        </w:rPr>
        <w:tab/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3.   </w:t>
      </w:r>
      <w:proofErr w:type="gramStart"/>
      <w:r w:rsidRPr="005000F1">
        <w:rPr>
          <w:rFonts w:ascii="Times New Roman" w:eastAsiaTheme="minorHAnsi" w:hAnsi="Times New Roman" w:cs="Times New Roman"/>
          <w:sz w:val="24"/>
          <w:szCs w:val="24"/>
        </w:rPr>
        <w:t>Цессионарий   уплачивает   Цеденту   стоимость  уступаемого  права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требования,  определенную  по  результатам  проведения  аукциона  на  право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>заключения договора уступки    права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требования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 xml:space="preserve"> задолженности по доходам, подлежащим зачислению в бюджет города Иванова,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состоявшегося</w:t>
      </w:r>
      <w:r w:rsidR="00163157">
        <w:rPr>
          <w:rFonts w:ascii="Times New Roman" w:hAnsi="Times New Roman" w:cs="Times New Roman"/>
          <w:sz w:val="24"/>
          <w:szCs w:val="24"/>
        </w:rPr>
        <w:t xml:space="preserve">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«__»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_____________________ _______ года (протокол аукциона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 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от</w:t>
      </w:r>
      <w:r w:rsidR="00123ABC">
        <w:rPr>
          <w:rFonts w:ascii="Times New Roman" w:hAnsi="Times New Roman" w:cs="Times New Roman"/>
          <w:sz w:val="24"/>
          <w:szCs w:val="24"/>
        </w:rPr>
        <w:t xml:space="preserve">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«__»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_______________ _______), за вычетом внесенного задатка</w:t>
      </w:r>
      <w:r w:rsidR="00163157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 и составляющую</w:t>
      </w:r>
      <w:r w:rsidR="00123ABC">
        <w:rPr>
          <w:rFonts w:ascii="Times New Roman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_________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_______ </w:t>
      </w:r>
      <w:r w:rsidR="004677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рублей, в течение </w:t>
      </w:r>
      <w:r w:rsidR="00FC5D79" w:rsidRPr="00FC5D7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15</w:t>
      </w:r>
      <w:r w:rsidR="008B6F05" w:rsidRPr="00FC5D7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Pr="00FC5D79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дней с даты подписания</w:t>
      </w:r>
      <w:r w:rsidR="00123ABC">
        <w:rPr>
          <w:rFonts w:ascii="Times New Roman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настоящего  Договора  путем  перечисления  денежных  средств  по  следующим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реквизитам:</w:t>
      </w:r>
      <w:proofErr w:type="gramEnd"/>
    </w:p>
    <w:p w:rsidR="005000F1" w:rsidRPr="005000F1" w:rsidRDefault="005000F1" w:rsidP="0012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_______________________________________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_______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</w:t>
      </w:r>
      <w:r w:rsidR="00163157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</w:t>
      </w:r>
    </w:p>
    <w:p w:rsidR="005000F1" w:rsidRPr="005000F1" w:rsidRDefault="005000F1" w:rsidP="0012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_______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</w:t>
      </w:r>
      <w:r w:rsidR="00163157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</w:t>
      </w:r>
    </w:p>
    <w:p w:rsidR="005000F1" w:rsidRDefault="005000F1" w:rsidP="0012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>________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</w:t>
      </w:r>
      <w:r w:rsidR="00163157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______________.</w:t>
      </w:r>
    </w:p>
    <w:p w:rsidR="00C96798" w:rsidRPr="005000F1" w:rsidRDefault="00C96798" w:rsidP="0012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F1" w:rsidRDefault="005000F1" w:rsidP="0012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Цедент обязан в течение </w:t>
      </w:r>
      <w:r w:rsidR="008B6F05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5D79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F05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</w:t>
      </w:r>
      <w:proofErr w:type="gramStart"/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полной оплаты</w:t>
      </w:r>
      <w:r>
        <w:rPr>
          <w:rFonts w:ascii="Times New Roman" w:hAnsi="Times New Roman" w:cs="Times New Roman"/>
          <w:sz w:val="24"/>
          <w:szCs w:val="24"/>
        </w:rPr>
        <w:t xml:space="preserve"> Цессионарием уступаемого права требования 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>задолженности по доходам, подлежащим зачислению в бюджет города Иванова</w:t>
      </w:r>
      <w:r w:rsidR="0050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передать Цессионарию по акту приема-передачи</w:t>
      </w:r>
      <w:r w:rsidR="0048417F">
        <w:rPr>
          <w:rFonts w:ascii="Times New Roman" w:hAnsi="Times New Roman" w:cs="Times New Roman"/>
          <w:sz w:val="24"/>
          <w:szCs w:val="24"/>
        </w:rPr>
        <w:t>, являющемуся неотъемлемой частью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260">
        <w:rPr>
          <w:rFonts w:ascii="Times New Roman" w:hAnsi="Times New Roman" w:cs="Times New Roman"/>
          <w:sz w:val="24"/>
          <w:szCs w:val="24"/>
        </w:rPr>
        <w:t>исполнительный документ,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переданное право требования к Должнику.</w:t>
      </w:r>
    </w:p>
    <w:p w:rsidR="005000F1" w:rsidRDefault="005000F1" w:rsidP="0050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Право требования 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>задолженности по доходам, подлежащим зачислению в бюджет города Иванова</w:t>
      </w:r>
      <w:r w:rsidR="0050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переходит от Цедента к Цессионарию после полной оплаты уступаемого права требования в соответствии с </w:t>
      </w:r>
      <w:hyperlink w:anchor="Par31" w:history="1">
        <w:r w:rsidRPr="005000F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14260" w:rsidRDefault="005000F1" w:rsidP="0048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Цедент обязуется </w:t>
      </w:r>
      <w:r w:rsidR="00123ABC">
        <w:rPr>
          <w:rFonts w:ascii="Times New Roman" w:hAnsi="Times New Roman" w:cs="Times New Roman"/>
          <w:sz w:val="24"/>
          <w:szCs w:val="24"/>
        </w:rPr>
        <w:t>направить письменное уведомление Должнику</w:t>
      </w:r>
      <w:r>
        <w:rPr>
          <w:rFonts w:ascii="Times New Roman" w:hAnsi="Times New Roman" w:cs="Times New Roman"/>
          <w:sz w:val="24"/>
          <w:szCs w:val="24"/>
        </w:rPr>
        <w:t xml:space="preserve"> об уступке права требования </w:t>
      </w:r>
      <w:r w:rsidR="00507CB8">
        <w:rPr>
          <w:rFonts w:ascii="Times New Roman" w:eastAsiaTheme="minorHAnsi" w:hAnsi="Times New Roman" w:cs="Times New Roman"/>
          <w:sz w:val="24"/>
          <w:szCs w:val="24"/>
        </w:rPr>
        <w:t>задолженности по доходам, подлежащим зачислению в бюджет города Иванова</w:t>
      </w:r>
      <w:r w:rsidR="0050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123AB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F05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перехода права требования к Цессионарию.</w:t>
      </w:r>
      <w:r w:rsidR="00123ABC">
        <w:rPr>
          <w:rFonts w:ascii="Times New Roman" w:hAnsi="Times New Roman" w:cs="Times New Roman"/>
          <w:sz w:val="24"/>
          <w:szCs w:val="24"/>
        </w:rPr>
        <w:t xml:space="preserve"> Уведомление направляется Должнику заказным письмом с простым уведомлением по юридическому адресу, при его отсутствии</w:t>
      </w:r>
      <w:r w:rsidR="00163157">
        <w:rPr>
          <w:rFonts w:ascii="Times New Roman" w:hAnsi="Times New Roman" w:cs="Times New Roman"/>
          <w:sz w:val="24"/>
          <w:szCs w:val="24"/>
        </w:rPr>
        <w:t xml:space="preserve"> –</w:t>
      </w:r>
      <w:r w:rsidR="00123ABC">
        <w:rPr>
          <w:rFonts w:ascii="Times New Roman" w:hAnsi="Times New Roman" w:cs="Times New Roman"/>
          <w:sz w:val="24"/>
          <w:szCs w:val="24"/>
        </w:rPr>
        <w:t xml:space="preserve"> по адресу, указанному в договоре аренды от «___»______________ __________ года № ___________________</w:t>
      </w:r>
      <w:r w:rsidR="00014260">
        <w:rPr>
          <w:rFonts w:ascii="Times New Roman" w:hAnsi="Times New Roman" w:cs="Times New Roman"/>
          <w:sz w:val="24"/>
          <w:szCs w:val="24"/>
        </w:rPr>
        <w:t>.</w:t>
      </w:r>
    </w:p>
    <w:p w:rsidR="00014260" w:rsidRPr="0048417F" w:rsidRDefault="00014260" w:rsidP="0001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17F">
        <w:rPr>
          <w:rFonts w:ascii="Times New Roman" w:hAnsi="Times New Roman" w:cs="Times New Roman"/>
          <w:sz w:val="24"/>
          <w:szCs w:val="24"/>
        </w:rPr>
        <w:t>7. Цессионарий обязуется</w:t>
      </w:r>
      <w:r w:rsidR="00216891">
        <w:rPr>
          <w:rFonts w:ascii="Times New Roman" w:hAnsi="Times New Roman" w:cs="Times New Roman"/>
          <w:sz w:val="24"/>
          <w:szCs w:val="24"/>
        </w:rPr>
        <w:t xml:space="preserve"> обратиться с заявлением в </w:t>
      </w:r>
      <w:r w:rsidRPr="0048417F">
        <w:rPr>
          <w:rFonts w:ascii="Times New Roman" w:hAnsi="Times New Roman" w:cs="Times New Roman"/>
          <w:sz w:val="24"/>
          <w:szCs w:val="24"/>
        </w:rPr>
        <w:t>судебный орган, выдавший исполнительный документ</w:t>
      </w:r>
      <w:r w:rsidR="00216891">
        <w:rPr>
          <w:rFonts w:ascii="Times New Roman" w:hAnsi="Times New Roman" w:cs="Times New Roman"/>
          <w:sz w:val="24"/>
          <w:szCs w:val="24"/>
        </w:rPr>
        <w:t>,</w:t>
      </w:r>
      <w:r w:rsidRPr="0048417F">
        <w:rPr>
          <w:rFonts w:ascii="Times New Roman" w:hAnsi="Times New Roman" w:cs="Times New Roman"/>
          <w:sz w:val="24"/>
          <w:szCs w:val="24"/>
        </w:rPr>
        <w:t xml:space="preserve"> для получения соответствующего </w:t>
      </w:r>
      <w:r w:rsidRPr="00484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судебного акта о проведении процессуального правопреемства.</w:t>
      </w:r>
    </w:p>
    <w:p w:rsidR="00014260" w:rsidRPr="0048417F" w:rsidRDefault="00014260" w:rsidP="0001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17F">
        <w:rPr>
          <w:rFonts w:ascii="Times New Roman" w:hAnsi="Times New Roman" w:cs="Times New Roman"/>
          <w:sz w:val="24"/>
          <w:szCs w:val="24"/>
        </w:rPr>
        <w:t xml:space="preserve">В соответствии со статьей 52 Федерального закона от 02.10.2007 № 229-ФЗ «Об исполнительном производстве» </w:t>
      </w:r>
      <w:r w:rsidRPr="00484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замена стороны ее правопреемником на стадии исполнения исполнительного документа, выданного судом, осуществляется судебным приставом-исполнителем на основании соответствующего </w:t>
      </w:r>
      <w:r w:rsidR="009C2DF6" w:rsidRPr="00484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судебного акта о проведении процессуального правопреемства </w:t>
      </w:r>
      <w:r w:rsidRPr="004841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прежнего исполнительного листа.</w:t>
      </w:r>
    </w:p>
    <w:p w:rsidR="005000F1" w:rsidRDefault="009C2DF6" w:rsidP="009C2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17F">
        <w:rPr>
          <w:rFonts w:ascii="Times New Roman" w:hAnsi="Times New Roman" w:cs="Times New Roman"/>
          <w:sz w:val="24"/>
          <w:szCs w:val="24"/>
        </w:rPr>
        <w:t>8</w:t>
      </w:r>
      <w:r w:rsidR="005000F1" w:rsidRPr="0048417F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</w:t>
      </w:r>
      <w:r w:rsidRPr="0048417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000F1" w:rsidRPr="0048417F">
        <w:rPr>
          <w:rFonts w:ascii="Times New Roman" w:hAnsi="Times New Roman" w:cs="Times New Roman"/>
          <w:sz w:val="24"/>
          <w:szCs w:val="24"/>
        </w:rPr>
        <w:t>.</w:t>
      </w:r>
    </w:p>
    <w:p w:rsidR="005000F1" w:rsidRDefault="009C2DF6" w:rsidP="0050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00F1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="005000F1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="005000F1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5000F1" w:rsidRPr="006E19C0" w:rsidRDefault="009C2DF6" w:rsidP="0050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00F1">
        <w:rPr>
          <w:rFonts w:ascii="Times New Roman" w:hAnsi="Times New Roman" w:cs="Times New Roman"/>
          <w:sz w:val="24"/>
          <w:szCs w:val="24"/>
        </w:rPr>
        <w:t xml:space="preserve">. Разногласия по настоящему Договору разрешаются путем переговоров, а в случае </w:t>
      </w:r>
      <w:proofErr w:type="spellStart"/>
      <w:r w:rsidR="005000F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5000F1">
        <w:rPr>
          <w:rFonts w:ascii="Times New Roman" w:hAnsi="Times New Roman" w:cs="Times New Roman"/>
          <w:sz w:val="24"/>
          <w:szCs w:val="24"/>
        </w:rPr>
        <w:t xml:space="preserve"> соглашения подлежат рассмотрению Арбитражным судом </w:t>
      </w:r>
      <w:r w:rsidR="00D736F2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</w:t>
      </w:r>
      <w:r w:rsidR="005000F1" w:rsidRPr="00FE1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области.</w:t>
      </w:r>
    </w:p>
    <w:p w:rsidR="005000F1" w:rsidRDefault="005000F1" w:rsidP="00484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D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Договор вступает в силу с момента его подписания и действует до полного исполнения Сторонами своих обязательств.</w:t>
      </w:r>
    </w:p>
    <w:p w:rsidR="005000F1" w:rsidRDefault="005000F1" w:rsidP="0050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D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675CE" w:rsidRDefault="005000F1" w:rsidP="00FE1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2D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9C2DF6" w:rsidRDefault="009C2DF6" w:rsidP="009C2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Во всем остальном, что прямо не предусмотрено положениями настоящего Договора, Стороны руководствуются нормами гражданского законодательства Российской Федерации.</w:t>
      </w:r>
    </w:p>
    <w:p w:rsidR="005000F1" w:rsidRDefault="005000F1" w:rsidP="0050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F1" w:rsidRDefault="005000F1" w:rsidP="0050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5000F1" w:rsidRDefault="005000F1" w:rsidP="0050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F1" w:rsidRPr="008B7D6F" w:rsidRDefault="005000F1" w:rsidP="00500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            Цедент                           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Цессионарий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__________________________________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 __________________________________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>ИНН/КПП __________________________       ИНН/КПП 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Адрес: ___________________________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Адрес: 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6F">
        <w:rPr>
          <w:rFonts w:ascii="Times New Roman" w:eastAsiaTheme="minorHAnsi" w:hAnsi="Times New Roman" w:cs="Times New Roman"/>
          <w:sz w:val="24"/>
          <w:szCs w:val="24"/>
        </w:rPr>
        <w:t>р</w:t>
      </w:r>
      <w:proofErr w:type="gramEnd"/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/с ______________________________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р/с ______________________________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в ________________________________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proofErr w:type="gramStart"/>
      <w:r w:rsidRPr="008B7D6F">
        <w:rPr>
          <w:rFonts w:ascii="Times New Roman" w:eastAsiaTheme="minorHAnsi" w:hAnsi="Times New Roman" w:cs="Times New Roman"/>
          <w:sz w:val="24"/>
          <w:szCs w:val="24"/>
        </w:rPr>
        <w:t>в</w:t>
      </w:r>
      <w:proofErr w:type="gramEnd"/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 ________________________________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к/с ______________________________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к/с ______________________________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БИК ______________________________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БИК ______________________________</w:t>
      </w:r>
    </w:p>
    <w:p w:rsidR="005000F1" w:rsidRPr="008B7D6F" w:rsidRDefault="005000F1" w:rsidP="004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48" w:rsidRDefault="005000F1" w:rsidP="000B6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6F">
        <w:rPr>
          <w:rFonts w:ascii="Times New Roman" w:eastAsiaTheme="minorHAnsi" w:hAnsi="Times New Roman" w:cs="Times New Roman"/>
          <w:sz w:val="24"/>
          <w:szCs w:val="24"/>
        </w:rPr>
        <w:t xml:space="preserve">_________________/_______________/       </w:t>
      </w:r>
      <w:r w:rsidR="008B7D6F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8B7D6F">
        <w:rPr>
          <w:rFonts w:ascii="Times New Roman" w:eastAsiaTheme="minorHAnsi" w:hAnsi="Times New Roman" w:cs="Times New Roman"/>
          <w:sz w:val="24"/>
          <w:szCs w:val="24"/>
        </w:rPr>
        <w:t>_________________/_______________/</w:t>
      </w:r>
    </w:p>
    <w:p w:rsidR="00BD7674" w:rsidRDefault="00BD7674">
      <w:pP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507CB8" w:rsidRDefault="00941DBA" w:rsidP="00507CB8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41DBA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к</w:t>
      </w:r>
      <w:r w:rsidRPr="00941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договору уступки прав требования </w:t>
      </w:r>
      <w:r w:rsidR="00C96798" w:rsidRPr="000D2A00">
        <w:rPr>
          <w:rFonts w:ascii="Times New Roman" w:hAnsi="Times New Roman" w:cs="Times New Roman"/>
          <w:sz w:val="24"/>
          <w:szCs w:val="24"/>
        </w:rPr>
        <w:t>задолженности по доходам,</w:t>
      </w:r>
      <w:r w:rsidR="00507CB8">
        <w:rPr>
          <w:rFonts w:ascii="Times New Roman" w:hAnsi="Times New Roman" w:cs="Times New Roman"/>
          <w:sz w:val="24"/>
          <w:szCs w:val="24"/>
        </w:rPr>
        <w:t xml:space="preserve"> </w:t>
      </w:r>
      <w:r w:rsidR="00C96798" w:rsidRPr="000D2A00">
        <w:rPr>
          <w:rFonts w:ascii="Times New Roman" w:hAnsi="Times New Roman" w:cs="Times New Roman"/>
          <w:sz w:val="24"/>
          <w:szCs w:val="24"/>
        </w:rPr>
        <w:t xml:space="preserve">подлежащим зачислению в </w:t>
      </w:r>
      <w:r w:rsidR="00E72C3D">
        <w:rPr>
          <w:rFonts w:ascii="Times New Roman" w:hAnsi="Times New Roman" w:cs="Times New Roman"/>
          <w:sz w:val="24"/>
          <w:szCs w:val="24"/>
        </w:rPr>
        <w:t xml:space="preserve">бюджет </w:t>
      </w:r>
    </w:p>
    <w:p w:rsidR="00C96798" w:rsidRPr="00C96798" w:rsidRDefault="00E72C3D" w:rsidP="00507CB8">
      <w:pPr>
        <w:pStyle w:val="aa"/>
        <w:ind w:left="5664"/>
        <w:jc w:val="right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41DBA" w:rsidRPr="00941DBA" w:rsidRDefault="00941DBA" w:rsidP="00C96798">
      <w:pPr>
        <w:autoSpaceDE w:val="0"/>
        <w:autoSpaceDN w:val="0"/>
        <w:adjustRightInd w:val="0"/>
        <w:spacing w:after="0" w:line="240" w:lineRule="auto"/>
        <w:ind w:left="6372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</w:t>
      </w:r>
    </w:p>
    <w:p w:rsidR="00941DBA" w:rsidRDefault="00941DBA" w:rsidP="00590A48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90A48" w:rsidRDefault="00590A48" w:rsidP="00590A4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АКТ</w:t>
      </w:r>
    </w:p>
    <w:p w:rsidR="00590A48" w:rsidRDefault="00590A48" w:rsidP="00590A48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приёма-передачи </w:t>
      </w:r>
    </w:p>
    <w:p w:rsidR="00590A48" w:rsidRDefault="00590A48" w:rsidP="00590A48">
      <w:pPr>
        <w:pStyle w:val="p4"/>
        <w:shd w:val="clear" w:color="auto" w:fill="FFFFFF"/>
        <w:ind w:firstLine="72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г.  Иваново                                                                              «___» ___________ 20</w:t>
      </w:r>
      <w:r w:rsidR="00243F30">
        <w:rPr>
          <w:rStyle w:val="s1"/>
          <w:b/>
          <w:bCs/>
          <w:color w:val="000000"/>
        </w:rPr>
        <w:t>_</w:t>
      </w:r>
      <w:r>
        <w:rPr>
          <w:rStyle w:val="s1"/>
          <w:b/>
          <w:bCs/>
          <w:color w:val="000000"/>
        </w:rPr>
        <w:t>_ года</w:t>
      </w:r>
    </w:p>
    <w:p w:rsidR="00590A48" w:rsidRPr="005000F1" w:rsidRDefault="00590A48" w:rsidP="00590A4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Администрация города Иванова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именуем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ая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eastAsiaTheme="minorHAnsi" w:hAnsi="Times New Roman" w:cs="Times New Roman"/>
          <w:sz w:val="24"/>
          <w:szCs w:val="24"/>
        </w:rPr>
        <w:t>«Цедент»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 в лице ____________________________________________________________________________________________________________,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__ на основании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___________________________________, с одной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стороны и _____________________________________________________, именуем___</w:t>
      </w:r>
    </w:p>
    <w:p w:rsidR="00590A48" w:rsidRDefault="00590A48" w:rsidP="00590A4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дальнейшем «Цессионарий»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>, в лице _______________________________________,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000F1">
        <w:rPr>
          <w:rFonts w:ascii="Times New Roman" w:eastAsiaTheme="minorHAnsi" w:hAnsi="Times New Roman" w:cs="Times New Roman"/>
          <w:sz w:val="24"/>
          <w:szCs w:val="24"/>
        </w:rPr>
        <w:t>действующ</w:t>
      </w:r>
      <w:proofErr w:type="spellEnd"/>
      <w:r w:rsidRPr="005000F1">
        <w:rPr>
          <w:rFonts w:ascii="Times New Roman" w:eastAsiaTheme="minorHAnsi" w:hAnsi="Times New Roman" w:cs="Times New Roman"/>
          <w:sz w:val="24"/>
          <w:szCs w:val="24"/>
        </w:rPr>
        <w:t>___ на основании ____________________, с другой стороны, совместно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именуемые «Стороны»</w:t>
      </w:r>
      <w:r w:rsidRPr="005000F1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90A48">
        <w:rPr>
          <w:rStyle w:val="s2"/>
          <w:rFonts w:ascii="Times New Roman" w:hAnsi="Times New Roman" w:cs="Times New Roman"/>
          <w:color w:val="000000"/>
          <w:sz w:val="24"/>
          <w:szCs w:val="24"/>
        </w:rPr>
        <w:t>составили настоящий акт о нижеследующем.</w:t>
      </w:r>
    </w:p>
    <w:p w:rsidR="00590A48" w:rsidRDefault="00590A48" w:rsidP="00590A48">
      <w:pPr>
        <w:pStyle w:val="p4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 Цедент во исполнение своего обязатель</w:t>
      </w:r>
      <w:r w:rsidR="004E1D03">
        <w:rPr>
          <w:rStyle w:val="s2"/>
          <w:color w:val="000000"/>
        </w:rPr>
        <w:t>ства, предусмотренного пунктом 4</w:t>
      </w:r>
      <w:r>
        <w:rPr>
          <w:rStyle w:val="s2"/>
          <w:color w:val="000000"/>
        </w:rPr>
        <w:t xml:space="preserve"> договора уступки права требования </w:t>
      </w:r>
      <w:r w:rsidR="00507CB8">
        <w:rPr>
          <w:rFonts w:eastAsiaTheme="minorHAnsi"/>
        </w:rPr>
        <w:t>задолженности по доходам, подлежащим зачислению в бюджет города Иванова</w:t>
      </w:r>
      <w:r w:rsidR="00507CB8">
        <w:rPr>
          <w:rStyle w:val="s2"/>
          <w:color w:val="000000"/>
        </w:rPr>
        <w:t xml:space="preserve"> </w:t>
      </w:r>
      <w:r w:rsidR="00216891">
        <w:rPr>
          <w:rStyle w:val="s2"/>
          <w:color w:val="000000"/>
        </w:rPr>
        <w:t>от «__» _______ 20</w:t>
      </w:r>
      <w:r w:rsidR="00163157">
        <w:rPr>
          <w:rStyle w:val="s2"/>
          <w:color w:val="000000"/>
        </w:rPr>
        <w:t>__</w:t>
      </w:r>
      <w:r w:rsidR="00216891">
        <w:rPr>
          <w:rStyle w:val="s2"/>
          <w:color w:val="000000"/>
        </w:rPr>
        <w:t>_ года</w:t>
      </w:r>
      <w:r>
        <w:rPr>
          <w:rStyle w:val="s2"/>
          <w:color w:val="000000"/>
        </w:rPr>
        <w:t>, передал, а  Цессионарий принял оригинал исполнительного документа от «_____» ____________ ____________ года</w:t>
      </w:r>
      <w:r w:rsidR="001D6669">
        <w:rPr>
          <w:rStyle w:val="s2"/>
          <w:color w:val="000000"/>
        </w:rPr>
        <w:t xml:space="preserve"> серия ____________ № _________________</w:t>
      </w:r>
      <w:r>
        <w:rPr>
          <w:rStyle w:val="s2"/>
          <w:color w:val="000000"/>
        </w:rPr>
        <w:t>.</w:t>
      </w:r>
    </w:p>
    <w:p w:rsidR="00590A48" w:rsidRDefault="00590A48" w:rsidP="00590A48">
      <w:pPr>
        <w:pStyle w:val="p4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 Настоящий акт составлен и подписан в двух подлинных экземплярах по одному экземпляру для каждой из сторон.</w:t>
      </w:r>
    </w:p>
    <w:p w:rsidR="00590A48" w:rsidRDefault="00590A48" w:rsidP="00590A48">
      <w:pPr>
        <w:pStyle w:val="p5"/>
        <w:shd w:val="clear" w:color="auto" w:fill="FFFFFF"/>
        <w:jc w:val="both"/>
        <w:rPr>
          <w:rStyle w:val="s1"/>
          <w:b/>
          <w:bCs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ПЕРЕДАЛ:                                                                                                                        ПРИНЯЛ:</w:t>
      </w: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Default="00590A4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C96798" w:rsidRDefault="00C96798" w:rsidP="00590A48">
      <w:pPr>
        <w:pStyle w:val="p5"/>
        <w:shd w:val="clear" w:color="auto" w:fill="FFFFFF"/>
        <w:jc w:val="both"/>
        <w:rPr>
          <w:rStyle w:val="s2"/>
          <w:color w:val="000000"/>
        </w:rPr>
      </w:pPr>
    </w:p>
    <w:p w:rsidR="00590A48" w:rsidRPr="0048417F" w:rsidRDefault="00590A48" w:rsidP="00A814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0A48" w:rsidRPr="0048417F" w:rsidSect="000B6DC3">
      <w:headerReference w:type="default" r:id="rId9"/>
      <w:footerReference w:type="default" r:id="rId10"/>
      <w:footerReference w:type="first" r:id="rId11"/>
      <w:pgSz w:w="11905" w:h="16838" w:code="9"/>
      <w:pgMar w:top="568" w:right="567" w:bottom="284" w:left="1134" w:header="0" w:footer="429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43" w:rsidRDefault="00131B43" w:rsidP="003F1EC6">
      <w:pPr>
        <w:spacing w:after="0" w:line="240" w:lineRule="auto"/>
      </w:pPr>
      <w:r>
        <w:separator/>
      </w:r>
    </w:p>
  </w:endnote>
  <w:endnote w:type="continuationSeparator" w:id="0">
    <w:p w:rsidR="00131B43" w:rsidRDefault="00131B43" w:rsidP="003F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904"/>
      <w:docPartObj>
        <w:docPartGallery w:val="Page Numbers (Bottom of Page)"/>
        <w:docPartUnique/>
      </w:docPartObj>
    </w:sdtPr>
    <w:sdtContent>
      <w:p w:rsidR="00C96798" w:rsidRDefault="00863B3C">
        <w:pPr>
          <w:pStyle w:val="a5"/>
          <w:jc w:val="center"/>
        </w:pPr>
        <w:r w:rsidRPr="00AE2A85">
          <w:rPr>
            <w:rFonts w:ascii="Times New Roman" w:hAnsi="Times New Roman" w:cs="Times New Roman"/>
          </w:rPr>
          <w:fldChar w:fldCharType="begin"/>
        </w:r>
        <w:r w:rsidR="00C96798" w:rsidRPr="00AE2A85">
          <w:rPr>
            <w:rFonts w:ascii="Times New Roman" w:hAnsi="Times New Roman" w:cs="Times New Roman"/>
          </w:rPr>
          <w:instrText xml:space="preserve"> PAGE   \* MERGEFORMAT </w:instrText>
        </w:r>
        <w:r w:rsidRPr="00AE2A85">
          <w:rPr>
            <w:rFonts w:ascii="Times New Roman" w:hAnsi="Times New Roman" w:cs="Times New Roman"/>
          </w:rPr>
          <w:fldChar w:fldCharType="separate"/>
        </w:r>
        <w:r w:rsidR="00D72902">
          <w:rPr>
            <w:rFonts w:ascii="Times New Roman" w:hAnsi="Times New Roman" w:cs="Times New Roman"/>
            <w:noProof/>
          </w:rPr>
          <w:t>7</w:t>
        </w:r>
        <w:r w:rsidRPr="00AE2A85">
          <w:rPr>
            <w:rFonts w:ascii="Times New Roman" w:hAnsi="Times New Roman" w:cs="Times New Roman"/>
          </w:rPr>
          <w:fldChar w:fldCharType="end"/>
        </w:r>
      </w:p>
    </w:sdtContent>
  </w:sdt>
  <w:p w:rsidR="00C96798" w:rsidRDefault="00C967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5524"/>
      <w:docPartObj>
        <w:docPartGallery w:val="Page Numbers (Bottom of Page)"/>
        <w:docPartUnique/>
      </w:docPartObj>
    </w:sdtPr>
    <w:sdtContent>
      <w:p w:rsidR="00C96798" w:rsidRDefault="00863B3C">
        <w:pPr>
          <w:pStyle w:val="a5"/>
          <w:jc w:val="center"/>
        </w:pPr>
        <w:fldSimple w:instr=" PAGE   \* MERGEFORMAT ">
          <w:r w:rsidR="00C96798">
            <w:rPr>
              <w:noProof/>
            </w:rPr>
            <w:t>1</w:t>
          </w:r>
        </w:fldSimple>
      </w:p>
    </w:sdtContent>
  </w:sdt>
  <w:p w:rsidR="00C96798" w:rsidRDefault="00C96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43" w:rsidRDefault="00131B43" w:rsidP="003F1EC6">
      <w:pPr>
        <w:spacing w:after="0" w:line="240" w:lineRule="auto"/>
      </w:pPr>
      <w:r>
        <w:separator/>
      </w:r>
    </w:p>
  </w:footnote>
  <w:footnote w:type="continuationSeparator" w:id="0">
    <w:p w:rsidR="00131B43" w:rsidRDefault="00131B43" w:rsidP="003F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338"/>
      <w:docPartObj>
        <w:docPartGallery w:val="Page Numbers (Top of Page)"/>
        <w:docPartUnique/>
      </w:docPartObj>
    </w:sdtPr>
    <w:sdtContent>
      <w:p w:rsidR="00C96798" w:rsidRDefault="00C96798">
        <w:pPr>
          <w:pStyle w:val="a3"/>
          <w:jc w:val="right"/>
        </w:pPr>
      </w:p>
      <w:p w:rsidR="00C96798" w:rsidRDefault="00C96798">
        <w:pPr>
          <w:pStyle w:val="a3"/>
          <w:jc w:val="right"/>
        </w:pPr>
      </w:p>
      <w:p w:rsidR="00C96798" w:rsidRDefault="00863B3C">
        <w:pPr>
          <w:pStyle w:val="a3"/>
          <w:jc w:val="right"/>
        </w:pPr>
      </w:p>
    </w:sdtContent>
  </w:sdt>
  <w:p w:rsidR="00C96798" w:rsidRDefault="00C967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5D98"/>
    <w:multiLevelType w:val="hybridMultilevel"/>
    <w:tmpl w:val="92F41794"/>
    <w:lvl w:ilvl="0" w:tplc="B5B20002">
      <w:start w:val="1"/>
      <w:numFmt w:val="decimal"/>
      <w:lvlText w:val="%1."/>
      <w:lvlJc w:val="left"/>
      <w:pPr>
        <w:ind w:left="15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2C17"/>
    <w:rsid w:val="0000068D"/>
    <w:rsid w:val="00014260"/>
    <w:rsid w:val="0002453E"/>
    <w:rsid w:val="00027678"/>
    <w:rsid w:val="0003449F"/>
    <w:rsid w:val="00035845"/>
    <w:rsid w:val="00041C8C"/>
    <w:rsid w:val="00043883"/>
    <w:rsid w:val="000453B1"/>
    <w:rsid w:val="000468FB"/>
    <w:rsid w:val="0005223E"/>
    <w:rsid w:val="0005378A"/>
    <w:rsid w:val="00061F72"/>
    <w:rsid w:val="00062CCF"/>
    <w:rsid w:val="0006389C"/>
    <w:rsid w:val="000802C7"/>
    <w:rsid w:val="00084F9E"/>
    <w:rsid w:val="00087EDD"/>
    <w:rsid w:val="000A4A50"/>
    <w:rsid w:val="000B616B"/>
    <w:rsid w:val="000B6DC3"/>
    <w:rsid w:val="000D114C"/>
    <w:rsid w:val="000D14CC"/>
    <w:rsid w:val="000D2A00"/>
    <w:rsid w:val="000D4092"/>
    <w:rsid w:val="000F03AA"/>
    <w:rsid w:val="001237DA"/>
    <w:rsid w:val="00123ABC"/>
    <w:rsid w:val="0013046F"/>
    <w:rsid w:val="00131B43"/>
    <w:rsid w:val="001535B7"/>
    <w:rsid w:val="001574AC"/>
    <w:rsid w:val="00160BDF"/>
    <w:rsid w:val="00163157"/>
    <w:rsid w:val="00181EBF"/>
    <w:rsid w:val="00186ECE"/>
    <w:rsid w:val="001920A9"/>
    <w:rsid w:val="001B3040"/>
    <w:rsid w:val="001B46B8"/>
    <w:rsid w:val="001D6669"/>
    <w:rsid w:val="001E036F"/>
    <w:rsid w:val="001E3AD3"/>
    <w:rsid w:val="001E3BD4"/>
    <w:rsid w:val="001E7AC0"/>
    <w:rsid w:val="001F743A"/>
    <w:rsid w:val="002016CD"/>
    <w:rsid w:val="00204FFC"/>
    <w:rsid w:val="00216891"/>
    <w:rsid w:val="0022045A"/>
    <w:rsid w:val="002212BB"/>
    <w:rsid w:val="002274D7"/>
    <w:rsid w:val="00230803"/>
    <w:rsid w:val="00234638"/>
    <w:rsid w:val="0023577B"/>
    <w:rsid w:val="00243F30"/>
    <w:rsid w:val="0024593C"/>
    <w:rsid w:val="002524DB"/>
    <w:rsid w:val="00267757"/>
    <w:rsid w:val="002744F0"/>
    <w:rsid w:val="0027562D"/>
    <w:rsid w:val="00283CE6"/>
    <w:rsid w:val="002877B2"/>
    <w:rsid w:val="002A4208"/>
    <w:rsid w:val="002D536F"/>
    <w:rsid w:val="002E472F"/>
    <w:rsid w:val="002F295C"/>
    <w:rsid w:val="0030290B"/>
    <w:rsid w:val="00303D68"/>
    <w:rsid w:val="0030435A"/>
    <w:rsid w:val="0031733B"/>
    <w:rsid w:val="00326258"/>
    <w:rsid w:val="003522EE"/>
    <w:rsid w:val="00355DC7"/>
    <w:rsid w:val="0035741E"/>
    <w:rsid w:val="003575A9"/>
    <w:rsid w:val="003657FF"/>
    <w:rsid w:val="00370C5D"/>
    <w:rsid w:val="00372E12"/>
    <w:rsid w:val="00375426"/>
    <w:rsid w:val="00377BCF"/>
    <w:rsid w:val="00386F6E"/>
    <w:rsid w:val="00394D24"/>
    <w:rsid w:val="00397E82"/>
    <w:rsid w:val="003A0341"/>
    <w:rsid w:val="003B3D7D"/>
    <w:rsid w:val="003C5B67"/>
    <w:rsid w:val="003E14BD"/>
    <w:rsid w:val="003E74F6"/>
    <w:rsid w:val="003F1EC6"/>
    <w:rsid w:val="003F5346"/>
    <w:rsid w:val="003F7CA8"/>
    <w:rsid w:val="0040450A"/>
    <w:rsid w:val="00415626"/>
    <w:rsid w:val="004205BF"/>
    <w:rsid w:val="00422E5F"/>
    <w:rsid w:val="0043570A"/>
    <w:rsid w:val="004366A8"/>
    <w:rsid w:val="00441635"/>
    <w:rsid w:val="00447596"/>
    <w:rsid w:val="004476CD"/>
    <w:rsid w:val="00464FEF"/>
    <w:rsid w:val="00467712"/>
    <w:rsid w:val="004728BD"/>
    <w:rsid w:val="0048417F"/>
    <w:rsid w:val="004B7513"/>
    <w:rsid w:val="004E18D8"/>
    <w:rsid w:val="004E1D03"/>
    <w:rsid w:val="005000F1"/>
    <w:rsid w:val="00503AD9"/>
    <w:rsid w:val="005048F8"/>
    <w:rsid w:val="00507CB8"/>
    <w:rsid w:val="00512BA0"/>
    <w:rsid w:val="0051410B"/>
    <w:rsid w:val="00525984"/>
    <w:rsid w:val="00527BFA"/>
    <w:rsid w:val="00527DB7"/>
    <w:rsid w:val="0054642C"/>
    <w:rsid w:val="005526B0"/>
    <w:rsid w:val="00565041"/>
    <w:rsid w:val="005675CE"/>
    <w:rsid w:val="00580D86"/>
    <w:rsid w:val="005819F0"/>
    <w:rsid w:val="00590A48"/>
    <w:rsid w:val="00597D53"/>
    <w:rsid w:val="005A6F1F"/>
    <w:rsid w:val="005C4490"/>
    <w:rsid w:val="005D6EE0"/>
    <w:rsid w:val="00605ED1"/>
    <w:rsid w:val="00607950"/>
    <w:rsid w:val="00632F6A"/>
    <w:rsid w:val="00666FB6"/>
    <w:rsid w:val="0068122A"/>
    <w:rsid w:val="0068259A"/>
    <w:rsid w:val="006878CD"/>
    <w:rsid w:val="006A159D"/>
    <w:rsid w:val="006C1DE2"/>
    <w:rsid w:val="006C59EC"/>
    <w:rsid w:val="006E19C0"/>
    <w:rsid w:val="006E4085"/>
    <w:rsid w:val="007140E8"/>
    <w:rsid w:val="007237F3"/>
    <w:rsid w:val="00732C15"/>
    <w:rsid w:val="00763547"/>
    <w:rsid w:val="007732AF"/>
    <w:rsid w:val="007748D1"/>
    <w:rsid w:val="007749CF"/>
    <w:rsid w:val="00775FCE"/>
    <w:rsid w:val="00780326"/>
    <w:rsid w:val="00795B68"/>
    <w:rsid w:val="00797B84"/>
    <w:rsid w:val="007A0EF9"/>
    <w:rsid w:val="007B2D20"/>
    <w:rsid w:val="007B6C73"/>
    <w:rsid w:val="007C5DE7"/>
    <w:rsid w:val="007D0E1C"/>
    <w:rsid w:val="007E522B"/>
    <w:rsid w:val="008269D1"/>
    <w:rsid w:val="00836F44"/>
    <w:rsid w:val="008371C5"/>
    <w:rsid w:val="0084113B"/>
    <w:rsid w:val="00842F74"/>
    <w:rsid w:val="00851804"/>
    <w:rsid w:val="0085525E"/>
    <w:rsid w:val="00856D67"/>
    <w:rsid w:val="00863B3C"/>
    <w:rsid w:val="008731E4"/>
    <w:rsid w:val="00873B54"/>
    <w:rsid w:val="00880C87"/>
    <w:rsid w:val="00886AA9"/>
    <w:rsid w:val="008A3B88"/>
    <w:rsid w:val="008A4856"/>
    <w:rsid w:val="008B12CA"/>
    <w:rsid w:val="008B6F05"/>
    <w:rsid w:val="008B7D6F"/>
    <w:rsid w:val="008C1C71"/>
    <w:rsid w:val="008E5623"/>
    <w:rsid w:val="008F691D"/>
    <w:rsid w:val="009075C4"/>
    <w:rsid w:val="009077A3"/>
    <w:rsid w:val="00911B37"/>
    <w:rsid w:val="0092098B"/>
    <w:rsid w:val="00924466"/>
    <w:rsid w:val="00941DBA"/>
    <w:rsid w:val="0095486E"/>
    <w:rsid w:val="0098005C"/>
    <w:rsid w:val="009823F6"/>
    <w:rsid w:val="0098419C"/>
    <w:rsid w:val="00984D7D"/>
    <w:rsid w:val="0098553C"/>
    <w:rsid w:val="0098744E"/>
    <w:rsid w:val="0099641F"/>
    <w:rsid w:val="009A7064"/>
    <w:rsid w:val="009B103A"/>
    <w:rsid w:val="009B5ECE"/>
    <w:rsid w:val="009C2DF6"/>
    <w:rsid w:val="009D3817"/>
    <w:rsid w:val="009E7099"/>
    <w:rsid w:val="009F0261"/>
    <w:rsid w:val="00A044B5"/>
    <w:rsid w:val="00A26A28"/>
    <w:rsid w:val="00A552B2"/>
    <w:rsid w:val="00A55F63"/>
    <w:rsid w:val="00A6568E"/>
    <w:rsid w:val="00A7398B"/>
    <w:rsid w:val="00A80737"/>
    <w:rsid w:val="00A81487"/>
    <w:rsid w:val="00A94475"/>
    <w:rsid w:val="00AA35C3"/>
    <w:rsid w:val="00AA50E1"/>
    <w:rsid w:val="00AB64CB"/>
    <w:rsid w:val="00AC1BF8"/>
    <w:rsid w:val="00AC2E2F"/>
    <w:rsid w:val="00AC651B"/>
    <w:rsid w:val="00AE2A85"/>
    <w:rsid w:val="00AF2762"/>
    <w:rsid w:val="00AF6514"/>
    <w:rsid w:val="00B03B45"/>
    <w:rsid w:val="00B05452"/>
    <w:rsid w:val="00B10B9B"/>
    <w:rsid w:val="00B110C3"/>
    <w:rsid w:val="00B37D18"/>
    <w:rsid w:val="00B64FB7"/>
    <w:rsid w:val="00B71849"/>
    <w:rsid w:val="00B774E8"/>
    <w:rsid w:val="00B85B96"/>
    <w:rsid w:val="00B946F0"/>
    <w:rsid w:val="00B97490"/>
    <w:rsid w:val="00BA6356"/>
    <w:rsid w:val="00BB30BF"/>
    <w:rsid w:val="00BD4CD6"/>
    <w:rsid w:val="00BD7674"/>
    <w:rsid w:val="00BE3F06"/>
    <w:rsid w:val="00BF5B34"/>
    <w:rsid w:val="00C01886"/>
    <w:rsid w:val="00C02C07"/>
    <w:rsid w:val="00C05E04"/>
    <w:rsid w:val="00C14DE1"/>
    <w:rsid w:val="00C170A4"/>
    <w:rsid w:val="00C272AD"/>
    <w:rsid w:val="00C335AF"/>
    <w:rsid w:val="00C35EDA"/>
    <w:rsid w:val="00C37710"/>
    <w:rsid w:val="00C50482"/>
    <w:rsid w:val="00C53E6B"/>
    <w:rsid w:val="00C9070E"/>
    <w:rsid w:val="00C91A94"/>
    <w:rsid w:val="00C92A82"/>
    <w:rsid w:val="00C94983"/>
    <w:rsid w:val="00C96798"/>
    <w:rsid w:val="00CA4593"/>
    <w:rsid w:val="00CA7A76"/>
    <w:rsid w:val="00CB732C"/>
    <w:rsid w:val="00CC3D52"/>
    <w:rsid w:val="00CD4F70"/>
    <w:rsid w:val="00CD6643"/>
    <w:rsid w:val="00CD67C6"/>
    <w:rsid w:val="00CE01DD"/>
    <w:rsid w:val="00CE1E0F"/>
    <w:rsid w:val="00CE2521"/>
    <w:rsid w:val="00CE2AA9"/>
    <w:rsid w:val="00CE540C"/>
    <w:rsid w:val="00CF332C"/>
    <w:rsid w:val="00D1674E"/>
    <w:rsid w:val="00D26C56"/>
    <w:rsid w:val="00D46A7C"/>
    <w:rsid w:val="00D5608E"/>
    <w:rsid w:val="00D66A8E"/>
    <w:rsid w:val="00D72902"/>
    <w:rsid w:val="00D736F2"/>
    <w:rsid w:val="00D77301"/>
    <w:rsid w:val="00D928A0"/>
    <w:rsid w:val="00DC7295"/>
    <w:rsid w:val="00DD7800"/>
    <w:rsid w:val="00DF2901"/>
    <w:rsid w:val="00DF7703"/>
    <w:rsid w:val="00E16A64"/>
    <w:rsid w:val="00E25307"/>
    <w:rsid w:val="00E30EB4"/>
    <w:rsid w:val="00E416F5"/>
    <w:rsid w:val="00E42507"/>
    <w:rsid w:val="00E45D33"/>
    <w:rsid w:val="00E4777B"/>
    <w:rsid w:val="00E52149"/>
    <w:rsid w:val="00E54727"/>
    <w:rsid w:val="00E560DC"/>
    <w:rsid w:val="00E61549"/>
    <w:rsid w:val="00E72C3D"/>
    <w:rsid w:val="00E94A0B"/>
    <w:rsid w:val="00E94CD4"/>
    <w:rsid w:val="00E95407"/>
    <w:rsid w:val="00E969E5"/>
    <w:rsid w:val="00EB542A"/>
    <w:rsid w:val="00EC4C4B"/>
    <w:rsid w:val="00ED1EE1"/>
    <w:rsid w:val="00F01739"/>
    <w:rsid w:val="00F024A9"/>
    <w:rsid w:val="00F038E7"/>
    <w:rsid w:val="00F06097"/>
    <w:rsid w:val="00F21101"/>
    <w:rsid w:val="00F26862"/>
    <w:rsid w:val="00F27427"/>
    <w:rsid w:val="00F43E6F"/>
    <w:rsid w:val="00F51ECC"/>
    <w:rsid w:val="00F66BA3"/>
    <w:rsid w:val="00F74C5B"/>
    <w:rsid w:val="00F75FC2"/>
    <w:rsid w:val="00F83A46"/>
    <w:rsid w:val="00F86557"/>
    <w:rsid w:val="00FA3A52"/>
    <w:rsid w:val="00FA641D"/>
    <w:rsid w:val="00FB374B"/>
    <w:rsid w:val="00FC5825"/>
    <w:rsid w:val="00FC5D79"/>
    <w:rsid w:val="00FE1905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EC6"/>
  </w:style>
  <w:style w:type="paragraph" w:styleId="a5">
    <w:name w:val="footer"/>
    <w:basedOn w:val="a"/>
    <w:link w:val="a6"/>
    <w:uiPriority w:val="99"/>
    <w:unhideWhenUsed/>
    <w:rsid w:val="003F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EC6"/>
  </w:style>
  <w:style w:type="paragraph" w:customStyle="1" w:styleId="ConsPlusNormal">
    <w:name w:val="ConsPlusNormal"/>
    <w:rsid w:val="006A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1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E3AD3"/>
    <w:pPr>
      <w:ind w:left="720"/>
      <w:contextualSpacing/>
    </w:pPr>
  </w:style>
  <w:style w:type="paragraph" w:customStyle="1" w:styleId="ConsNormal">
    <w:name w:val="ConsNormal"/>
    <w:rsid w:val="008B7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8E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FE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E1905"/>
  </w:style>
  <w:style w:type="paragraph" w:customStyle="1" w:styleId="p5">
    <w:name w:val="p5"/>
    <w:basedOn w:val="a"/>
    <w:rsid w:val="00FE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9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90A48"/>
  </w:style>
  <w:style w:type="paragraph" w:customStyle="1" w:styleId="p2">
    <w:name w:val="p2"/>
    <w:basedOn w:val="a"/>
    <w:rsid w:val="0059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9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D2A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EC6"/>
  </w:style>
  <w:style w:type="paragraph" w:styleId="a5">
    <w:name w:val="footer"/>
    <w:basedOn w:val="a"/>
    <w:link w:val="a6"/>
    <w:uiPriority w:val="99"/>
    <w:unhideWhenUsed/>
    <w:rsid w:val="003F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EC6"/>
  </w:style>
  <w:style w:type="paragraph" w:customStyle="1" w:styleId="ConsPlusNormal">
    <w:name w:val="ConsPlusNormal"/>
    <w:rsid w:val="006A1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1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E3AD3"/>
    <w:pPr>
      <w:ind w:left="720"/>
      <w:contextualSpacing/>
    </w:pPr>
  </w:style>
  <w:style w:type="paragraph" w:customStyle="1" w:styleId="ConsNormal">
    <w:name w:val="ConsNormal"/>
    <w:rsid w:val="008B7D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A42F72D5F2DFE2452EA047BC6250401649529BE5A30652469CBC6A141CC0525FD7E47C8BC9E4B55E5754E629D607E864480B51CKByEL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M6MW3T5FJAUW-171-5537</_dlc_DocId>
    <_dlc_DocIdUrl xmlns="7187eedf-3377-40a1-9d0c-8b31896174b9">
      <Url>http://portal.ivgoradm.ru/IGD/_layouts/DocIdRedir.aspx?ID=M6MW3T5FJAUW-171-5537</Url>
      <Description>M6MW3T5FJAUW-171-5537</Description>
    </_dlc_DocIdUrl>
  </documentManagement>
</p:properties>
</file>

<file path=customXml/itemProps1.xml><?xml version="1.0" encoding="utf-8"?>
<ds:datastoreItem xmlns:ds="http://schemas.openxmlformats.org/officeDocument/2006/customXml" ds:itemID="{512E45D8-E293-4047-8C5E-8396B41D1BB6}"/>
</file>

<file path=customXml/itemProps2.xml><?xml version="1.0" encoding="utf-8"?>
<ds:datastoreItem xmlns:ds="http://schemas.openxmlformats.org/officeDocument/2006/customXml" ds:itemID="{F1E07E5E-6696-4031-828A-4B915C593A82}"/>
</file>

<file path=customXml/itemProps3.xml><?xml version="1.0" encoding="utf-8"?>
<ds:datastoreItem xmlns:ds="http://schemas.openxmlformats.org/officeDocument/2006/customXml" ds:itemID="{575BF3C1-2A01-44DA-AF2F-B81FF65DC3CD}"/>
</file>

<file path=customXml/itemProps4.xml><?xml version="1.0" encoding="utf-8"?>
<ds:datastoreItem xmlns:ds="http://schemas.openxmlformats.org/officeDocument/2006/customXml" ds:itemID="{9456EE0F-8C53-4ED5-A4ED-778944B63699}"/>
</file>

<file path=customXml/itemProps5.xml><?xml version="1.0" encoding="utf-8"?>
<ds:datastoreItem xmlns:ds="http://schemas.openxmlformats.org/officeDocument/2006/customXml" ds:itemID="{8EDEAE19-92E9-4647-8FA2-730B47A43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meshaninova</dc:creator>
  <cp:lastModifiedBy>volkova</cp:lastModifiedBy>
  <cp:revision>3</cp:revision>
  <cp:lastPrinted>2019-11-28T12:25:00Z</cp:lastPrinted>
  <dcterms:created xsi:type="dcterms:W3CDTF">2019-11-28T10:45:00Z</dcterms:created>
  <dcterms:modified xsi:type="dcterms:W3CDTF">2019-11-28T12:25:00Z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c6c1c04d-dbe7-4a15-ab5f-eff5e72ff348</vt:lpwstr>
  </property>
</Properties>
</file>