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54D">
        <w:rPr>
          <w:rFonts w:ascii="Times New Roman" w:hAnsi="Times New Roman" w:cs="Times New Roman"/>
          <w:sz w:val="28"/>
          <w:szCs w:val="28"/>
        </w:rPr>
        <w:t>Приложение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54D">
        <w:rPr>
          <w:rFonts w:ascii="Times New Roman" w:hAnsi="Times New Roman" w:cs="Times New Roman"/>
          <w:sz w:val="28"/>
          <w:szCs w:val="28"/>
        </w:rPr>
        <w:t>к решению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554D">
        <w:rPr>
          <w:rFonts w:ascii="Times New Roman" w:hAnsi="Times New Roman" w:cs="Times New Roman"/>
          <w:sz w:val="28"/>
          <w:szCs w:val="28"/>
        </w:rPr>
        <w:t>Ивановской городской Думы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5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              № </w:t>
      </w:r>
    </w:p>
    <w:p w:rsidR="005C554D" w:rsidRPr="005C554D" w:rsidRDefault="005C554D" w:rsidP="005C5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ТЕРРИТОРИАЛЬНОМ ОБЩЕСТВЕННОМ САМОУПРАВЛЕНИИ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ГОРОДЕ ИВАНОВЕ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о территориальном общественном самоуправлении в городе Иванове (далее - Положение) разработано в соответствии с Федеральным </w:t>
      </w:r>
      <w:hyperlink r:id="rId5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Иванова и определяет порядок организации и осуществления территориального общественного самоуправления в городе Иванове, условия выделения необходимых средств из бюджета города Иванова.</w:t>
      </w:r>
      <w:proofErr w:type="gramEnd"/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1. ОБЩИЕ ПОЛОЖЕНИЯ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1. Понятие и формы осуществления территориального общественного самоуправления в городе Иванове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Территориальное общественное самоуправление в городе Иванове (далее - территориальное общественное самоуправление) - это самоорганизация граждан по месту их жительства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части территории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Иванова для самостоятельного и под свою ответственность осуществления собственных инициатив по вопросам местного значения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Территориальное общественное самоуправление в городе Иванове осуществляется непосредственно жителями города Иванова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2. Правовая основа территориального общественного самоуправления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Правовую основу осуществления территориального общественного самоуправления в городе Иванове составляют: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7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Конституция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</w:t>
      </w:r>
      <w:hyperlink r:id="rId8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9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Иванова;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муниципальные правовые акты города Иванова;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настоящее Положение;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устав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3. Принципы осуществления территориального общественного самоуправления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Принципами осуществления территориального общественного самоуправления в городе Иванове являются: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законность;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защита прав и законных интересов населения;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самостоятельность и ответственность в реализации гражданами собственных инициатив по вопросам местного значения;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свобода выбора гражданами форм осуществления территориального общественного самоуправления;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граждан в выработке и принятии решений по вопросам, затрагивающим интересы населения по месту жительства;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гласность и учет общественного мнения в осуществлении собственных инициатив по вопросам местного значения;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сочетание интересов жителей, проживающих на соответствующей территории, с интересами граждан всего города Иванова;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выборность органов территориального общественного самоуправления, их подконтрольность и подотчетность населению соответствующей территории;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взаимодействие с органами местного самоуправления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4. Право жителей города Иванова на осуществление территориального общественного самоуправления в городе Иванове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Любой гражданин Российской Федерации, достигший шестнадцатилетнего возраста, постоянно или преимущественно проживающий на соответствующей территории города Иванова, имеет право участвовать в территориальном общественном самоуправлении города Иванова, получать информацию о деятельности органов территориального общественного самоуправления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Любой гражданин Российской Федерации, достигший восемнадцатилетнего возраста, постоянно или преимущественно проживающий на соответствующей территории города Иванова, имеет право быть избранным в органы территориального общественного самоуправления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Граждане Российской Федерации, не проживающие на соответствующей территории, но имеющие на этой территории недвижимое имущество, принадлежащее им на праве собственности, также могут участвовать в работе собраний, конференций с правом совещательного голоса по вопросам организации  и осуществления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5. Территория, на которой осуществляется территориальное общественное самоуправление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Территориальное общественное самоуправление в городе Иванове может осуществляться в пределах следующих территорий проживания жителей города Иванова: подъезд многоквартирного жилого дома, многоквартирный жилой дом, группа жилых домов, жилой микрорайон, иные  территории проживания граждан.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Для создания территориального общественного самоуправления на определенной территории обязательны следующие условия: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границы территории территориального общественного самоуправления не могут выходить за пределы территории города Иванова;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территория, на которой осуществляется территориальное общественное самоуправление</w:t>
      </w:r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 городе Иванове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должна составлять единую территорию;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территория, на которой создается  территориальное  общественное самоуправление</w:t>
      </w:r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 городе Иванове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должна превышать 1/4 (одной четвертой) территории города Иванова.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- территория (часть территории), на которой осуществляется территориальное общественное самоуправление в городе Иванове, не может входить в состав другого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Границы территории, в пределах которых осуществляется территориальное общественное самоуправление в городе Иванове, устанавливаются решением Ивановской городской Думы, по предложению организационного комитета в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статьей 7 данного положения.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Статья 6. Направления деятельности территориального общественного самоуправления.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Территориальное общественное самоуправление</w:t>
      </w:r>
      <w:r w:rsidRPr="005C554D">
        <w:rPr>
          <w:rFonts w:ascii="Times New Roman" w:eastAsia="Calibri" w:hAnsi="Times New Roman" w:cs="Times New Roman"/>
          <w:sz w:val="26"/>
          <w:szCs w:val="26"/>
        </w:rPr>
        <w:t xml:space="preserve"> в городе Иванове осуществляет свою деятельность по следующим направлениям: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- подготовка и внесение предложений в планы и программы комплексного социально-экономического развития города Иванова;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- защита прав и законных интересов жителей соответствующей территории;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- внесение в органы местного самоуправления города Иванова проектов муниципальных правовых актов, предложений, касающихся работы предприятий, учреждений, организаций в сфере жилищно-коммунального хозяйства, торговли, бытового обслуживания населения, работы пассажирского транспорта, проектов планов и программ развития соответствующей территории, иных вопросов местного значения;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-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- организация участия населения в работах по обеспечению сохранности жилого фонда, благоустройству, озеленению, иных социально значимых для соответствующей территории работах;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- содействие в установленном законом порядке правоохранительным органам в поддержании общественного порядка на соответствующей территории;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- организация работы с детьми, подростками и молодежью по месту жительства дополнительно к формам работы, реализуемой органами местного самоуправления, без вмешательства в деятельность государственных и муниципальных образовательных учреждений;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информирование населения о решениях органов местного самоуправления города Иванова, в том числе принятых по предложению или при участии территориального общественного самоуправления;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представительство интересов жителей соответствующей территории в органах местного самоуправления города Иванова;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иные полномочия, предусмотренные федеральными законами, законами Ивановской области, </w:t>
      </w:r>
      <w:hyperlink r:id="rId10" w:history="1">
        <w:r w:rsidRPr="005C554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Уставом</w:t>
        </w:r>
      </w:hyperlink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города Иванова, муниципальными правовыми актами города Иванова, решениями собраний, конференций граждан, Уставом территориального общественного самоуправления.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110"/>
      <w:bookmarkEnd w:id="0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2. ОРГАНИЗАЦИОННЫЕ ОСНОВЫ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</w:t>
      </w:r>
      <w:proofErr w:type="gramEnd"/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САМОУПРАВЛЕНИЯ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134"/>
      <w:bookmarkEnd w:id="1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7. Порядок создания территориального общественного самоуправления и установления границ территориального общественного самоуправления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территориального общественного самоуправления осуществляется на учредительном собрании, конференции граждан, проживающих на соответствующей территории.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Для создания территориального общественного самоуправления образуется инициативная группа граждан в количестве не менее десяти человек, постоянно или преимущественно проживающих на соответствующей территории города Иванова и обладающих правом участвовать в собрании или конференции, которая утверждает организационный комитет по учреждению территориального общественного самоуправления (далее - организационный комитет).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организационный комитет могут входить представители инициативной группы жителей города Иванова, представители Администрации города Иванова и депутаты Ивановской городской Думы.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Организационный комитет на своем первом заседании предлагает наименование территориального общественного самоуправления для его утверждения на учредительном собрании или конференции, избирает председателя организационного комитета, который от имени жителей обращается в Администрацию города Иванова об оказании содействия в установлении границ территориального общественного самоуправления и учреждении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5. Организационный комитет действует до момента избрания органов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обязанности организационного комитета входит: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решения о проведении учредительного собрания или конференции;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проекта устава территориального общественного самоуправления;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проекта границ территориального общественного самоуправления;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подготовка проекта регламента учредительного собрания или конференции, а в случае проведения конференции - подготовка проекта регламента общих собраний по выборам делегатов конференции, устанавливающего нормы представительства и порядок избрания делегатов конференции;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численности граждан, проживающих на данной территории;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установление сроков, подготовка и проведение учредительного собрания или  конференции граждан.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 Заседания организационного комитета проводятся открыто и гласно, решения принимаются простым большинством голосов и оформляются протоколом.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целях установления границ территории, на которой будет осуществляться территориальное общественное самоуправление, организационный  комитет представляет в  Администрацию города Иванова  следующие документы: 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заявление об установлении границ территориального общественного самоуправления, подписанное председателем организационного комитета;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- протокол собрания инициативной группы  граждан по созданию организационного комитета;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b/>
          <w:sz w:val="26"/>
          <w:szCs w:val="26"/>
        </w:rPr>
        <w:t xml:space="preserve"> - </w:t>
      </w:r>
      <w:r w:rsidRPr="005C554D">
        <w:rPr>
          <w:rFonts w:ascii="Times New Roman" w:eastAsia="Calibri" w:hAnsi="Times New Roman" w:cs="Times New Roman"/>
          <w:sz w:val="26"/>
          <w:szCs w:val="26"/>
        </w:rPr>
        <w:t>протокол заседания организационного комитета  по определению границ территориального общественного самоуправления  с приложением явочного листа;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 xml:space="preserve"> - схему границ территории, на которой предполагается осуществлять территориальное общественное самоуправление</w:t>
      </w:r>
      <w:r w:rsidRPr="005C554D">
        <w:rPr>
          <w:rFonts w:ascii="Calibri" w:eastAsia="Calibri" w:hAnsi="Calibri" w:cs="Times New Roman"/>
          <w:sz w:val="26"/>
          <w:szCs w:val="26"/>
        </w:rPr>
        <w:t>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9. На основании предложения организационного комитета Администрация города Иванова в течени</w:t>
      </w:r>
      <w:proofErr w:type="gramStart"/>
      <w:r w:rsidRPr="005C554D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5C554D">
        <w:rPr>
          <w:rFonts w:ascii="Times New Roman" w:eastAsia="Calibri" w:hAnsi="Times New Roman" w:cs="Times New Roman"/>
          <w:sz w:val="26"/>
          <w:szCs w:val="26"/>
        </w:rPr>
        <w:t xml:space="preserve"> 30 дней со дня обращения организационного комитета в Администрацию города Иванова готовит проект решения Ивановской городской Думы с описанием границ территории, на которой осуществляется территориальное общественное самоуправление, и через Главу города Иванова направляет его в Ивановскую городскую Думу. К проекту прилагается картографическое описание границ территории.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 xml:space="preserve"> 10. Ивановская городская Дума устанавливает границы территории, на которой осуществляется территориальное общественное самоуправление.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Решение Ивановской городской Думы о границах территории, на которой осуществляется территориальное общественное самоуправление, подлежит обязательному официальному опубликованию.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12. Споры, возникшие в связи с определением границ территории, на которой осуществляется территориальное общественное самоуправление, разрешаются организационным комитетом либо, в случае невозможности урегулирования споров, в судебном порядке.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После установления границ соответствующей территории организационный комитет организует проведение учредительного собрания или конференции, о чем  не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10 дней до проведения извещает граждан, проживающих на этой территории, Администрацию города Иванова, Ивановскую городскую Думу (с указанием даты, места, времени проведения учредительного собрания или  конференции).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Территориальное общественное самоуправление должно быть учреждено в течение одного года со дня вступления в силу решения городской Думы об установлении границ территории территориального общественного самоуправления. В случае если в указанный срок территориальное общественное самоуправление не учреждено, решение городской Думы об установлении границ его территории подлежит признанию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силу. Соответствующий проект решения Ивановской городской Думы вносится Главой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14. Учредительное собрание граждан считается правомочным, если в нем принимает участие не менее одной трети жителей соответствующей территории, достигших шестнадцатилетнего возраста.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15. Учредительная конференция граждан считается правомочной, если в ней принимает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16. Учредительное собрание, конференция принимает решение об организации территориального общественного самоуправления на данной территории, утверждает его наименование, утверждает Устав и в соответствии с Уставом избирает органы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17. Решения учредительного собрания, конференции принимаются путем открытого голосования простым большинством голосов от числа присутствующих.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18. Решения учредительного собрания, конференции оформляются протоколами.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19. Депутаты Ивановской городской Думы, представители Администрации города Иванова вправе присутствовать на учредительном собрании, конференции с правом совещательного голоса.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Статья 8. Порядок преобразования территориального общественного самоуправления.</w:t>
      </w:r>
    </w:p>
    <w:p w:rsidR="005C554D" w:rsidRPr="005C554D" w:rsidRDefault="005C554D" w:rsidP="005C554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1. Территориальное общественное самоуправление может быть преобразовано путем:</w:t>
      </w:r>
    </w:p>
    <w:p w:rsidR="005C554D" w:rsidRPr="005C554D" w:rsidRDefault="005C554D" w:rsidP="005C554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- выхода  из состава территориального общественного самоуправления;</w:t>
      </w:r>
    </w:p>
    <w:p w:rsidR="005C554D" w:rsidRPr="005C554D" w:rsidRDefault="005C554D" w:rsidP="005C554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- присоединения к территориальному общественному самоуправлению;</w:t>
      </w:r>
    </w:p>
    <w:p w:rsidR="005C554D" w:rsidRPr="005C554D" w:rsidRDefault="005C554D" w:rsidP="005C554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- разделения территориального общественного самоуправления на два или несколько территориальных общественных самоуправлений;</w:t>
      </w:r>
    </w:p>
    <w:p w:rsidR="005C554D" w:rsidRPr="005C554D" w:rsidRDefault="005C554D" w:rsidP="005C554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- объединения территориальных общественных  самоуправлений.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2. </w:t>
      </w:r>
      <w:proofErr w:type="gramStart"/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>В случае принятия гражданами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подъезда многоквартирного жилого дома, многоквартирный жилой дома, группы жилых домов, жилого микрорайона, иной территории проживания граждан</w:t>
      </w:r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>, входящих в состав территориального общественного самоуправления, решения о выходе из состава территориального общественного самоуправления,  присоединения к территориальному общественному самоуправлению, разделения территориального общественного самоуправления либо объединения с другим территориальным общественным  самоуправлением, проводится собрание граждан по данному вопросу.</w:t>
      </w:r>
      <w:proofErr w:type="gramEnd"/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В собрании участвуют граждане, проживающие в данном многоквартирном доме (подъезде многоквартирного жилого дома, группе жилых домов, жилом квартале, жилом микрорайоне).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>3. Собрание граждан считается правомочным, если в нем принимают участие не менее одной трети жителей соответствующего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подъезда многоквартирного жилого дома, многоквартирного жилого дома, группы жилых домов, жилого микрорайона, иных   территорий проживания граждан</w:t>
      </w:r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, достигших     шестнадцатилетнего возраста. </w:t>
      </w:r>
    </w:p>
    <w:p w:rsidR="005C554D" w:rsidRPr="005C554D" w:rsidRDefault="005C554D" w:rsidP="005C554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4. Решения собраний граждан принимаются большинством голосов присутствующих при голосовании.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5. </w:t>
      </w:r>
      <w:proofErr w:type="gramStart"/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>После принятия решения на собрании о выходе из состава территориального общественного самоуправления,  присоединении к территориальному общественному самоуправлению; разделении территориального общественного самоуправления либо объединении с другим территориальным общественным самоуправлением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подъезда многоквартирного жилого дома, 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многоквартирного жилого дома, группы жилых домов, жилого микрорайона, иных   территорий проживания граждан, </w:t>
      </w:r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>председателю Совета соответствующего территориального общественного самоуправления направляется уведомление о принятом решении.</w:t>
      </w:r>
      <w:proofErr w:type="gramEnd"/>
    </w:p>
    <w:p w:rsidR="005C554D" w:rsidRPr="005C554D" w:rsidRDefault="005C554D" w:rsidP="005C554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 xml:space="preserve">6. В случае принятия гражданами на собрании решения о выходе из состава территориального общественного самоуправления, участие данных граждан в территориальном общественном самоуправлении прекращается </w:t>
      </w:r>
      <w:proofErr w:type="gramStart"/>
      <w:r w:rsidRPr="005C554D">
        <w:rPr>
          <w:rFonts w:ascii="Times New Roman" w:eastAsia="Calibri" w:hAnsi="Times New Roman" w:cs="Times New Roman"/>
          <w:sz w:val="26"/>
          <w:szCs w:val="26"/>
        </w:rPr>
        <w:t>с даты направления</w:t>
      </w:r>
      <w:proofErr w:type="gramEnd"/>
      <w:r w:rsidRPr="005C554D">
        <w:rPr>
          <w:rFonts w:ascii="Times New Roman" w:eastAsia="Calibri" w:hAnsi="Times New Roman" w:cs="Times New Roman"/>
          <w:sz w:val="26"/>
          <w:szCs w:val="26"/>
        </w:rPr>
        <w:t xml:space="preserve"> председателю Совета территориального общественного самоуправления уведомления, указанного в пункте 5 настоящей статьи. После получения председателем Совета территориального общественного самоуправления данного уведомления проводится процедура установления новых границ территории территориального общественного самоуправления, предусмотренная статьей 7 настоящего Положения, с последующим внесением изменений в Устав территориального общественного самоуправления.</w:t>
      </w:r>
    </w:p>
    <w:p w:rsidR="005C554D" w:rsidRPr="005C554D" w:rsidRDefault="005C554D" w:rsidP="005C554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FFFF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7. В случае принятия гражданами на собрании решения о присоединении к территориальному общественному самоуправлению, в территориальное общественное самоуправление, к которому граждане желают присоединиться,  направляются копия протокола собрания и уведомление о присоединении. После получения председателем Совета территориального общественного самоуправления, к которому граждане желают присоединиться, данного уведомления проводится процедура установления новых границ территории территориального общественного самоуправления, предусмотренная  статьей 7 настоящего Положения, с последующим внесением изменений в Устав территориального общественного самоуправления</w:t>
      </w:r>
      <w:r w:rsidRPr="005C554D">
        <w:rPr>
          <w:rFonts w:ascii="Times New Roman" w:eastAsia="Calibri" w:hAnsi="Times New Roman" w:cs="Times New Roman"/>
          <w:color w:val="F79646"/>
          <w:sz w:val="26"/>
          <w:szCs w:val="26"/>
        </w:rPr>
        <w:t>.</w:t>
      </w:r>
    </w:p>
    <w:p w:rsidR="005C554D" w:rsidRPr="005C554D" w:rsidRDefault="005C554D" w:rsidP="005C554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8. Разделение территориального общественного самоуправления на два или несколько территориальных общественных самоуправлений и объединение территориальных общественных самоуправлений проводится путем ликвидации существующего территориального общественного самоуправления и создания новых территориальных общественных самоуправлений.  После завершения процедуры ликвидации территориального общественного самоуправления начинается процедура создания новых территориальных общественных самоуправлений, предусмотренная статьей 7 настоящего Положения.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9. Устав территориального общественного самоуправления и порядок его регистрации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Уставе территориального общественного самоуправления устанавливаются: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1) границы территории, на которой осуществляется территориальное общественное самоуправление;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3) структура,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4) порядок принятия решений органами территориального общественного самоуправления;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lastRenderedPageBreak/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6) порядок прекращения осуществления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Принятие Устава территориального общественного самоуправления, внесение в него изменений и дополнений относится к исключительной компетенции собрания, конференции граждан.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3. Территориальное общественное самоуправление в городе Иванове считается учрежденным с момента регистрации его Устава Администрацией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183"/>
      <w:bookmarkEnd w:id="2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4. Для регистрации Устава территориального общественного самоуправления в Администрацию города Иванова представляются следующие документы: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Ивановской городской Думы об установлении границ территории, на которой осуществляется территориальное общественное самоуправление;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собрания, конференции граждан, в котором содержится принятое решение собрания, конференции об организации территориального общественного самоуправления на соответствующей территории и утвержденное его наименование;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список участников собрания, а в случае проведения конференции - список делегатов конференции с указанием нормы представительства и протокол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граждан по выдвижению делегатов конференции;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список членов постоянно действующих органов территориального общественного самоуправления в алфавитном порядке с указанием полностью фамилии, имени, отчества, даты рождения, места жительства, должности в составе выборного органа, согласие на обработку персональных данных указанных лиц;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Устав, принятый или утвержденный собранием, конференцией граждан.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Регистрация Устава осуществляется Администрацией города Иванова в 30-дневный срок с момента поступления документов, указанных в </w:t>
      </w:r>
      <w:hyperlink w:anchor="P183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 4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 результатам рассмотрения документов Администрация города Иванова издает постановление Администрации город  Иванова о регистрации Устава территориального общественного самоуправления либо оформляет в письменном виде отказ в регистрации Устава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 Администрация города Иванова отказывает в регистрации Устава территориального общественного самоуправления в следующих случаях: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 неполный пакет документов, требующихся для регистрации;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Устав территориального общественного самоуправления не соответствует требованиям федерального, областного законодательства, </w:t>
      </w:r>
      <w:hyperlink r:id="rId11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Уставу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Иванова и настоящему Положению;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об организации территориального общественного самоуправления принято неправомочным составом собрания, конференции граждан.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 xml:space="preserve"> 8.</w:t>
      </w:r>
      <w:r w:rsidRPr="005C554D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C554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В случае представления неполного пакета документов </w:t>
      </w:r>
      <w:r w:rsidRPr="005C554D">
        <w:rPr>
          <w:rFonts w:ascii="Times New Roman" w:eastAsia="Calibri" w:hAnsi="Times New Roman" w:cs="Times New Roman"/>
          <w:sz w:val="26"/>
          <w:szCs w:val="26"/>
        </w:rPr>
        <w:t>территориальное общественное самоуправление</w:t>
      </w:r>
      <w:r w:rsidRPr="005C554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вправе повторно обратиться в Администрацию города Иванова с обязательным приложением всех документов, предусмотренных пунктом 4 настоящей статьи.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 случае если территориальное общественное самоуправление в 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соответствии с его Уставом является юридическим лицом, оно подлежит государственной регистрации в организационно-правовой форме некоммерческой организации в порядке, установленном действующим законодательством Российской Федерации.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10. Собрания, конференции граждан, порядок их подготовки и проведения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Собрания или конференции граждан являются высшей формой </w:t>
      </w:r>
      <w:r w:rsidRPr="005C554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осуществления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Очередные и внеочередные собрания или  конференции граждан могут созываться Ивановской городской Думой, Главой города Иванова, органом территориального общественного самоуправления, инициативной группой жителей города Иванова в количестве не менее пяти процентов от числа граждан постоянно или преимущественно проживающих на соответствующей территории города Иванова и обладающих правом участвовать в собрании или  конференции.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случае если собрание или конференция граждан созываются Главой города Иванова, Ивановской городской Думой, в постановлении Главы города Иванова либо в решении Ивановской городской Думы определяются дата, время и место их проведения, вопросы, которые должны быть рассмотрены на собрании или конференции граждан, и лицо, ответственное за их проведение.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случае созыва собрания или конференции по инициативе органа территориального общественного самоуправления в  решении органа территориального общественного самоуправления о проведении собрания или конференции определяются дата, время и место их проведения, вопросы, которые должны быть рассмотрены на собрании или  конференции.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собрание или конференция проводятся по требованию инициативной группы жителей города Иванова, инициативная группа не менее чем за 10 дней до даты проведения собрания или конференции должна представить в орган территориального общественного самоуправления подписной лист, в котором указываются фамилия, имя, отчество, год рождения, место жительства лиц, его подписавших, согласие на обработку персональных данных от указанных лиц, а также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вопросы, которые необходимо рассмотреть. В случае неправомерного отказа органа территориального общественного самоуправления в созыве собрания или  конференции собрание, конференция созываются Главой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6. К исключительным полномочиям собрания или конференции граждан относятся: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структуры органов территориального общественного самоуправления;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Устава территориального общественного самоуправления, внесение в него изменений и дополнений;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избрание органов территориального общественного самоуправления;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-определение основных направлений деятельности территориального общественного самоуправления;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утверждение сметы доходов и расходов территориального общественного самоуправления и отчет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ее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7. </w:t>
      </w:r>
      <w:r w:rsidRPr="005C554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8.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9. Решение собрания или конференции граждан принимается большинством голосов присутствующих на собрании или конференции и оформляется протоколом.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r w:rsidRPr="005C554D">
        <w:rPr>
          <w:rFonts w:ascii="Times New Roman" w:eastAsia="Calibri" w:hAnsi="Times New Roman" w:cs="Times New Roman"/>
          <w:bCs/>
          <w:sz w:val="26"/>
          <w:szCs w:val="26"/>
        </w:rPr>
        <w:t xml:space="preserve">Решения собраний или  конференций вступают в силу с момента их принятия, если срок их вступления в силу не определен в самом решении, и в течение 10 дней направляются в Ивановскую городскую Думу, Главе города, организациям, органам государственной власти, чьи права и интересы затронуты принятыми решениями. 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11. Периодичность и порядок проведения общих собраний или конференций определяются уставом территориального общественного самоуправления.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12. В случае созыва собрания или конференции граждан его подготовку обеспечивает соответствующий орган территориального общественного самоуправления за исключением случая, предусмотренного пунктом 3 настоящей статьи.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13. О времени и месте созыва собрания или конференции граждан и вопросах, подлежащих обсуждению, жители города Иванова оповещаются заблаговременно инициаторами собрания или конференции.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Ивановская городская Дума, Глава города Иванова, Администрация города Иванова должны быть проинформированы о проведении собрания или конференции граждан не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чем за 7 дней до их открытия.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15. В случае если собрание или конференция граждан созываются по инициативе Ивановской городской Думы или Главы города Иванова, то они открываются Главой города Иванова, Председателем Ивановской городской Думы или лицами, ими уполномоченными.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Собрание или конференция граждан  собираются по  инициативе группы граждан, органа территориального общественного самоуправления, органа власти  и открываются председателем  или по его поручению заместителем председателя, секретарем или иным членом соответствующего органа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Повестка дня утверждается собранием или конференцией граждан.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18. На собрании или конференции граждан ведется протокол, в котором указываются дата и место проведения собрания или  конференции, общее число граждан, проживающих на соответствующей территории и имеющих право участвовать в собрании или  конференции граждан, или общее число представителей, количество присутствующих, состав президиума, повестка дня, содержание выступлений, принятые решения.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19. Протокол подписывается председателем и секретарем собрания или конференции граждан и передается в Администрацию города Иванова.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lastRenderedPageBreak/>
        <w:t>20. Подтверждение участия установленного количества граждан в собрании или конференции оформляется явочным листом, в котором указываются фамилия, имя, отчество, место регистрации и личная подпись каждого из участников, согласие на обработку персональных данных указанных лиц. Явочный лист прилагается к соответствующему протоколу собрания или конференции граждан. Орган территориального общественного самоуправления может проводить собрание, конференцию граждан в форме заочного голосования.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11. Органы территориального общественного самоуправления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Органы территориального общественного самоуправления избираются на собрании или конференции граждан, проживающих на соответствующей территории, открытым или тайным голосованием. 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>2. Наименование, количественный состав и срок полномочий органов территориального общественного самоуправления устанавливается собранием или конференцией граждан. Число членов органов территориального общественного самоуправления не может быть менее пяти человек</w:t>
      </w:r>
      <w:proofErr w:type="gramStart"/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>.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обрание или конференция граждан вправе установить срок полномочий органов территориального общественного самоуправления от двух до пяти лет.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Избранными в состав органов территориального общественного самоуправления считаются граждане, получившие наибольшее количество голосов присутствовавших на  собрании или конференции граждан. 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органа территориального общественного самоуправления из своего состава избирают председателя, заместителя председателя и секретаря органа территориального общественного самоуправления, если они не были избраны на  собрании или  конференции граждан.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территориального общественного самоуправления могут быть досрочно переизбраны (полностью или частично) по решению  собрания или конференции граждан.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Избрание новых членов органов территориального общественного самоуправления производится в том же порядке, в котором происходило первое избрание членов органа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4. Органы территориального общественного самоуправления самостоятельны в вопросах образования и определения внутренней структуры, наименования и полномочий соответствующих избранных лиц.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5. К полномочиям органов территориального общественного самоуправления относятся: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представление интересов населения, проживающего на соответствующей территории, в том числе в органах местного самоуправления города Иванова;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- защита прав и законных интересов жителей соответствующей территории;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созыва собрания или конференции граждан;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 исполнения решений, принятых на собраниях или конференциях граждан;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внесение в органы местного самоуправления города Иванова проектов муниципальных правовых актов города Иванова, подлежащих обязательному рассмотрению органами и должностными лицами местного самоуправления города Иванова, к компетенции которых отнесено принятие указанных актов;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lastRenderedPageBreak/>
        <w:t>- информирование населения о решениях органов местного самоуправления города Иванова, в том числе принятых по предложению или при участии территориального общественного самоуправления;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- содействие в установленном законом порядке правоохранительным органам в поддержании общественного порядка на соответствующей территории;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- осуществление общественного контроля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</w:t>
      </w:r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общественного </w:t>
      </w:r>
      <w:proofErr w:type="gramStart"/>
      <w:r w:rsidRPr="005C554D">
        <w:rPr>
          <w:rFonts w:ascii="Times New Roman" w:eastAsia="Times New Roman" w:hAnsi="Times New Roman" w:cs="Calibri"/>
          <w:sz w:val="26"/>
          <w:szCs w:val="26"/>
          <w:lang w:eastAsia="ru-RU"/>
        </w:rPr>
        <w:t>контроля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качеством ремонтных работ мест общего пользования, дома и придомовой территории;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осуществление общественного контроля за соблюдением установленного порядка подготовки и принятия органами местного самоуправления решений, затрагивающих предусмотренные Земельным </w:t>
      </w:r>
      <w:hyperlink r:id="rId12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права и законные интересы граждан и юридических лиц, а также общественного контроля за соблюдением требований использования и охраны земель;</w:t>
      </w:r>
      <w:proofErr w:type="gramEnd"/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 по требованию жителей общественной экологической экспертизы, общественных обсуждений, проведение опросов среди жителей о намеченной хозяйственной и иной деятельности, которая подлежит экологической экспертизе;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хозяйственной деятельности по благоустройству территории, иной хозяйственной деятельности, направленной на удовлетворение социальных и бытовых потребностей жителей соответствующей территории, как за счет сре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аждан, так и по договору с Администрацией города Иванова с использованием средств бюджета города Иванова;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- организация участия населения в работах по обеспечению сохранности жилого фонда, благоустройству, озеленению, иных социально значимых для соответствующей территории работах;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работы с детьми, подростками и молодежью по месту жительства дополнительно к формам работы, реализуемой органами местного самоуправления, без вмешательства в деятельность государственных и муниципальных образовательных учреждений, проведение  смотров-конкурсов на лучший подъезд, двор, улицу;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составление сметы доходов и расходов территориального общественного самоуправления и отчет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а о ее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составление отчета о своей деятельности и представление его на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утверждение собрания или конференции граждан;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 решения о получении заемных средств, в том числе банковских кредитов;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направлений использования дохода от хозяйственной деятельности территориального общественного самоуправления;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размера вознаграждения председателю (за исключением бюджетных средств), заместителю председателя и членам совета, комитета;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осуществление полномочий работодателя в отношении работников территориального общественного самоуправления (в случае, если территориальное общественное самоуправление зарегистрировано в качестве юридического лица);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 xml:space="preserve">- иные полномочия, предусмотренные федеральными законами, законами Ивановской области, </w:t>
      </w:r>
      <w:hyperlink r:id="rId13" w:history="1">
        <w:r w:rsidRPr="005C554D">
          <w:rPr>
            <w:rFonts w:ascii="Times New Roman" w:eastAsia="Calibri" w:hAnsi="Times New Roman" w:cs="Times New Roman"/>
            <w:sz w:val="26"/>
            <w:szCs w:val="26"/>
          </w:rPr>
          <w:t>Уставом</w:t>
        </w:r>
      </w:hyperlink>
      <w:r w:rsidRPr="005C554D">
        <w:rPr>
          <w:rFonts w:ascii="Times New Roman" w:eastAsia="Calibri" w:hAnsi="Times New Roman" w:cs="Times New Roman"/>
          <w:sz w:val="26"/>
          <w:szCs w:val="26"/>
        </w:rPr>
        <w:t xml:space="preserve"> города Иванова, решениями собраний, конференций граждан.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 Органы территориального общественного самоуправления руководствуются в своей деятельности законодательством Российской Федерации и Ивановской области, </w:t>
      </w:r>
      <w:hyperlink r:id="rId14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Иванова, решениями Ивановской городской Думы, постановлениями и распоряжениями Администрации города Иванова, а также решениями собраний или конференций граждан.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12. Председатель органа территориального общественного самоуправления  его заместитель, секретарь.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Председатель органа территориального общественного самоуправления и его заместитель избираются на собрании или конференции либо на заседании органа территориального общественного самоуправления в соответствии с уставом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Председатель органа территориального общественного самоуправления: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обеспечивает выполнение решений органа территориального общественного самоуправления;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руководит работой органа территориального общественного самоуправления;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прием граждан;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-представляет территориальное общественное самоуправление во взаимоотношениях с органами государственной власти и органами местного самоуправления города Иванова, организациями;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доводит до сведения жителей соответствующей территории решения собраний или  конференций граждан и органа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Председатель органа территориального общественного самоуправления действует без доверенности от имени территориального общественного самоуправления, подписывает платежные документы и совершает сделки, которые в соответствии с законодательством, уставом территориального общественного самоуправления не требуют обязательного одобрения органа территориального общественного самоуправления или собрания или конференции граждан.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Председателю органа территориального общественного самоуправления выдается удостоверение, которое является основным документом, подтверждающим статус председателя Совета территориального общественного самоуправления. Порядок выдачи удостоверений устанавливается положением, утверждаемым Администрацией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5. Заместитель председателя органа территориального общественного самоуправления выполняет поручения председателя органа территориального общественного самоуправления, а также исполняет обязанности председателя органа территориального общественного самоуправления на период его длительного (более семи дней) отсутствия.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 случае досрочного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прекращения полномочий председателя органа территориального общественного самоуправления его обязанности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избрания нового председателя исполняет заместитель председателя органа территориального общественного самоуправления, а в случае его отсутствия - иной член органа территориального общественного самоуправления, определяемый решением органа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исполняющего обязанности председателя органа территориального 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общественного самоуправления распространяются права, обязанности и ответственность председателя органа территориального общественного самоуправления, определенные уставом территориального общественного самоуправления и настоящим Положением</w:t>
      </w:r>
      <w:proofErr w:type="gramEnd"/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13. Ревизионная комиссия территориального общественного самоуправления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Для осуществления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средств, имеющихся в распоряжении территориального общественного самоуправления, собрание или  конференция граждан на срок, определенный уставом территориального общественного самоуправления, избирает ревизионную комиссию территориального общественного самоуправления (далее - ревизионная комиссия).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состав ревизионной комиссии не могут входить члены иных органов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Ревизионная комиссия из своего состава избирает председателя ревизионной комиссии.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Ревизионная комиссия вправе проводить проверки финансово-хозяйственной деятельности органа территориального общественного самоуправления, председателя органа территориального общественного самоуправления в части поступления и расходования собственных, заемных средств, добровольных взносов и пожертвований юридических и физических лиц и иметь доступ к документации, касающейся деятельности территориального общественного самоуправления в части поступления и расходования указанных средств.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 требованию ревизионной комиссии председатель органа территориального общественного самоуправления, члены органа территориального общественного самоуправления, в том числе работающие на платной основе, обязаны давать необходимые пояснения в устной или письменной форме.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Ревизионная комиссия подотчетна собранию или конференции граждан.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7. Ревизионная комиссия проводит проверку финансово-хозяйственной деятельности территориального общественного самоуправления по итогам работы за год.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Порядок работы ревизионной комиссии определяется уставом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9. Периодичность проведения ревизий определяется ревизионной комиссией самостоятельно, но не реже одного раза в год, а также по требованию не менее десяти процентов граждан, проживающих на соответствующей территории. Результаты проверок и протоколы ревизий оглашаются на собраниях или  конференциях граждан, а касающиеся использования средств бюджета города Иванова представляются в Администрацию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14. Объединения территориальных общественных самоуправлений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Территориальные общественные самоуправления, обладающие статусом юридического лица, на добровольной основе могут создавать объединения в форме 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ассоциаций (союзов), являющихся некоммерческими организациями, основанными на членстве территориальных общественных самоуправлений  в целях содействия эффективному осуществлению территориального общественного самоуправления, координации деятельности органов  территориального общественного самоуправления, оказания им методической и иной помощи.</w:t>
      </w:r>
      <w:proofErr w:type="gramEnd"/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2. Ассоциации (союзы) действуют на основе учредительных договоров и (или) уставов, принятых ассоциациями (союзами). Правоспособность союзов (ассоциаций) общественных объединений как юридических лиц возникает с момента их государственной регистрации.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5C554D">
        <w:rPr>
          <w:rFonts w:ascii="Times New Roman" w:eastAsia="Calibri" w:hAnsi="Times New Roman" w:cs="Times New Roman"/>
          <w:sz w:val="26"/>
          <w:szCs w:val="26"/>
        </w:rPr>
        <w:t>Создание, деятельность, реорганизация и (или) ликвидация ассоциаций (союзов) территориального общественного самоуправления, зарегистрированных в качестве юридических лиц, осуществляются в порядке, установленном гражданским законодательством.</w:t>
      </w:r>
      <w:proofErr w:type="gramEnd"/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4. Исполнительный орган ассоциации (союза) формируется из представителей органов территориального общественного самоуправления, делегированных соответствующим решением.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Исполнительный орган ассоциации (союза) обязан письменно уведомить Администрацию города Иванова в течение одного месяца о внесении в Единый государственный реестр юридических лиц как некоммерческой организации.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15. Взаимоотношения органов территориального общественного самоуправления с органами местного самоуправления города Иванова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Органы территориального общественного самоуправления осуществляют взаимодействие с Главой города Иванова, Администрацией города Иванова, депутатами Ивановской городской Думы в целях осуществления инициатив по вопросам местного значения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Органы территориального общественного самоуправления вправе обращаться в Администрацию города Иванова за получением организационной и методической помощи для организации и осуществления деятельности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Органы территориального общественного самоуправления в целях осуществления инициатив по вопросам местного значения  заключают соответствующие договоры  о взаимодействии между  Администрацией города Иванова и территориальным общественным самоуправлением. 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3. ЭКОНОМИЧЕСКАЯ ОСНОВА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ТЕРРИТОРИАЛЬНОГО</w:t>
      </w:r>
      <w:proofErr w:type="gramEnd"/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САМОУПРАВЛЕНИЯ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16. Совет по территориальному общественному самоуправлению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 Главе города Иванова может быть образован Совет по территориальному общественному самоуправлению в городе Иванове (далее - Совет).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В состав Совета входят депутаты Ивановской городской Думы, представители Администрации города Иванова, представители территориального общественного самоуправления города Иванова, а также иные лица.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Основными целями Совета является повышение эффективности работы территориального общественного самоуправления, оказание методической помощи органам территориального общественного самоуправления, выработка предложений по развитию законодательства о территориальном общественном самоуправлении.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Совет осуществляет свою деятельность в соответствии с положением, утверждаемым Администрацией города Иванова. Решения Совета носят рекомендательный характер.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17. Имущество территориального общественного самоуправления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Источниками формирования имущества территориального общественного самоуправления могут являться: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добровольные имущественные взносы, пожертвования граждан и юридических лиц;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от собственной деятельности в соответствии с действующим законодательством в целях реализации уставной деятельности территориального общественного самоуправления;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средства бюджета города Иванова, передаваемые Администрацией города Иванова территориальному общественному самоуправлению в соответствии с договорами для осуществления полномочий территориального общественного самоуправления установленные настоящим положением;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запрещенные законом поступления.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Территориальное общественное самоуправление, являющееся юридическим лицом, может иметь в собственности денежные средства, здания (помещения), оборудование, инвентарь и иное имущество, необходимое для обеспечения его уставной деятельности.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18. Финансовое обеспечение деятельности территориального общественного самоуправления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Финансирование территориального общественного самоуправления осуществляется в целях обеспечения его деятельности, направленной на реализацию предусмотренных настоящим Положением полномочий.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Финансовые средства территориального общественного самоуправления формируются за счет собственных средств, средств бюджета города Иванова, выделяемых в соответствии с настоящим Положением и иными муниципальными правовыми актами, а также за счет иных источников, не противоречащих действующему законодательству Российской Федерации.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Собственные средства территориального общественного самоуправления образуются за счет средств жителей, проживающих на соответствующей 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территории города Иванова (добровольных взносов), пожертвований юридических и физических лиц, заемных средств, а также иных поступлений в соответствии с законодательством Российской Федерации.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Финансовые средства территориального общественного самоуправления не могут распределяться между жителями, членами территориального общественного самоуправления и используются исключительно для достижения целей деятельности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расходованием территориальным общественным самоуправлением средств, выделенных из бюджета города Иванова, осуществляется  главным распорядителем бюджетных средств и органами муниципального финансового контроля.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поступлением и расходованием собственных средств осуществляется ревизионной комиссией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19. Условия и порядок выделения территориальному общественному самоуправлению средств из бюджета города Иванова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401"/>
      <w:bookmarkEnd w:id="3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Из средств бюджета города Иванова на организацию и осуществление территориального общественного самоуправления могут финансироваться расходы, связанные </w:t>
      </w:r>
      <w:proofErr w:type="gramStart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выплатой денежных премий председателям органов территориального общественного самоуправления и активам территориальных общественных самоуправлений, присуждаемых по результатам конкурса;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затратами, связанными с организационно-техническим обеспечением деятельности территориальных общественных самоуправлений;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приобретением товарно-материальных ценностей, необходимых для реализации территориальными общественными самоуправлениями направлений деятельности, установленных статьей 6  настоящего Положения;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проведением мероприятий, организуемых в территориальных общественных самоуправлениях;</w:t>
      </w:r>
    </w:p>
    <w:p w:rsidR="005C554D" w:rsidRPr="005C554D" w:rsidRDefault="005C554D" w:rsidP="005C55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C554D">
        <w:rPr>
          <w:rFonts w:ascii="Times New Roman" w:eastAsia="Calibri" w:hAnsi="Times New Roman" w:cs="Times New Roman"/>
          <w:sz w:val="26"/>
          <w:szCs w:val="26"/>
        </w:rPr>
        <w:t>- оплатой  транспортных услуг на мероприятия, организованные Администрацией города Иванова, связанные с выездом председателей органов территориального общественного самоуправления и членов актива территориального общественного самоуправления на региональные, межрегиональные семинары, совещания, конференции, фестивали, форумы, круглые столы.</w:t>
      </w:r>
      <w:proofErr w:type="gramEnd"/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оплатой коммунальных платежей за использование муниципального нежилого помещения, выделенного для работы органа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409"/>
      <w:bookmarkEnd w:id="4"/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Органы местного самоуправления города Иванова вправе выделять территориальному общественному самоуправлению: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средства бюджета города Иванова на договорной основе в соответствии с настоящим Положением и (или) муниципальными программами;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гранты на конкурсной основе для реализации социально значимых проектов;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Средства бюджета города Иванова для осуществления деятельности территориального общественного самоуправления ежегодно планируются и </w:t>
      </w: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предусматриваются в бюджете города Иванова на соответствующий финансовый год.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Условия и порядок выделения и расходования средств из бюджета города Иванова на цели, указанные в </w:t>
      </w:r>
      <w:hyperlink w:anchor="P401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пунктах 1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409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устанавливаются постановлениями Администрации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5. Территориальные общественные самоуправления несут ответственность за нецелевое использование средств бюджета города Иванова в порядке, предусмотренном действующим законодательством Российской Федерации, муниципальными правовыми актами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20. Условия материального поощрения председателей органов территориального общественного самоуправления и активов территориальных общественных самоуправлений за счет средств бюджета города Иванова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Для материального поощрения председателей органов территориального общественного самоуправления и активов территориальных общественных самоуправлений за счет средств бюджета города Иванова может присуждаться денежная премия.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Денежная премия присуждается по результатам конкурса в зависимости от показателей деятельности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конкурса определяется постановлением Администрации города Иванова.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4. ГАРАНТИИ, ОТВЕТСТВЕННОСТЬ, ПРЕКРАЩЕНИЕ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 ТЕРРИТОРИАЛЬНОГО ОБЩЕСТВЕННОГО САМОУПРАВЛЕНИЯ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21. Гарантии деятельности территориального общественного самоуправления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Органы местного самоуправления города Иванова содействуют организации и развитию территориального общественного самоуправления в соответствии с федеральным законодательством, </w:t>
      </w:r>
      <w:hyperlink r:id="rId15" w:history="1">
        <w:r w:rsidRPr="005C554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Уставом</w:t>
        </w:r>
      </w:hyperlink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Иванова, иными муниципальными правовыми актами.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Вмешательство органов и должностных лиц местного самоуправления города Иванова в деятельность территориального общественного самоуправления, осуществляемую им в пределах своих полномочий, недопустимо, за исключением случаев, предусмотренных федеральным и областным законодательством, настоящим Положением.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22. Ответственность территориального общественного самоуправления перед органами местного самоуправления города Иванова, органов территориального общественного самоуправления перед гражданами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Территориальное общественное самоуправление несет ответственность перед органами местного самоуправления города Иванова за несоблюдение настоящего Положения, иных муниципальных правовых актов, за неисполнение договоров, заключенных в целях осуществления инициатив по вопросам местного значения.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Виды ответственности территориального общественного самоуправления перед органами местного самоуправления города Иванова определяются законодательством.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23. Прекращение деятельности территориального общественного самоуправления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554D">
        <w:rPr>
          <w:rFonts w:ascii="Times New Roman" w:eastAsia="Calibri" w:hAnsi="Times New Roman" w:cs="Times New Roman"/>
          <w:sz w:val="26"/>
          <w:szCs w:val="26"/>
        </w:rPr>
        <w:t>1. Деятельность территориального общественного самоуправления, не являющегося юридическим лицом, прекращается на основании решения собрания или конференции.</w:t>
      </w:r>
    </w:p>
    <w:p w:rsidR="005C554D" w:rsidRPr="005C554D" w:rsidRDefault="005C554D" w:rsidP="005C5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если территориальное общественное самоуправление, не являющееся юридическим лицом, фактически прекратило свою деятельность, а собрание  или конференция граждан по прекращению деятельности территориального общественного самоуправления не проводится в течение срока определенного в Уставе </w:t>
      </w:r>
      <w:r w:rsidRPr="005C554D">
        <w:rPr>
          <w:rFonts w:ascii="Times New Roman" w:eastAsia="Calibri" w:hAnsi="Times New Roman" w:cs="Times New Roman"/>
          <w:sz w:val="26"/>
          <w:szCs w:val="26"/>
        </w:rPr>
        <w:t>территориального общественного самоуправления</w:t>
      </w:r>
      <w:r w:rsidRPr="005C554D">
        <w:rPr>
          <w:rFonts w:ascii="Times New Roman" w:eastAsia="Calibri" w:hAnsi="Times New Roman" w:cs="Times New Roman"/>
          <w:sz w:val="26"/>
          <w:szCs w:val="26"/>
          <w:lang w:eastAsia="ru-RU"/>
        </w:rPr>
        <w:t>, Ивановская городская Дума вправе принять решение о признании утратившим силу решения об установлении границ территории данного территориального общественного самоуправления.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Деятельность территориального общественного самоуправления, являющегося юридическим лицом, прекращается на основании решения собрания или  конференции либо на основании решения суда.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Решение собрания или конференции о прекращении деятельности территориального общественного самоуправления направляется в Администрацию города Иванова, Ивановскую городскую Думу в течение трех рабочих дней со дня принятия соответствующего решения.</w:t>
      </w:r>
    </w:p>
    <w:p w:rsidR="005C554D" w:rsidRPr="005C554D" w:rsidRDefault="005C554D" w:rsidP="005C55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54D">
        <w:rPr>
          <w:rFonts w:ascii="Times New Roman" w:eastAsia="Times New Roman" w:hAnsi="Times New Roman" w:cs="Times New Roman"/>
          <w:sz w:val="26"/>
          <w:szCs w:val="26"/>
          <w:lang w:eastAsia="ru-RU"/>
        </w:rPr>
        <w:t>4. Ликвидация территориального общественного самоуправления, являющегося юридическим лицом, осуществляется в порядке, установленном законодательством.</w:t>
      </w:r>
    </w:p>
    <w:p w:rsidR="005C554D" w:rsidRPr="005C554D" w:rsidRDefault="005C554D" w:rsidP="005C55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4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04008" w:rsidRDefault="00304008" w:rsidP="005C554D">
      <w:bookmarkStart w:id="5" w:name="_GoBack"/>
      <w:bookmarkEnd w:id="5"/>
    </w:p>
    <w:sectPr w:rsidR="0030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1"/>
    <w:rsid w:val="00093D6C"/>
    <w:rsid w:val="00304008"/>
    <w:rsid w:val="005C554D"/>
    <w:rsid w:val="00D3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714BB67A141810507C46939F1017B22F0ED18CB1107529F0CA06DFFdAnAI" TargetMode="External"/><Relationship Id="rId13" Type="http://schemas.openxmlformats.org/officeDocument/2006/relationships/hyperlink" Target="consultantplus://offline/ref=D19CEFB9E59C5C7D4F6742DF6CDC8F425B7C4B7CC36B105F529340A5E28784952016z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4714BB67A141810507C46939F1017B22F9EE15C5465050CE59AEd6n8I" TargetMode="External"/><Relationship Id="rId12" Type="http://schemas.openxmlformats.org/officeDocument/2006/relationships/hyperlink" Target="consultantplus://offline/ref=B74714BB67A141810507C46939F1017B22F1E912CF1007529F0CA06DFFdAnA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4714BB67A141810507DA642F9D5D7424FAB71DCF110903C458A63AA0FAD4F4872B77E1608788AADBF15A2FdBnEI" TargetMode="External"/><Relationship Id="rId11" Type="http://schemas.openxmlformats.org/officeDocument/2006/relationships/hyperlink" Target="consultantplus://offline/ref=B74714BB67A141810507DA642F9D5D7424FAB71DCF110903C458A63AA0FAD4F487d2nBI" TargetMode="External"/><Relationship Id="rId5" Type="http://schemas.openxmlformats.org/officeDocument/2006/relationships/hyperlink" Target="consultantplus://offline/ref=B74714BB67A141810507C46939F1017B22F0ED18CB1107529F0CA06DFFAAD2A1C76B71B423C386A9dDnFI" TargetMode="External"/><Relationship Id="rId15" Type="http://schemas.openxmlformats.org/officeDocument/2006/relationships/hyperlink" Target="consultantplus://offline/ref=B74714BB67A141810507DA642F9D5D7424FAB71DCF110903C458A63AA0FAD4F487d2nBI" TargetMode="External"/><Relationship Id="rId10" Type="http://schemas.openxmlformats.org/officeDocument/2006/relationships/hyperlink" Target="consultantplus://offline/ref=64A0877E2037D0E0AC8DE9F978118B6678D08995AB8A887F53C408CCA4A717FDE03D9058A9367C4CBC05C790B36B334FDF1BV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4714BB67A141810507DA642F9D5D7424FAB71DCF110903C458A63AA0FAD4F487d2nBI" TargetMode="External"/><Relationship Id="rId14" Type="http://schemas.openxmlformats.org/officeDocument/2006/relationships/hyperlink" Target="consultantplus://offline/ref=B74714BB67A141810507DA642F9D5D7424FAB71DCF110903C458A63AA0FAD4F487d2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7608</Words>
  <Characters>43372</Characters>
  <Application>Microsoft Office Word</Application>
  <DocSecurity>0</DocSecurity>
  <Lines>361</Lines>
  <Paragraphs>101</Paragraphs>
  <ScaleCrop>false</ScaleCrop>
  <Company>Администрация города Иванова</Company>
  <LinksUpToDate>false</LinksUpToDate>
  <CharactersWithSpaces>50879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Стулова</dc:creator>
  <cp:keywords/>
  <dc:description/>
  <cp:lastModifiedBy>Евгения Валерьевна Пискунова</cp:lastModifiedBy>
  <cp:revision>3</cp:revision>
  <dcterms:created xsi:type="dcterms:W3CDTF">2019-12-10T11:01:00Z</dcterms:created>
  <dcterms:modified xsi:type="dcterms:W3CDTF">2019-12-10T11:42:00Z</dcterms:modified>
</cp:coreProperties>
</file>