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FF" w:rsidRPr="006C29FF" w:rsidRDefault="006C29FF" w:rsidP="006C29FF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2E75D1" wp14:editId="156AC68B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6C29FF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6C29FF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C29FF" w:rsidRPr="006C29FF" w:rsidTr="00A70F29">
        <w:tc>
          <w:tcPr>
            <w:tcW w:w="9606" w:type="dxa"/>
          </w:tcPr>
          <w:p w:rsidR="006C29FF" w:rsidRPr="006C29FF" w:rsidRDefault="006C29FF" w:rsidP="006C29F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6C29FF" w:rsidRPr="006C29FF" w:rsidRDefault="006C29FF" w:rsidP="006C2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C29FF" w:rsidRPr="006C29FF" w:rsidRDefault="006C29FF" w:rsidP="006C29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29FF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города Иванова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eastAsia="Calibri" w:hAnsi="Times New Roman" w:cs="Times New Roman"/>
          <w:sz w:val="24"/>
          <w:szCs w:val="24"/>
        </w:rPr>
        <w:t>от 13.10.2016 № 1846 «</w:t>
      </w:r>
      <w:r w:rsidRPr="006C29F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«Выплата или отказ в выплате денежной компенсации за наем (поднаем) жилых помещений собственникам (нанимателям) жилых помещений 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hAnsi="Times New Roman" w:cs="Times New Roman"/>
          <w:sz w:val="24"/>
          <w:szCs w:val="24"/>
        </w:rPr>
        <w:t>в многоквартирных домах, признанных аварийными»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Порядком предоставления и выплаты денежной компенсации за наем (поднаем) жилых помещений собственникам (нанимателям) жилых помещений в многоквартирных домах, признанных аварийными, утвержденным постановлением Администрации города Иванова от 07.09.2016 № 1675,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19 части 3 статьи 44 Устава города Иванова, Администрация города Иванова </w:t>
      </w:r>
      <w:r w:rsidRPr="006C29FF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постановляет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административный регламент предоставления муниципальной услуги </w:t>
      </w:r>
      <w:r w:rsidRPr="006C29FF">
        <w:rPr>
          <w:rFonts w:ascii="Times New Roman" w:hAnsi="Times New Roman" w:cs="Times New Roman"/>
          <w:sz w:val="24"/>
          <w:szCs w:val="24"/>
        </w:rPr>
        <w:t>«Выплата или отказ в выплате денежной компенсации за наем (поднаем) жилых помещений собственникам (нанимателям) жилых помещений                                    в многоквартирных домах, признанных аварийными», утвержденный постановлением Администрации города Иванова от 13.10.2016 № 1846 (в редакции постановлений Администрации города Иванова от 21.03.2017 № 368, от 06.06.2017 № 759):</w:t>
      </w: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9FF">
        <w:rPr>
          <w:rFonts w:ascii="Times New Roman" w:eastAsia="Calibri" w:hAnsi="Times New Roman" w:cs="Times New Roman"/>
          <w:sz w:val="24"/>
          <w:szCs w:val="24"/>
        </w:rPr>
        <w:tab/>
        <w:t xml:space="preserve">1.1. Абзац третий пункта 1.4 после слов «являться нанимателями» дополнить словами «(либо членами семьи нанимателя)». </w:t>
      </w: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9FF">
        <w:rPr>
          <w:rFonts w:ascii="Times New Roman" w:eastAsia="Calibri" w:hAnsi="Times New Roman" w:cs="Times New Roman"/>
          <w:sz w:val="24"/>
          <w:szCs w:val="24"/>
        </w:rPr>
        <w:tab/>
        <w:t>1.2. Абзац восьмой пункта 2.2 изложить в следующей редакции:</w:t>
      </w: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9FF">
        <w:rPr>
          <w:rFonts w:ascii="Times New Roman" w:eastAsia="Calibri" w:hAnsi="Times New Roman" w:cs="Times New Roman"/>
          <w:sz w:val="24"/>
          <w:szCs w:val="24"/>
        </w:rPr>
        <w:tab/>
        <w:t>«- отдел приема и выдачи документов «</w:t>
      </w:r>
      <w:proofErr w:type="spellStart"/>
      <w:r w:rsidRPr="006C29FF">
        <w:rPr>
          <w:rFonts w:ascii="Times New Roman" w:eastAsia="Calibri" w:hAnsi="Times New Roman" w:cs="Times New Roman"/>
          <w:sz w:val="24"/>
          <w:szCs w:val="24"/>
        </w:rPr>
        <w:t>Фрунзенский</w:t>
      </w:r>
      <w:proofErr w:type="spellEnd"/>
      <w:r w:rsidRPr="006C29FF">
        <w:rPr>
          <w:rFonts w:ascii="Times New Roman" w:eastAsia="Calibri" w:hAnsi="Times New Roman" w:cs="Times New Roman"/>
          <w:sz w:val="24"/>
          <w:szCs w:val="24"/>
        </w:rPr>
        <w:t xml:space="preserve">»: 153003, г. </w:t>
      </w:r>
      <w:proofErr w:type="gramStart"/>
      <w:r w:rsidRPr="006C29FF">
        <w:rPr>
          <w:rFonts w:ascii="Times New Roman" w:eastAsia="Calibri" w:hAnsi="Times New Roman" w:cs="Times New Roman"/>
          <w:sz w:val="24"/>
          <w:szCs w:val="24"/>
        </w:rPr>
        <w:t xml:space="preserve">Иваново,   </w:t>
      </w:r>
      <w:proofErr w:type="gramEnd"/>
      <w:r w:rsidRPr="006C29FF">
        <w:rPr>
          <w:rFonts w:ascii="Times New Roman" w:eastAsia="Calibri" w:hAnsi="Times New Roman" w:cs="Times New Roman"/>
          <w:sz w:val="24"/>
          <w:szCs w:val="24"/>
        </w:rPr>
        <w:t xml:space="preserve">                          ул. Красных Зорь, д. 10;».</w:t>
      </w: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9FF">
        <w:rPr>
          <w:rFonts w:ascii="Times New Roman" w:eastAsia="Calibri" w:hAnsi="Times New Roman" w:cs="Times New Roman"/>
          <w:sz w:val="24"/>
          <w:szCs w:val="24"/>
        </w:rPr>
        <w:t>1.3. Пункт 2.2 дополнить абзацем девятым следующего содержания:</w:t>
      </w:r>
    </w:p>
    <w:p w:rsidR="006C29FF" w:rsidRPr="006C29FF" w:rsidRDefault="006C29FF" w:rsidP="006C29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«телефоны: 8 (4932) 30-03-20, 41-60-85, адрес электронной почты: </w:t>
      </w:r>
      <w:proofErr w:type="spellStart"/>
      <w:r w:rsidRPr="006C2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ivmfc</w:t>
      </w:r>
      <w:proofErr w:type="spellEnd"/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C2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C29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6C29FF" w:rsidRPr="006C29FF" w:rsidRDefault="006C29FF" w:rsidP="006C29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Абзац девятый пункта 2.6.2 изложить в следующей редакции: 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«5) справка о лицах, зарегистрированных по месту жительства супруга Заявителя, если супруг Заявителя зарегистрирован по месту жительства в жилом помещении, находящемся в городе Иванове.».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Абзац девятый пункта 2.8 после слов «являются нанимателями» дополнить словами «(либо членами семьи нанимателя)».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C29FF" w:rsidRPr="006C29FF" w:rsidSect="000149AB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Дополнить пункт 2.8 абзацем десятым следующего содержания:</w:t>
      </w:r>
      <w:bookmarkStart w:id="0" w:name="_GoBack"/>
      <w:bookmarkEnd w:id="0"/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«8) несоответствие жилого помещения, за пользование которым предполагается выплата денежной компенсации, требованиям, установленным подпунктом 6 пункта 2.6.1 настоящего Регламента.».</w:t>
      </w:r>
    </w:p>
    <w:p w:rsidR="006C29FF" w:rsidRPr="006C29FF" w:rsidRDefault="006C29FF" w:rsidP="006C29F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Раздел 2 дополнить пунктом 2.8.1 следующего содержания: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«2.8.1. Основания для приостановления предоставления муниципальной услуги отсутствуют.».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Абзац четвертый пункта 2.15 после слов «г. Иваново, ул. </w:t>
      </w:r>
      <w:proofErr w:type="spellStart"/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144А» дополнить словами «; г. Иваново, ул. Красных Зорь, д. 10».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Раздел 5 изложить в следующей редакции:</w:t>
      </w:r>
    </w:p>
    <w:p w:rsidR="006C29FF" w:rsidRPr="006C29FF" w:rsidRDefault="006C29FF" w:rsidP="006C2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</w:t>
      </w:r>
      <w:r w:rsidRPr="006C2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2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6C2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2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досудебное (внесудебное</w:t>
      </w:r>
      <w:r w:rsidRPr="006C2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6C29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услуги, в следующих случаях: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в том числе предоставляемой по комплексному запросу; 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документов, не предусмотренных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актами; 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предусмотренной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Уполномоченного органа, должностного лица Уполномоченного </w:t>
      </w:r>
      <w:proofErr w:type="gramStart"/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  </w:t>
      </w:r>
      <w:proofErr w:type="gramEnd"/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6C29F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hAnsi="Times New Roman" w:cs="Times New Roman"/>
          <w:sz w:val="24"/>
          <w:szCs w:val="24"/>
        </w:rPr>
        <w:t xml:space="preserve">Жалобы подаются в Уполномоченный орган, МКУ МФЦ, Администрацию города Иванова в письменной форме на бумажном носителе, в электронной форме, либо могут быть направлены по почте, через МКУ МФЦ, с использованием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«Интернет», официального сайта Администрации города Иванова (</w:t>
      </w:r>
      <w:r w:rsidRPr="006C29FF">
        <w:rPr>
          <w:rFonts w:ascii="Times New Roman" w:hAnsi="Times New Roman" w:cs="Times New Roman"/>
          <w:sz w:val="24"/>
          <w:szCs w:val="24"/>
        </w:rPr>
        <w:t>www.ivgoradm.ru)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МКУ МФЦ (</w:t>
      </w:r>
      <w:hyperlink r:id="rId7" w:history="1">
        <w:r w:rsidRPr="006C29F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6C29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C29F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mfcivanovo</w:t>
        </w:r>
        <w:proofErr w:type="spellEnd"/>
        <w:r w:rsidRPr="006C29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C29FF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Порталов, а также могут быть приняты при личном приеме Заявителя, в том числе: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hAnsi="Times New Roman" w:cs="Times New Roman"/>
          <w:sz w:val="24"/>
          <w:szCs w:val="24"/>
        </w:rPr>
        <w:t>- жалобы на решения и действия (бездействие) руководителя Уполномоченного органа подаются в вышестоящий орган – Администрацию города Иванова;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hAnsi="Times New Roman" w:cs="Times New Roman"/>
          <w:sz w:val="24"/>
          <w:szCs w:val="24"/>
        </w:rPr>
        <w:t xml:space="preserve">- жалобы на решения и действия (бездействие) работника </w:t>
      </w: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МФЦ</w:t>
      </w:r>
      <w:r w:rsidRPr="006C29FF">
        <w:rPr>
          <w:rFonts w:ascii="Times New Roman" w:hAnsi="Times New Roman" w:cs="Times New Roman"/>
          <w:sz w:val="24"/>
          <w:szCs w:val="24"/>
        </w:rPr>
        <w:t xml:space="preserve"> подаются руководителю МКУ МФЦ;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hAnsi="Times New Roman" w:cs="Times New Roman"/>
          <w:sz w:val="24"/>
          <w:szCs w:val="24"/>
        </w:rPr>
        <w:t>- жалобы на решения и действия (бездействие) МКУ МФЦ подаются учредителю этого МКУ МФЦ – Администрацию города Иванова.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 либо муниципального служащего, МКУ МФЦ, его руководителя и (или) работника, решения и действия (бездействие) которых обжалуются;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МКУ МФЦ, его работника;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МКУ МФЦ, его работника.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Жалоба, поступившая в Уполномоченный орган, МКУ МФЦ, Администрацию города Иванова, подлежит рассмотрению в течение пятнадцати рабочих дней со дня ее регистрации, а в случае обжалования отказа Уполномоченного органа,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1" w:name="P10"/>
      <w:bookmarkEnd w:id="1"/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6C2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актами;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6C29FF" w:rsidRPr="006C29FF" w:rsidRDefault="006C29FF" w:rsidP="006C29F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C29F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2. Настоящее постановление вступает в силу со дня его официального опубликования.</w:t>
      </w:r>
    </w:p>
    <w:p w:rsidR="006C29FF" w:rsidRPr="006C29FF" w:rsidRDefault="006C29FF" w:rsidP="006C2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6C2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Опубликовать настоящее постановление </w:t>
      </w:r>
      <w:r w:rsidRPr="006C29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сборнике «Правовой вестник города Иванова» </w:t>
      </w:r>
      <w:r w:rsidRPr="006C2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разместить на официальном сайте Администрации города Иванова в </w:t>
      </w:r>
      <w:r w:rsidRPr="006C29FF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6C2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сети «Интернет».</w:t>
      </w:r>
    </w:p>
    <w:p w:rsidR="006C29FF" w:rsidRPr="006C29FF" w:rsidRDefault="006C29FF" w:rsidP="006C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29FF" w:rsidRPr="006C29FF" w:rsidRDefault="006C29FF" w:rsidP="006C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29FF" w:rsidRPr="006C29FF" w:rsidRDefault="006C29FF" w:rsidP="006C29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C2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Глава города Иванова                                                                                                   В.Н. Шарыпов</w:t>
      </w:r>
    </w:p>
    <w:sectPr w:rsidR="006C29FF" w:rsidRPr="006C29F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DC" w:rsidRDefault="009636DC">
      <w:pPr>
        <w:spacing w:after="0" w:line="240" w:lineRule="auto"/>
      </w:pPr>
      <w:r>
        <w:separator/>
      </w:r>
    </w:p>
  </w:endnote>
  <w:endnote w:type="continuationSeparator" w:id="0">
    <w:p w:rsidR="009636DC" w:rsidRDefault="0096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DC" w:rsidRDefault="009636DC">
      <w:pPr>
        <w:spacing w:after="0" w:line="240" w:lineRule="auto"/>
      </w:pPr>
      <w:r>
        <w:separator/>
      </w:r>
    </w:p>
  </w:footnote>
  <w:footnote w:type="continuationSeparator" w:id="0">
    <w:p w:rsidR="009636DC" w:rsidRDefault="00963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9FF" w:rsidRPr="000149AB" w:rsidRDefault="006C29FF" w:rsidP="000149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F"/>
    <w:rsid w:val="002562C1"/>
    <w:rsid w:val="006C29FF"/>
    <w:rsid w:val="007A68EF"/>
    <w:rsid w:val="009636DC"/>
    <w:rsid w:val="00B46FA5"/>
    <w:rsid w:val="00D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B3B3B-438A-4713-AC7C-4B08813D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9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2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A6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fcivan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Анастасия Петровна Черепкова</cp:lastModifiedBy>
  <cp:revision>2</cp:revision>
  <dcterms:created xsi:type="dcterms:W3CDTF">2018-03-22T08:32:00Z</dcterms:created>
  <dcterms:modified xsi:type="dcterms:W3CDTF">2018-03-22T12:35:00Z</dcterms:modified>
</cp:coreProperties>
</file>