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F1F" w:rsidRDefault="00700500" w:rsidP="00C43F1F">
      <w:pPr>
        <w:spacing w:after="0" w:line="240" w:lineRule="auto"/>
        <w:jc w:val="center"/>
        <w:rPr>
          <w:rFonts w:ascii="Times New Roman" w:hAnsi="Times New Roman" w:cs="Times New Roman"/>
          <w:b/>
          <w:bCs/>
          <w:sz w:val="24"/>
          <w:szCs w:val="24"/>
        </w:rPr>
      </w:pPr>
      <w:r w:rsidRPr="00700500">
        <w:rPr>
          <w:rFonts w:ascii="Times New Roman" w:hAnsi="Times New Roman" w:cs="Times New Roman"/>
          <w:b/>
          <w:bCs/>
          <w:sz w:val="24"/>
          <w:szCs w:val="24"/>
        </w:rPr>
        <w:t>Выступление главы Администрации г. Иванова А.С. Кузьмичева на</w:t>
      </w:r>
      <w:r w:rsidRPr="00700500">
        <w:rPr>
          <w:rFonts w:ascii="Times New Roman" w:hAnsi="Times New Roman" w:cs="Times New Roman"/>
          <w:b/>
          <w:bCs/>
          <w:sz w:val="24"/>
          <w:szCs w:val="24"/>
        </w:rPr>
        <w:t xml:space="preserve"> заседани</w:t>
      </w:r>
      <w:r w:rsidRPr="00700500">
        <w:rPr>
          <w:rFonts w:ascii="Times New Roman" w:hAnsi="Times New Roman" w:cs="Times New Roman"/>
          <w:b/>
          <w:bCs/>
          <w:sz w:val="24"/>
          <w:szCs w:val="24"/>
        </w:rPr>
        <w:t>и</w:t>
      </w:r>
      <w:r w:rsidRPr="00700500">
        <w:rPr>
          <w:rFonts w:ascii="Times New Roman" w:hAnsi="Times New Roman" w:cs="Times New Roman"/>
          <w:b/>
          <w:bCs/>
          <w:sz w:val="24"/>
          <w:szCs w:val="24"/>
        </w:rPr>
        <w:t xml:space="preserve"> Правительства Ивановской области 24 июля 2012 года</w:t>
      </w:r>
      <w:r w:rsidRPr="00700500">
        <w:rPr>
          <w:rFonts w:ascii="Times New Roman" w:hAnsi="Times New Roman" w:cs="Times New Roman"/>
          <w:b/>
          <w:bCs/>
          <w:sz w:val="24"/>
          <w:szCs w:val="24"/>
        </w:rPr>
        <w:t xml:space="preserve"> по вопросу</w:t>
      </w:r>
    </w:p>
    <w:p w:rsidR="00D27EBC" w:rsidRPr="00700500" w:rsidRDefault="00700500" w:rsidP="00C43F1F">
      <w:pPr>
        <w:spacing w:after="0" w:line="240" w:lineRule="auto"/>
        <w:jc w:val="center"/>
        <w:rPr>
          <w:rFonts w:ascii="Times New Roman" w:hAnsi="Times New Roman" w:cs="Times New Roman"/>
          <w:sz w:val="24"/>
          <w:szCs w:val="24"/>
        </w:rPr>
      </w:pPr>
      <w:bookmarkStart w:id="0" w:name="_GoBack"/>
      <w:bookmarkEnd w:id="0"/>
      <w:r w:rsidRPr="00700500">
        <w:rPr>
          <w:rFonts w:ascii="Times New Roman" w:hAnsi="Times New Roman" w:cs="Times New Roman"/>
          <w:b/>
          <w:bCs/>
          <w:sz w:val="24"/>
          <w:szCs w:val="24"/>
        </w:rPr>
        <w:t xml:space="preserve">об оценке </w:t>
      </w:r>
      <w:proofErr w:type="gramStart"/>
      <w:r w:rsidRPr="00700500">
        <w:rPr>
          <w:rFonts w:ascii="Times New Roman" w:hAnsi="Times New Roman" w:cs="Times New Roman"/>
          <w:b/>
          <w:bCs/>
          <w:sz w:val="24"/>
          <w:szCs w:val="24"/>
        </w:rPr>
        <w:t>эффективности деятельности органов местного самоуправления городского округа Иванова</w:t>
      </w:r>
      <w:proofErr w:type="gramEnd"/>
      <w:r w:rsidRPr="00700500">
        <w:rPr>
          <w:rFonts w:ascii="Times New Roman" w:hAnsi="Times New Roman" w:cs="Times New Roman"/>
          <w:b/>
          <w:bCs/>
          <w:sz w:val="24"/>
          <w:szCs w:val="24"/>
        </w:rPr>
        <w:t xml:space="preserve"> за 2011 год</w:t>
      </w:r>
      <w:r w:rsidRPr="00700500">
        <w:rPr>
          <w:rFonts w:ascii="Times New Roman" w:hAnsi="Times New Roman" w:cs="Times New Roman"/>
          <w:b/>
          <w:bCs/>
          <w:sz w:val="24"/>
          <w:szCs w:val="24"/>
        </w:rPr>
        <w:t>.</w:t>
      </w:r>
      <w:r w:rsidRPr="00700500">
        <w:rPr>
          <w:rFonts w:ascii="Times New Roman" w:hAnsi="Times New Roman" w:cs="Times New Roman"/>
          <w:b/>
          <w:bCs/>
          <w:sz w:val="24"/>
          <w:szCs w:val="24"/>
        </w:rPr>
        <w:br/>
      </w:r>
      <w:r w:rsidRPr="00700500">
        <w:rPr>
          <w:rFonts w:ascii="Times New Roman" w:hAnsi="Times New Roman" w:cs="Times New Roman"/>
          <w:b/>
          <w:bCs/>
          <w:sz w:val="24"/>
          <w:szCs w:val="24"/>
        </w:rPr>
        <w:br/>
      </w:r>
    </w:p>
    <w:p w:rsidR="00700500" w:rsidRDefault="00700500" w:rsidP="00700500">
      <w:pPr>
        <w:spacing w:after="0" w:line="240" w:lineRule="auto"/>
        <w:ind w:firstLine="709"/>
        <w:jc w:val="both"/>
        <w:rPr>
          <w:rFonts w:ascii="Times New Roman" w:hAnsi="Times New Roman" w:cs="Times New Roman"/>
          <w:b/>
          <w:bCs/>
          <w:sz w:val="24"/>
          <w:szCs w:val="24"/>
        </w:rPr>
      </w:pPr>
    </w:p>
    <w:p w:rsidR="00700500" w:rsidRDefault="00700500" w:rsidP="00700500">
      <w:pPr>
        <w:spacing w:after="0" w:line="240" w:lineRule="auto"/>
        <w:ind w:firstLine="709"/>
        <w:jc w:val="both"/>
        <w:rPr>
          <w:rFonts w:ascii="Times New Roman" w:hAnsi="Times New Roman" w:cs="Times New Roman"/>
          <w:sz w:val="24"/>
          <w:szCs w:val="24"/>
        </w:rPr>
      </w:pPr>
      <w:r w:rsidRPr="00700500">
        <w:rPr>
          <w:rFonts w:ascii="Times New Roman" w:hAnsi="Times New Roman" w:cs="Times New Roman"/>
          <w:b/>
          <w:bCs/>
          <w:sz w:val="24"/>
          <w:szCs w:val="24"/>
        </w:rPr>
        <w:t>А. Кузьмичев:</w:t>
      </w:r>
      <w:r w:rsidRPr="00700500">
        <w:rPr>
          <w:rFonts w:ascii="Times New Roman" w:hAnsi="Times New Roman" w:cs="Times New Roman"/>
          <w:sz w:val="24"/>
          <w:szCs w:val="24"/>
        </w:rPr>
        <w:t xml:space="preserve"> Уважаемый Михаил Александрович! Уважаемые члены Правительства! Уважаемые участники заседания! </w:t>
      </w:r>
    </w:p>
    <w:p w:rsidR="00700500" w:rsidRDefault="00700500" w:rsidP="00700500">
      <w:pPr>
        <w:spacing w:after="0" w:line="240" w:lineRule="auto"/>
        <w:ind w:firstLine="709"/>
        <w:jc w:val="both"/>
        <w:rPr>
          <w:rFonts w:ascii="Times New Roman" w:hAnsi="Times New Roman" w:cs="Times New Roman"/>
          <w:sz w:val="24"/>
          <w:szCs w:val="24"/>
        </w:rPr>
      </w:pPr>
      <w:r w:rsidRPr="00700500">
        <w:rPr>
          <w:rFonts w:ascii="Times New Roman" w:hAnsi="Times New Roman" w:cs="Times New Roman"/>
          <w:sz w:val="24"/>
          <w:szCs w:val="24"/>
        </w:rPr>
        <w:t xml:space="preserve">Во исполнение Указа Президента проводится оценка </w:t>
      </w:r>
      <w:proofErr w:type="gramStart"/>
      <w:r w:rsidRPr="00700500">
        <w:rPr>
          <w:rFonts w:ascii="Times New Roman" w:hAnsi="Times New Roman" w:cs="Times New Roman"/>
          <w:sz w:val="24"/>
          <w:szCs w:val="24"/>
        </w:rPr>
        <w:t>эффективности деятельности органов местного самоуправления городских округов</w:t>
      </w:r>
      <w:proofErr w:type="gramEnd"/>
      <w:r w:rsidRPr="00700500">
        <w:rPr>
          <w:rFonts w:ascii="Times New Roman" w:hAnsi="Times New Roman" w:cs="Times New Roman"/>
          <w:sz w:val="24"/>
          <w:szCs w:val="24"/>
        </w:rPr>
        <w:t xml:space="preserve"> и муниципальных районов.</w:t>
      </w:r>
    </w:p>
    <w:p w:rsidR="00700500" w:rsidRDefault="00700500" w:rsidP="00700500">
      <w:pPr>
        <w:spacing w:after="0" w:line="240" w:lineRule="auto"/>
        <w:ind w:firstLine="709"/>
        <w:jc w:val="both"/>
        <w:rPr>
          <w:rFonts w:ascii="Times New Roman" w:hAnsi="Times New Roman" w:cs="Times New Roman"/>
          <w:sz w:val="24"/>
          <w:szCs w:val="24"/>
        </w:rPr>
      </w:pPr>
      <w:r w:rsidRPr="00700500">
        <w:rPr>
          <w:rFonts w:ascii="Times New Roman" w:hAnsi="Times New Roman" w:cs="Times New Roman"/>
          <w:sz w:val="24"/>
          <w:szCs w:val="24"/>
        </w:rPr>
        <w:t>Городской округ Иваново наряду с другими муниципалитетами принимает участие в процессе формирования Сводного доклада по Ивановской области. В процессе подготовки проводится сбор показателей, их анализ и прогнозирование на 3-х летний период.</w:t>
      </w:r>
    </w:p>
    <w:p w:rsidR="00700500" w:rsidRDefault="00700500" w:rsidP="00700500">
      <w:pPr>
        <w:spacing w:after="0" w:line="240" w:lineRule="auto"/>
        <w:ind w:firstLine="709"/>
        <w:jc w:val="both"/>
        <w:rPr>
          <w:rFonts w:ascii="Times New Roman" w:hAnsi="Times New Roman" w:cs="Times New Roman"/>
          <w:sz w:val="24"/>
          <w:szCs w:val="24"/>
        </w:rPr>
      </w:pPr>
      <w:r w:rsidRPr="00700500">
        <w:rPr>
          <w:rFonts w:ascii="Times New Roman" w:hAnsi="Times New Roman" w:cs="Times New Roman"/>
          <w:sz w:val="24"/>
          <w:szCs w:val="24"/>
        </w:rPr>
        <w:t xml:space="preserve">С 2011 года показатели оценки эффективности помимо размещения на официальных сайтах муниципальных образований заносятся в модуль «Автоматизированная система </w:t>
      </w:r>
      <w:proofErr w:type="gramStart"/>
      <w:r w:rsidRPr="00700500">
        <w:rPr>
          <w:rFonts w:ascii="Times New Roman" w:hAnsi="Times New Roman" w:cs="Times New Roman"/>
          <w:sz w:val="24"/>
          <w:szCs w:val="24"/>
        </w:rPr>
        <w:t>оценки результатов деятельности органов местного самоуправления Ивановской</w:t>
      </w:r>
      <w:proofErr w:type="gramEnd"/>
      <w:r w:rsidRPr="00700500">
        <w:rPr>
          <w:rFonts w:ascii="Times New Roman" w:hAnsi="Times New Roman" w:cs="Times New Roman"/>
          <w:sz w:val="24"/>
          <w:szCs w:val="24"/>
        </w:rPr>
        <w:t xml:space="preserve"> области», это позволяет стать процессу еще более публичным, открытость повышает деятельность органов местного самоуправления.</w:t>
      </w:r>
    </w:p>
    <w:p w:rsidR="00700500" w:rsidRDefault="00700500" w:rsidP="00700500">
      <w:pPr>
        <w:spacing w:after="0" w:line="240" w:lineRule="auto"/>
        <w:ind w:firstLine="709"/>
        <w:jc w:val="both"/>
        <w:rPr>
          <w:rFonts w:ascii="Times New Roman" w:hAnsi="Times New Roman" w:cs="Times New Roman"/>
          <w:sz w:val="24"/>
          <w:szCs w:val="24"/>
        </w:rPr>
      </w:pPr>
      <w:r w:rsidRPr="00700500">
        <w:rPr>
          <w:rFonts w:ascii="Times New Roman" w:hAnsi="Times New Roman" w:cs="Times New Roman"/>
          <w:sz w:val="24"/>
          <w:szCs w:val="24"/>
        </w:rPr>
        <w:t>В городе Иванове на постоянной основе ежегодно в соответствии с нормативными требованиями и Инструкцией по расчету показателей издается распоряжение, которое регламентирует порядок, сроки и распределение полномочий между структурными и функциональными подразделениями городской администрации, создаются рабочие группы, проводятся совещания. Отлаженный процесс такой подготовки доклада позволяет исполнять требования нормативных актов в полном объеме и в установленные сроки.</w:t>
      </w:r>
    </w:p>
    <w:p w:rsidR="00700500" w:rsidRDefault="00700500" w:rsidP="00700500">
      <w:pPr>
        <w:spacing w:after="0" w:line="240" w:lineRule="auto"/>
        <w:ind w:firstLine="709"/>
        <w:jc w:val="both"/>
        <w:rPr>
          <w:rFonts w:ascii="Times New Roman" w:hAnsi="Times New Roman" w:cs="Times New Roman"/>
          <w:sz w:val="24"/>
          <w:szCs w:val="24"/>
        </w:rPr>
      </w:pPr>
      <w:r w:rsidRPr="00700500">
        <w:rPr>
          <w:rFonts w:ascii="Times New Roman" w:hAnsi="Times New Roman" w:cs="Times New Roman"/>
          <w:sz w:val="24"/>
          <w:szCs w:val="24"/>
        </w:rPr>
        <w:t>В целях достижения наилучших показателей по городскому округу Иваново в течение 2011 года на постоянной основе проводится контроль и анализ тех показателей, расчет которых было возможно осуществлять ежеквартально. Данный мониторинг позволил в оперативном порядке отслеживать возникающие проблемные места и принимать своевременные управленческие решения, позволяющие устранять выявленные проблемы. Достижение  лучших показателей других муниципалитетов  является нашим ориентиром и мотивацией движения вперед.</w:t>
      </w:r>
    </w:p>
    <w:p w:rsidR="00700500" w:rsidRDefault="00700500" w:rsidP="00700500">
      <w:pPr>
        <w:spacing w:after="0" w:line="240" w:lineRule="auto"/>
        <w:ind w:firstLine="709"/>
        <w:jc w:val="both"/>
        <w:rPr>
          <w:rFonts w:ascii="Times New Roman" w:hAnsi="Times New Roman" w:cs="Times New Roman"/>
          <w:sz w:val="24"/>
          <w:szCs w:val="24"/>
        </w:rPr>
      </w:pPr>
      <w:r w:rsidRPr="00700500">
        <w:rPr>
          <w:rFonts w:ascii="Times New Roman" w:hAnsi="Times New Roman" w:cs="Times New Roman"/>
          <w:sz w:val="24"/>
          <w:szCs w:val="24"/>
        </w:rPr>
        <w:t>В ходе ретроспективного анализа достигнутых значений по областному центру наблюдается положительная динамика, что свидетельствует об эффективности проводимой работы.</w:t>
      </w:r>
    </w:p>
    <w:p w:rsidR="00700500" w:rsidRDefault="00700500" w:rsidP="00700500">
      <w:pPr>
        <w:spacing w:after="0" w:line="240" w:lineRule="auto"/>
        <w:ind w:firstLine="709"/>
        <w:jc w:val="both"/>
        <w:rPr>
          <w:rFonts w:ascii="Times New Roman" w:hAnsi="Times New Roman" w:cs="Times New Roman"/>
          <w:sz w:val="24"/>
          <w:szCs w:val="24"/>
        </w:rPr>
      </w:pPr>
      <w:r w:rsidRPr="00700500">
        <w:rPr>
          <w:rFonts w:ascii="Times New Roman" w:hAnsi="Times New Roman" w:cs="Times New Roman"/>
          <w:sz w:val="24"/>
          <w:szCs w:val="24"/>
        </w:rPr>
        <w:t>Для нас важным показателем оценки проделанной работе является социологический опрос населения, проводимый органами исполнительной власти. Так по итогам 2010 года амплитуда уровня удовлетворенности населения по предоставлению тех или иных услуг колебалась от 28,5 до 52,9%. Проанализировав полученные результаты, мы считаем, что для областного центра это были низкие показатели. В 2011 году уже именно по этим направлениям велась работа, ставились стратегические задачи, были задействованы финансовые, организационные ресурсы.</w:t>
      </w:r>
    </w:p>
    <w:p w:rsidR="00700500" w:rsidRDefault="00700500" w:rsidP="00700500">
      <w:pPr>
        <w:spacing w:after="0" w:line="240" w:lineRule="auto"/>
        <w:ind w:firstLine="709"/>
        <w:jc w:val="both"/>
        <w:rPr>
          <w:rFonts w:ascii="Times New Roman" w:hAnsi="Times New Roman" w:cs="Times New Roman"/>
          <w:sz w:val="24"/>
          <w:szCs w:val="24"/>
        </w:rPr>
      </w:pPr>
      <w:r w:rsidRPr="00700500">
        <w:rPr>
          <w:rFonts w:ascii="Times New Roman" w:hAnsi="Times New Roman" w:cs="Times New Roman"/>
          <w:sz w:val="24"/>
          <w:szCs w:val="24"/>
        </w:rPr>
        <w:t>Серьезным направлением в нашей работе являлся вопрос о повышении доступности и качества образования. Общий объем финансирования из федерального бюджета на реализацию проекта «Модернизация образования» составил более 40 млн. рублей. На поддержку образования из средств муниципального бюджета было выделено более 200 млн. рублей. В результате уровень удовлетворенности населения общим образованием в городе Иваново вырос в 2011 году на 29,1%.</w:t>
      </w:r>
    </w:p>
    <w:p w:rsidR="00700500" w:rsidRDefault="00700500" w:rsidP="00700500">
      <w:pPr>
        <w:spacing w:after="0" w:line="240" w:lineRule="auto"/>
        <w:ind w:firstLine="709"/>
        <w:jc w:val="both"/>
        <w:rPr>
          <w:rFonts w:ascii="Times New Roman" w:hAnsi="Times New Roman" w:cs="Times New Roman"/>
          <w:sz w:val="24"/>
          <w:szCs w:val="24"/>
        </w:rPr>
      </w:pPr>
      <w:r w:rsidRPr="00700500">
        <w:rPr>
          <w:rFonts w:ascii="Times New Roman" w:hAnsi="Times New Roman" w:cs="Times New Roman"/>
          <w:sz w:val="24"/>
          <w:szCs w:val="24"/>
        </w:rPr>
        <w:t xml:space="preserve">Серьезной проблемой для нашего города является проблема дошкольного образования. Мы системно решаем вопросы повышения качества и расширения мест в дошкольных образовательных учреждениях нашего города. В 2011 году нам удалось </w:t>
      </w:r>
      <w:r w:rsidRPr="00700500">
        <w:rPr>
          <w:rFonts w:ascii="Times New Roman" w:hAnsi="Times New Roman" w:cs="Times New Roman"/>
          <w:sz w:val="24"/>
          <w:szCs w:val="24"/>
        </w:rPr>
        <w:lastRenderedPageBreak/>
        <w:t>увеличить количество мест в дошкольных учреждениях практически на 200 мест. Был открыт центр игровой поддержки ребенка в центре дополнительного образования «Новация», открыли 9 инклюзивных групп для детей с ограниченными возможностями здоровья, в том числе и с синдромом Дауна. В результате уровень удовлетворенности населения города Иваново организацией дошкольного образования вырос на 21,9%.</w:t>
      </w:r>
    </w:p>
    <w:p w:rsidR="00700500" w:rsidRDefault="00700500" w:rsidP="00700500">
      <w:pPr>
        <w:spacing w:after="0" w:line="240" w:lineRule="auto"/>
        <w:ind w:firstLine="709"/>
        <w:jc w:val="both"/>
        <w:rPr>
          <w:rFonts w:ascii="Times New Roman" w:hAnsi="Times New Roman" w:cs="Times New Roman"/>
          <w:sz w:val="24"/>
          <w:szCs w:val="24"/>
        </w:rPr>
      </w:pPr>
      <w:r w:rsidRPr="00700500">
        <w:rPr>
          <w:rFonts w:ascii="Times New Roman" w:hAnsi="Times New Roman" w:cs="Times New Roman"/>
          <w:sz w:val="24"/>
          <w:szCs w:val="24"/>
        </w:rPr>
        <w:t>Серьезным направлением в нашей работе было развитие дополнительного образования. В 2011 году мы открыли центр детского технического творчества «Новация», что способствовало расширению спектра образовательных услуг по направлению техническое моделирование, прикладное спортивно-техническое творчество, информационная компьютерная графика, а также интеллектуальное и логическое развитие. В результате проведенных мероприятий удовлетворенность жителей города Иваново услугами дополнительного образования выросла на 28,2%.</w:t>
      </w:r>
    </w:p>
    <w:p w:rsidR="00700500" w:rsidRDefault="00700500" w:rsidP="00700500">
      <w:pPr>
        <w:spacing w:after="0" w:line="240" w:lineRule="auto"/>
        <w:ind w:firstLine="709"/>
        <w:jc w:val="both"/>
        <w:rPr>
          <w:rFonts w:ascii="Times New Roman" w:hAnsi="Times New Roman" w:cs="Times New Roman"/>
          <w:sz w:val="24"/>
          <w:szCs w:val="24"/>
        </w:rPr>
      </w:pPr>
      <w:r w:rsidRPr="00700500">
        <w:rPr>
          <w:rFonts w:ascii="Times New Roman" w:hAnsi="Times New Roman" w:cs="Times New Roman"/>
          <w:sz w:val="24"/>
          <w:szCs w:val="24"/>
        </w:rPr>
        <w:t xml:space="preserve">Серьезная работа проводилась Правительством Ивановской области при поддержке депутатов Ивановской областной Думы по развитию системы здравоохранения региона. Большие средства были </w:t>
      </w:r>
      <w:proofErr w:type="gramStart"/>
      <w:r w:rsidRPr="00700500">
        <w:rPr>
          <w:rFonts w:ascii="Times New Roman" w:hAnsi="Times New Roman" w:cs="Times New Roman"/>
          <w:sz w:val="24"/>
          <w:szCs w:val="24"/>
        </w:rPr>
        <w:t>направлены</w:t>
      </w:r>
      <w:proofErr w:type="gramEnd"/>
      <w:r w:rsidRPr="00700500">
        <w:rPr>
          <w:rFonts w:ascii="Times New Roman" w:hAnsi="Times New Roman" w:cs="Times New Roman"/>
          <w:sz w:val="24"/>
          <w:szCs w:val="24"/>
        </w:rPr>
        <w:t xml:space="preserve"> в том числе и на развитие муниципального здравоохранения города Иваново. В результате были выделены значительные федеральные и региональные средства. На развитие здравоохранения нашего города были выделены большие средства в размере 185 млн. рублей из муниципального бюджета. Мы также серьезно работали по привлечению молодых </w:t>
      </w:r>
      <w:proofErr w:type="gramStart"/>
      <w:r w:rsidRPr="00700500">
        <w:rPr>
          <w:rFonts w:ascii="Times New Roman" w:hAnsi="Times New Roman" w:cs="Times New Roman"/>
          <w:sz w:val="24"/>
          <w:szCs w:val="24"/>
        </w:rPr>
        <w:t>специалистов</w:t>
      </w:r>
      <w:proofErr w:type="gramEnd"/>
      <w:r w:rsidRPr="00700500">
        <w:rPr>
          <w:rFonts w:ascii="Times New Roman" w:hAnsi="Times New Roman" w:cs="Times New Roman"/>
          <w:sz w:val="24"/>
          <w:szCs w:val="24"/>
        </w:rPr>
        <w:t xml:space="preserve"> как в сфере образования, так и в сфере здравоохранения. Впервые за последние 2 года мы стали предоставлять жилые помещения и служебные квартиры для молодых специалистов. В результате проведенных работ уровень удовлетворенности населения системой здравоохранения городского округа Иваново в 2011 году вырос на 11,7%.</w:t>
      </w:r>
    </w:p>
    <w:p w:rsidR="00700500" w:rsidRDefault="00700500" w:rsidP="00700500">
      <w:pPr>
        <w:spacing w:after="0" w:line="240" w:lineRule="auto"/>
        <w:ind w:firstLine="709"/>
        <w:jc w:val="both"/>
        <w:rPr>
          <w:rFonts w:ascii="Times New Roman" w:hAnsi="Times New Roman" w:cs="Times New Roman"/>
          <w:sz w:val="24"/>
          <w:szCs w:val="24"/>
        </w:rPr>
      </w:pPr>
      <w:r w:rsidRPr="00700500">
        <w:rPr>
          <w:rFonts w:ascii="Times New Roman" w:hAnsi="Times New Roman" w:cs="Times New Roman"/>
          <w:sz w:val="24"/>
          <w:szCs w:val="24"/>
        </w:rPr>
        <w:t>Большие работы мы проводили и в сфере культуры. Там также были направлены серьезные средства. Впервые была подготовлена программа «Сохранение и развитие муниципальных учреждений культуры города Иваново на 2011-2012 год» с серьезным объемом финансирования. В результате проведенных мероприятий уровень удовлетворенности населения организацией культурных мероприятий в городском округе Иваново вырос на 24,7%.</w:t>
      </w:r>
    </w:p>
    <w:p w:rsidR="00700500" w:rsidRDefault="00700500" w:rsidP="00700500">
      <w:pPr>
        <w:spacing w:after="0" w:line="240" w:lineRule="auto"/>
        <w:ind w:firstLine="709"/>
        <w:jc w:val="both"/>
        <w:rPr>
          <w:rFonts w:ascii="Times New Roman" w:hAnsi="Times New Roman" w:cs="Times New Roman"/>
          <w:sz w:val="24"/>
          <w:szCs w:val="24"/>
        </w:rPr>
      </w:pPr>
      <w:r w:rsidRPr="00700500">
        <w:rPr>
          <w:rFonts w:ascii="Times New Roman" w:hAnsi="Times New Roman" w:cs="Times New Roman"/>
          <w:sz w:val="24"/>
          <w:szCs w:val="24"/>
        </w:rPr>
        <w:t xml:space="preserve">Серьезную проблему в любом муниципалитете вызывают вопросы жилищно-коммунального хозяйства. В 2011 году расходы на жилищно-коммунальное хозяйство нашего города увеличились на 471 млн. рублей. В результате это позволило значительно увеличить спектр проводимых работ в этом направлении. Большое значение мы придавали развитию благоустройства придомовых территорий, и в этом отношении успешно был реализован в городе проект партии «Единая Россия» «Новые дороги городов России». Было отремонтировано 483 придомовых </w:t>
      </w:r>
      <w:proofErr w:type="gramStart"/>
      <w:r w:rsidRPr="00700500">
        <w:rPr>
          <w:rFonts w:ascii="Times New Roman" w:hAnsi="Times New Roman" w:cs="Times New Roman"/>
          <w:sz w:val="24"/>
          <w:szCs w:val="24"/>
        </w:rPr>
        <w:t>территории</w:t>
      </w:r>
      <w:proofErr w:type="gramEnd"/>
      <w:r w:rsidRPr="00700500">
        <w:rPr>
          <w:rFonts w:ascii="Times New Roman" w:hAnsi="Times New Roman" w:cs="Times New Roman"/>
          <w:sz w:val="24"/>
          <w:szCs w:val="24"/>
        </w:rPr>
        <w:t xml:space="preserve"> и эта работа продолжается в текущем году. Программа предусматривает асфальтирование дворовых территорий вплоть до 2015 года. В результате проведенной работы уровень удовлетворенности населения услугами жилищно-коммунального хозяйства в областном центре увеличился на 13,4% по сравнению с 2010 годом.</w:t>
      </w:r>
    </w:p>
    <w:p w:rsidR="00700500" w:rsidRDefault="00700500" w:rsidP="00700500">
      <w:pPr>
        <w:spacing w:after="0" w:line="240" w:lineRule="auto"/>
        <w:ind w:firstLine="709"/>
        <w:jc w:val="both"/>
        <w:rPr>
          <w:rFonts w:ascii="Times New Roman" w:hAnsi="Times New Roman" w:cs="Times New Roman"/>
          <w:sz w:val="24"/>
          <w:szCs w:val="24"/>
        </w:rPr>
      </w:pPr>
      <w:r w:rsidRPr="00700500">
        <w:rPr>
          <w:rFonts w:ascii="Times New Roman" w:hAnsi="Times New Roman" w:cs="Times New Roman"/>
          <w:sz w:val="24"/>
          <w:szCs w:val="24"/>
        </w:rPr>
        <w:t xml:space="preserve">Конечно же, серьезную работу мы проводили по повышению информационной открытости органов местного самоуправления. Так с 2011 года начала функционировать ведомственная программа «Электронный муниципалитет». Уже более 70% специалистов аппарата администрации используют в своей работе самые современные средства коммуникаций, систему </w:t>
      </w:r>
      <w:proofErr w:type="spellStart"/>
      <w:r w:rsidRPr="00700500">
        <w:rPr>
          <w:rFonts w:ascii="Times New Roman" w:hAnsi="Times New Roman" w:cs="Times New Roman"/>
          <w:sz w:val="24"/>
          <w:szCs w:val="24"/>
        </w:rPr>
        <w:t>Твиттер</w:t>
      </w:r>
      <w:proofErr w:type="spellEnd"/>
      <w:r w:rsidRPr="00700500">
        <w:rPr>
          <w:rFonts w:ascii="Times New Roman" w:hAnsi="Times New Roman" w:cs="Times New Roman"/>
          <w:sz w:val="24"/>
          <w:szCs w:val="24"/>
        </w:rPr>
        <w:t>. Все проводимые мероприятия позволяют осуществлять межведомственное электронное взаимодействие как внутри администрации, так и с внешними поставщиками и потребителями данных услуг.</w:t>
      </w:r>
    </w:p>
    <w:p w:rsidR="00700500" w:rsidRDefault="00700500" w:rsidP="00700500">
      <w:pPr>
        <w:spacing w:after="0" w:line="240" w:lineRule="auto"/>
        <w:ind w:firstLine="709"/>
        <w:jc w:val="both"/>
        <w:rPr>
          <w:rFonts w:ascii="Times New Roman" w:hAnsi="Times New Roman" w:cs="Times New Roman"/>
          <w:sz w:val="24"/>
          <w:szCs w:val="24"/>
        </w:rPr>
      </w:pPr>
      <w:r w:rsidRPr="00700500">
        <w:rPr>
          <w:rFonts w:ascii="Times New Roman" w:hAnsi="Times New Roman" w:cs="Times New Roman"/>
          <w:sz w:val="24"/>
          <w:szCs w:val="24"/>
        </w:rPr>
        <w:t>Хотелось бы отметить, что наш город подготовил и реализует программу «Электронный город» и участвует в федеральном проекте «</w:t>
      </w:r>
      <w:proofErr w:type="spellStart"/>
      <w:r w:rsidRPr="00700500">
        <w:rPr>
          <w:rFonts w:ascii="Times New Roman" w:hAnsi="Times New Roman" w:cs="Times New Roman"/>
          <w:sz w:val="24"/>
          <w:szCs w:val="24"/>
        </w:rPr>
        <w:t>Демократизатор</w:t>
      </w:r>
      <w:proofErr w:type="spellEnd"/>
      <w:r w:rsidRPr="00700500">
        <w:rPr>
          <w:rFonts w:ascii="Times New Roman" w:hAnsi="Times New Roman" w:cs="Times New Roman"/>
          <w:sz w:val="24"/>
          <w:szCs w:val="24"/>
        </w:rPr>
        <w:t xml:space="preserve">». В результате обновление нашего сайта, его постоянное наполнение, в том числе в выходные и праздничные дни, позволило нам добиться того, что за последний год зарегистрировано 9,2 млн. посещений на сайт городской администрации. Хотелось бы отметить, что в </w:t>
      </w:r>
      <w:r w:rsidRPr="00700500">
        <w:rPr>
          <w:rFonts w:ascii="Times New Roman" w:hAnsi="Times New Roman" w:cs="Times New Roman"/>
          <w:sz w:val="24"/>
          <w:szCs w:val="24"/>
        </w:rPr>
        <w:lastRenderedPageBreak/>
        <w:t>результате уровень оценки деятельности органов местного самоуправления, уровень удовлетворенности населения информационной открытостью увеличился в 2011 году в положительную сторону на 11,1%.</w:t>
      </w:r>
    </w:p>
    <w:p w:rsidR="00700500" w:rsidRDefault="00700500" w:rsidP="00700500">
      <w:pPr>
        <w:spacing w:after="0" w:line="240" w:lineRule="auto"/>
        <w:ind w:firstLine="709"/>
        <w:jc w:val="both"/>
        <w:rPr>
          <w:rFonts w:ascii="Times New Roman" w:hAnsi="Times New Roman" w:cs="Times New Roman"/>
          <w:sz w:val="24"/>
          <w:szCs w:val="24"/>
        </w:rPr>
      </w:pPr>
      <w:r w:rsidRPr="00700500">
        <w:rPr>
          <w:rFonts w:ascii="Times New Roman" w:hAnsi="Times New Roman" w:cs="Times New Roman"/>
          <w:sz w:val="24"/>
          <w:szCs w:val="24"/>
        </w:rPr>
        <w:t>В заключение я хотел бы отметить, что, конечно, перед своими подчиненными мы четко ставим конкретные задачи, что, если снижается уровень удовлетворенности населения, то это неэффективная работа того или иного чиновника, которая позволяет нам принимать решения, в том числе, и по кадровому составу руководителей соответствующего управления, комитета и заместителей глав администрации.</w:t>
      </w:r>
    </w:p>
    <w:p w:rsidR="00700500" w:rsidRDefault="00700500" w:rsidP="00700500">
      <w:pPr>
        <w:spacing w:after="0" w:line="240" w:lineRule="auto"/>
        <w:ind w:firstLine="709"/>
        <w:jc w:val="both"/>
        <w:rPr>
          <w:rFonts w:ascii="Times New Roman" w:hAnsi="Times New Roman" w:cs="Times New Roman"/>
          <w:sz w:val="24"/>
          <w:szCs w:val="24"/>
        </w:rPr>
      </w:pPr>
      <w:r w:rsidRPr="00700500">
        <w:rPr>
          <w:rFonts w:ascii="Times New Roman" w:hAnsi="Times New Roman" w:cs="Times New Roman"/>
          <w:sz w:val="24"/>
          <w:szCs w:val="24"/>
        </w:rPr>
        <w:t>В заключение мне бы хотелось отметить, что в соответствии с уставами органов местного самоуправления городских округов и муниципальных районов нашей области руководители администраций и главы соответствующих городов и муниципальных районов отчитываются перед депутатами и населением. Михаил Александрович, может быть нам скоординировать эту работу и подводить итоги анализа деятельности органов местного самоуправления и эффективности их работы уже не в середине года, а где-то в мае?! Я понимаю, что это связано еще и со статистикой, потому что, как правило, статистические данные окончательно формируются к 1 мая, но это было бы логично и позволило бы еще более четко и открыто ставить оценку деятельности органов местного самоуправления и конкретно руководителям органов местного управления нашего региона.</w:t>
      </w:r>
    </w:p>
    <w:p w:rsidR="00700500" w:rsidRPr="00700500" w:rsidRDefault="00700500" w:rsidP="00700500">
      <w:pPr>
        <w:spacing w:after="0" w:line="240" w:lineRule="auto"/>
        <w:ind w:firstLine="709"/>
        <w:jc w:val="both"/>
        <w:rPr>
          <w:rFonts w:ascii="Times New Roman" w:hAnsi="Times New Roman" w:cs="Times New Roman"/>
          <w:sz w:val="24"/>
          <w:szCs w:val="24"/>
        </w:rPr>
      </w:pPr>
      <w:r w:rsidRPr="00700500">
        <w:rPr>
          <w:rFonts w:ascii="Times New Roman" w:hAnsi="Times New Roman" w:cs="Times New Roman"/>
          <w:sz w:val="24"/>
          <w:szCs w:val="24"/>
        </w:rPr>
        <w:t>Спасибо за внимание. </w:t>
      </w:r>
    </w:p>
    <w:sectPr w:rsidR="00700500" w:rsidRPr="007005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40D"/>
    <w:rsid w:val="0000340D"/>
    <w:rsid w:val="000075F3"/>
    <w:rsid w:val="00033F01"/>
    <w:rsid w:val="0003670F"/>
    <w:rsid w:val="000406A1"/>
    <w:rsid w:val="00040723"/>
    <w:rsid w:val="00074A49"/>
    <w:rsid w:val="000A3C1A"/>
    <w:rsid w:val="000A45BC"/>
    <w:rsid w:val="000C0E56"/>
    <w:rsid w:val="000C33F6"/>
    <w:rsid w:val="000C45C0"/>
    <w:rsid w:val="000D670C"/>
    <w:rsid w:val="000E5201"/>
    <w:rsid w:val="00110CDA"/>
    <w:rsid w:val="001336C6"/>
    <w:rsid w:val="00141A19"/>
    <w:rsid w:val="00145467"/>
    <w:rsid w:val="001670A9"/>
    <w:rsid w:val="00167565"/>
    <w:rsid w:val="00177B83"/>
    <w:rsid w:val="00180DA6"/>
    <w:rsid w:val="001A55A7"/>
    <w:rsid w:val="001A6258"/>
    <w:rsid w:val="001B6E8E"/>
    <w:rsid w:val="00212C65"/>
    <w:rsid w:val="0022254C"/>
    <w:rsid w:val="00222B46"/>
    <w:rsid w:val="002239C5"/>
    <w:rsid w:val="00224075"/>
    <w:rsid w:val="00264E92"/>
    <w:rsid w:val="0026739A"/>
    <w:rsid w:val="00271AB5"/>
    <w:rsid w:val="00272ABD"/>
    <w:rsid w:val="002810C1"/>
    <w:rsid w:val="00291BF7"/>
    <w:rsid w:val="00292009"/>
    <w:rsid w:val="002C7143"/>
    <w:rsid w:val="002D0514"/>
    <w:rsid w:val="002E16CE"/>
    <w:rsid w:val="002F4699"/>
    <w:rsid w:val="002F623F"/>
    <w:rsid w:val="00300669"/>
    <w:rsid w:val="00306548"/>
    <w:rsid w:val="00312D22"/>
    <w:rsid w:val="00323AC8"/>
    <w:rsid w:val="003242AE"/>
    <w:rsid w:val="003365CD"/>
    <w:rsid w:val="00355E35"/>
    <w:rsid w:val="0036411A"/>
    <w:rsid w:val="00375E1F"/>
    <w:rsid w:val="00381224"/>
    <w:rsid w:val="003837BF"/>
    <w:rsid w:val="00384716"/>
    <w:rsid w:val="003902CA"/>
    <w:rsid w:val="003D1ECB"/>
    <w:rsid w:val="003F57D8"/>
    <w:rsid w:val="003F631F"/>
    <w:rsid w:val="00401CF7"/>
    <w:rsid w:val="00406235"/>
    <w:rsid w:val="0041422C"/>
    <w:rsid w:val="004171AC"/>
    <w:rsid w:val="00425304"/>
    <w:rsid w:val="00465728"/>
    <w:rsid w:val="00465994"/>
    <w:rsid w:val="00466908"/>
    <w:rsid w:val="00473E39"/>
    <w:rsid w:val="00477A01"/>
    <w:rsid w:val="00481B58"/>
    <w:rsid w:val="00484F75"/>
    <w:rsid w:val="00490006"/>
    <w:rsid w:val="00494A52"/>
    <w:rsid w:val="004A2934"/>
    <w:rsid w:val="004B1BCC"/>
    <w:rsid w:val="004B2214"/>
    <w:rsid w:val="004C6E9C"/>
    <w:rsid w:val="004E1767"/>
    <w:rsid w:val="004E3E2C"/>
    <w:rsid w:val="004E7B67"/>
    <w:rsid w:val="004F296A"/>
    <w:rsid w:val="004F4435"/>
    <w:rsid w:val="00502E7B"/>
    <w:rsid w:val="00503591"/>
    <w:rsid w:val="00506531"/>
    <w:rsid w:val="00516724"/>
    <w:rsid w:val="00520FC2"/>
    <w:rsid w:val="00526D08"/>
    <w:rsid w:val="005362F2"/>
    <w:rsid w:val="00536789"/>
    <w:rsid w:val="005523B9"/>
    <w:rsid w:val="00566068"/>
    <w:rsid w:val="00572B55"/>
    <w:rsid w:val="005813B7"/>
    <w:rsid w:val="005C6717"/>
    <w:rsid w:val="005D0BF3"/>
    <w:rsid w:val="005D3618"/>
    <w:rsid w:val="005E5636"/>
    <w:rsid w:val="005E62D3"/>
    <w:rsid w:val="005F21C8"/>
    <w:rsid w:val="005F6E3B"/>
    <w:rsid w:val="006018DF"/>
    <w:rsid w:val="006159A9"/>
    <w:rsid w:val="00617FD2"/>
    <w:rsid w:val="00622BE3"/>
    <w:rsid w:val="00630AC3"/>
    <w:rsid w:val="0065245E"/>
    <w:rsid w:val="006852F8"/>
    <w:rsid w:val="006A7DBE"/>
    <w:rsid w:val="006D53E9"/>
    <w:rsid w:val="006D77EA"/>
    <w:rsid w:val="00700500"/>
    <w:rsid w:val="00700A44"/>
    <w:rsid w:val="007133FE"/>
    <w:rsid w:val="0071544D"/>
    <w:rsid w:val="00730221"/>
    <w:rsid w:val="0075159A"/>
    <w:rsid w:val="007522BE"/>
    <w:rsid w:val="00760C22"/>
    <w:rsid w:val="00777236"/>
    <w:rsid w:val="007855EF"/>
    <w:rsid w:val="00786F7F"/>
    <w:rsid w:val="007960E5"/>
    <w:rsid w:val="007A1993"/>
    <w:rsid w:val="007A5018"/>
    <w:rsid w:val="007C3679"/>
    <w:rsid w:val="007C7684"/>
    <w:rsid w:val="007D1100"/>
    <w:rsid w:val="007D326A"/>
    <w:rsid w:val="007D5DFD"/>
    <w:rsid w:val="007D6FAE"/>
    <w:rsid w:val="007E521C"/>
    <w:rsid w:val="007F28B3"/>
    <w:rsid w:val="00800F6A"/>
    <w:rsid w:val="00841C3C"/>
    <w:rsid w:val="00843E3C"/>
    <w:rsid w:val="00850F7C"/>
    <w:rsid w:val="00862A6C"/>
    <w:rsid w:val="0086585A"/>
    <w:rsid w:val="008702B5"/>
    <w:rsid w:val="00870D6A"/>
    <w:rsid w:val="00874F81"/>
    <w:rsid w:val="00882F27"/>
    <w:rsid w:val="00893781"/>
    <w:rsid w:val="00896761"/>
    <w:rsid w:val="00897C11"/>
    <w:rsid w:val="008A5766"/>
    <w:rsid w:val="008C4C7B"/>
    <w:rsid w:val="008C4DF5"/>
    <w:rsid w:val="008E2273"/>
    <w:rsid w:val="008F06AF"/>
    <w:rsid w:val="008F6821"/>
    <w:rsid w:val="009040BD"/>
    <w:rsid w:val="00916FF5"/>
    <w:rsid w:val="00920814"/>
    <w:rsid w:val="00924126"/>
    <w:rsid w:val="00924C8C"/>
    <w:rsid w:val="00943A1B"/>
    <w:rsid w:val="00955F9D"/>
    <w:rsid w:val="00956F77"/>
    <w:rsid w:val="009675B7"/>
    <w:rsid w:val="00976691"/>
    <w:rsid w:val="009959F3"/>
    <w:rsid w:val="009B14F6"/>
    <w:rsid w:val="009B2445"/>
    <w:rsid w:val="009B4A58"/>
    <w:rsid w:val="009B580C"/>
    <w:rsid w:val="009D04D2"/>
    <w:rsid w:val="009D625B"/>
    <w:rsid w:val="009E3CE7"/>
    <w:rsid w:val="009F7DF7"/>
    <w:rsid w:val="009F7E69"/>
    <w:rsid w:val="00A00F34"/>
    <w:rsid w:val="00A13DD4"/>
    <w:rsid w:val="00A31AC0"/>
    <w:rsid w:val="00A32566"/>
    <w:rsid w:val="00A44F17"/>
    <w:rsid w:val="00A519EC"/>
    <w:rsid w:val="00A57420"/>
    <w:rsid w:val="00A72D11"/>
    <w:rsid w:val="00A75A59"/>
    <w:rsid w:val="00A84845"/>
    <w:rsid w:val="00A87B55"/>
    <w:rsid w:val="00AA0B68"/>
    <w:rsid w:val="00AA32B6"/>
    <w:rsid w:val="00AA5720"/>
    <w:rsid w:val="00AC0393"/>
    <w:rsid w:val="00AD583D"/>
    <w:rsid w:val="00AD594B"/>
    <w:rsid w:val="00AD6520"/>
    <w:rsid w:val="00AD7BB4"/>
    <w:rsid w:val="00AF7841"/>
    <w:rsid w:val="00B02080"/>
    <w:rsid w:val="00B03C17"/>
    <w:rsid w:val="00B07F9D"/>
    <w:rsid w:val="00B12957"/>
    <w:rsid w:val="00B226A2"/>
    <w:rsid w:val="00B32D74"/>
    <w:rsid w:val="00B350D6"/>
    <w:rsid w:val="00B37B04"/>
    <w:rsid w:val="00B53345"/>
    <w:rsid w:val="00B54F27"/>
    <w:rsid w:val="00B94E17"/>
    <w:rsid w:val="00B95E44"/>
    <w:rsid w:val="00B96708"/>
    <w:rsid w:val="00BC6D06"/>
    <w:rsid w:val="00BD041B"/>
    <w:rsid w:val="00BD2D7D"/>
    <w:rsid w:val="00BD32C2"/>
    <w:rsid w:val="00BE04DD"/>
    <w:rsid w:val="00BF6CEF"/>
    <w:rsid w:val="00C02A3D"/>
    <w:rsid w:val="00C02CB5"/>
    <w:rsid w:val="00C0334E"/>
    <w:rsid w:val="00C111FB"/>
    <w:rsid w:val="00C16524"/>
    <w:rsid w:val="00C33452"/>
    <w:rsid w:val="00C35CA8"/>
    <w:rsid w:val="00C365AA"/>
    <w:rsid w:val="00C43D68"/>
    <w:rsid w:val="00C43F1F"/>
    <w:rsid w:val="00C44F43"/>
    <w:rsid w:val="00C46BB9"/>
    <w:rsid w:val="00C92D9E"/>
    <w:rsid w:val="00CA4B59"/>
    <w:rsid w:val="00CB3C09"/>
    <w:rsid w:val="00CC6B6B"/>
    <w:rsid w:val="00CD4A16"/>
    <w:rsid w:val="00CD6691"/>
    <w:rsid w:val="00CE0B85"/>
    <w:rsid w:val="00CF00DB"/>
    <w:rsid w:val="00CF0163"/>
    <w:rsid w:val="00D136E9"/>
    <w:rsid w:val="00D215C0"/>
    <w:rsid w:val="00D27EBC"/>
    <w:rsid w:val="00D4195C"/>
    <w:rsid w:val="00D43D3F"/>
    <w:rsid w:val="00D47202"/>
    <w:rsid w:val="00D62795"/>
    <w:rsid w:val="00D71D7E"/>
    <w:rsid w:val="00D72E98"/>
    <w:rsid w:val="00D8247C"/>
    <w:rsid w:val="00D95322"/>
    <w:rsid w:val="00DC1347"/>
    <w:rsid w:val="00DD3897"/>
    <w:rsid w:val="00DD7031"/>
    <w:rsid w:val="00DD77C7"/>
    <w:rsid w:val="00DF4DF7"/>
    <w:rsid w:val="00DF7535"/>
    <w:rsid w:val="00E0000F"/>
    <w:rsid w:val="00E22E6C"/>
    <w:rsid w:val="00E300CA"/>
    <w:rsid w:val="00E312F5"/>
    <w:rsid w:val="00E34E9D"/>
    <w:rsid w:val="00E54882"/>
    <w:rsid w:val="00E568B4"/>
    <w:rsid w:val="00E572EA"/>
    <w:rsid w:val="00E57638"/>
    <w:rsid w:val="00E62357"/>
    <w:rsid w:val="00E66999"/>
    <w:rsid w:val="00E72618"/>
    <w:rsid w:val="00E726C9"/>
    <w:rsid w:val="00E7381C"/>
    <w:rsid w:val="00E774BC"/>
    <w:rsid w:val="00E8639C"/>
    <w:rsid w:val="00E87260"/>
    <w:rsid w:val="00EA0B04"/>
    <w:rsid w:val="00EB1808"/>
    <w:rsid w:val="00F04BD4"/>
    <w:rsid w:val="00F1146A"/>
    <w:rsid w:val="00F17F9D"/>
    <w:rsid w:val="00F20E6E"/>
    <w:rsid w:val="00F21936"/>
    <w:rsid w:val="00F22208"/>
    <w:rsid w:val="00F35794"/>
    <w:rsid w:val="00F50D6F"/>
    <w:rsid w:val="00F57CCA"/>
    <w:rsid w:val="00F60A60"/>
    <w:rsid w:val="00F62222"/>
    <w:rsid w:val="00F74033"/>
    <w:rsid w:val="00F7771F"/>
    <w:rsid w:val="00F818EE"/>
    <w:rsid w:val="00F853D5"/>
    <w:rsid w:val="00F87C16"/>
    <w:rsid w:val="00F9201C"/>
    <w:rsid w:val="00F92479"/>
    <w:rsid w:val="00F92E2F"/>
    <w:rsid w:val="00F97316"/>
    <w:rsid w:val="00FA54AB"/>
    <w:rsid w:val="00FC0F39"/>
    <w:rsid w:val="00FD5215"/>
    <w:rsid w:val="00FD6717"/>
    <w:rsid w:val="00FF2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1307</Words>
  <Characters>7451</Characters>
  <Application>Microsoft Office Word</Application>
  <DocSecurity>0</DocSecurity>
  <Lines>62</Lines>
  <Paragraphs>17</Paragraphs>
  <ScaleCrop>false</ScaleCrop>
  <Company>Администрация города Иванова</Company>
  <LinksUpToDate>false</LinksUpToDate>
  <CharactersWithSpaces>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i.mikhaylycheva</dc:creator>
  <cp:keywords/>
  <dc:description/>
  <cp:lastModifiedBy>i.mikhaylycheva</cp:lastModifiedBy>
  <cp:revision>3</cp:revision>
  <dcterms:created xsi:type="dcterms:W3CDTF">2012-10-17T06:40:00Z</dcterms:created>
  <dcterms:modified xsi:type="dcterms:W3CDTF">2012-10-17T06:44:00Z</dcterms:modified>
</cp:coreProperties>
</file>