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6B" w:rsidRDefault="0059306B">
      <w:pPr>
        <w:widowControl w:val="0"/>
        <w:autoSpaceDE w:val="0"/>
        <w:autoSpaceDN w:val="0"/>
        <w:adjustRightInd w:val="0"/>
        <w:spacing w:after="0" w:line="240" w:lineRule="auto"/>
        <w:jc w:val="both"/>
        <w:rPr>
          <w:rFonts w:ascii="Calibri" w:hAnsi="Calibri" w:cs="Calibri"/>
        </w:rPr>
      </w:pP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9 февраля 2009 года N 8-ФЗ</w:t>
      </w:r>
      <w:r>
        <w:rPr>
          <w:rFonts w:ascii="Calibri" w:hAnsi="Calibri" w:cs="Calibri"/>
        </w:rPr>
        <w:br/>
      </w:r>
    </w:p>
    <w:p w:rsidR="0059306B" w:rsidRDefault="005930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9306B" w:rsidRDefault="0059306B">
      <w:pPr>
        <w:widowControl w:val="0"/>
        <w:autoSpaceDE w:val="0"/>
        <w:autoSpaceDN w:val="0"/>
        <w:adjustRightInd w:val="0"/>
        <w:spacing w:after="0" w:line="240" w:lineRule="auto"/>
        <w:jc w:val="center"/>
        <w:rPr>
          <w:rFonts w:ascii="Calibri" w:hAnsi="Calibri" w:cs="Calibri"/>
        </w:rPr>
      </w:pPr>
    </w:p>
    <w:p w:rsidR="0059306B" w:rsidRDefault="0059306B">
      <w:pPr>
        <w:pStyle w:val="ConsPlusTitle"/>
        <w:jc w:val="center"/>
        <w:rPr>
          <w:sz w:val="20"/>
          <w:szCs w:val="20"/>
        </w:rPr>
      </w:pPr>
      <w:r>
        <w:rPr>
          <w:sz w:val="20"/>
          <w:szCs w:val="20"/>
        </w:rPr>
        <w:t>РОССИЙСКАЯ ФЕДЕРАЦИЯ</w:t>
      </w:r>
    </w:p>
    <w:p w:rsidR="0059306B" w:rsidRDefault="0059306B">
      <w:pPr>
        <w:pStyle w:val="ConsPlusTitle"/>
        <w:jc w:val="center"/>
        <w:rPr>
          <w:sz w:val="20"/>
          <w:szCs w:val="20"/>
        </w:rPr>
      </w:pPr>
    </w:p>
    <w:p w:rsidR="0059306B" w:rsidRDefault="0059306B">
      <w:pPr>
        <w:pStyle w:val="ConsPlusTitle"/>
        <w:jc w:val="center"/>
        <w:rPr>
          <w:sz w:val="20"/>
          <w:szCs w:val="20"/>
        </w:rPr>
      </w:pPr>
      <w:r>
        <w:rPr>
          <w:sz w:val="20"/>
          <w:szCs w:val="20"/>
        </w:rPr>
        <w:t>ФЕДЕРАЛЬНЫЙ ЗАКОН</w:t>
      </w:r>
    </w:p>
    <w:p w:rsidR="0059306B" w:rsidRDefault="0059306B">
      <w:pPr>
        <w:pStyle w:val="ConsPlusTitle"/>
        <w:jc w:val="center"/>
        <w:rPr>
          <w:sz w:val="20"/>
          <w:szCs w:val="20"/>
        </w:rPr>
      </w:pPr>
    </w:p>
    <w:p w:rsidR="0059306B" w:rsidRDefault="0059306B">
      <w:pPr>
        <w:pStyle w:val="ConsPlusTitle"/>
        <w:jc w:val="center"/>
        <w:rPr>
          <w:sz w:val="20"/>
          <w:szCs w:val="20"/>
        </w:rPr>
      </w:pPr>
      <w:r>
        <w:rPr>
          <w:sz w:val="20"/>
          <w:szCs w:val="20"/>
        </w:rPr>
        <w:t>ОБ ОБЕСПЕЧЕНИИ ДОСТУПА К ИНФОРМАЦИИ</w:t>
      </w:r>
    </w:p>
    <w:p w:rsidR="0059306B" w:rsidRDefault="0059306B">
      <w:pPr>
        <w:pStyle w:val="ConsPlusTitle"/>
        <w:jc w:val="center"/>
        <w:rPr>
          <w:sz w:val="20"/>
          <w:szCs w:val="20"/>
        </w:rPr>
      </w:pPr>
      <w:r>
        <w:rPr>
          <w:sz w:val="20"/>
          <w:szCs w:val="20"/>
        </w:rPr>
        <w:t>О ДЕЯТЕЛЬНОСТИ ГОСУДАРСТВЕННЫХ ОРГАНОВ И ОРГАНОВ</w:t>
      </w:r>
    </w:p>
    <w:p w:rsidR="0059306B" w:rsidRDefault="0059306B">
      <w:pPr>
        <w:pStyle w:val="ConsPlusTitle"/>
        <w:jc w:val="center"/>
        <w:rPr>
          <w:sz w:val="20"/>
          <w:szCs w:val="20"/>
        </w:rPr>
      </w:pPr>
      <w:r>
        <w:rPr>
          <w:sz w:val="20"/>
          <w:szCs w:val="20"/>
        </w:rPr>
        <w:t>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sz w:val="20"/>
          <w:szCs w:val="20"/>
        </w:rPr>
      </w:pP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59306B" w:rsidRDefault="0059306B">
      <w:pPr>
        <w:widowControl w:val="0"/>
        <w:autoSpaceDE w:val="0"/>
        <w:autoSpaceDN w:val="0"/>
        <w:adjustRightInd w:val="0"/>
        <w:spacing w:after="0" w:line="240" w:lineRule="auto"/>
        <w:jc w:val="right"/>
        <w:rPr>
          <w:rFonts w:ascii="Calibri" w:hAnsi="Calibri" w:cs="Calibri"/>
        </w:rPr>
      </w:pP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59306B" w:rsidRDefault="0059306B">
      <w:pPr>
        <w:widowControl w:val="0"/>
        <w:autoSpaceDE w:val="0"/>
        <w:autoSpaceDN w:val="0"/>
        <w:adjustRightInd w:val="0"/>
        <w:spacing w:after="0" w:line="240" w:lineRule="auto"/>
        <w:jc w:val="center"/>
        <w:rPr>
          <w:rFonts w:ascii="Calibri" w:hAnsi="Calibri" w:cs="Calibri"/>
        </w:rPr>
      </w:pPr>
    </w:p>
    <w:p w:rsidR="0059306B" w:rsidRDefault="00593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pStyle w:val="ConsPlusTitle"/>
        <w:jc w:val="center"/>
        <w:rPr>
          <w:sz w:val="20"/>
          <w:szCs w:val="20"/>
        </w:rPr>
      </w:pPr>
      <w:r>
        <w:rPr>
          <w:sz w:val="20"/>
          <w:szCs w:val="20"/>
        </w:rPr>
        <w:t>Глава 1. ОБЩИЕ ПОЛОЖЕНИЯ</w:t>
      </w:r>
    </w:p>
    <w:p w:rsidR="0059306B" w:rsidRDefault="0059306B">
      <w:pPr>
        <w:widowControl w:val="0"/>
        <w:autoSpaceDE w:val="0"/>
        <w:autoSpaceDN w:val="0"/>
        <w:adjustRightInd w:val="0"/>
        <w:spacing w:after="0" w:line="240" w:lineRule="auto"/>
        <w:ind w:firstLine="540"/>
        <w:jc w:val="both"/>
        <w:rPr>
          <w:rFonts w:ascii="Calibri" w:hAnsi="Calibri" w:cs="Calibri"/>
          <w:sz w:val="20"/>
          <w:szCs w:val="20"/>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Основные понятия, используемые в настоящем Федеральном законе</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w:t>
      </w:r>
      <w:r>
        <w:rPr>
          <w:rFonts w:ascii="Calibri" w:hAnsi="Calibri" w:cs="Calibri"/>
        </w:rPr>
        <w:lastRenderedPageBreak/>
        <w:t>которое принадлежат государственному органу или органу местного самоуправления.</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 Сфера действия настоящего Федерального закона</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0"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1" w:history="1">
        <w:r>
          <w:rPr>
            <w:rFonts w:ascii="Calibri" w:hAnsi="Calibri" w:cs="Calibri"/>
            <w:color w:val="0000FF"/>
          </w:rPr>
          <w:t>законом</w:t>
        </w:r>
      </w:hyperlink>
      <w:r>
        <w:rPr>
          <w:rFonts w:ascii="Calibri" w:hAnsi="Calibri" w:cs="Calibri"/>
        </w:rPr>
        <w:t>;</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2" w:history="1">
        <w:r>
          <w:rPr>
            <w:rFonts w:ascii="Calibri" w:hAnsi="Calibri" w:cs="Calibri"/>
            <w:color w:val="0000FF"/>
          </w:rPr>
          <w:t>тайну</w:t>
        </w:r>
      </w:hyperlink>
      <w:r>
        <w:rPr>
          <w:rFonts w:ascii="Calibri" w:hAnsi="Calibri" w:cs="Calibri"/>
        </w:rPr>
        <w:t>.</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3" w:history="1">
        <w:r>
          <w:rPr>
            <w:rFonts w:ascii="Calibri" w:hAnsi="Calibri" w:cs="Calibri"/>
            <w:color w:val="0000FF"/>
          </w:rPr>
          <w:t>законом</w:t>
        </w:r>
      </w:hyperlink>
      <w:r>
        <w:rPr>
          <w:rFonts w:ascii="Calibri" w:hAnsi="Calibri" w:cs="Calibri"/>
        </w:rPr>
        <w:t>.</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w:t>
      </w:r>
      <w:r>
        <w:rPr>
          <w:rFonts w:ascii="Calibri" w:hAnsi="Calibri" w:cs="Calibri"/>
        </w:rPr>
        <w:lastRenderedPageBreak/>
        <w:t>самоуправления - также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5"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Права пользователя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16"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pStyle w:val="ConsPlusTitle"/>
        <w:jc w:val="center"/>
        <w:rPr>
          <w:sz w:val="20"/>
          <w:szCs w:val="20"/>
        </w:rPr>
      </w:pPr>
      <w:r>
        <w:rPr>
          <w:sz w:val="20"/>
          <w:szCs w:val="20"/>
        </w:rPr>
        <w:t>Глава 2. ОРГАНИЗАЦИЯ ДОСТУПА К ИНФОРМАЦИИ О ДЕЯТЕЛЬНОСТИ</w:t>
      </w:r>
    </w:p>
    <w:p w:rsidR="0059306B" w:rsidRDefault="0059306B">
      <w:pPr>
        <w:pStyle w:val="ConsPlusTitle"/>
        <w:jc w:val="center"/>
        <w:rPr>
          <w:sz w:val="20"/>
          <w:szCs w:val="20"/>
        </w:rPr>
      </w:pPr>
      <w:r>
        <w:rPr>
          <w:sz w:val="20"/>
          <w:szCs w:val="20"/>
        </w:rPr>
        <w:t>ГОСУДАРСТВЕННЫХ ОРГАНОВ И ОРГАНОВ МЕСТНОГО САМОУПРАВЛЕНИЯ.</w:t>
      </w:r>
    </w:p>
    <w:p w:rsidR="0059306B" w:rsidRDefault="0059306B">
      <w:pPr>
        <w:pStyle w:val="ConsPlusTitle"/>
        <w:jc w:val="center"/>
        <w:rPr>
          <w:sz w:val="20"/>
          <w:szCs w:val="20"/>
        </w:rPr>
      </w:pPr>
      <w:r>
        <w:rPr>
          <w:sz w:val="20"/>
          <w:szCs w:val="20"/>
        </w:rPr>
        <w:t>ОСНОВНЫЕ ТРЕБОВАНИЯ ПРИ ОБЕСПЕЧЕНИИ ДОСТУПА</w:t>
      </w:r>
    </w:p>
    <w:p w:rsidR="0059306B" w:rsidRDefault="0059306B">
      <w:pPr>
        <w:pStyle w:val="ConsPlusTitle"/>
        <w:jc w:val="center"/>
        <w:rPr>
          <w:sz w:val="20"/>
          <w:szCs w:val="20"/>
        </w:rPr>
      </w:pPr>
      <w:r>
        <w:rPr>
          <w:sz w:val="20"/>
          <w:szCs w:val="20"/>
        </w:rPr>
        <w:t>К ЭТОЙ ИНФОРМАЦИИ</w:t>
      </w:r>
    </w:p>
    <w:p w:rsidR="0059306B" w:rsidRDefault="0059306B">
      <w:pPr>
        <w:widowControl w:val="0"/>
        <w:autoSpaceDE w:val="0"/>
        <w:autoSpaceDN w:val="0"/>
        <w:adjustRightInd w:val="0"/>
        <w:spacing w:after="0" w:line="240" w:lineRule="auto"/>
        <w:ind w:firstLine="540"/>
        <w:jc w:val="both"/>
        <w:rPr>
          <w:rFonts w:ascii="Calibri" w:hAnsi="Calibri" w:cs="Calibri"/>
          <w:sz w:val="20"/>
          <w:szCs w:val="20"/>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7"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0" w:name="Par110"/>
      <w:bookmarkEnd w:id="0"/>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0"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w:anchor="Par110"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требованиями при обеспечении доступа к информации о деятельности </w:t>
      </w:r>
      <w:r>
        <w:rPr>
          <w:rFonts w:ascii="Calibri" w:hAnsi="Calibri" w:cs="Calibri"/>
        </w:rPr>
        <w:lastRenderedPageBreak/>
        <w:t>государственных органов и органов местного самоуправления являются: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pStyle w:val="ConsPlusTitle"/>
        <w:jc w:val="center"/>
        <w:rPr>
          <w:sz w:val="20"/>
          <w:szCs w:val="20"/>
        </w:rPr>
      </w:pPr>
      <w:r>
        <w:rPr>
          <w:sz w:val="20"/>
          <w:szCs w:val="20"/>
        </w:rPr>
        <w:t>Глава 3. ПРЕДОСТАВЛЕНИЕ ИНФОРМАЦИИ О ДЕЯТЕЛЬНОСТИ</w:t>
      </w:r>
    </w:p>
    <w:p w:rsidR="0059306B" w:rsidRDefault="0059306B">
      <w:pPr>
        <w:pStyle w:val="ConsPlusTitle"/>
        <w:jc w:val="center"/>
        <w:rPr>
          <w:sz w:val="20"/>
          <w:szCs w:val="20"/>
        </w:rPr>
      </w:pPr>
      <w:r>
        <w:rPr>
          <w:sz w:val="20"/>
          <w:szCs w:val="20"/>
        </w:rPr>
        <w:t>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sz w:val="20"/>
          <w:szCs w:val="20"/>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34" w:history="1">
        <w:r>
          <w:rPr>
            <w:rFonts w:ascii="Calibri" w:hAnsi="Calibri" w:cs="Calibri"/>
            <w:color w:val="0000FF"/>
          </w:rPr>
          <w:t>частями 2</w:t>
        </w:r>
      </w:hyperlink>
      <w:r>
        <w:rPr>
          <w:rFonts w:ascii="Calibri" w:hAnsi="Calibri" w:cs="Calibri"/>
        </w:rPr>
        <w:t xml:space="preserve"> и </w:t>
      </w:r>
      <w:hyperlink w:anchor="Par135" w:history="1">
        <w:r>
          <w:rPr>
            <w:rFonts w:ascii="Calibri" w:hAnsi="Calibri" w:cs="Calibri"/>
            <w:color w:val="0000FF"/>
          </w:rPr>
          <w:t>3</w:t>
        </w:r>
      </w:hyperlink>
      <w:r>
        <w:rPr>
          <w:rFonts w:ascii="Calibri" w:hAnsi="Calibri" w:cs="Calibri"/>
        </w:rPr>
        <w:t xml:space="preserve"> настоящей статьи.</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1" w:name="Par134"/>
      <w:bookmarkEnd w:id="1"/>
      <w:r>
        <w:rPr>
          <w:rFonts w:ascii="Calibri" w:hAnsi="Calibri"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2" w:name="Par135"/>
      <w:bookmarkEnd w:id="2"/>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3" w:name="Par141"/>
      <w:bookmarkEnd w:id="3"/>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w:t>
      </w:r>
      <w:r>
        <w:rPr>
          <w:rFonts w:ascii="Calibri" w:hAnsi="Calibri" w:cs="Calibri"/>
        </w:rPr>
        <w:lastRenderedPageBreak/>
        <w:t>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4" w:name="Par175"/>
      <w:bookmarkEnd w:id="4"/>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1"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w:t>
      </w:r>
      <w:r>
        <w:rPr>
          <w:rFonts w:ascii="Calibri" w:hAnsi="Calibri" w:cs="Calibri"/>
        </w:rPr>
        <w:lastRenderedPageBreak/>
        <w:t xml:space="preserve">деятельности указанных органов, предусмотренными </w:t>
      </w:r>
      <w:hyperlink w:anchor="Par185"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5" w:name="Par185"/>
      <w:bookmarkEnd w:id="5"/>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8" w:name="Par193"/>
      <w:bookmarkEnd w:id="8"/>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history="1">
        <w:r>
          <w:rPr>
            <w:rFonts w:ascii="Calibri" w:hAnsi="Calibri" w:cs="Calibri"/>
            <w:color w:val="0000FF"/>
          </w:rPr>
          <w:t>частях 1</w:t>
        </w:r>
      </w:hyperlink>
      <w:r>
        <w:rPr>
          <w:rFonts w:ascii="Calibri" w:hAnsi="Calibri" w:cs="Calibri"/>
        </w:rPr>
        <w:t xml:space="preserve"> - </w:t>
      </w:r>
      <w:hyperlink w:anchor="Par191"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9" w:name="Par195"/>
      <w:bookmarkEnd w:id="9"/>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89" w:history="1">
        <w:r>
          <w:rPr>
            <w:rFonts w:ascii="Calibri" w:hAnsi="Calibri" w:cs="Calibri"/>
            <w:color w:val="0000FF"/>
          </w:rPr>
          <w:t>частях 1</w:t>
        </w:r>
      </w:hyperlink>
      <w:r>
        <w:rPr>
          <w:rFonts w:ascii="Calibri" w:hAnsi="Calibri" w:cs="Calibri"/>
        </w:rPr>
        <w:t xml:space="preserve"> - </w:t>
      </w:r>
      <w:hyperlink w:anchor="Par191" w:history="1">
        <w:r>
          <w:rPr>
            <w:rFonts w:ascii="Calibri" w:hAnsi="Calibri" w:cs="Calibri"/>
            <w:color w:val="0000FF"/>
          </w:rPr>
          <w:t>3</w:t>
        </w:r>
      </w:hyperlink>
      <w:r>
        <w:rPr>
          <w:rFonts w:ascii="Calibri" w:hAnsi="Calibri" w:cs="Calibri"/>
        </w:rPr>
        <w:t xml:space="preserve">, </w:t>
      </w:r>
      <w:hyperlink w:anchor="Par193" w:history="1">
        <w:r>
          <w:rPr>
            <w:rFonts w:ascii="Calibri" w:hAnsi="Calibri" w:cs="Calibri"/>
            <w:color w:val="0000FF"/>
          </w:rPr>
          <w:t>5</w:t>
        </w:r>
      </w:hyperlink>
      <w:r>
        <w:rPr>
          <w:rFonts w:ascii="Calibri" w:hAnsi="Calibri" w:cs="Calibri"/>
        </w:rPr>
        <w:t xml:space="preserve"> - </w:t>
      </w:r>
      <w:hyperlink w:anchor="Par195"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10" w:name="Par206"/>
      <w:bookmarkEnd w:id="10"/>
      <w:r>
        <w:rPr>
          <w:rFonts w:ascii="Calibri" w:hAnsi="Calibri" w:cs="Calibri"/>
        </w:rPr>
        <w:lastRenderedPageBreak/>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06"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Запрос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w:t>
      </w:r>
      <w:r>
        <w:rPr>
          <w:rFonts w:ascii="Calibri" w:hAnsi="Calibri" w:cs="Calibri"/>
        </w:rPr>
        <w:lastRenderedPageBreak/>
        <w:t>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4"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w:t>
      </w:r>
      <w:r>
        <w:rPr>
          <w:rFonts w:ascii="Calibri" w:hAnsi="Calibri" w:cs="Calibri"/>
        </w:rPr>
        <w:lastRenderedPageBreak/>
        <w:t>"Интернет",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11" w:name="Par244"/>
      <w:bookmarkEnd w:id="11"/>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35"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передаваемая в устной форме;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9306B" w:rsidRDefault="00593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bookmarkStart w:id="12" w:name="Par270"/>
      <w:bookmarkEnd w:id="12"/>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38"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0"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pStyle w:val="ConsPlusTitle"/>
        <w:jc w:val="center"/>
        <w:rPr>
          <w:sz w:val="20"/>
          <w:szCs w:val="20"/>
        </w:rPr>
      </w:pPr>
      <w:r>
        <w:rPr>
          <w:sz w:val="20"/>
          <w:szCs w:val="20"/>
        </w:rPr>
        <w:t>Глава 4. ОТВЕТСТВЕННОСТЬ ЗА НАРУШЕНИЕ ПОРЯДКА</w:t>
      </w:r>
    </w:p>
    <w:p w:rsidR="0059306B" w:rsidRDefault="0059306B">
      <w:pPr>
        <w:pStyle w:val="ConsPlusTitle"/>
        <w:jc w:val="center"/>
        <w:rPr>
          <w:sz w:val="20"/>
          <w:szCs w:val="20"/>
        </w:rPr>
      </w:pPr>
      <w:r>
        <w:rPr>
          <w:sz w:val="20"/>
          <w:szCs w:val="20"/>
        </w:rPr>
        <w:t>ДОСТУПА К ИНФОРМАЦИИ О ДЕЯТЕЛЬНОСТИ ГОСУДАРСТВЕННЫХ ОРГАНОВ</w:t>
      </w:r>
    </w:p>
    <w:p w:rsidR="0059306B" w:rsidRDefault="0059306B">
      <w:pPr>
        <w:pStyle w:val="ConsPlusTitle"/>
        <w:jc w:val="center"/>
        <w:rPr>
          <w:sz w:val="20"/>
          <w:szCs w:val="20"/>
        </w:rPr>
      </w:pPr>
      <w:r>
        <w:rPr>
          <w:sz w:val="20"/>
          <w:szCs w:val="20"/>
        </w:rPr>
        <w:t>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sz w:val="20"/>
          <w:szCs w:val="20"/>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40"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прокуратуре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pStyle w:val="ConsPlusTitle"/>
        <w:jc w:val="center"/>
        <w:rPr>
          <w:sz w:val="20"/>
          <w:szCs w:val="20"/>
        </w:rPr>
      </w:pPr>
      <w:r>
        <w:rPr>
          <w:sz w:val="20"/>
          <w:szCs w:val="20"/>
        </w:rPr>
        <w:t>Глава 5. ЗАКЛЮЧИТЕЛЬНЫЕ ПОЛОЖЕНИЯ</w:t>
      </w:r>
    </w:p>
    <w:p w:rsidR="0059306B" w:rsidRDefault="0059306B">
      <w:pPr>
        <w:widowControl w:val="0"/>
        <w:autoSpaceDE w:val="0"/>
        <w:autoSpaceDN w:val="0"/>
        <w:adjustRightInd w:val="0"/>
        <w:spacing w:after="0" w:line="240" w:lineRule="auto"/>
        <w:jc w:val="center"/>
        <w:rPr>
          <w:rFonts w:ascii="Calibri" w:hAnsi="Calibri" w:cs="Calibri"/>
          <w:sz w:val="20"/>
          <w:szCs w:val="20"/>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 Вступление в силу настоящего Федерального закона</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59306B" w:rsidRDefault="0059306B">
      <w:pPr>
        <w:widowControl w:val="0"/>
        <w:autoSpaceDE w:val="0"/>
        <w:autoSpaceDN w:val="0"/>
        <w:adjustRightInd w:val="0"/>
        <w:spacing w:after="0" w:line="240" w:lineRule="auto"/>
        <w:ind w:firstLine="540"/>
        <w:jc w:val="both"/>
        <w:rPr>
          <w:rFonts w:ascii="Calibri" w:hAnsi="Calibri" w:cs="Calibri"/>
        </w:rPr>
      </w:pP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9306B" w:rsidRDefault="0059306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9306B" w:rsidRDefault="0059306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9306B" w:rsidRDefault="0059306B">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59306B" w:rsidRDefault="0059306B">
      <w:pPr>
        <w:widowControl w:val="0"/>
        <w:autoSpaceDE w:val="0"/>
        <w:autoSpaceDN w:val="0"/>
        <w:adjustRightInd w:val="0"/>
        <w:spacing w:after="0" w:line="240" w:lineRule="auto"/>
        <w:rPr>
          <w:rFonts w:ascii="Calibri" w:hAnsi="Calibri" w:cs="Calibri"/>
        </w:rPr>
      </w:pPr>
      <w:r>
        <w:rPr>
          <w:rFonts w:ascii="Calibri" w:hAnsi="Calibri" w:cs="Calibri"/>
        </w:rPr>
        <w:t>N 8-ФЗ</w:t>
      </w:r>
    </w:p>
    <w:p w:rsidR="0059306B" w:rsidRDefault="0059306B">
      <w:pPr>
        <w:widowControl w:val="0"/>
        <w:autoSpaceDE w:val="0"/>
        <w:autoSpaceDN w:val="0"/>
        <w:adjustRightInd w:val="0"/>
        <w:spacing w:after="0" w:line="240" w:lineRule="auto"/>
        <w:rPr>
          <w:rFonts w:ascii="Calibri" w:hAnsi="Calibri" w:cs="Calibri"/>
        </w:rPr>
      </w:pPr>
    </w:p>
    <w:p w:rsidR="0059306B" w:rsidRDefault="0059306B">
      <w:pPr>
        <w:widowControl w:val="0"/>
        <w:autoSpaceDE w:val="0"/>
        <w:autoSpaceDN w:val="0"/>
        <w:adjustRightInd w:val="0"/>
        <w:spacing w:after="0" w:line="240" w:lineRule="auto"/>
        <w:rPr>
          <w:rFonts w:ascii="Calibri" w:hAnsi="Calibri" w:cs="Calibri"/>
        </w:rPr>
      </w:pPr>
    </w:p>
    <w:p w:rsidR="0059306B" w:rsidRDefault="005930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27EBC" w:rsidRDefault="00D27EBC">
      <w:bookmarkStart w:id="13" w:name="_GoBack"/>
      <w:bookmarkEnd w:id="13"/>
    </w:p>
    <w:sectPr w:rsidR="00D27EBC" w:rsidSect="00036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6B"/>
    <w:rsid w:val="000075F3"/>
    <w:rsid w:val="00033F01"/>
    <w:rsid w:val="000406A1"/>
    <w:rsid w:val="00074A49"/>
    <w:rsid w:val="000A3C1A"/>
    <w:rsid w:val="000A45BC"/>
    <w:rsid w:val="000C0E56"/>
    <w:rsid w:val="000C33F6"/>
    <w:rsid w:val="000C45C0"/>
    <w:rsid w:val="000D670C"/>
    <w:rsid w:val="000E5201"/>
    <w:rsid w:val="00145467"/>
    <w:rsid w:val="00167565"/>
    <w:rsid w:val="00177B83"/>
    <w:rsid w:val="00180DA6"/>
    <w:rsid w:val="0022254C"/>
    <w:rsid w:val="002239C5"/>
    <w:rsid w:val="00224075"/>
    <w:rsid w:val="00264E92"/>
    <w:rsid w:val="00271AB5"/>
    <w:rsid w:val="00272ABD"/>
    <w:rsid w:val="002810C1"/>
    <w:rsid w:val="00292009"/>
    <w:rsid w:val="002D0514"/>
    <w:rsid w:val="002E16CE"/>
    <w:rsid w:val="00306548"/>
    <w:rsid w:val="00312D22"/>
    <w:rsid w:val="003242AE"/>
    <w:rsid w:val="003365CD"/>
    <w:rsid w:val="00355E35"/>
    <w:rsid w:val="00375E1F"/>
    <w:rsid w:val="00381224"/>
    <w:rsid w:val="003837BF"/>
    <w:rsid w:val="003F631F"/>
    <w:rsid w:val="00401CF7"/>
    <w:rsid w:val="00406235"/>
    <w:rsid w:val="0041422C"/>
    <w:rsid w:val="004171AC"/>
    <w:rsid w:val="00425304"/>
    <w:rsid w:val="00465994"/>
    <w:rsid w:val="00473E39"/>
    <w:rsid w:val="00490006"/>
    <w:rsid w:val="004A2934"/>
    <w:rsid w:val="004B1BCC"/>
    <w:rsid w:val="004B2214"/>
    <w:rsid w:val="004E1767"/>
    <w:rsid w:val="00520FC2"/>
    <w:rsid w:val="005362F2"/>
    <w:rsid w:val="00536789"/>
    <w:rsid w:val="00566068"/>
    <w:rsid w:val="0059306B"/>
    <w:rsid w:val="005D3618"/>
    <w:rsid w:val="005E5636"/>
    <w:rsid w:val="005E62D3"/>
    <w:rsid w:val="005F21C8"/>
    <w:rsid w:val="006159A9"/>
    <w:rsid w:val="00622BE3"/>
    <w:rsid w:val="006852F8"/>
    <w:rsid w:val="006D53E9"/>
    <w:rsid w:val="006D77EA"/>
    <w:rsid w:val="00700A44"/>
    <w:rsid w:val="007133FE"/>
    <w:rsid w:val="0071544D"/>
    <w:rsid w:val="00730221"/>
    <w:rsid w:val="0075159A"/>
    <w:rsid w:val="007522BE"/>
    <w:rsid w:val="00760C22"/>
    <w:rsid w:val="00777236"/>
    <w:rsid w:val="007855EF"/>
    <w:rsid w:val="007960E5"/>
    <w:rsid w:val="007A1993"/>
    <w:rsid w:val="007A5018"/>
    <w:rsid w:val="007C3679"/>
    <w:rsid w:val="007C7684"/>
    <w:rsid w:val="007D1100"/>
    <w:rsid w:val="007D326A"/>
    <w:rsid w:val="007D5DFD"/>
    <w:rsid w:val="007E521C"/>
    <w:rsid w:val="007F28B3"/>
    <w:rsid w:val="00800F6A"/>
    <w:rsid w:val="00850F7C"/>
    <w:rsid w:val="00862A6C"/>
    <w:rsid w:val="0086585A"/>
    <w:rsid w:val="008702B5"/>
    <w:rsid w:val="00870D6A"/>
    <w:rsid w:val="00874F81"/>
    <w:rsid w:val="00882F27"/>
    <w:rsid w:val="00893781"/>
    <w:rsid w:val="00897C11"/>
    <w:rsid w:val="008A5766"/>
    <w:rsid w:val="008C4DF5"/>
    <w:rsid w:val="008F6821"/>
    <w:rsid w:val="009040BD"/>
    <w:rsid w:val="00916FF5"/>
    <w:rsid w:val="00920814"/>
    <w:rsid w:val="00924126"/>
    <w:rsid w:val="00956F77"/>
    <w:rsid w:val="009959F3"/>
    <w:rsid w:val="009B14F6"/>
    <w:rsid w:val="009B2445"/>
    <w:rsid w:val="009B4A58"/>
    <w:rsid w:val="009B580C"/>
    <w:rsid w:val="009D625B"/>
    <w:rsid w:val="009E3CE7"/>
    <w:rsid w:val="009F7DF7"/>
    <w:rsid w:val="009F7E69"/>
    <w:rsid w:val="00A00F34"/>
    <w:rsid w:val="00A13DD4"/>
    <w:rsid w:val="00A31AC0"/>
    <w:rsid w:val="00A44F17"/>
    <w:rsid w:val="00A519EC"/>
    <w:rsid w:val="00A57420"/>
    <w:rsid w:val="00A84845"/>
    <w:rsid w:val="00AA0B68"/>
    <w:rsid w:val="00AA32B6"/>
    <w:rsid w:val="00AA5720"/>
    <w:rsid w:val="00AC0393"/>
    <w:rsid w:val="00AD583D"/>
    <w:rsid w:val="00AD6520"/>
    <w:rsid w:val="00AD7BB4"/>
    <w:rsid w:val="00B03C17"/>
    <w:rsid w:val="00B226A2"/>
    <w:rsid w:val="00B32D74"/>
    <w:rsid w:val="00B350D6"/>
    <w:rsid w:val="00B37B04"/>
    <w:rsid w:val="00B54F27"/>
    <w:rsid w:val="00B94E17"/>
    <w:rsid w:val="00B96708"/>
    <w:rsid w:val="00BC6D06"/>
    <w:rsid w:val="00BD2D7D"/>
    <w:rsid w:val="00BD32C2"/>
    <w:rsid w:val="00BE04DD"/>
    <w:rsid w:val="00BF6CEF"/>
    <w:rsid w:val="00C02CB5"/>
    <w:rsid w:val="00C0334E"/>
    <w:rsid w:val="00C111FB"/>
    <w:rsid w:val="00C16524"/>
    <w:rsid w:val="00C35CA8"/>
    <w:rsid w:val="00C365AA"/>
    <w:rsid w:val="00C44F43"/>
    <w:rsid w:val="00C92D9E"/>
    <w:rsid w:val="00CB3C09"/>
    <w:rsid w:val="00CC6B6B"/>
    <w:rsid w:val="00CD4A16"/>
    <w:rsid w:val="00CE0B85"/>
    <w:rsid w:val="00CF0163"/>
    <w:rsid w:val="00D136E9"/>
    <w:rsid w:val="00D215C0"/>
    <w:rsid w:val="00D27EBC"/>
    <w:rsid w:val="00D4195C"/>
    <w:rsid w:val="00D47202"/>
    <w:rsid w:val="00D71D7E"/>
    <w:rsid w:val="00D72E98"/>
    <w:rsid w:val="00D8247C"/>
    <w:rsid w:val="00DC1347"/>
    <w:rsid w:val="00DD77C7"/>
    <w:rsid w:val="00E300CA"/>
    <w:rsid w:val="00E54882"/>
    <w:rsid w:val="00E572EA"/>
    <w:rsid w:val="00E66999"/>
    <w:rsid w:val="00E72618"/>
    <w:rsid w:val="00E726C9"/>
    <w:rsid w:val="00E7381C"/>
    <w:rsid w:val="00E774BC"/>
    <w:rsid w:val="00E8639C"/>
    <w:rsid w:val="00E87260"/>
    <w:rsid w:val="00EA0B04"/>
    <w:rsid w:val="00EB1808"/>
    <w:rsid w:val="00F04BD4"/>
    <w:rsid w:val="00F1146A"/>
    <w:rsid w:val="00F17F9D"/>
    <w:rsid w:val="00F21936"/>
    <w:rsid w:val="00F22208"/>
    <w:rsid w:val="00F35794"/>
    <w:rsid w:val="00F50D6F"/>
    <w:rsid w:val="00F57CCA"/>
    <w:rsid w:val="00F60A60"/>
    <w:rsid w:val="00F62222"/>
    <w:rsid w:val="00F853D5"/>
    <w:rsid w:val="00F87C16"/>
    <w:rsid w:val="00F9201C"/>
    <w:rsid w:val="00F92479"/>
    <w:rsid w:val="00F92E2F"/>
    <w:rsid w:val="00F97316"/>
    <w:rsid w:val="00FA54AB"/>
    <w:rsid w:val="00FD5215"/>
    <w:rsid w:val="00FD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306B"/>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306B"/>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B7F93351616D326F804D1D7E89A587BEF5438D80F0E3AEA475CF45B26Bl0L" TargetMode="External"/><Relationship Id="rId13" Type="http://schemas.openxmlformats.org/officeDocument/2006/relationships/hyperlink" Target="consultantplus://offline/ref=97B7F93351616D326F804D1D7E89A587BEF7468987F0E3AEA475CF45B2B077547F64415A04CCE68068l6L" TargetMode="External"/><Relationship Id="rId18" Type="http://schemas.openxmlformats.org/officeDocument/2006/relationships/hyperlink" Target="consultantplus://offline/ref=97B7F93351616D326F804D1D7E89A587BEF7498D80F6E3AEA475CF45B2B077547F64415A04CCE58E68l5L" TargetMode="External"/><Relationship Id="rId26" Type="http://schemas.openxmlformats.org/officeDocument/2006/relationships/hyperlink" Target="consultantplus://offline/ref=97B7F93351616D326F804D1D7E89A587BEF6428587FCE3AEA475CF45B2B077547F64415A04CCE78968l4L" TargetMode="External"/><Relationship Id="rId39" Type="http://schemas.openxmlformats.org/officeDocument/2006/relationships/hyperlink" Target="consultantplus://offline/ref=97B7F93351616D326F804D1D7E89A587BEF7428485F7E3AEA475CF45B2B077547F64415A04CCE68168l1L" TargetMode="External"/><Relationship Id="rId3" Type="http://schemas.openxmlformats.org/officeDocument/2006/relationships/settings" Target="settings.xml"/><Relationship Id="rId21" Type="http://schemas.openxmlformats.org/officeDocument/2006/relationships/hyperlink" Target="consultantplus://offline/ref=97B7F93351616D326F804D1D7E89A587BEF7468987F0E3AEA475CF45B2B077547F64415A04CCE78C68l4L" TargetMode="External"/><Relationship Id="rId34" Type="http://schemas.openxmlformats.org/officeDocument/2006/relationships/hyperlink" Target="consultantplus://offline/ref=97B7F93351616D326F804D1D7E89A587BEF7498D80F6E3AEA475CF45B2B077547F64415A04CCE58F68l8L" TargetMode="External"/><Relationship Id="rId42" Type="http://schemas.openxmlformats.org/officeDocument/2006/relationships/theme" Target="theme/theme1.xml"/><Relationship Id="rId7" Type="http://schemas.openxmlformats.org/officeDocument/2006/relationships/hyperlink" Target="consultantplus://offline/ref=97B7F93351616D326F804D1D7E89A587BEF7478E84FDE3AEA475CF45B26Bl0L" TargetMode="External"/><Relationship Id="rId12" Type="http://schemas.openxmlformats.org/officeDocument/2006/relationships/hyperlink" Target="consultantplus://offline/ref=97B7F93351616D326F804D1D7E89A587B6F6498485FEBEA4AC2CC3476Bl5L" TargetMode="External"/><Relationship Id="rId17" Type="http://schemas.openxmlformats.org/officeDocument/2006/relationships/hyperlink" Target="consultantplus://offline/ref=97B7F93351616D326F804D1D7E89A587BEF4478E81FCE3AEA475CF45B2B077547F64415A04CCE68D68l7L" TargetMode="External"/><Relationship Id="rId25" Type="http://schemas.openxmlformats.org/officeDocument/2006/relationships/hyperlink" Target="consultantplus://offline/ref=97B7F93351616D326F804D1D7E89A587BEF7498D80F6E3AEA475CF45B2B077547F64415A04CCE58F68l0L" TargetMode="External"/><Relationship Id="rId33" Type="http://schemas.openxmlformats.org/officeDocument/2006/relationships/hyperlink" Target="consultantplus://offline/ref=97B7F93351616D326F804D1D7E89A587BEF7498D80F6E3AEA475CF45B2B077547F64415A04CCE58F68l7L" TargetMode="External"/><Relationship Id="rId38" Type="http://schemas.openxmlformats.org/officeDocument/2006/relationships/hyperlink" Target="consultantplus://offline/ref=97B7F93351616D326F804D1D7E89A587BEF7408483F7E3AEA475CF45B2B077547F64415A04CCE68868l8L" TargetMode="External"/><Relationship Id="rId2" Type="http://schemas.microsoft.com/office/2007/relationships/stylesWithEffects" Target="stylesWithEffects.xml"/><Relationship Id="rId16" Type="http://schemas.openxmlformats.org/officeDocument/2006/relationships/hyperlink" Target="consultantplus://offline/ref=97B7F93351616D326F804D1D7E89A587BEF7428E80F1E3AEA475CF45B2B077547F64415A04CEE08A68l6L" TargetMode="External"/><Relationship Id="rId20" Type="http://schemas.openxmlformats.org/officeDocument/2006/relationships/hyperlink" Target="consultantplus://offline/ref=97B7F93351616D326F804D1D7E89A587BEF7498D80F6E3AEA475CF45B2B077547F64415A04CCE58E68l7L" TargetMode="External"/><Relationship Id="rId29" Type="http://schemas.openxmlformats.org/officeDocument/2006/relationships/hyperlink" Target="consultantplus://offline/ref=97B7F93351616D326F804D1D7E89A587BEF7498D80F6E3AEA475CF45B2B077547F64415A04CCE58F68l4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7B7F93351616D326F804D1D7E89A587BEF7498D80F6E3AEA475CF45B2B077547F64415A04CCE58E68l2L" TargetMode="External"/><Relationship Id="rId11" Type="http://schemas.openxmlformats.org/officeDocument/2006/relationships/hyperlink" Target="consultantplus://offline/ref=97B7F93351616D326F804D1D7E89A587BEF7468987F0E3AEA475CF45B2B077547F64415A04CCE68068l6L" TargetMode="External"/><Relationship Id="rId24" Type="http://schemas.openxmlformats.org/officeDocument/2006/relationships/hyperlink" Target="consultantplus://offline/ref=97B7F93351616D326F804D1D7E89A587BEF7498D80F6E3AEA475CF45B2B077547F64415A04CCE58E68l9L" TargetMode="External"/><Relationship Id="rId32" Type="http://schemas.openxmlformats.org/officeDocument/2006/relationships/hyperlink" Target="consultantplus://offline/ref=97B7F93351616D326F804D1D7E89A587BEF7498D80F6E3AEA475CF45B2B077547F64415A04CCE58F68l6L" TargetMode="External"/><Relationship Id="rId37" Type="http://schemas.openxmlformats.org/officeDocument/2006/relationships/hyperlink" Target="consultantplus://offline/ref=97B7F93351616D326F804D1D7E89A587BEF7498D80F6E3AEA475CF45B2B077547F64415A04CCE58068l0L" TargetMode="External"/><Relationship Id="rId40" Type="http://schemas.openxmlformats.org/officeDocument/2006/relationships/hyperlink" Target="consultantplus://offline/ref=97B7F93351616D326F804D1D7E89A587BEF7418E86F7E3AEA475CF45B26Bl0L" TargetMode="External"/><Relationship Id="rId5" Type="http://schemas.openxmlformats.org/officeDocument/2006/relationships/hyperlink" Target="consultantplus://offline/ref=97B7F93351616D326F804D1D7E89A587BEF7498D80F6E3AEA475CF45B2B077547F64415A04CCE58E68l1L" TargetMode="External"/><Relationship Id="rId15" Type="http://schemas.openxmlformats.org/officeDocument/2006/relationships/hyperlink" Target="consultantplus://offline/ref=97B7F93351616D326F804D1D7E89A587BEF4478E81FCE3AEA475CF45B2B077547F64415A04CCE68C68l6L" TargetMode="External"/><Relationship Id="rId23" Type="http://schemas.openxmlformats.org/officeDocument/2006/relationships/hyperlink" Target="consultantplus://offline/ref=97B7F93351616D326F804D1D7E89A587BEF7478E84FDE3AEA475CF45B26Bl0L" TargetMode="External"/><Relationship Id="rId28" Type="http://schemas.openxmlformats.org/officeDocument/2006/relationships/hyperlink" Target="consultantplus://offline/ref=97B7F93351616D326F804D1D7E89A587BEF7498D80F6E3AEA475CF45B2B077547F64415A04CCE58F68l2L" TargetMode="External"/><Relationship Id="rId36" Type="http://schemas.openxmlformats.org/officeDocument/2006/relationships/hyperlink" Target="consultantplus://offline/ref=97B7F93351616D326F804D1D7E89A587BEF7498D80F6E3AEA475CF45B2B077547F64415A04CCE58F68l9L" TargetMode="External"/><Relationship Id="rId10" Type="http://schemas.openxmlformats.org/officeDocument/2006/relationships/hyperlink" Target="consultantplus://offline/ref=97B7F93351616D326F804D1D7E89A587BEF4478E81FCE3AEA475CF45B26Bl0L" TargetMode="External"/><Relationship Id="rId19" Type="http://schemas.openxmlformats.org/officeDocument/2006/relationships/hyperlink" Target="consultantplus://offline/ref=97B7F93351616D326F804D1D7E89A587BEF7498D80F6E3AEA475CF45B2B077547F64415A04CCE58E68l6L" TargetMode="External"/><Relationship Id="rId31" Type="http://schemas.openxmlformats.org/officeDocument/2006/relationships/hyperlink" Target="consultantplus://offline/ref=97B7F93351616D326F804D1D7E89A587BEF7498D80F6E3AEA475CF45B2B077547F64415A04CCE58F68l5L" TargetMode="External"/><Relationship Id="rId4" Type="http://schemas.openxmlformats.org/officeDocument/2006/relationships/webSettings" Target="webSettings.xml"/><Relationship Id="rId9" Type="http://schemas.openxmlformats.org/officeDocument/2006/relationships/hyperlink" Target="consultantplus://offline/ref=97B7F93351616D326F804D1D7E89A587BDFD47898EA3B4ACF520C164l0L" TargetMode="External"/><Relationship Id="rId14" Type="http://schemas.openxmlformats.org/officeDocument/2006/relationships/hyperlink" Target="consultantplus://offline/ref=97B7F93351616D326F804D1D7E89A587BEF7498D80F6E3AEA475CF45B2B077547F64415A04CCE58E68l3L" TargetMode="External"/><Relationship Id="rId22" Type="http://schemas.openxmlformats.org/officeDocument/2006/relationships/hyperlink" Target="consultantplus://offline/ref=97B7F93351616D326F804D1D7E89A587B6F3438F86FEBEA4AC2CC347B5BF2843782D4D5B04CCE768l8L" TargetMode="External"/><Relationship Id="rId27" Type="http://schemas.openxmlformats.org/officeDocument/2006/relationships/hyperlink" Target="consultantplus://offline/ref=97B7F93351616D326F804D1D7E89A587BEF7498D80F6E3AEA475CF45B2B077547F64415A04CCE58F68l1L" TargetMode="External"/><Relationship Id="rId30" Type="http://schemas.openxmlformats.org/officeDocument/2006/relationships/hyperlink" Target="consultantplus://offline/ref=97B7F93351616D326F804D1D7E89A587BEF7488A82F1E3AEA475CF45B2B077547F64415A04CCE68068l6L" TargetMode="External"/><Relationship Id="rId35" Type="http://schemas.openxmlformats.org/officeDocument/2006/relationships/hyperlink" Target="consultantplus://offline/ref=97B7F93351616D326F804D1D7E89A587BEF4478E81FCE3AEA475CF45B2B077547F64415A04CCE78F68l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7705</Words>
  <Characters>43921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1</cp:revision>
  <dcterms:created xsi:type="dcterms:W3CDTF">2012-10-01T11:37:00Z</dcterms:created>
  <dcterms:modified xsi:type="dcterms:W3CDTF">2012-10-01T11:38:00Z</dcterms:modified>
</cp:coreProperties>
</file>