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7D" w:rsidRPr="009E7B7D" w:rsidRDefault="009E7B7D" w:rsidP="003B0733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9E7B7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9199A" w:rsidRPr="001C22C9" w:rsidRDefault="0089199A" w:rsidP="0089199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C22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9199A" w:rsidRPr="001C22C9" w:rsidRDefault="0089199A" w:rsidP="0089199A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C22C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C22C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достижении целевых инди</w:t>
      </w:r>
      <w:r w:rsidR="005A1AC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каторов Стратегии по итогам 2016</w:t>
      </w:r>
      <w:r w:rsidRPr="001C22C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</w:t>
      </w: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5813"/>
        <w:gridCol w:w="1701"/>
        <w:gridCol w:w="1136"/>
        <w:gridCol w:w="1134"/>
        <w:gridCol w:w="992"/>
        <w:gridCol w:w="45"/>
        <w:gridCol w:w="1798"/>
        <w:gridCol w:w="1559"/>
      </w:tblGrid>
      <w:tr w:rsidR="00134714" w:rsidRPr="00A26F16" w:rsidTr="009E7F88">
        <w:trPr>
          <w:tblHeader/>
        </w:trPr>
        <w:tc>
          <w:tcPr>
            <w:tcW w:w="706" w:type="dxa"/>
            <w:vMerge w:val="restart"/>
            <w:vAlign w:val="center"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vMerge w:val="restart"/>
            <w:vAlign w:val="center"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701" w:type="dxa"/>
            <w:vMerge w:val="restart"/>
            <w:vAlign w:val="center"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105" w:type="dxa"/>
            <w:gridSpan w:val="5"/>
            <w:vAlign w:val="center"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Значение индикатора </w:t>
            </w:r>
          </w:p>
        </w:tc>
        <w:tc>
          <w:tcPr>
            <w:tcW w:w="1559" w:type="dxa"/>
            <w:vMerge w:val="restart"/>
            <w:vAlign w:val="center"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 дости-жения</w:t>
            </w:r>
          </w:p>
        </w:tc>
      </w:tr>
      <w:tr w:rsidR="00134714" w:rsidRPr="00A26F16" w:rsidTr="009E7F88">
        <w:trPr>
          <w:trHeight w:val="85"/>
          <w:tblHeader/>
        </w:trPr>
        <w:tc>
          <w:tcPr>
            <w:tcW w:w="706" w:type="dxa"/>
            <w:vMerge/>
            <w:vAlign w:val="center"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vMerge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br/>
            </w: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134714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2016 </w:t>
            </w:r>
          </w:p>
          <w:p w:rsidR="00134714" w:rsidRPr="00A26F16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992" w:type="dxa"/>
            <w:vAlign w:val="center"/>
          </w:tcPr>
          <w:p w:rsidR="00134714" w:rsidRPr="00A26F16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Темп роста,%</w:t>
            </w:r>
          </w:p>
        </w:tc>
        <w:tc>
          <w:tcPr>
            <w:tcW w:w="1843" w:type="dxa"/>
            <w:gridSpan w:val="2"/>
            <w:vAlign w:val="center"/>
          </w:tcPr>
          <w:p w:rsidR="00134714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2020 </w:t>
            </w:r>
          </w:p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Merge/>
          </w:tcPr>
          <w:p w:rsidR="00134714" w:rsidRPr="00A26F16" w:rsidRDefault="00134714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1C22C9" w:rsidRPr="00A26F16" w:rsidTr="009E7F88">
        <w:tc>
          <w:tcPr>
            <w:tcW w:w="14884" w:type="dxa"/>
            <w:gridSpan w:val="9"/>
            <w:vAlign w:val="center"/>
          </w:tcPr>
          <w:p w:rsidR="001C22C9" w:rsidRPr="00A26F16" w:rsidRDefault="001C22C9" w:rsidP="00A26F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направление № 1</w:t>
            </w:r>
          </w:p>
          <w:p w:rsidR="001C22C9" w:rsidRPr="00A26F16" w:rsidRDefault="001C22C9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hAnsi="Times New Roman" w:cs="Times New Roman"/>
                <w:b/>
                <w:sz w:val="24"/>
                <w:szCs w:val="24"/>
              </w:rPr>
              <w:t>«Инвестиционная стратегия и инновационная сфера городского округа Иванова»</w:t>
            </w:r>
          </w:p>
        </w:tc>
      </w:tr>
      <w:tr w:rsidR="001C22C9" w:rsidRPr="00A26F16" w:rsidTr="009E7F88">
        <w:tc>
          <w:tcPr>
            <w:tcW w:w="14884" w:type="dxa"/>
            <w:gridSpan w:val="9"/>
            <w:vAlign w:val="center"/>
          </w:tcPr>
          <w:p w:rsidR="001C22C9" w:rsidRPr="00A26F16" w:rsidRDefault="00CD06E2" w:rsidP="00A26F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Инвестиции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инвестиций в основной капитал</w:t>
            </w:r>
          </w:p>
        </w:tc>
        <w:tc>
          <w:tcPr>
            <w:tcW w:w="1701" w:type="dxa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6" w:type="dxa"/>
            <w:vAlign w:val="center"/>
          </w:tcPr>
          <w:p w:rsidR="005C6C4D" w:rsidRPr="0029103E" w:rsidRDefault="002C7AD9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6916,7</w:t>
            </w:r>
            <w:r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5C6C4D" w:rsidRPr="00A26F16" w:rsidRDefault="002C7AD9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6657,4</w:t>
            </w:r>
          </w:p>
        </w:tc>
        <w:tc>
          <w:tcPr>
            <w:tcW w:w="992" w:type="dxa"/>
            <w:vAlign w:val="center"/>
          </w:tcPr>
          <w:p w:rsidR="005C6C4D" w:rsidRPr="00A26F16" w:rsidRDefault="002C7AD9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11286,1</w:t>
            </w:r>
          </w:p>
        </w:tc>
        <w:tc>
          <w:tcPr>
            <w:tcW w:w="1559" w:type="dxa"/>
            <w:vAlign w:val="center"/>
          </w:tcPr>
          <w:p w:rsidR="005C6C4D" w:rsidRPr="00A26F16" w:rsidRDefault="003E30A4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59,0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Индекс физического объема инвестиций в основной капитал </w:t>
            </w:r>
          </w:p>
        </w:tc>
        <w:tc>
          <w:tcPr>
            <w:tcW w:w="1701" w:type="dxa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136" w:type="dxa"/>
            <w:vAlign w:val="center"/>
          </w:tcPr>
          <w:p w:rsidR="005C6C4D" w:rsidRPr="0029103E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910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134" w:type="dxa"/>
            <w:vAlign w:val="center"/>
          </w:tcPr>
          <w:p w:rsidR="005C6C4D" w:rsidRPr="00A26F16" w:rsidRDefault="002C7AD9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vAlign w:val="center"/>
          </w:tcPr>
          <w:p w:rsidR="005C6C4D" w:rsidRPr="00A26F16" w:rsidRDefault="00134714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E30A4" w:rsidRPr="000374C7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  <w:r w:rsidR="000374C7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3E30A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3E30A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11,4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13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136" w:type="dxa"/>
            <w:vAlign w:val="center"/>
          </w:tcPr>
          <w:p w:rsidR="005C6C4D" w:rsidRPr="0029103E" w:rsidRDefault="00E63BB7" w:rsidP="0013471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16925,5</w:t>
            </w:r>
            <w:r w:rsidR="00134714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C6C4D" w:rsidRPr="00A26F16" w:rsidRDefault="00E63BB7" w:rsidP="00E6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16338</w:t>
            </w:r>
          </w:p>
        </w:tc>
        <w:tc>
          <w:tcPr>
            <w:tcW w:w="992" w:type="dxa"/>
            <w:vAlign w:val="center"/>
          </w:tcPr>
          <w:p w:rsidR="005C6C4D" w:rsidRPr="00A26F16" w:rsidRDefault="00E63BB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27524,4</w:t>
            </w:r>
          </w:p>
        </w:tc>
        <w:tc>
          <w:tcPr>
            <w:tcW w:w="1559" w:type="dxa"/>
            <w:vAlign w:val="center"/>
          </w:tcPr>
          <w:p w:rsidR="005C6C4D" w:rsidRPr="00A26F16" w:rsidRDefault="00134714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59,4</w:t>
            </w:r>
          </w:p>
        </w:tc>
      </w:tr>
      <w:tr w:rsidR="001C22C9" w:rsidRPr="00A26F16" w:rsidTr="009E7F88">
        <w:tc>
          <w:tcPr>
            <w:tcW w:w="14884" w:type="dxa"/>
            <w:gridSpan w:val="9"/>
            <w:vAlign w:val="center"/>
          </w:tcPr>
          <w:p w:rsidR="001C22C9" w:rsidRPr="00A26F16" w:rsidRDefault="00CD06E2" w:rsidP="00A26F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Инновационное развитие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Доля учреждений общего и профессионального образования, внедривших инновационные программы образования, с целью формирования, выявления, апробации и последующего распространения передовых методик преподавания и лучшей практики, отвечающих задачам инновационного развития </w:t>
            </w:r>
          </w:p>
        </w:tc>
        <w:tc>
          <w:tcPr>
            <w:tcW w:w="1701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2B55F2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134" w:type="dxa"/>
            <w:vAlign w:val="center"/>
          </w:tcPr>
          <w:p w:rsidR="005C6C4D" w:rsidRPr="002B55F2" w:rsidRDefault="00BA2B71" w:rsidP="0013471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134714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C6C4D" w:rsidRPr="000F0C0F" w:rsidRDefault="000F0C0F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Коэффициент изобретательской активности </w:t>
            </w:r>
          </w:p>
        </w:tc>
        <w:tc>
          <w:tcPr>
            <w:tcW w:w="1701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hAnsi="Times New Roman" w:cs="Times New Roman"/>
                <w:sz w:val="24"/>
                <w:szCs w:val="24"/>
              </w:rPr>
              <w:t>число отечествен</w:t>
            </w:r>
            <w:r w:rsidR="001347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5F2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2B5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патентных заявок на изобретения, поданных в расчете на 10 тыс. чел. населения</w:t>
            </w:r>
          </w:p>
        </w:tc>
        <w:tc>
          <w:tcPr>
            <w:tcW w:w="1136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7,6</w:t>
            </w:r>
          </w:p>
        </w:tc>
        <w:tc>
          <w:tcPr>
            <w:tcW w:w="1134" w:type="dxa"/>
            <w:vAlign w:val="center"/>
          </w:tcPr>
          <w:p w:rsidR="005C6C4D" w:rsidRPr="002B55F2" w:rsidRDefault="007E7289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vAlign w:val="center"/>
          </w:tcPr>
          <w:p w:rsidR="005C6C4D" w:rsidRPr="002B55F2" w:rsidRDefault="007E7289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59" w:type="dxa"/>
            <w:vAlign w:val="center"/>
          </w:tcPr>
          <w:p w:rsidR="005C6C4D" w:rsidRPr="00A26F16" w:rsidRDefault="007F466B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400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организаций, осуществляющих технологические инновации, в общем количестве обследованных организаций</w:t>
            </w:r>
          </w:p>
        </w:tc>
        <w:tc>
          <w:tcPr>
            <w:tcW w:w="1701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2B55F2" w:rsidRDefault="007F466B" w:rsidP="007F466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5C6C4D" w:rsidRPr="002B55F2" w:rsidRDefault="007F466B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2B55F2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992" w:type="dxa"/>
            <w:vAlign w:val="center"/>
          </w:tcPr>
          <w:p w:rsidR="005C6C4D" w:rsidRPr="002B55F2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Align w:val="center"/>
          </w:tcPr>
          <w:p w:rsidR="005C6C4D" w:rsidRPr="00A26F16" w:rsidRDefault="00134714" w:rsidP="002B07D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исследователей в возрасте до 39 лет в общей численности исследователей</w:t>
            </w:r>
          </w:p>
        </w:tc>
        <w:tc>
          <w:tcPr>
            <w:tcW w:w="1701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2B55F2" w:rsidRDefault="007F466B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  <w:vAlign w:val="center"/>
          </w:tcPr>
          <w:p w:rsidR="005C6C4D" w:rsidRPr="002B55F2" w:rsidRDefault="008E3778" w:rsidP="0013471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134714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C6C4D" w:rsidRPr="002B55F2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vAlign w:val="center"/>
          </w:tcPr>
          <w:p w:rsidR="005C6C4D" w:rsidRPr="00A26F16" w:rsidRDefault="00134714" w:rsidP="002B07D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2B55F2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Число цитирований в расчете на 1 публикацию российских исследователей в научных журналах, индексируемых в базе данных "Сеть науки" (WEB of Science)</w:t>
            </w:r>
          </w:p>
        </w:tc>
        <w:tc>
          <w:tcPr>
            <w:tcW w:w="1701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6" w:type="dxa"/>
            <w:vAlign w:val="center"/>
          </w:tcPr>
          <w:p w:rsidR="005C6C4D" w:rsidRPr="002B55F2" w:rsidRDefault="00134714" w:rsidP="0013471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C6C4D" w:rsidRPr="002B55F2" w:rsidRDefault="002B07D1" w:rsidP="0013471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134714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5C6C4D" w:rsidRPr="002B55F2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2B55F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3" w:type="dxa"/>
          </w:tcPr>
          <w:p w:rsidR="005C6C4D" w:rsidRPr="002B55F2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сектора высшего образования во внутренних затратах на исследования и разработки</w:t>
            </w:r>
          </w:p>
        </w:tc>
        <w:tc>
          <w:tcPr>
            <w:tcW w:w="1701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2B55F2" w:rsidRDefault="008E3778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1134" w:type="dxa"/>
            <w:vAlign w:val="center"/>
          </w:tcPr>
          <w:p w:rsidR="005C6C4D" w:rsidRPr="00A26F16" w:rsidRDefault="008E3778" w:rsidP="0013471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134714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5C6C4D" w:rsidRPr="00A26F16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5C6C4D" w:rsidRPr="00A26F16" w:rsidRDefault="00134714" w:rsidP="00B75F1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3" w:type="dxa"/>
          </w:tcPr>
          <w:p w:rsidR="005C6C4D" w:rsidRPr="002B55F2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Доля государственных услуг, которые население может получить в электронном  виде, в общем количестве таких услуг</w:t>
            </w:r>
          </w:p>
        </w:tc>
        <w:tc>
          <w:tcPr>
            <w:tcW w:w="1701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2B55F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B5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50,6</w:t>
            </w:r>
            <w:r w:rsidRPr="002B55F2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134" w:type="dxa"/>
            <w:vAlign w:val="center"/>
          </w:tcPr>
          <w:p w:rsidR="005C6C4D" w:rsidRPr="00A26F16" w:rsidRDefault="00BA2B71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vAlign w:val="center"/>
          </w:tcPr>
          <w:p w:rsidR="005C6C4D" w:rsidRPr="00A26F16" w:rsidRDefault="000374C7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+3,5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BA2B7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BA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45,9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</w:tcPr>
          <w:p w:rsidR="005C6C4D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910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Формирование к 2020 году региональной инновационной системы </w:t>
            </w:r>
          </w:p>
          <w:p w:rsidR="00134714" w:rsidRDefault="00134714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134714" w:rsidRPr="0029103E" w:rsidRDefault="00134714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C6C4D" w:rsidRPr="0029103E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910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136" w:type="dxa"/>
            <w:vAlign w:val="center"/>
          </w:tcPr>
          <w:p w:rsidR="005C6C4D" w:rsidRPr="0029103E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910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C6C4D" w:rsidRPr="0029103E" w:rsidRDefault="002B07D1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3471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C6C4D" w:rsidRPr="0029103E" w:rsidRDefault="00134714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29103E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910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59" w:type="dxa"/>
            <w:vAlign w:val="center"/>
          </w:tcPr>
          <w:p w:rsidR="005C6C4D" w:rsidRPr="0029103E" w:rsidRDefault="005C6C4D" w:rsidP="00B75F1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910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1C22C9" w:rsidRPr="00A26F16" w:rsidTr="009E7F88">
        <w:tc>
          <w:tcPr>
            <w:tcW w:w="14884" w:type="dxa"/>
            <w:gridSpan w:val="9"/>
            <w:vAlign w:val="center"/>
          </w:tcPr>
          <w:p w:rsidR="001C22C9" w:rsidRPr="00A26F16" w:rsidRDefault="001C22C9" w:rsidP="00A26F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Стратегическое направление № 2</w:t>
            </w:r>
          </w:p>
          <w:p w:rsidR="001C22C9" w:rsidRPr="00A26F16" w:rsidRDefault="001C22C9" w:rsidP="00A26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условий для динамичного и устойчивого экономического роста, </w:t>
            </w:r>
          </w:p>
          <w:p w:rsidR="009E7B7D" w:rsidRPr="00A26F16" w:rsidRDefault="001C22C9" w:rsidP="00134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качественного улучшения инфраструктуры городской среды»</w:t>
            </w:r>
          </w:p>
        </w:tc>
      </w:tr>
      <w:tr w:rsidR="00CD06E2" w:rsidRPr="00A26F16" w:rsidTr="009E7F88">
        <w:tc>
          <w:tcPr>
            <w:tcW w:w="14884" w:type="dxa"/>
            <w:gridSpan w:val="9"/>
            <w:vAlign w:val="center"/>
          </w:tcPr>
          <w:p w:rsidR="009E7B7D" w:rsidRPr="00A26F16" w:rsidRDefault="00CD06E2" w:rsidP="00134714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Промышленность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3" w:type="dxa"/>
          </w:tcPr>
          <w:p w:rsidR="005C6C4D" w:rsidRPr="00A26F16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701" w:type="dxa"/>
          </w:tcPr>
          <w:p w:rsidR="005C6C4D" w:rsidRPr="00A26F16" w:rsidRDefault="005C6C4D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136" w:type="dxa"/>
            <w:vAlign w:val="center"/>
          </w:tcPr>
          <w:p w:rsidR="005C6C4D" w:rsidRPr="00930674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1134" w:type="dxa"/>
            <w:vAlign w:val="center"/>
          </w:tcPr>
          <w:p w:rsidR="005C6C4D" w:rsidRPr="000F0C0F" w:rsidRDefault="00B06ADE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992" w:type="dxa"/>
            <w:vAlign w:val="center"/>
          </w:tcPr>
          <w:p w:rsidR="005C6C4D" w:rsidRPr="000F0C0F" w:rsidRDefault="00B06ADE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+22,3</w:t>
            </w:r>
            <w:r w:rsidR="00315E0A"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559" w:type="dxa"/>
            <w:vAlign w:val="center"/>
          </w:tcPr>
          <w:p w:rsidR="005C6C4D" w:rsidRPr="000F0C0F" w:rsidRDefault="00B06ADE" w:rsidP="00B06AD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</w:t>
            </w:r>
            <w:r w:rsidR="005C6C4D"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,7</w:t>
            </w:r>
            <w:r w:rsidR="005C6C4D"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3" w:type="dxa"/>
          </w:tcPr>
          <w:p w:rsidR="005C6C4D" w:rsidRPr="00A26F16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Индекс производства по объему отгруженных товаров собственного производства, выполненных работ и услуг собственными силами в обрабатывающих производствах</w:t>
            </w:r>
          </w:p>
        </w:tc>
        <w:tc>
          <w:tcPr>
            <w:tcW w:w="1701" w:type="dxa"/>
            <w:vMerge w:val="restart"/>
          </w:tcPr>
          <w:p w:rsidR="005C6C4D" w:rsidRPr="00A26F16" w:rsidRDefault="005C6C4D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136" w:type="dxa"/>
            <w:vAlign w:val="center"/>
          </w:tcPr>
          <w:p w:rsidR="005C6C4D" w:rsidRPr="00930674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134" w:type="dxa"/>
            <w:vAlign w:val="center"/>
          </w:tcPr>
          <w:p w:rsidR="005C6C4D" w:rsidRPr="000F0C0F" w:rsidRDefault="00095720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992" w:type="dxa"/>
            <w:vAlign w:val="center"/>
          </w:tcPr>
          <w:p w:rsidR="005C6C4D" w:rsidRPr="000F0C0F" w:rsidRDefault="00095720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+32,1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vAlign w:val="center"/>
          </w:tcPr>
          <w:p w:rsidR="005C6C4D" w:rsidRPr="000F0C0F" w:rsidRDefault="00095720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+9,3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5C6C4D" w:rsidRPr="00A26F16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930674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6C4D" w:rsidRPr="000F0C0F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5813" w:type="dxa"/>
          </w:tcPr>
          <w:p w:rsidR="005C6C4D" w:rsidRPr="00A26F16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текстильном и швейном производстве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930674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134" w:type="dxa"/>
            <w:vAlign w:val="center"/>
          </w:tcPr>
          <w:p w:rsidR="005C6C4D" w:rsidRPr="000F0C0F" w:rsidRDefault="0086356A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992" w:type="dxa"/>
            <w:vAlign w:val="center"/>
          </w:tcPr>
          <w:p w:rsidR="005C6C4D" w:rsidRPr="000F0C0F" w:rsidRDefault="0086356A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+14,8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59" w:type="dxa"/>
            <w:vAlign w:val="center"/>
          </w:tcPr>
          <w:p w:rsidR="005C6C4D" w:rsidRPr="000F0C0F" w:rsidRDefault="0086356A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+21,9</w:t>
            </w:r>
            <w:r w:rsidR="005C6C4D"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5813" w:type="dxa"/>
          </w:tcPr>
          <w:p w:rsidR="005C6C4D" w:rsidRPr="00A26F16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металлургическом производстве и производстве готовых металлических изделий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930674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134" w:type="dxa"/>
            <w:vAlign w:val="center"/>
          </w:tcPr>
          <w:p w:rsidR="005C6C4D" w:rsidRPr="000F0C0F" w:rsidRDefault="005B1205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2" w:type="dxa"/>
            <w:vAlign w:val="center"/>
          </w:tcPr>
          <w:p w:rsidR="005C6C4D" w:rsidRPr="000F0C0F" w:rsidRDefault="005B1205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+55,7</w:t>
            </w:r>
            <w:r w:rsidR="00247BE1"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559" w:type="dxa"/>
            <w:vAlign w:val="center"/>
          </w:tcPr>
          <w:p w:rsidR="005C6C4D" w:rsidRPr="000F0C0F" w:rsidRDefault="00E11C1A" w:rsidP="00E11C1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+29,2 </w:t>
            </w:r>
            <w:r w:rsidR="005C6C4D"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5813" w:type="dxa"/>
          </w:tcPr>
          <w:p w:rsidR="005C6C4D" w:rsidRPr="00A26F16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производстве машин и оборудования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930674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134" w:type="dxa"/>
            <w:vAlign w:val="center"/>
          </w:tcPr>
          <w:p w:rsidR="005C6C4D" w:rsidRPr="000F0C0F" w:rsidRDefault="00247BE1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992" w:type="dxa"/>
            <w:vAlign w:val="center"/>
          </w:tcPr>
          <w:p w:rsidR="00247BE1" w:rsidRPr="000F0C0F" w:rsidRDefault="00247BE1" w:rsidP="00247BE1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+39,6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59" w:type="dxa"/>
            <w:vAlign w:val="center"/>
          </w:tcPr>
          <w:p w:rsidR="005C6C4D" w:rsidRPr="000F0C0F" w:rsidRDefault="005E2F22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+28,7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5813" w:type="dxa"/>
          </w:tcPr>
          <w:p w:rsidR="005C6C4D" w:rsidRPr="00A26F16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производстве электрооборудования, электронного и оптического оборудования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930674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134" w:type="dxa"/>
            <w:vAlign w:val="center"/>
          </w:tcPr>
          <w:p w:rsidR="005C6C4D" w:rsidRPr="000F0C0F" w:rsidRDefault="00D649F6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992" w:type="dxa"/>
            <w:vAlign w:val="center"/>
          </w:tcPr>
          <w:p w:rsidR="005C6C4D" w:rsidRPr="000F0C0F" w:rsidRDefault="00F47BDD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-0,3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59" w:type="dxa"/>
            <w:vAlign w:val="center"/>
          </w:tcPr>
          <w:p w:rsidR="005C6C4D" w:rsidRPr="000F0C0F" w:rsidRDefault="005C6C4D" w:rsidP="00CC625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+4,</w:t>
            </w:r>
            <w:r w:rsidR="00CC625E"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5813" w:type="dxa"/>
          </w:tcPr>
          <w:p w:rsidR="005C6C4D" w:rsidRPr="00A26F16" w:rsidRDefault="005C6C4D" w:rsidP="00A26F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26F1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производстве транспортных средств и оборудования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930674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4" w:type="dxa"/>
            <w:vAlign w:val="center"/>
          </w:tcPr>
          <w:p w:rsidR="005C6C4D" w:rsidRPr="000F0C0F" w:rsidRDefault="00967A1D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992" w:type="dxa"/>
            <w:vAlign w:val="center"/>
          </w:tcPr>
          <w:p w:rsidR="005C6C4D" w:rsidRPr="000F0C0F" w:rsidRDefault="00967A1D" w:rsidP="005C6C4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+81,6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0F0C0F" w:rsidRDefault="005C6C4D" w:rsidP="009E7B7D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C0F">
              <w:rPr>
                <w:rFonts w:ascii="Times New Roman" w:eastAsia="Calibri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559" w:type="dxa"/>
            <w:vAlign w:val="center"/>
          </w:tcPr>
          <w:p w:rsidR="005C6C4D" w:rsidRPr="000F0C0F" w:rsidRDefault="00967A1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+6,3 п.п.</w:t>
            </w:r>
          </w:p>
        </w:tc>
      </w:tr>
      <w:tr w:rsidR="00CD06E2" w:rsidRPr="00A26F16" w:rsidTr="009E7F88">
        <w:tc>
          <w:tcPr>
            <w:tcW w:w="14884" w:type="dxa"/>
            <w:gridSpan w:val="9"/>
            <w:vAlign w:val="center"/>
          </w:tcPr>
          <w:p w:rsidR="00CD06E2" w:rsidRPr="00A26F16" w:rsidRDefault="00CD06E2" w:rsidP="00A26F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хозяйство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3" w:type="dxa"/>
          </w:tcPr>
          <w:p w:rsidR="005C6C4D" w:rsidRPr="00A26F16" w:rsidRDefault="005C6C4D" w:rsidP="00134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 прироста стоимости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жилищно-коммунальных услуг</w:t>
            </w:r>
            <w:r w:rsidRPr="00A26F16">
              <w:rPr>
                <w:rFonts w:ascii="Times New Roman" w:eastAsia="Calibri" w:hAnsi="Times New Roman" w:cs="Times New Roman"/>
                <w:sz w:val="24"/>
                <w:szCs w:val="24"/>
              </w:rPr>
              <w:t>, рассчитанных по экономически обоснованным тарифам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 2007 году)</w:t>
            </w:r>
          </w:p>
        </w:tc>
        <w:tc>
          <w:tcPr>
            <w:tcW w:w="1701" w:type="dxa"/>
          </w:tcPr>
          <w:p w:rsidR="005C6C4D" w:rsidRPr="00A26F16" w:rsidRDefault="005C6C4D" w:rsidP="00A26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B35A72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C27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199,34</w:t>
            </w:r>
          </w:p>
        </w:tc>
        <w:tc>
          <w:tcPr>
            <w:tcW w:w="1134" w:type="dxa"/>
            <w:vAlign w:val="center"/>
          </w:tcPr>
          <w:p w:rsidR="005C6C4D" w:rsidRPr="00B35A72" w:rsidRDefault="000C6E32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214,73</w:t>
            </w:r>
          </w:p>
        </w:tc>
        <w:tc>
          <w:tcPr>
            <w:tcW w:w="992" w:type="dxa"/>
            <w:vAlign w:val="center"/>
          </w:tcPr>
          <w:p w:rsidR="005C6C4D" w:rsidRPr="00B35A72" w:rsidRDefault="000C6E32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107,72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B35A72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5C6C4D" w:rsidRPr="00A26F16" w:rsidRDefault="000C6E32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+14,73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площади, оборудованной (в общей </w:t>
            </w:r>
            <w:r w:rsidRPr="00DE40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площади жилищного фонда): </w:t>
            </w:r>
          </w:p>
        </w:tc>
        <w:tc>
          <w:tcPr>
            <w:tcW w:w="1701" w:type="dxa"/>
            <w:vMerge w:val="restart"/>
          </w:tcPr>
          <w:p w:rsidR="005C6C4D" w:rsidRPr="00A26F16" w:rsidRDefault="005C6C4D" w:rsidP="00A26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6" w:type="dxa"/>
            <w:vAlign w:val="center"/>
          </w:tcPr>
          <w:p w:rsidR="005C6C4D" w:rsidRPr="00EC2700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6C4D" w:rsidRPr="00A26F16" w:rsidRDefault="005C6C4D" w:rsidP="00EC270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C4D" w:rsidRPr="00A26F16" w:rsidRDefault="005C6C4D" w:rsidP="00EC270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EC270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C6C4D" w:rsidRPr="00A26F16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15.1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sz w:val="24"/>
                <w:szCs w:val="24"/>
              </w:rPr>
              <w:t>-водопроводом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C24C8E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24C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vAlign w:val="center"/>
          </w:tcPr>
          <w:p w:rsidR="005C6C4D" w:rsidRPr="00134714" w:rsidRDefault="00050AB2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714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vAlign w:val="center"/>
          </w:tcPr>
          <w:p w:rsidR="005C6C4D" w:rsidRPr="00A26F16" w:rsidRDefault="00A46AE3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E7F8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vAlign w:val="center"/>
          </w:tcPr>
          <w:p w:rsidR="005C6C4D" w:rsidRPr="00A26F16" w:rsidRDefault="00A46AE3" w:rsidP="00C24C8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-1</w:t>
            </w:r>
            <w:r w:rsidR="00394B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2,9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sz w:val="24"/>
                <w:szCs w:val="24"/>
              </w:rPr>
              <w:t>-канализацией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C24C8E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24C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vAlign w:val="center"/>
          </w:tcPr>
          <w:p w:rsidR="005C6C4D" w:rsidRPr="00134714" w:rsidRDefault="00A46AE3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714">
              <w:rPr>
                <w:rFonts w:ascii="Times New Roman" w:eastAsia="Calibri" w:hAnsi="Times New Roman" w:cs="Times New Roman"/>
                <w:sz w:val="24"/>
                <w:szCs w:val="24"/>
              </w:rPr>
              <w:t>87,</w:t>
            </w:r>
            <w:r w:rsidR="00050AB2" w:rsidRPr="0013471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C6C4D" w:rsidRPr="00A26F16" w:rsidRDefault="00A46AE3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E7F8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  <w:vAlign w:val="center"/>
          </w:tcPr>
          <w:p w:rsidR="005C6C4D" w:rsidRPr="00A26F16" w:rsidRDefault="00A46AE3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-8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sz w:val="24"/>
                <w:szCs w:val="24"/>
              </w:rPr>
              <w:t>-центральным отоплением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642BEB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C24C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134" w:type="dxa"/>
            <w:vAlign w:val="center"/>
          </w:tcPr>
          <w:p w:rsidR="005C6C4D" w:rsidRPr="00B35A72" w:rsidRDefault="00134714" w:rsidP="001347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992" w:type="dxa"/>
            <w:vAlign w:val="center"/>
          </w:tcPr>
          <w:p w:rsidR="005C6C4D" w:rsidRPr="00B35A72" w:rsidRDefault="0044303B" w:rsidP="0044303B">
            <w:pPr>
              <w:rPr>
                <w:rFonts w:ascii="Times New Roman" w:eastAsia="Calibri" w:hAnsi="Times New Roman" w:cs="Times New Roman"/>
              </w:rPr>
            </w:pPr>
            <w:r w:rsidRPr="00B35A72">
              <w:rPr>
                <w:rFonts w:ascii="Times New Roman" w:eastAsia="Calibri" w:hAnsi="Times New Roman" w:cs="Times New Roman"/>
              </w:rPr>
              <w:t>-0,1п</w:t>
            </w:r>
            <w:r w:rsidR="000374C7" w:rsidRPr="00B35A72">
              <w:rPr>
                <w:rFonts w:ascii="Times New Roman" w:eastAsia="Calibri" w:hAnsi="Times New Roman" w:cs="Times New Roman"/>
              </w:rPr>
              <w:t>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B35A72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vAlign w:val="center"/>
          </w:tcPr>
          <w:p w:rsidR="005C6C4D" w:rsidRPr="00B35A72" w:rsidRDefault="009E7F88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35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-9,4</w:t>
            </w:r>
            <w:r w:rsidR="005C6C4D" w:rsidRPr="00B35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sz w:val="24"/>
                <w:szCs w:val="24"/>
              </w:rPr>
              <w:t>-ваннами (душем)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A46AE3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6A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vAlign w:val="center"/>
          </w:tcPr>
          <w:p w:rsidR="005C6C4D" w:rsidRPr="00B35A72" w:rsidRDefault="00050AB2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1A63AB"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vAlign w:val="center"/>
          </w:tcPr>
          <w:p w:rsidR="005C6C4D" w:rsidRPr="00B35A72" w:rsidRDefault="009E7F88" w:rsidP="009E7F88">
            <w:pPr>
              <w:rPr>
                <w:rFonts w:ascii="Times New Roman" w:eastAsia="Calibri" w:hAnsi="Times New Roman" w:cs="Times New Roman"/>
              </w:rPr>
            </w:pPr>
            <w:r w:rsidRPr="00B35A72">
              <w:rPr>
                <w:rFonts w:ascii="Times New Roman" w:eastAsia="Calibri" w:hAnsi="Times New Roman" w:cs="Times New Roman"/>
              </w:rPr>
              <w:t>+0,1п.п.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B35A72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  <w:vAlign w:val="center"/>
          </w:tcPr>
          <w:p w:rsidR="005C6C4D" w:rsidRPr="00B35A72" w:rsidRDefault="009E7F88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35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-11,7</w:t>
            </w:r>
            <w:r w:rsidR="005C6C4D" w:rsidRPr="00B35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sz w:val="24"/>
                <w:szCs w:val="24"/>
              </w:rPr>
              <w:t>-газом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A46AE3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6A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134" w:type="dxa"/>
            <w:vAlign w:val="center"/>
          </w:tcPr>
          <w:p w:rsidR="005C6C4D" w:rsidRPr="00B35A72" w:rsidRDefault="00050AB2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2" w:type="dxa"/>
            <w:vAlign w:val="center"/>
          </w:tcPr>
          <w:p w:rsidR="005C6C4D" w:rsidRPr="00B35A72" w:rsidRDefault="00A46AE3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E7F88"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B35A72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  <w:vAlign w:val="center"/>
          </w:tcPr>
          <w:p w:rsidR="005C6C4D" w:rsidRPr="00B35A72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35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-5,0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sz w:val="24"/>
                <w:szCs w:val="24"/>
              </w:rPr>
              <w:t>-горячим водоснабжением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A46AE3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6A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vAlign w:val="center"/>
          </w:tcPr>
          <w:p w:rsidR="005C6C4D" w:rsidRPr="00B35A72" w:rsidRDefault="00050AB2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 w:rsidR="001A63AB"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  <w:vAlign w:val="center"/>
          </w:tcPr>
          <w:p w:rsidR="005C6C4D" w:rsidRPr="00B35A72" w:rsidRDefault="009E7F88" w:rsidP="009E7F88">
            <w:pPr>
              <w:rPr>
                <w:rFonts w:ascii="Times New Roman" w:eastAsia="Calibri" w:hAnsi="Times New Roman" w:cs="Times New Roman"/>
              </w:rPr>
            </w:pPr>
            <w:r w:rsidRPr="00B35A72">
              <w:rPr>
                <w:rFonts w:ascii="Times New Roman" w:eastAsia="Calibri" w:hAnsi="Times New Roman" w:cs="Times New Roman"/>
              </w:rPr>
              <w:t>+0,1п.п.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B35A72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eastAsia="Calibri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  <w:vAlign w:val="center"/>
          </w:tcPr>
          <w:p w:rsidR="005C6C4D" w:rsidRPr="00B35A72" w:rsidRDefault="005C6C4D" w:rsidP="009E7F88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35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-15,</w:t>
            </w:r>
            <w:r w:rsidR="009E7F88" w:rsidRPr="00B35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B35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sz w:val="24"/>
                <w:szCs w:val="24"/>
              </w:rPr>
              <w:t>-напольными электроплитами</w:t>
            </w:r>
          </w:p>
        </w:tc>
        <w:tc>
          <w:tcPr>
            <w:tcW w:w="1701" w:type="dxa"/>
            <w:vMerge/>
          </w:tcPr>
          <w:p w:rsidR="005C6C4D" w:rsidRPr="00A26F16" w:rsidRDefault="005C6C4D" w:rsidP="00A26F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EC2700" w:rsidRDefault="005C6C4D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C27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5C6C4D" w:rsidRPr="00134714" w:rsidRDefault="00050AB2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63AB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vAlign w:val="center"/>
          </w:tcPr>
          <w:p w:rsidR="005C6C4D" w:rsidRPr="00A26F16" w:rsidRDefault="00A46AE3" w:rsidP="005C6C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9E7F8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EC27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5C6C4D" w:rsidRPr="00A26F16" w:rsidRDefault="00A46AE3" w:rsidP="00EC270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-46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 п.п.</w:t>
            </w:r>
          </w:p>
        </w:tc>
      </w:tr>
      <w:tr w:rsidR="00CD06E2" w:rsidRPr="00A26F16" w:rsidTr="009E7F88">
        <w:tc>
          <w:tcPr>
            <w:tcW w:w="14884" w:type="dxa"/>
            <w:gridSpan w:val="9"/>
            <w:vAlign w:val="center"/>
          </w:tcPr>
          <w:p w:rsidR="00CD06E2" w:rsidRPr="00DE400E" w:rsidRDefault="00CD06E2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400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информатизации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Площадь покрытия широкополосным доступом в Интернет (свыше 1 Мбит/с) от общей площади города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5C6C4D" w:rsidRPr="00930674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6C4D" w:rsidRPr="00930674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5C6C4D" w:rsidRPr="00930674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</w:tr>
      <w:tr w:rsidR="005C6C4D" w:rsidRPr="00A26F16" w:rsidTr="009E7F88">
        <w:trPr>
          <w:trHeight w:val="77"/>
        </w:trPr>
        <w:tc>
          <w:tcPr>
            <w:tcW w:w="706" w:type="dxa"/>
            <w:vAlign w:val="center"/>
          </w:tcPr>
          <w:p w:rsidR="005C6C4D" w:rsidRPr="00A26F16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3" w:type="dxa"/>
          </w:tcPr>
          <w:p w:rsidR="005C6C4D" w:rsidRPr="00DE400E" w:rsidRDefault="005C6C4D" w:rsidP="0079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Оснащенность  компьютерами на 100 чел.:</w:t>
            </w:r>
          </w:p>
        </w:tc>
        <w:tc>
          <w:tcPr>
            <w:tcW w:w="1701" w:type="dxa"/>
            <w:vMerge w:val="restart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C4D" w:rsidRPr="0093067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5813" w:type="dxa"/>
          </w:tcPr>
          <w:p w:rsidR="005C6C4D" w:rsidRPr="00DE400E" w:rsidRDefault="005C6C4D" w:rsidP="0079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- учеников</w:t>
            </w:r>
          </w:p>
        </w:tc>
        <w:tc>
          <w:tcPr>
            <w:tcW w:w="1701" w:type="dxa"/>
            <w:vMerge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Align w:val="center"/>
          </w:tcPr>
          <w:p w:rsidR="005C6C4D" w:rsidRPr="00930674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5C6C4D" w:rsidRPr="00930674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5C6C4D" w:rsidRPr="0093067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16,3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- муниципальных служащих</w:t>
            </w:r>
          </w:p>
        </w:tc>
        <w:tc>
          <w:tcPr>
            <w:tcW w:w="1701" w:type="dxa"/>
            <w:vMerge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5C6C4D" w:rsidRPr="00930674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5C6C4D" w:rsidRPr="00930674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5C6C4D" w:rsidRPr="0093067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Удельный вес домохозяйств, имеющих персональные компьютеры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75,9</w:t>
            </w:r>
            <w:r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1134" w:type="dxa"/>
            <w:vAlign w:val="center"/>
          </w:tcPr>
          <w:p w:rsidR="005C6C4D" w:rsidRPr="00A26F16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992" w:type="dxa"/>
            <w:vAlign w:val="center"/>
          </w:tcPr>
          <w:p w:rsidR="005C6C4D" w:rsidRPr="00A26F16" w:rsidRDefault="000374C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+6,2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D9105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D9105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7,9</w:t>
            </w:r>
            <w:r w:rsid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79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камер видеонаблюдения 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  <w:vAlign w:val="center"/>
          </w:tcPr>
          <w:p w:rsidR="005C6C4D" w:rsidRPr="0093067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06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5C6C4D" w:rsidRPr="00A26F16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5C6C4D" w:rsidRPr="00A26F16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5C6C4D" w:rsidRPr="00A26F16" w:rsidRDefault="00D9105A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</w:tr>
      <w:tr w:rsidR="005C6C4D" w:rsidRPr="007F5CC6" w:rsidTr="009E7F88">
        <w:tc>
          <w:tcPr>
            <w:tcW w:w="706" w:type="dxa"/>
            <w:vAlign w:val="center"/>
          </w:tcPr>
          <w:p w:rsidR="005C6C4D" w:rsidRPr="00A26F16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Доля жилого сектора, по которым ведется паспортизация в электронном виде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F10AB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F10ABB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1134" w:type="dxa"/>
            <w:vAlign w:val="center"/>
          </w:tcPr>
          <w:p w:rsidR="005C6C4D" w:rsidRPr="007F5CC6" w:rsidRDefault="00D9105A" w:rsidP="007F5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5C6C4D" w:rsidRPr="007F5CC6" w:rsidRDefault="00D9105A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7F5CC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5C6C4D" w:rsidRPr="007F5CC6" w:rsidRDefault="007F5CC6" w:rsidP="005C2CD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F5C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+20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Доля домохозяйств, оснащенных технологическими датчиками с возможностью автоматического сбора информации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5C2CD6" w:rsidRDefault="005C6C4D" w:rsidP="005C2CD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C2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34" w:type="dxa"/>
            <w:vAlign w:val="center"/>
          </w:tcPr>
          <w:p w:rsidR="005C6C4D" w:rsidRPr="005C2CD6" w:rsidRDefault="000370D8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992" w:type="dxa"/>
            <w:vAlign w:val="center"/>
          </w:tcPr>
          <w:p w:rsidR="005C6C4D" w:rsidRPr="005C2CD6" w:rsidRDefault="00BE006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374C7">
              <w:rPr>
                <w:rFonts w:ascii="Times New Roman" w:hAnsi="Times New Roman" w:cs="Times New Roman"/>
                <w:sz w:val="24"/>
                <w:szCs w:val="24"/>
              </w:rPr>
              <w:t>1,25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5C2CD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5C6C4D" w:rsidRPr="005C2CD6" w:rsidRDefault="000370D8" w:rsidP="005C2CD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-32,25</w:t>
            </w:r>
            <w:r w:rsidR="005C6C4D" w:rsidRPr="005C2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7F5CC6" w:rsidTr="009E7F88">
        <w:tc>
          <w:tcPr>
            <w:tcW w:w="706" w:type="dxa"/>
            <w:vAlign w:val="center"/>
          </w:tcPr>
          <w:p w:rsidR="005C6C4D" w:rsidRPr="00A26F16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Площадь города, на которой ведется мониторинг качества уборки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7F5CC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F5C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5C6C4D" w:rsidRPr="007F5CC6" w:rsidRDefault="000370D8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5C6C4D" w:rsidRPr="007F5CC6" w:rsidRDefault="000370D8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7F5CC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5C6C4D" w:rsidRPr="007F5CC6" w:rsidRDefault="005C6C4D" w:rsidP="001A63A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F5C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93067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Доля  подвижных единиц пассажирского транспорта, подключенных к системе мониторинга городского транспорта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7F5CC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F5C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26,6</w:t>
            </w:r>
            <w:r w:rsidRPr="007F5CC6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134" w:type="dxa"/>
            <w:vAlign w:val="center"/>
          </w:tcPr>
          <w:p w:rsidR="005C6C4D" w:rsidRPr="007F5CC6" w:rsidRDefault="002809D2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6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  <w:r w:rsidR="007F5CC6" w:rsidRPr="007F5CC6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992" w:type="dxa"/>
            <w:vAlign w:val="center"/>
          </w:tcPr>
          <w:p w:rsidR="005C6C4D" w:rsidRPr="007F5CC6" w:rsidRDefault="000374C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-4,9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7F5CC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5C6C4D" w:rsidRPr="005C2CD6" w:rsidRDefault="005C6C4D" w:rsidP="007F5CC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C2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7F5C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78,3</w:t>
            </w:r>
            <w:r w:rsidRPr="005C2C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CD06E2" w:rsidRPr="00A26F16" w:rsidTr="009E7F88">
        <w:tc>
          <w:tcPr>
            <w:tcW w:w="14884" w:type="dxa"/>
            <w:gridSpan w:val="9"/>
            <w:vAlign w:val="center"/>
          </w:tcPr>
          <w:p w:rsidR="00CD06E2" w:rsidRPr="00DE400E" w:rsidRDefault="00CD06E2" w:rsidP="00A26F16">
            <w:pPr>
              <w:ind w:firstLine="709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4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оказания муниципальных услуг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tabs>
                <w:tab w:val="num" w:pos="360"/>
              </w:tabs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окон в МФЦ </w:t>
            </w:r>
          </w:p>
        </w:tc>
        <w:tc>
          <w:tcPr>
            <w:tcW w:w="1701" w:type="dxa"/>
            <w:vAlign w:val="center"/>
          </w:tcPr>
          <w:p w:rsidR="005C6C4D" w:rsidRPr="00797E35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  <w:vAlign w:val="center"/>
          </w:tcPr>
          <w:p w:rsidR="005C6C4D" w:rsidRPr="00E54BF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4B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  <w:r w:rsidR="001A6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94,6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 услуг, переданных на организацию в МФЦ</w:t>
            </w:r>
          </w:p>
        </w:tc>
        <w:tc>
          <w:tcPr>
            <w:tcW w:w="1701" w:type="dxa"/>
            <w:vAlign w:val="center"/>
          </w:tcPr>
          <w:p w:rsidR="005C6C4D" w:rsidRPr="00C63777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7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  <w:vAlign w:val="center"/>
          </w:tcPr>
          <w:p w:rsidR="005C6C4D" w:rsidRPr="00C63777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37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992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196,6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5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559" w:type="dxa"/>
            <w:vAlign w:val="center"/>
          </w:tcPr>
          <w:p w:rsidR="005C6C4D" w:rsidRPr="00A26F16" w:rsidRDefault="007F5CC6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45,2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муниципальных услуг, переведенных в электронный вид, к общему количеству услуг (до 4 этапа)</w:t>
            </w:r>
          </w:p>
        </w:tc>
        <w:tc>
          <w:tcPr>
            <w:tcW w:w="1701" w:type="dxa"/>
            <w:vAlign w:val="center"/>
          </w:tcPr>
          <w:p w:rsidR="005C6C4D" w:rsidRPr="00C63777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C63777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37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34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51,8</w:t>
            </w:r>
          </w:p>
        </w:tc>
        <w:tc>
          <w:tcPr>
            <w:tcW w:w="992" w:type="dxa"/>
            <w:vAlign w:val="center"/>
          </w:tcPr>
          <w:p w:rsidR="005C6C4D" w:rsidRPr="00A26F16" w:rsidRDefault="00BE006B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</w:t>
            </w:r>
            <w:r w:rsidR="000374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3,4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5C6C4D" w:rsidRPr="00A26F16" w:rsidRDefault="000370D8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-48,2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Снижение затрат времени, необходимого на сбор заявителям документов по услуге </w:t>
            </w:r>
          </w:p>
        </w:tc>
        <w:tc>
          <w:tcPr>
            <w:tcW w:w="1701" w:type="dxa"/>
            <w:vAlign w:val="center"/>
          </w:tcPr>
          <w:p w:rsidR="005C6C4D" w:rsidRPr="00C63777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77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C63777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377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  <w:r w:rsidR="001A6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50%</w:t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-47 п.п.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tabs>
                <w:tab w:val="num" w:pos="360"/>
              </w:tabs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400E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Количество посещений для получения муниципальной услуги</w:t>
            </w:r>
          </w:p>
        </w:tc>
        <w:tc>
          <w:tcPr>
            <w:tcW w:w="1701" w:type="dxa"/>
            <w:vAlign w:val="center"/>
          </w:tcPr>
          <w:p w:rsidR="005C6C4D" w:rsidRPr="00797E35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3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136" w:type="dxa"/>
            <w:vAlign w:val="center"/>
          </w:tcPr>
          <w:p w:rsidR="005C6C4D" w:rsidRPr="00E54BF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4B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63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105,3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более 2</w:t>
            </w:r>
          </w:p>
        </w:tc>
        <w:tc>
          <w:tcPr>
            <w:tcW w:w="1559" w:type="dxa"/>
            <w:vAlign w:val="center"/>
          </w:tcPr>
          <w:p w:rsidR="001A63AB" w:rsidRPr="00A26F16" w:rsidRDefault="001A63AB" w:rsidP="001A63A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DE400E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40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tabs>
                <w:tab w:val="num" w:pos="360"/>
              </w:tabs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DE40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Удовлетворенность населения качеством предоставления муниципальных услуг</w:t>
            </w:r>
          </w:p>
        </w:tc>
        <w:tc>
          <w:tcPr>
            <w:tcW w:w="1701" w:type="dxa"/>
            <w:vAlign w:val="center"/>
          </w:tcPr>
          <w:p w:rsidR="005C6C4D" w:rsidRPr="00797E35" w:rsidRDefault="005C6C4D" w:rsidP="008E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E54BF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4B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134" w:type="dxa"/>
            <w:vAlign w:val="center"/>
          </w:tcPr>
          <w:p w:rsidR="005C6C4D" w:rsidRPr="00A26F16" w:rsidRDefault="000370D8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93,8</w:t>
            </w:r>
          </w:p>
        </w:tc>
        <w:tc>
          <w:tcPr>
            <w:tcW w:w="992" w:type="dxa"/>
            <w:vAlign w:val="center"/>
          </w:tcPr>
          <w:p w:rsidR="005C6C4D" w:rsidRPr="00A26F16" w:rsidRDefault="000374C7" w:rsidP="005C6C4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-1,1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6F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5C6C4D" w:rsidRPr="00A26F16" w:rsidRDefault="000370D8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+3,8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797E35" w:rsidRPr="00A26F16" w:rsidTr="009E7F88">
        <w:tc>
          <w:tcPr>
            <w:tcW w:w="14884" w:type="dxa"/>
            <w:gridSpan w:val="9"/>
            <w:vAlign w:val="center"/>
          </w:tcPr>
          <w:p w:rsidR="00797E35" w:rsidRPr="00DE400E" w:rsidRDefault="00797E35" w:rsidP="00A26F16">
            <w:pPr>
              <w:tabs>
                <w:tab w:val="num" w:pos="0"/>
                <w:tab w:val="num" w:pos="66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Потребительский рынок товаров и услуг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DE400E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40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tabs>
                <w:tab w:val="num" w:pos="360"/>
              </w:tabs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жителями г. Иваново доступности и качества потребительских товаров и услуг (по товарным группам и видам услуг)</w:t>
            </w:r>
          </w:p>
        </w:tc>
        <w:tc>
          <w:tcPr>
            <w:tcW w:w="1701" w:type="dxa"/>
          </w:tcPr>
          <w:p w:rsidR="005C6C4D" w:rsidRPr="00A26F16" w:rsidRDefault="000F0C0F" w:rsidP="00797E35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="005C6C4D"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оциологи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="005C6C4D"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ческие исследования, %</w:t>
            </w:r>
          </w:p>
        </w:tc>
        <w:tc>
          <w:tcPr>
            <w:tcW w:w="1136" w:type="dxa"/>
            <w:vAlign w:val="center"/>
          </w:tcPr>
          <w:p w:rsidR="005C6C4D" w:rsidRPr="00E54BF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4B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Pr="00E54BFB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134" w:type="dxa"/>
            <w:vAlign w:val="center"/>
          </w:tcPr>
          <w:p w:rsidR="005C6C4D" w:rsidRPr="00E54BFB" w:rsidRDefault="002556C1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54BFB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1037" w:type="dxa"/>
            <w:gridSpan w:val="2"/>
            <w:vAlign w:val="center"/>
          </w:tcPr>
          <w:p w:rsidR="005C6C4D" w:rsidRPr="00E54BFB" w:rsidRDefault="001A63AB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8" w:type="dxa"/>
            <w:vAlign w:val="center"/>
          </w:tcPr>
          <w:p w:rsidR="005C6C4D" w:rsidRPr="00E54BFB" w:rsidRDefault="005C6C4D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4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59" w:type="dxa"/>
            <w:vAlign w:val="center"/>
          </w:tcPr>
          <w:p w:rsidR="005C6C4D" w:rsidRPr="00E54BFB" w:rsidRDefault="005C6C4D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4B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DE400E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40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Наличие торговых площадей на 1000 жителей</w:t>
            </w:r>
          </w:p>
        </w:tc>
        <w:tc>
          <w:tcPr>
            <w:tcW w:w="1701" w:type="dxa"/>
          </w:tcPr>
          <w:p w:rsidR="005C6C4D" w:rsidRPr="00A26F16" w:rsidRDefault="005C6C4D" w:rsidP="00797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136" w:type="dxa"/>
            <w:vAlign w:val="center"/>
          </w:tcPr>
          <w:p w:rsidR="005C6C4D" w:rsidRPr="00104C1A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4C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1495,3</w:t>
            </w:r>
          </w:p>
        </w:tc>
        <w:tc>
          <w:tcPr>
            <w:tcW w:w="1134" w:type="dxa"/>
            <w:vAlign w:val="center"/>
          </w:tcPr>
          <w:p w:rsidR="005C6C4D" w:rsidRPr="00104C1A" w:rsidRDefault="00B77C66" w:rsidP="005C6C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1579</w:t>
            </w:r>
            <w:r w:rsidR="002556C1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037" w:type="dxa"/>
            <w:gridSpan w:val="2"/>
            <w:vAlign w:val="center"/>
          </w:tcPr>
          <w:p w:rsidR="005C6C4D" w:rsidRPr="00104C1A" w:rsidRDefault="00B77C66" w:rsidP="005C6C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105,6</w:t>
            </w:r>
          </w:p>
        </w:tc>
        <w:tc>
          <w:tcPr>
            <w:tcW w:w="1798" w:type="dxa"/>
            <w:vAlign w:val="center"/>
          </w:tcPr>
          <w:p w:rsidR="005C6C4D" w:rsidRPr="00104C1A" w:rsidRDefault="005C6C4D" w:rsidP="00A26F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C1A">
              <w:rPr>
                <w:rFonts w:ascii="Times New Roman" w:hAnsi="Times New Roman" w:cs="Times New Roman"/>
                <w:bCs/>
                <w:sz w:val="24"/>
                <w:szCs w:val="24"/>
              </w:rPr>
              <w:t>1700</w:t>
            </w:r>
          </w:p>
        </w:tc>
        <w:tc>
          <w:tcPr>
            <w:tcW w:w="1559" w:type="dxa"/>
            <w:vAlign w:val="center"/>
          </w:tcPr>
          <w:p w:rsidR="005C6C4D" w:rsidRPr="00A26F16" w:rsidRDefault="002556C1" w:rsidP="00104C1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92,9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DE400E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400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организаций, оказывающих платные услуги населению </w:t>
            </w:r>
          </w:p>
        </w:tc>
        <w:tc>
          <w:tcPr>
            <w:tcW w:w="1701" w:type="dxa"/>
          </w:tcPr>
          <w:p w:rsidR="005C6C4D" w:rsidRPr="00A26F16" w:rsidRDefault="005C6C4D" w:rsidP="00797E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36" w:type="dxa"/>
            <w:vAlign w:val="center"/>
          </w:tcPr>
          <w:p w:rsidR="005C6C4D" w:rsidRPr="000F7CB6" w:rsidRDefault="009D34F5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0F7CB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1602</w:t>
            </w:r>
            <w:r w:rsidR="008362F5" w:rsidRPr="000F7CB6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11"/>
            </w:r>
          </w:p>
        </w:tc>
        <w:tc>
          <w:tcPr>
            <w:tcW w:w="1134" w:type="dxa"/>
            <w:vAlign w:val="center"/>
          </w:tcPr>
          <w:p w:rsidR="005C6C4D" w:rsidRPr="000F7CB6" w:rsidRDefault="003E35A5" w:rsidP="008362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7C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1615</w:t>
            </w:r>
            <w:r w:rsidR="008362F5" w:rsidRPr="000F7CB6"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7" w:type="dxa"/>
            <w:gridSpan w:val="2"/>
            <w:vAlign w:val="center"/>
          </w:tcPr>
          <w:p w:rsidR="005C6C4D" w:rsidRPr="009D34F5" w:rsidRDefault="009D34F5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3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798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1559" w:type="dxa"/>
            <w:vAlign w:val="center"/>
          </w:tcPr>
          <w:p w:rsidR="005C6C4D" w:rsidRPr="00A26F16" w:rsidRDefault="009D34F5" w:rsidP="00104C1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131,8</w:t>
            </w:r>
          </w:p>
        </w:tc>
      </w:tr>
      <w:tr w:rsidR="00797E35" w:rsidRPr="00A26F16" w:rsidTr="009E7F88">
        <w:tc>
          <w:tcPr>
            <w:tcW w:w="14884" w:type="dxa"/>
            <w:gridSpan w:val="9"/>
            <w:vAlign w:val="center"/>
          </w:tcPr>
          <w:p w:rsidR="00797E35" w:rsidRPr="00A26F16" w:rsidRDefault="00797E35" w:rsidP="00A26F1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3" w:type="dxa"/>
          </w:tcPr>
          <w:p w:rsidR="005C6C4D" w:rsidRPr="00A26F16" w:rsidRDefault="005C6C4D" w:rsidP="00797E35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единиц</w:t>
            </w:r>
          </w:p>
        </w:tc>
        <w:tc>
          <w:tcPr>
            <w:tcW w:w="113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104C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14,75</w:t>
            </w:r>
          </w:p>
        </w:tc>
        <w:tc>
          <w:tcPr>
            <w:tcW w:w="1134" w:type="dxa"/>
            <w:vAlign w:val="center"/>
          </w:tcPr>
          <w:p w:rsidR="005C6C4D" w:rsidRPr="00A26F16" w:rsidRDefault="005C6A22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14,65</w:t>
            </w:r>
          </w:p>
        </w:tc>
        <w:tc>
          <w:tcPr>
            <w:tcW w:w="1037" w:type="dxa"/>
            <w:gridSpan w:val="2"/>
            <w:vAlign w:val="center"/>
          </w:tcPr>
          <w:p w:rsidR="005C6C4D" w:rsidRPr="00A26F16" w:rsidRDefault="005C6A22" w:rsidP="000655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65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</w:t>
            </w:r>
          </w:p>
        </w:tc>
        <w:tc>
          <w:tcPr>
            <w:tcW w:w="1798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104C1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95,2</w:t>
            </w:r>
          </w:p>
        </w:tc>
      </w:tr>
      <w:tr w:rsidR="005C6C4D" w:rsidRPr="00A26F16" w:rsidTr="009E7F88">
        <w:tc>
          <w:tcPr>
            <w:tcW w:w="706" w:type="dxa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3" w:type="dxa"/>
          </w:tcPr>
          <w:p w:rsidR="005C6C4D" w:rsidRPr="00A26F16" w:rsidRDefault="005C6C4D" w:rsidP="00797E35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1136" w:type="dxa"/>
            <w:vAlign w:val="center"/>
          </w:tcPr>
          <w:p w:rsidR="005C6C4D" w:rsidRPr="00104C1A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04C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134" w:type="dxa"/>
            <w:vAlign w:val="center"/>
          </w:tcPr>
          <w:p w:rsidR="005C6C4D" w:rsidRPr="00A26F16" w:rsidRDefault="005C6A22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79,8</w:t>
            </w:r>
          </w:p>
        </w:tc>
        <w:tc>
          <w:tcPr>
            <w:tcW w:w="1037" w:type="dxa"/>
            <w:gridSpan w:val="2"/>
            <w:vAlign w:val="center"/>
          </w:tcPr>
          <w:p w:rsidR="005C6C4D" w:rsidRPr="00A26F16" w:rsidRDefault="0006552F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798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86,36</w:t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104C1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92,5</w:t>
            </w:r>
          </w:p>
        </w:tc>
      </w:tr>
      <w:tr w:rsidR="005C6C4D" w:rsidRPr="00A26F16" w:rsidTr="000F7CB6">
        <w:tc>
          <w:tcPr>
            <w:tcW w:w="706" w:type="dxa"/>
            <w:vAlign w:val="center"/>
          </w:tcPr>
          <w:p w:rsidR="005C6C4D" w:rsidRPr="00A26F16" w:rsidRDefault="005C6C4D" w:rsidP="000F7CB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0F7CB6">
            <w:pPr>
              <w:tabs>
                <w:tab w:val="num" w:pos="36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млн. руб. в ценах соответству</w:t>
            </w:r>
            <w:r w:rsidR="000F0C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26F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ющих лет</w:t>
            </w:r>
          </w:p>
        </w:tc>
        <w:tc>
          <w:tcPr>
            <w:tcW w:w="1136" w:type="dxa"/>
            <w:vAlign w:val="center"/>
          </w:tcPr>
          <w:p w:rsidR="005C6C4D" w:rsidRPr="00155FB7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red"/>
                <w:lang w:eastAsia="ru-RU"/>
              </w:rPr>
            </w:pPr>
            <w:r w:rsidRPr="005606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067,</w:t>
            </w:r>
            <w:r w:rsidRPr="005606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C6C4D" w:rsidRPr="00155FB7" w:rsidRDefault="005C6A22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  <w:r w:rsidRPr="005C6A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198630,1</w:t>
            </w:r>
          </w:p>
        </w:tc>
        <w:tc>
          <w:tcPr>
            <w:tcW w:w="1037" w:type="dxa"/>
            <w:gridSpan w:val="2"/>
            <w:vAlign w:val="center"/>
          </w:tcPr>
          <w:p w:rsidR="005C6C4D" w:rsidRPr="00155FB7" w:rsidRDefault="0006552F" w:rsidP="005C6C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  <w:r w:rsidRPr="0006552F"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  <w:tc>
          <w:tcPr>
            <w:tcW w:w="1798" w:type="dxa"/>
            <w:vAlign w:val="center"/>
          </w:tcPr>
          <w:p w:rsidR="005C6C4D" w:rsidRPr="00155FB7" w:rsidRDefault="005C6C4D" w:rsidP="00104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red"/>
              </w:rPr>
            </w:pPr>
            <w:r w:rsidRPr="005606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230600,0</w:t>
            </w:r>
          </w:p>
        </w:tc>
        <w:tc>
          <w:tcPr>
            <w:tcW w:w="1559" w:type="dxa"/>
            <w:vAlign w:val="center"/>
          </w:tcPr>
          <w:p w:rsidR="005C6C4D" w:rsidRPr="00A26F16" w:rsidRDefault="002556C1" w:rsidP="00104C1A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86,1</w:t>
            </w:r>
          </w:p>
        </w:tc>
      </w:tr>
      <w:tr w:rsidR="00797E35" w:rsidRPr="00A26F16" w:rsidTr="009E7F88">
        <w:tc>
          <w:tcPr>
            <w:tcW w:w="14884" w:type="dxa"/>
            <w:gridSpan w:val="9"/>
            <w:vAlign w:val="center"/>
          </w:tcPr>
          <w:p w:rsidR="00797E35" w:rsidRPr="00A26F16" w:rsidRDefault="00797E35" w:rsidP="00A26F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направление № 3.</w:t>
            </w:r>
          </w:p>
          <w:p w:rsidR="00F70411" w:rsidRPr="00A26F16" w:rsidRDefault="00797E35" w:rsidP="001A63A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и развитие человеческого капитала. Новая социальная политика</w:t>
            </w:r>
          </w:p>
        </w:tc>
      </w:tr>
      <w:tr w:rsidR="00797E35" w:rsidRPr="00A26F16" w:rsidTr="009E7F88">
        <w:tc>
          <w:tcPr>
            <w:tcW w:w="14884" w:type="dxa"/>
            <w:gridSpan w:val="9"/>
            <w:vAlign w:val="center"/>
          </w:tcPr>
          <w:p w:rsidR="00F70411" w:rsidRPr="00A26F16" w:rsidRDefault="00797E35" w:rsidP="001A63A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Демография</w:t>
            </w:r>
          </w:p>
        </w:tc>
      </w:tr>
      <w:tr w:rsidR="005C6C4D" w:rsidRPr="00A26F16" w:rsidTr="00B35A72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408,66</w:t>
            </w:r>
          </w:p>
        </w:tc>
        <w:tc>
          <w:tcPr>
            <w:tcW w:w="1134" w:type="dxa"/>
            <w:vAlign w:val="center"/>
          </w:tcPr>
          <w:p w:rsidR="005C6C4D" w:rsidRPr="001A63AB" w:rsidRDefault="00324B1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407,48</w:t>
            </w:r>
          </w:p>
        </w:tc>
        <w:tc>
          <w:tcPr>
            <w:tcW w:w="992" w:type="dxa"/>
            <w:vAlign w:val="center"/>
          </w:tcPr>
          <w:p w:rsidR="005C6C4D" w:rsidRPr="001A63AB" w:rsidRDefault="00324B1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410,04</w:t>
            </w:r>
          </w:p>
        </w:tc>
        <w:tc>
          <w:tcPr>
            <w:tcW w:w="1559" w:type="dxa"/>
            <w:vAlign w:val="center"/>
          </w:tcPr>
          <w:p w:rsidR="005C6C4D" w:rsidRPr="001A63AB" w:rsidRDefault="00324B1B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99,4</w:t>
            </w:r>
          </w:p>
        </w:tc>
      </w:tr>
      <w:tr w:rsidR="005C6C4D" w:rsidRPr="00A26F16" w:rsidTr="00B35A72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Рождаемость на 1 000 человек населения</w:t>
            </w:r>
          </w:p>
        </w:tc>
        <w:tc>
          <w:tcPr>
            <w:tcW w:w="1701" w:type="dxa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11,76</w:t>
            </w:r>
          </w:p>
        </w:tc>
        <w:tc>
          <w:tcPr>
            <w:tcW w:w="1134" w:type="dxa"/>
            <w:vAlign w:val="center"/>
          </w:tcPr>
          <w:p w:rsidR="005C6C4D" w:rsidRPr="001A63AB" w:rsidRDefault="00324B1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11,22</w:t>
            </w:r>
          </w:p>
        </w:tc>
        <w:tc>
          <w:tcPr>
            <w:tcW w:w="992" w:type="dxa"/>
            <w:vAlign w:val="center"/>
          </w:tcPr>
          <w:p w:rsidR="005C6C4D" w:rsidRPr="001A63AB" w:rsidRDefault="00324B1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1559" w:type="dxa"/>
            <w:vAlign w:val="center"/>
          </w:tcPr>
          <w:p w:rsidR="005C6C4D" w:rsidRPr="001A63AB" w:rsidRDefault="00324B1B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92,9</w:t>
            </w:r>
          </w:p>
        </w:tc>
      </w:tr>
      <w:tr w:rsidR="005C6C4D" w:rsidRPr="00A26F16" w:rsidTr="00B35A72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Смертность на 1 000 человек населения</w:t>
            </w:r>
          </w:p>
        </w:tc>
        <w:tc>
          <w:tcPr>
            <w:tcW w:w="1701" w:type="dxa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14,33</w:t>
            </w:r>
          </w:p>
        </w:tc>
        <w:tc>
          <w:tcPr>
            <w:tcW w:w="1134" w:type="dxa"/>
            <w:vAlign w:val="center"/>
          </w:tcPr>
          <w:p w:rsidR="005C6C4D" w:rsidRPr="001A63AB" w:rsidRDefault="00324B1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14,31</w:t>
            </w:r>
          </w:p>
        </w:tc>
        <w:tc>
          <w:tcPr>
            <w:tcW w:w="992" w:type="dxa"/>
            <w:vAlign w:val="center"/>
          </w:tcPr>
          <w:p w:rsidR="005C6C4D" w:rsidRPr="001A63AB" w:rsidRDefault="00324B1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1559" w:type="dxa"/>
            <w:vAlign w:val="center"/>
          </w:tcPr>
          <w:p w:rsidR="005C6C4D" w:rsidRPr="001A63AB" w:rsidRDefault="00324B1B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106,4</w:t>
            </w:r>
          </w:p>
        </w:tc>
      </w:tr>
      <w:tr w:rsidR="005C6C4D" w:rsidRPr="00A26F16" w:rsidTr="00B35A72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Общий коэффициент естественного прироста (убыли) населения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-2,57</w:t>
            </w:r>
          </w:p>
        </w:tc>
        <w:tc>
          <w:tcPr>
            <w:tcW w:w="1134" w:type="dxa"/>
            <w:vAlign w:val="center"/>
          </w:tcPr>
          <w:p w:rsidR="005C6C4D" w:rsidRPr="001A63AB" w:rsidRDefault="00324B1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-3,09</w:t>
            </w:r>
          </w:p>
        </w:tc>
        <w:tc>
          <w:tcPr>
            <w:tcW w:w="992" w:type="dxa"/>
            <w:vAlign w:val="center"/>
          </w:tcPr>
          <w:p w:rsidR="005C6C4D" w:rsidRPr="001A63AB" w:rsidRDefault="00324B1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-1,37</w:t>
            </w:r>
          </w:p>
        </w:tc>
        <w:tc>
          <w:tcPr>
            <w:tcW w:w="1559" w:type="dxa"/>
            <w:vAlign w:val="center"/>
          </w:tcPr>
          <w:p w:rsidR="005C6C4D" w:rsidRPr="001A63AB" w:rsidRDefault="00C17310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225,5</w:t>
            </w:r>
          </w:p>
        </w:tc>
      </w:tr>
      <w:tr w:rsidR="005C6C4D" w:rsidRPr="00A26F16" w:rsidTr="00B35A72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человек на 1000 населения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-0,51</w:t>
            </w:r>
          </w:p>
        </w:tc>
        <w:tc>
          <w:tcPr>
            <w:tcW w:w="1134" w:type="dxa"/>
            <w:vAlign w:val="center"/>
          </w:tcPr>
          <w:p w:rsidR="005C6C4D" w:rsidRPr="001A63AB" w:rsidRDefault="00C17310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+0,41</w:t>
            </w:r>
          </w:p>
        </w:tc>
        <w:tc>
          <w:tcPr>
            <w:tcW w:w="992" w:type="dxa"/>
            <w:vAlign w:val="center"/>
          </w:tcPr>
          <w:p w:rsidR="005C6C4D" w:rsidRPr="001A63AB" w:rsidRDefault="00C17310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  <w:tc>
          <w:tcPr>
            <w:tcW w:w="1559" w:type="dxa"/>
            <w:vAlign w:val="center"/>
          </w:tcPr>
          <w:p w:rsidR="005C6C4D" w:rsidRPr="001A63AB" w:rsidRDefault="003C3EE2" w:rsidP="00E54BF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25,8</w:t>
            </w:r>
          </w:p>
        </w:tc>
      </w:tr>
      <w:tr w:rsidR="005C6C4D" w:rsidRPr="00A26F16" w:rsidTr="00B35A72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трудоспособного населения в трудоспособном </w:t>
            </w:r>
            <w:r w:rsidRPr="00A2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к среднегодовой численности населения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34" w:type="dxa"/>
            <w:vAlign w:val="center"/>
          </w:tcPr>
          <w:p w:rsidR="005C6C4D" w:rsidRPr="001A63AB" w:rsidRDefault="00C17310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92" w:type="dxa"/>
            <w:vAlign w:val="center"/>
          </w:tcPr>
          <w:p w:rsidR="005C6C4D" w:rsidRPr="001A63AB" w:rsidRDefault="00C17310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 xml:space="preserve">+0,5 </w:t>
            </w:r>
            <w:r w:rsidRPr="001A6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</w:t>
            </w:r>
          </w:p>
        </w:tc>
        <w:tc>
          <w:tcPr>
            <w:tcW w:w="1559" w:type="dxa"/>
            <w:vAlign w:val="center"/>
          </w:tcPr>
          <w:p w:rsidR="005C6C4D" w:rsidRPr="001A63AB" w:rsidRDefault="005C6C4D" w:rsidP="00C1731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-4,</w:t>
            </w:r>
            <w:r w:rsidR="00C17310"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B35A72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813" w:type="dxa"/>
            <w:vAlign w:val="center"/>
          </w:tcPr>
          <w:p w:rsidR="005C6C4D" w:rsidRPr="00A26F16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Коэффициент младенческой смертности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на 1000 родившихся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  <w:vAlign w:val="center"/>
          </w:tcPr>
          <w:p w:rsidR="005C6C4D" w:rsidRPr="001A63AB" w:rsidRDefault="00C17310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vAlign w:val="center"/>
          </w:tcPr>
          <w:p w:rsidR="005C6C4D" w:rsidRPr="001A63AB" w:rsidRDefault="00C17310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5C6C4D" w:rsidRPr="001A63AB" w:rsidRDefault="001A63AB" w:rsidP="001A63A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5C6C4D"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="00C17310"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</w:tr>
      <w:tr w:rsidR="00797E35" w:rsidRPr="00A26F16" w:rsidTr="009E7F88">
        <w:tc>
          <w:tcPr>
            <w:tcW w:w="14884" w:type="dxa"/>
            <w:gridSpan w:val="9"/>
            <w:vAlign w:val="center"/>
          </w:tcPr>
          <w:p w:rsidR="00797E35" w:rsidRPr="00A26F16" w:rsidRDefault="00797E35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Социальный достаток населения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3" w:type="dxa"/>
            <w:vAlign w:val="center"/>
          </w:tcPr>
          <w:p w:rsidR="005C6C4D" w:rsidRPr="00F70411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11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предприятий и организаций города</w:t>
            </w:r>
          </w:p>
        </w:tc>
        <w:tc>
          <w:tcPr>
            <w:tcW w:w="1701" w:type="dxa"/>
            <w:vAlign w:val="center"/>
          </w:tcPr>
          <w:p w:rsidR="005C6C4D" w:rsidRPr="00F70411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26286,7</w:t>
            </w:r>
          </w:p>
        </w:tc>
        <w:tc>
          <w:tcPr>
            <w:tcW w:w="1134" w:type="dxa"/>
            <w:vAlign w:val="center"/>
          </w:tcPr>
          <w:p w:rsidR="005C6C4D" w:rsidRPr="001A63AB" w:rsidRDefault="005128D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27716,0</w:t>
            </w:r>
          </w:p>
        </w:tc>
        <w:tc>
          <w:tcPr>
            <w:tcW w:w="1037" w:type="dxa"/>
            <w:gridSpan w:val="2"/>
            <w:vAlign w:val="center"/>
          </w:tcPr>
          <w:p w:rsidR="005C6C4D" w:rsidRPr="001A63AB" w:rsidRDefault="005128D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798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30142,9</w:t>
            </w:r>
          </w:p>
        </w:tc>
        <w:tc>
          <w:tcPr>
            <w:tcW w:w="1559" w:type="dxa"/>
            <w:vAlign w:val="center"/>
          </w:tcPr>
          <w:p w:rsidR="005C6C4D" w:rsidRPr="001A63AB" w:rsidRDefault="005128DB" w:rsidP="00F7041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91,9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3" w:type="dxa"/>
            <w:vAlign w:val="center"/>
          </w:tcPr>
          <w:p w:rsidR="005C6C4D" w:rsidRPr="00F70411" w:rsidRDefault="005C6C4D" w:rsidP="00A9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11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продукты питания (в денежных расходах населения) </w:t>
            </w:r>
          </w:p>
        </w:tc>
        <w:tc>
          <w:tcPr>
            <w:tcW w:w="1701" w:type="dxa"/>
            <w:vAlign w:val="center"/>
          </w:tcPr>
          <w:p w:rsidR="005C6C4D" w:rsidRPr="00F70411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F7041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24,3</w:t>
            </w:r>
            <w:r w:rsidRPr="001A63AB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12"/>
            </w: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C6C4D" w:rsidRPr="001A63AB" w:rsidRDefault="00AD0437" w:rsidP="001A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  <w:r w:rsidR="001A63AB" w:rsidRPr="001A63AB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1A63AB"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037" w:type="dxa"/>
            <w:gridSpan w:val="2"/>
            <w:vAlign w:val="center"/>
          </w:tcPr>
          <w:p w:rsidR="005C6C4D" w:rsidRPr="001A63AB" w:rsidRDefault="00AD043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+7,9</w:t>
            </w:r>
            <w:r w:rsidR="001A63AB" w:rsidRPr="001A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798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5C6C4D" w:rsidRPr="001A63AB" w:rsidRDefault="00AD0437" w:rsidP="00F70411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-17,8</w:t>
            </w:r>
            <w:r w:rsidR="005C6C4D"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3" w:type="dxa"/>
            <w:vAlign w:val="center"/>
          </w:tcPr>
          <w:p w:rsidR="005C6C4D" w:rsidRPr="00F70411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11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701" w:type="dxa"/>
            <w:vAlign w:val="center"/>
          </w:tcPr>
          <w:p w:rsidR="005C6C4D" w:rsidRPr="00F70411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vAlign w:val="center"/>
          </w:tcPr>
          <w:p w:rsidR="005C6C4D" w:rsidRPr="001A63AB" w:rsidRDefault="005128D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37" w:type="dxa"/>
            <w:gridSpan w:val="2"/>
            <w:vAlign w:val="center"/>
          </w:tcPr>
          <w:p w:rsidR="005C6C4D" w:rsidRPr="001A63AB" w:rsidRDefault="005128D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-0,1 п.п.</w:t>
            </w:r>
          </w:p>
        </w:tc>
        <w:tc>
          <w:tcPr>
            <w:tcW w:w="1798" w:type="dxa"/>
            <w:vAlign w:val="center"/>
          </w:tcPr>
          <w:p w:rsidR="005C6C4D" w:rsidRPr="001A63AB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A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vAlign w:val="center"/>
          </w:tcPr>
          <w:p w:rsidR="005C6C4D" w:rsidRPr="001A63AB" w:rsidRDefault="001A63AB" w:rsidP="00512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3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</w:tr>
      <w:tr w:rsidR="00797E35" w:rsidRPr="00A26F16" w:rsidTr="009E7F88">
        <w:tc>
          <w:tcPr>
            <w:tcW w:w="14884" w:type="dxa"/>
            <w:gridSpan w:val="9"/>
            <w:vAlign w:val="center"/>
          </w:tcPr>
          <w:p w:rsidR="00797E35" w:rsidRPr="00A26F16" w:rsidRDefault="00797E35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Социальное развитие территории (по муниципальным учреждениям)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один компьютер, используемый в учебно-воспитательном процессе общеобразовательных школ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6" w:type="dxa"/>
            <w:vAlign w:val="center"/>
          </w:tcPr>
          <w:p w:rsidR="005C6C4D" w:rsidRPr="00521E9F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1E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vAlign w:val="center"/>
          </w:tcPr>
          <w:p w:rsidR="005C6C4D" w:rsidRPr="00A26F16" w:rsidRDefault="0086053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  <w:vAlign w:val="center"/>
          </w:tcPr>
          <w:p w:rsidR="005C6C4D" w:rsidRPr="00A26F16" w:rsidRDefault="00B928D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  <w:vAlign w:val="center"/>
          </w:tcPr>
          <w:p w:rsidR="005C6C4D" w:rsidRPr="00A26F16" w:rsidRDefault="001A63AB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110,0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Доля педагогов общеобразовательных школ, применяющих информационно-коммуникационные технологии в образовательном процессе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521E9F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1E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34" w:type="dxa"/>
            <w:vAlign w:val="center"/>
          </w:tcPr>
          <w:p w:rsidR="005C6C4D" w:rsidRPr="00B928D1" w:rsidRDefault="0086053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28D1" w:rsidRPr="00B928D1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vAlign w:val="center"/>
          </w:tcPr>
          <w:p w:rsidR="005C6C4D" w:rsidRPr="00A26F16" w:rsidRDefault="00B928D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5C6C4D" w:rsidRPr="008E3778" w:rsidRDefault="005C6C4D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37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-0,6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принимающих участие в конкурсных мероприятиях, позволяющих привлечь дополнительные инвестиции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521E9F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1E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vAlign w:val="center"/>
          </w:tcPr>
          <w:p w:rsidR="005C6C4D" w:rsidRPr="00B928D1" w:rsidRDefault="0086053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D1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5C6C4D" w:rsidRPr="00A26F16" w:rsidRDefault="000374C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+1,5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vAlign w:val="center"/>
          </w:tcPr>
          <w:p w:rsidR="005C6C4D" w:rsidRPr="008E3778" w:rsidRDefault="0086053B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37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-6,5</w:t>
            </w:r>
            <w:r w:rsidR="005C6C4D" w:rsidRPr="008E37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Доля школьников, обучающихся в общеобразовательных учреждениях, отвечающих современным требованиям к условиям осуществления образовательного процесса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521E9F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1E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vAlign w:val="center"/>
          </w:tcPr>
          <w:p w:rsidR="005C6C4D" w:rsidRPr="00B928D1" w:rsidRDefault="00B928D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8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E37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6C4D" w:rsidRPr="00A26F16" w:rsidRDefault="00B928D1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vAlign w:val="center"/>
          </w:tcPr>
          <w:p w:rsidR="005C6C4D" w:rsidRPr="008E3778" w:rsidRDefault="0086053B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37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B928D1" w:rsidRPr="008E37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  <w:r w:rsidR="005C6C4D" w:rsidRPr="008E377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,9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Охват детей горячим питанием в общеобразовательных учреждениях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521E9F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1E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34" w:type="dxa"/>
            <w:vAlign w:val="center"/>
          </w:tcPr>
          <w:p w:rsidR="005C6C4D" w:rsidRPr="00A26F16" w:rsidRDefault="0086053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6C4D" w:rsidRPr="00A26F16" w:rsidRDefault="000374C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  <w:vAlign w:val="center"/>
          </w:tcPr>
          <w:p w:rsidR="005C6C4D" w:rsidRPr="00A26F16" w:rsidRDefault="0086053B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-3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Охват детей дополнительным образованием в образовательных учреждениях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521E9F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1E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  <w:vAlign w:val="center"/>
          </w:tcPr>
          <w:p w:rsidR="005C6C4D" w:rsidRPr="00A26F16" w:rsidRDefault="0086053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6C4D" w:rsidRPr="00A26F16" w:rsidRDefault="000374C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A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559" w:type="dxa"/>
            <w:vAlign w:val="center"/>
          </w:tcPr>
          <w:p w:rsidR="005C6C4D" w:rsidRPr="00A26F16" w:rsidRDefault="0086053B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-1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местами детей  от 1,5 до 7 лет (включительно) в учреждениях дошкольного  образования   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521E9F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1E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134" w:type="dxa"/>
            <w:vAlign w:val="center"/>
          </w:tcPr>
          <w:p w:rsidR="005C6C4D" w:rsidRPr="00A26F16" w:rsidRDefault="0086053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center"/>
          </w:tcPr>
          <w:p w:rsidR="005C6C4D" w:rsidRPr="00A26F16" w:rsidRDefault="000374C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559" w:type="dxa"/>
            <w:vAlign w:val="center"/>
          </w:tcPr>
          <w:p w:rsidR="005C6C4D" w:rsidRPr="00A26F16" w:rsidRDefault="0086053B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-0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,7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Удельный вес вакансий в дошкольных образовательных учреждениях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521E9F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21E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vAlign w:val="center"/>
          </w:tcPr>
          <w:p w:rsidR="005C6C4D" w:rsidRPr="00A26F16" w:rsidRDefault="0086053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26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6C4D" w:rsidRPr="00A26F16" w:rsidRDefault="0086053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C6C4D" w:rsidRPr="00A26F16" w:rsidRDefault="005C6C4D" w:rsidP="00521E9F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+2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Обеспеченность спортивными сооружениями на 10 тыс. населения:</w:t>
            </w:r>
          </w:p>
        </w:tc>
        <w:tc>
          <w:tcPr>
            <w:tcW w:w="1701" w:type="dxa"/>
            <w:vMerge w:val="restart"/>
          </w:tcPr>
          <w:p w:rsidR="005C6C4D" w:rsidRPr="00B9319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94">
              <w:rPr>
                <w:rFonts w:ascii="Times New Roman" w:hAnsi="Times New Roman" w:cs="Times New Roman"/>
                <w:sz w:val="24"/>
                <w:szCs w:val="24"/>
              </w:rPr>
              <w:t xml:space="preserve"> % от нормативной потребности</w:t>
            </w:r>
          </w:p>
        </w:tc>
        <w:tc>
          <w:tcPr>
            <w:tcW w:w="1136" w:type="dxa"/>
            <w:vAlign w:val="center"/>
          </w:tcPr>
          <w:p w:rsidR="005C6C4D" w:rsidRPr="00B9319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54.1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-спортивными залами</w:t>
            </w:r>
          </w:p>
        </w:tc>
        <w:tc>
          <w:tcPr>
            <w:tcW w:w="1701" w:type="dxa"/>
            <w:vMerge/>
          </w:tcPr>
          <w:p w:rsidR="005C6C4D" w:rsidRPr="00B9319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B9319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vAlign w:val="center"/>
          </w:tcPr>
          <w:p w:rsidR="005C6C4D" w:rsidRPr="00A26F16" w:rsidRDefault="00394B3E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vAlign w:val="center"/>
          </w:tcPr>
          <w:p w:rsidR="005C6C4D" w:rsidRPr="00A26F16" w:rsidRDefault="000374C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-3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797E3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54.2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-плавательными бассейнами</w:t>
            </w:r>
          </w:p>
        </w:tc>
        <w:tc>
          <w:tcPr>
            <w:tcW w:w="1701" w:type="dxa"/>
            <w:vMerge/>
          </w:tcPr>
          <w:p w:rsidR="005C6C4D" w:rsidRPr="00B9319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B93194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1134" w:type="dxa"/>
            <w:vAlign w:val="center"/>
          </w:tcPr>
          <w:p w:rsidR="005C6C4D" w:rsidRPr="00A26F16" w:rsidRDefault="00DC5903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6,94</w:t>
            </w:r>
          </w:p>
        </w:tc>
        <w:tc>
          <w:tcPr>
            <w:tcW w:w="992" w:type="dxa"/>
            <w:vAlign w:val="center"/>
          </w:tcPr>
          <w:p w:rsidR="005C6C4D" w:rsidRPr="00A26F16" w:rsidRDefault="000374C7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+0,08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1559" w:type="dxa"/>
          </w:tcPr>
          <w:p w:rsidR="005C6C4D" w:rsidRPr="00A26F16" w:rsidRDefault="002D28F3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-0,08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54.3</w:t>
            </w:r>
          </w:p>
        </w:tc>
        <w:tc>
          <w:tcPr>
            <w:tcW w:w="5813" w:type="dxa"/>
            <w:vAlign w:val="center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-плоскостными сооружениями</w:t>
            </w:r>
          </w:p>
        </w:tc>
        <w:tc>
          <w:tcPr>
            <w:tcW w:w="1701" w:type="dxa"/>
            <w:vMerge/>
          </w:tcPr>
          <w:p w:rsidR="005C6C4D" w:rsidRPr="00B93194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C6C4D" w:rsidRPr="00E9247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924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34" w:type="dxa"/>
            <w:vAlign w:val="center"/>
          </w:tcPr>
          <w:p w:rsidR="005C6C4D" w:rsidRPr="00E92472" w:rsidRDefault="003D05FE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72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  <w:vAlign w:val="center"/>
          </w:tcPr>
          <w:p w:rsidR="005C6C4D" w:rsidRPr="00326EBF" w:rsidRDefault="002D28F3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28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5C6C4D" w:rsidRPr="00A26F16" w:rsidRDefault="00E92472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924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-5,0</w:t>
            </w:r>
            <w:r w:rsidR="005C6C4D" w:rsidRPr="00E924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3" w:type="dxa"/>
          </w:tcPr>
          <w:p w:rsidR="005C6C4D" w:rsidRPr="00DE400E" w:rsidRDefault="00326EBF" w:rsidP="00326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систематически занимающегося физической культурой и спортом от общей численности населения 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B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134" w:type="dxa"/>
            <w:vAlign w:val="center"/>
          </w:tcPr>
          <w:p w:rsidR="005C6C4D" w:rsidRPr="00A26F16" w:rsidRDefault="00326EBF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28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6C4D" w:rsidRPr="00A26F16" w:rsidRDefault="00F70F06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+0,8 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5C6C4D" w:rsidRPr="00A26F16" w:rsidRDefault="00326EBF" w:rsidP="00B9319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-1,0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Средний возраст педагогических работников учреждений спортивной направленности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eastAsia="ru-RU"/>
              </w:rPr>
            </w:pPr>
            <w:r w:rsidRPr="00B9319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5C6C4D" w:rsidRPr="00A26F16" w:rsidRDefault="00326EBF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2" w:type="dxa"/>
            <w:vAlign w:val="center"/>
          </w:tcPr>
          <w:p w:rsidR="005C6C4D" w:rsidRPr="00A26F16" w:rsidRDefault="00F70F06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+1,7</w:t>
            </w:r>
            <w:r w:rsidR="002D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5C6C4D" w:rsidRPr="00A26F16" w:rsidRDefault="00326EBF" w:rsidP="00B9319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+3,3</w:t>
            </w:r>
            <w:r w:rsidR="005C6C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Число центров духовного и физического воспитания и развития молодежи</w:t>
            </w:r>
          </w:p>
        </w:tc>
        <w:tc>
          <w:tcPr>
            <w:tcW w:w="1701" w:type="dxa"/>
            <w:vAlign w:val="center"/>
          </w:tcPr>
          <w:p w:rsidR="005C6C4D" w:rsidRPr="004F1521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2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6" w:type="dxa"/>
            <w:vAlign w:val="center"/>
          </w:tcPr>
          <w:p w:rsidR="005C6C4D" w:rsidRPr="004F1521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15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vAlign w:val="center"/>
          </w:tcPr>
          <w:p w:rsidR="005C6C4D" w:rsidRPr="004F1521" w:rsidRDefault="000F7CB6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vAlign w:val="center"/>
          </w:tcPr>
          <w:p w:rsidR="005C6C4D" w:rsidRPr="004F1521" w:rsidRDefault="000F7CB6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4F1521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5C6C4D" w:rsidRPr="004F1521" w:rsidRDefault="000F7CB6" w:rsidP="00B9319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90,5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3" w:type="dxa"/>
          </w:tcPr>
          <w:p w:rsidR="005C6C4D" w:rsidRPr="00DE400E" w:rsidRDefault="005C6C4D" w:rsidP="00BE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Число подростков, трудоустроенных в рамках летней трудовой к</w:t>
            </w:r>
            <w:r w:rsidR="00BE00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00E">
              <w:rPr>
                <w:rFonts w:ascii="Times New Roman" w:hAnsi="Times New Roman" w:cs="Times New Roman"/>
                <w:sz w:val="24"/>
                <w:szCs w:val="24"/>
              </w:rPr>
              <w:t>мпании</w:t>
            </w:r>
          </w:p>
        </w:tc>
        <w:tc>
          <w:tcPr>
            <w:tcW w:w="1701" w:type="dxa"/>
            <w:vAlign w:val="center"/>
          </w:tcPr>
          <w:p w:rsidR="005C6C4D" w:rsidRPr="001F15D0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6" w:type="dxa"/>
            <w:vAlign w:val="center"/>
          </w:tcPr>
          <w:p w:rsidR="005C6C4D" w:rsidRPr="001F15D0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F15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vAlign w:val="center"/>
          </w:tcPr>
          <w:p w:rsidR="005C6C4D" w:rsidRPr="00ED25E2" w:rsidRDefault="00326EBF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992" w:type="dxa"/>
            <w:vAlign w:val="center"/>
          </w:tcPr>
          <w:p w:rsidR="005C6C4D" w:rsidRPr="00ED25E2" w:rsidRDefault="005919E2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ED25E2" w:rsidRDefault="005C6C4D" w:rsidP="00ED2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5C6C4D" w:rsidRPr="00A26F16" w:rsidRDefault="005919E2" w:rsidP="00B93194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100,3</w:t>
            </w:r>
          </w:p>
        </w:tc>
      </w:tr>
      <w:tr w:rsidR="00797E35" w:rsidRPr="00A26F16" w:rsidTr="009E7F88">
        <w:tc>
          <w:tcPr>
            <w:tcW w:w="14884" w:type="dxa"/>
            <w:gridSpan w:val="9"/>
            <w:vAlign w:val="center"/>
          </w:tcPr>
          <w:p w:rsidR="00797E35" w:rsidRPr="00A26F16" w:rsidRDefault="00797E35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Социальная защита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pStyle w:val="Default"/>
              <w:jc w:val="both"/>
            </w:pPr>
            <w:r w:rsidRPr="00DE400E">
              <w:rPr>
                <w:noProof/>
                <w:color w:val="auto"/>
                <w:lang w:eastAsia="ru-RU"/>
              </w:rPr>
              <w:t xml:space="preserve">Доля несовершеннолетних, снятых с учета в связи с </w:t>
            </w:r>
            <w:r w:rsidRPr="00DE400E">
              <w:rPr>
                <w:noProof/>
                <w:color w:val="auto"/>
                <w:lang w:eastAsia="ru-RU"/>
              </w:rPr>
              <w:lastRenderedPageBreak/>
              <w:t>положительной динамикой по результатам проведения комплексной индивидуальной профилактической работы, в общем количестве несовершеннолетних, имевших статус находящихся в социально опасном положении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6C4D" w:rsidRPr="00E67C47" w:rsidRDefault="005C6C4D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67C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</w:t>
            </w:r>
            <w:r w:rsidR="00501F05" w:rsidRPr="00E67C47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C4D" w:rsidRPr="00E67C47" w:rsidRDefault="00501F05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47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  <w:r w:rsidR="005A1AC9" w:rsidRPr="00E67C47">
              <w:rPr>
                <w:rStyle w:val="ab"/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footnoteReference w:id="13"/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5C6C4D" w:rsidRPr="00250133" w:rsidRDefault="00501F05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C6C4D" w:rsidRPr="00250133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01F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C4D" w:rsidRPr="00250133" w:rsidRDefault="00501F05" w:rsidP="0025013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-5</w:t>
            </w:r>
            <w:r w:rsidR="005C6C4D" w:rsidRPr="002501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5813" w:type="dxa"/>
          </w:tcPr>
          <w:p w:rsidR="005C6C4D" w:rsidRPr="00DE400E" w:rsidRDefault="005C6C4D" w:rsidP="00A2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00E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направленных в органы и учреждения системы профилактики безнадзорности и правонарушений несовершеннолетних постановлений КДН и ЗП по вопросам защиты прав несовершеннолетних и исполненных в полной мере в общем количестве направленных постановлений КДН и ЗП по вопросам защиты прав несовершеннолетних в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6C4D" w:rsidRPr="00250133" w:rsidRDefault="005C6C4D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5013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C4D" w:rsidRPr="00250133" w:rsidRDefault="00501F05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5C6C4D" w:rsidRPr="00250133" w:rsidRDefault="00501F05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C6C4D" w:rsidRPr="00250133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C4D" w:rsidRPr="00250133" w:rsidRDefault="005C6C4D" w:rsidP="0025013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3" w:type="dxa"/>
          </w:tcPr>
          <w:p w:rsidR="002809D2" w:rsidRPr="00501F05" w:rsidRDefault="005C6C4D" w:rsidP="00DE40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E400E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несовершеннолетних, имеющих статус находящихся на учете в КДН и ЗП вовлеченных в различные виды занятости и досуга, от общего количества несовершеннолетних, учитываемых комиссией и нуждающихся в организации занятости досуга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6C4D" w:rsidRPr="00250133" w:rsidRDefault="005C6C4D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250133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6C4D" w:rsidRPr="00250133" w:rsidRDefault="00501F05" w:rsidP="005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037" w:type="dxa"/>
            <w:gridSpan w:val="2"/>
            <w:shd w:val="clear" w:color="auto" w:fill="auto"/>
            <w:vAlign w:val="center"/>
          </w:tcPr>
          <w:p w:rsidR="005C6C4D" w:rsidRPr="00250133" w:rsidRDefault="00F70F06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+12 п.п.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C6C4D" w:rsidRPr="00250133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1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6C4D" w:rsidRPr="00250133" w:rsidRDefault="00501F05" w:rsidP="0025013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100,0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3" w:type="dxa"/>
          </w:tcPr>
          <w:p w:rsidR="005C6C4D" w:rsidRPr="00B16F92" w:rsidRDefault="005C6C4D" w:rsidP="00A26F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F92">
              <w:rPr>
                <w:rFonts w:ascii="Times New Roman" w:hAnsi="Times New Roman" w:cs="Times New Roman"/>
                <w:noProof/>
                <w:sz w:val="24"/>
                <w:szCs w:val="24"/>
              </w:rPr>
              <w:t>Доля учреждений культуры, оборудованных с учетом потребностей инвалидов и других маломобильных групп населения в общем количестве этих объектов в городском округе</w:t>
            </w:r>
          </w:p>
        </w:tc>
        <w:tc>
          <w:tcPr>
            <w:tcW w:w="1701" w:type="dxa"/>
            <w:vAlign w:val="center"/>
          </w:tcPr>
          <w:p w:rsidR="005C6C4D" w:rsidRPr="00B16F92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9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6" w:type="dxa"/>
            <w:vAlign w:val="center"/>
          </w:tcPr>
          <w:p w:rsidR="005C6C4D" w:rsidRPr="00B16F9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16F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5C6C4D" w:rsidRPr="00B16F92" w:rsidRDefault="00F70F06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B0D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5C6C4D" w:rsidRPr="00B16F92" w:rsidRDefault="00F70F06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B16F92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5C6C4D" w:rsidRPr="00B16F92" w:rsidRDefault="005C6C4D" w:rsidP="00B16F92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16F9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-3 п.п.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B35A7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35A7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3" w:type="dxa"/>
          </w:tcPr>
          <w:p w:rsidR="005C6C4D" w:rsidRPr="00B35A72" w:rsidRDefault="005C6C4D" w:rsidP="00A26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Доля объектов инженерной инфраструктуры (жилой фонд), оборудованных с учетом потребностей </w:t>
            </w:r>
            <w:r w:rsidRPr="00B35A7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инвалидов и других маломобильных групп населения, в общем количестве этих объектов в городском округе</w:t>
            </w:r>
          </w:p>
        </w:tc>
        <w:tc>
          <w:tcPr>
            <w:tcW w:w="1701" w:type="dxa"/>
            <w:vAlign w:val="center"/>
          </w:tcPr>
          <w:p w:rsidR="005C6C4D" w:rsidRPr="001F15D0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6" w:type="dxa"/>
            <w:vAlign w:val="center"/>
          </w:tcPr>
          <w:p w:rsidR="005C6C4D" w:rsidRPr="001F15D0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F15D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vAlign w:val="center"/>
          </w:tcPr>
          <w:p w:rsidR="005C6C4D" w:rsidRPr="001F15D0" w:rsidRDefault="00950799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992" w:type="dxa"/>
            <w:vAlign w:val="center"/>
          </w:tcPr>
          <w:p w:rsidR="005C6C4D" w:rsidRPr="001F15D0" w:rsidRDefault="000F0C0F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-0,02 п.п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1F15D0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5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:rsidR="005C6C4D" w:rsidRPr="001F15D0" w:rsidRDefault="00B35A72" w:rsidP="001F15D0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-94,28</w:t>
            </w:r>
            <w:r w:rsidR="000F0C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п.п.</w:t>
            </w:r>
          </w:p>
        </w:tc>
      </w:tr>
      <w:tr w:rsidR="00797E35" w:rsidRPr="00A26F16" w:rsidTr="009E7F88">
        <w:tc>
          <w:tcPr>
            <w:tcW w:w="14884" w:type="dxa"/>
            <w:gridSpan w:val="9"/>
            <w:vAlign w:val="center"/>
          </w:tcPr>
          <w:p w:rsidR="00797E35" w:rsidRPr="00797E35" w:rsidRDefault="00797E35" w:rsidP="00A26F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7E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lastRenderedPageBreak/>
              <w:t>Город активных граждан и общественного согласия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681DE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3" w:type="dxa"/>
          </w:tcPr>
          <w:p w:rsidR="005C6C4D" w:rsidRPr="00681DE6" w:rsidRDefault="005C6C4D" w:rsidP="00A26F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1DE6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ТОС</w:t>
            </w:r>
          </w:p>
        </w:tc>
        <w:tc>
          <w:tcPr>
            <w:tcW w:w="1701" w:type="dxa"/>
          </w:tcPr>
          <w:p w:rsidR="005C6C4D" w:rsidRPr="00681DE6" w:rsidRDefault="005C6C4D" w:rsidP="00A26F1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81DE6">
              <w:rPr>
                <w:rFonts w:ascii="Times New Roman" w:hAnsi="Times New Roman" w:cs="Times New Roman"/>
                <w:noProof/>
                <w:sz w:val="24"/>
                <w:szCs w:val="24"/>
              </w:rPr>
              <w:t>ед.</w:t>
            </w:r>
          </w:p>
        </w:tc>
        <w:tc>
          <w:tcPr>
            <w:tcW w:w="1136" w:type="dxa"/>
            <w:vAlign w:val="center"/>
          </w:tcPr>
          <w:p w:rsidR="005C6C4D" w:rsidRPr="00681DE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vAlign w:val="center"/>
          </w:tcPr>
          <w:p w:rsidR="005C6C4D" w:rsidRPr="00681DE6" w:rsidRDefault="00F70F06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vAlign w:val="center"/>
          </w:tcPr>
          <w:p w:rsidR="005C6C4D" w:rsidRPr="00681DE6" w:rsidRDefault="00F70F06" w:rsidP="005C6C4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681DE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:rsidR="005C6C4D" w:rsidRPr="00681DE6" w:rsidRDefault="00F70F06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86,7</w:t>
            </w:r>
          </w:p>
        </w:tc>
      </w:tr>
      <w:tr w:rsidR="00797E35" w:rsidRPr="00A26F16" w:rsidTr="009E7F88">
        <w:tc>
          <w:tcPr>
            <w:tcW w:w="14884" w:type="dxa"/>
            <w:gridSpan w:val="9"/>
            <w:vAlign w:val="center"/>
          </w:tcPr>
          <w:p w:rsidR="00797E35" w:rsidRPr="00681DE6" w:rsidRDefault="00797E35" w:rsidP="00A26F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Жилищная политика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3" w:type="dxa"/>
          </w:tcPr>
          <w:p w:rsidR="005C6C4D" w:rsidRPr="00A26F16" w:rsidRDefault="005C6C4D" w:rsidP="00A26F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noProof/>
                <w:sz w:val="24"/>
                <w:szCs w:val="24"/>
              </w:rPr>
              <w:t>Ввод в действие общей площади жилых домов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9E7B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noProof/>
                <w:sz w:val="24"/>
                <w:szCs w:val="24"/>
              </w:rPr>
              <w:t>тыс. кв.м</w:t>
            </w:r>
          </w:p>
        </w:tc>
        <w:tc>
          <w:tcPr>
            <w:tcW w:w="1136" w:type="dxa"/>
            <w:vAlign w:val="center"/>
          </w:tcPr>
          <w:p w:rsidR="005C6C4D" w:rsidRPr="00ED25E2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D25E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1134" w:type="dxa"/>
          </w:tcPr>
          <w:p w:rsidR="005C6C4D" w:rsidRPr="00ED25E2" w:rsidRDefault="00394B3E" w:rsidP="002D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B74C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B74C5" w:rsidRPr="002D28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C6C4D" w:rsidRPr="00ED25E2" w:rsidRDefault="004B74C5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843" w:type="dxa"/>
            <w:gridSpan w:val="2"/>
          </w:tcPr>
          <w:p w:rsidR="005C6C4D" w:rsidRPr="00ED25E2" w:rsidRDefault="005C6C4D" w:rsidP="00A26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5C6C4D" w:rsidRPr="00A26F16" w:rsidRDefault="00394B3E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57,5</w:t>
            </w:r>
          </w:p>
        </w:tc>
      </w:tr>
      <w:tr w:rsidR="005C6C4D" w:rsidRPr="00A26F16" w:rsidTr="009E7F88">
        <w:tc>
          <w:tcPr>
            <w:tcW w:w="706" w:type="dxa"/>
            <w:vAlign w:val="center"/>
          </w:tcPr>
          <w:p w:rsidR="005C6C4D" w:rsidRPr="00A26F16" w:rsidRDefault="005C6C4D" w:rsidP="00A26F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3" w:type="dxa"/>
          </w:tcPr>
          <w:p w:rsidR="005C6C4D" w:rsidRPr="009E7B7D" w:rsidRDefault="005C6C4D" w:rsidP="00A26F1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C47">
              <w:rPr>
                <w:rFonts w:ascii="Times New Roman" w:hAnsi="Times New Roman" w:cs="Times New Roman"/>
                <w:noProof/>
                <w:sz w:val="24"/>
                <w:szCs w:val="24"/>
              </w:rPr>
              <w:t>Количество семей (граждан), улучшивших жилищные условия с помощью мер государственной поддержки, в том числе с привлечением ипотечного жилищного кредита</w:t>
            </w:r>
          </w:p>
        </w:tc>
        <w:tc>
          <w:tcPr>
            <w:tcW w:w="1701" w:type="dxa"/>
            <w:vAlign w:val="center"/>
          </w:tcPr>
          <w:p w:rsidR="005C6C4D" w:rsidRPr="00A26F16" w:rsidRDefault="005C6C4D" w:rsidP="009E7B7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6F16">
              <w:rPr>
                <w:rFonts w:ascii="Times New Roman" w:hAnsi="Times New Roman" w:cs="Times New Roman"/>
                <w:noProof/>
                <w:sz w:val="24"/>
                <w:szCs w:val="24"/>
              </w:rPr>
              <w:t>ед.</w:t>
            </w:r>
          </w:p>
        </w:tc>
        <w:tc>
          <w:tcPr>
            <w:tcW w:w="1136" w:type="dxa"/>
            <w:vAlign w:val="center"/>
          </w:tcPr>
          <w:p w:rsidR="005C6C4D" w:rsidRPr="009E7B7D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E7B7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vAlign w:val="center"/>
          </w:tcPr>
          <w:p w:rsidR="005C6C4D" w:rsidRPr="009E7B7D" w:rsidRDefault="00820CDB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67C47" w:rsidRPr="00B35A7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  <w:tc>
          <w:tcPr>
            <w:tcW w:w="992" w:type="dxa"/>
            <w:vAlign w:val="center"/>
          </w:tcPr>
          <w:p w:rsidR="005C6C4D" w:rsidRPr="009E7B7D" w:rsidRDefault="000F0C0F" w:rsidP="005C6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843" w:type="dxa"/>
            <w:gridSpan w:val="2"/>
            <w:vAlign w:val="center"/>
          </w:tcPr>
          <w:p w:rsidR="005C6C4D" w:rsidRPr="009E7B7D" w:rsidRDefault="005C6C4D" w:rsidP="009E7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1559" w:type="dxa"/>
            <w:vAlign w:val="center"/>
          </w:tcPr>
          <w:p w:rsidR="005C6C4D" w:rsidRPr="00A26F16" w:rsidRDefault="005C6C4D" w:rsidP="009E7B7D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89199A" w:rsidRPr="00A47CBE" w:rsidRDefault="0089199A" w:rsidP="002D28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89199A" w:rsidRPr="00A47CBE" w:rsidSect="003B0733">
      <w:headerReference w:type="default" r:id="rId9"/>
      <w:footerReference w:type="default" r:id="rId10"/>
      <w:pgSz w:w="16838" w:h="11906" w:orient="landscape"/>
      <w:pgMar w:top="1701" w:right="1134" w:bottom="426" w:left="1134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0F" w:rsidRDefault="000F0C0F" w:rsidP="00797E35">
      <w:pPr>
        <w:spacing w:after="0" w:line="240" w:lineRule="auto"/>
      </w:pPr>
      <w:r>
        <w:separator/>
      </w:r>
    </w:p>
  </w:endnote>
  <w:endnote w:type="continuationSeparator" w:id="0">
    <w:p w:rsidR="000F0C0F" w:rsidRDefault="000F0C0F" w:rsidP="0079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C0F" w:rsidRPr="00797E35" w:rsidRDefault="000F0C0F">
    <w:pPr>
      <w:pStyle w:val="a7"/>
      <w:jc w:val="right"/>
      <w:rPr>
        <w:rFonts w:ascii="Times New Roman" w:hAnsi="Times New Roman" w:cs="Times New Roman"/>
      </w:rPr>
    </w:pPr>
  </w:p>
  <w:p w:rsidR="000F0C0F" w:rsidRDefault="000F0C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0F" w:rsidRDefault="000F0C0F" w:rsidP="00797E35">
      <w:pPr>
        <w:spacing w:after="0" w:line="240" w:lineRule="auto"/>
      </w:pPr>
      <w:r>
        <w:separator/>
      </w:r>
    </w:p>
  </w:footnote>
  <w:footnote w:type="continuationSeparator" w:id="0">
    <w:p w:rsidR="000F0C0F" w:rsidRDefault="000F0C0F" w:rsidP="00797E35">
      <w:pPr>
        <w:spacing w:after="0" w:line="240" w:lineRule="auto"/>
      </w:pPr>
      <w:r>
        <w:continuationSeparator/>
      </w:r>
    </w:p>
  </w:footnote>
  <w:footnote w:id="1">
    <w:p w:rsidR="000F0C0F" w:rsidRPr="002C7AD9" w:rsidRDefault="000F0C0F">
      <w:pPr>
        <w:pStyle w:val="a9"/>
        <w:rPr>
          <w:rFonts w:ascii="Times New Roman" w:hAnsi="Times New Roman" w:cs="Times New Roman"/>
        </w:rPr>
      </w:pPr>
      <w:r w:rsidRPr="002C7AD9">
        <w:rPr>
          <w:rStyle w:val="ab"/>
          <w:rFonts w:ascii="Times New Roman" w:hAnsi="Times New Roman" w:cs="Times New Roman"/>
        </w:rPr>
        <w:footnoteRef/>
      </w:r>
      <w:r w:rsidRPr="002C7AD9">
        <w:rPr>
          <w:rFonts w:ascii="Times New Roman" w:hAnsi="Times New Roman" w:cs="Times New Roman"/>
        </w:rPr>
        <w:t xml:space="preserve"> Данные уточненные</w:t>
      </w:r>
    </w:p>
  </w:footnote>
  <w:footnote w:id="2">
    <w:p w:rsidR="000F0C0F" w:rsidRPr="002B55F2" w:rsidRDefault="000F0C0F">
      <w:pPr>
        <w:pStyle w:val="a9"/>
        <w:rPr>
          <w:rFonts w:ascii="Times New Roman" w:hAnsi="Times New Roman" w:cs="Times New Roman"/>
        </w:rPr>
      </w:pPr>
      <w:r w:rsidRPr="002B55F2">
        <w:rPr>
          <w:rStyle w:val="ab"/>
          <w:rFonts w:ascii="Times New Roman" w:hAnsi="Times New Roman" w:cs="Times New Roman"/>
        </w:rPr>
        <w:footnoteRef/>
      </w:r>
      <w:r w:rsidRPr="002B55F2">
        <w:rPr>
          <w:rFonts w:ascii="Times New Roman" w:hAnsi="Times New Roman" w:cs="Times New Roman"/>
        </w:rPr>
        <w:t xml:space="preserve"> Показатель </w:t>
      </w:r>
      <w:r>
        <w:rPr>
          <w:rFonts w:ascii="Times New Roman" w:hAnsi="Times New Roman" w:cs="Times New Roman"/>
        </w:rPr>
        <w:t>Ивановостат не предоставлен (не разрабатывается)</w:t>
      </w:r>
    </w:p>
  </w:footnote>
  <w:footnote w:id="3">
    <w:p w:rsidR="000F0C0F" w:rsidRPr="002B55F2" w:rsidRDefault="000F0C0F" w:rsidP="007F466B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2B55F2">
        <w:rPr>
          <w:rFonts w:ascii="Times New Roman" w:hAnsi="Times New Roman" w:cs="Times New Roman"/>
        </w:rPr>
        <w:t>Показатель будет предоставлен</w:t>
      </w:r>
      <w:r>
        <w:rPr>
          <w:rFonts w:ascii="Times New Roman" w:hAnsi="Times New Roman" w:cs="Times New Roman"/>
        </w:rPr>
        <w:t xml:space="preserve"> Ивановостат не ранее 01.07.2017</w:t>
      </w:r>
    </w:p>
  </w:footnote>
  <w:footnote w:id="4">
    <w:p w:rsidR="000F0C0F" w:rsidRDefault="000F0C0F">
      <w:pPr>
        <w:pStyle w:val="a9"/>
      </w:pPr>
      <w:r>
        <w:rPr>
          <w:rStyle w:val="ab"/>
        </w:rPr>
        <w:footnoteRef/>
      </w:r>
      <w:r>
        <w:t xml:space="preserve"> </w:t>
      </w:r>
      <w:r w:rsidRPr="002B55F2">
        <w:rPr>
          <w:rFonts w:ascii="Times New Roman" w:hAnsi="Times New Roman" w:cs="Times New Roman"/>
        </w:rPr>
        <w:t>При расчете показателя учтены муниципальные услуги, заявление на получение которых можно подать в электронном виде</w:t>
      </w:r>
    </w:p>
  </w:footnote>
  <w:footnote w:id="5">
    <w:p w:rsidR="000F0C0F" w:rsidRPr="005C2CD6" w:rsidRDefault="000F0C0F">
      <w:pPr>
        <w:pStyle w:val="a9"/>
        <w:rPr>
          <w:rFonts w:ascii="Times New Roman" w:hAnsi="Times New Roman" w:cs="Times New Roman"/>
        </w:rPr>
      </w:pPr>
      <w:r w:rsidRPr="005C2CD6">
        <w:rPr>
          <w:rStyle w:val="ab"/>
          <w:rFonts w:ascii="Times New Roman" w:hAnsi="Times New Roman" w:cs="Times New Roman"/>
        </w:rPr>
        <w:footnoteRef/>
      </w:r>
      <w:r w:rsidRPr="005C2CD6">
        <w:rPr>
          <w:rFonts w:ascii="Times New Roman" w:hAnsi="Times New Roman" w:cs="Times New Roman"/>
        </w:rPr>
        <w:t xml:space="preserve"> Данные Ивановостат по Ивановской области</w:t>
      </w:r>
    </w:p>
  </w:footnote>
  <w:footnote w:id="6">
    <w:p w:rsidR="000F0C0F" w:rsidRPr="002B55F2" w:rsidRDefault="000F0C0F" w:rsidP="005C2CD6">
      <w:pPr>
        <w:pStyle w:val="a9"/>
        <w:rPr>
          <w:rFonts w:ascii="Times New Roman" w:hAnsi="Times New Roman" w:cs="Times New Roman"/>
        </w:rPr>
      </w:pPr>
      <w:r w:rsidRPr="00F10ABB">
        <w:rPr>
          <w:rStyle w:val="ab"/>
        </w:rPr>
        <w:footnoteRef/>
      </w:r>
      <w:r w:rsidRPr="00F10ABB">
        <w:t xml:space="preserve"> </w:t>
      </w:r>
      <w:r w:rsidRPr="00F10ABB">
        <w:rPr>
          <w:rFonts w:ascii="Times New Roman" w:hAnsi="Times New Roman" w:cs="Times New Roman"/>
        </w:rPr>
        <w:t>Данные отсутствуют</w:t>
      </w:r>
    </w:p>
    <w:p w:rsidR="000F0C0F" w:rsidRDefault="000F0C0F">
      <w:pPr>
        <w:pStyle w:val="a9"/>
      </w:pPr>
    </w:p>
  </w:footnote>
  <w:footnote w:id="7">
    <w:p w:rsidR="000F0C0F" w:rsidRPr="005C2CD6" w:rsidRDefault="000F0C0F" w:rsidP="00521E9F">
      <w:pPr>
        <w:pStyle w:val="a9"/>
        <w:jc w:val="both"/>
        <w:rPr>
          <w:rFonts w:ascii="Times New Roman" w:hAnsi="Times New Roman" w:cs="Times New Roman"/>
        </w:rPr>
      </w:pPr>
      <w:r w:rsidRPr="005C2CD6">
        <w:rPr>
          <w:rStyle w:val="ab"/>
          <w:rFonts w:ascii="Times New Roman" w:hAnsi="Times New Roman" w:cs="Times New Roman"/>
        </w:rPr>
        <w:footnoteRef/>
      </w:r>
      <w:r w:rsidRPr="005C2C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5C2CD6">
        <w:rPr>
          <w:rFonts w:ascii="Times New Roman" w:hAnsi="Times New Roman" w:cs="Times New Roman"/>
        </w:rPr>
        <w:t xml:space="preserve">снащено трекерами ГЛОНАСС </w:t>
      </w:r>
      <w:r>
        <w:rPr>
          <w:rFonts w:ascii="Times New Roman" w:hAnsi="Times New Roman" w:cs="Times New Roman"/>
        </w:rPr>
        <w:t>698 ед. пассажирского транспорта (</w:t>
      </w:r>
      <w:r w:rsidRPr="005C2CD6">
        <w:rPr>
          <w:rFonts w:ascii="Times New Roman" w:hAnsi="Times New Roman" w:cs="Times New Roman"/>
        </w:rPr>
        <w:t>130 троллейбусов, 568 маршрутных такси и автобусов</w:t>
      </w:r>
      <w:r>
        <w:rPr>
          <w:rFonts w:ascii="Times New Roman" w:hAnsi="Times New Roman" w:cs="Times New Roman"/>
        </w:rPr>
        <w:t>)</w:t>
      </w:r>
      <w:r w:rsidRPr="005C2CD6">
        <w:rPr>
          <w:rFonts w:ascii="Times New Roman" w:hAnsi="Times New Roman" w:cs="Times New Roman"/>
        </w:rPr>
        <w:t>, из них подкл</w:t>
      </w:r>
      <w:r>
        <w:rPr>
          <w:rFonts w:ascii="Times New Roman" w:hAnsi="Times New Roman" w:cs="Times New Roman"/>
        </w:rPr>
        <w:t>ючены к системе ГЛОНАСС 186 ед.</w:t>
      </w:r>
    </w:p>
  </w:footnote>
  <w:footnote w:id="8">
    <w:p w:rsidR="000F0C0F" w:rsidRPr="005C2CD6" w:rsidRDefault="000F0C0F" w:rsidP="007F5CC6">
      <w:pPr>
        <w:pStyle w:val="a9"/>
        <w:jc w:val="both"/>
        <w:rPr>
          <w:rFonts w:ascii="Times New Roman" w:hAnsi="Times New Roman" w:cs="Times New Roman"/>
        </w:rPr>
      </w:pPr>
      <w:r w:rsidRPr="005C2CD6">
        <w:rPr>
          <w:rStyle w:val="ab"/>
          <w:rFonts w:ascii="Times New Roman" w:hAnsi="Times New Roman" w:cs="Times New Roman"/>
        </w:rPr>
        <w:footnoteRef/>
      </w:r>
      <w:r w:rsidRPr="005C2C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Снижение показателя произошло в связи с отказом в конце 2016 года от использования устаревшего оборудования ГЛОНАСС и плановым переходом в 2017 году</w:t>
      </w:r>
      <w:r>
        <w:rPr>
          <w:rFonts w:ascii="Times New Roman" w:hAnsi="Times New Roman" w:cs="Times New Roman"/>
        </w:rPr>
        <w:br/>
        <w:t xml:space="preserve"> на новое оборудование</w:t>
      </w:r>
    </w:p>
  </w:footnote>
  <w:footnote w:id="9">
    <w:p w:rsidR="000F0C0F" w:rsidRPr="00E54BFB" w:rsidRDefault="000F0C0F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С</w:t>
      </w:r>
      <w:r w:rsidRPr="00E54BFB">
        <w:rPr>
          <w:rFonts w:ascii="Times New Roman" w:hAnsi="Times New Roman" w:cs="Times New Roman"/>
        </w:rPr>
        <w:t>оциоло</w:t>
      </w:r>
      <w:r>
        <w:rPr>
          <w:rFonts w:ascii="Times New Roman" w:hAnsi="Times New Roman" w:cs="Times New Roman"/>
        </w:rPr>
        <w:t>гические исследования по оценке</w:t>
      </w:r>
      <w:r w:rsidRPr="00E54BFB">
        <w:rPr>
          <w:rFonts w:ascii="Times New Roman" w:hAnsi="Times New Roman" w:cs="Times New Roman"/>
        </w:rPr>
        <w:t xml:space="preserve"> жителями г. Иваново доступности и качества потребительских товаров и услуг не проводились</w:t>
      </w:r>
    </w:p>
  </w:footnote>
  <w:footnote w:id="10">
    <w:p w:rsidR="000F0C0F" w:rsidRPr="00E54BFB" w:rsidRDefault="000F0C0F" w:rsidP="002556C1">
      <w:pPr>
        <w:pStyle w:val="a9"/>
        <w:rPr>
          <w:rFonts w:ascii="Times New Roman" w:hAnsi="Times New Roman" w:cs="Times New Roman"/>
        </w:rPr>
      </w:pPr>
      <w:r w:rsidRPr="002556C1">
        <w:rPr>
          <w:rStyle w:val="ab"/>
          <w:rFonts w:ascii="Times New Roman" w:hAnsi="Times New Roman" w:cs="Times New Roman"/>
        </w:rPr>
        <w:footnoteRef/>
      </w:r>
      <w:r w:rsidRPr="002556C1">
        <w:rPr>
          <w:rFonts w:ascii="Times New Roman" w:hAnsi="Times New Roman" w:cs="Times New Roman"/>
        </w:rPr>
        <w:t xml:space="preserve"> </w:t>
      </w:r>
      <w:r w:rsidRPr="002556C1">
        <w:rPr>
          <w:rFonts w:ascii="Times New Roman" w:hAnsi="Times New Roman" w:cs="Times New Roman"/>
          <w:color w:val="000000" w:themeColor="text1"/>
        </w:rPr>
        <w:t xml:space="preserve">В рамках сотрудничества с Ивановским филиалом Российского экономического университета им. Г.В. Плеханова в 2016 году началась работа </w:t>
      </w:r>
      <w:r w:rsidRPr="002556C1">
        <w:rPr>
          <w:rFonts w:ascii="Times New Roman" w:eastAsia="Calibri" w:hAnsi="Times New Roman" w:cs="Times New Roman"/>
        </w:rPr>
        <w:t>по социологическому исследованию оценки жителями г. Иванова доступности и качества потребительских товаров и услуг.</w:t>
      </w:r>
      <w:r w:rsidRPr="002556C1">
        <w:rPr>
          <w:rFonts w:ascii="Times New Roman" w:hAnsi="Times New Roman" w:cs="Times New Roman"/>
          <w:color w:val="000000" w:themeColor="text1"/>
        </w:rPr>
        <w:t xml:space="preserve"> Р</w:t>
      </w:r>
      <w:r w:rsidRPr="002556C1">
        <w:rPr>
          <w:rFonts w:ascii="Times New Roman" w:hAnsi="Times New Roman" w:cs="Times New Roman"/>
          <w:bCs/>
          <w:color w:val="000000" w:themeColor="text1"/>
        </w:rPr>
        <w:t xml:space="preserve">езультаты исследования будут подведены </w:t>
      </w:r>
      <w:r>
        <w:rPr>
          <w:rFonts w:ascii="Times New Roman" w:hAnsi="Times New Roman" w:cs="Times New Roman"/>
          <w:bCs/>
          <w:color w:val="000000" w:themeColor="text1"/>
        </w:rPr>
        <w:t>к концу г</w:t>
      </w:r>
      <w:r w:rsidRPr="002556C1">
        <w:rPr>
          <w:rFonts w:ascii="Times New Roman" w:hAnsi="Times New Roman" w:cs="Times New Roman"/>
          <w:bCs/>
          <w:color w:val="000000" w:themeColor="text1"/>
        </w:rPr>
        <w:t>ода</w:t>
      </w:r>
    </w:p>
  </w:footnote>
  <w:footnote w:id="11">
    <w:p w:rsidR="000F0C0F" w:rsidRPr="008362F5" w:rsidRDefault="000F0C0F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8362F5">
        <w:rPr>
          <w:rFonts w:ascii="Times New Roman" w:hAnsi="Times New Roman" w:cs="Times New Roman"/>
        </w:rPr>
        <w:t>К организациям, оказывающим платные услуги населению</w:t>
      </w:r>
      <w:r>
        <w:rPr>
          <w:rFonts w:ascii="Times New Roman" w:hAnsi="Times New Roman" w:cs="Times New Roman"/>
        </w:rPr>
        <w:t>,</w:t>
      </w:r>
      <w:r w:rsidRPr="008362F5">
        <w:rPr>
          <w:rFonts w:ascii="Times New Roman" w:hAnsi="Times New Roman" w:cs="Times New Roman"/>
        </w:rPr>
        <w:t xml:space="preserve"> отнесены  организации бытового обслуживания</w:t>
      </w:r>
      <w:r>
        <w:rPr>
          <w:rFonts w:ascii="Times New Roman" w:hAnsi="Times New Roman" w:cs="Times New Roman"/>
        </w:rPr>
        <w:t xml:space="preserve"> </w:t>
      </w:r>
      <w:r w:rsidR="000F7CB6">
        <w:rPr>
          <w:rFonts w:ascii="Times New Roman" w:hAnsi="Times New Roman" w:cs="Times New Roman"/>
        </w:rPr>
        <w:t xml:space="preserve">(в 2015 году 1190 ед., в 2016 году – 1196) </w:t>
      </w:r>
      <w:r>
        <w:rPr>
          <w:rFonts w:ascii="Times New Roman" w:hAnsi="Times New Roman" w:cs="Times New Roman"/>
        </w:rPr>
        <w:t>и организации общественного питания</w:t>
      </w:r>
      <w:r w:rsidR="000F7CB6">
        <w:rPr>
          <w:rFonts w:ascii="Times New Roman" w:hAnsi="Times New Roman" w:cs="Times New Roman"/>
        </w:rPr>
        <w:t xml:space="preserve"> (в 2015 году – 412 ед., в 2016 году – 419)</w:t>
      </w:r>
    </w:p>
  </w:footnote>
  <w:footnote w:id="12">
    <w:p w:rsidR="000F0C0F" w:rsidRPr="00F70411" w:rsidRDefault="000F0C0F">
      <w:pPr>
        <w:pStyle w:val="a9"/>
        <w:rPr>
          <w:rFonts w:ascii="Times New Roman" w:hAnsi="Times New Roman" w:cs="Times New Roman"/>
        </w:rPr>
      </w:pPr>
      <w:r w:rsidRPr="00F70411">
        <w:rPr>
          <w:rStyle w:val="ab"/>
          <w:rFonts w:ascii="Times New Roman" w:hAnsi="Times New Roman" w:cs="Times New Roman"/>
        </w:rPr>
        <w:footnoteRef/>
      </w:r>
      <w:r w:rsidRPr="00F70411">
        <w:rPr>
          <w:rFonts w:ascii="Times New Roman" w:hAnsi="Times New Roman" w:cs="Times New Roman"/>
        </w:rPr>
        <w:t xml:space="preserve"> Данные по Ивановской области</w:t>
      </w:r>
    </w:p>
  </w:footnote>
  <w:footnote w:id="13">
    <w:p w:rsidR="000F0C0F" w:rsidRPr="000F7CB6" w:rsidRDefault="000F0C0F" w:rsidP="000F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411">
        <w:rPr>
          <w:rStyle w:val="ab"/>
          <w:rFonts w:ascii="Times New Roman" w:hAnsi="Times New Roman" w:cs="Times New Roman"/>
        </w:rPr>
        <w:footnoteRef/>
      </w:r>
      <w:r w:rsidRPr="00F70411">
        <w:rPr>
          <w:rFonts w:ascii="Times New Roman" w:hAnsi="Times New Roman" w:cs="Times New Roman"/>
        </w:rPr>
        <w:t xml:space="preserve"> </w:t>
      </w:r>
      <w:r w:rsidRPr="005A1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улучшением профилактической работы уменьшилось количество семей, находящихся в социально-опасном положении в 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5A1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лом, следовательно и уменьшилось количество снятых с учета семей</w:t>
      </w:r>
    </w:p>
    <w:p w:rsidR="000F0C0F" w:rsidRPr="00F70411" w:rsidRDefault="000F0C0F" w:rsidP="005A1AC9">
      <w:pPr>
        <w:pStyle w:val="a9"/>
        <w:rPr>
          <w:rFonts w:ascii="Times New Roman" w:hAnsi="Times New Roman" w:cs="Times New Roman"/>
        </w:rPr>
      </w:pPr>
    </w:p>
  </w:footnote>
  <w:footnote w:id="14">
    <w:p w:rsidR="000F0C0F" w:rsidRPr="002D28F3" w:rsidRDefault="000F0C0F" w:rsidP="000F0C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C47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E67C47">
        <w:rPr>
          <w:rFonts w:ascii="Times New Roman" w:hAnsi="Times New Roman" w:cs="Times New Roman"/>
          <w:sz w:val="20"/>
          <w:szCs w:val="20"/>
        </w:rPr>
        <w:t xml:space="preserve"> </w:t>
      </w:r>
      <w:r w:rsidRPr="00E67C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Законом Ивановской области от 29.12.2015 № 148-ОЗ «Об областном 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юджете </w:t>
      </w:r>
      <w:r w:rsidRPr="00E67C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2016 год» финансирование на реализацию подпрограмм «Обесп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ечение жильем молодых семей» и </w:t>
      </w:r>
      <w:r w:rsidRPr="00E67C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«Государственная поддержка граждан в сфере ипотечного жилищ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ного кредитования» </w:t>
      </w:r>
      <w:r w:rsidRPr="00C329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2016</w:t>
      </w:r>
      <w:r w:rsidRPr="00E67C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предусмот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рено не было. </w:t>
      </w:r>
      <w:r w:rsidRPr="00E67C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связи с чем, мероприятий по выдаче свидетельств в рамках указанн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 подпрограмм не производилось</w:t>
      </w:r>
    </w:p>
  </w:footnote>
  <w:footnote w:id="15">
    <w:p w:rsidR="000F0C0F" w:rsidRPr="002D28F3" w:rsidRDefault="000F0C0F" w:rsidP="005A1A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C47">
        <w:rPr>
          <w:rStyle w:val="ab"/>
          <w:sz w:val="20"/>
          <w:szCs w:val="20"/>
        </w:rPr>
        <w:footnoteRef/>
      </w:r>
      <w:r w:rsidRPr="00E67C47">
        <w:rPr>
          <w:sz w:val="20"/>
          <w:szCs w:val="20"/>
        </w:rPr>
        <w:t xml:space="preserve"> </w:t>
      </w:r>
      <w:r w:rsidRPr="00E67C47">
        <w:rPr>
          <w:rFonts w:ascii="Times New Roman" w:hAnsi="Times New Roman" w:cs="Times New Roman"/>
          <w:sz w:val="20"/>
          <w:szCs w:val="20"/>
        </w:rPr>
        <w:t>Плановое значение показателя на 2020 год отсутствует</w:t>
      </w:r>
    </w:p>
    <w:p w:rsidR="000F0C0F" w:rsidRDefault="000F0C0F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914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B0733" w:rsidRPr="003B0733" w:rsidRDefault="003B0733">
        <w:pPr>
          <w:pStyle w:val="a5"/>
          <w:jc w:val="center"/>
          <w:rPr>
            <w:rFonts w:ascii="Times New Roman" w:hAnsi="Times New Roman" w:cs="Times New Roman"/>
          </w:rPr>
        </w:pPr>
        <w:r w:rsidRPr="003B0733">
          <w:rPr>
            <w:rFonts w:ascii="Times New Roman" w:hAnsi="Times New Roman" w:cs="Times New Roman"/>
          </w:rPr>
          <w:fldChar w:fldCharType="begin"/>
        </w:r>
        <w:r w:rsidRPr="003B0733">
          <w:rPr>
            <w:rFonts w:ascii="Times New Roman" w:hAnsi="Times New Roman" w:cs="Times New Roman"/>
          </w:rPr>
          <w:instrText>PAGE   \* MERGEFORMAT</w:instrText>
        </w:r>
        <w:r w:rsidRPr="003B0733">
          <w:rPr>
            <w:rFonts w:ascii="Times New Roman" w:hAnsi="Times New Roman" w:cs="Times New Roman"/>
          </w:rPr>
          <w:fldChar w:fldCharType="separate"/>
        </w:r>
        <w:r w:rsidR="00BE006B">
          <w:rPr>
            <w:rFonts w:ascii="Times New Roman" w:hAnsi="Times New Roman" w:cs="Times New Roman"/>
            <w:noProof/>
          </w:rPr>
          <w:t>58</w:t>
        </w:r>
        <w:r w:rsidRPr="003B0733">
          <w:rPr>
            <w:rFonts w:ascii="Times New Roman" w:hAnsi="Times New Roman" w:cs="Times New Roman"/>
          </w:rPr>
          <w:fldChar w:fldCharType="end"/>
        </w:r>
      </w:p>
    </w:sdtContent>
  </w:sdt>
  <w:p w:rsidR="000F0C0F" w:rsidRDefault="000F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E24"/>
    <w:multiLevelType w:val="hybridMultilevel"/>
    <w:tmpl w:val="27589DEA"/>
    <w:lvl w:ilvl="0" w:tplc="CF9C4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44BD3"/>
    <w:multiLevelType w:val="hybridMultilevel"/>
    <w:tmpl w:val="1458F6CC"/>
    <w:lvl w:ilvl="0" w:tplc="80E43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9A"/>
    <w:rsid w:val="000370D8"/>
    <w:rsid w:val="000374C7"/>
    <w:rsid w:val="00047011"/>
    <w:rsid w:val="00050AB2"/>
    <w:rsid w:val="0006552F"/>
    <w:rsid w:val="00075D96"/>
    <w:rsid w:val="00095720"/>
    <w:rsid w:val="000A6344"/>
    <w:rsid w:val="000A667C"/>
    <w:rsid w:val="000C6E32"/>
    <w:rsid w:val="000F0C0F"/>
    <w:rsid w:val="000F7CB6"/>
    <w:rsid w:val="00104C1A"/>
    <w:rsid w:val="00134714"/>
    <w:rsid w:val="00155FB7"/>
    <w:rsid w:val="00156197"/>
    <w:rsid w:val="00165033"/>
    <w:rsid w:val="001815F1"/>
    <w:rsid w:val="001A63AB"/>
    <w:rsid w:val="001C22C9"/>
    <w:rsid w:val="001F15D0"/>
    <w:rsid w:val="00247BE1"/>
    <w:rsid w:val="00250133"/>
    <w:rsid w:val="0025375A"/>
    <w:rsid w:val="002556C1"/>
    <w:rsid w:val="002809D2"/>
    <w:rsid w:val="0029103E"/>
    <w:rsid w:val="002B07D1"/>
    <w:rsid w:val="002B0B9B"/>
    <w:rsid w:val="002B55F2"/>
    <w:rsid w:val="002C7AD9"/>
    <w:rsid w:val="002D28F3"/>
    <w:rsid w:val="0031210E"/>
    <w:rsid w:val="00315E0A"/>
    <w:rsid w:val="00324B1B"/>
    <w:rsid w:val="00326EBF"/>
    <w:rsid w:val="00352355"/>
    <w:rsid w:val="003539BC"/>
    <w:rsid w:val="00394B3E"/>
    <w:rsid w:val="003B0733"/>
    <w:rsid w:val="003C3EE2"/>
    <w:rsid w:val="003D05FE"/>
    <w:rsid w:val="003E30A4"/>
    <w:rsid w:val="003E35A5"/>
    <w:rsid w:val="00416448"/>
    <w:rsid w:val="004165C7"/>
    <w:rsid w:val="00431C86"/>
    <w:rsid w:val="0044303B"/>
    <w:rsid w:val="0049663B"/>
    <w:rsid w:val="00497B8F"/>
    <w:rsid w:val="004B74C5"/>
    <w:rsid w:val="004E0A93"/>
    <w:rsid w:val="004F1521"/>
    <w:rsid w:val="00501F05"/>
    <w:rsid w:val="005067BD"/>
    <w:rsid w:val="005128DB"/>
    <w:rsid w:val="00521E9F"/>
    <w:rsid w:val="0056069F"/>
    <w:rsid w:val="00584148"/>
    <w:rsid w:val="005919E2"/>
    <w:rsid w:val="005A1AC9"/>
    <w:rsid w:val="005B1205"/>
    <w:rsid w:val="005C2CD6"/>
    <w:rsid w:val="005C6A22"/>
    <w:rsid w:val="005C6C4D"/>
    <w:rsid w:val="005E2F22"/>
    <w:rsid w:val="00627F95"/>
    <w:rsid w:val="00642BEB"/>
    <w:rsid w:val="006627AF"/>
    <w:rsid w:val="00681DE6"/>
    <w:rsid w:val="006E0EC8"/>
    <w:rsid w:val="007164A5"/>
    <w:rsid w:val="00777F20"/>
    <w:rsid w:val="00797E35"/>
    <w:rsid w:val="007D74E1"/>
    <w:rsid w:val="007E7289"/>
    <w:rsid w:val="007F466B"/>
    <w:rsid w:val="007F5CC6"/>
    <w:rsid w:val="0080600E"/>
    <w:rsid w:val="00820CDB"/>
    <w:rsid w:val="00836138"/>
    <w:rsid w:val="008362F5"/>
    <w:rsid w:val="0086053B"/>
    <w:rsid w:val="0086356A"/>
    <w:rsid w:val="0089199A"/>
    <w:rsid w:val="008E3778"/>
    <w:rsid w:val="008E5AEE"/>
    <w:rsid w:val="00930674"/>
    <w:rsid w:val="00944361"/>
    <w:rsid w:val="00950799"/>
    <w:rsid w:val="009575FA"/>
    <w:rsid w:val="00967A1D"/>
    <w:rsid w:val="009D34F5"/>
    <w:rsid w:val="009E7B7D"/>
    <w:rsid w:val="009E7F88"/>
    <w:rsid w:val="00A26F16"/>
    <w:rsid w:val="00A46AE3"/>
    <w:rsid w:val="00A51615"/>
    <w:rsid w:val="00A94B5F"/>
    <w:rsid w:val="00A9518B"/>
    <w:rsid w:val="00AA1155"/>
    <w:rsid w:val="00AD0437"/>
    <w:rsid w:val="00AE16FF"/>
    <w:rsid w:val="00B06ADE"/>
    <w:rsid w:val="00B16F92"/>
    <w:rsid w:val="00B22C07"/>
    <w:rsid w:val="00B35A72"/>
    <w:rsid w:val="00B5303B"/>
    <w:rsid w:val="00B65581"/>
    <w:rsid w:val="00B75F18"/>
    <w:rsid w:val="00B77C66"/>
    <w:rsid w:val="00B928D1"/>
    <w:rsid w:val="00B93194"/>
    <w:rsid w:val="00BA2B71"/>
    <w:rsid w:val="00BA62FB"/>
    <w:rsid w:val="00BB0DA0"/>
    <w:rsid w:val="00BB121D"/>
    <w:rsid w:val="00BB76EA"/>
    <w:rsid w:val="00BE006B"/>
    <w:rsid w:val="00C12440"/>
    <w:rsid w:val="00C17310"/>
    <w:rsid w:val="00C24C8E"/>
    <w:rsid w:val="00C32982"/>
    <w:rsid w:val="00C63777"/>
    <w:rsid w:val="00C67B3C"/>
    <w:rsid w:val="00CC625E"/>
    <w:rsid w:val="00CD06E2"/>
    <w:rsid w:val="00CF5CEB"/>
    <w:rsid w:val="00D649F6"/>
    <w:rsid w:val="00D9105A"/>
    <w:rsid w:val="00D925D9"/>
    <w:rsid w:val="00DA4266"/>
    <w:rsid w:val="00DC5903"/>
    <w:rsid w:val="00DE3983"/>
    <w:rsid w:val="00DE400E"/>
    <w:rsid w:val="00DF2A26"/>
    <w:rsid w:val="00E02FFF"/>
    <w:rsid w:val="00E11C1A"/>
    <w:rsid w:val="00E232B4"/>
    <w:rsid w:val="00E54BFB"/>
    <w:rsid w:val="00E62174"/>
    <w:rsid w:val="00E63BB7"/>
    <w:rsid w:val="00E67C47"/>
    <w:rsid w:val="00E7023F"/>
    <w:rsid w:val="00E92472"/>
    <w:rsid w:val="00EA7515"/>
    <w:rsid w:val="00EC2700"/>
    <w:rsid w:val="00ED25E2"/>
    <w:rsid w:val="00F10ABB"/>
    <w:rsid w:val="00F13387"/>
    <w:rsid w:val="00F47BDD"/>
    <w:rsid w:val="00F61357"/>
    <w:rsid w:val="00F70411"/>
    <w:rsid w:val="00F70F06"/>
    <w:rsid w:val="00FA27A5"/>
    <w:rsid w:val="00FB1E47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2C9"/>
    <w:pPr>
      <w:ind w:left="720"/>
      <w:contextualSpacing/>
    </w:pPr>
  </w:style>
  <w:style w:type="paragraph" w:customStyle="1" w:styleId="Default">
    <w:name w:val="Default"/>
    <w:rsid w:val="00A26F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E35"/>
  </w:style>
  <w:style w:type="paragraph" w:styleId="a7">
    <w:name w:val="footer"/>
    <w:basedOn w:val="a"/>
    <w:link w:val="a8"/>
    <w:uiPriority w:val="99"/>
    <w:unhideWhenUsed/>
    <w:rsid w:val="0079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E35"/>
  </w:style>
  <w:style w:type="paragraph" w:styleId="a9">
    <w:name w:val="footnote text"/>
    <w:basedOn w:val="a"/>
    <w:link w:val="aa"/>
    <w:uiPriority w:val="99"/>
    <w:semiHidden/>
    <w:unhideWhenUsed/>
    <w:rsid w:val="001561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561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5619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7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2C9"/>
    <w:pPr>
      <w:ind w:left="720"/>
      <w:contextualSpacing/>
    </w:pPr>
  </w:style>
  <w:style w:type="paragraph" w:customStyle="1" w:styleId="Default">
    <w:name w:val="Default"/>
    <w:rsid w:val="00A26F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E35"/>
  </w:style>
  <w:style w:type="paragraph" w:styleId="a7">
    <w:name w:val="footer"/>
    <w:basedOn w:val="a"/>
    <w:link w:val="a8"/>
    <w:uiPriority w:val="99"/>
    <w:unhideWhenUsed/>
    <w:rsid w:val="0079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E35"/>
  </w:style>
  <w:style w:type="paragraph" w:styleId="a9">
    <w:name w:val="footnote text"/>
    <w:basedOn w:val="a"/>
    <w:link w:val="aa"/>
    <w:uiPriority w:val="99"/>
    <w:semiHidden/>
    <w:unhideWhenUsed/>
    <w:rsid w:val="0015619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5619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56197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7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F683-22B4-48AC-B854-7F821E27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10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Александровна Смурякова</dc:creator>
  <cp:keywords/>
  <dc:description/>
  <cp:lastModifiedBy>Вера Александровна Смурякова</cp:lastModifiedBy>
  <cp:revision>6</cp:revision>
  <cp:lastPrinted>2017-05-29T07:50:00Z</cp:lastPrinted>
  <dcterms:created xsi:type="dcterms:W3CDTF">2016-02-03T08:42:00Z</dcterms:created>
  <dcterms:modified xsi:type="dcterms:W3CDTF">2017-05-29T13:44:00Z</dcterms:modified>
</cp:coreProperties>
</file>