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3E" w:rsidRPr="00783406" w:rsidRDefault="00E33E3E" w:rsidP="001836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3E" w:rsidRPr="00783406" w:rsidRDefault="00E33E3E" w:rsidP="0018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работе за 2011</w:t>
      </w:r>
      <w:r w:rsidRPr="00783406">
        <w:rPr>
          <w:rFonts w:ascii="Times New Roman" w:hAnsi="Times New Roman" w:cs="Times New Roman"/>
          <w:b/>
          <w:sz w:val="24"/>
          <w:szCs w:val="24"/>
        </w:rPr>
        <w:t>г.</w:t>
      </w:r>
    </w:p>
    <w:p w:rsidR="00E33E3E" w:rsidRPr="00783406" w:rsidRDefault="00E33E3E" w:rsidP="0018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406">
        <w:rPr>
          <w:rFonts w:ascii="Times New Roman" w:hAnsi="Times New Roman" w:cs="Times New Roman"/>
          <w:b/>
          <w:sz w:val="24"/>
          <w:szCs w:val="24"/>
        </w:rPr>
        <w:t>управления по делам наружной рекламы, информации и оформления города администрации города Иванова.</w:t>
      </w:r>
    </w:p>
    <w:p w:rsidR="00E33E3E" w:rsidRPr="00783406" w:rsidRDefault="00E33E3E" w:rsidP="0018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4F" w:rsidRPr="00783406" w:rsidRDefault="00E33E3E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0E4F">
        <w:rPr>
          <w:rFonts w:ascii="Times New Roman" w:hAnsi="Times New Roman" w:cs="Times New Roman"/>
          <w:sz w:val="24"/>
          <w:szCs w:val="24"/>
        </w:rPr>
        <w:t>В</w:t>
      </w:r>
      <w:r w:rsidR="00160E4F" w:rsidRPr="00783406">
        <w:rPr>
          <w:rFonts w:ascii="Times New Roman" w:hAnsi="Times New Roman" w:cs="Times New Roman"/>
          <w:sz w:val="24"/>
          <w:szCs w:val="24"/>
        </w:rPr>
        <w:t xml:space="preserve"> соответствии с Положением об управлении сотрудники управления в течение 201</w:t>
      </w:r>
      <w:r w:rsidR="00160E4F">
        <w:rPr>
          <w:rFonts w:ascii="Times New Roman" w:hAnsi="Times New Roman" w:cs="Times New Roman"/>
          <w:sz w:val="24"/>
          <w:szCs w:val="24"/>
        </w:rPr>
        <w:t>1</w:t>
      </w:r>
      <w:r w:rsidR="00160E4F" w:rsidRPr="00783406">
        <w:rPr>
          <w:rFonts w:ascii="Times New Roman" w:hAnsi="Times New Roman" w:cs="Times New Roman"/>
          <w:sz w:val="24"/>
          <w:szCs w:val="24"/>
        </w:rPr>
        <w:t xml:space="preserve"> года осуществляли следующие виды контроля:</w:t>
      </w:r>
    </w:p>
    <w:p w:rsidR="00160E4F" w:rsidRPr="00783406" w:rsidRDefault="00160E4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34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3406">
        <w:rPr>
          <w:rFonts w:ascii="Times New Roman" w:hAnsi="Times New Roman" w:cs="Times New Roman"/>
          <w:sz w:val="24"/>
          <w:szCs w:val="24"/>
        </w:rPr>
        <w:t xml:space="preserve"> состоянием рекламных и информационных конструкций города;</w:t>
      </w:r>
    </w:p>
    <w:p w:rsidR="00160E4F" w:rsidRDefault="00160E4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>- контроль размещения социальной рекламы на рекламных конструкциях на территории города Иванова</w:t>
      </w:r>
      <w:r w:rsidRPr="00F3546D">
        <w:rPr>
          <w:rFonts w:ascii="Times New Roman" w:hAnsi="Times New Roman" w:cs="Times New Roman"/>
          <w:sz w:val="24"/>
          <w:szCs w:val="24"/>
        </w:rPr>
        <w:t>;</w:t>
      </w:r>
      <w:r w:rsidRPr="0078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E4F" w:rsidRPr="00783406" w:rsidRDefault="00160E4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34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3406">
        <w:rPr>
          <w:rFonts w:ascii="Times New Roman" w:hAnsi="Times New Roman" w:cs="Times New Roman"/>
          <w:sz w:val="24"/>
          <w:szCs w:val="24"/>
        </w:rPr>
        <w:t xml:space="preserve"> исполнением договорных обязательств пользователями муниципального имущества в рекламных целях и рекламно-информационного пространства; </w:t>
      </w:r>
    </w:p>
    <w:p w:rsidR="00160E4F" w:rsidRPr="00E33E3E" w:rsidRDefault="00160E4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>- контроль за поступлением денежных сре</w:t>
      </w:r>
      <w:proofErr w:type="gramStart"/>
      <w:r w:rsidRPr="00783406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83406">
        <w:rPr>
          <w:rFonts w:ascii="Times New Roman" w:hAnsi="Times New Roman" w:cs="Times New Roman"/>
          <w:sz w:val="24"/>
          <w:szCs w:val="24"/>
        </w:rPr>
        <w:t xml:space="preserve">юджет города от эксплуатации муниципального имущества в рекламных </w:t>
      </w:r>
      <w:r>
        <w:rPr>
          <w:rFonts w:ascii="Times New Roman" w:hAnsi="Times New Roman" w:cs="Times New Roman"/>
          <w:sz w:val="24"/>
          <w:szCs w:val="24"/>
        </w:rPr>
        <w:t>целях и рекламного пространства</w:t>
      </w:r>
      <w:r w:rsidRPr="00E33E3E">
        <w:rPr>
          <w:rFonts w:ascii="Times New Roman" w:hAnsi="Times New Roman" w:cs="Times New Roman"/>
          <w:sz w:val="24"/>
          <w:szCs w:val="24"/>
        </w:rPr>
        <w:t>;</w:t>
      </w:r>
    </w:p>
    <w:p w:rsidR="00160E4F" w:rsidRPr="00322D7C" w:rsidRDefault="00160E4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E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E33E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33E3E">
        <w:rPr>
          <w:rFonts w:ascii="Times New Roman" w:hAnsi="Times New Roman" w:cs="Times New Roman"/>
          <w:sz w:val="24"/>
          <w:szCs w:val="24"/>
        </w:rPr>
        <w:t xml:space="preserve"> соблюдением индивидуальными предпринимателями и юридическими лицами на территории города Иванова требований, установленных муниципальными правовыми актами в сфере наружной рекламы и информации</w:t>
      </w:r>
      <w:r w:rsidR="00322D7C">
        <w:rPr>
          <w:rFonts w:ascii="Times New Roman" w:hAnsi="Times New Roman" w:cs="Times New Roman"/>
          <w:sz w:val="24"/>
          <w:szCs w:val="24"/>
        </w:rPr>
        <w:t xml:space="preserve">, осуществлялся впервые во исполнение </w:t>
      </w:r>
      <w:r w:rsidR="00322D7C" w:rsidRPr="00322D7C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22D7C">
        <w:rPr>
          <w:rFonts w:ascii="Times New Roman" w:hAnsi="Times New Roman" w:cs="Times New Roman"/>
          <w:sz w:val="24"/>
          <w:szCs w:val="24"/>
        </w:rPr>
        <w:t>.</w:t>
      </w:r>
    </w:p>
    <w:p w:rsidR="00160E4F" w:rsidRDefault="00160E4F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3E3E" w:rsidRPr="006F4AD6" w:rsidRDefault="00E33E3E" w:rsidP="0018369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outlineLvl w:val="1"/>
      </w:pPr>
      <w:r w:rsidRPr="006F4AD6">
        <w:t xml:space="preserve">По состоянию на 01.01.2012г. на территории городского округа Иваново </w:t>
      </w:r>
      <w:r w:rsidR="00160E4F" w:rsidRPr="006F4AD6">
        <w:t xml:space="preserve">зарегистрировано 396 информационных конструкций (вывесок), </w:t>
      </w:r>
      <w:r w:rsidRPr="006F4AD6">
        <w:t xml:space="preserve">установлено </w:t>
      </w:r>
      <w:r w:rsidRPr="00BE6EB5">
        <w:t>11</w:t>
      </w:r>
      <w:r w:rsidR="00361A6B">
        <w:t xml:space="preserve">65 </w:t>
      </w:r>
      <w:r w:rsidRPr="006F4AD6">
        <w:t>рекламных конструкций, в том числе:</w:t>
      </w:r>
    </w:p>
    <w:p w:rsidR="00E33E3E" w:rsidRDefault="00E33E3E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BE6EB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509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стоящие наземные конструкции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Кронштейны на опорах МУП «ИПТ»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Кронштейны на зданиях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Перетяжки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Реклама на остановочных павильонах 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на ограждениях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Настенные панно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EB5" w:rsidRPr="00CD47E5" w:rsidTr="00200527">
        <w:tc>
          <w:tcPr>
            <w:tcW w:w="6062" w:type="dxa"/>
          </w:tcPr>
          <w:p w:rsidR="00BE6EB5" w:rsidRPr="00AD4BEC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09" w:type="dxa"/>
          </w:tcPr>
          <w:p w:rsidR="00BE6EB5" w:rsidRPr="00CD47E5" w:rsidRDefault="00BE6EB5" w:rsidP="0020052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1A6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160E4F" w:rsidRDefault="00160E4F" w:rsidP="0018369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0E4F" w:rsidRDefault="00552FAA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E4F">
        <w:rPr>
          <w:rFonts w:ascii="Times New Roman" w:hAnsi="Times New Roman" w:cs="Times New Roman"/>
          <w:sz w:val="24"/>
          <w:szCs w:val="24"/>
        </w:rPr>
        <w:t>Общий прирост рекламных площадей средств наружной рекламы, установленных на территории горда Иванова, по сравнению с 2010 годом составил 10%</w:t>
      </w:r>
      <w:r w:rsidR="003B30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0A9">
        <w:rPr>
          <w:rFonts w:ascii="Times New Roman" w:hAnsi="Times New Roman" w:cs="Times New Roman"/>
          <w:sz w:val="24"/>
          <w:szCs w:val="24"/>
        </w:rPr>
        <w:t xml:space="preserve">т.е. около 2500 кв.м. </w:t>
      </w:r>
      <w:r>
        <w:rPr>
          <w:rFonts w:ascii="Times New Roman" w:hAnsi="Times New Roman" w:cs="Times New Roman"/>
          <w:sz w:val="24"/>
          <w:szCs w:val="24"/>
        </w:rPr>
        <w:t>(25300 кв.м.- на 01.01.2011</w:t>
      </w:r>
      <w:r w:rsidRPr="00552FA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27800 кв.м. – на 01.01.2012)</w:t>
      </w:r>
      <w:r w:rsidR="003B30A9">
        <w:rPr>
          <w:rFonts w:ascii="Times New Roman" w:hAnsi="Times New Roman" w:cs="Times New Roman"/>
          <w:sz w:val="24"/>
          <w:szCs w:val="24"/>
        </w:rPr>
        <w:t>.</w:t>
      </w:r>
    </w:p>
    <w:p w:rsidR="003F51E8" w:rsidRPr="00D11EB3" w:rsidRDefault="003F51E8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2011</w:t>
      </w:r>
      <w:r w:rsidRPr="00783406">
        <w:rPr>
          <w:rFonts w:ascii="Times New Roman" w:hAnsi="Times New Roman" w:cs="Times New Roman"/>
          <w:sz w:val="24"/>
          <w:szCs w:val="24"/>
        </w:rPr>
        <w:t xml:space="preserve"> году была </w:t>
      </w:r>
      <w:r>
        <w:rPr>
          <w:rFonts w:ascii="Times New Roman" w:hAnsi="Times New Roman" w:cs="Times New Roman"/>
          <w:sz w:val="24"/>
          <w:szCs w:val="24"/>
        </w:rPr>
        <w:t xml:space="preserve">продолжена </w:t>
      </w:r>
      <w:r w:rsidRPr="00783406">
        <w:rPr>
          <w:rFonts w:ascii="Times New Roman" w:hAnsi="Times New Roman" w:cs="Times New Roman"/>
          <w:sz w:val="24"/>
          <w:szCs w:val="24"/>
        </w:rPr>
        <w:t xml:space="preserve">работа по ведению </w:t>
      </w:r>
      <w:r>
        <w:rPr>
          <w:rFonts w:ascii="Times New Roman" w:hAnsi="Times New Roman" w:cs="Times New Roman"/>
          <w:sz w:val="24"/>
          <w:szCs w:val="24"/>
        </w:rPr>
        <w:t>единого</w:t>
      </w:r>
      <w:r w:rsidRPr="00783406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3406">
        <w:rPr>
          <w:rFonts w:ascii="Times New Roman" w:hAnsi="Times New Roman" w:cs="Times New Roman"/>
          <w:sz w:val="24"/>
          <w:szCs w:val="24"/>
        </w:rPr>
        <w:t xml:space="preserve"> объектов наружной рекламы и информации в компьютерной программе </w:t>
      </w:r>
      <w:r w:rsidRPr="003F51E8">
        <w:rPr>
          <w:rFonts w:ascii="Times New Roman" w:hAnsi="Times New Roman" w:cs="Times New Roman"/>
          <w:sz w:val="24"/>
          <w:szCs w:val="24"/>
        </w:rPr>
        <w:t>АИС «Учет объектов наружной рекламы», в который включены все рекламные конс</w:t>
      </w:r>
      <w:r w:rsidRPr="00D11EB3">
        <w:rPr>
          <w:rFonts w:ascii="Times New Roman" w:hAnsi="Times New Roman" w:cs="Times New Roman"/>
          <w:sz w:val="24"/>
          <w:szCs w:val="24"/>
        </w:rPr>
        <w:t>трукции на территории гор</w:t>
      </w:r>
      <w:r w:rsidR="00183694">
        <w:rPr>
          <w:rFonts w:ascii="Times New Roman" w:hAnsi="Times New Roman" w:cs="Times New Roman"/>
          <w:sz w:val="24"/>
          <w:szCs w:val="24"/>
        </w:rPr>
        <w:t>о</w:t>
      </w:r>
      <w:r w:rsidRPr="00D11EB3">
        <w:rPr>
          <w:rFonts w:ascii="Times New Roman" w:hAnsi="Times New Roman" w:cs="Times New Roman"/>
          <w:sz w:val="24"/>
          <w:szCs w:val="24"/>
        </w:rPr>
        <w:t>да, в том числе и временные.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E8" w:rsidRPr="00160E4F" w:rsidRDefault="003F51E8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33E3E" w:rsidRPr="006F4AD6" w:rsidRDefault="00D75B28" w:rsidP="0018369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outlineLvl w:val="1"/>
      </w:pPr>
      <w:r w:rsidRPr="006F4AD6">
        <w:t>Начав в 2010 году проведение регулярных мониторингов состояния средств наружной рекламы и информации, в 2011 году управление усилило данную работу. За отчетный период выявлено 1286 нарушений, по которым выд</w:t>
      </w:r>
      <w:r w:rsidR="00183694">
        <w:t xml:space="preserve">ано 852 предписания </w:t>
      </w:r>
      <w:r w:rsidRPr="006F4AD6">
        <w:t>(+ 237% по сравнению с 2010 годом), из них на демонтаж - 649 предписаний (+ 225%). По итогам рекламораспространителями устранено 956 выявленных нарушений (74% от всех выявленных).</w:t>
      </w:r>
    </w:p>
    <w:p w:rsidR="00541428" w:rsidRDefault="00D75B28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3406">
        <w:rPr>
          <w:rFonts w:ascii="Times New Roman" w:hAnsi="Times New Roman" w:cs="Times New Roman"/>
          <w:sz w:val="24"/>
          <w:szCs w:val="24"/>
        </w:rPr>
        <w:t xml:space="preserve">егулярные </w:t>
      </w:r>
      <w:r w:rsidRPr="00D75B28">
        <w:rPr>
          <w:rFonts w:ascii="Times New Roman" w:hAnsi="Times New Roman" w:cs="Times New Roman"/>
          <w:sz w:val="24"/>
          <w:szCs w:val="24"/>
        </w:rPr>
        <w:t xml:space="preserve">мониторинги </w:t>
      </w:r>
      <w:r w:rsidRPr="00783406">
        <w:rPr>
          <w:rFonts w:ascii="Times New Roman" w:hAnsi="Times New Roman" w:cs="Times New Roman"/>
          <w:sz w:val="24"/>
          <w:szCs w:val="24"/>
        </w:rPr>
        <w:t xml:space="preserve">состояния подсветки рекламных конструкций и фасадов зданий </w:t>
      </w:r>
      <w:r w:rsidRPr="00D75B28">
        <w:rPr>
          <w:rFonts w:ascii="Times New Roman" w:hAnsi="Times New Roman" w:cs="Times New Roman"/>
          <w:sz w:val="24"/>
          <w:szCs w:val="24"/>
        </w:rPr>
        <w:t>в вечернее время</w:t>
      </w:r>
      <w:r>
        <w:rPr>
          <w:rFonts w:ascii="Times New Roman" w:hAnsi="Times New Roman" w:cs="Times New Roman"/>
          <w:sz w:val="24"/>
          <w:szCs w:val="24"/>
        </w:rPr>
        <w:t xml:space="preserve"> на основных магистралях города проводились 2 раза в месяц.</w:t>
      </w:r>
      <w:r w:rsidRPr="00783406">
        <w:rPr>
          <w:rFonts w:ascii="Times New Roman" w:hAnsi="Times New Roman" w:cs="Times New Roman"/>
          <w:sz w:val="24"/>
          <w:szCs w:val="24"/>
        </w:rPr>
        <w:t xml:space="preserve"> Выданные по итогам д</w:t>
      </w:r>
      <w:r>
        <w:rPr>
          <w:rFonts w:ascii="Times New Roman" w:hAnsi="Times New Roman" w:cs="Times New Roman"/>
          <w:sz w:val="24"/>
          <w:szCs w:val="24"/>
        </w:rPr>
        <w:t xml:space="preserve">анных мониторингов предписания </w:t>
      </w:r>
      <w:r w:rsidRPr="00783406">
        <w:rPr>
          <w:rFonts w:ascii="Times New Roman" w:hAnsi="Times New Roman" w:cs="Times New Roman"/>
          <w:sz w:val="24"/>
          <w:szCs w:val="24"/>
        </w:rPr>
        <w:t xml:space="preserve">позволили добиться того, что и </w:t>
      </w:r>
      <w:proofErr w:type="spellStart"/>
      <w:r w:rsidRPr="00783406">
        <w:rPr>
          <w:rFonts w:ascii="Times New Roman" w:hAnsi="Times New Roman" w:cs="Times New Roman"/>
          <w:sz w:val="24"/>
          <w:szCs w:val="24"/>
        </w:rPr>
        <w:t>рекламораспространители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83406">
        <w:rPr>
          <w:rFonts w:ascii="Times New Roman" w:hAnsi="Times New Roman" w:cs="Times New Roman"/>
          <w:sz w:val="24"/>
          <w:szCs w:val="24"/>
        </w:rPr>
        <w:t xml:space="preserve"> и руководители предприятий в лучшую сторону изменили свое </w:t>
      </w:r>
      <w:r w:rsidRPr="00783406">
        <w:rPr>
          <w:rFonts w:ascii="Times New Roman" w:hAnsi="Times New Roman" w:cs="Times New Roman"/>
          <w:sz w:val="24"/>
          <w:szCs w:val="24"/>
        </w:rPr>
        <w:lastRenderedPageBreak/>
        <w:t>отношение к данному вопросу</w:t>
      </w:r>
      <w:r w:rsidR="00361A6B">
        <w:rPr>
          <w:rFonts w:ascii="Times New Roman" w:hAnsi="Times New Roman" w:cs="Times New Roman"/>
          <w:sz w:val="24"/>
          <w:szCs w:val="24"/>
        </w:rPr>
        <w:t>,</w:t>
      </w:r>
      <w:r w:rsidRPr="00783406">
        <w:rPr>
          <w:rFonts w:ascii="Times New Roman" w:hAnsi="Times New Roman" w:cs="Times New Roman"/>
          <w:sz w:val="24"/>
          <w:szCs w:val="24"/>
        </w:rPr>
        <w:t xml:space="preserve"> и в настоящее время </w:t>
      </w:r>
      <w:r w:rsidR="00361A6B">
        <w:rPr>
          <w:rFonts w:ascii="Times New Roman" w:hAnsi="Times New Roman" w:cs="Times New Roman"/>
          <w:sz w:val="24"/>
          <w:szCs w:val="24"/>
        </w:rPr>
        <w:t xml:space="preserve">большинство из них </w:t>
      </w:r>
      <w:r w:rsidRPr="00783406">
        <w:rPr>
          <w:rFonts w:ascii="Times New Roman" w:hAnsi="Times New Roman" w:cs="Times New Roman"/>
          <w:sz w:val="24"/>
          <w:szCs w:val="24"/>
        </w:rPr>
        <w:t>самостоятельно следят и оперативно устраняют повреждения подсветки.</w:t>
      </w:r>
    </w:p>
    <w:p w:rsidR="00183694" w:rsidRDefault="00183694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BFA" w:rsidRPr="006F4AD6" w:rsidRDefault="00D75B28" w:rsidP="00183694">
      <w:pPr>
        <w:pStyle w:val="a3"/>
        <w:numPr>
          <w:ilvl w:val="0"/>
          <w:numId w:val="6"/>
        </w:numPr>
        <w:jc w:val="both"/>
      </w:pPr>
      <w:r w:rsidRPr="006F4AD6">
        <w:t xml:space="preserve">Проблема незаконной расклейки частных объявлений и концертных афиш оставалась острой на протяжении всего 2011 года. Учитывая отсутствие полномочий по составлению протоколов об административных правонарушениях </w:t>
      </w:r>
      <w:r w:rsidR="00866BFA" w:rsidRPr="006F4AD6">
        <w:t>за самовольное наружное размещение различных рекламных  и информационных материалов, ненадлежащее внешнее состояние средств размещения информации на терри</w:t>
      </w:r>
      <w:r w:rsidR="008F6D43">
        <w:t>тории муниципального образования</w:t>
      </w:r>
      <w:r w:rsidR="00866BFA" w:rsidRPr="006F4AD6">
        <w:t>, управлением были организованы совместные рейды с ППС УВД по городу Иваново. В ходе данных рейдов были выявлены заказчики и организаторы незаконной расклейки объявлений, такие как: «Преображение России», «</w:t>
      </w:r>
      <w:proofErr w:type="spellStart"/>
      <w:r w:rsidR="00866BFA" w:rsidRPr="006F4AD6">
        <w:rPr>
          <w:lang w:val="en-US"/>
        </w:rPr>
        <w:t>Tiens</w:t>
      </w:r>
      <w:proofErr w:type="spellEnd"/>
      <w:r w:rsidR="00866BFA" w:rsidRPr="006F4AD6">
        <w:t xml:space="preserve"> </w:t>
      </w:r>
      <w:r w:rsidR="00866BFA" w:rsidRPr="006F4AD6">
        <w:rPr>
          <w:lang w:val="en-US"/>
        </w:rPr>
        <w:t>Group</w:t>
      </w:r>
      <w:r w:rsidR="00866BFA" w:rsidRPr="006F4AD6">
        <w:t xml:space="preserve"> </w:t>
      </w:r>
      <w:r w:rsidR="00866BFA" w:rsidRPr="006F4AD6">
        <w:rPr>
          <w:lang w:val="en-US"/>
        </w:rPr>
        <w:t>Company</w:t>
      </w:r>
      <w:r w:rsidR="00866BFA" w:rsidRPr="006F4AD6">
        <w:t xml:space="preserve">», «Частный музей», парикмахерская «Персона» и другие, проведена большая разъяснительная работа. </w:t>
      </w:r>
    </w:p>
    <w:p w:rsidR="00183694" w:rsidRDefault="00866BFA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должностными лицами управления составлено </w:t>
      </w:r>
      <w:r w:rsidR="0018369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протоколов об административных правонарушениях в отношении физических лиц</w:t>
      </w:r>
      <w:r w:rsidR="00183694">
        <w:rPr>
          <w:rFonts w:ascii="Times New Roman" w:hAnsi="Times New Roman" w:cs="Times New Roman"/>
          <w:sz w:val="24"/>
          <w:szCs w:val="24"/>
        </w:rPr>
        <w:t>.</w:t>
      </w:r>
    </w:p>
    <w:p w:rsidR="00541428" w:rsidRDefault="00866BFA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неисполненных предписаний по выявленным нарушениям в отношении юридических лиц составлялись акты о неисполнении</w:t>
      </w:r>
      <w:r w:rsidR="00322D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вся информация оперативно </w:t>
      </w:r>
      <w:r w:rsidR="00322D7C"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t>направл</w:t>
      </w:r>
      <w:r w:rsidR="00322D7C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 xml:space="preserve"> в Департамент государственного надзора и контроля Ивановской области по следующим организациям</w:t>
      </w:r>
      <w:r w:rsidRPr="00866B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r w:rsidRPr="00866BFA">
        <w:t>ООО «ТД Гермес» (ул</w:t>
      </w:r>
      <w:proofErr w:type="gramStart"/>
      <w:r w:rsidRPr="00866BFA">
        <w:t>.К</w:t>
      </w:r>
      <w:proofErr w:type="gramEnd"/>
      <w:r w:rsidRPr="00866BFA">
        <w:t>узнецова, д.11/38)</w:t>
      </w:r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r w:rsidRPr="00866BFA">
        <w:t>ООО «Мировая прогулка» (ул. 10 Августа, д.33)</w:t>
      </w:r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r w:rsidRPr="00866BFA">
        <w:t>ООО «Августин» (ул. 10 Августа, д.43)</w:t>
      </w:r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r w:rsidRPr="00866BFA">
        <w:t xml:space="preserve">ИП </w:t>
      </w:r>
      <w:proofErr w:type="spellStart"/>
      <w:r w:rsidRPr="00866BFA">
        <w:t>Сиддике</w:t>
      </w:r>
      <w:proofErr w:type="spellEnd"/>
      <w:r w:rsidRPr="00866BFA">
        <w:t xml:space="preserve"> АКМ </w:t>
      </w:r>
      <w:proofErr w:type="spellStart"/>
      <w:r w:rsidRPr="00866BFA">
        <w:t>Шахджахан</w:t>
      </w:r>
      <w:proofErr w:type="spellEnd"/>
      <w:r w:rsidRPr="00866BFA">
        <w:t xml:space="preserve"> (ул. Красной Армии, д.20)</w:t>
      </w:r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proofErr w:type="gramStart"/>
      <w:r w:rsidRPr="00866BFA">
        <w:t xml:space="preserve">ИП </w:t>
      </w:r>
      <w:proofErr w:type="spellStart"/>
      <w:r w:rsidRPr="00866BFA">
        <w:t>Лернер</w:t>
      </w:r>
      <w:proofErr w:type="spellEnd"/>
      <w:r w:rsidRPr="00866BFA">
        <w:t xml:space="preserve"> И.С. (пр.</w:t>
      </w:r>
      <w:proofErr w:type="gramEnd"/>
      <w:r w:rsidRPr="00866BFA">
        <w:t xml:space="preserve"> </w:t>
      </w:r>
      <w:proofErr w:type="gramStart"/>
      <w:r w:rsidRPr="00866BFA">
        <w:t>Ленина, д.40)</w:t>
      </w:r>
      <w:proofErr w:type="gramEnd"/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proofErr w:type="gramStart"/>
      <w:r w:rsidRPr="00866BFA">
        <w:t>ООО «Вояж плюс» (пр.</w:t>
      </w:r>
      <w:proofErr w:type="gramEnd"/>
      <w:r w:rsidRPr="00866BFA">
        <w:t xml:space="preserve"> </w:t>
      </w:r>
      <w:proofErr w:type="gramStart"/>
      <w:r w:rsidRPr="00866BFA">
        <w:t>Ленина, д.40)</w:t>
      </w:r>
      <w:proofErr w:type="gramEnd"/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proofErr w:type="gramStart"/>
      <w:r w:rsidRPr="00866BFA">
        <w:t xml:space="preserve">ИП </w:t>
      </w:r>
      <w:proofErr w:type="spellStart"/>
      <w:r w:rsidRPr="00866BFA">
        <w:t>Чантурия</w:t>
      </w:r>
      <w:proofErr w:type="spellEnd"/>
      <w:r w:rsidRPr="00866BFA">
        <w:t xml:space="preserve"> Е.В. (пр.</w:t>
      </w:r>
      <w:proofErr w:type="gramEnd"/>
      <w:r w:rsidRPr="00866BFA">
        <w:t xml:space="preserve"> </w:t>
      </w:r>
      <w:proofErr w:type="gramStart"/>
      <w:r w:rsidRPr="00866BFA">
        <w:t>Ленина, д.40)</w:t>
      </w:r>
      <w:proofErr w:type="gramEnd"/>
    </w:p>
    <w:p w:rsidR="00866BFA" w:rsidRPr="00866BFA" w:rsidRDefault="00866BFA" w:rsidP="00183694">
      <w:pPr>
        <w:pStyle w:val="a3"/>
        <w:numPr>
          <w:ilvl w:val="0"/>
          <w:numId w:val="5"/>
        </w:numPr>
        <w:jc w:val="both"/>
      </w:pPr>
      <w:proofErr w:type="gramStart"/>
      <w:r w:rsidRPr="00866BFA">
        <w:t xml:space="preserve">ИП </w:t>
      </w:r>
      <w:proofErr w:type="spellStart"/>
      <w:r w:rsidRPr="00866BFA">
        <w:t>Золин</w:t>
      </w:r>
      <w:proofErr w:type="spellEnd"/>
      <w:r w:rsidRPr="00866BFA">
        <w:t xml:space="preserve"> А.А. (пр.</w:t>
      </w:r>
      <w:proofErr w:type="gramEnd"/>
      <w:r w:rsidRPr="00866BFA">
        <w:t xml:space="preserve"> </w:t>
      </w:r>
      <w:proofErr w:type="gramStart"/>
      <w:r w:rsidRPr="00866BFA">
        <w:t>Ленина, д.40)</w:t>
      </w:r>
      <w:proofErr w:type="gramEnd"/>
    </w:p>
    <w:p w:rsidR="00866BFA" w:rsidRDefault="00866BFA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6528" w:rsidRPr="006F4AD6" w:rsidRDefault="007B6528" w:rsidP="00183694">
      <w:pPr>
        <w:pStyle w:val="a3"/>
        <w:numPr>
          <w:ilvl w:val="0"/>
          <w:numId w:val="6"/>
        </w:numPr>
        <w:jc w:val="both"/>
      </w:pPr>
      <w:proofErr w:type="gramStart"/>
      <w:r w:rsidRPr="006F4AD6">
        <w:t>Во исполнение Плана комплексных мероприятий по противодействию коррупции в городском округе Иваново, утвержденного постановлением Администрации города Иванова от 29.12.2010 № 2718З,  1 февраля 2011 года управлением в целях предотвращения коррупционных факторов и уменьшения административных барьеров подписано Соглашение  (в ред. дополнительного соглашения от 14.06.2011) об организации предоставления муниципальных услуг между Управлением и МУ «Многофункциональный центр предоставления муниципальных услуг в городе Иванове».</w:t>
      </w:r>
      <w:proofErr w:type="gramEnd"/>
    </w:p>
    <w:p w:rsidR="007B6528" w:rsidRDefault="007B6528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28">
        <w:rPr>
          <w:rFonts w:ascii="Times New Roman" w:hAnsi="Times New Roman" w:cs="Times New Roman"/>
          <w:sz w:val="24"/>
          <w:szCs w:val="24"/>
        </w:rPr>
        <w:t xml:space="preserve">Целью Соглашения </w:t>
      </w:r>
      <w:r>
        <w:rPr>
          <w:rFonts w:ascii="Times New Roman" w:hAnsi="Times New Roman" w:cs="Times New Roman"/>
          <w:sz w:val="24"/>
          <w:szCs w:val="24"/>
        </w:rPr>
        <w:t xml:space="preserve">стало </w:t>
      </w:r>
      <w:r w:rsidRPr="007B6528">
        <w:rPr>
          <w:rFonts w:ascii="Times New Roman" w:hAnsi="Times New Roman" w:cs="Times New Roman"/>
          <w:sz w:val="24"/>
          <w:szCs w:val="24"/>
        </w:rPr>
        <w:t>планомерное внедрение режима «одного окна» при предоставлении муниципальных услуг, оказываемых управлением: «Выдача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Иваново» и «Выдача листа согласования эскизного проекта информационной конструкции на территории муниципального образования городской округ Иваново». Для заявителя процедура получения разрешений и прохождения всех необходимых согласований стала максимально упрощенной. В дальнейшем планируется обеспечить возможность электронного обмена данными с заявителем, организовать межведомственное взаимодействие в рамках реализации  Федерального закона от 27.07.2010 № 210-ФЗ «Об организации предоставления государственных и муниципальных услуг».</w:t>
      </w:r>
    </w:p>
    <w:p w:rsidR="00183694" w:rsidRPr="007B6528" w:rsidRDefault="00183694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AD6" w:rsidRDefault="007B6528" w:rsidP="00183694">
      <w:pPr>
        <w:pStyle w:val="a3"/>
        <w:numPr>
          <w:ilvl w:val="0"/>
          <w:numId w:val="6"/>
        </w:numPr>
        <w:jc w:val="both"/>
      </w:pPr>
      <w:r w:rsidRPr="006F4AD6">
        <w:t xml:space="preserve">За отчетный период поступило </w:t>
      </w:r>
      <w:r w:rsidR="002F5F5E">
        <w:t>402 заявления</w:t>
      </w:r>
      <w:r w:rsidRPr="006F4AD6">
        <w:t xml:space="preserve"> на размещение средств наружной рекламы.</w:t>
      </w:r>
      <w:r w:rsidR="006F4AD6" w:rsidRPr="006F4AD6">
        <w:t xml:space="preserve"> Выдано Разрешений на установку рекламных конструкций – 331 (183% к показателям 2010г.), согласовано эскизов информационных конструкций – 182 (158%к показателям 2010г.). </w:t>
      </w:r>
    </w:p>
    <w:p w:rsidR="003F51E8" w:rsidRDefault="006F4AD6" w:rsidP="001836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AD6">
        <w:rPr>
          <w:rFonts w:ascii="Times New Roman" w:hAnsi="Times New Roman" w:cs="Times New Roman"/>
          <w:sz w:val="24"/>
          <w:szCs w:val="24"/>
        </w:rPr>
        <w:lastRenderedPageBreak/>
        <w:t>Необходимо отметить, что в случае отказа в согласовании по причине несоответствия стилистике и архитектурному убранству здания, всем заявителям даются соответствующие рекомендации по доработке проекта рекламной конструкции или вывески. Особое внимание при рассмотрении поданных заявлений уделялось приведению средств наружной рекламы и информации города в соответствии с современными тенденциями в стилистике, отделке, принятым эстетическим качествам городской среды и декоративного убранства города. Эта работа проводилась совместно с Художественным советом при Администрации города</w:t>
      </w:r>
      <w:r w:rsidR="00361A6B">
        <w:rPr>
          <w:rFonts w:ascii="Times New Roman" w:hAnsi="Times New Roman" w:cs="Times New Roman"/>
          <w:sz w:val="24"/>
          <w:szCs w:val="24"/>
        </w:rPr>
        <w:t xml:space="preserve"> (</w:t>
      </w:r>
      <w:r w:rsidR="00361A6B" w:rsidRPr="00361A6B">
        <w:rPr>
          <w:rFonts w:ascii="Times New Roman" w:hAnsi="Times New Roman" w:cs="Times New Roman"/>
          <w:i/>
          <w:sz w:val="24"/>
          <w:szCs w:val="24"/>
        </w:rPr>
        <w:t>см.фото т/</w:t>
      </w:r>
      <w:proofErr w:type="spellStart"/>
      <w:r w:rsidR="00361A6B" w:rsidRPr="00361A6B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="00361A6B" w:rsidRPr="00361A6B">
        <w:rPr>
          <w:rFonts w:ascii="Times New Roman" w:hAnsi="Times New Roman" w:cs="Times New Roman"/>
          <w:i/>
          <w:sz w:val="24"/>
          <w:szCs w:val="24"/>
        </w:rPr>
        <w:t xml:space="preserve"> по ул</w:t>
      </w:r>
      <w:proofErr w:type="gramStart"/>
      <w:r w:rsidR="00361A6B" w:rsidRPr="00361A6B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361A6B" w:rsidRPr="00361A6B">
        <w:rPr>
          <w:rFonts w:ascii="Times New Roman" w:hAnsi="Times New Roman" w:cs="Times New Roman"/>
          <w:i/>
          <w:sz w:val="24"/>
          <w:szCs w:val="24"/>
        </w:rPr>
        <w:t>очтовая</w:t>
      </w:r>
      <w:r w:rsidR="00361A6B">
        <w:rPr>
          <w:rFonts w:ascii="Times New Roman" w:hAnsi="Times New Roman" w:cs="Times New Roman"/>
          <w:sz w:val="24"/>
          <w:szCs w:val="24"/>
        </w:rPr>
        <w:t>)</w:t>
      </w:r>
      <w:r w:rsidRPr="006F4AD6">
        <w:rPr>
          <w:rFonts w:ascii="Times New Roman" w:hAnsi="Times New Roman" w:cs="Times New Roman"/>
          <w:sz w:val="24"/>
          <w:szCs w:val="24"/>
        </w:rPr>
        <w:t>.</w:t>
      </w:r>
    </w:p>
    <w:p w:rsidR="003F51E8" w:rsidRDefault="00E33E3E" w:rsidP="00183694">
      <w:pPr>
        <w:pStyle w:val="a3"/>
        <w:numPr>
          <w:ilvl w:val="0"/>
          <w:numId w:val="6"/>
        </w:numPr>
        <w:jc w:val="both"/>
      </w:pPr>
      <w:r w:rsidRPr="003F51E8">
        <w:t>Оперативный контроль за исполнением договорных обязательств и за поступлением денежных сре</w:t>
      </w:r>
      <w:proofErr w:type="gramStart"/>
      <w:r w:rsidRPr="003F51E8">
        <w:t>дств в б</w:t>
      </w:r>
      <w:proofErr w:type="gramEnd"/>
      <w:r w:rsidRPr="003F51E8">
        <w:t xml:space="preserve">юджет города от эксплуатации муниципальных рекламных мест позволил добиться </w:t>
      </w:r>
      <w:r w:rsidR="00361A6B">
        <w:t xml:space="preserve">в 2011 году </w:t>
      </w:r>
      <w:r w:rsidRPr="003F51E8">
        <w:t xml:space="preserve">превышения всех плановых показателей по поступлению денежных средств </w:t>
      </w:r>
      <w:r w:rsidR="00361A6B">
        <w:t>и превысил значение 2010 года</w:t>
      </w:r>
      <w:r w:rsidRPr="003F51E8">
        <w:t xml:space="preserve">: </w:t>
      </w:r>
    </w:p>
    <w:p w:rsidR="00361A6B" w:rsidRPr="00361A6B" w:rsidRDefault="00361A6B" w:rsidP="00183694">
      <w:pPr>
        <w:pStyle w:val="a3"/>
        <w:jc w:val="both"/>
      </w:pPr>
      <w:r>
        <w:t>2010г</w:t>
      </w:r>
      <w:proofErr w:type="gramStart"/>
      <w:r>
        <w:t>.(</w:t>
      </w:r>
      <w:proofErr w:type="gramEnd"/>
      <w:r>
        <w:t xml:space="preserve">факт) - </w:t>
      </w:r>
      <w:r w:rsidRPr="00361A6B">
        <w:t>9 517, 755 тыс.руб.</w:t>
      </w:r>
    </w:p>
    <w:p w:rsidR="00183694" w:rsidRDefault="00183694" w:rsidP="00183694">
      <w:pPr>
        <w:pStyle w:val="a3"/>
        <w:jc w:val="both"/>
      </w:pPr>
      <w:r>
        <w:t>2011г</w:t>
      </w:r>
      <w:proofErr w:type="gramStart"/>
      <w:r>
        <w:t>.(</w:t>
      </w:r>
      <w:proofErr w:type="gramEnd"/>
      <w:r>
        <w:t xml:space="preserve">план) - </w:t>
      </w:r>
      <w:r w:rsidRPr="00183694">
        <w:t>10990,00</w:t>
      </w:r>
      <w:r w:rsidRPr="00183694">
        <w:t xml:space="preserve"> тыс.руб.</w:t>
      </w:r>
    </w:p>
    <w:p w:rsidR="00183694" w:rsidRDefault="00183694" w:rsidP="00183694">
      <w:pPr>
        <w:pStyle w:val="a3"/>
        <w:jc w:val="both"/>
      </w:pPr>
      <w:r>
        <w:t>2011г</w:t>
      </w:r>
      <w:proofErr w:type="gramStart"/>
      <w:r>
        <w:t>.(</w:t>
      </w:r>
      <w:proofErr w:type="gramEnd"/>
      <w:r>
        <w:t xml:space="preserve">факт) - </w:t>
      </w:r>
      <w:r w:rsidRPr="00183694">
        <w:t>11124,04</w:t>
      </w:r>
      <w:r w:rsidRPr="00183694">
        <w:t xml:space="preserve"> тыс.руб.</w:t>
      </w:r>
      <w:r>
        <w:t xml:space="preserve"> </w:t>
      </w:r>
    </w:p>
    <w:p w:rsidR="00361A6B" w:rsidRDefault="008F6D43" w:rsidP="008F6D43">
      <w:pPr>
        <w:pStyle w:val="a3"/>
        <w:ind w:left="0" w:firstLine="708"/>
        <w:jc w:val="both"/>
      </w:pPr>
      <w:r>
        <w:t>Пополнение бюджета города за счет взимаемой государственной пошлины за выдачу разрешений на установку рекламных конструкций в 2011 году в 2, 12 раза превысило показатели 2010 года</w:t>
      </w:r>
      <w:r w:rsidRPr="008F6D43">
        <w:t>:</w:t>
      </w:r>
    </w:p>
    <w:p w:rsidR="008F6D43" w:rsidRDefault="008F6D43" w:rsidP="008F6D43">
      <w:pPr>
        <w:pStyle w:val="a3"/>
        <w:ind w:left="0" w:firstLine="708"/>
        <w:jc w:val="both"/>
      </w:pPr>
      <w:r>
        <w:t>2010г. (факт) – 624,00 тыс</w:t>
      </w:r>
      <w:proofErr w:type="gramStart"/>
      <w:r>
        <w:t>.р</w:t>
      </w:r>
      <w:proofErr w:type="gramEnd"/>
      <w:r>
        <w:t>уб.</w:t>
      </w:r>
    </w:p>
    <w:p w:rsidR="008F6D43" w:rsidRPr="008F6D43" w:rsidRDefault="008F6D43" w:rsidP="008F6D43">
      <w:pPr>
        <w:pStyle w:val="a3"/>
        <w:ind w:left="0" w:firstLine="708"/>
        <w:jc w:val="both"/>
      </w:pPr>
      <w:r>
        <w:t>2011г. (факт) – 1 324 500,00 тыс</w:t>
      </w:r>
      <w:proofErr w:type="gramStart"/>
      <w:r>
        <w:t>.р</w:t>
      </w:r>
      <w:proofErr w:type="gramEnd"/>
      <w:r>
        <w:t>уб.</w:t>
      </w:r>
    </w:p>
    <w:p w:rsidR="003F51E8" w:rsidRDefault="003F51E8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034" w:rsidRPr="00910034" w:rsidRDefault="00910034" w:rsidP="00183694">
      <w:pPr>
        <w:pStyle w:val="a3"/>
        <w:numPr>
          <w:ilvl w:val="0"/>
          <w:numId w:val="6"/>
        </w:numPr>
        <w:jc w:val="both"/>
        <w:rPr>
          <w:rFonts w:eastAsia="Calibri"/>
        </w:rPr>
      </w:pPr>
      <w:r w:rsidRPr="00910034">
        <w:rPr>
          <w:rFonts w:eastAsia="Calibri"/>
        </w:rPr>
        <w:t>В рамках реализации утвержденного плана размещения социальной рекламы в 201</w:t>
      </w:r>
      <w:r>
        <w:rPr>
          <w:rFonts w:eastAsia="Calibri"/>
        </w:rPr>
        <w:t>1 году управлением проведено 46</w:t>
      </w:r>
      <w:r w:rsidRPr="00910034">
        <w:rPr>
          <w:rFonts w:eastAsia="Calibri"/>
        </w:rPr>
        <w:t xml:space="preserve"> акций </w:t>
      </w:r>
      <w:r w:rsidRPr="00910034">
        <w:t>социальной рекламы.</w:t>
      </w:r>
    </w:p>
    <w:p w:rsidR="00910034" w:rsidRDefault="00910034" w:rsidP="00183694">
      <w:pPr>
        <w:pStyle w:val="a3"/>
        <w:jc w:val="both"/>
        <w:rPr>
          <w:rFonts w:eastAsia="Calibri"/>
        </w:rPr>
      </w:pPr>
      <w:r>
        <w:rPr>
          <w:rFonts w:eastAsia="Calibri"/>
        </w:rPr>
        <w:t>Главным тематическим мероприятием социальной рекламы стало празднование 140-летия Иваново – Вознесенска</w:t>
      </w:r>
      <w:r w:rsidR="00183694">
        <w:rPr>
          <w:rFonts w:eastAsia="Calibri"/>
        </w:rPr>
        <w:t xml:space="preserve"> (</w:t>
      </w:r>
      <w:r w:rsidR="00183694" w:rsidRPr="00183694">
        <w:rPr>
          <w:rFonts w:eastAsia="Calibri"/>
          <w:i/>
        </w:rPr>
        <w:t>см. фото</w:t>
      </w:r>
      <w:r w:rsidR="00183694">
        <w:rPr>
          <w:rFonts w:eastAsia="Calibri"/>
        </w:rPr>
        <w:t>)</w:t>
      </w:r>
      <w:r>
        <w:rPr>
          <w:rFonts w:eastAsia="Calibri"/>
        </w:rPr>
        <w:t>.</w:t>
      </w:r>
    </w:p>
    <w:p w:rsidR="00910034" w:rsidRPr="00AE5DC4" w:rsidRDefault="00910034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Разработанная концепция о</w:t>
      </w:r>
      <w:r w:rsidRPr="00AE5DC4">
        <w:rPr>
          <w:rFonts w:ascii="Times New Roman" w:hAnsi="Times New Roman" w:cs="Times New Roman"/>
          <w:sz w:val="24"/>
          <w:szCs w:val="24"/>
        </w:rPr>
        <w:t>формлени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5DC4">
        <w:rPr>
          <w:rFonts w:ascii="Times New Roman" w:hAnsi="Times New Roman" w:cs="Times New Roman"/>
          <w:sz w:val="24"/>
          <w:szCs w:val="24"/>
        </w:rPr>
        <w:t xml:space="preserve"> города к празднованию </w:t>
      </w:r>
      <w:r w:rsidR="0066503D">
        <w:rPr>
          <w:rFonts w:ascii="Times New Roman" w:hAnsi="Times New Roman" w:cs="Times New Roman"/>
          <w:sz w:val="24"/>
          <w:szCs w:val="24"/>
        </w:rPr>
        <w:t>включила</w:t>
      </w:r>
      <w:r>
        <w:rPr>
          <w:rFonts w:ascii="Times New Roman" w:hAnsi="Times New Roman" w:cs="Times New Roman"/>
          <w:sz w:val="24"/>
          <w:szCs w:val="24"/>
        </w:rPr>
        <w:t xml:space="preserve"> в себя тематическое оформление основных городских магистралей</w:t>
      </w:r>
      <w:r w:rsidRPr="00AE5DC4">
        <w:rPr>
          <w:rFonts w:ascii="Times New Roman" w:hAnsi="Times New Roman" w:cs="Times New Roman"/>
          <w:sz w:val="24"/>
          <w:szCs w:val="24"/>
        </w:rPr>
        <w:t>: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проспект Ленина – «Наша история»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проспект Фридриха Энгельса – «Наши бренды» (город невест, город студентов, город моды)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«Наши друзья» (города - побратимы)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каждому направлению на различных рекламных носителях (щиты, тумбы, перетяжки, фасады зданий)</w:t>
      </w:r>
      <w:r w:rsidR="0066503D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размещены баннеры,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брандмауэрные панно соответствующей тематики.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проспекте Ленина дизайнерами были выбраны 20 фотографий исторических видов Иваново-Вознесенска, которые были раскрашены в современной компьютерной технике.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проспекте Фридриха Энгельса, 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билбордов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щитах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тумбах с дизайнами по 3 нашим брендам (город невест, город студентов, город моды), </w:t>
      </w:r>
      <w:r w:rsidR="0066503D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смонтированы 3 брандмауэрных панно</w:t>
      </w:r>
      <w:r w:rsidRPr="006929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логотипом празднования  - на кинотеатре «Современник», «Иваново-город студентов» - на фасаде двух корпусов общежития Ивановской сельскохозяйственной академии.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щитах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гербами, флагами и названиями наших городов-побратимов, на тумбах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видами и информацией об этих городах. Дополнительно, на площади у кинотеатра «Лодзь» рядом с памятником «Дружбы народов» установлена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композиция и на отдельно стоящей конструкции – гербы городов-побратимов.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Фасады двух зданий – ГУВД (проспект Ленина) и нежилого дома (бульвар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61A6B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закрыты сетками с историческими видами города.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бортах троллейбусов МУП «Ивановский пассажирский транспорт»</w:t>
      </w:r>
      <w:r w:rsidR="0066503D">
        <w:rPr>
          <w:rFonts w:ascii="Times New Roman" w:hAnsi="Times New Roman" w:cs="Times New Roman"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sz w:val="24"/>
          <w:szCs w:val="24"/>
        </w:rPr>
        <w:t xml:space="preserve"> размещен логотип празднования.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площади Революции установлена конструкция «140 лет городу».</w:t>
      </w:r>
    </w:p>
    <w:p w:rsidR="00910034" w:rsidRDefault="00910034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площади Пушкина рядом с Дворцом искусств установлена конструкция «Иваново - Вознесенск».</w:t>
      </w:r>
    </w:p>
    <w:p w:rsidR="0066503D" w:rsidRPr="00AE5DC4" w:rsidRDefault="0066503D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 управления получила положительные отзывы жителей и гостей города.</w:t>
      </w:r>
    </w:p>
    <w:p w:rsidR="00E33E3E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lastRenderedPageBreak/>
        <w:t>К новогодним праздникам улицы города украсили световые гирлянды на деревьях, установленные и подключенные</w:t>
      </w:r>
      <w:r w:rsidR="00183694">
        <w:rPr>
          <w:rFonts w:ascii="Times New Roman" w:hAnsi="Times New Roman" w:cs="Times New Roman"/>
          <w:sz w:val="24"/>
          <w:szCs w:val="24"/>
        </w:rPr>
        <w:t xml:space="preserve"> на основных магистралях</w:t>
      </w:r>
      <w:r w:rsidR="0066503D">
        <w:rPr>
          <w:rFonts w:ascii="Times New Roman" w:hAnsi="Times New Roman" w:cs="Times New Roman"/>
          <w:sz w:val="24"/>
          <w:szCs w:val="24"/>
        </w:rPr>
        <w:t>, а также световые конструкции</w:t>
      </w:r>
      <w:r w:rsidRPr="00783406">
        <w:rPr>
          <w:rFonts w:ascii="Times New Roman" w:hAnsi="Times New Roman" w:cs="Times New Roman"/>
          <w:sz w:val="24"/>
          <w:szCs w:val="24"/>
        </w:rPr>
        <w:t xml:space="preserve"> – перетяжк</w:t>
      </w:r>
      <w:r w:rsidR="0066503D">
        <w:rPr>
          <w:rFonts w:ascii="Times New Roman" w:hAnsi="Times New Roman" w:cs="Times New Roman"/>
          <w:sz w:val="24"/>
          <w:szCs w:val="24"/>
        </w:rPr>
        <w:t>и «листья», расположенные</w:t>
      </w:r>
      <w:r w:rsidRPr="00783406">
        <w:rPr>
          <w:rFonts w:ascii="Times New Roman" w:hAnsi="Times New Roman" w:cs="Times New Roman"/>
          <w:sz w:val="24"/>
          <w:szCs w:val="24"/>
        </w:rPr>
        <w:t xml:space="preserve"> на проспекте Ленина.</w:t>
      </w:r>
    </w:p>
    <w:p w:rsidR="00183694" w:rsidRPr="00783406" w:rsidRDefault="00183694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31F" w:rsidRPr="00AF431F" w:rsidRDefault="00AF431F" w:rsidP="00183694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</w:pPr>
      <w:r w:rsidRPr="00AF431F">
        <w:t>Муниципальный контроль осуществлялся должностными лицами управления                     в соответствии с утвержденным органами прокуратуры (письмо прокуратуры Ленинского района города Иванова от 28.12.2010 № 3-1174в-2010) планом проведения плановых проверок на 2011 год.</w:t>
      </w:r>
    </w:p>
    <w:p w:rsidR="00AF431F" w:rsidRPr="00AF431F" w:rsidRDefault="00AF431F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1F">
        <w:rPr>
          <w:rFonts w:ascii="Times New Roman" w:hAnsi="Times New Roman" w:cs="Times New Roman"/>
          <w:sz w:val="24"/>
          <w:szCs w:val="24"/>
        </w:rPr>
        <w:t xml:space="preserve">Целью муниципального контроля является - </w:t>
      </w:r>
      <w:r w:rsidRPr="00AF431F">
        <w:rPr>
          <w:rFonts w:ascii="Times New Roman" w:hAnsi="Times New Roman" w:cs="Times New Roman"/>
          <w:bCs/>
          <w:sz w:val="24"/>
          <w:szCs w:val="24"/>
        </w:rPr>
        <w:t xml:space="preserve">соблюдение обязательных требований и требований муниципальных правовых актов в сфере наружной рекламы и информации на территории города Иванова. </w:t>
      </w:r>
    </w:p>
    <w:p w:rsidR="00AF431F" w:rsidRPr="00AF431F" w:rsidRDefault="00AF431F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31F">
        <w:rPr>
          <w:rFonts w:ascii="Times New Roman" w:hAnsi="Times New Roman" w:cs="Times New Roman"/>
          <w:sz w:val="24"/>
          <w:szCs w:val="24"/>
        </w:rPr>
        <w:t xml:space="preserve">Задачами муниципального контроля являются - </w:t>
      </w:r>
      <w:r w:rsidRPr="00AF431F">
        <w:rPr>
          <w:rFonts w:ascii="Times New Roman" w:hAnsi="Times New Roman" w:cs="Times New Roman"/>
          <w:bCs/>
          <w:sz w:val="24"/>
          <w:szCs w:val="24"/>
        </w:rPr>
        <w:t xml:space="preserve">устранение нарушения требований муниципальных правовых актов в сфере наружной рекламы и информации  на территории города Иванова. </w:t>
      </w:r>
    </w:p>
    <w:p w:rsidR="00AF431F" w:rsidRPr="00420AEB" w:rsidRDefault="00AF431F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20AEB">
        <w:rPr>
          <w:rFonts w:ascii="Times New Roman" w:hAnsi="Times New Roman" w:cs="Times New Roman"/>
          <w:sz w:val="24"/>
          <w:szCs w:val="24"/>
        </w:rPr>
        <w:t xml:space="preserve"> период с 1 января по 31 декабря 2011 года </w:t>
      </w:r>
      <w:r>
        <w:rPr>
          <w:rFonts w:ascii="Times New Roman" w:hAnsi="Times New Roman" w:cs="Times New Roman"/>
          <w:sz w:val="24"/>
          <w:szCs w:val="24"/>
        </w:rPr>
        <w:t>утвержденный план был выполнен в полном объеме</w:t>
      </w:r>
      <w:r w:rsidRPr="00420AEB">
        <w:rPr>
          <w:rFonts w:ascii="Times New Roman" w:hAnsi="Times New Roman" w:cs="Times New Roman"/>
          <w:sz w:val="24"/>
          <w:szCs w:val="24"/>
        </w:rPr>
        <w:t>:</w:t>
      </w:r>
    </w:p>
    <w:p w:rsidR="00AF431F" w:rsidRPr="00420AEB" w:rsidRDefault="00AF431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1746"/>
        <w:gridCol w:w="1572"/>
        <w:gridCol w:w="2005"/>
        <w:gridCol w:w="1880"/>
        <w:gridCol w:w="1828"/>
      </w:tblGrid>
      <w:tr w:rsidR="00AF431F" w:rsidRPr="00420AEB" w:rsidTr="007E1360">
        <w:tc>
          <w:tcPr>
            <w:tcW w:w="513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2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в соответствии с утвержденным планом за отчетный период</w:t>
            </w:r>
          </w:p>
        </w:tc>
        <w:tc>
          <w:tcPr>
            <w:tcW w:w="1560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проведенных  плановых проверок за отчетный период</w:t>
            </w:r>
          </w:p>
        </w:tc>
        <w:tc>
          <w:tcPr>
            <w:tcW w:w="2021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проверок за отчетный период, проведенных в соответствии с установленными сроками</w:t>
            </w:r>
          </w:p>
        </w:tc>
        <w:tc>
          <w:tcPr>
            <w:tcW w:w="1957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проверок за отчетный период, проведенных с нарушением сроков.</w:t>
            </w:r>
          </w:p>
        </w:tc>
        <w:tc>
          <w:tcPr>
            <w:tcW w:w="1808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Количество неисполненных плановых проверок за отчетный период</w:t>
            </w:r>
          </w:p>
        </w:tc>
      </w:tr>
      <w:tr w:rsidR="00AF431F" w:rsidRPr="00420AEB" w:rsidTr="007E1360">
        <w:tc>
          <w:tcPr>
            <w:tcW w:w="513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AF431F" w:rsidRPr="00420AEB" w:rsidRDefault="00AF431F" w:rsidP="00183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431F" w:rsidRPr="00420AEB" w:rsidRDefault="00AF431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1F" w:rsidRPr="00420AEB" w:rsidRDefault="00AF431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EB">
        <w:rPr>
          <w:rFonts w:ascii="Times New Roman" w:hAnsi="Times New Roman" w:cs="Times New Roman"/>
          <w:sz w:val="24"/>
          <w:szCs w:val="24"/>
        </w:rPr>
        <w:tab/>
        <w:t>Учитывая, что в ходе проведения плановых документарных и выездных проверок трех юридических лиц –  филиала ООО «Макдоналдс» (г</w:t>
      </w:r>
      <w:proofErr w:type="gramStart"/>
      <w:r w:rsidRPr="00420AE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20AEB">
        <w:rPr>
          <w:rFonts w:ascii="Times New Roman" w:hAnsi="Times New Roman" w:cs="Times New Roman"/>
          <w:sz w:val="24"/>
          <w:szCs w:val="24"/>
        </w:rPr>
        <w:t xml:space="preserve">ваново, ул. </w:t>
      </w:r>
      <w:proofErr w:type="spellStart"/>
      <w:r w:rsidRPr="00420AEB">
        <w:rPr>
          <w:rFonts w:ascii="Times New Roman" w:hAnsi="Times New Roman" w:cs="Times New Roman"/>
          <w:sz w:val="24"/>
          <w:szCs w:val="24"/>
        </w:rPr>
        <w:t>Лежневская</w:t>
      </w:r>
      <w:proofErr w:type="spellEnd"/>
      <w:r w:rsidRPr="00420AEB">
        <w:rPr>
          <w:rFonts w:ascii="Times New Roman" w:hAnsi="Times New Roman" w:cs="Times New Roman"/>
          <w:sz w:val="24"/>
          <w:szCs w:val="24"/>
        </w:rPr>
        <w:t xml:space="preserve">, д.55), ООО «Тайфун </w:t>
      </w:r>
      <w:proofErr w:type="spellStart"/>
      <w:r w:rsidRPr="00420AEB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420AEB">
        <w:rPr>
          <w:rFonts w:ascii="Times New Roman" w:hAnsi="Times New Roman" w:cs="Times New Roman"/>
          <w:sz w:val="24"/>
          <w:szCs w:val="24"/>
        </w:rPr>
        <w:t xml:space="preserve">» (г.Иваново, Вокзальная площадь, д.3), ООО «Волжская реклама» (г.Иваново, пр. </w:t>
      </w:r>
      <w:proofErr w:type="gramStart"/>
      <w:r w:rsidRPr="00420AEB">
        <w:rPr>
          <w:rFonts w:ascii="Times New Roman" w:hAnsi="Times New Roman" w:cs="Times New Roman"/>
          <w:sz w:val="24"/>
          <w:szCs w:val="24"/>
        </w:rPr>
        <w:t xml:space="preserve">Ленина, д.21) были выявлены нарушения обязательных требований и требований, установленных муниципальными правовыми актами, указанным юридическим лицам были выданы предписания об устранении выявленных нарушений. </w:t>
      </w:r>
      <w:proofErr w:type="gramEnd"/>
    </w:p>
    <w:p w:rsidR="00AF431F" w:rsidRPr="00420AEB" w:rsidRDefault="00AF431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E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0AEB">
        <w:rPr>
          <w:rFonts w:ascii="Times New Roman" w:hAnsi="Times New Roman" w:cs="Times New Roman"/>
          <w:sz w:val="24"/>
          <w:szCs w:val="24"/>
        </w:rPr>
        <w:t>В соответствии с п.1 ч.2 ст.10 Федерального закона от 26.12.2008 № 294-ФЗ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отчетный период были проведены внеплановые проверки указанных юридических лиц, в результате которых установлено выполнение в полном объеме выданных по итогам плановых проверок предписаний, нарушений не выявлено.</w:t>
      </w:r>
      <w:proofErr w:type="gramEnd"/>
    </w:p>
    <w:p w:rsidR="00AF431F" w:rsidRDefault="00AF431F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EB">
        <w:rPr>
          <w:rFonts w:ascii="Times New Roman" w:hAnsi="Times New Roman" w:cs="Times New Roman"/>
          <w:sz w:val="24"/>
          <w:szCs w:val="24"/>
        </w:rPr>
        <w:tab/>
      </w:r>
    </w:p>
    <w:p w:rsidR="00183694" w:rsidRPr="00183694" w:rsidRDefault="00E33E3E" w:rsidP="00183694">
      <w:pPr>
        <w:pStyle w:val="a3"/>
        <w:numPr>
          <w:ilvl w:val="0"/>
          <w:numId w:val="6"/>
        </w:numPr>
        <w:jc w:val="both"/>
      </w:pPr>
      <w:r w:rsidRPr="00183694">
        <w:t xml:space="preserve">Вопросам рассмотрения обращений граждан, оперативности в работе также уделялось повышенное внимание. </w:t>
      </w:r>
      <w:r w:rsidR="00183694" w:rsidRPr="00183694">
        <w:t>В 2011 году было рассмотрено 34 обращения граждан (1,26 к уровню 2010г.). При реализации мероприятия не было отмечено случаев нарушения  установленного порядка рассмотрения обращений, на все поступившие обращения своевременно предоставлены содержательные ответы.</w:t>
      </w:r>
    </w:p>
    <w:p w:rsidR="00E33E3E" w:rsidRPr="00183694" w:rsidRDefault="00E33E3E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 xml:space="preserve">Управление старается сделать максимально удобной и доступной всю необходимую информацию о своей работе.. Регулярно обновляется страница управления на </w:t>
      </w:r>
      <w:proofErr w:type="spellStart"/>
      <w:proofErr w:type="gramStart"/>
      <w:r w:rsidRPr="00183694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183694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и в оперативном режиме мы информируем о своей работе через </w:t>
      </w:r>
      <w:proofErr w:type="spellStart"/>
      <w:r w:rsidRPr="00183694">
        <w:rPr>
          <w:rFonts w:ascii="Times New Roman" w:hAnsi="Times New Roman" w:cs="Times New Roman"/>
          <w:sz w:val="24"/>
          <w:szCs w:val="24"/>
        </w:rPr>
        <w:t>микро-блог</w:t>
      </w:r>
      <w:proofErr w:type="spellEnd"/>
      <w:r w:rsidRPr="00183694">
        <w:rPr>
          <w:rFonts w:ascii="Times New Roman" w:hAnsi="Times New Roman" w:cs="Times New Roman"/>
          <w:sz w:val="24"/>
          <w:szCs w:val="24"/>
        </w:rPr>
        <w:t xml:space="preserve"> </w:t>
      </w:r>
      <w:r w:rsidRPr="00183694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Pr="001836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E3E" w:rsidRPr="00183694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E3E" w:rsidRPr="00183694" w:rsidRDefault="00E33E3E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3E" w:rsidRPr="00783406" w:rsidRDefault="00E33E3E" w:rsidP="001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3E" w:rsidRPr="00783406" w:rsidRDefault="00E33E3E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E3E" w:rsidRPr="00783406" w:rsidRDefault="00E33E3E" w:rsidP="00183694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E3E" w:rsidRDefault="00E33E3E" w:rsidP="00183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3E3E" w:rsidRPr="00AA4406" w:rsidRDefault="00E33E3E" w:rsidP="00183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06">
        <w:rPr>
          <w:rFonts w:ascii="Times New Roman" w:hAnsi="Times New Roman" w:cs="Times New Roman"/>
          <w:b/>
          <w:sz w:val="24"/>
          <w:szCs w:val="24"/>
        </w:rPr>
        <w:t>План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 w:rsidR="00183694">
        <w:rPr>
          <w:rFonts w:ascii="Times New Roman" w:hAnsi="Times New Roman" w:cs="Times New Roman"/>
          <w:b/>
          <w:sz w:val="24"/>
          <w:szCs w:val="24"/>
        </w:rPr>
        <w:t xml:space="preserve"> на 2012</w:t>
      </w:r>
      <w:r w:rsidRPr="00AA4406">
        <w:rPr>
          <w:rFonts w:ascii="Times New Roman" w:hAnsi="Times New Roman" w:cs="Times New Roman"/>
          <w:b/>
          <w:sz w:val="24"/>
          <w:szCs w:val="24"/>
        </w:rPr>
        <w:t>г.</w:t>
      </w:r>
    </w:p>
    <w:p w:rsidR="00E33E3E" w:rsidRPr="00783406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3E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 xml:space="preserve">Управление в своей текущей работе планирует усилить мониторинг и </w:t>
      </w:r>
      <w:proofErr w:type="gramStart"/>
      <w:r w:rsidRPr="007834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3406">
        <w:rPr>
          <w:rFonts w:ascii="Times New Roman" w:hAnsi="Times New Roman" w:cs="Times New Roman"/>
          <w:sz w:val="24"/>
          <w:szCs w:val="24"/>
        </w:rPr>
        <w:t xml:space="preserve"> состоянием средств наружной рекламы и оформления города. Планируется не только выдавать предписания о демонтаже незаконных конструкций, но и активизировать работу по подготовке необходимых документов и информации для передачи дел на рассмотрение арбитражного суда по демонтажу незаконно установленных рекламных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E3E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 xml:space="preserve">В части самовольно установленных конструкций, размещенных на объектах муниципальной собственности, управление будет  инициировать процедуру демонтажа в соответствии с изменениями, внесенными во Временное положение об освобождении земельных участков. </w:t>
      </w:r>
    </w:p>
    <w:p w:rsidR="00E33E3E" w:rsidRPr="00876AAC" w:rsidRDefault="00E33E3E" w:rsidP="001836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5.1 статьи 19 </w:t>
      </w:r>
      <w:r w:rsidRPr="00F3546D">
        <w:rPr>
          <w:rFonts w:ascii="Times New Roman" w:hAnsi="Times New Roman" w:cs="Times New Roman"/>
        </w:rPr>
        <w:t xml:space="preserve">Федерального закона от 13.03.2006 № 38-ФЗ </w:t>
      </w:r>
      <w:r>
        <w:rPr>
          <w:rFonts w:ascii="Times New Roman" w:hAnsi="Times New Roman" w:cs="Times New Roman"/>
        </w:rPr>
        <w:t xml:space="preserve">           </w:t>
      </w:r>
      <w:r w:rsidRPr="00F3546D">
        <w:rPr>
          <w:rFonts w:ascii="Times New Roman" w:hAnsi="Times New Roman" w:cs="Times New Roman"/>
        </w:rPr>
        <w:t>"О рекламе"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876AAC">
        <w:rPr>
          <w:rFonts w:ascii="Times New Roman" w:hAnsi="Times New Roman" w:cs="Times New Roman"/>
          <w:bCs/>
          <w:sz w:val="24"/>
          <w:szCs w:val="24"/>
        </w:rPr>
        <w:t xml:space="preserve">аключение договора на установку и эксплуатацию рекламной конструкции на земельном участке, находящемся в муниципальной собственности, </w:t>
      </w:r>
      <w:r>
        <w:rPr>
          <w:rFonts w:ascii="Times New Roman" w:hAnsi="Times New Roman" w:cs="Times New Roman"/>
          <w:bCs/>
          <w:sz w:val="24"/>
          <w:szCs w:val="24"/>
        </w:rPr>
        <w:t>осуществляется на основе торгов после прохождения всех необходимых согласований и межевания земельного участка.</w:t>
      </w:r>
    </w:p>
    <w:p w:rsidR="00E33E3E" w:rsidRPr="00783406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 xml:space="preserve">Совместно с Ивановским городским комитетом по управлению имуществом будет проводиться работа по выявлению муниципальных рекламных мест, земельные участки на которые уже сформированы, с целью их вынесения на торги. </w:t>
      </w:r>
    </w:p>
    <w:p w:rsidR="00E33E3E" w:rsidRPr="00D30EEF" w:rsidRDefault="00E33E3E" w:rsidP="001836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>В настоящее время управлением, исходя из интересов города Иванова и его населения, проводится работа по определению возможности и целесообразности проведения торгов на право заключени</w:t>
      </w:r>
      <w:r>
        <w:rPr>
          <w:rFonts w:ascii="Times New Roman" w:hAnsi="Times New Roman" w:cs="Times New Roman"/>
          <w:sz w:val="24"/>
          <w:szCs w:val="24"/>
        </w:rPr>
        <w:t>я договоров на установку рекламных конструкций на муниципальных рекламных местах</w:t>
      </w:r>
      <w:r w:rsidRPr="00783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E3E" w:rsidRPr="00783406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78340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83406">
        <w:rPr>
          <w:rFonts w:ascii="Times New Roman" w:hAnsi="Times New Roman" w:cs="Times New Roman"/>
          <w:sz w:val="24"/>
          <w:szCs w:val="24"/>
        </w:rPr>
        <w:t xml:space="preserve"> </w:t>
      </w:r>
      <w:r w:rsidR="00602619">
        <w:rPr>
          <w:rFonts w:ascii="Times New Roman" w:hAnsi="Times New Roman" w:cs="Times New Roman"/>
          <w:sz w:val="24"/>
          <w:szCs w:val="24"/>
        </w:rPr>
        <w:t>с утвержденным планом размещение</w:t>
      </w:r>
      <w:r w:rsidRPr="00783406">
        <w:rPr>
          <w:rFonts w:ascii="Times New Roman" w:hAnsi="Times New Roman" w:cs="Times New Roman"/>
          <w:sz w:val="24"/>
          <w:szCs w:val="24"/>
        </w:rPr>
        <w:t xml:space="preserve"> социальной рекламы будет организовано по  </w:t>
      </w:r>
      <w:r w:rsidR="00602619">
        <w:rPr>
          <w:rFonts w:ascii="Times New Roman" w:hAnsi="Times New Roman" w:cs="Times New Roman"/>
          <w:sz w:val="24"/>
          <w:szCs w:val="24"/>
        </w:rPr>
        <w:t>40</w:t>
      </w:r>
      <w:r w:rsidRPr="00783406">
        <w:rPr>
          <w:rFonts w:ascii="Times New Roman" w:hAnsi="Times New Roman" w:cs="Times New Roman"/>
          <w:sz w:val="24"/>
          <w:szCs w:val="24"/>
        </w:rPr>
        <w:t xml:space="preserve"> социально-значимым темам.</w:t>
      </w:r>
    </w:p>
    <w:p w:rsidR="00E33E3E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406">
        <w:rPr>
          <w:rFonts w:ascii="Times New Roman" w:hAnsi="Times New Roman" w:cs="Times New Roman"/>
          <w:sz w:val="24"/>
          <w:szCs w:val="24"/>
        </w:rPr>
        <w:t>Управление продолжит работу по праздничному оформлению города, приуроченному ко всем государственным празд</w:t>
      </w:r>
      <w:r w:rsidR="00183694">
        <w:rPr>
          <w:rFonts w:ascii="Times New Roman" w:hAnsi="Times New Roman" w:cs="Times New Roman"/>
          <w:sz w:val="24"/>
          <w:szCs w:val="24"/>
        </w:rPr>
        <w:t>никам, но особое внимание в 2012</w:t>
      </w:r>
      <w:r w:rsidRPr="00783406">
        <w:rPr>
          <w:rFonts w:ascii="Times New Roman" w:hAnsi="Times New Roman" w:cs="Times New Roman"/>
          <w:sz w:val="24"/>
          <w:szCs w:val="24"/>
        </w:rPr>
        <w:t xml:space="preserve"> году будет уделено организации и проведению</w:t>
      </w:r>
      <w:r w:rsidR="00183694">
        <w:rPr>
          <w:rFonts w:ascii="Times New Roman" w:hAnsi="Times New Roman" w:cs="Times New Roman"/>
          <w:sz w:val="24"/>
          <w:szCs w:val="24"/>
        </w:rPr>
        <w:t xml:space="preserve"> Дня города под девизом «Город спорта, город молодежи!»</w:t>
      </w:r>
      <w:r w:rsidRPr="00783406">
        <w:rPr>
          <w:rFonts w:ascii="Times New Roman" w:hAnsi="Times New Roman" w:cs="Times New Roman"/>
          <w:sz w:val="24"/>
          <w:szCs w:val="24"/>
        </w:rPr>
        <w:t>. Работа в этом направлении уже начата.</w:t>
      </w:r>
    </w:p>
    <w:p w:rsidR="00183694" w:rsidRPr="00183694" w:rsidRDefault="00183694" w:rsidP="00183694">
      <w:pPr>
        <w:pStyle w:val="Pro-Gramma"/>
        <w:spacing w:before="0" w:line="240" w:lineRule="auto"/>
        <w:ind w:left="0" w:firstLine="540"/>
        <w:rPr>
          <w:rFonts w:ascii="Times New Roman" w:hAnsi="Times New Roman"/>
          <w:sz w:val="24"/>
        </w:rPr>
      </w:pPr>
      <w:r w:rsidRPr="00183694">
        <w:rPr>
          <w:rFonts w:ascii="Times New Roman" w:hAnsi="Times New Roman"/>
          <w:sz w:val="24"/>
        </w:rPr>
        <w:t>Приоритетной сферой деятельности Управления на текущий год является:</w:t>
      </w:r>
    </w:p>
    <w:p w:rsidR="00183694" w:rsidRPr="00183694" w:rsidRDefault="00183694" w:rsidP="0018369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>Оптимизация количества  рекламных конструкций на территории города Иванова.</w:t>
      </w:r>
    </w:p>
    <w:p w:rsidR="00183694" w:rsidRPr="00183694" w:rsidRDefault="00183694" w:rsidP="0018369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>Уменьшение габаритных размеров рекламных конструкций в центральной части города.</w:t>
      </w:r>
    </w:p>
    <w:p w:rsidR="00183694" w:rsidRPr="00183694" w:rsidRDefault="00183694" w:rsidP="0018369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>Приведение информационных конструкций, расположенных на фасадах зданий, к единому стилю.</w:t>
      </w:r>
    </w:p>
    <w:p w:rsidR="00183694" w:rsidRPr="00183694" w:rsidRDefault="00183694" w:rsidP="0018369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>Повышение доходной части бюджета за счет организации и проведения торгов на право заключения договоров на установку и эксплуатацию рекламных конструкций на муниципальном недвижимом имуществе.</w:t>
      </w:r>
    </w:p>
    <w:p w:rsidR="00183694" w:rsidRPr="00183694" w:rsidRDefault="00183694" w:rsidP="0018369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>Пропаганда социальных ценностей по основным приоритетным направлениям: здоровый образ жизни, семейные ценности, патриотическое воспитание, государственные праздники.</w:t>
      </w:r>
    </w:p>
    <w:p w:rsidR="00183694" w:rsidRPr="00183694" w:rsidRDefault="00183694" w:rsidP="00183694">
      <w:pPr>
        <w:pStyle w:val="Pro-Gramma"/>
        <w:spacing w:before="0" w:line="240" w:lineRule="auto"/>
        <w:ind w:left="0" w:firstLine="540"/>
        <w:rPr>
          <w:rFonts w:ascii="Times New Roman" w:hAnsi="Times New Roman"/>
          <w:sz w:val="24"/>
        </w:rPr>
      </w:pPr>
      <w:r w:rsidRPr="00183694">
        <w:rPr>
          <w:rFonts w:ascii="Times New Roman" w:hAnsi="Times New Roman"/>
          <w:sz w:val="24"/>
        </w:rPr>
        <w:t>В 2012-2013 годах ожидается увеличение числа торгов, в связи с истечением срока действия большинства выданных в 200</w:t>
      </w:r>
      <w:r w:rsidR="00975E94">
        <w:rPr>
          <w:rFonts w:ascii="Times New Roman" w:hAnsi="Times New Roman"/>
          <w:sz w:val="24"/>
        </w:rPr>
        <w:t>7</w:t>
      </w:r>
      <w:r w:rsidRPr="00183694">
        <w:rPr>
          <w:rFonts w:ascii="Times New Roman" w:hAnsi="Times New Roman"/>
          <w:sz w:val="24"/>
        </w:rPr>
        <w:t>-200</w:t>
      </w:r>
      <w:r w:rsidR="00975E94">
        <w:rPr>
          <w:rFonts w:ascii="Times New Roman" w:hAnsi="Times New Roman"/>
          <w:sz w:val="24"/>
        </w:rPr>
        <w:t>8</w:t>
      </w:r>
      <w:r w:rsidRPr="00183694">
        <w:rPr>
          <w:rFonts w:ascii="Times New Roman" w:hAnsi="Times New Roman"/>
          <w:sz w:val="24"/>
        </w:rPr>
        <w:t xml:space="preserve"> год</w:t>
      </w:r>
      <w:r w:rsidR="00975E94">
        <w:rPr>
          <w:rFonts w:ascii="Times New Roman" w:hAnsi="Times New Roman"/>
          <w:sz w:val="24"/>
        </w:rPr>
        <w:t>ах</w:t>
      </w:r>
      <w:r w:rsidRPr="00183694">
        <w:rPr>
          <w:rFonts w:ascii="Times New Roman" w:hAnsi="Times New Roman"/>
          <w:sz w:val="24"/>
        </w:rPr>
        <w:t xml:space="preserve"> на 5-летний срок разрешений (заключенных договоров).</w:t>
      </w:r>
    </w:p>
    <w:p w:rsidR="00183694" w:rsidRPr="00183694" w:rsidRDefault="00183694" w:rsidP="00183694">
      <w:pPr>
        <w:pStyle w:val="Pro-Gramma"/>
        <w:spacing w:before="0" w:line="240" w:lineRule="auto"/>
        <w:rPr>
          <w:rFonts w:ascii="Times New Roman" w:hAnsi="Times New Roman"/>
          <w:sz w:val="24"/>
        </w:rPr>
      </w:pPr>
    </w:p>
    <w:p w:rsidR="00183694" w:rsidRPr="00183694" w:rsidRDefault="00183694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E3E" w:rsidRPr="00183694" w:rsidRDefault="00E33E3E" w:rsidP="001836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694">
        <w:rPr>
          <w:rFonts w:ascii="Times New Roman" w:hAnsi="Times New Roman" w:cs="Times New Roman"/>
          <w:sz w:val="24"/>
          <w:szCs w:val="24"/>
        </w:rPr>
        <w:t>В заключении хотелось бы отметить, что коллектив сотрудников управления обладает всеми необходимыми знаниями, опытом и профессионализмом, что позволяет с уверенностью сказать, что все намеченные планы будут успешно выполнены.</w:t>
      </w:r>
    </w:p>
    <w:p w:rsidR="00E33E3E" w:rsidRPr="00183694" w:rsidRDefault="00E33E3E" w:rsidP="00183694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E3E" w:rsidRPr="00183694" w:rsidRDefault="00E33E3E" w:rsidP="00183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31E" w:rsidRPr="00183694" w:rsidRDefault="008F6D43" w:rsidP="001836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31E" w:rsidRPr="00183694" w:rsidSect="00F354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9EA"/>
    <w:multiLevelType w:val="hybridMultilevel"/>
    <w:tmpl w:val="A5AA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7FBB"/>
    <w:multiLevelType w:val="hybridMultilevel"/>
    <w:tmpl w:val="DD36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463E9"/>
    <w:multiLevelType w:val="hybridMultilevel"/>
    <w:tmpl w:val="8CC2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0E48"/>
    <w:multiLevelType w:val="hybridMultilevel"/>
    <w:tmpl w:val="BDD0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16010"/>
    <w:multiLevelType w:val="hybridMultilevel"/>
    <w:tmpl w:val="497A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F1B1A"/>
    <w:multiLevelType w:val="hybridMultilevel"/>
    <w:tmpl w:val="F5C40D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B94093"/>
    <w:multiLevelType w:val="hybridMultilevel"/>
    <w:tmpl w:val="2EB8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72432"/>
    <w:multiLevelType w:val="hybridMultilevel"/>
    <w:tmpl w:val="7BF8361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339196E"/>
    <w:multiLevelType w:val="hybridMultilevel"/>
    <w:tmpl w:val="9BB4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3E"/>
    <w:rsid w:val="00020180"/>
    <w:rsid w:val="00024845"/>
    <w:rsid w:val="00030158"/>
    <w:rsid w:val="000362E7"/>
    <w:rsid w:val="0008547C"/>
    <w:rsid w:val="00087ADD"/>
    <w:rsid w:val="0009121A"/>
    <w:rsid w:val="000913CA"/>
    <w:rsid w:val="00096DC9"/>
    <w:rsid w:val="000A0B27"/>
    <w:rsid w:val="000A29D0"/>
    <w:rsid w:val="00112459"/>
    <w:rsid w:val="00112D4F"/>
    <w:rsid w:val="00113233"/>
    <w:rsid w:val="00160E4F"/>
    <w:rsid w:val="0017344B"/>
    <w:rsid w:val="0017705B"/>
    <w:rsid w:val="00183694"/>
    <w:rsid w:val="00190736"/>
    <w:rsid w:val="001B3D81"/>
    <w:rsid w:val="001D54CD"/>
    <w:rsid w:val="001D561A"/>
    <w:rsid w:val="001E5962"/>
    <w:rsid w:val="001F0659"/>
    <w:rsid w:val="0021325C"/>
    <w:rsid w:val="0023796E"/>
    <w:rsid w:val="002438B5"/>
    <w:rsid w:val="0024680E"/>
    <w:rsid w:val="00253261"/>
    <w:rsid w:val="002535C2"/>
    <w:rsid w:val="002600A5"/>
    <w:rsid w:val="00261265"/>
    <w:rsid w:val="00276264"/>
    <w:rsid w:val="002804A3"/>
    <w:rsid w:val="00283688"/>
    <w:rsid w:val="00284B54"/>
    <w:rsid w:val="00292930"/>
    <w:rsid w:val="002E0E74"/>
    <w:rsid w:val="002F0E0D"/>
    <w:rsid w:val="002F5C9A"/>
    <w:rsid w:val="002F5F5E"/>
    <w:rsid w:val="00307403"/>
    <w:rsid w:val="00322D7C"/>
    <w:rsid w:val="0034692A"/>
    <w:rsid w:val="003573BE"/>
    <w:rsid w:val="003613FE"/>
    <w:rsid w:val="00361A6B"/>
    <w:rsid w:val="003677B2"/>
    <w:rsid w:val="003A069C"/>
    <w:rsid w:val="003B05D7"/>
    <w:rsid w:val="003B30A9"/>
    <w:rsid w:val="003B7463"/>
    <w:rsid w:val="003C2FF4"/>
    <w:rsid w:val="003E0F90"/>
    <w:rsid w:val="003E5EEB"/>
    <w:rsid w:val="003F51E8"/>
    <w:rsid w:val="00402D11"/>
    <w:rsid w:val="00407BA3"/>
    <w:rsid w:val="00416544"/>
    <w:rsid w:val="004175AD"/>
    <w:rsid w:val="00444CFC"/>
    <w:rsid w:val="00454715"/>
    <w:rsid w:val="004560BB"/>
    <w:rsid w:val="004D7888"/>
    <w:rsid w:val="004E05FB"/>
    <w:rsid w:val="004F2F23"/>
    <w:rsid w:val="004F70DF"/>
    <w:rsid w:val="0051013C"/>
    <w:rsid w:val="00514050"/>
    <w:rsid w:val="00520F68"/>
    <w:rsid w:val="005303E6"/>
    <w:rsid w:val="00534F34"/>
    <w:rsid w:val="00537AB8"/>
    <w:rsid w:val="0054007E"/>
    <w:rsid w:val="00541428"/>
    <w:rsid w:val="00547337"/>
    <w:rsid w:val="00552FAA"/>
    <w:rsid w:val="00554CC0"/>
    <w:rsid w:val="00582BED"/>
    <w:rsid w:val="005B5FB2"/>
    <w:rsid w:val="005D6C90"/>
    <w:rsid w:val="005F6F58"/>
    <w:rsid w:val="006023AD"/>
    <w:rsid w:val="00602619"/>
    <w:rsid w:val="00605308"/>
    <w:rsid w:val="00613492"/>
    <w:rsid w:val="0061732A"/>
    <w:rsid w:val="00635370"/>
    <w:rsid w:val="0063722E"/>
    <w:rsid w:val="0065133B"/>
    <w:rsid w:val="006601D2"/>
    <w:rsid w:val="0066503D"/>
    <w:rsid w:val="00685E88"/>
    <w:rsid w:val="00690262"/>
    <w:rsid w:val="00690ADF"/>
    <w:rsid w:val="00690C4A"/>
    <w:rsid w:val="00694069"/>
    <w:rsid w:val="006D0D05"/>
    <w:rsid w:val="006D2193"/>
    <w:rsid w:val="006D6DD4"/>
    <w:rsid w:val="006F0B12"/>
    <w:rsid w:val="006F4AD6"/>
    <w:rsid w:val="006F5481"/>
    <w:rsid w:val="00704BDD"/>
    <w:rsid w:val="00742389"/>
    <w:rsid w:val="00745CEA"/>
    <w:rsid w:val="00751D86"/>
    <w:rsid w:val="00752BBA"/>
    <w:rsid w:val="007542E9"/>
    <w:rsid w:val="0076108E"/>
    <w:rsid w:val="007750D5"/>
    <w:rsid w:val="00786481"/>
    <w:rsid w:val="007B1D45"/>
    <w:rsid w:val="007B6528"/>
    <w:rsid w:val="00803FBC"/>
    <w:rsid w:val="008239DF"/>
    <w:rsid w:val="00831540"/>
    <w:rsid w:val="00866BFA"/>
    <w:rsid w:val="0087608D"/>
    <w:rsid w:val="00893766"/>
    <w:rsid w:val="008A4CA0"/>
    <w:rsid w:val="008B47B7"/>
    <w:rsid w:val="008D6164"/>
    <w:rsid w:val="008F6D43"/>
    <w:rsid w:val="009011F3"/>
    <w:rsid w:val="00903EB0"/>
    <w:rsid w:val="009070C9"/>
    <w:rsid w:val="00910034"/>
    <w:rsid w:val="0092056D"/>
    <w:rsid w:val="00930FFB"/>
    <w:rsid w:val="00944226"/>
    <w:rsid w:val="00946D5A"/>
    <w:rsid w:val="00947AEC"/>
    <w:rsid w:val="0095054F"/>
    <w:rsid w:val="0096628C"/>
    <w:rsid w:val="00967369"/>
    <w:rsid w:val="00974096"/>
    <w:rsid w:val="00975E94"/>
    <w:rsid w:val="009A1391"/>
    <w:rsid w:val="009A3456"/>
    <w:rsid w:val="009C10D5"/>
    <w:rsid w:val="009D2009"/>
    <w:rsid w:val="00A00FB5"/>
    <w:rsid w:val="00A03DAF"/>
    <w:rsid w:val="00A37DA9"/>
    <w:rsid w:val="00A44BE5"/>
    <w:rsid w:val="00A521EC"/>
    <w:rsid w:val="00A53E08"/>
    <w:rsid w:val="00A55ED5"/>
    <w:rsid w:val="00A56D13"/>
    <w:rsid w:val="00A60991"/>
    <w:rsid w:val="00A679D8"/>
    <w:rsid w:val="00A71F22"/>
    <w:rsid w:val="00A832CC"/>
    <w:rsid w:val="00AE44BE"/>
    <w:rsid w:val="00AF431F"/>
    <w:rsid w:val="00B0021C"/>
    <w:rsid w:val="00B34955"/>
    <w:rsid w:val="00B44EFD"/>
    <w:rsid w:val="00B46E56"/>
    <w:rsid w:val="00B92DE0"/>
    <w:rsid w:val="00BD5C5B"/>
    <w:rsid w:val="00BE6EB5"/>
    <w:rsid w:val="00BF51AB"/>
    <w:rsid w:val="00C269E0"/>
    <w:rsid w:val="00C363CC"/>
    <w:rsid w:val="00C44513"/>
    <w:rsid w:val="00C90F4F"/>
    <w:rsid w:val="00C96327"/>
    <w:rsid w:val="00CA693D"/>
    <w:rsid w:val="00CC674E"/>
    <w:rsid w:val="00D16EAA"/>
    <w:rsid w:val="00D2098C"/>
    <w:rsid w:val="00D307D5"/>
    <w:rsid w:val="00D355B5"/>
    <w:rsid w:val="00D36C1E"/>
    <w:rsid w:val="00D477F5"/>
    <w:rsid w:val="00D6328C"/>
    <w:rsid w:val="00D63B09"/>
    <w:rsid w:val="00D75B28"/>
    <w:rsid w:val="00D82A19"/>
    <w:rsid w:val="00D82E30"/>
    <w:rsid w:val="00DA47CB"/>
    <w:rsid w:val="00DA6D5E"/>
    <w:rsid w:val="00DB3E6E"/>
    <w:rsid w:val="00DC3C9B"/>
    <w:rsid w:val="00DF564C"/>
    <w:rsid w:val="00DF5D03"/>
    <w:rsid w:val="00E0010D"/>
    <w:rsid w:val="00E15C40"/>
    <w:rsid w:val="00E22B64"/>
    <w:rsid w:val="00E247A9"/>
    <w:rsid w:val="00E33E3E"/>
    <w:rsid w:val="00E62C87"/>
    <w:rsid w:val="00E64EA7"/>
    <w:rsid w:val="00E9108A"/>
    <w:rsid w:val="00EB188C"/>
    <w:rsid w:val="00EB7276"/>
    <w:rsid w:val="00ED74C1"/>
    <w:rsid w:val="00F25B38"/>
    <w:rsid w:val="00F306B1"/>
    <w:rsid w:val="00F334B0"/>
    <w:rsid w:val="00F36A9C"/>
    <w:rsid w:val="00F62B45"/>
    <w:rsid w:val="00F8028D"/>
    <w:rsid w:val="00F8642A"/>
    <w:rsid w:val="00FA2C2E"/>
    <w:rsid w:val="00FA3275"/>
    <w:rsid w:val="00FB3801"/>
    <w:rsid w:val="00FB74E4"/>
    <w:rsid w:val="00FC1784"/>
    <w:rsid w:val="00FC584E"/>
    <w:rsid w:val="00FC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3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183694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183694"/>
    <w:rPr>
      <w:rFonts w:ascii="Georgia" w:eastAsia="Times New Roman" w:hAnsi="Georgia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rsid w:val="001836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36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21F74-2062-46F6-8F29-28C3CF1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Reklama</cp:lastModifiedBy>
  <cp:revision>16</cp:revision>
  <cp:lastPrinted>2012-03-15T09:55:00Z</cp:lastPrinted>
  <dcterms:created xsi:type="dcterms:W3CDTF">2012-02-29T06:25:00Z</dcterms:created>
  <dcterms:modified xsi:type="dcterms:W3CDTF">2012-03-15T11:23:00Z</dcterms:modified>
</cp:coreProperties>
</file>