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D6" w:rsidRDefault="00DB03D6" w:rsidP="00DB03D6">
      <w:pPr>
        <w:pStyle w:val="1"/>
        <w:spacing w:before="0" w:after="0" w:afterAutospacing="0"/>
        <w:ind w:left="283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</w:p>
    <w:p w:rsidR="00DB03D6" w:rsidRPr="00E55B24" w:rsidRDefault="00DB03D6" w:rsidP="00DB03D6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5B2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</w:t>
      </w:r>
      <w:r w:rsidRPr="00E55B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муниципальной  услуги</w:t>
      </w:r>
    </w:p>
    <w:p w:rsidR="00DB03D6" w:rsidRDefault="00DB03D6" w:rsidP="00DB03D6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9416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Прием граждан по вопросу получения справки </w:t>
      </w:r>
    </w:p>
    <w:p w:rsidR="00DB03D6" w:rsidRDefault="00DB03D6" w:rsidP="00DB03D6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16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признании заявителя и членов его семьи </w:t>
      </w:r>
      <w:proofErr w:type="gramStart"/>
      <w:r w:rsidRPr="009416A9">
        <w:rPr>
          <w:rFonts w:ascii="Times New Roman" w:hAnsi="Times New Roman" w:cs="Times New Roman"/>
          <w:b w:val="0"/>
          <w:color w:val="auto"/>
          <w:sz w:val="24"/>
          <w:szCs w:val="24"/>
        </w:rPr>
        <w:t>малоимущими</w:t>
      </w:r>
      <w:proofErr w:type="gramEnd"/>
      <w:r w:rsidRPr="009416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B03D6" w:rsidRDefault="00DB03D6" w:rsidP="00DB03D6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16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целях постановки на учет в управлении жилищной политики </w:t>
      </w:r>
    </w:p>
    <w:p w:rsidR="00DB03D6" w:rsidRDefault="00DB03D6" w:rsidP="00DB03D6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16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ипотечного кредитования как </w:t>
      </w:r>
      <w:proofErr w:type="gramStart"/>
      <w:r w:rsidRPr="009416A9">
        <w:rPr>
          <w:rFonts w:ascii="Times New Roman" w:hAnsi="Times New Roman" w:cs="Times New Roman"/>
          <w:b w:val="0"/>
          <w:color w:val="auto"/>
          <w:sz w:val="24"/>
          <w:szCs w:val="24"/>
        </w:rPr>
        <w:t>нуждающихся</w:t>
      </w:r>
      <w:proofErr w:type="gramEnd"/>
      <w:r w:rsidRPr="009416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B03D6" w:rsidRPr="009416A9" w:rsidRDefault="00DB03D6" w:rsidP="00DB03D6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16A9">
        <w:rPr>
          <w:rFonts w:ascii="Times New Roman" w:hAnsi="Times New Roman" w:cs="Times New Roman"/>
          <w:b w:val="0"/>
          <w:color w:val="auto"/>
          <w:sz w:val="24"/>
          <w:szCs w:val="24"/>
        </w:rPr>
        <w:t>в предоставлении жилых помещений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договорам социального найма»</w:t>
      </w:r>
    </w:p>
    <w:p w:rsidR="00682ED3" w:rsidRDefault="00682ED3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DB03D6" w:rsidRDefault="00DB03D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82ED3" w:rsidRDefault="00682ED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1. Общие положения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Административный регламент </w:t>
      </w:r>
      <w:r w:rsidR="00A6118E"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муниципальной услуги </w:t>
      </w:r>
      <w:r w:rsidR="00A6118E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Прием граждан по вопросу получения справки о признании заявителя и членов его семьи малоимущими в целях постановки на учет в управлении жилищной политики и ипотечного кредитования как нуждающихся в предоставлении жилых помещений</w:t>
      </w:r>
      <w:r w:rsidR="00A6118E">
        <w:rPr>
          <w:rFonts w:cs="Times New Roman"/>
          <w:szCs w:val="24"/>
        </w:rPr>
        <w:t xml:space="preserve"> по договорам социального найма» (далее - Р</w:t>
      </w:r>
      <w:r>
        <w:rPr>
          <w:rFonts w:cs="Times New Roman"/>
          <w:szCs w:val="24"/>
        </w:rPr>
        <w:t xml:space="preserve">егламент) определяет стандарт </w:t>
      </w:r>
      <w:r w:rsidR="00A6118E">
        <w:rPr>
          <w:rFonts w:cs="Times New Roman"/>
          <w:szCs w:val="24"/>
        </w:rPr>
        <w:t xml:space="preserve">предоставления </w:t>
      </w:r>
      <w:r>
        <w:rPr>
          <w:rFonts w:cs="Times New Roman"/>
          <w:szCs w:val="24"/>
        </w:rPr>
        <w:t>муниципальной услуги, состав, последовательность и сроки выполнения административных процедур, требования к порядку их выполнения</w:t>
      </w:r>
      <w:proofErr w:type="gramEnd"/>
      <w:r>
        <w:rPr>
          <w:rFonts w:cs="Times New Roman"/>
          <w:szCs w:val="24"/>
        </w:rPr>
        <w:t xml:space="preserve"> управлением социальной защиты населения администрации города Иванова</w:t>
      </w:r>
      <w:r w:rsidR="00D00624">
        <w:rPr>
          <w:rFonts w:cs="Times New Roman"/>
          <w:szCs w:val="24"/>
        </w:rPr>
        <w:t xml:space="preserve"> (далее – Управление)</w:t>
      </w:r>
      <w:r>
        <w:rPr>
          <w:rFonts w:cs="Times New Roman"/>
          <w:szCs w:val="24"/>
        </w:rPr>
        <w:t xml:space="preserve">, формы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его исполнением, досудебный (внесудебный) порядок обжалования решений и действий (бездействия) органа, исполняющего муниципальную услугу, а также муниципальных служащих.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Получателями муниципальной услуги являются граждане Российской Федерации, их законные представители, действующие на основании доверенности, проживающие на территории города Иванова, сумма среднедушевого дохода и расчетная стоимость имущества которых ниже величины порогового значения доходов и стоимости имущества, устанавливаемых постановлениями Администрации города Иванова</w:t>
      </w:r>
      <w:r w:rsidR="00383A79" w:rsidRPr="00383A79">
        <w:rPr>
          <w:rFonts w:cs="Times New Roman"/>
          <w:szCs w:val="24"/>
        </w:rPr>
        <w:t xml:space="preserve"> (</w:t>
      </w:r>
      <w:r w:rsidR="00383A79">
        <w:rPr>
          <w:rFonts w:cs="Times New Roman"/>
          <w:szCs w:val="24"/>
        </w:rPr>
        <w:t>далее – Заявитель)</w:t>
      </w:r>
      <w:r>
        <w:rPr>
          <w:rFonts w:cs="Times New Roman"/>
          <w:szCs w:val="24"/>
        </w:rPr>
        <w:t>.</w:t>
      </w:r>
    </w:p>
    <w:p w:rsidR="00A6118E" w:rsidRDefault="00A6118E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</w:p>
    <w:p w:rsidR="00682ED3" w:rsidRDefault="00682ED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Стандарт </w:t>
      </w:r>
      <w:r w:rsidR="00A6118E"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муниципальной услуги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Наименование муниципальной услуги: "Прием граждан по вопросу получения справки о признании заявителя и членов его семьи </w:t>
      </w:r>
      <w:proofErr w:type="gramStart"/>
      <w:r>
        <w:rPr>
          <w:rFonts w:cs="Times New Roman"/>
          <w:szCs w:val="24"/>
        </w:rPr>
        <w:t>малоимущими</w:t>
      </w:r>
      <w:proofErr w:type="gramEnd"/>
      <w:r>
        <w:rPr>
          <w:rFonts w:cs="Times New Roman"/>
          <w:szCs w:val="24"/>
        </w:rPr>
        <w:t xml:space="preserve"> в целях постановки на учет в управлении жилищной политики и ипотечного кредитования как нуждающихся в предоставлении жилых помещений по договорам социального найма" (далее - муниципальная услуга).</w:t>
      </w:r>
    </w:p>
    <w:p w:rsidR="00D00624" w:rsidRPr="002B592E" w:rsidRDefault="00D00624" w:rsidP="00D00624">
      <w:pPr>
        <w:widowControl w:val="0"/>
        <w:autoSpaceDE w:val="0"/>
        <w:autoSpaceDN w:val="0"/>
        <w:adjustRightInd w:val="0"/>
        <w:ind w:firstLine="540"/>
        <w:jc w:val="both"/>
      </w:pPr>
      <w:r w:rsidRPr="002B592E">
        <w:t>2.2. Предоставление муниципальной услуги осуществляется</w:t>
      </w:r>
      <w:r w:rsidR="008C4753">
        <w:t xml:space="preserve"> </w:t>
      </w:r>
      <w:r w:rsidR="0061725B">
        <w:t xml:space="preserve"> Управлением:</w:t>
      </w:r>
    </w:p>
    <w:p w:rsidR="00D00624" w:rsidRPr="002B592E" w:rsidRDefault="00D00624" w:rsidP="00D00624">
      <w:pPr>
        <w:widowControl w:val="0"/>
        <w:autoSpaceDE w:val="0"/>
        <w:autoSpaceDN w:val="0"/>
        <w:adjustRightInd w:val="0"/>
        <w:ind w:firstLine="540"/>
        <w:jc w:val="both"/>
      </w:pPr>
      <w:r w:rsidRPr="002B592E">
        <w:t xml:space="preserve">Юридический адрес: </w:t>
      </w:r>
      <w:r w:rsidR="0061725B">
        <w:t xml:space="preserve">153000, </w:t>
      </w:r>
      <w:r w:rsidRPr="002B592E">
        <w:t>город Иваново, площадь Революции, дом 6.</w:t>
      </w:r>
    </w:p>
    <w:p w:rsidR="00D00624" w:rsidRDefault="00D00624" w:rsidP="00D006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Фактический адрес: город Иваново, проспект </w:t>
      </w:r>
      <w:proofErr w:type="spellStart"/>
      <w:r>
        <w:t>Шереметевский</w:t>
      </w:r>
      <w:proofErr w:type="spellEnd"/>
      <w:r>
        <w:t>, дом 1, кабинет 214.</w:t>
      </w:r>
    </w:p>
    <w:p w:rsidR="00D00624" w:rsidRPr="00D00624" w:rsidRDefault="00D00624" w:rsidP="00D006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Электронная почта: </w:t>
      </w:r>
      <w:proofErr w:type="spellStart"/>
      <w:r>
        <w:rPr>
          <w:lang w:val="en-US"/>
        </w:rPr>
        <w:t>uszn</w:t>
      </w:r>
      <w:proofErr w:type="spellEnd"/>
      <w:r w:rsidRPr="00D00624">
        <w:t>@</w:t>
      </w:r>
      <w:proofErr w:type="spellStart"/>
      <w:r>
        <w:rPr>
          <w:lang w:val="en-US"/>
        </w:rPr>
        <w:t>ivgoradm</w:t>
      </w:r>
      <w:proofErr w:type="spellEnd"/>
      <w:r w:rsidRPr="00D00624">
        <w:t>.</w:t>
      </w:r>
      <w:proofErr w:type="spellStart"/>
      <w:r>
        <w:rPr>
          <w:lang w:val="en-US"/>
        </w:rPr>
        <w:t>ru</w:t>
      </w:r>
      <w:proofErr w:type="spellEnd"/>
    </w:p>
    <w:p w:rsidR="00D00624" w:rsidRDefault="00D00624" w:rsidP="00D006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Телефон для справок: </w:t>
      </w:r>
      <w:r w:rsidR="0061725B">
        <w:t xml:space="preserve">8 (4932) </w:t>
      </w:r>
      <w:r>
        <w:t>59-45-51.</w:t>
      </w:r>
    </w:p>
    <w:p w:rsidR="00D00624" w:rsidRDefault="00D00624" w:rsidP="00D00624">
      <w:pPr>
        <w:widowControl w:val="0"/>
        <w:autoSpaceDE w:val="0"/>
        <w:autoSpaceDN w:val="0"/>
        <w:adjustRightInd w:val="0"/>
        <w:ind w:firstLine="540"/>
        <w:jc w:val="both"/>
      </w:pPr>
      <w:r>
        <w:t>График приема: понедельник, вторник, четверг с 9.00 до 12.00 и с 12.45 до 15.00.</w:t>
      </w:r>
    </w:p>
    <w:p w:rsidR="00383A79" w:rsidRPr="003D3496" w:rsidRDefault="00682ED3" w:rsidP="00383A7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3D3496">
        <w:rPr>
          <w:rFonts w:cs="Times New Roman"/>
          <w:szCs w:val="24"/>
        </w:rPr>
        <w:t xml:space="preserve">2.3. Результатом </w:t>
      </w:r>
      <w:r w:rsidR="00D00624" w:rsidRPr="003D3496">
        <w:rPr>
          <w:rFonts w:cs="Times New Roman"/>
          <w:szCs w:val="24"/>
        </w:rPr>
        <w:t>предоставления</w:t>
      </w:r>
      <w:r w:rsidRPr="003D3496">
        <w:rPr>
          <w:rFonts w:cs="Times New Roman"/>
          <w:szCs w:val="24"/>
        </w:rPr>
        <w:t xml:space="preserve"> муниципальной услуги является признание заявителя и членов его семьи малоимущими</w:t>
      </w:r>
      <w:r w:rsidR="00383A79" w:rsidRPr="003D3496">
        <w:rPr>
          <w:rFonts w:cs="Times New Roman"/>
          <w:szCs w:val="24"/>
        </w:rPr>
        <w:t xml:space="preserve"> и выдача справки утвержденной формы.</w:t>
      </w:r>
    </w:p>
    <w:p w:rsidR="00383A79" w:rsidRPr="003D3496" w:rsidRDefault="00383A79" w:rsidP="00383A79">
      <w:pPr>
        <w:widowControl w:val="0"/>
        <w:autoSpaceDE w:val="0"/>
        <w:autoSpaceDN w:val="0"/>
        <w:adjustRightInd w:val="0"/>
        <w:ind w:firstLine="540"/>
        <w:jc w:val="both"/>
      </w:pPr>
      <w:r w:rsidRPr="003D3496">
        <w:t>Основани</w:t>
      </w:r>
      <w:r w:rsidR="003D3496" w:rsidRPr="003D3496">
        <w:t>е</w:t>
      </w:r>
      <w:r w:rsidRPr="003D3496">
        <w:t xml:space="preserve">м для </w:t>
      </w:r>
      <w:r w:rsidRPr="003D3496">
        <w:rPr>
          <w:rFonts w:cs="Times New Roman"/>
          <w:szCs w:val="24"/>
        </w:rPr>
        <w:t xml:space="preserve">признания заявителя и членов его семьи малоимущими </w:t>
      </w:r>
      <w:r w:rsidRPr="003D3496">
        <w:t>явля</w:t>
      </w:r>
      <w:r w:rsidR="003D3496" w:rsidRPr="003D3496">
        <w:t>е</w:t>
      </w:r>
      <w:r w:rsidRPr="003D3496">
        <w:t>тся:</w:t>
      </w:r>
    </w:p>
    <w:p w:rsidR="00383A79" w:rsidRPr="003D3496" w:rsidRDefault="003D3496" w:rsidP="00383A79">
      <w:pPr>
        <w:widowControl w:val="0"/>
        <w:autoSpaceDE w:val="0"/>
        <w:autoSpaceDN w:val="0"/>
        <w:adjustRightInd w:val="0"/>
        <w:ind w:firstLine="540"/>
        <w:jc w:val="both"/>
      </w:pPr>
      <w:r w:rsidRPr="003D3496">
        <w:rPr>
          <w:rFonts w:cs="Times New Roman"/>
          <w:szCs w:val="24"/>
        </w:rPr>
        <w:t xml:space="preserve">- </w:t>
      </w:r>
      <w:r w:rsidR="00383A79" w:rsidRPr="003D3496">
        <w:rPr>
          <w:rFonts w:cs="Times New Roman"/>
          <w:szCs w:val="24"/>
        </w:rPr>
        <w:t>сумма среднедушевого дохода и расчетная стоимость имущества</w:t>
      </w:r>
      <w:r w:rsidRPr="003D3496">
        <w:rPr>
          <w:rFonts w:cs="Times New Roman"/>
          <w:szCs w:val="24"/>
        </w:rPr>
        <w:t xml:space="preserve">, находящегося в собственности  заявителя и каждого члена его семьи на момент обращения </w:t>
      </w:r>
      <w:r w:rsidR="00383A79" w:rsidRPr="003D3496">
        <w:rPr>
          <w:rFonts w:cs="Times New Roman"/>
          <w:szCs w:val="24"/>
        </w:rPr>
        <w:t xml:space="preserve"> ниже величины порогового значения доходов и стоимости имущества, устанавливаемых постановлениями Администрации города Иванова</w:t>
      </w:r>
      <w:r w:rsidRPr="003D3496">
        <w:rPr>
          <w:rFonts w:cs="Times New Roman"/>
          <w:szCs w:val="24"/>
        </w:rPr>
        <w:t>.</w:t>
      </w:r>
    </w:p>
    <w:p w:rsidR="008C4753" w:rsidRPr="00B27A39" w:rsidRDefault="00682ED3" w:rsidP="003D349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2.4. </w:t>
      </w:r>
      <w:proofErr w:type="gramStart"/>
      <w:r>
        <w:rPr>
          <w:rFonts w:cs="Times New Roman"/>
          <w:szCs w:val="24"/>
        </w:rPr>
        <w:t xml:space="preserve">Муниципальная услуга исполняется в течение 30 календарных дней на основании поступившего в </w:t>
      </w:r>
      <w:r w:rsidR="0058310A"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заявления, поданного на приеме или направленного по почте, или заявления, поданного в электронной форме через единый </w:t>
      </w:r>
      <w:r w:rsidR="003D3496">
        <w:rPr>
          <w:rFonts w:cs="Times New Roman"/>
          <w:szCs w:val="24"/>
        </w:rPr>
        <w:t xml:space="preserve">и (или) региональный </w:t>
      </w:r>
      <w:r>
        <w:rPr>
          <w:rFonts w:cs="Times New Roman"/>
          <w:szCs w:val="24"/>
        </w:rPr>
        <w:t>портал государственных и муниципальных услуг по адресу: http:/ww</w:t>
      </w:r>
      <w:r w:rsidR="008C4753">
        <w:rPr>
          <w:rFonts w:cs="Times New Roman"/>
          <w:szCs w:val="24"/>
        </w:rPr>
        <w:t>w.gosuslugi.ru/</w:t>
      </w:r>
      <w:r w:rsidR="00BE0537">
        <w:rPr>
          <w:rFonts w:cs="Times New Roman"/>
          <w:szCs w:val="24"/>
        </w:rPr>
        <w:t xml:space="preserve"> </w:t>
      </w:r>
      <w:r w:rsidR="003D3496">
        <w:rPr>
          <w:rFonts w:cs="Times New Roman"/>
          <w:szCs w:val="24"/>
        </w:rPr>
        <w:t>и (или) http:/www.</w:t>
      </w:r>
      <w:proofErr w:type="spellStart"/>
      <w:r w:rsidR="003D3496">
        <w:rPr>
          <w:rFonts w:cs="Times New Roman"/>
          <w:szCs w:val="24"/>
          <w:lang w:val="en-US"/>
        </w:rPr>
        <w:t>pgu</w:t>
      </w:r>
      <w:proofErr w:type="spellEnd"/>
      <w:r w:rsidR="003D3496" w:rsidRPr="00F700C6">
        <w:rPr>
          <w:rFonts w:cs="Times New Roman"/>
          <w:szCs w:val="24"/>
        </w:rPr>
        <w:t>.</w:t>
      </w:r>
      <w:proofErr w:type="spellStart"/>
      <w:r w:rsidR="003D3496">
        <w:rPr>
          <w:rFonts w:cs="Times New Roman"/>
          <w:szCs w:val="24"/>
          <w:lang w:val="en-US"/>
        </w:rPr>
        <w:t>ivanovoobl</w:t>
      </w:r>
      <w:proofErr w:type="spellEnd"/>
      <w:r w:rsidR="003D3496">
        <w:rPr>
          <w:rFonts w:cs="Times New Roman"/>
          <w:szCs w:val="24"/>
        </w:rPr>
        <w:t>.</w:t>
      </w:r>
      <w:proofErr w:type="spellStart"/>
      <w:r w:rsidR="003D3496">
        <w:rPr>
          <w:rFonts w:cs="Times New Roman"/>
          <w:szCs w:val="24"/>
        </w:rPr>
        <w:t>ru</w:t>
      </w:r>
      <w:proofErr w:type="spellEnd"/>
      <w:r w:rsidR="003D3496">
        <w:rPr>
          <w:rFonts w:cs="Times New Roman"/>
          <w:szCs w:val="24"/>
        </w:rPr>
        <w:t>/ (далее – Порталы)</w:t>
      </w:r>
      <w:r w:rsidR="003D3496">
        <w:t xml:space="preserve"> </w:t>
      </w:r>
      <w:r w:rsidR="003D3496">
        <w:rPr>
          <w:rFonts w:cs="Times New Roman"/>
          <w:szCs w:val="24"/>
        </w:rPr>
        <w:t xml:space="preserve"> </w:t>
      </w:r>
      <w:r w:rsidR="008C4753">
        <w:rPr>
          <w:rFonts w:cs="Times New Roman"/>
          <w:szCs w:val="24"/>
        </w:rPr>
        <w:t xml:space="preserve"> или заявления, поданного через </w:t>
      </w:r>
      <w:r w:rsidR="008C4753" w:rsidRPr="00B27A39">
        <w:rPr>
          <w:rFonts w:cs="Times New Roman"/>
          <w:szCs w:val="24"/>
        </w:rPr>
        <w:t>М</w:t>
      </w:r>
      <w:r w:rsidR="008C4753">
        <w:rPr>
          <w:rFonts w:cs="Times New Roman"/>
          <w:szCs w:val="24"/>
        </w:rPr>
        <w:t>униципальное казенное учреждение</w:t>
      </w:r>
      <w:r w:rsidR="008C4753" w:rsidRPr="00B27A39">
        <w:rPr>
          <w:rFonts w:cs="Times New Roman"/>
          <w:szCs w:val="24"/>
        </w:rPr>
        <w:t xml:space="preserve"> «Многофункциональный</w:t>
      </w:r>
      <w:proofErr w:type="gramEnd"/>
      <w:r w:rsidR="008C4753" w:rsidRPr="00B27A39">
        <w:rPr>
          <w:rFonts w:cs="Times New Roman"/>
          <w:szCs w:val="24"/>
        </w:rPr>
        <w:t xml:space="preserve"> центр предоставления государственных и муниципальных услуг </w:t>
      </w:r>
      <w:r w:rsidR="008C4753" w:rsidRPr="00B27A39">
        <w:rPr>
          <w:rFonts w:cs="Times New Roman"/>
          <w:szCs w:val="24"/>
        </w:rPr>
        <w:lastRenderedPageBreak/>
        <w:t xml:space="preserve">в городе Иванове» (далее  – МКУ МФЦ) в соответствии с соглашением о взаимодействии между МКУ МФЦ и Администрацией города Иванова. </w:t>
      </w:r>
    </w:p>
    <w:p w:rsidR="008C4753" w:rsidRDefault="008C4753" w:rsidP="008C4753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Юридический адрес</w:t>
      </w:r>
      <w:r w:rsidRPr="00B27A39">
        <w:rPr>
          <w:rFonts w:cs="Times New Roman"/>
          <w:szCs w:val="24"/>
        </w:rPr>
        <w:t>:</w:t>
      </w:r>
      <w:r w:rsidRPr="00B27A39">
        <w:rPr>
          <w:rFonts w:cs="Times New Roman"/>
          <w:i/>
          <w:szCs w:val="24"/>
        </w:rPr>
        <w:t xml:space="preserve"> </w:t>
      </w:r>
      <w:r w:rsidRPr="00B27A39">
        <w:rPr>
          <w:rFonts w:cs="Times New Roman"/>
          <w:szCs w:val="24"/>
        </w:rPr>
        <w:t>153012 г</w:t>
      </w:r>
      <w:r>
        <w:rPr>
          <w:rFonts w:cs="Times New Roman"/>
          <w:szCs w:val="24"/>
        </w:rPr>
        <w:t xml:space="preserve">ород </w:t>
      </w:r>
      <w:r w:rsidRPr="00B27A39">
        <w:rPr>
          <w:rFonts w:cs="Times New Roman"/>
          <w:szCs w:val="24"/>
        </w:rPr>
        <w:t xml:space="preserve"> Иваново, ул</w:t>
      </w:r>
      <w:r>
        <w:rPr>
          <w:rFonts w:cs="Times New Roman"/>
          <w:szCs w:val="24"/>
        </w:rPr>
        <w:t>ица</w:t>
      </w:r>
      <w:r w:rsidRPr="00B27A39">
        <w:rPr>
          <w:rFonts w:cs="Times New Roman"/>
          <w:szCs w:val="24"/>
        </w:rPr>
        <w:t xml:space="preserve"> Советская, д</w:t>
      </w:r>
      <w:r>
        <w:rPr>
          <w:rFonts w:cs="Times New Roman"/>
          <w:szCs w:val="24"/>
        </w:rPr>
        <w:t>ом  25.</w:t>
      </w:r>
    </w:p>
    <w:p w:rsidR="008C4753" w:rsidRPr="00B27A39" w:rsidRDefault="008C4753" w:rsidP="008C4753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Электронная </w:t>
      </w:r>
      <w:r w:rsidRPr="0061725B">
        <w:rPr>
          <w:rFonts w:cs="Times New Roman"/>
          <w:szCs w:val="24"/>
        </w:rPr>
        <w:t xml:space="preserve">почта:  </w:t>
      </w:r>
      <w:proofErr w:type="spellStart"/>
      <w:r w:rsidRPr="0061725B">
        <w:rPr>
          <w:rFonts w:cs="Times New Roman"/>
          <w:szCs w:val="24"/>
          <w:lang w:val="en-US"/>
        </w:rPr>
        <w:t>ivmfc</w:t>
      </w:r>
      <w:proofErr w:type="spellEnd"/>
      <w:r w:rsidRPr="0061725B">
        <w:rPr>
          <w:rFonts w:cs="Times New Roman"/>
          <w:szCs w:val="24"/>
        </w:rPr>
        <w:t>@</w:t>
      </w:r>
      <w:r w:rsidRPr="0061725B">
        <w:rPr>
          <w:rFonts w:cs="Times New Roman"/>
          <w:szCs w:val="24"/>
          <w:lang w:val="en-US"/>
        </w:rPr>
        <w:t>mail</w:t>
      </w:r>
      <w:r w:rsidRPr="0061725B">
        <w:rPr>
          <w:rFonts w:cs="Times New Roman"/>
          <w:szCs w:val="24"/>
        </w:rPr>
        <w:t>.</w:t>
      </w:r>
      <w:proofErr w:type="spellStart"/>
      <w:r w:rsidRPr="0061725B">
        <w:rPr>
          <w:rFonts w:cs="Times New Roman"/>
          <w:szCs w:val="24"/>
          <w:lang w:val="en-US"/>
        </w:rPr>
        <w:t>ru</w:t>
      </w:r>
      <w:proofErr w:type="spellEnd"/>
      <w:r w:rsidRPr="0061725B">
        <w:rPr>
          <w:rFonts w:cs="Times New Roman"/>
          <w:szCs w:val="24"/>
        </w:rPr>
        <w:t>.</w:t>
      </w:r>
    </w:p>
    <w:p w:rsidR="008C4753" w:rsidRPr="00B27A39" w:rsidRDefault="008C4753" w:rsidP="008C4753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</w:t>
      </w:r>
      <w:r w:rsidRPr="00B27A39">
        <w:rPr>
          <w:rFonts w:cs="Times New Roman"/>
          <w:szCs w:val="24"/>
        </w:rPr>
        <w:t>елефон</w:t>
      </w:r>
      <w:r>
        <w:rPr>
          <w:rFonts w:cs="Times New Roman"/>
          <w:szCs w:val="24"/>
        </w:rPr>
        <w:t xml:space="preserve"> для справок</w:t>
      </w:r>
      <w:r w:rsidRPr="00B27A39">
        <w:rPr>
          <w:rFonts w:cs="Times New Roman"/>
          <w:szCs w:val="24"/>
        </w:rPr>
        <w:t xml:space="preserve">: 8 (4932) 41-60-85, 32-74-29, </w:t>
      </w:r>
    </w:p>
    <w:p w:rsidR="008C4753" w:rsidRPr="00B27A39" w:rsidRDefault="008C4753" w:rsidP="008C4753">
      <w:pPr>
        <w:ind w:firstLine="708"/>
        <w:jc w:val="both"/>
        <w:rPr>
          <w:rFonts w:cs="Times New Roman"/>
          <w:szCs w:val="24"/>
        </w:rPr>
      </w:pPr>
      <w:r w:rsidRPr="00B27A39">
        <w:rPr>
          <w:rFonts w:cs="Times New Roman"/>
          <w:szCs w:val="24"/>
        </w:rPr>
        <w:t>График приема</w:t>
      </w:r>
      <w:r>
        <w:rPr>
          <w:rFonts w:cs="Times New Roman"/>
          <w:szCs w:val="24"/>
        </w:rPr>
        <w:t>:</w:t>
      </w:r>
    </w:p>
    <w:p w:rsidR="008C4753" w:rsidRPr="00B27A39" w:rsidRDefault="008C4753" w:rsidP="008C475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27A39">
        <w:rPr>
          <w:rFonts w:ascii="Times New Roman" w:hAnsi="Times New Roman"/>
          <w:sz w:val="24"/>
          <w:szCs w:val="24"/>
        </w:rPr>
        <w:t>Понедельник, вторник       9.00 – 17.00</w:t>
      </w:r>
    </w:p>
    <w:p w:rsidR="008C4753" w:rsidRPr="00B27A39" w:rsidRDefault="008C4753" w:rsidP="008C475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27A39">
        <w:rPr>
          <w:rFonts w:ascii="Times New Roman" w:hAnsi="Times New Roman"/>
          <w:sz w:val="24"/>
          <w:szCs w:val="24"/>
        </w:rPr>
        <w:t>Среда                                 10.00 – 19.00</w:t>
      </w:r>
    </w:p>
    <w:p w:rsidR="008C4753" w:rsidRPr="00B27A39" w:rsidRDefault="008C4753" w:rsidP="008C475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27A39">
        <w:rPr>
          <w:rFonts w:ascii="Times New Roman" w:hAnsi="Times New Roman"/>
          <w:sz w:val="24"/>
          <w:szCs w:val="24"/>
        </w:rPr>
        <w:t>Четверг                                9.00 – 14.00</w:t>
      </w:r>
    </w:p>
    <w:p w:rsidR="008C4753" w:rsidRDefault="008C4753" w:rsidP="008C475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27A39">
        <w:rPr>
          <w:rFonts w:ascii="Times New Roman" w:hAnsi="Times New Roman"/>
          <w:sz w:val="24"/>
          <w:szCs w:val="24"/>
        </w:rPr>
        <w:t xml:space="preserve">Пятница            </w:t>
      </w:r>
      <w:r>
        <w:rPr>
          <w:rFonts w:ascii="Times New Roman" w:hAnsi="Times New Roman"/>
          <w:sz w:val="24"/>
          <w:szCs w:val="24"/>
        </w:rPr>
        <w:t xml:space="preserve">                   9.00 – 16.00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2.5. </w:t>
      </w:r>
      <w:r w:rsidR="0058310A">
        <w:rPr>
          <w:rFonts w:cs="Times New Roman"/>
          <w:szCs w:val="24"/>
        </w:rPr>
        <w:t xml:space="preserve">Предоставление </w:t>
      </w:r>
      <w:r>
        <w:rPr>
          <w:rFonts w:cs="Times New Roman"/>
          <w:szCs w:val="24"/>
        </w:rPr>
        <w:t xml:space="preserve"> муниципальной услуги осуществляется в соответствии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>:</w:t>
      </w:r>
    </w:p>
    <w:p w:rsidR="0058310A" w:rsidRDefault="0058310A" w:rsidP="0058310A">
      <w:pPr>
        <w:widowControl w:val="0"/>
        <w:autoSpaceDE w:val="0"/>
        <w:autoSpaceDN w:val="0"/>
        <w:adjustRightInd w:val="0"/>
        <w:ind w:firstLine="540"/>
        <w:jc w:val="both"/>
      </w:pPr>
      <w:r>
        <w:t>- Конституцией</w:t>
      </w:r>
      <w:r w:rsidRPr="00B2768E">
        <w:t xml:space="preserve"> Российской Федерации;</w:t>
      </w:r>
    </w:p>
    <w:p w:rsidR="0058310A" w:rsidRDefault="0058310A" w:rsidP="0058310A">
      <w:pPr>
        <w:widowControl w:val="0"/>
        <w:autoSpaceDE w:val="0"/>
        <w:autoSpaceDN w:val="0"/>
        <w:adjustRightInd w:val="0"/>
        <w:ind w:firstLine="540"/>
        <w:jc w:val="both"/>
      </w:pPr>
      <w:r>
        <w:t>- Гражданским кодексом Российской Федерации;</w:t>
      </w:r>
    </w:p>
    <w:p w:rsidR="0058310A" w:rsidRDefault="0058310A" w:rsidP="0058310A">
      <w:pPr>
        <w:widowControl w:val="0"/>
        <w:autoSpaceDE w:val="0"/>
        <w:autoSpaceDN w:val="0"/>
        <w:adjustRightInd w:val="0"/>
        <w:ind w:firstLine="540"/>
        <w:jc w:val="both"/>
      </w:pPr>
      <w:r>
        <w:t>- Жилищным кодексом Российской Федерации;</w:t>
      </w:r>
    </w:p>
    <w:p w:rsidR="0058310A" w:rsidRDefault="0058310A" w:rsidP="005831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C">
        <w:rPr>
          <w:rFonts w:ascii="Times New Roman" w:hAnsi="Times New Roman" w:cs="Times New Roman"/>
          <w:sz w:val="24"/>
          <w:szCs w:val="24"/>
        </w:rPr>
        <w:t>- Федеральным законом от 06.04.2011 № 63-ФЗ «Об электронной подписи»;</w:t>
      </w:r>
    </w:p>
    <w:p w:rsidR="0058310A" w:rsidRPr="008F1395" w:rsidRDefault="0058310A" w:rsidP="005831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395">
        <w:rPr>
          <w:rFonts w:ascii="Times New Roman" w:hAnsi="Times New Roman" w:cs="Times New Roman"/>
          <w:sz w:val="24"/>
          <w:szCs w:val="24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58310A" w:rsidRDefault="0058310A" w:rsidP="0058310A">
      <w:pPr>
        <w:autoSpaceDE w:val="0"/>
        <w:autoSpaceDN w:val="0"/>
        <w:adjustRightInd w:val="0"/>
        <w:ind w:firstLine="540"/>
        <w:jc w:val="both"/>
      </w:pPr>
      <w:r w:rsidRPr="002E6A9C">
        <w:t>- Федеральным законом от 27.07.2006 № 152-ФЗ «О персональных данных»;</w:t>
      </w:r>
    </w:p>
    <w:p w:rsidR="00682ED3" w:rsidRDefault="0058310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Законом</w:t>
      </w:r>
      <w:r w:rsidR="00682ED3">
        <w:rPr>
          <w:rFonts w:cs="Times New Roman"/>
          <w:szCs w:val="24"/>
        </w:rPr>
        <w:t xml:space="preserve"> Ивановской области от 17.05.2006 N 50-ОЗ "О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области";</w:t>
      </w:r>
    </w:p>
    <w:p w:rsidR="00682ED3" w:rsidRDefault="0058310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82ED3">
        <w:rPr>
          <w:rFonts w:cs="Times New Roman"/>
          <w:szCs w:val="24"/>
        </w:rPr>
        <w:t>Указами Губернатора Ивановской области "Об установлении величины прожиточного минимума на душу населения и по основным социально-демографическим группам населения в Ивановской области";</w:t>
      </w:r>
    </w:p>
    <w:p w:rsidR="00682ED3" w:rsidRDefault="0058310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Уставом</w:t>
      </w:r>
      <w:r w:rsidR="00682ED3">
        <w:rPr>
          <w:rFonts w:cs="Times New Roman"/>
          <w:szCs w:val="24"/>
        </w:rPr>
        <w:t xml:space="preserve"> города Иванова;</w:t>
      </w:r>
    </w:p>
    <w:p w:rsidR="00682ED3" w:rsidRDefault="0058310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Положением </w:t>
      </w:r>
      <w:r w:rsidR="00682ED3">
        <w:rPr>
          <w:rFonts w:cs="Times New Roman"/>
          <w:szCs w:val="24"/>
        </w:rPr>
        <w:t>об управлении социальной защиты населения администрации города Иванова, утвержденным решением Ивановской городской Думы от 28.03.2007 N 398 "Об утверждении положения об управлении социальной защиты населения администрации города Иванова";</w:t>
      </w:r>
    </w:p>
    <w:p w:rsidR="00682ED3" w:rsidRDefault="0058310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82ED3">
        <w:rPr>
          <w:rFonts w:cs="Times New Roman"/>
          <w:szCs w:val="24"/>
        </w:rPr>
        <w:t>постановлениями Администрации города Иванова "Об установлении пороговых значений для</w:t>
      </w:r>
      <w:r>
        <w:rPr>
          <w:rFonts w:cs="Times New Roman"/>
          <w:szCs w:val="24"/>
        </w:rPr>
        <w:t xml:space="preserve"> признания граждан малоимущими";</w:t>
      </w:r>
    </w:p>
    <w:p w:rsidR="002A31B0" w:rsidRDefault="002A31B0" w:rsidP="002A31B0">
      <w:pPr>
        <w:pStyle w:val="a7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постановлением Администрации города Иванова  от 19.02.2013 № 281  «Об утверждении Перечня муниципальных  услуг, предоставляемых в муниципальном образовании  городской округ Иваново в  многофункциональном центре предоставления государственных и муниципальных услуг;</w:t>
      </w:r>
    </w:p>
    <w:p w:rsidR="0058310A" w:rsidRPr="002E6A9C" w:rsidRDefault="0058310A" w:rsidP="0058310A">
      <w:pPr>
        <w:ind w:firstLine="567"/>
        <w:jc w:val="both"/>
      </w:pPr>
      <w:r w:rsidRPr="002E6A9C">
        <w:t>- настоящим административным регламентом.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0" w:name="Par102"/>
      <w:bookmarkEnd w:id="0"/>
      <w:r>
        <w:rPr>
          <w:rFonts w:cs="Times New Roman"/>
          <w:szCs w:val="24"/>
        </w:rPr>
        <w:t xml:space="preserve">2.6. Перечень документов (подлинники и копии), необходимых для </w:t>
      </w:r>
      <w:r w:rsidR="0003681E"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муниципальной услуги: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" w:name="Par105"/>
      <w:bookmarkEnd w:id="1"/>
      <w:r>
        <w:rPr>
          <w:rFonts w:cs="Times New Roman"/>
          <w:szCs w:val="24"/>
        </w:rPr>
        <w:t xml:space="preserve">1) </w:t>
      </w:r>
      <w:r w:rsidR="0003681E">
        <w:rPr>
          <w:rFonts w:cs="Times New Roman"/>
          <w:szCs w:val="24"/>
        </w:rPr>
        <w:t xml:space="preserve"> заявление</w:t>
      </w:r>
      <w:r>
        <w:rPr>
          <w:rFonts w:cs="Times New Roman"/>
          <w:szCs w:val="24"/>
        </w:rPr>
        <w:t xml:space="preserve"> (приложение </w:t>
      </w:r>
      <w:r w:rsidR="0003681E">
        <w:rPr>
          <w:rFonts w:cs="Times New Roman"/>
          <w:szCs w:val="24"/>
        </w:rPr>
        <w:t>№ 1</w:t>
      </w:r>
      <w:r>
        <w:rPr>
          <w:rFonts w:cs="Times New Roman"/>
          <w:szCs w:val="24"/>
        </w:rPr>
        <w:t xml:space="preserve"> к настоящему Регламенту);</w:t>
      </w:r>
    </w:p>
    <w:p w:rsidR="0003681E" w:rsidRDefault="0003681E" w:rsidP="0003681E">
      <w:pPr>
        <w:widowControl w:val="0"/>
        <w:autoSpaceDE w:val="0"/>
        <w:autoSpaceDN w:val="0"/>
        <w:adjustRightInd w:val="0"/>
        <w:ind w:firstLine="540"/>
        <w:jc w:val="both"/>
      </w:pPr>
      <w:r>
        <w:t>2) паспорт Заявителя (законного представителя);</w:t>
      </w:r>
    </w:p>
    <w:p w:rsidR="0003681E" w:rsidRDefault="0003681E" w:rsidP="0003681E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76"/>
      <w:bookmarkEnd w:id="2"/>
      <w:r>
        <w:t>3) сведения о гражданах, зарегистрированных в жилом помещении;</w:t>
      </w:r>
    </w:p>
    <w:p w:rsidR="00682ED3" w:rsidRDefault="00420C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682ED3">
        <w:rPr>
          <w:rFonts w:cs="Times New Roman"/>
          <w:szCs w:val="24"/>
        </w:rPr>
        <w:t>) доверенность, заверенная нотариусом, подтверждающая полномочия лица, предоставившего документы (в случае, если документы подаются доверенным лицом);</w:t>
      </w:r>
    </w:p>
    <w:p w:rsidR="00682ED3" w:rsidRDefault="00420C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682ED3">
        <w:rPr>
          <w:rFonts w:cs="Times New Roman"/>
          <w:szCs w:val="24"/>
        </w:rPr>
        <w:t>) справка органа, осуществляющего государственную регистрацию прав на недвижимое имущество и сделок с ним (Федеральное БТИ), о наличии или отсутствии жилых помещений на праве собственности по месту постоянного жительства заявителя и членов его семьи;</w:t>
      </w:r>
    </w:p>
    <w:p w:rsidR="00420CBC" w:rsidRDefault="00420CBC" w:rsidP="00420C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6) выписка из единого государственного реестра прав на недвижимое имущество и сделок с ним, о правах отдельного лица на имевшиеся (имеющиеся) у заявителя и членов его семьи объекты недвижимого имущества за последние 5 лет, предшествующих подаче заявления;</w:t>
      </w:r>
      <w:proofErr w:type="gramEnd"/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7) трудовые книжки заявителя и всех трудоспособных членов его семьи (копии, заверенные работодателем);</w:t>
      </w:r>
    </w:p>
    <w:p w:rsidR="001F7274" w:rsidRPr="00B27A39" w:rsidRDefault="001F7274" w:rsidP="001F7274">
      <w:pPr>
        <w:pStyle w:val="a7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страховой номер индивидуального лицевого счета  гражданина в системе  обязательного  пенсионного страхования (СНИЛС);</w:t>
      </w:r>
    </w:p>
    <w:p w:rsidR="00682ED3" w:rsidRDefault="001F727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9</w:t>
      </w:r>
      <w:r w:rsidR="00682ED3">
        <w:rPr>
          <w:rFonts w:cs="Times New Roman"/>
          <w:szCs w:val="24"/>
        </w:rPr>
        <w:t>) документы, подтверждающие доходы заявителя и членов его семьи, за последние 12 месяцев на момент обращения.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расчете размера дохода, приходящегося на заявителя и каждого члена его семьи, учитываются следующие виды доходов заявителя и каждого члена его семьи:</w:t>
      </w:r>
    </w:p>
    <w:p w:rsidR="009533D2" w:rsidRDefault="00682ED3" w:rsidP="009533D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все предусмотренные системой оплаты труда выплаты, учитываемые при расчете среднего заработка в соответствии с законодательством Российской Федерации</w:t>
      </w:r>
      <w:r w:rsidR="009533D2">
        <w:rPr>
          <w:rFonts w:cs="Times New Roman"/>
          <w:szCs w:val="24"/>
        </w:rPr>
        <w:t xml:space="preserve"> (приложение № 2 к настоящему Регламенту);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средний заработок, сохраняемый в случаях, предусмотренных трудовым законодательством;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д) ежемесячное пожизненное содержание судей, вышедших в отставку;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е)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ж)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возраста трех лет;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и)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</w:t>
      </w:r>
      <w:proofErr w:type="gramEnd"/>
      <w:r>
        <w:rPr>
          <w:rFonts w:cs="Times New Roman"/>
          <w:szCs w:val="24"/>
        </w:rPr>
        <w:t xml:space="preserve">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682ED3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й</w:t>
      </w:r>
      <w:r w:rsidR="00682ED3">
        <w:rPr>
          <w:rFonts w:cs="Times New Roman"/>
          <w:szCs w:val="24"/>
        </w:rPr>
        <w:t>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682ED3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682ED3">
        <w:rPr>
          <w:rFonts w:cs="Times New Roman"/>
          <w:szCs w:val="24"/>
        </w:rPr>
        <w:t>) 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682ED3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</w:t>
      </w:r>
      <w:r w:rsidR="00682ED3">
        <w:rPr>
          <w:rFonts w:cs="Times New Roman"/>
          <w:szCs w:val="24"/>
        </w:rPr>
        <w:t>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682ED3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</w:t>
      </w:r>
      <w:r w:rsidR="00682ED3">
        <w:rPr>
          <w:rFonts w:cs="Times New Roman"/>
          <w:szCs w:val="24"/>
        </w:rPr>
        <w:t>) оплата работ по договорам, заключаемым в соответствии с гражданским законодательством Российской Федерации;</w:t>
      </w:r>
    </w:p>
    <w:p w:rsidR="00682ED3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</w:t>
      </w:r>
      <w:r w:rsidR="00682ED3">
        <w:rPr>
          <w:rFonts w:cs="Times New Roman"/>
          <w:szCs w:val="24"/>
        </w:rPr>
        <w:t xml:space="preserve">) материальная помощь, оказываемая работодателями своим работникам, в том числе бывшим, уволившимся в связи с выходом на пенсию по инвалидности или по </w:t>
      </w:r>
      <w:r w:rsidR="00682ED3">
        <w:rPr>
          <w:rFonts w:cs="Times New Roman"/>
          <w:szCs w:val="24"/>
        </w:rPr>
        <w:lastRenderedPageBreak/>
        <w:t>возрасту;</w:t>
      </w:r>
    </w:p>
    <w:p w:rsidR="00682ED3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682ED3">
        <w:rPr>
          <w:rFonts w:cs="Times New Roman"/>
          <w:szCs w:val="24"/>
        </w:rPr>
        <w:t>)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682ED3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682ED3">
        <w:rPr>
          <w:rFonts w:cs="Times New Roman"/>
          <w:szCs w:val="24"/>
        </w:rPr>
        <w:t>)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682ED3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="00682ED3">
        <w:rPr>
          <w:rFonts w:cs="Times New Roman"/>
          <w:szCs w:val="24"/>
        </w:rPr>
        <w:t>) доходы по акциям и другие доходы от участия в управлении собственностью организации;</w:t>
      </w:r>
    </w:p>
    <w:p w:rsidR="00682ED3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="00682ED3">
        <w:rPr>
          <w:rFonts w:cs="Times New Roman"/>
          <w:szCs w:val="24"/>
        </w:rPr>
        <w:t>) проценты по банковским вкладам;</w:t>
      </w:r>
    </w:p>
    <w:p w:rsidR="00682ED3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</w:t>
      </w:r>
      <w:r w:rsidR="00682ED3">
        <w:rPr>
          <w:rFonts w:cs="Times New Roman"/>
          <w:szCs w:val="24"/>
        </w:rPr>
        <w:t>) наследуемые и подаренные денежные средства;</w:t>
      </w:r>
    </w:p>
    <w:p w:rsidR="00682ED3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</w:t>
      </w:r>
      <w:r w:rsidR="00682ED3">
        <w:rPr>
          <w:rFonts w:cs="Times New Roman"/>
          <w:szCs w:val="24"/>
        </w:rPr>
        <w:t>) доходы от имущества, принадлежащего на праве собственности семье (отдельным ее членам), к которым относятся: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доходы от реализации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пчел);</w:t>
      </w:r>
    </w:p>
    <w:p w:rsidR="00793793" w:rsidRDefault="00793793" w:rsidP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793793" w:rsidRDefault="00793793" w:rsidP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х)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</w:t>
      </w:r>
      <w:proofErr w:type="gramEnd"/>
      <w:r>
        <w:rPr>
          <w:rFonts w:cs="Times New Roman"/>
          <w:szCs w:val="24"/>
        </w:rPr>
        <w:t xml:space="preserve"> в возрасте от 14 до 18 лет в период их участия во временных работах;</w:t>
      </w:r>
    </w:p>
    <w:p w:rsidR="00793793" w:rsidRDefault="00793793" w:rsidP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ц)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793793" w:rsidRDefault="00793793" w:rsidP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793793" w:rsidRDefault="00793793" w:rsidP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ш) алименты, получаемые членами семьи;</w:t>
      </w:r>
    </w:p>
    <w:p w:rsidR="00793793" w:rsidRDefault="00793793" w:rsidP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щ) суммы ежемесячных денежных выплат и компенсаций различным категориям граждан, установленных следующими законами:</w:t>
      </w:r>
    </w:p>
    <w:p w:rsidR="00793793" w:rsidRDefault="009533D2" w:rsidP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t>Законом</w:t>
      </w:r>
      <w:r w:rsidR="00793793">
        <w:rPr>
          <w:rFonts w:cs="Times New Roman"/>
          <w:szCs w:val="24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АЭС";</w:t>
      </w:r>
    </w:p>
    <w:p w:rsidR="00793793" w:rsidRDefault="00793793" w:rsidP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Федеральным </w:t>
      </w:r>
      <w:r w:rsidR="009533D2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12.01.1995 N 5-ФЗ "О ветеранах";</w:t>
      </w:r>
    </w:p>
    <w:p w:rsidR="00793793" w:rsidRDefault="00793793" w:rsidP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Федеральным </w:t>
      </w:r>
      <w:r w:rsidR="009533D2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24.11.1995 N 181-ФЗ "О социальной защите инвалидов в Российской Федерации";</w:t>
      </w:r>
    </w:p>
    <w:p w:rsidR="00793793" w:rsidRDefault="00793793" w:rsidP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Федеральным </w:t>
      </w:r>
      <w:r w:rsidR="009533D2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rPr>
          <w:rFonts w:cs="Times New Roman"/>
          <w:szCs w:val="24"/>
        </w:rPr>
        <w:t>Теча</w:t>
      </w:r>
      <w:proofErr w:type="spellEnd"/>
      <w:r>
        <w:rPr>
          <w:rFonts w:cs="Times New Roman"/>
          <w:szCs w:val="24"/>
        </w:rPr>
        <w:t>";</w:t>
      </w:r>
    </w:p>
    <w:p w:rsidR="00793793" w:rsidRDefault="00793793" w:rsidP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Федеральным </w:t>
      </w:r>
      <w:r w:rsidR="009533D2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793793" w:rsidRDefault="00793793" w:rsidP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иными федеральными законами и законами Ивановской области;</w:t>
      </w:r>
    </w:p>
    <w:p w:rsidR="00793793" w:rsidRDefault="00793793" w:rsidP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э) ежемесячное пособие на ребенка;</w:t>
      </w:r>
    </w:p>
    <w:p w:rsidR="00793793" w:rsidRDefault="00793793" w:rsidP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ю) сведения из книги учета доходов и расходов и хозяйственных операций индивидуального предпринимателя (копии соответствующих листов), подтверждающие </w:t>
      </w:r>
      <w:r>
        <w:rPr>
          <w:rFonts w:cs="Times New Roman"/>
          <w:szCs w:val="24"/>
        </w:rPr>
        <w:lastRenderedPageBreak/>
        <w:t>доходы индивидуальных предпринимателей, применяющих общую и упрощенную систему налогообложения. Если объектом налогообложения являются доходы, не уменьшенные на величину соответствующих расходов, то для подтверждения доходов индивидуальных предпринимателей предъявляются первичные учетные документы, подтверждающие расходы за учетный период;</w:t>
      </w:r>
    </w:p>
    <w:p w:rsidR="00793793" w:rsidRDefault="00793793" w:rsidP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я) налоговые декларации за учетный период (копии, заверенные налоговыми органами), подтверждающие 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деятельности.</w:t>
      </w:r>
    </w:p>
    <w:p w:rsidR="00682ED3" w:rsidRDefault="001F727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 w:rsidR="00682ED3">
        <w:rPr>
          <w:rFonts w:cs="Times New Roman"/>
          <w:szCs w:val="24"/>
        </w:rPr>
        <w:t>) заявления-декларации заявителя и членов его семьи о наличии (отсутствии) других видов дохода, ценных бумаг, вкладов в учреждениях банков;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1</w:t>
      </w:r>
      <w:r w:rsidR="001F7274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) заявления-декларации заявителя и членов его семьи о наличии в собственности заявителя, членов его семьи, а также в общей собственности заявителя и членов его семьи имущества, предусмотренного </w:t>
      </w:r>
      <w:r w:rsidR="009533D2">
        <w:rPr>
          <w:rFonts w:cs="Times New Roman"/>
          <w:szCs w:val="24"/>
        </w:rPr>
        <w:t xml:space="preserve">частью 3 статьи 4 </w:t>
      </w:r>
      <w:r>
        <w:rPr>
          <w:rFonts w:cs="Times New Roman"/>
          <w:szCs w:val="24"/>
        </w:rPr>
        <w:t xml:space="preserve"> Закона Ивановской области от 17.05.2006 </w:t>
      </w:r>
      <w:r w:rsidR="009533D2">
        <w:rPr>
          <w:rFonts w:cs="Times New Roman"/>
          <w:szCs w:val="24"/>
        </w:rPr>
        <w:t>№</w:t>
      </w:r>
      <w:r>
        <w:rPr>
          <w:rFonts w:cs="Times New Roman"/>
          <w:szCs w:val="24"/>
        </w:rPr>
        <w:t xml:space="preserve"> 50-ОЗ (земельных участков, жилых домов, квартир, дач, гаражей и иных строений, помещений и сооружений, транспортных средств, предметов антиквариата, искусства, ювелирных изделий, бытовых изделий из</w:t>
      </w:r>
      <w:proofErr w:type="gramEnd"/>
      <w:r>
        <w:rPr>
          <w:rFonts w:cs="Times New Roman"/>
          <w:szCs w:val="24"/>
        </w:rPr>
        <w:t xml:space="preserve"> драгоценных металлов и камней, </w:t>
      </w:r>
      <w:proofErr w:type="spellStart"/>
      <w:r>
        <w:rPr>
          <w:rFonts w:cs="Times New Roman"/>
          <w:szCs w:val="24"/>
        </w:rPr>
        <w:t>паенакоплений</w:t>
      </w:r>
      <w:proofErr w:type="spellEnd"/>
      <w:r>
        <w:rPr>
          <w:rFonts w:cs="Times New Roman"/>
          <w:szCs w:val="24"/>
        </w:rPr>
        <w:t xml:space="preserve"> в жилищно-строительных, гаражно-строительных и дачно-строительных кооперативах, вкладов в учреждениях банков и других финансово-кредитных организациях, средств на именных приватизационных счетах физических лиц, имущественных и земельных долей (паев), валютных ценностей и ценных бумаг);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1F7274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) копии документов, подтверждающих стоимость имущества, указанного в заявлениях-декларациях, либо заявления-декларации заявителя и членов его семьи об оценке указанного имущества, если отсутствует возможность, в том числе финансовая, провести его независимую оценку.</w:t>
      </w:r>
    </w:p>
    <w:p w:rsidR="001E67AD" w:rsidRDefault="001E67AD" w:rsidP="001E67A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Документы (их копии или сведения, содержащиеся в них), предусмотренные  подпунктами 3 (в случае, если документ не является результатом предоставления необходимых и обязательных услуг), 6, 8, и 9 (ф – я) запрашиваются Управлением</w:t>
      </w:r>
      <w:r w:rsidR="001A6A77">
        <w:t xml:space="preserve"> либо МКУ МФЦ </w:t>
      </w:r>
      <w:r>
        <w:t xml:space="preserve">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</w:t>
      </w:r>
      <w:proofErr w:type="gramEnd"/>
      <w:r>
        <w:t xml:space="preserve"> Российской Федерации, муниципальными правовыми актами, если Заявитель не представил указанные документы самостоятельно.</w:t>
      </w:r>
    </w:p>
    <w:p w:rsidR="00085445" w:rsidRDefault="00085445" w:rsidP="00085445">
      <w:pPr>
        <w:widowControl w:val="0"/>
        <w:autoSpaceDE w:val="0"/>
        <w:autoSpaceDN w:val="0"/>
        <w:adjustRightInd w:val="0"/>
        <w:ind w:firstLine="540"/>
        <w:jc w:val="both"/>
      </w:pPr>
      <w:r>
        <w:t>2.7. Основания для отказа в приеме документов:</w:t>
      </w:r>
    </w:p>
    <w:p w:rsidR="00085445" w:rsidRDefault="00085445" w:rsidP="00085445">
      <w:pPr>
        <w:widowControl w:val="0"/>
        <w:autoSpaceDE w:val="0"/>
        <w:autoSpaceDN w:val="0"/>
        <w:adjustRightInd w:val="0"/>
        <w:ind w:firstLine="540"/>
        <w:jc w:val="both"/>
      </w:pPr>
      <w:r w:rsidRPr="002E6A9C">
        <w:t>-  обращение неправомочного лица;</w:t>
      </w:r>
    </w:p>
    <w:p w:rsidR="00085445" w:rsidRDefault="00085445" w:rsidP="0008544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F15816">
        <w:rPr>
          <w:rFonts w:cs="Times New Roman"/>
          <w:szCs w:val="24"/>
        </w:rPr>
        <w:t>представленное заявление не соответствует форме, утвержденной настоящим постановлением;</w:t>
      </w:r>
    </w:p>
    <w:p w:rsidR="00085445" w:rsidRDefault="00F15816" w:rsidP="0008544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85445">
        <w:rPr>
          <w:rFonts w:cs="Times New Roman"/>
          <w:szCs w:val="24"/>
        </w:rPr>
        <w:t>наличие в представленных документах 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</w:t>
      </w:r>
      <w:r>
        <w:rPr>
          <w:rFonts w:cs="Times New Roman"/>
          <w:szCs w:val="24"/>
        </w:rPr>
        <w:t>нозначно истолковать содержание;</w:t>
      </w:r>
    </w:p>
    <w:p w:rsidR="00085445" w:rsidRDefault="00085445" w:rsidP="00085445">
      <w:pPr>
        <w:ind w:firstLine="540"/>
        <w:jc w:val="both"/>
      </w:pPr>
      <w:r w:rsidRPr="002E6A9C"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 требованиям законодательства Российской Федерации.</w:t>
      </w:r>
    </w:p>
    <w:p w:rsidR="00085445" w:rsidRDefault="00085445" w:rsidP="00085445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91"/>
      <w:bookmarkEnd w:id="3"/>
      <w:r>
        <w:t xml:space="preserve">2.8. Основания для отказа в </w:t>
      </w:r>
      <w:r w:rsidRPr="00663A8B">
        <w:t>предоставлени</w:t>
      </w:r>
      <w:r w:rsidR="00F15816">
        <w:t>и</w:t>
      </w:r>
      <w:r>
        <w:t xml:space="preserve"> муниципальной услуги:</w:t>
      </w:r>
    </w:p>
    <w:p w:rsidR="00085445" w:rsidRDefault="00085445" w:rsidP="00085445">
      <w:pPr>
        <w:widowControl w:val="0"/>
        <w:autoSpaceDE w:val="0"/>
        <w:autoSpaceDN w:val="0"/>
        <w:adjustRightInd w:val="0"/>
        <w:ind w:firstLine="540"/>
        <w:jc w:val="both"/>
      </w:pPr>
      <w:r>
        <w:t>- предоставление Заявителем неполного пакета документов, в соответствии с пунктом 2.6  Регламента, а также предоставление недостов</w:t>
      </w:r>
      <w:r w:rsidR="00F15816">
        <w:t>ерных сведений;</w:t>
      </w:r>
    </w:p>
    <w:p w:rsidR="00F15816" w:rsidRDefault="00F15816" w:rsidP="00F1581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сумма среднедушевого дохода и расчетная стоимость имущества заявителя и членов его семьи выше величины порогового значения доходов и стоимости имущества, устанавливаемых постановлением Администрации города Иванова.</w:t>
      </w:r>
    </w:p>
    <w:p w:rsidR="00085445" w:rsidRDefault="00085445" w:rsidP="00085445">
      <w:pPr>
        <w:widowControl w:val="0"/>
        <w:autoSpaceDE w:val="0"/>
        <w:autoSpaceDN w:val="0"/>
        <w:adjustRightInd w:val="0"/>
        <w:ind w:firstLine="540"/>
        <w:jc w:val="both"/>
      </w:pPr>
      <w:r>
        <w:t>2.9. Предоставление муниципальной услуги является для Заявителей бесплатным.</w:t>
      </w:r>
    </w:p>
    <w:p w:rsidR="00085445" w:rsidRDefault="00085445" w:rsidP="0008544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2.10. Максимальный срок ожидания в очереди при подаче заявления о предоставлении муниципальной услуги - не более 15 минут, при получении результата </w:t>
      </w:r>
      <w:r w:rsidRPr="00663A8B">
        <w:t>предоставления</w:t>
      </w:r>
      <w:r>
        <w:t xml:space="preserve"> муниципальной услуги - не более 15 минут.</w:t>
      </w:r>
    </w:p>
    <w:p w:rsidR="00085445" w:rsidRDefault="00085445" w:rsidP="00085445">
      <w:pPr>
        <w:widowControl w:val="0"/>
        <w:autoSpaceDE w:val="0"/>
        <w:autoSpaceDN w:val="0"/>
        <w:adjustRightInd w:val="0"/>
        <w:ind w:firstLine="540"/>
        <w:jc w:val="both"/>
      </w:pPr>
      <w:r>
        <w:t>2.11. Срок регистрации заявления Заявителя о</w:t>
      </w:r>
      <w:r w:rsidRPr="00663A8B">
        <w:t xml:space="preserve"> предоставле</w:t>
      </w:r>
      <w:r>
        <w:t>нии муниципальной услуги -  30 минут.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63"/>
      <w:bookmarkStart w:id="5" w:name="Par172"/>
      <w:bookmarkEnd w:id="4"/>
      <w:bookmarkEnd w:id="5"/>
      <w:r>
        <w:lastRenderedPageBreak/>
        <w:t xml:space="preserve">2.12. Требования к помещениям, в которых осуществляется </w:t>
      </w:r>
      <w:r w:rsidRPr="00663A8B">
        <w:t>предоставле</w:t>
      </w:r>
      <w:r>
        <w:t>ние муниципальной услуги, к залу ожидания, местам для заполнения заявления о</w:t>
      </w:r>
      <w:r w:rsidRPr="00663A8B">
        <w:t xml:space="preserve"> предоставле</w:t>
      </w:r>
      <w:r>
        <w:t xml:space="preserve">нии муниципальной услуги, информационным стендам с образцами их заполнения и перечнем документов, необходимых для </w:t>
      </w:r>
      <w:r w:rsidRPr="00663A8B">
        <w:t>предоставления</w:t>
      </w:r>
      <w:r>
        <w:t xml:space="preserve"> муниципальной услуги.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>2.12.1. Все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2.12.2. Помещения, в которых осуществляется </w:t>
      </w:r>
      <w:r w:rsidRPr="00663A8B">
        <w:t>предоставле</w:t>
      </w:r>
      <w:r>
        <w:t>ние муниципальной услуги, должны соответствовать санитарно-эпидемиологическим  правилам и нормативам, утвержденным Постановлением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работы".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2.12.3. Рабочие места </w:t>
      </w:r>
      <w:r w:rsidR="001A6A77">
        <w:t xml:space="preserve">специалистов </w:t>
      </w:r>
      <w:r>
        <w:t xml:space="preserve"> Управления должны быть удобно расположены для приема Заявителей, оборудованы персональным компьютером с возможностью доступа в Интернет с присвоением электронного адреса, к необходимым информационным базам данных и оргтехнике.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>2.12.4. Зал ожидания должен быть оборудован местами для сидения Заявителей.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>2.12.5. Места для заполнения заявления  должны соответствовать комфортным условиям для Заявителей, должны быть оборудованными столами, стульями, канцелярскими принадлежностями для написания письменных заявлений.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2.12.6. На информационных стендах должны быть размещены образцы заявлений о </w:t>
      </w:r>
      <w:r w:rsidRPr="00663A8B">
        <w:t>предоставле</w:t>
      </w:r>
      <w:r>
        <w:t>нии муниципальной услуги,  перечень необходимых документов.</w:t>
      </w:r>
    </w:p>
    <w:p w:rsidR="001A1FB9" w:rsidRPr="001A1FB9" w:rsidRDefault="001A1FB9" w:rsidP="001A1FB9">
      <w:pPr>
        <w:pStyle w:val="a7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A1FB9">
        <w:rPr>
          <w:rFonts w:ascii="Times New Roman" w:hAnsi="Times New Roman"/>
          <w:sz w:val="24"/>
          <w:szCs w:val="24"/>
        </w:rPr>
        <w:t>2.12.7. Определенные настоящим регламентом требования к местам предоставления муниципальной услуги и информированию заявителей о порядке ее предоставления, применяются, если в МКУ МФЦ в соответствии с действующим законодательством Российской Федерации не установлены иные более высокие требования.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>2.13. Показатели доступности и качества муниципальной услуги.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>2.13.1. Показателями доступности муниципальной услуги являются: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>- простота и ясность изложения информационных документов;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>- наличие различных каналов получения информации о</w:t>
      </w:r>
      <w:r w:rsidRPr="00663A8B">
        <w:t xml:space="preserve"> предоставле</w:t>
      </w:r>
      <w:r>
        <w:t>нии муниципальной услуги;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>- доступность работы с представителями лиц, получающих муниципальную услугу;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удобный график работы органа, осуществляющего </w:t>
      </w:r>
      <w:r w:rsidRPr="00663A8B">
        <w:t>предоставле</w:t>
      </w:r>
      <w:r>
        <w:t>ние муниципальной услуги;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удобное территориальное расположение органа, осуществляющего </w:t>
      </w:r>
      <w:r w:rsidRPr="00663A8B">
        <w:t>предоставлени</w:t>
      </w:r>
      <w:r>
        <w:t>е муниципальной услуги;</w:t>
      </w:r>
    </w:p>
    <w:p w:rsidR="00523041" w:rsidRPr="007722A1" w:rsidRDefault="00523041" w:rsidP="00523041">
      <w:pPr>
        <w:ind w:firstLine="540"/>
        <w:jc w:val="both"/>
      </w:pPr>
      <w:r w:rsidRPr="007722A1">
        <w:t>- обеспечение возможности направления заявления  в Управление  по различным каналам связи, в том числе  в электронной форме.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>2.13.2. Показателями качества муниципальной услуги являются: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точность </w:t>
      </w:r>
      <w:r w:rsidRPr="00663A8B">
        <w:t>предоставления</w:t>
      </w:r>
      <w:r>
        <w:t xml:space="preserve"> муниципальной услуги;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профессиональная подготовка </w:t>
      </w:r>
      <w:r w:rsidR="001A6A77">
        <w:t xml:space="preserve">специалистов </w:t>
      </w:r>
      <w:r>
        <w:t xml:space="preserve"> Управления;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>- высокая культура обслуживания Заявителей;</w:t>
      </w:r>
    </w:p>
    <w:p w:rsidR="00523041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строгое соблюдение сроков </w:t>
      </w:r>
      <w:r w:rsidRPr="00663A8B">
        <w:t>предоставления</w:t>
      </w:r>
      <w:r>
        <w:t xml:space="preserve"> муниципальной услуги.</w:t>
      </w:r>
    </w:p>
    <w:p w:rsidR="00335961" w:rsidRDefault="00335961" w:rsidP="00523041">
      <w:pPr>
        <w:widowControl w:val="0"/>
        <w:autoSpaceDE w:val="0"/>
        <w:autoSpaceDN w:val="0"/>
        <w:adjustRightInd w:val="0"/>
        <w:ind w:firstLine="540"/>
        <w:jc w:val="both"/>
      </w:pPr>
    </w:p>
    <w:p w:rsidR="00335961" w:rsidRPr="0082789C" w:rsidRDefault="00335961" w:rsidP="00335961">
      <w:pPr>
        <w:autoSpaceDE w:val="0"/>
        <w:autoSpaceDN w:val="0"/>
        <w:adjustRightInd w:val="0"/>
        <w:ind w:firstLine="540"/>
        <w:jc w:val="both"/>
      </w:pPr>
      <w:r w:rsidRPr="0082789C">
        <w:t>2.14. Иные требования, в том числе учитывающие особенности предоставления  муниципальной услуги  в МКУ МФЦ и в электронной форме.</w:t>
      </w:r>
    </w:p>
    <w:p w:rsidR="00335961" w:rsidRPr="0082789C" w:rsidRDefault="00335961" w:rsidP="00335961">
      <w:pPr>
        <w:autoSpaceDE w:val="0"/>
        <w:autoSpaceDN w:val="0"/>
        <w:adjustRightInd w:val="0"/>
        <w:ind w:firstLine="540"/>
        <w:jc w:val="both"/>
      </w:pPr>
      <w:r w:rsidRPr="0082789C">
        <w:t>2.14.1. Предоставление  муниципальной услуги  в МКУ МФЦ.</w:t>
      </w:r>
    </w:p>
    <w:p w:rsidR="0094037F" w:rsidRDefault="0082789C" w:rsidP="0082789C">
      <w:pPr>
        <w:ind w:firstLine="540"/>
        <w:jc w:val="both"/>
        <w:rPr>
          <w:rFonts w:cs="Times New Roman"/>
          <w:szCs w:val="24"/>
        </w:rPr>
      </w:pPr>
      <w:r w:rsidRPr="0082789C">
        <w:rPr>
          <w:rFonts w:cs="Times New Roman"/>
          <w:szCs w:val="24"/>
        </w:rPr>
        <w:t xml:space="preserve"> В случае приема заявителей специалистами МКУ МФЦ  в соответствии с заключенным соглашением о взаимодействии специалисты МКУ МФЦ</w:t>
      </w:r>
      <w:r w:rsidR="0094037F">
        <w:rPr>
          <w:rFonts w:cs="Times New Roman"/>
          <w:szCs w:val="24"/>
        </w:rPr>
        <w:t>:</w:t>
      </w:r>
    </w:p>
    <w:p w:rsidR="0094037F" w:rsidRDefault="0094037F" w:rsidP="0082789C">
      <w:pPr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</w:t>
      </w:r>
      <w:r w:rsidR="0082789C" w:rsidRPr="0082789C">
        <w:rPr>
          <w:rFonts w:cs="Times New Roman"/>
          <w:szCs w:val="24"/>
        </w:rPr>
        <w:t xml:space="preserve"> выполняют административные действия специалистов Управления, предусмотренные подпунктами </w:t>
      </w:r>
      <w:r w:rsidR="00CA5547">
        <w:rPr>
          <w:rFonts w:cs="Times New Roman"/>
          <w:szCs w:val="24"/>
        </w:rPr>
        <w:t xml:space="preserve">   </w:t>
      </w:r>
      <w:r w:rsidR="0082789C" w:rsidRPr="0082789C">
        <w:rPr>
          <w:rFonts w:cs="Times New Roman"/>
          <w:szCs w:val="24"/>
        </w:rPr>
        <w:t>1 - 4  пункта 3.1, подпунктами 3.2.1 – 3.2.4  пункта 3.2 раздела 3 настоящего Р</w:t>
      </w:r>
      <w:r>
        <w:rPr>
          <w:rFonts w:cs="Times New Roman"/>
          <w:szCs w:val="24"/>
        </w:rPr>
        <w:t>егламента;</w:t>
      </w:r>
    </w:p>
    <w:p w:rsidR="00CA5547" w:rsidRDefault="0094037F" w:rsidP="0082789C">
      <w:pPr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2)  выдают </w:t>
      </w:r>
      <w:r w:rsidRPr="00B27A39">
        <w:rPr>
          <w:rFonts w:cs="Times New Roman"/>
          <w:szCs w:val="24"/>
        </w:rPr>
        <w:t>документ, подтверждающий принятие решения</w:t>
      </w:r>
      <w:r>
        <w:rPr>
          <w:rFonts w:cs="Times New Roman"/>
          <w:szCs w:val="24"/>
        </w:rPr>
        <w:t xml:space="preserve">  об отнесении (отказе в отнесении) семьи к категории </w:t>
      </w:r>
      <w:proofErr w:type="gramStart"/>
      <w:r>
        <w:rPr>
          <w:rFonts w:cs="Times New Roman"/>
          <w:szCs w:val="24"/>
        </w:rPr>
        <w:t>малоимущих</w:t>
      </w:r>
      <w:proofErr w:type="gramEnd"/>
      <w:r>
        <w:rPr>
          <w:rFonts w:cs="Times New Roman"/>
          <w:szCs w:val="24"/>
        </w:rPr>
        <w:t xml:space="preserve">, </w:t>
      </w:r>
      <w:r w:rsidRPr="00B27A39">
        <w:rPr>
          <w:rFonts w:cs="Times New Roman"/>
          <w:szCs w:val="24"/>
        </w:rPr>
        <w:t>если иной способ его п</w:t>
      </w:r>
      <w:r>
        <w:rPr>
          <w:rFonts w:cs="Times New Roman"/>
          <w:szCs w:val="24"/>
        </w:rPr>
        <w:t>олучения не указан в заявлении</w:t>
      </w:r>
      <w:r w:rsidR="00BE0537">
        <w:rPr>
          <w:rFonts w:cs="Times New Roman"/>
          <w:szCs w:val="24"/>
        </w:rPr>
        <w:t>.</w:t>
      </w:r>
    </w:p>
    <w:p w:rsidR="00335961" w:rsidRPr="0082789C" w:rsidRDefault="00335961" w:rsidP="00335961">
      <w:pPr>
        <w:autoSpaceDE w:val="0"/>
        <w:autoSpaceDN w:val="0"/>
        <w:adjustRightInd w:val="0"/>
        <w:ind w:firstLine="540"/>
        <w:jc w:val="both"/>
      </w:pPr>
      <w:r w:rsidRPr="0082789C">
        <w:t>2.14.2. Предоставление  муниципальной услуги  в электронной форме.</w:t>
      </w:r>
    </w:p>
    <w:p w:rsidR="00BE0537" w:rsidRDefault="00335961" w:rsidP="00335961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 xml:space="preserve">1) Сводная информация о порядке предоставления  муниципальной услуги размещается на официальном сайте Администрации города Иванова: www.ivgoradm.ru, раздел "Администрация", подраздел "Подразделения", пункт "Управление социальной защиты населения", а так же  на </w:t>
      </w:r>
      <w:r w:rsidR="00BE0537">
        <w:t xml:space="preserve"> Портал</w:t>
      </w:r>
      <w:r w:rsidR="003D3496">
        <w:t>ах</w:t>
      </w:r>
      <w:r w:rsidR="00BE0537">
        <w:t>.</w:t>
      </w:r>
    </w:p>
    <w:p w:rsidR="00335961" w:rsidRPr="0082789C" w:rsidRDefault="00335961" w:rsidP="00335961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>2) В сводной информации указывается:</w:t>
      </w:r>
    </w:p>
    <w:p w:rsidR="00335961" w:rsidRPr="0082789C" w:rsidRDefault="00335961" w:rsidP="00335961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>- место нахождения, почтовый адрес, номера телефонов, график работы специалистов Управления и МКУ МФЦ;</w:t>
      </w:r>
    </w:p>
    <w:p w:rsidR="00335961" w:rsidRPr="0082789C" w:rsidRDefault="00335961" w:rsidP="00335961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>- наименование и процедура предоставления муниципальной услуги;</w:t>
      </w:r>
    </w:p>
    <w:p w:rsidR="00335961" w:rsidRPr="0082789C" w:rsidRDefault="00335961" w:rsidP="00335961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>- основание для предоставления муниципальной услуги;</w:t>
      </w:r>
    </w:p>
    <w:p w:rsidR="00335961" w:rsidRPr="0082789C" w:rsidRDefault="00335961" w:rsidP="00335961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>- условие предоставления муниципальной услуги;</w:t>
      </w:r>
    </w:p>
    <w:p w:rsidR="00335961" w:rsidRPr="0082789C" w:rsidRDefault="00335961" w:rsidP="00335961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>- сроки предоставления муниципальной услуги.</w:t>
      </w:r>
    </w:p>
    <w:p w:rsidR="00335961" w:rsidRPr="0082789C" w:rsidRDefault="00335961" w:rsidP="00335961">
      <w:pPr>
        <w:autoSpaceDE w:val="0"/>
        <w:autoSpaceDN w:val="0"/>
        <w:adjustRightInd w:val="0"/>
        <w:ind w:firstLine="709"/>
        <w:jc w:val="both"/>
      </w:pPr>
      <w:r w:rsidRPr="0082789C">
        <w:t>3) Заявление о получении муниципальной услуги в электронном виде подается через Портал.</w:t>
      </w:r>
    </w:p>
    <w:p w:rsidR="00335961" w:rsidRPr="0082789C" w:rsidRDefault="00335961" w:rsidP="00335961">
      <w:pPr>
        <w:autoSpaceDE w:val="0"/>
        <w:autoSpaceDN w:val="0"/>
        <w:adjustRightInd w:val="0"/>
        <w:ind w:firstLine="720"/>
        <w:jc w:val="both"/>
        <w:outlineLvl w:val="1"/>
      </w:pPr>
      <w:r w:rsidRPr="0082789C">
        <w:t>Заявление  и необходимые для предоставления муниципальной услуги документы, предусмотренные пунктами 2.6 настоящего Регламента,  предоставленные заявителем в электронном виде, удостоверяются электронной подписью:</w:t>
      </w:r>
    </w:p>
    <w:p w:rsidR="00335961" w:rsidRPr="0082789C" w:rsidRDefault="00335961" w:rsidP="00335961">
      <w:pPr>
        <w:autoSpaceDE w:val="0"/>
        <w:autoSpaceDN w:val="0"/>
        <w:adjustRightInd w:val="0"/>
        <w:ind w:firstLine="720"/>
        <w:jc w:val="both"/>
        <w:outlineLvl w:val="1"/>
      </w:pPr>
      <w:r w:rsidRPr="0082789C">
        <w:t xml:space="preserve">- заявление удостоверяется </w:t>
      </w:r>
      <w:r w:rsidRPr="0082789C">
        <w:rPr>
          <w:iCs/>
        </w:rPr>
        <w:t>простой электронной подписью</w:t>
      </w:r>
      <w:r w:rsidRPr="0082789C">
        <w:t xml:space="preserve"> Заявителя;</w:t>
      </w:r>
    </w:p>
    <w:p w:rsidR="00335961" w:rsidRPr="0082789C" w:rsidRDefault="00335961" w:rsidP="00335961">
      <w:pPr>
        <w:autoSpaceDE w:val="0"/>
        <w:autoSpaceDN w:val="0"/>
        <w:adjustRightInd w:val="0"/>
        <w:ind w:firstLine="720"/>
        <w:jc w:val="both"/>
        <w:outlineLvl w:val="1"/>
        <w:rPr>
          <w:iCs/>
        </w:rPr>
      </w:pPr>
      <w:r w:rsidRPr="0082789C"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82789C">
        <w:rPr>
          <w:iCs/>
        </w:rPr>
        <w:t>усиленной квалифицированной электронной подписью</w:t>
      </w:r>
      <w:r w:rsidRPr="0082789C">
        <w:t xml:space="preserve"> правомочного должностного лица организации, а доверенность, выданная физическим лицом, - </w:t>
      </w:r>
      <w:r w:rsidRPr="0082789C">
        <w:rPr>
          <w:iCs/>
        </w:rPr>
        <w:t xml:space="preserve">усиленной квалифицированной электронной подписью </w:t>
      </w:r>
      <w:r w:rsidRPr="0082789C">
        <w:t>нотариуса</w:t>
      </w:r>
      <w:r w:rsidRPr="0082789C">
        <w:rPr>
          <w:iCs/>
        </w:rPr>
        <w:t>;</w:t>
      </w:r>
    </w:p>
    <w:p w:rsidR="00335961" w:rsidRPr="0082789C" w:rsidRDefault="00335961" w:rsidP="00335961">
      <w:pPr>
        <w:autoSpaceDE w:val="0"/>
        <w:autoSpaceDN w:val="0"/>
        <w:adjustRightInd w:val="0"/>
        <w:ind w:firstLine="720"/>
        <w:jc w:val="both"/>
        <w:outlineLvl w:val="1"/>
        <w:rPr>
          <w:iCs/>
        </w:rPr>
      </w:pPr>
      <w:r w:rsidRPr="0082789C">
        <w:rPr>
          <w:iCs/>
        </w:rPr>
        <w:t>- иные документы, прилагаемые к заявлению  в форме электронных образов бумажны</w:t>
      </w:r>
      <w:bookmarkStart w:id="6" w:name="_GoBack"/>
      <w:bookmarkEnd w:id="6"/>
      <w:r w:rsidRPr="0082789C">
        <w:rPr>
          <w:iCs/>
        </w:rPr>
        <w:t xml:space="preserve">х документов (сканированных копий), удостоверяются электронной подписью </w:t>
      </w:r>
      <w:r w:rsidRPr="0082789C">
        <w:t>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35961" w:rsidRPr="0082789C" w:rsidRDefault="00335961" w:rsidP="00335961">
      <w:pPr>
        <w:ind w:firstLine="540"/>
        <w:jc w:val="both"/>
      </w:pPr>
      <w:r w:rsidRPr="0082789C">
        <w:t>4) При подаче заявления  о предоставлении муниципальной услуги в электронном виде через Портал Заявитель может получить информацию о ходе рассмотрения запроса о предоставлении  муниципальной услуги на Портал</w:t>
      </w:r>
      <w:r w:rsidR="003D3496">
        <w:t>ах</w:t>
      </w:r>
      <w:r w:rsidRPr="0082789C">
        <w:t xml:space="preserve"> в разделе «Мониторинг хода предоставления муниципальной услуги».</w:t>
      </w:r>
    </w:p>
    <w:p w:rsidR="00335961" w:rsidRPr="0082789C" w:rsidRDefault="00335961" w:rsidP="00335961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>2.14.3. Иные требования.</w:t>
      </w:r>
    </w:p>
    <w:p w:rsidR="0082789C" w:rsidRPr="0082789C" w:rsidRDefault="0082789C" w:rsidP="0082789C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>1) При обращении на личный прием к специалистам Управления или  МКУ МФЦ в целях получения консультации по вопросам предоставления муниципальной услуги предоставляются:</w:t>
      </w:r>
    </w:p>
    <w:p w:rsidR="0082789C" w:rsidRPr="0082789C" w:rsidRDefault="0082789C" w:rsidP="0082789C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>- документ, удостоверяющий личность Заявителя (законного представителя);</w:t>
      </w:r>
    </w:p>
    <w:p w:rsidR="0082789C" w:rsidRPr="0082789C" w:rsidRDefault="0082789C" w:rsidP="0082789C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>- доверенность, если интересы Заявителя представляет уполномоченное лицо.</w:t>
      </w:r>
    </w:p>
    <w:p w:rsidR="0082789C" w:rsidRPr="0082789C" w:rsidRDefault="0082789C" w:rsidP="0082789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2789C">
        <w:t>2) Информирование Заявителей о процедуре предоставления муниципальной услуги может осуществляться специалистами  Управления или МКУ МФЦ в устной (на личном приеме и по телефону) и письменной формах.</w:t>
      </w:r>
      <w:proofErr w:type="gramEnd"/>
    </w:p>
    <w:p w:rsidR="0082789C" w:rsidRPr="0082789C" w:rsidRDefault="0082789C" w:rsidP="0082789C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>3) По телефону предоставляется информация по следующим вопросам:</w:t>
      </w:r>
    </w:p>
    <w:p w:rsidR="0082789C" w:rsidRPr="0082789C" w:rsidRDefault="0082789C" w:rsidP="0082789C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>- о месте нахождения Управления и МКУ МФЦ;</w:t>
      </w:r>
    </w:p>
    <w:p w:rsidR="0082789C" w:rsidRPr="0082789C" w:rsidRDefault="0082789C" w:rsidP="0082789C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>- о графике работы специалистов Управления и МКУ МФЦ;</w:t>
      </w:r>
    </w:p>
    <w:p w:rsidR="0082789C" w:rsidRPr="0082789C" w:rsidRDefault="0082789C" w:rsidP="0082789C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>- о нормативных правовых актах, регламентирующих вопросы предоставления муниципальной услуги.</w:t>
      </w:r>
    </w:p>
    <w:p w:rsidR="0082789C" w:rsidRPr="0082789C" w:rsidRDefault="0082789C" w:rsidP="0082789C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 xml:space="preserve">Ответ на телефонный звонок должен также содержать наименование соответствующего структурного подразделения, фамилию, имя, отчество и должность лица, принявшего телефонный звонок. </w:t>
      </w:r>
      <w:proofErr w:type="gramStart"/>
      <w:r w:rsidRPr="0082789C">
        <w:t>Иная информация о предоставлении муниципальной услуги  предоставляется при личном и письменном обращениях.</w:t>
      </w:r>
      <w:proofErr w:type="gramEnd"/>
    </w:p>
    <w:p w:rsidR="0082789C" w:rsidRPr="0082789C" w:rsidRDefault="0082789C" w:rsidP="0082789C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>4) Заявитель несет ответственность за достоверность представленных им сведений, а также документов, в которых они содержатся.</w:t>
      </w:r>
    </w:p>
    <w:p w:rsidR="0082789C" w:rsidRPr="0082789C" w:rsidRDefault="0082789C" w:rsidP="0082789C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 xml:space="preserve">Если в документах Заявителя выявлены неполные и (или) недостоверные сведения, </w:t>
      </w:r>
      <w:r w:rsidRPr="0082789C">
        <w:lastRenderedPageBreak/>
        <w:t>данное обстоятельство, в соответствии с  пунктом 2.8  Регламента, является основанием для отказа в предоставлении муниципальной услуги.</w:t>
      </w:r>
    </w:p>
    <w:p w:rsidR="0082789C" w:rsidRPr="0082789C" w:rsidRDefault="0082789C" w:rsidP="0082789C">
      <w:pPr>
        <w:widowControl w:val="0"/>
        <w:autoSpaceDE w:val="0"/>
        <w:autoSpaceDN w:val="0"/>
        <w:adjustRightInd w:val="0"/>
        <w:ind w:firstLine="540"/>
        <w:jc w:val="both"/>
      </w:pPr>
      <w:r w:rsidRPr="0082789C">
        <w:t>5) Управление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523041" w:rsidRDefault="0052304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682ED3" w:rsidRDefault="00682ED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3. Состав, последовательность и сроки выполнения</w:t>
      </w:r>
    </w:p>
    <w:p w:rsidR="00682ED3" w:rsidRDefault="00682ED3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административных процедур, требования к порядку</w:t>
      </w:r>
    </w:p>
    <w:p w:rsidR="00682ED3" w:rsidRDefault="00682ED3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их выполнения, в том числе особенности выполнения</w:t>
      </w:r>
    </w:p>
    <w:p w:rsidR="00682ED3" w:rsidRDefault="00682ED3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административных процедур в электронной форме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r>
        <w:rPr>
          <w:rFonts w:cs="Times New Roman"/>
          <w:szCs w:val="24"/>
        </w:rPr>
        <w:t>3.1. Состав административных процедур</w:t>
      </w:r>
    </w:p>
    <w:p w:rsidR="00682ED3" w:rsidRDefault="00E134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Предоставление</w:t>
      </w:r>
      <w:r w:rsidR="00682ED3">
        <w:rPr>
          <w:rFonts w:cs="Times New Roman"/>
          <w:szCs w:val="24"/>
        </w:rPr>
        <w:t xml:space="preserve"> муниципальной услуги включает в себя следующие административные процедуры: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прием и консультирование по вопросам признания граждан </w:t>
      </w:r>
      <w:proofErr w:type="gramStart"/>
      <w:r>
        <w:rPr>
          <w:rFonts w:cs="Times New Roman"/>
          <w:szCs w:val="24"/>
        </w:rPr>
        <w:t>малоимущими</w:t>
      </w:r>
      <w:proofErr w:type="gramEnd"/>
      <w:r>
        <w:rPr>
          <w:rFonts w:cs="Times New Roman"/>
          <w:szCs w:val="24"/>
        </w:rPr>
        <w:t>;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прием  заявлений и документов для </w:t>
      </w:r>
      <w:r w:rsidR="00E134C6">
        <w:rPr>
          <w:rFonts w:cs="Times New Roman"/>
          <w:szCs w:val="24"/>
        </w:rPr>
        <w:t xml:space="preserve">предоставления </w:t>
      </w:r>
      <w:r>
        <w:rPr>
          <w:rFonts w:cs="Times New Roman"/>
          <w:szCs w:val="24"/>
        </w:rPr>
        <w:t xml:space="preserve"> муниципальной услуги;</w:t>
      </w:r>
    </w:p>
    <w:p w:rsidR="00E134C6" w:rsidRDefault="00E134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рассмотрение заявлений, проверка предоставленных  документов,</w:t>
      </w:r>
    </w:p>
    <w:p w:rsidR="00682ED3" w:rsidRDefault="00E134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682ED3">
        <w:rPr>
          <w:rFonts w:cs="Times New Roman"/>
          <w:szCs w:val="24"/>
        </w:rPr>
        <w:t>) направление межведомственных запросов с целью сбора недостающих документов;</w:t>
      </w:r>
    </w:p>
    <w:p w:rsidR="00682ED3" w:rsidRDefault="00E134C6" w:rsidP="00E134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682ED3">
        <w:rPr>
          <w:rFonts w:cs="Times New Roman"/>
          <w:szCs w:val="24"/>
        </w:rPr>
        <w:t>) расчет размера дохода, приходящегося на заявителя и каждого члена его семьи, стоимости имущества, находящегося в собственности заявителя и членов его семьи и подлежащего налогообложению</w:t>
      </w:r>
    </w:p>
    <w:p w:rsidR="00682ED3" w:rsidRDefault="0022554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t>6</w:t>
      </w:r>
      <w:r w:rsidR="00682ED3">
        <w:rPr>
          <w:rFonts w:cs="Times New Roman"/>
          <w:szCs w:val="24"/>
        </w:rPr>
        <w:t>) принятие решения о</w:t>
      </w:r>
      <w:r>
        <w:rPr>
          <w:rFonts w:cs="Times New Roman"/>
          <w:szCs w:val="24"/>
        </w:rPr>
        <w:t xml:space="preserve"> предоставлении</w:t>
      </w:r>
      <w:r w:rsidR="00682ED3">
        <w:rPr>
          <w:rFonts w:cs="Times New Roman"/>
          <w:szCs w:val="24"/>
        </w:rPr>
        <w:t xml:space="preserve"> муниципальной услуги;</w:t>
      </w:r>
    </w:p>
    <w:p w:rsidR="00E134C6" w:rsidRDefault="00E134C6" w:rsidP="00E134C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Блок-схема </w:t>
      </w:r>
      <w:r w:rsidRPr="00663A8B">
        <w:t>предоставления</w:t>
      </w:r>
      <w:r>
        <w:t xml:space="preserve"> муниципальной услуги  представлена в приложении</w:t>
      </w:r>
      <w:r w:rsidR="0022554B">
        <w:t xml:space="preserve"> № 3</w:t>
      </w:r>
      <w:r>
        <w:t xml:space="preserve"> к настоящему Регламенту.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r>
        <w:rPr>
          <w:rFonts w:cs="Times New Roman"/>
          <w:szCs w:val="24"/>
        </w:rPr>
        <w:t>3.2. Последовательность административных процедур:</w:t>
      </w:r>
    </w:p>
    <w:p w:rsidR="00682ED3" w:rsidRDefault="00682ED3" w:rsidP="00813CDD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3.2.1. </w:t>
      </w:r>
      <w:r w:rsidR="00813CDD">
        <w:rPr>
          <w:rFonts w:cs="Times New Roman"/>
          <w:szCs w:val="24"/>
        </w:rPr>
        <w:t xml:space="preserve">Прием и консультирование по вопросам признания граждан </w:t>
      </w:r>
      <w:proofErr w:type="gramStart"/>
      <w:r w:rsidR="00813CDD">
        <w:rPr>
          <w:rFonts w:cs="Times New Roman"/>
          <w:szCs w:val="24"/>
        </w:rPr>
        <w:t>малоимущими</w:t>
      </w:r>
      <w:proofErr w:type="gramEnd"/>
    </w:p>
    <w:p w:rsidR="00F04162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Консультирование </w:t>
      </w:r>
      <w:r w:rsidR="00813CDD">
        <w:rPr>
          <w:rFonts w:cs="Times New Roman"/>
          <w:szCs w:val="24"/>
        </w:rPr>
        <w:t>Заявителей</w:t>
      </w:r>
      <w:r>
        <w:rPr>
          <w:rFonts w:cs="Times New Roman"/>
          <w:szCs w:val="24"/>
        </w:rPr>
        <w:t xml:space="preserve"> о порядке и условиях признания заявителя и членов его семьи малоимущими в целях постановки на учет в управлении жилищной политики и ипотечного кредитования как нуждающихся в предоставлении жилых помещений по договорам социального найма происходит на личном приеме, по телефону, а также в электронном виде специалистами </w:t>
      </w:r>
      <w:r w:rsidR="00F04162"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правления </w:t>
      </w:r>
      <w:r w:rsidR="00B25964">
        <w:rPr>
          <w:rFonts w:cs="Times New Roman"/>
          <w:szCs w:val="24"/>
        </w:rPr>
        <w:t>или</w:t>
      </w:r>
      <w:r w:rsidR="00F04162">
        <w:rPr>
          <w:rFonts w:cs="Times New Roman"/>
          <w:szCs w:val="24"/>
        </w:rPr>
        <w:t xml:space="preserve"> МКУ МФЦ.</w:t>
      </w:r>
      <w:proofErr w:type="gramEnd"/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Консультации предоставляются по следующим вопросам: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перечень документов, необходимых для </w:t>
      </w:r>
      <w:r w:rsidR="00F04162">
        <w:rPr>
          <w:rFonts w:cs="Times New Roman"/>
          <w:szCs w:val="24"/>
        </w:rPr>
        <w:t xml:space="preserve">предоставления </w:t>
      </w:r>
      <w:r>
        <w:rPr>
          <w:rFonts w:cs="Times New Roman"/>
          <w:szCs w:val="24"/>
        </w:rPr>
        <w:t xml:space="preserve"> муниципальной услуги;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источники получения документов, необходимых для </w:t>
      </w:r>
      <w:r w:rsidR="00F04162"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муниципальной услуги (название органов, организаций и их местонахождение);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сроки рассмотрения письменного заявления </w:t>
      </w:r>
      <w:r w:rsidR="00F04162">
        <w:rPr>
          <w:rFonts w:cs="Times New Roman"/>
          <w:szCs w:val="24"/>
        </w:rPr>
        <w:t>о предоставлении</w:t>
      </w:r>
      <w:r>
        <w:rPr>
          <w:rFonts w:cs="Times New Roman"/>
          <w:szCs w:val="24"/>
        </w:rPr>
        <w:t xml:space="preserve"> муниципальной услуги.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 ответах на телефонные звонки </w:t>
      </w:r>
      <w:r w:rsidR="00F04162">
        <w:rPr>
          <w:rFonts w:cs="Times New Roman"/>
          <w:szCs w:val="24"/>
        </w:rPr>
        <w:t>и устные обращения специалисты У</w:t>
      </w:r>
      <w:r>
        <w:rPr>
          <w:rFonts w:cs="Times New Roman"/>
          <w:szCs w:val="24"/>
        </w:rPr>
        <w:t xml:space="preserve">правления </w:t>
      </w:r>
      <w:r w:rsidR="00F04162">
        <w:rPr>
          <w:rFonts w:cs="Times New Roman"/>
          <w:szCs w:val="24"/>
        </w:rPr>
        <w:t xml:space="preserve"> </w:t>
      </w:r>
      <w:r w:rsidR="00B25964">
        <w:rPr>
          <w:rFonts w:cs="Times New Roman"/>
          <w:szCs w:val="24"/>
        </w:rPr>
        <w:t>или  МК</w:t>
      </w:r>
      <w:r w:rsidR="00F04162">
        <w:rPr>
          <w:rFonts w:cs="Times New Roman"/>
          <w:szCs w:val="24"/>
        </w:rPr>
        <w:t xml:space="preserve">У МФЦ </w:t>
      </w:r>
      <w:r>
        <w:rPr>
          <w:rFonts w:cs="Times New Roman"/>
          <w:szCs w:val="24"/>
        </w:rPr>
        <w:t xml:space="preserve">подробно и в вежливой (корректной) форме информируют обратившихся </w:t>
      </w:r>
      <w:r w:rsidR="00F04162">
        <w:rPr>
          <w:rFonts w:cs="Times New Roman"/>
          <w:szCs w:val="24"/>
        </w:rPr>
        <w:t>Заявителей</w:t>
      </w:r>
      <w:r>
        <w:rPr>
          <w:rFonts w:cs="Times New Roman"/>
          <w:szCs w:val="24"/>
        </w:rPr>
        <w:t>.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3.2.2. Прием  заявлений и документов для </w:t>
      </w:r>
      <w:r w:rsidR="00FC1556"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муниципальной услуги</w:t>
      </w:r>
    </w:p>
    <w:p w:rsidR="00A961CB" w:rsidRPr="006F3AA5" w:rsidRDefault="00A961CB" w:rsidP="00A961CB">
      <w:pPr>
        <w:widowControl w:val="0"/>
        <w:autoSpaceDE w:val="0"/>
        <w:autoSpaceDN w:val="0"/>
        <w:adjustRightInd w:val="0"/>
        <w:ind w:firstLine="540"/>
        <w:jc w:val="both"/>
      </w:pPr>
      <w:r w:rsidRPr="006F3AA5">
        <w:t>3.2.2.1.Основанием для начала предоставления муниципальной услуги является поступление в Управление</w:t>
      </w:r>
      <w:r w:rsidR="006F3AA5" w:rsidRPr="006F3AA5">
        <w:t xml:space="preserve"> либо в МКУ МФЦ</w:t>
      </w:r>
      <w:r w:rsidRPr="006F3AA5">
        <w:t xml:space="preserve"> заявления о предоставлении муниципальной услуги с комплектом документов в соответствии с пунктом 2.6   Регламента.</w:t>
      </w:r>
    </w:p>
    <w:p w:rsidR="00A961CB" w:rsidRPr="006F3AA5" w:rsidRDefault="00B25964" w:rsidP="00A961C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Специалист </w:t>
      </w:r>
      <w:r w:rsidR="00A961CB" w:rsidRPr="006F3AA5">
        <w:t xml:space="preserve"> Управления</w:t>
      </w:r>
      <w:r>
        <w:t xml:space="preserve"> или</w:t>
      </w:r>
      <w:r w:rsidR="006F3AA5" w:rsidRPr="006F3AA5">
        <w:t xml:space="preserve"> МКУ МФЦ </w:t>
      </w:r>
      <w:r w:rsidR="00A961CB" w:rsidRPr="006F3AA5">
        <w:t>производит прием заявления и прилагаемых к нему документов и осуществляет их проверку на комплектность, сверяет копии документов с подлинниками, заверяет копии представленных документов.</w:t>
      </w:r>
    </w:p>
    <w:p w:rsidR="00A961CB" w:rsidRPr="006F3AA5" w:rsidRDefault="00A961CB" w:rsidP="00A961CB">
      <w:pPr>
        <w:widowControl w:val="0"/>
        <w:autoSpaceDE w:val="0"/>
        <w:autoSpaceDN w:val="0"/>
        <w:adjustRightInd w:val="0"/>
        <w:ind w:firstLine="540"/>
        <w:jc w:val="both"/>
      </w:pPr>
      <w:r w:rsidRPr="006F3AA5">
        <w:t xml:space="preserve">При установлении фактов отсутствия необходимых документов, несоответствия представленных документов установленным требованиям </w:t>
      </w:r>
      <w:r w:rsidR="00B25964">
        <w:t>специалист</w:t>
      </w:r>
      <w:r w:rsidRPr="006F3AA5">
        <w:t xml:space="preserve"> Управления </w:t>
      </w:r>
      <w:r w:rsidR="00B25964">
        <w:t xml:space="preserve"> или</w:t>
      </w:r>
      <w:r w:rsidR="006F3AA5" w:rsidRPr="006F3AA5">
        <w:t xml:space="preserve"> МКУ МФЦ </w:t>
      </w:r>
      <w:r w:rsidRPr="006F3AA5">
        <w:t>уведомляет Заявителя о наличии препятствий для предоставления муниципальной услуги,  объясняет Заявителю содержание выявленных недостатков в представленных документах и предлагает меры по их устранению.</w:t>
      </w:r>
    </w:p>
    <w:p w:rsidR="00A961CB" w:rsidRPr="006F3AA5" w:rsidRDefault="00A961CB" w:rsidP="00A961CB">
      <w:pPr>
        <w:widowControl w:val="0"/>
        <w:autoSpaceDE w:val="0"/>
        <w:autoSpaceDN w:val="0"/>
        <w:adjustRightInd w:val="0"/>
        <w:ind w:firstLine="540"/>
        <w:jc w:val="both"/>
      </w:pPr>
      <w:r w:rsidRPr="006F3AA5">
        <w:t xml:space="preserve">При согласии Заявителя устранить препятствия </w:t>
      </w:r>
      <w:r w:rsidR="00167FE0">
        <w:t>специалист</w:t>
      </w:r>
      <w:r w:rsidRPr="006F3AA5">
        <w:t xml:space="preserve"> Управления</w:t>
      </w:r>
      <w:r w:rsidR="006F3AA5" w:rsidRPr="006F3AA5">
        <w:t xml:space="preserve"> </w:t>
      </w:r>
      <w:r w:rsidR="00167FE0">
        <w:t>или</w:t>
      </w:r>
      <w:r w:rsidR="006F3AA5" w:rsidRPr="006F3AA5">
        <w:t xml:space="preserve"> МКУ МФЦ</w:t>
      </w:r>
      <w:r w:rsidRPr="006F3AA5">
        <w:t xml:space="preserve"> возвращает представленные документы.</w:t>
      </w:r>
    </w:p>
    <w:p w:rsidR="00A961CB" w:rsidRPr="006F3AA5" w:rsidRDefault="00A961CB" w:rsidP="00A961CB">
      <w:pPr>
        <w:widowControl w:val="0"/>
        <w:autoSpaceDE w:val="0"/>
        <w:autoSpaceDN w:val="0"/>
        <w:adjustRightInd w:val="0"/>
        <w:ind w:firstLine="540"/>
        <w:jc w:val="both"/>
      </w:pPr>
      <w:r w:rsidRPr="006F3AA5">
        <w:lastRenderedPageBreak/>
        <w:t xml:space="preserve">При несогласии Заявителя устранить препятствия </w:t>
      </w:r>
      <w:r w:rsidR="00167FE0">
        <w:t>специалист</w:t>
      </w:r>
      <w:r w:rsidRPr="006F3AA5">
        <w:t xml:space="preserve"> Управления </w:t>
      </w:r>
      <w:r w:rsidR="00167FE0">
        <w:t xml:space="preserve">или </w:t>
      </w:r>
      <w:r w:rsidR="006F3AA5" w:rsidRPr="006F3AA5">
        <w:t xml:space="preserve"> МКУ МФЦ </w:t>
      </w:r>
      <w:r w:rsidRPr="006F3AA5">
        <w:t>обращает его внимание, что указанное обстоятельство может препятствовать предоставлению муниципальной услуги.</w:t>
      </w:r>
    </w:p>
    <w:p w:rsidR="006F3AA5" w:rsidRPr="006F3AA5" w:rsidRDefault="006F3AA5" w:rsidP="006F3A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6F3AA5">
        <w:t>3.2.2.2. Прием и первичная обработка заявления, поступившего в электронном виде через Портал,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6F3AA5" w:rsidRPr="006F3AA5" w:rsidRDefault="006F3AA5" w:rsidP="006F3AA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6F3AA5">
        <w:t xml:space="preserve">   3.2.2.3.  В случае</w:t>
      </w:r>
      <w:proofErr w:type="gramStart"/>
      <w:r w:rsidRPr="006F3AA5">
        <w:t>,</w:t>
      </w:r>
      <w:proofErr w:type="gramEnd"/>
      <w:r w:rsidRPr="006F3AA5">
        <w:t xml:space="preserve"> если заявление 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</w:t>
      </w:r>
      <w:r w:rsidR="00DF337A">
        <w:t>специалист</w:t>
      </w:r>
      <w:r w:rsidRPr="006F3AA5">
        <w:t xml:space="preserve"> Управления </w:t>
      </w:r>
      <w:r w:rsidR="00DF337A">
        <w:t xml:space="preserve">или </w:t>
      </w:r>
      <w:r w:rsidR="00A00E2D" w:rsidRPr="006F3AA5">
        <w:t xml:space="preserve"> МКУ МФЦ </w:t>
      </w:r>
      <w:r w:rsidRPr="006F3AA5">
        <w:t>направляет Заявителю уведомление об отказе в приеме документов на основании   пункта 2.7  настоящего Регламента. Данное  заявление  не является обращением Заявителя и не подлежит регистрации.</w:t>
      </w:r>
    </w:p>
    <w:p w:rsidR="00346BFC" w:rsidRPr="00346BFC" w:rsidRDefault="00346BFC" w:rsidP="00346B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6BFC">
        <w:rPr>
          <w:rFonts w:ascii="Times New Roman" w:hAnsi="Times New Roman" w:cs="Times New Roman"/>
          <w:sz w:val="24"/>
          <w:szCs w:val="24"/>
        </w:rPr>
        <w:t xml:space="preserve">3.2.2.4. В случае отсутствия оснований для отказа в приеме документов, предусмотренных пунктом 2.7  настоящего Регламента,  заявление о предоставлении муниципальной услуги и приложенные к нему документы регистрируются </w:t>
      </w:r>
      <w:r w:rsidR="00DF337A">
        <w:rPr>
          <w:rFonts w:ascii="Times New Roman" w:hAnsi="Times New Roman" w:cs="Times New Roman"/>
          <w:sz w:val="24"/>
          <w:szCs w:val="24"/>
        </w:rPr>
        <w:t>специалистом</w:t>
      </w:r>
      <w:r w:rsidRPr="00346BFC">
        <w:rPr>
          <w:rFonts w:ascii="Times New Roman" w:hAnsi="Times New Roman" w:cs="Times New Roman"/>
          <w:sz w:val="24"/>
          <w:szCs w:val="24"/>
        </w:rPr>
        <w:t xml:space="preserve"> Управления  </w:t>
      </w:r>
      <w:r w:rsidR="00DF337A">
        <w:rPr>
          <w:rFonts w:ascii="Times New Roman" w:hAnsi="Times New Roman" w:cs="Times New Roman"/>
          <w:sz w:val="24"/>
          <w:szCs w:val="24"/>
        </w:rPr>
        <w:t>или</w:t>
      </w:r>
      <w:r w:rsidRPr="00346BFC">
        <w:rPr>
          <w:rFonts w:ascii="Times New Roman" w:hAnsi="Times New Roman" w:cs="Times New Roman"/>
          <w:sz w:val="24"/>
          <w:szCs w:val="24"/>
        </w:rPr>
        <w:t xml:space="preserve"> МКУ МФЦ в соответствии с правилами делопроизводства муниципального образования.</w:t>
      </w:r>
    </w:p>
    <w:p w:rsidR="00346BFC" w:rsidRPr="00FB7AF8" w:rsidRDefault="00346BFC" w:rsidP="00346BFC">
      <w:pPr>
        <w:widowControl w:val="0"/>
        <w:autoSpaceDE w:val="0"/>
        <w:autoSpaceDN w:val="0"/>
        <w:adjustRightInd w:val="0"/>
        <w:ind w:firstLine="540"/>
        <w:jc w:val="both"/>
      </w:pPr>
      <w:r w:rsidRPr="00FB7AF8">
        <w:t>3.2.3. Рассмотрение заявлений и проверка представленных документов.</w:t>
      </w:r>
    </w:p>
    <w:p w:rsidR="00346BFC" w:rsidRPr="00FB7AF8" w:rsidRDefault="00346BFC" w:rsidP="00346BFC">
      <w:pPr>
        <w:widowControl w:val="0"/>
        <w:autoSpaceDE w:val="0"/>
        <w:autoSpaceDN w:val="0"/>
        <w:adjustRightInd w:val="0"/>
        <w:ind w:firstLine="540"/>
        <w:jc w:val="both"/>
      </w:pPr>
      <w:r w:rsidRPr="00FB7AF8">
        <w:t xml:space="preserve">3.2.3.1. </w:t>
      </w:r>
      <w:r w:rsidR="00DF337A">
        <w:t>Специалист</w:t>
      </w:r>
      <w:r w:rsidRPr="00FB7AF8">
        <w:t xml:space="preserve"> Управления</w:t>
      </w:r>
      <w:r w:rsidR="00A00E2D">
        <w:t xml:space="preserve">  </w:t>
      </w:r>
      <w:r w:rsidR="00DF337A">
        <w:t>или</w:t>
      </w:r>
      <w:r w:rsidR="00A00E2D" w:rsidRPr="006F3AA5">
        <w:t xml:space="preserve"> МКУ МФЦ</w:t>
      </w:r>
      <w:r w:rsidRPr="00FB7AF8">
        <w:t>, проверяет собранные документы на комплектность, в соответствии с  пунктом 2.6 Регламента.</w:t>
      </w:r>
    </w:p>
    <w:p w:rsidR="00346BFC" w:rsidRPr="00FB7AF8" w:rsidRDefault="00346BFC" w:rsidP="00346BFC">
      <w:pPr>
        <w:shd w:val="clear" w:color="auto" w:fill="FFFFFF"/>
        <w:ind w:firstLine="540"/>
        <w:jc w:val="both"/>
        <w:rPr>
          <w:spacing w:val="-4"/>
        </w:rPr>
      </w:pPr>
      <w:r w:rsidRPr="00FB7AF8">
        <w:t xml:space="preserve">3.2.3.2. </w:t>
      </w:r>
      <w:r w:rsidRPr="00FB7AF8">
        <w:rPr>
          <w:spacing w:val="-1"/>
        </w:rPr>
        <w:t xml:space="preserve">В случае, когда Заявитель не предоставил, либо предоставил не полностью документы, необходимые для </w:t>
      </w:r>
      <w:r w:rsidRPr="00FB7AF8">
        <w:t>предоставления</w:t>
      </w:r>
      <w:r w:rsidRPr="00FB7AF8">
        <w:rPr>
          <w:spacing w:val="-1"/>
        </w:rPr>
        <w:t xml:space="preserve"> муниципальной услуги,</w:t>
      </w:r>
      <w:r w:rsidRPr="00FB7AF8">
        <w:t xml:space="preserve"> указанные в пункте  2.6  настоящего Регламента,</w:t>
      </w:r>
      <w:r w:rsidRPr="00FB7AF8">
        <w:rPr>
          <w:spacing w:val="-1"/>
        </w:rPr>
        <w:t xml:space="preserve"> </w:t>
      </w:r>
      <w:r w:rsidR="00DF337A">
        <w:rPr>
          <w:spacing w:val="-1"/>
        </w:rPr>
        <w:t>специалист</w:t>
      </w:r>
      <w:r w:rsidRPr="00FB7AF8">
        <w:t xml:space="preserve"> Управления</w:t>
      </w:r>
      <w:r w:rsidRPr="00FB7AF8">
        <w:rPr>
          <w:spacing w:val="2"/>
        </w:rPr>
        <w:t xml:space="preserve"> </w:t>
      </w:r>
      <w:r w:rsidR="00A00E2D">
        <w:rPr>
          <w:spacing w:val="2"/>
        </w:rPr>
        <w:t xml:space="preserve"> </w:t>
      </w:r>
      <w:r w:rsidR="00DF337A">
        <w:rPr>
          <w:spacing w:val="2"/>
        </w:rPr>
        <w:t>или</w:t>
      </w:r>
      <w:r w:rsidR="00A00E2D" w:rsidRPr="006F3AA5">
        <w:t xml:space="preserve"> МКУ МФЦ</w:t>
      </w:r>
      <w:r w:rsidR="00A00E2D" w:rsidRPr="00FB7AF8">
        <w:rPr>
          <w:spacing w:val="2"/>
        </w:rPr>
        <w:t xml:space="preserve"> </w:t>
      </w:r>
      <w:r w:rsidR="00A00E2D">
        <w:rPr>
          <w:spacing w:val="2"/>
        </w:rPr>
        <w:t>направляет З</w:t>
      </w:r>
      <w:r w:rsidRPr="00FB7AF8">
        <w:rPr>
          <w:spacing w:val="2"/>
        </w:rPr>
        <w:t>аявителю уведомление о личной явке.</w:t>
      </w:r>
    </w:p>
    <w:p w:rsidR="00346BFC" w:rsidRPr="00FB7AF8" w:rsidRDefault="00346BFC" w:rsidP="00346BFC">
      <w:pPr>
        <w:pStyle w:val="Style4"/>
        <w:widowControl/>
        <w:tabs>
          <w:tab w:val="left" w:pos="993"/>
        </w:tabs>
        <w:spacing w:after="0" w:line="240" w:lineRule="auto"/>
        <w:ind w:firstLine="567"/>
        <w:outlineLvl w:val="2"/>
        <w:rPr>
          <w:rFonts w:ascii="Times New Roman" w:hAnsi="Times New Roman"/>
        </w:rPr>
      </w:pPr>
      <w:r w:rsidRPr="00FB7AF8">
        <w:rPr>
          <w:rFonts w:ascii="Times New Roman" w:hAnsi="Times New Roman"/>
        </w:rPr>
        <w:t>3.2.3.3. В случае</w:t>
      </w:r>
      <w:proofErr w:type="gramStart"/>
      <w:r w:rsidRPr="00FB7AF8">
        <w:rPr>
          <w:rFonts w:ascii="Times New Roman" w:hAnsi="Times New Roman"/>
        </w:rPr>
        <w:t>,</w:t>
      </w:r>
      <w:proofErr w:type="gramEnd"/>
      <w:r w:rsidRPr="00FB7AF8">
        <w:rPr>
          <w:rFonts w:ascii="Times New Roman" w:hAnsi="Times New Roman"/>
        </w:rPr>
        <w:t xml:space="preserve"> если заявление 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</w:t>
      </w:r>
      <w:r w:rsidR="00DF337A">
        <w:rPr>
          <w:rFonts w:ascii="Times New Roman" w:hAnsi="Times New Roman"/>
        </w:rPr>
        <w:t>специалист</w:t>
      </w:r>
      <w:r w:rsidRPr="00FB7AF8">
        <w:rPr>
          <w:rFonts w:ascii="Times New Roman" w:hAnsi="Times New Roman"/>
        </w:rPr>
        <w:t xml:space="preserve"> Управления </w:t>
      </w:r>
      <w:r w:rsidR="00A00E2D">
        <w:rPr>
          <w:rFonts w:ascii="Times New Roman" w:hAnsi="Times New Roman"/>
        </w:rPr>
        <w:t xml:space="preserve"> </w:t>
      </w:r>
      <w:r w:rsidR="00DF337A" w:rsidRPr="00DF337A">
        <w:rPr>
          <w:rFonts w:ascii="Times New Roman" w:hAnsi="Times New Roman"/>
        </w:rPr>
        <w:t>или</w:t>
      </w:r>
      <w:r w:rsidR="00A00E2D" w:rsidRPr="00DF337A">
        <w:rPr>
          <w:rFonts w:ascii="Times New Roman" w:hAnsi="Times New Roman"/>
        </w:rPr>
        <w:t xml:space="preserve"> МКУ МФЦ </w:t>
      </w:r>
      <w:r w:rsidRPr="00DF337A">
        <w:rPr>
          <w:rFonts w:ascii="Times New Roman" w:hAnsi="Times New Roman"/>
        </w:rPr>
        <w:t>в течение одного дня со дня регистрации заявления уведомляет Заявителя</w:t>
      </w:r>
      <w:r w:rsidRPr="00FB7AF8">
        <w:rPr>
          <w:rFonts w:ascii="Times New Roman" w:hAnsi="Times New Roman"/>
        </w:rPr>
        <w:t xml:space="preserve"> по электронной почте (только в случае, если указанное заявление содержит адрес электронной почты) о необходимости явки на личный прием не позднее  трех дней, следующих за днем направления уведомления, для предоставления оригиналов документов. Если Заявителем представлен не полный комплект документов, </w:t>
      </w:r>
      <w:r w:rsidR="00DF337A">
        <w:rPr>
          <w:rFonts w:ascii="Times New Roman" w:hAnsi="Times New Roman"/>
        </w:rPr>
        <w:t>специалист</w:t>
      </w:r>
      <w:r w:rsidRPr="00FB7AF8">
        <w:rPr>
          <w:rFonts w:ascii="Times New Roman" w:hAnsi="Times New Roman"/>
        </w:rPr>
        <w:t xml:space="preserve"> Управления </w:t>
      </w:r>
      <w:r w:rsidR="00DF337A">
        <w:rPr>
          <w:rFonts w:ascii="Times New Roman" w:hAnsi="Times New Roman"/>
        </w:rPr>
        <w:t xml:space="preserve"> </w:t>
      </w:r>
      <w:r w:rsidR="00DF337A" w:rsidRPr="00DF337A">
        <w:rPr>
          <w:rFonts w:ascii="Times New Roman" w:hAnsi="Times New Roman"/>
        </w:rPr>
        <w:t xml:space="preserve">или </w:t>
      </w:r>
      <w:r w:rsidR="00A00E2D" w:rsidRPr="00DF337A">
        <w:rPr>
          <w:rFonts w:ascii="Times New Roman" w:hAnsi="Times New Roman"/>
        </w:rPr>
        <w:t xml:space="preserve"> МКУ МФЦ</w:t>
      </w:r>
      <w:r w:rsidR="00A00E2D" w:rsidRPr="00FB7AF8">
        <w:rPr>
          <w:rFonts w:ascii="Times New Roman" w:hAnsi="Times New Roman"/>
        </w:rPr>
        <w:t xml:space="preserve"> </w:t>
      </w:r>
      <w:r w:rsidRPr="00FB7AF8">
        <w:rPr>
          <w:rFonts w:ascii="Times New Roman" w:hAnsi="Times New Roman"/>
        </w:rPr>
        <w:t>вместе с уведомлением о явке на личный прием информирует Заявителя о недостающих и (или) неверно оформленных документах.</w:t>
      </w:r>
    </w:p>
    <w:p w:rsidR="00346BFC" w:rsidRPr="00FB7AF8" w:rsidRDefault="00346BFC" w:rsidP="00346BFC">
      <w:pPr>
        <w:autoSpaceDE w:val="0"/>
        <w:autoSpaceDN w:val="0"/>
        <w:adjustRightInd w:val="0"/>
        <w:ind w:firstLine="540"/>
        <w:jc w:val="both"/>
      </w:pPr>
      <w:r w:rsidRPr="00FB7AF8">
        <w:t xml:space="preserve">3.2.3.4. Если Заявитель не представил необходимые документы в срок, указанный в уведомлении о личной явке, </w:t>
      </w:r>
      <w:r w:rsidR="00DF337A">
        <w:t>специалист</w:t>
      </w:r>
      <w:r w:rsidRPr="00FB7AF8">
        <w:t xml:space="preserve"> Управления </w:t>
      </w:r>
      <w:r w:rsidR="00DF337A">
        <w:t xml:space="preserve">или </w:t>
      </w:r>
      <w:r w:rsidR="00A00E2D" w:rsidRPr="006F3AA5">
        <w:t xml:space="preserve"> МКУ МФЦ</w:t>
      </w:r>
      <w:r w:rsidR="00A00E2D" w:rsidRPr="00FB7AF8">
        <w:t xml:space="preserve"> </w:t>
      </w:r>
      <w:r w:rsidRPr="00FB7AF8">
        <w:t>принимает решение об отказе в предоставлении  муниципальной услуги по основаниям, предусмотренным  пунктом  2.8  настоящего Регламента.</w:t>
      </w:r>
    </w:p>
    <w:p w:rsidR="00FB7AF8" w:rsidRPr="004C2671" w:rsidRDefault="00FB7AF8" w:rsidP="00FB7AF8">
      <w:pPr>
        <w:widowControl w:val="0"/>
        <w:autoSpaceDE w:val="0"/>
        <w:autoSpaceDN w:val="0"/>
        <w:adjustRightInd w:val="0"/>
        <w:ind w:firstLine="540"/>
        <w:jc w:val="both"/>
      </w:pPr>
      <w:r w:rsidRPr="004C2671">
        <w:t>3.2.4. Направление межведомственных запросов с целью сбора недостающих документов.</w:t>
      </w:r>
    </w:p>
    <w:p w:rsidR="00FB7AF8" w:rsidRPr="004C2671" w:rsidRDefault="00FB7AF8" w:rsidP="00FB7AF8">
      <w:pPr>
        <w:widowControl w:val="0"/>
        <w:autoSpaceDE w:val="0"/>
        <w:autoSpaceDN w:val="0"/>
        <w:adjustRightInd w:val="0"/>
        <w:ind w:firstLine="540"/>
        <w:jc w:val="both"/>
      </w:pPr>
      <w:r w:rsidRPr="004C2671">
        <w:t xml:space="preserve">3.2.4.1. </w:t>
      </w:r>
      <w:r w:rsidR="00DF337A">
        <w:t>Специалист</w:t>
      </w:r>
      <w:r w:rsidRPr="004C2671">
        <w:t xml:space="preserve"> Управления</w:t>
      </w:r>
      <w:r w:rsidR="00A00E2D">
        <w:t xml:space="preserve"> </w:t>
      </w:r>
      <w:r w:rsidR="00DF337A">
        <w:t>или</w:t>
      </w:r>
      <w:r w:rsidR="00A00E2D" w:rsidRPr="006F3AA5">
        <w:t xml:space="preserve"> МКУ МФЦ</w:t>
      </w:r>
      <w:r w:rsidRPr="004C2671">
        <w:t xml:space="preserve">, с целью сбора недостающих документов в соответствии с первым абзацем пункта 2.6  Регламента направляет межведомственные запросы </w:t>
      </w:r>
      <w:proofErr w:type="gramStart"/>
      <w:r w:rsidRPr="004C2671">
        <w:t>в</w:t>
      </w:r>
      <w:proofErr w:type="gramEnd"/>
      <w:r w:rsidRPr="004C2671">
        <w:t>:</w:t>
      </w:r>
    </w:p>
    <w:p w:rsidR="00FB7AF8" w:rsidRPr="004C2671" w:rsidRDefault="00FB7AF8" w:rsidP="00FB7AF8">
      <w:pPr>
        <w:widowControl w:val="0"/>
        <w:autoSpaceDE w:val="0"/>
        <w:autoSpaceDN w:val="0"/>
        <w:adjustRightInd w:val="0"/>
        <w:jc w:val="both"/>
      </w:pPr>
      <w:r w:rsidRPr="004C2671">
        <w:t>органы, предоставляющие государственные услуги;</w:t>
      </w:r>
    </w:p>
    <w:p w:rsidR="00FB7AF8" w:rsidRPr="004C2671" w:rsidRDefault="00FB7AF8" w:rsidP="00FB7AF8">
      <w:pPr>
        <w:widowControl w:val="0"/>
        <w:autoSpaceDE w:val="0"/>
        <w:autoSpaceDN w:val="0"/>
        <w:adjustRightInd w:val="0"/>
        <w:jc w:val="both"/>
      </w:pPr>
      <w:r w:rsidRPr="004C2671">
        <w:t>органы, предоставляющие муниципальные услуги;</w:t>
      </w:r>
    </w:p>
    <w:p w:rsidR="00FB7AF8" w:rsidRPr="004C2671" w:rsidRDefault="00FB7AF8" w:rsidP="00FB7AF8">
      <w:pPr>
        <w:widowControl w:val="0"/>
        <w:autoSpaceDE w:val="0"/>
        <w:autoSpaceDN w:val="0"/>
        <w:adjustRightInd w:val="0"/>
        <w:jc w:val="both"/>
      </w:pPr>
      <w:r w:rsidRPr="004C2671">
        <w:t>иные  органы, в распоряжении которых находятся соответствующие документы, сведения.</w:t>
      </w:r>
    </w:p>
    <w:p w:rsidR="00FB7AF8" w:rsidRPr="004C2671" w:rsidRDefault="00FB7AF8" w:rsidP="00FB7AF8">
      <w:pPr>
        <w:jc w:val="both"/>
      </w:pPr>
      <w:r w:rsidRPr="00FB7AF8">
        <w:rPr>
          <w:color w:val="C00000"/>
        </w:rPr>
        <w:tab/>
      </w:r>
      <w:r w:rsidRPr="004C2671">
        <w:t xml:space="preserve">3.2.4.2. </w:t>
      </w:r>
      <w:proofErr w:type="gramStart"/>
      <w:r w:rsidRPr="004C2671">
        <w:t xml:space="preserve">В случае если в порядке межведомственного взаимодействия получена информация из органов, уполномоченных на предоставление соответствующих документов/сведений, об отсутствии запрашиваемых сведений, предусмотренных подпунктами </w:t>
      </w:r>
      <w:r w:rsidR="004C2671" w:rsidRPr="004C2671">
        <w:t>3 (в случае, если документ не является результатом предоставления необходимых и обязательных услуг), 6, 8, и 9 (ф – я)</w:t>
      </w:r>
      <w:r w:rsidRPr="004C2671">
        <w:t xml:space="preserve"> пункта 2.6  настоящего Регламента, </w:t>
      </w:r>
      <w:r w:rsidR="00DF337A">
        <w:t>специалист</w:t>
      </w:r>
      <w:r w:rsidRPr="004C2671">
        <w:t xml:space="preserve"> Управления</w:t>
      </w:r>
      <w:r w:rsidR="00A00E2D">
        <w:t xml:space="preserve"> </w:t>
      </w:r>
      <w:r w:rsidR="00DF337A">
        <w:t>или</w:t>
      </w:r>
      <w:r w:rsidR="00A00E2D" w:rsidRPr="006F3AA5">
        <w:t xml:space="preserve"> МКУ МФЦ</w:t>
      </w:r>
      <w:r w:rsidRPr="004C2671">
        <w:t xml:space="preserve"> готовит уведомление в адрес Заявителя об отказе </w:t>
      </w:r>
      <w:r w:rsidRPr="004C2671">
        <w:lastRenderedPageBreak/>
        <w:t>в предоставлении</w:t>
      </w:r>
      <w:proofErr w:type="gramEnd"/>
      <w:r w:rsidRPr="004C2671">
        <w:t xml:space="preserve"> </w:t>
      </w:r>
      <w:proofErr w:type="gramStart"/>
      <w:r w:rsidRPr="004C2671">
        <w:t>муниципальной услуги и направляет (выдает) его одним из следующих способов, указанном Заявителем в заявлении о предоставлении  муниципальной услуги:</w:t>
      </w:r>
      <w:proofErr w:type="gramEnd"/>
    </w:p>
    <w:p w:rsidR="00FB7AF8" w:rsidRPr="004C2671" w:rsidRDefault="00FB7AF8" w:rsidP="00FB7AF8">
      <w:pPr>
        <w:jc w:val="both"/>
        <w:rPr>
          <w:rStyle w:val="FontStyle21"/>
        </w:rPr>
      </w:pPr>
      <w:r w:rsidRPr="004C2671">
        <w:rPr>
          <w:rStyle w:val="FontStyle21"/>
        </w:rPr>
        <w:t xml:space="preserve">- по почтовому адресу, указанному Заявителем в заявлении о </w:t>
      </w:r>
      <w:r w:rsidRPr="004C2671">
        <w:t>предоставлении</w:t>
      </w:r>
      <w:r w:rsidRPr="004C2671">
        <w:rPr>
          <w:rStyle w:val="FontStyle21"/>
        </w:rPr>
        <w:t xml:space="preserve"> муниципальной услуги;</w:t>
      </w:r>
    </w:p>
    <w:p w:rsidR="00FB7AF8" w:rsidRPr="004C2671" w:rsidRDefault="00FB7AF8" w:rsidP="00FB7AF8">
      <w:pPr>
        <w:autoSpaceDE w:val="0"/>
        <w:autoSpaceDN w:val="0"/>
        <w:adjustRightInd w:val="0"/>
        <w:jc w:val="both"/>
      </w:pPr>
      <w:r w:rsidRPr="004C2671">
        <w:rPr>
          <w:rStyle w:val="FontStyle21"/>
        </w:rPr>
        <w:t xml:space="preserve">- выдает под роспись Заявителю </w:t>
      </w:r>
      <w:r w:rsidRPr="004C2671">
        <w:t>или его представителю при предъявлении документа, удостоверяющего личность, и доверенности, оформленной в установленном порядке.</w:t>
      </w:r>
    </w:p>
    <w:p w:rsidR="00FB7AF8" w:rsidRPr="004C2671" w:rsidRDefault="00FB7AF8" w:rsidP="00FB7AF8">
      <w:pPr>
        <w:jc w:val="both"/>
      </w:pPr>
      <w:r w:rsidRPr="004C2671">
        <w:rPr>
          <w:rStyle w:val="FontStyle21"/>
        </w:rPr>
        <w:tab/>
        <w:t xml:space="preserve">В случае отсутствия в заявлении  указания на способ получения Заявителем ответа, </w:t>
      </w:r>
      <w:r w:rsidRPr="004C2671">
        <w:t>результаты предоставления муниципальной услуги направляются посредством почтового отправления.</w:t>
      </w:r>
    </w:p>
    <w:p w:rsidR="004C2671" w:rsidRDefault="00682ED3" w:rsidP="004C26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3.2.</w:t>
      </w:r>
      <w:r w:rsidR="004C2671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. </w:t>
      </w:r>
      <w:r w:rsidR="004C2671">
        <w:rPr>
          <w:rFonts w:cs="Times New Roman"/>
          <w:szCs w:val="24"/>
        </w:rPr>
        <w:t>Расчет размера дохода, приходящегося на заявителя и каждого члена его семьи, стоимости имущества, находящегося в собственности заявителя и членов его семьи и подлежащего налогообложению</w:t>
      </w:r>
      <w:r w:rsidR="00CA5547">
        <w:rPr>
          <w:rFonts w:cs="Times New Roman"/>
          <w:szCs w:val="24"/>
        </w:rPr>
        <w:t>.</w:t>
      </w:r>
    </w:p>
    <w:p w:rsidR="00682ED3" w:rsidRDefault="006D2F8F" w:rsidP="006D2F8F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cs="Times New Roman"/>
          <w:szCs w:val="24"/>
        </w:rPr>
      </w:pPr>
      <w:r>
        <w:rPr>
          <w:rFonts w:cs="Times New Roman"/>
          <w:szCs w:val="24"/>
        </w:rPr>
        <w:t>Специалист Управления</w:t>
      </w:r>
      <w:r w:rsidR="00682ED3">
        <w:rPr>
          <w:rFonts w:cs="Times New Roman"/>
          <w:szCs w:val="24"/>
        </w:rPr>
        <w:t>, производит расчет размера дохода, приходящегося на заявителя и каждого члена его семьи, стоимости имущества, находящегося в собственности заявителя и членов его семьи и подлежащего налогообложению.</w:t>
      </w:r>
      <w:r>
        <w:rPr>
          <w:rFonts w:cs="Times New Roman"/>
          <w:szCs w:val="24"/>
        </w:rPr>
        <w:t xml:space="preserve"> Производит подготовку проекта решени</w:t>
      </w:r>
      <w:r w:rsidR="00BB6FAB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 комиссии «О признании граждан </w:t>
      </w:r>
      <w:proofErr w:type="gramStart"/>
      <w:r>
        <w:rPr>
          <w:rFonts w:cs="Times New Roman"/>
          <w:szCs w:val="24"/>
        </w:rPr>
        <w:t>малоимущими</w:t>
      </w:r>
      <w:proofErr w:type="gramEnd"/>
      <w:r>
        <w:rPr>
          <w:rFonts w:cs="Times New Roman"/>
          <w:szCs w:val="24"/>
        </w:rPr>
        <w:t>».</w:t>
      </w:r>
    </w:p>
    <w:p w:rsidR="00BB6FAB" w:rsidRDefault="00BB6FAB" w:rsidP="00BB6FA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3.2.6. Принятие решения о пред</w:t>
      </w:r>
      <w:r w:rsidR="00CA5547">
        <w:rPr>
          <w:rFonts w:cs="Times New Roman"/>
          <w:szCs w:val="24"/>
        </w:rPr>
        <w:t>оставлении муниципальной услуги.</w:t>
      </w:r>
    </w:p>
    <w:p w:rsidR="006D2F8F" w:rsidRDefault="00BB6FAB" w:rsidP="006D2F8F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Комиссия принимает решение об отнесении (отказе в отнесении) семьи к категории </w:t>
      </w:r>
      <w:proofErr w:type="gramStart"/>
      <w:r>
        <w:rPr>
          <w:rFonts w:cs="Times New Roman"/>
          <w:szCs w:val="24"/>
        </w:rPr>
        <w:t>малоимущих</w:t>
      </w:r>
      <w:proofErr w:type="gramEnd"/>
      <w:r>
        <w:rPr>
          <w:rFonts w:cs="Times New Roman"/>
          <w:szCs w:val="24"/>
        </w:rPr>
        <w:t xml:space="preserve">. </w:t>
      </w:r>
      <w:r w:rsidR="006D2F8F">
        <w:rPr>
          <w:rFonts w:cs="Times New Roman"/>
          <w:szCs w:val="24"/>
        </w:rPr>
        <w:t xml:space="preserve">Подготовленный проект решения комиссии «О признании граждан малоимущими» </w:t>
      </w:r>
      <w:r w:rsidR="00CF3F37">
        <w:rPr>
          <w:rFonts w:cs="Times New Roman"/>
          <w:szCs w:val="24"/>
        </w:rPr>
        <w:t>подписывается членами комиссии</w:t>
      </w:r>
      <w:r w:rsidR="006D2F8F">
        <w:rPr>
          <w:rFonts w:cs="Times New Roman"/>
          <w:szCs w:val="24"/>
        </w:rPr>
        <w:t>.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результатах </w:t>
      </w:r>
      <w:r w:rsidR="00BB6FAB">
        <w:rPr>
          <w:rFonts w:cs="Times New Roman"/>
          <w:szCs w:val="24"/>
        </w:rPr>
        <w:t xml:space="preserve">предоставления </w:t>
      </w:r>
      <w:r>
        <w:rPr>
          <w:rFonts w:cs="Times New Roman"/>
          <w:szCs w:val="24"/>
        </w:rPr>
        <w:t xml:space="preserve"> муниципальной услуги гражданин информируется:</w:t>
      </w:r>
    </w:p>
    <w:p w:rsidR="00682ED3" w:rsidRDefault="0094037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82ED3">
        <w:rPr>
          <w:rFonts w:cs="Times New Roman"/>
          <w:szCs w:val="24"/>
        </w:rPr>
        <w:t>в случае принятия решения о признании семьи малоимущей выдается документ о признании заявителя и членов его семьи малоимущими (справка установленной формы);</w:t>
      </w:r>
    </w:p>
    <w:p w:rsidR="00682ED3" w:rsidRDefault="0094037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82ED3">
        <w:rPr>
          <w:rFonts w:cs="Times New Roman"/>
          <w:szCs w:val="24"/>
        </w:rPr>
        <w:t xml:space="preserve">в случае отказа в признании заявителя и членов его семьи </w:t>
      </w:r>
      <w:proofErr w:type="gramStart"/>
      <w:r w:rsidR="00682ED3">
        <w:rPr>
          <w:rFonts w:cs="Times New Roman"/>
          <w:szCs w:val="24"/>
        </w:rPr>
        <w:t>малоимущими</w:t>
      </w:r>
      <w:proofErr w:type="gramEnd"/>
      <w:r w:rsidR="00682ED3">
        <w:rPr>
          <w:rFonts w:cs="Times New Roman"/>
          <w:szCs w:val="24"/>
        </w:rPr>
        <w:t xml:space="preserve"> заявителю, не позднее чем через три рабочих дня после принятия решения об отказе в признании заявителя и членов его семьи малоимущими, направляется письменное уведомление почтовым отправлением по адресу, указанному в заявлении.</w:t>
      </w:r>
    </w:p>
    <w:p w:rsidR="00BE0537" w:rsidRPr="00B27A39" w:rsidRDefault="00BE0537" w:rsidP="00BE0537">
      <w:pPr>
        <w:ind w:firstLine="708"/>
        <w:jc w:val="both"/>
        <w:rPr>
          <w:rFonts w:cs="Times New Roman"/>
          <w:szCs w:val="24"/>
        </w:rPr>
      </w:pPr>
      <w:r w:rsidRPr="00B27A39">
        <w:rPr>
          <w:rFonts w:cs="Times New Roman"/>
          <w:szCs w:val="24"/>
        </w:rPr>
        <w:t>В случае представления заявления по вопросу получения справки через МКУ МФЦ документ, подтверждающий принятие решения</w:t>
      </w:r>
      <w:r>
        <w:rPr>
          <w:rFonts w:cs="Times New Roman"/>
          <w:szCs w:val="24"/>
        </w:rPr>
        <w:t xml:space="preserve">  об отнесении (отказе в отнесении) семьи к категории </w:t>
      </w:r>
      <w:proofErr w:type="gramStart"/>
      <w:r>
        <w:rPr>
          <w:rFonts w:cs="Times New Roman"/>
          <w:szCs w:val="24"/>
        </w:rPr>
        <w:t>малоимущих</w:t>
      </w:r>
      <w:proofErr w:type="gramEnd"/>
      <w:r w:rsidRPr="00B27A39">
        <w:rPr>
          <w:rFonts w:cs="Times New Roman"/>
          <w:szCs w:val="24"/>
        </w:rPr>
        <w:t xml:space="preserve">, направляется </w:t>
      </w:r>
      <w:r>
        <w:rPr>
          <w:rFonts w:cs="Times New Roman"/>
          <w:szCs w:val="24"/>
        </w:rPr>
        <w:t>У</w:t>
      </w:r>
      <w:r w:rsidRPr="00B27A39">
        <w:rPr>
          <w:rFonts w:cs="Times New Roman"/>
          <w:szCs w:val="24"/>
        </w:rPr>
        <w:t>правлением в МКУ МФЦ для выдачи заявителю, если иной способ его п</w:t>
      </w:r>
      <w:r>
        <w:rPr>
          <w:rFonts w:cs="Times New Roman"/>
          <w:szCs w:val="24"/>
        </w:rPr>
        <w:t>олучения не указан в заявлении.</w:t>
      </w:r>
    </w:p>
    <w:p w:rsidR="00B0171D" w:rsidRDefault="00B0171D" w:rsidP="00B0171D">
      <w:pPr>
        <w:widowControl w:val="0"/>
        <w:autoSpaceDE w:val="0"/>
        <w:autoSpaceDN w:val="0"/>
        <w:adjustRightInd w:val="0"/>
        <w:ind w:firstLine="540"/>
        <w:jc w:val="both"/>
      </w:pPr>
      <w:r>
        <w:t>3.3. Сроки выполнения административных процедур.</w:t>
      </w:r>
    </w:p>
    <w:p w:rsidR="00B0171D" w:rsidRDefault="00B0171D" w:rsidP="00B0171D">
      <w:pPr>
        <w:widowControl w:val="0"/>
        <w:autoSpaceDE w:val="0"/>
        <w:autoSpaceDN w:val="0"/>
        <w:adjustRightInd w:val="0"/>
        <w:ind w:firstLine="540"/>
        <w:jc w:val="both"/>
      </w:pPr>
      <w:r>
        <w:t>Исполнение административных процедур осуществляется в течение 30 календарных дней с момента регистрации письменного либо электронного заявления в Управлении.</w:t>
      </w:r>
    </w:p>
    <w:p w:rsidR="002A3BF2" w:rsidRPr="00B27A39" w:rsidRDefault="002A3BF2" w:rsidP="002A3BF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B27A39">
        <w:rPr>
          <w:rFonts w:cs="Times New Roman"/>
          <w:szCs w:val="24"/>
        </w:rPr>
        <w:t xml:space="preserve">В случае представления Заявителем документов через МКУ МФЦ срок  исполнения  муниципальной услуги исчисляется со дня передачи МКУ МФЦ таких документов в </w:t>
      </w:r>
      <w:r>
        <w:rPr>
          <w:rFonts w:cs="Times New Roman"/>
          <w:szCs w:val="24"/>
        </w:rPr>
        <w:t>Управление.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682ED3" w:rsidRDefault="00682ED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Формы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</w:t>
      </w:r>
    </w:p>
    <w:p w:rsidR="00682ED3" w:rsidRDefault="002A3BF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административного Р</w:t>
      </w:r>
      <w:r w:rsidR="00682ED3">
        <w:rPr>
          <w:rFonts w:cs="Times New Roman"/>
          <w:szCs w:val="24"/>
        </w:rPr>
        <w:t>егламента</w:t>
      </w:r>
    </w:p>
    <w:p w:rsidR="002A3BF2" w:rsidRDefault="002A3BF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A3BF2" w:rsidRPr="00464BB1" w:rsidRDefault="002A3BF2" w:rsidP="002A3BF2">
      <w:pPr>
        <w:widowControl w:val="0"/>
        <w:autoSpaceDE w:val="0"/>
        <w:autoSpaceDN w:val="0"/>
        <w:adjustRightInd w:val="0"/>
        <w:ind w:firstLine="540"/>
        <w:jc w:val="both"/>
      </w:pPr>
      <w:r w:rsidRPr="00464BB1">
        <w:t xml:space="preserve">4.1. Текущий </w:t>
      </w:r>
      <w:proofErr w:type="gramStart"/>
      <w:r w:rsidRPr="00464BB1">
        <w:t>контроль за</w:t>
      </w:r>
      <w:proofErr w:type="gramEnd"/>
      <w:r w:rsidRPr="00464BB1">
        <w:t xml:space="preserve"> соблюдением и исполнением </w:t>
      </w:r>
      <w:r w:rsidR="00710FBB">
        <w:t xml:space="preserve">специалистами </w:t>
      </w:r>
      <w:r w:rsidRPr="00464BB1">
        <w:t xml:space="preserve"> Управления  </w:t>
      </w:r>
      <w:r w:rsidR="00710FBB">
        <w:t>или</w:t>
      </w:r>
      <w:r w:rsidRPr="00464BB1">
        <w:t xml:space="preserve"> МКФ МФЦ последовательности действий, определенных настоящим Регламентом, осуществляется начальником Управления либо </w:t>
      </w:r>
      <w:r w:rsidRPr="00464BB1">
        <w:rPr>
          <w:rFonts w:cs="Times New Roman"/>
          <w:szCs w:val="24"/>
        </w:rPr>
        <w:t>руководителем МКУ МФЦ соответственно</w:t>
      </w:r>
      <w:r w:rsidRPr="00464BB1">
        <w:t>.</w:t>
      </w:r>
    </w:p>
    <w:p w:rsidR="002A3BF2" w:rsidRPr="00464BB1" w:rsidRDefault="002A3BF2" w:rsidP="002A3BF2">
      <w:pPr>
        <w:widowControl w:val="0"/>
        <w:autoSpaceDE w:val="0"/>
        <w:autoSpaceDN w:val="0"/>
        <w:adjustRightInd w:val="0"/>
        <w:ind w:firstLine="540"/>
        <w:jc w:val="both"/>
      </w:pPr>
      <w:r w:rsidRPr="00464BB1">
        <w:t xml:space="preserve">4.2. </w:t>
      </w:r>
      <w:r w:rsidR="00710FBB">
        <w:t xml:space="preserve">Специалисты </w:t>
      </w:r>
      <w:r w:rsidRPr="00464BB1">
        <w:t xml:space="preserve">Управления  </w:t>
      </w:r>
      <w:r w:rsidR="00710FBB">
        <w:t>или  М</w:t>
      </w:r>
      <w:r w:rsidRPr="00464BB1">
        <w:t>КФ МФЦ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2A3BF2" w:rsidRPr="00464BB1" w:rsidRDefault="002A3BF2" w:rsidP="002A3BF2">
      <w:pPr>
        <w:widowControl w:val="0"/>
        <w:autoSpaceDE w:val="0"/>
        <w:autoSpaceDN w:val="0"/>
        <w:adjustRightInd w:val="0"/>
        <w:ind w:firstLine="540"/>
        <w:jc w:val="both"/>
      </w:pPr>
      <w:r w:rsidRPr="00464BB1">
        <w:t xml:space="preserve">4.3. </w:t>
      </w:r>
      <w:proofErr w:type="gramStart"/>
      <w:r w:rsidRPr="00464BB1">
        <w:t>Контроль за</w:t>
      </w:r>
      <w:proofErr w:type="gramEnd"/>
      <w:r w:rsidRPr="00464BB1"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1B21FB" w:rsidRDefault="001B21FB" w:rsidP="002A3BF2">
      <w:pPr>
        <w:widowControl w:val="0"/>
        <w:autoSpaceDE w:val="0"/>
        <w:autoSpaceDN w:val="0"/>
        <w:adjustRightInd w:val="0"/>
        <w:ind w:firstLine="540"/>
        <w:jc w:val="both"/>
      </w:pPr>
    </w:p>
    <w:p w:rsidR="001B21FB" w:rsidRDefault="001B21FB" w:rsidP="002A3BF2">
      <w:pPr>
        <w:widowControl w:val="0"/>
        <w:autoSpaceDE w:val="0"/>
        <w:autoSpaceDN w:val="0"/>
        <w:adjustRightInd w:val="0"/>
        <w:ind w:firstLine="540"/>
        <w:jc w:val="both"/>
      </w:pPr>
    </w:p>
    <w:p w:rsidR="001B21FB" w:rsidRDefault="001B21FB" w:rsidP="002A3BF2">
      <w:pPr>
        <w:widowControl w:val="0"/>
        <w:autoSpaceDE w:val="0"/>
        <w:autoSpaceDN w:val="0"/>
        <w:adjustRightInd w:val="0"/>
        <w:ind w:firstLine="540"/>
        <w:jc w:val="both"/>
      </w:pPr>
    </w:p>
    <w:p w:rsidR="002A3BF2" w:rsidRPr="00464BB1" w:rsidRDefault="002A3BF2" w:rsidP="002A3BF2">
      <w:pPr>
        <w:widowControl w:val="0"/>
        <w:autoSpaceDE w:val="0"/>
        <w:autoSpaceDN w:val="0"/>
        <w:adjustRightInd w:val="0"/>
        <w:ind w:firstLine="540"/>
        <w:jc w:val="both"/>
      </w:pPr>
      <w:r w:rsidRPr="00464BB1">
        <w:t>4.4. По результатам проведения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B333C4" w:rsidRDefault="00B333C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B333C4" w:rsidRPr="00CA39B4" w:rsidRDefault="00B333C4" w:rsidP="00B333C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администрации муниципального образования, предоставляющей </w:t>
      </w:r>
      <w:r w:rsidRPr="00CA39B4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CA39B4">
        <w:rPr>
          <w:rFonts w:ascii="Times New Roman" w:hAnsi="Times New Roman" w:cs="Times New Roman"/>
          <w:sz w:val="24"/>
          <w:szCs w:val="24"/>
        </w:rPr>
        <w:t xml:space="preserve"> услугу, а также её должностных лиц.</w:t>
      </w:r>
    </w:p>
    <w:p w:rsidR="000F131D" w:rsidRPr="00CA39B4" w:rsidRDefault="000F131D" w:rsidP="00B333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131D" w:rsidRPr="00CA39B4" w:rsidRDefault="000F131D" w:rsidP="000F131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5.1. Заявитель имеет право</w:t>
      </w:r>
      <w:r w:rsidRPr="00CA3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9B4">
        <w:rPr>
          <w:rFonts w:ascii="Times New Roman" w:hAnsi="Times New Roman" w:cs="Times New Roman"/>
          <w:bCs/>
          <w:sz w:val="24"/>
          <w:szCs w:val="24"/>
        </w:rPr>
        <w:t>на</w:t>
      </w:r>
      <w:r w:rsidRPr="00CA3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9B4">
        <w:rPr>
          <w:rFonts w:ascii="Times New Roman" w:hAnsi="Times New Roman" w:cs="Times New Roman"/>
          <w:bCs/>
          <w:sz w:val="24"/>
          <w:szCs w:val="24"/>
        </w:rPr>
        <w:t>досудебное (внесудебное</w:t>
      </w:r>
      <w:r w:rsidRPr="00CA39B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A39B4">
        <w:rPr>
          <w:rFonts w:ascii="Times New Roman" w:hAnsi="Times New Roman" w:cs="Times New Roman"/>
          <w:sz w:val="24"/>
          <w:szCs w:val="24"/>
        </w:rPr>
        <w:t>обжалование</w:t>
      </w:r>
      <w:r w:rsidRPr="00CA39B4">
        <w:rPr>
          <w:sz w:val="24"/>
          <w:szCs w:val="24"/>
        </w:rPr>
        <w:t xml:space="preserve"> </w:t>
      </w:r>
      <w:r w:rsidRPr="00CA39B4">
        <w:rPr>
          <w:rFonts w:ascii="Times New Roman" w:hAnsi="Times New Roman" w:cs="Times New Roman"/>
          <w:sz w:val="24"/>
          <w:szCs w:val="24"/>
        </w:rPr>
        <w:t xml:space="preserve">действий (бездействия) </w:t>
      </w:r>
      <w:r w:rsidR="00CF223E">
        <w:rPr>
          <w:rFonts w:ascii="Times New Roman" w:hAnsi="Times New Roman" w:cs="Times New Roman"/>
          <w:sz w:val="24"/>
          <w:szCs w:val="24"/>
        </w:rPr>
        <w:t xml:space="preserve">специалистов Управления или МКУ МФЦ </w:t>
      </w:r>
      <w:r w:rsidRPr="00CA39B4">
        <w:rPr>
          <w:rFonts w:ascii="Times New Roman" w:hAnsi="Times New Roman" w:cs="Times New Roman"/>
          <w:sz w:val="24"/>
          <w:szCs w:val="24"/>
        </w:rPr>
        <w:t>и решений  Управления, должностного лица Управления, принятых в ходе предоставления муниципальной услуги.</w:t>
      </w:r>
    </w:p>
    <w:p w:rsidR="000F131D" w:rsidRPr="00CA39B4" w:rsidRDefault="000F131D" w:rsidP="000F131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 xml:space="preserve">5.2. Общие требования к порядку подачи и рассмотрения жалобы при предоставлении муниципальной услуги: </w:t>
      </w:r>
    </w:p>
    <w:p w:rsidR="00274474" w:rsidRDefault="00CA39B4" w:rsidP="00CA39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74474" w:rsidRPr="00CA39B4">
        <w:rPr>
          <w:rFonts w:ascii="Times New Roman" w:hAnsi="Times New Roman" w:cs="Times New Roman"/>
          <w:sz w:val="24"/>
          <w:szCs w:val="24"/>
        </w:rPr>
        <w:t>Жалоба подается в Управление</w:t>
      </w:r>
      <w:r w:rsidR="009A7784">
        <w:rPr>
          <w:rFonts w:ascii="Times New Roman" w:hAnsi="Times New Roman" w:cs="Times New Roman"/>
          <w:sz w:val="24"/>
          <w:szCs w:val="24"/>
        </w:rPr>
        <w:t xml:space="preserve"> или  в МКУ МФЦ на имя начальника </w:t>
      </w:r>
      <w:r w:rsidR="008A1FAC">
        <w:rPr>
          <w:rFonts w:ascii="Times New Roman" w:hAnsi="Times New Roman" w:cs="Times New Roman"/>
          <w:sz w:val="24"/>
          <w:szCs w:val="24"/>
        </w:rPr>
        <w:t xml:space="preserve">Управления или на имя директора МКУ МФЦ соответственно </w:t>
      </w:r>
      <w:r w:rsidR="00274474" w:rsidRPr="00CA39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4474" w:rsidRPr="00CA39B4">
        <w:rPr>
          <w:rFonts w:ascii="Times New Roman" w:hAnsi="Times New Roman" w:cs="Times New Roman"/>
          <w:sz w:val="24"/>
          <w:szCs w:val="24"/>
        </w:rPr>
        <w:t>в письменной форме на бумажном носителе, устно при личном приеме Заявителя заместителем главы Администрации города Иванова, курирующим работу Управления</w:t>
      </w:r>
      <w:r w:rsidR="005468B2">
        <w:rPr>
          <w:rFonts w:ascii="Times New Roman" w:hAnsi="Times New Roman" w:cs="Times New Roman"/>
          <w:sz w:val="24"/>
          <w:szCs w:val="24"/>
        </w:rPr>
        <w:t xml:space="preserve"> или МКУ МФЦ</w:t>
      </w:r>
      <w:r w:rsidR="00274474" w:rsidRPr="00CA39B4">
        <w:rPr>
          <w:rFonts w:ascii="Times New Roman" w:hAnsi="Times New Roman" w:cs="Times New Roman"/>
          <w:sz w:val="24"/>
          <w:szCs w:val="24"/>
        </w:rPr>
        <w:t>, или лицом, им уполномоченным, в электронной форме, а также может быть направлена по почте, через многофункциональный центр, с</w:t>
      </w:r>
      <w:proofErr w:type="gramEnd"/>
      <w:r w:rsidR="00274474" w:rsidRPr="00CA39B4">
        <w:rPr>
          <w:rFonts w:ascii="Times New Roman" w:hAnsi="Times New Roman" w:cs="Times New Roman"/>
          <w:sz w:val="24"/>
          <w:szCs w:val="24"/>
        </w:rPr>
        <w:t xml:space="preserve"> использованием информационно-телекоммуникационной сети «Интернет», официального сайта Управления, Порталов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274474" w:rsidRPr="00CA3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1D" w:rsidRPr="00586488" w:rsidRDefault="00586488" w:rsidP="00CA39B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CA39B4" w:rsidRPr="00586488">
        <w:rPr>
          <w:rFonts w:cs="Times New Roman"/>
          <w:szCs w:val="24"/>
        </w:rPr>
        <w:t xml:space="preserve">) </w:t>
      </w:r>
      <w:r w:rsidR="000F131D" w:rsidRPr="00586488">
        <w:rPr>
          <w:rFonts w:cs="Times New Roman"/>
          <w:szCs w:val="24"/>
        </w:rPr>
        <w:t>Жалоба должна содержать:</w:t>
      </w:r>
    </w:p>
    <w:p w:rsidR="000F131D" w:rsidRPr="00CA39B4" w:rsidRDefault="000F131D" w:rsidP="000F131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A39B4">
        <w:rPr>
          <w:szCs w:val="24"/>
        </w:rPr>
        <w:t xml:space="preserve">- наименование органа, </w:t>
      </w:r>
      <w:r w:rsidR="003275A7">
        <w:rPr>
          <w:szCs w:val="24"/>
        </w:rPr>
        <w:t xml:space="preserve">должностного лица органа </w:t>
      </w:r>
      <w:r w:rsidRPr="00CA39B4">
        <w:rPr>
          <w:szCs w:val="24"/>
        </w:rPr>
        <w:t>предоставляющего  муниципальную услугу,  решения и действия (бездействи</w:t>
      </w:r>
      <w:r w:rsidR="003275A7">
        <w:rPr>
          <w:szCs w:val="24"/>
        </w:rPr>
        <w:t>я</w:t>
      </w:r>
      <w:r w:rsidRPr="00CA39B4">
        <w:rPr>
          <w:szCs w:val="24"/>
        </w:rPr>
        <w:t>) котор</w:t>
      </w:r>
      <w:r w:rsidR="003275A7">
        <w:rPr>
          <w:szCs w:val="24"/>
        </w:rPr>
        <w:t>ых</w:t>
      </w:r>
      <w:r w:rsidRPr="00CA39B4">
        <w:rPr>
          <w:szCs w:val="24"/>
        </w:rPr>
        <w:t xml:space="preserve"> обжалуются;</w:t>
      </w:r>
    </w:p>
    <w:p w:rsidR="000F131D" w:rsidRPr="00CA39B4" w:rsidRDefault="000F131D" w:rsidP="000F131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CA39B4">
        <w:rPr>
          <w:szCs w:val="24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131D" w:rsidRPr="00CA39B4" w:rsidRDefault="000F131D" w:rsidP="000F131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A39B4">
        <w:rPr>
          <w:szCs w:val="24"/>
        </w:rPr>
        <w:t xml:space="preserve">- сведения об обжалуемых решениях и действиях (бездействии)  Управления, </w:t>
      </w:r>
      <w:r w:rsidR="003275A7">
        <w:rPr>
          <w:szCs w:val="24"/>
        </w:rPr>
        <w:t>должностного лица Управления</w:t>
      </w:r>
      <w:r w:rsidRPr="00CA39B4">
        <w:rPr>
          <w:szCs w:val="24"/>
        </w:rPr>
        <w:t>;</w:t>
      </w:r>
    </w:p>
    <w:p w:rsidR="000F131D" w:rsidRPr="00CA39B4" w:rsidRDefault="000F131D" w:rsidP="000F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действиями (бездействием) Управления,  должностного лица Управления;</w:t>
      </w:r>
    </w:p>
    <w:p w:rsidR="000F131D" w:rsidRPr="00CA39B4" w:rsidRDefault="000F131D" w:rsidP="000F131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9B4">
        <w:rPr>
          <w:rFonts w:ascii="Times New Roman" w:hAnsi="Times New Roman" w:cs="Times New Roman"/>
          <w:sz w:val="24"/>
          <w:szCs w:val="24"/>
        </w:rPr>
        <w:t xml:space="preserve">- </w:t>
      </w:r>
      <w:r w:rsidR="003275A7">
        <w:rPr>
          <w:rFonts w:ascii="Times New Roman" w:hAnsi="Times New Roman" w:cs="Times New Roman"/>
          <w:sz w:val="24"/>
          <w:szCs w:val="24"/>
        </w:rPr>
        <w:t>З</w:t>
      </w:r>
      <w:r w:rsidRPr="00CA39B4">
        <w:rPr>
          <w:rFonts w:ascii="Times New Roman" w:hAnsi="Times New Roman" w:cs="Times New Roman"/>
          <w:sz w:val="24"/>
          <w:szCs w:val="24"/>
        </w:rPr>
        <w:t>аявителем могут быть дополнительно указаны: наименование должности, фамилия, имя и отчество специалиста, решение, действия (бездействие) которого обжалуется (при наличии информации), а также представлены документы (при наличии), подтверждающие доводы Заявителя, либо их копии.</w:t>
      </w:r>
      <w:proofErr w:type="gramEnd"/>
    </w:p>
    <w:p w:rsidR="00FD2CC8" w:rsidRPr="00CA39B4" w:rsidRDefault="00FD2CC8" w:rsidP="00FD2CC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FD2CC8" w:rsidRPr="00CA39B4" w:rsidRDefault="00FD2CC8" w:rsidP="00FD2CC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FD2CC8" w:rsidRPr="00CA39B4" w:rsidRDefault="00FD2CC8" w:rsidP="00FD2CC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FD2CC8" w:rsidRPr="00CA39B4" w:rsidRDefault="00FD2CC8" w:rsidP="00FD2CC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 для предоставления муниципальной услуги и принятым в соответствии с ними  настоящим Регламентом;</w:t>
      </w:r>
    </w:p>
    <w:p w:rsidR="00FD2CC8" w:rsidRPr="00CA39B4" w:rsidRDefault="00FD2CC8" w:rsidP="00FD2CC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муниципальной услуги и принятым в соответствии с ними  настоящим Регламентом;</w:t>
      </w:r>
    </w:p>
    <w:p w:rsidR="00FD2CC8" w:rsidRPr="00CA39B4" w:rsidRDefault="00FD2CC8" w:rsidP="00FD2CC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9B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области;</w:t>
      </w:r>
      <w:proofErr w:type="gramEnd"/>
    </w:p>
    <w:p w:rsidR="00FD2CC8" w:rsidRPr="00CA39B4" w:rsidRDefault="00FD2CC8" w:rsidP="00FD2CC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FD2CC8" w:rsidRPr="00CA39B4" w:rsidRDefault="00FD2CC8" w:rsidP="00FD2CC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3275A7">
        <w:rPr>
          <w:rFonts w:ascii="Times New Roman" w:hAnsi="Times New Roman" w:cs="Times New Roman"/>
          <w:sz w:val="24"/>
          <w:szCs w:val="24"/>
        </w:rPr>
        <w:t>Управления</w:t>
      </w:r>
      <w:r w:rsidRPr="00CA39B4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3275A7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CA39B4">
        <w:rPr>
          <w:rFonts w:ascii="Times New Roman" w:hAnsi="Times New Roman" w:cs="Times New Roman"/>
          <w:sz w:val="24"/>
          <w:szCs w:val="24"/>
        </w:rPr>
        <w:t xml:space="preserve">в исправлении допущенных опечаток и ошибок в выданных в результате предоставления муниципальной услуги </w:t>
      </w:r>
      <w:r w:rsidRPr="00CA39B4">
        <w:rPr>
          <w:rFonts w:ascii="Times New Roman" w:hAnsi="Times New Roman" w:cs="Times New Roman"/>
          <w:sz w:val="24"/>
          <w:szCs w:val="24"/>
        </w:rPr>
        <w:lastRenderedPageBreak/>
        <w:t>документах либо нарушение срока таких исправлений. Срок исправления допущенных опечаток и ошибок в выданных документах не должен превышать 7 дней.</w:t>
      </w:r>
    </w:p>
    <w:p w:rsidR="00274474" w:rsidRPr="00CA39B4" w:rsidRDefault="00274474" w:rsidP="0027447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 xml:space="preserve">5.4. Жалоба, поступившая в Управление,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</w:t>
      </w:r>
      <w:r w:rsidRPr="00CA39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75A7">
        <w:rPr>
          <w:rFonts w:ascii="Times New Roman" w:hAnsi="Times New Roman" w:cs="Times New Roman"/>
          <w:sz w:val="24"/>
          <w:szCs w:val="24"/>
        </w:rPr>
        <w:t>в приеме документов у З</w:t>
      </w:r>
      <w:r w:rsidRPr="00CA39B4">
        <w:rPr>
          <w:rFonts w:ascii="Times New Roman" w:hAnsi="Times New Roman" w:cs="Times New Roman"/>
          <w:sz w:val="24"/>
          <w:szCs w:val="24"/>
        </w:rPr>
        <w:t>аявителя либо в исправлении допущенных опечаток и ошибок или в случае обжалования нарушений установленного срока таких исправлений – в течение пяти рабочих дней со дня ее регистрации.</w:t>
      </w:r>
    </w:p>
    <w:p w:rsidR="00274474" w:rsidRPr="00CA39B4" w:rsidRDefault="00274474" w:rsidP="0027447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 xml:space="preserve">5.5. По результатам рассмотрения жалобы </w:t>
      </w:r>
      <w:r w:rsidR="00CA39B4" w:rsidRPr="00CA39B4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CA39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9B4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274474" w:rsidRPr="00CA39B4" w:rsidRDefault="00274474" w:rsidP="0027447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а)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документах;</w:t>
      </w:r>
    </w:p>
    <w:p w:rsidR="00274474" w:rsidRPr="00CA39B4" w:rsidRDefault="00274474" w:rsidP="0027447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б) отказывает в удовлетворении жалобы.</w:t>
      </w:r>
    </w:p>
    <w:p w:rsidR="00274474" w:rsidRPr="00CA39B4" w:rsidRDefault="00274474" w:rsidP="0027447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5.5,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274474" w:rsidRPr="00CA39B4" w:rsidRDefault="00274474" w:rsidP="0027447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39B4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A39B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A39B4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в соответствии с пунктом 5.2, незамедлительно направляет имеющиеся материалы в органы прокуратуры.</w:t>
      </w:r>
    </w:p>
    <w:p w:rsidR="00682ED3" w:rsidRPr="00CA39B4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682ED3" w:rsidRPr="00CA39B4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00153A" w:rsidRDefault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00153A" w:rsidRDefault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00153A" w:rsidRDefault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00153A" w:rsidRDefault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00153A" w:rsidRDefault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5398A" w:rsidRDefault="0015398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00153A" w:rsidRDefault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00153A" w:rsidRDefault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00153A" w:rsidRDefault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00153A" w:rsidRDefault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00153A" w:rsidRDefault="0000153A" w:rsidP="0000153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Приложение № 1</w:t>
      </w:r>
    </w:p>
    <w:p w:rsidR="0000153A" w:rsidRDefault="0000153A" w:rsidP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00153A" w:rsidRDefault="00BC1F32" w:rsidP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предоставления </w:t>
      </w:r>
      <w:r w:rsidR="0000153A">
        <w:rPr>
          <w:rFonts w:cs="Times New Roman"/>
          <w:szCs w:val="24"/>
        </w:rPr>
        <w:t xml:space="preserve"> муниципальной услуги</w:t>
      </w:r>
    </w:p>
    <w:p w:rsidR="0000153A" w:rsidRDefault="0000153A" w:rsidP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"Прием граждан по вопросу получения справки</w:t>
      </w:r>
    </w:p>
    <w:p w:rsidR="0000153A" w:rsidRDefault="0000153A" w:rsidP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признании заявителя и членов его семьи </w:t>
      </w:r>
      <w:proofErr w:type="gramStart"/>
      <w:r>
        <w:rPr>
          <w:rFonts w:cs="Times New Roman"/>
          <w:szCs w:val="24"/>
        </w:rPr>
        <w:t>малоимущими</w:t>
      </w:r>
      <w:proofErr w:type="gramEnd"/>
    </w:p>
    <w:p w:rsidR="0000153A" w:rsidRDefault="0000153A" w:rsidP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в целях постановки на учет в управлении жилищной политики</w:t>
      </w:r>
    </w:p>
    <w:p w:rsidR="0000153A" w:rsidRDefault="0000153A" w:rsidP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 ипотечного кредитования как </w:t>
      </w:r>
      <w:proofErr w:type="gramStart"/>
      <w:r>
        <w:rPr>
          <w:rFonts w:cs="Times New Roman"/>
          <w:szCs w:val="24"/>
        </w:rPr>
        <w:t>нуждающихся</w:t>
      </w:r>
      <w:proofErr w:type="gramEnd"/>
      <w:r>
        <w:rPr>
          <w:rFonts w:cs="Times New Roman"/>
          <w:szCs w:val="24"/>
        </w:rPr>
        <w:t xml:space="preserve"> в предоставлении</w:t>
      </w:r>
    </w:p>
    <w:p w:rsidR="0000153A" w:rsidRDefault="0000153A" w:rsidP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жилых помещений по договорам социального найма"</w:t>
      </w:r>
    </w:p>
    <w:p w:rsidR="0000153A" w:rsidRDefault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00153A" w:rsidRDefault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00153A" w:rsidRDefault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00153A" w:rsidRDefault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00153A" w:rsidRPr="00D54472" w:rsidRDefault="0000153A" w:rsidP="0000153A">
      <w:pPr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>Заявление</w:t>
      </w:r>
      <w:proofErr w:type="gramStart"/>
      <w:r w:rsidRPr="00D54472">
        <w:rPr>
          <w:rFonts w:cs="Times New Roman"/>
          <w:szCs w:val="24"/>
        </w:rPr>
        <w:t xml:space="preserve"> ____________________           </w:t>
      </w:r>
      <w:r>
        <w:rPr>
          <w:rFonts w:cs="Times New Roman"/>
          <w:szCs w:val="24"/>
        </w:rPr>
        <w:t xml:space="preserve">       </w:t>
      </w:r>
      <w:r w:rsidRPr="00D54472">
        <w:rPr>
          <w:rFonts w:cs="Times New Roman"/>
          <w:szCs w:val="24"/>
        </w:rPr>
        <w:t xml:space="preserve"> В</w:t>
      </w:r>
      <w:proofErr w:type="gramEnd"/>
      <w:r w:rsidRPr="00D54472">
        <w:rPr>
          <w:rFonts w:cs="Times New Roman"/>
          <w:szCs w:val="24"/>
        </w:rPr>
        <w:t xml:space="preserve"> управление социальной защиты населения </w:t>
      </w:r>
    </w:p>
    <w:p w:rsidR="0000153A" w:rsidRPr="00D54472" w:rsidRDefault="0000153A" w:rsidP="0000153A">
      <w:pPr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 xml:space="preserve">                         (Ф.И.О. заявителя)     </w:t>
      </w:r>
      <w:r>
        <w:rPr>
          <w:rFonts w:cs="Times New Roman"/>
          <w:szCs w:val="24"/>
        </w:rPr>
        <w:t xml:space="preserve">               </w:t>
      </w:r>
      <w:proofErr w:type="gramStart"/>
      <w:r w:rsidRPr="00D54472">
        <w:rPr>
          <w:rFonts w:cs="Times New Roman"/>
          <w:szCs w:val="24"/>
        </w:rPr>
        <w:t>от</w:t>
      </w:r>
      <w:proofErr w:type="gramEnd"/>
      <w:r w:rsidRPr="00D54472">
        <w:rPr>
          <w:rFonts w:cs="Times New Roman"/>
          <w:szCs w:val="24"/>
        </w:rPr>
        <w:t xml:space="preserve">     _____</w:t>
      </w:r>
      <w:r>
        <w:rPr>
          <w:rFonts w:cs="Times New Roman"/>
          <w:szCs w:val="24"/>
        </w:rPr>
        <w:t>_____________________________</w:t>
      </w:r>
    </w:p>
    <w:p w:rsidR="0000153A" w:rsidRPr="00D54472" w:rsidRDefault="0000153A" w:rsidP="0000153A">
      <w:pPr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 xml:space="preserve">принято «_______» ____________20___  г. </w:t>
      </w:r>
      <w:r>
        <w:rPr>
          <w:rFonts w:cs="Times New Roman"/>
          <w:szCs w:val="24"/>
        </w:rPr>
        <w:t xml:space="preserve">            </w:t>
      </w:r>
      <w:r w:rsidRPr="00D54472">
        <w:rPr>
          <w:rFonts w:cs="Times New Roman"/>
          <w:szCs w:val="24"/>
        </w:rPr>
        <w:t>____</w:t>
      </w:r>
      <w:r>
        <w:rPr>
          <w:rFonts w:cs="Times New Roman"/>
          <w:szCs w:val="24"/>
        </w:rPr>
        <w:t>______________________________</w:t>
      </w:r>
      <w:r w:rsidRPr="00D54472">
        <w:rPr>
          <w:rFonts w:cs="Times New Roman"/>
          <w:szCs w:val="24"/>
        </w:rPr>
        <w:t xml:space="preserve">                            </w:t>
      </w:r>
    </w:p>
    <w:p w:rsidR="0000153A" w:rsidRPr="00D54472" w:rsidRDefault="0000153A" w:rsidP="0000153A">
      <w:pPr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>документы в ко</w:t>
      </w:r>
      <w:r>
        <w:rPr>
          <w:rFonts w:cs="Times New Roman"/>
          <w:szCs w:val="24"/>
        </w:rPr>
        <w:t>л-ве _____________шт.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</w:t>
      </w:r>
      <w:r w:rsidRPr="00D54472">
        <w:rPr>
          <w:rFonts w:cs="Times New Roman"/>
          <w:szCs w:val="24"/>
        </w:rPr>
        <w:t>__</w:t>
      </w:r>
      <w:r>
        <w:rPr>
          <w:rFonts w:cs="Times New Roman"/>
          <w:szCs w:val="24"/>
        </w:rPr>
        <w:t>________________________________</w:t>
      </w:r>
    </w:p>
    <w:p w:rsidR="0000153A" w:rsidRPr="00D54472" w:rsidRDefault="0000153A" w:rsidP="0000153A">
      <w:pPr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 xml:space="preserve">рег.. № </w:t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tab/>
        <w:t xml:space="preserve">____                          </w:t>
      </w:r>
      <w:r>
        <w:rPr>
          <w:rFonts w:cs="Times New Roman"/>
          <w:szCs w:val="24"/>
        </w:rPr>
        <w:t xml:space="preserve">                     </w:t>
      </w:r>
      <w:r w:rsidRPr="00D54472">
        <w:rPr>
          <w:rFonts w:cs="Times New Roman"/>
          <w:szCs w:val="24"/>
        </w:rPr>
        <w:t>Дата ро</w:t>
      </w:r>
      <w:r>
        <w:rPr>
          <w:rFonts w:cs="Times New Roman"/>
          <w:szCs w:val="24"/>
        </w:rPr>
        <w:t>ждения «______» ______________</w:t>
      </w:r>
      <w:r w:rsidRPr="00D54472">
        <w:rPr>
          <w:rFonts w:cs="Times New Roman"/>
          <w:szCs w:val="24"/>
        </w:rPr>
        <w:t>_</w:t>
      </w:r>
      <w:proofErr w:type="gramStart"/>
      <w:r w:rsidRPr="00D54472">
        <w:rPr>
          <w:rFonts w:cs="Times New Roman"/>
          <w:szCs w:val="24"/>
        </w:rPr>
        <w:t>г</w:t>
      </w:r>
      <w:proofErr w:type="gramEnd"/>
      <w:r w:rsidRPr="00D54472">
        <w:rPr>
          <w:rFonts w:cs="Times New Roman"/>
          <w:szCs w:val="24"/>
        </w:rPr>
        <w:t>.</w:t>
      </w:r>
    </w:p>
    <w:p w:rsidR="0000153A" w:rsidRPr="00D54472" w:rsidRDefault="00BC1F32" w:rsidP="0000153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____________________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</w:t>
      </w:r>
      <w:r w:rsidR="0000153A" w:rsidRPr="00D54472">
        <w:rPr>
          <w:rFonts w:cs="Times New Roman"/>
          <w:szCs w:val="24"/>
        </w:rPr>
        <w:t>Адрес, и</w:t>
      </w:r>
      <w:r>
        <w:rPr>
          <w:rFonts w:cs="Times New Roman"/>
          <w:szCs w:val="24"/>
        </w:rPr>
        <w:t>ндекс_________________________</w:t>
      </w:r>
    </w:p>
    <w:p w:rsidR="0000153A" w:rsidRDefault="0000153A" w:rsidP="00BC1F32">
      <w:pPr>
        <w:ind w:left="4678" w:hanging="4678"/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>(подпись)</w:t>
      </w:r>
      <w:r>
        <w:rPr>
          <w:rFonts w:cs="Times New Roman"/>
          <w:szCs w:val="24"/>
        </w:rPr>
        <w:t xml:space="preserve">                                                             Ул. ______</w:t>
      </w:r>
      <w:r w:rsidRPr="00D54472">
        <w:rPr>
          <w:rFonts w:cs="Times New Roman"/>
          <w:szCs w:val="24"/>
        </w:rPr>
        <w:t>______</w:t>
      </w:r>
      <w:proofErr w:type="gramStart"/>
      <w:r w:rsidRPr="00D54472">
        <w:rPr>
          <w:rFonts w:cs="Times New Roman"/>
          <w:szCs w:val="24"/>
        </w:rPr>
        <w:t xml:space="preserve">  ,</w:t>
      </w:r>
      <w:proofErr w:type="gramEnd"/>
      <w:r w:rsidRPr="00D54472">
        <w:rPr>
          <w:rFonts w:cs="Times New Roman"/>
          <w:szCs w:val="24"/>
        </w:rPr>
        <w:t xml:space="preserve"> д. ______ , кв. ____                                                                      </w:t>
      </w:r>
      <w:r w:rsidR="00BC1F32">
        <w:rPr>
          <w:rFonts w:cs="Times New Roman"/>
          <w:szCs w:val="24"/>
        </w:rPr>
        <w:t xml:space="preserve">                           </w:t>
      </w:r>
      <w:r w:rsidRPr="00D54472">
        <w:rPr>
          <w:rFonts w:cs="Times New Roman"/>
          <w:szCs w:val="24"/>
        </w:rPr>
        <w:t>Тел.___</w:t>
      </w:r>
      <w:r>
        <w:rPr>
          <w:rFonts w:cs="Times New Roman"/>
          <w:szCs w:val="24"/>
        </w:rPr>
        <w:t>_______________</w:t>
      </w:r>
      <w:r w:rsidRPr="00D54472">
        <w:rPr>
          <w:rFonts w:cs="Times New Roman"/>
          <w:szCs w:val="24"/>
        </w:rPr>
        <w:t xml:space="preserve">               </w:t>
      </w:r>
    </w:p>
    <w:p w:rsidR="0000153A" w:rsidRPr="00D54472" w:rsidRDefault="0000153A" w:rsidP="0000153A">
      <w:pPr>
        <w:ind w:left="3540"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Pr="00D54472">
        <w:rPr>
          <w:rFonts w:cs="Times New Roman"/>
          <w:szCs w:val="24"/>
        </w:rPr>
        <w:t>Паспорт с</w:t>
      </w:r>
      <w:r w:rsidR="00BC1F32">
        <w:rPr>
          <w:rFonts w:cs="Times New Roman"/>
          <w:szCs w:val="24"/>
        </w:rPr>
        <w:t>ер. ________ № ______________</w:t>
      </w:r>
    </w:p>
    <w:p w:rsidR="0000153A" w:rsidRPr="00D54472" w:rsidRDefault="0000153A" w:rsidP="0000153A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  </w:t>
      </w:r>
      <w:r w:rsidRPr="00D54472">
        <w:rPr>
          <w:rFonts w:cs="Times New Roman"/>
          <w:szCs w:val="24"/>
        </w:rPr>
        <w:t>Выдан «</w:t>
      </w:r>
      <w:r w:rsidR="00BC1F32">
        <w:rPr>
          <w:rFonts w:cs="Times New Roman"/>
          <w:szCs w:val="24"/>
        </w:rPr>
        <w:t xml:space="preserve"> _____» _______________________</w:t>
      </w:r>
      <w:r w:rsidRPr="00D54472">
        <w:rPr>
          <w:rFonts w:cs="Times New Roman"/>
          <w:szCs w:val="24"/>
        </w:rPr>
        <w:t>_</w:t>
      </w:r>
    </w:p>
    <w:p w:rsidR="0000153A" w:rsidRPr="00D54472" w:rsidRDefault="0000153A" w:rsidP="0000153A">
      <w:pPr>
        <w:ind w:left="4248" w:firstLine="708"/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>______</w:t>
      </w:r>
      <w:r>
        <w:rPr>
          <w:rFonts w:cs="Times New Roman"/>
          <w:szCs w:val="24"/>
        </w:rPr>
        <w:t>______________________________</w:t>
      </w:r>
    </w:p>
    <w:p w:rsidR="0000153A" w:rsidRDefault="0000153A" w:rsidP="0000153A">
      <w:pPr>
        <w:pStyle w:val="1"/>
        <w:spacing w:before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00153A" w:rsidRPr="00D54472" w:rsidRDefault="0000153A" w:rsidP="0000153A">
      <w:pPr>
        <w:pStyle w:val="1"/>
        <w:spacing w:before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54472">
        <w:rPr>
          <w:rFonts w:ascii="Times New Roman" w:hAnsi="Times New Roman" w:cs="Times New Roman"/>
          <w:color w:val="auto"/>
          <w:sz w:val="24"/>
          <w:szCs w:val="24"/>
        </w:rPr>
        <w:t>З</w:t>
      </w:r>
      <w:proofErr w:type="gramEnd"/>
      <w:r w:rsidRPr="00D54472">
        <w:rPr>
          <w:rFonts w:ascii="Times New Roman" w:hAnsi="Times New Roman" w:cs="Times New Roman"/>
          <w:color w:val="auto"/>
          <w:sz w:val="24"/>
          <w:szCs w:val="24"/>
        </w:rPr>
        <w:t xml:space="preserve"> А Я В Л Е Н И Е</w:t>
      </w:r>
    </w:p>
    <w:p w:rsidR="0000153A" w:rsidRDefault="0000153A" w:rsidP="0000153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72">
        <w:rPr>
          <w:rFonts w:ascii="Times New Roman" w:hAnsi="Times New Roman" w:cs="Times New Roman"/>
          <w:sz w:val="24"/>
          <w:szCs w:val="24"/>
        </w:rPr>
        <w:tab/>
      </w:r>
      <w:r w:rsidRPr="00D54472">
        <w:rPr>
          <w:rFonts w:ascii="Times New Roman" w:hAnsi="Times New Roman" w:cs="Times New Roman"/>
          <w:b/>
          <w:sz w:val="24"/>
          <w:szCs w:val="24"/>
        </w:rPr>
        <w:t>Прошу признать  меня  и членов моей семьи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состоящей из  _________ человек (а)</w:t>
      </w:r>
      <w:r w:rsidRPr="00D54472">
        <w:rPr>
          <w:rFonts w:ascii="Times New Roman" w:hAnsi="Times New Roman" w:cs="Times New Roman"/>
          <w:b/>
          <w:sz w:val="24"/>
          <w:szCs w:val="24"/>
        </w:rPr>
        <w:t xml:space="preserve"> малоимущим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5447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54472">
        <w:rPr>
          <w:rFonts w:ascii="Times New Roman" w:hAnsi="Times New Roman" w:cs="Times New Roman"/>
          <w:b/>
          <w:sz w:val="24"/>
          <w:szCs w:val="24"/>
        </w:rPr>
        <w:t xml:space="preserve">  в целях постановки  на учет в качестве  нуждающихся  в  жилых  помещениях, предоставляемых по договорам социального найма.</w:t>
      </w:r>
    </w:p>
    <w:p w:rsidR="0000153A" w:rsidRPr="00D54472" w:rsidRDefault="0000153A" w:rsidP="000015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54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53A" w:rsidRPr="00D54472" w:rsidRDefault="0000153A" w:rsidP="0000153A">
      <w:pPr>
        <w:ind w:left="142"/>
        <w:jc w:val="both"/>
        <w:rPr>
          <w:rFonts w:cs="Times New Roman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409"/>
      </w:tblGrid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00153A" w:rsidRPr="00D54472" w:rsidRDefault="0000153A" w:rsidP="001A6A77">
            <w:pPr>
              <w:jc w:val="center"/>
              <w:rPr>
                <w:rFonts w:cs="Times New Roman"/>
                <w:b/>
                <w:szCs w:val="24"/>
              </w:rPr>
            </w:pPr>
            <w:r w:rsidRPr="00D54472">
              <w:rPr>
                <w:rFonts w:cs="Times New Roman"/>
                <w:b/>
                <w:szCs w:val="24"/>
              </w:rPr>
              <w:t>Фамилия, имя, отчество члена семьи</w:t>
            </w:r>
          </w:p>
        </w:tc>
        <w:tc>
          <w:tcPr>
            <w:tcW w:w="2409" w:type="dxa"/>
          </w:tcPr>
          <w:p w:rsidR="0000153A" w:rsidRDefault="0000153A" w:rsidP="001A6A77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0153A" w:rsidRPr="00D54472" w:rsidRDefault="0000153A" w:rsidP="001A6A77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4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Степень родства</w:t>
            </w: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</w:tbl>
    <w:p w:rsidR="0000153A" w:rsidRPr="00D54472" w:rsidRDefault="0000153A" w:rsidP="0000153A">
      <w:pPr>
        <w:ind w:left="142"/>
        <w:rPr>
          <w:rFonts w:cs="Times New Roman"/>
          <w:b/>
          <w:szCs w:val="24"/>
        </w:rPr>
      </w:pPr>
    </w:p>
    <w:p w:rsidR="0000153A" w:rsidRDefault="0000153A" w:rsidP="0000153A">
      <w:pPr>
        <w:ind w:left="142"/>
        <w:rPr>
          <w:rFonts w:cs="Times New Roman"/>
          <w:b/>
          <w:szCs w:val="24"/>
        </w:rPr>
      </w:pPr>
    </w:p>
    <w:p w:rsidR="0000153A" w:rsidRDefault="0000153A" w:rsidP="0000153A">
      <w:pPr>
        <w:ind w:left="142"/>
        <w:rPr>
          <w:rFonts w:cs="Times New Roman"/>
          <w:b/>
          <w:szCs w:val="24"/>
        </w:rPr>
      </w:pPr>
    </w:p>
    <w:p w:rsidR="0000153A" w:rsidRPr="00D54472" w:rsidRDefault="0000153A" w:rsidP="0000153A">
      <w:pPr>
        <w:ind w:left="142"/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>« _________» _______________________20__ года</w:t>
      </w: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  <w:t>_______________</w:t>
      </w:r>
      <w:r w:rsidR="00BC1F32">
        <w:rPr>
          <w:rFonts w:cs="Times New Roman"/>
          <w:szCs w:val="24"/>
        </w:rPr>
        <w:t>__</w:t>
      </w:r>
    </w:p>
    <w:p w:rsidR="0000153A" w:rsidRDefault="0000153A" w:rsidP="0000153A">
      <w:pPr>
        <w:ind w:left="142"/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  <w:t xml:space="preserve">                        (подпись заявителя)</w:t>
      </w:r>
    </w:p>
    <w:p w:rsidR="006218FF" w:rsidRDefault="006218FF" w:rsidP="0000153A">
      <w:pPr>
        <w:ind w:left="142"/>
        <w:rPr>
          <w:rFonts w:cs="Times New Roman"/>
          <w:szCs w:val="24"/>
        </w:rPr>
      </w:pPr>
    </w:p>
    <w:p w:rsidR="006218FF" w:rsidRDefault="006218FF" w:rsidP="0000153A">
      <w:pPr>
        <w:ind w:left="142"/>
        <w:rPr>
          <w:rFonts w:cs="Times New Roman"/>
          <w:szCs w:val="24"/>
        </w:rPr>
      </w:pPr>
    </w:p>
    <w:p w:rsidR="006218FF" w:rsidRDefault="006218FF" w:rsidP="006218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18FF">
        <w:rPr>
          <w:rFonts w:ascii="Times New Roman" w:hAnsi="Times New Roman" w:cs="Times New Roman"/>
          <w:sz w:val="24"/>
          <w:szCs w:val="24"/>
        </w:rPr>
        <w:t xml:space="preserve">Справка об отнесении семьи к категории </w:t>
      </w:r>
      <w:proofErr w:type="gramStart"/>
      <w:r w:rsidRPr="006218FF">
        <w:rPr>
          <w:rFonts w:ascii="Times New Roman" w:hAnsi="Times New Roman" w:cs="Times New Roman"/>
          <w:sz w:val="24"/>
          <w:szCs w:val="24"/>
        </w:rPr>
        <w:t>малоимущих</w:t>
      </w:r>
      <w:proofErr w:type="gramEnd"/>
      <w:r w:rsidRPr="006218FF">
        <w:rPr>
          <w:rFonts w:ascii="Times New Roman" w:hAnsi="Times New Roman" w:cs="Times New Roman"/>
          <w:sz w:val="24"/>
          <w:szCs w:val="24"/>
        </w:rPr>
        <w:t xml:space="preserve"> выдана</w:t>
      </w:r>
    </w:p>
    <w:p w:rsidR="006218FF" w:rsidRPr="006218FF" w:rsidRDefault="006218FF" w:rsidP="006218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18FF" w:rsidRPr="006218FF" w:rsidRDefault="006218FF" w:rsidP="006218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18FF">
        <w:rPr>
          <w:rFonts w:ascii="Times New Roman" w:hAnsi="Times New Roman" w:cs="Times New Roman"/>
          <w:sz w:val="24"/>
          <w:szCs w:val="24"/>
        </w:rPr>
        <w:t xml:space="preserve">"____" ________________ 20___ года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18FF">
        <w:rPr>
          <w:rFonts w:ascii="Times New Roman" w:hAnsi="Times New Roman" w:cs="Times New Roman"/>
          <w:sz w:val="24"/>
          <w:szCs w:val="24"/>
        </w:rPr>
        <w:t xml:space="preserve">       _________________________</w:t>
      </w:r>
    </w:p>
    <w:p w:rsidR="006218FF" w:rsidRDefault="006218FF" w:rsidP="006218FF">
      <w:pPr>
        <w:ind w:left="142"/>
        <w:rPr>
          <w:rFonts w:cs="Times New Roman"/>
          <w:szCs w:val="24"/>
        </w:rPr>
      </w:pPr>
      <w:r w:rsidRPr="006218FF">
        <w:rPr>
          <w:rFonts w:cs="Times New Roman"/>
          <w:szCs w:val="24"/>
        </w:rPr>
        <w:t xml:space="preserve">        (дата выдачи)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>(подпись заявителя)</w:t>
      </w:r>
    </w:p>
    <w:p w:rsidR="006218FF" w:rsidRPr="006218FF" w:rsidRDefault="006218FF" w:rsidP="006218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21FB" w:rsidRDefault="001B21FB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682ED3" w:rsidRDefault="00682ED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Приложение </w:t>
      </w:r>
      <w:r w:rsidR="001C32A9">
        <w:rPr>
          <w:rFonts w:cs="Times New Roman"/>
          <w:szCs w:val="24"/>
        </w:rPr>
        <w:t>№ 2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682ED3" w:rsidRDefault="001C32A9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предоставления</w:t>
      </w:r>
      <w:r w:rsidR="00682ED3">
        <w:rPr>
          <w:rFonts w:cs="Times New Roman"/>
          <w:szCs w:val="24"/>
        </w:rPr>
        <w:t xml:space="preserve"> муниципальной услуги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"Прием граждан по вопросу получения справки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признании заявителя и членов его семьи </w:t>
      </w:r>
      <w:proofErr w:type="gramStart"/>
      <w:r>
        <w:rPr>
          <w:rFonts w:cs="Times New Roman"/>
          <w:szCs w:val="24"/>
        </w:rPr>
        <w:t>малоимущими</w:t>
      </w:r>
      <w:proofErr w:type="gramEnd"/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в целях постановки на учет в управлении жилищной политики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 ипотечного кредитования как </w:t>
      </w:r>
      <w:proofErr w:type="gramStart"/>
      <w:r>
        <w:rPr>
          <w:rFonts w:cs="Times New Roman"/>
          <w:szCs w:val="24"/>
        </w:rPr>
        <w:t>нуждающихся</w:t>
      </w:r>
      <w:proofErr w:type="gramEnd"/>
      <w:r>
        <w:rPr>
          <w:rFonts w:cs="Times New Roman"/>
          <w:szCs w:val="24"/>
        </w:rPr>
        <w:t xml:space="preserve"> в предоставлении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жилых помещений по договорам социального найма"</w:t>
      </w:r>
    </w:p>
    <w:p w:rsidR="00682ED3" w:rsidRDefault="00682ED3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Реквизиты организации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(штамп)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ED3" w:rsidRPr="001C32A9" w:rsidRDefault="00682ED3" w:rsidP="001C32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СПРАВКА</w:t>
      </w:r>
    </w:p>
    <w:p w:rsidR="00682ED3" w:rsidRPr="001C32A9" w:rsidRDefault="00682ED3" w:rsidP="001C32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о заработной плате и иных доходах 20____ года</w:t>
      </w:r>
    </w:p>
    <w:p w:rsidR="00682ED3" w:rsidRPr="001C32A9" w:rsidRDefault="00682ED3" w:rsidP="001C32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Дата выдачи справки "_________" __________________________ 20______ г.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C32A9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1C32A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 в том,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что о</w:t>
      </w:r>
      <w:proofErr w:type="gramStart"/>
      <w:r w:rsidRPr="001C32A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C32A9">
        <w:rPr>
          <w:rFonts w:ascii="Times New Roman" w:hAnsi="Times New Roman" w:cs="Times New Roman"/>
          <w:sz w:val="24"/>
          <w:szCs w:val="24"/>
        </w:rPr>
        <w:t>а) действительно работает, работал(а) в ____________________________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в должности _______________________________________________________________</w:t>
      </w:r>
    </w:p>
    <w:p w:rsidR="00682ED3" w:rsidRPr="001C32A9" w:rsidRDefault="00682ED3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97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1680"/>
        <w:gridCol w:w="1320"/>
        <w:gridCol w:w="1514"/>
        <w:gridCol w:w="1276"/>
        <w:gridCol w:w="2520"/>
      </w:tblGrid>
      <w:tr w:rsidR="00682ED3" w:rsidRPr="001C32A9" w:rsidTr="00126E33"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  Период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 Заработная </w:t>
            </w:r>
            <w:r w:rsidRPr="001C32A9">
              <w:br/>
              <w:t xml:space="preserve">   плата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  Иные   </w:t>
            </w:r>
            <w:r w:rsidRPr="001C32A9">
              <w:br/>
              <w:t xml:space="preserve"> выплаты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     Удержания   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  Всего доход (за  </w:t>
            </w:r>
            <w:r w:rsidRPr="001C32A9">
              <w:br/>
              <w:t xml:space="preserve">вычетом удержания) </w:t>
            </w:r>
          </w:p>
        </w:tc>
      </w:tr>
      <w:tr w:rsidR="00682ED3" w:rsidRPr="001C32A9" w:rsidTr="00126E33">
        <w:trPr>
          <w:trHeight w:val="40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>Подоходный</w:t>
            </w:r>
            <w:r w:rsidRPr="001C32A9">
              <w:br/>
              <w:t xml:space="preserve">  налог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>Алименты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Январь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Февраль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Март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Апрель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Май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Июнь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Июль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Август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Сентябрь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Октябрь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Ноябрь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Декабрь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</w:tbl>
    <w:p w:rsidR="00682ED3" w:rsidRPr="001C32A9" w:rsidRDefault="00682ED3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Общая сумма доходов составляет</w:t>
      </w:r>
      <w:proofErr w:type="gramStart"/>
      <w:r w:rsidRPr="001C32A9">
        <w:rPr>
          <w:rFonts w:ascii="Times New Roman" w:hAnsi="Times New Roman" w:cs="Times New Roman"/>
          <w:sz w:val="24"/>
          <w:szCs w:val="24"/>
        </w:rPr>
        <w:t xml:space="preserve"> _______ _____</w:t>
      </w:r>
      <w:r w:rsidR="0015398A">
        <w:rPr>
          <w:rFonts w:ascii="Times New Roman" w:hAnsi="Times New Roman" w:cs="Times New Roman"/>
          <w:sz w:val="24"/>
          <w:szCs w:val="24"/>
        </w:rPr>
        <w:t>__________ (___________________</w:t>
      </w:r>
      <w:r w:rsidRPr="001C32A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Всего удержано</w:t>
      </w:r>
      <w:proofErr w:type="gramStart"/>
      <w:r w:rsidRPr="001C32A9">
        <w:rPr>
          <w:rFonts w:ascii="Times New Roman" w:hAnsi="Times New Roman" w:cs="Times New Roman"/>
          <w:sz w:val="24"/>
          <w:szCs w:val="24"/>
        </w:rPr>
        <w:t xml:space="preserve"> ______________ ______________</w:t>
      </w:r>
      <w:r w:rsidR="0015398A">
        <w:rPr>
          <w:rFonts w:ascii="Times New Roman" w:hAnsi="Times New Roman" w:cs="Times New Roman"/>
          <w:sz w:val="24"/>
          <w:szCs w:val="24"/>
        </w:rPr>
        <w:t>_ (____________________________</w:t>
      </w:r>
      <w:r w:rsidRPr="001C32A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Итого к выдаче</w:t>
      </w:r>
      <w:proofErr w:type="gramStart"/>
      <w:r w:rsidRPr="001C32A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15398A">
        <w:rPr>
          <w:rFonts w:ascii="Times New Roman" w:hAnsi="Times New Roman" w:cs="Times New Roman"/>
          <w:sz w:val="24"/>
          <w:szCs w:val="24"/>
        </w:rPr>
        <w:t>__(_____________________________)</w:t>
      </w:r>
      <w:proofErr w:type="gramEnd"/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Руководитель</w:t>
      </w:r>
      <w:r w:rsidR="0015398A">
        <w:rPr>
          <w:rFonts w:ascii="Times New Roman" w:hAnsi="Times New Roman" w:cs="Times New Roman"/>
          <w:sz w:val="24"/>
          <w:szCs w:val="24"/>
        </w:rPr>
        <w:t xml:space="preserve"> </w:t>
      </w:r>
      <w:r w:rsidRPr="001C32A9">
        <w:rPr>
          <w:rFonts w:ascii="Times New Roman" w:hAnsi="Times New Roman" w:cs="Times New Roman"/>
          <w:sz w:val="24"/>
          <w:szCs w:val="24"/>
        </w:rPr>
        <w:t>организации ___________________</w:t>
      </w:r>
      <w:r w:rsidR="0015398A">
        <w:rPr>
          <w:rFonts w:ascii="Times New Roman" w:hAnsi="Times New Roman" w:cs="Times New Roman"/>
          <w:sz w:val="24"/>
          <w:szCs w:val="24"/>
        </w:rPr>
        <w:t xml:space="preserve">    _____________</w:t>
      </w:r>
      <w:r w:rsidRPr="001C32A9">
        <w:rPr>
          <w:rFonts w:ascii="Times New Roman" w:hAnsi="Times New Roman" w:cs="Times New Roman"/>
          <w:sz w:val="24"/>
          <w:szCs w:val="24"/>
        </w:rPr>
        <w:t>________________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5398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C32A9">
        <w:rPr>
          <w:rFonts w:ascii="Times New Roman" w:hAnsi="Times New Roman" w:cs="Times New Roman"/>
          <w:sz w:val="24"/>
          <w:szCs w:val="24"/>
        </w:rPr>
        <w:t xml:space="preserve">  (подпись)                         </w:t>
      </w:r>
      <w:r w:rsidR="0015398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32A9">
        <w:rPr>
          <w:rFonts w:ascii="Times New Roman" w:hAnsi="Times New Roman" w:cs="Times New Roman"/>
          <w:sz w:val="24"/>
          <w:szCs w:val="24"/>
        </w:rPr>
        <w:t xml:space="preserve">  (ФИО)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5398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C32A9">
        <w:rPr>
          <w:rFonts w:ascii="Times New Roman" w:hAnsi="Times New Roman" w:cs="Times New Roman"/>
          <w:sz w:val="24"/>
          <w:szCs w:val="24"/>
        </w:rPr>
        <w:t xml:space="preserve">   (подпись)                         </w:t>
      </w:r>
      <w:r w:rsidR="001539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C32A9">
        <w:rPr>
          <w:rFonts w:ascii="Times New Roman" w:hAnsi="Times New Roman" w:cs="Times New Roman"/>
          <w:sz w:val="24"/>
          <w:szCs w:val="24"/>
        </w:rPr>
        <w:t xml:space="preserve">  (ФИО)</w:t>
      </w:r>
    </w:p>
    <w:p w:rsidR="00682ED3" w:rsidRPr="001C32A9" w:rsidRDefault="001539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Исполнитель ________________________</w:t>
      </w:r>
    </w:p>
    <w:p w:rsidR="006A1664" w:rsidRDefault="00682ED3" w:rsidP="006A16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6A1664" w:rsidRDefault="006A1664" w:rsidP="006A16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21FB" w:rsidRDefault="001B21FB" w:rsidP="006A16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ED3" w:rsidRPr="006A1664" w:rsidRDefault="006A1664" w:rsidP="006A1664">
      <w:pPr>
        <w:pStyle w:val="ConsPlusNonformat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82ED3" w:rsidRPr="006A166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20480" w:rsidRPr="006A1664">
        <w:rPr>
          <w:rFonts w:ascii="Times New Roman" w:hAnsi="Times New Roman" w:cs="Times New Roman"/>
          <w:sz w:val="24"/>
          <w:szCs w:val="24"/>
        </w:rPr>
        <w:t>№ 3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682ED3" w:rsidRDefault="00020480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предоставления</w:t>
      </w:r>
      <w:r w:rsidR="00682ED3">
        <w:rPr>
          <w:rFonts w:cs="Times New Roman"/>
          <w:szCs w:val="24"/>
        </w:rPr>
        <w:t xml:space="preserve"> муниципальной услуги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"Прием граждан по вопросу получения справки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признании заявителя и членов его семьи </w:t>
      </w:r>
      <w:proofErr w:type="gramStart"/>
      <w:r>
        <w:rPr>
          <w:rFonts w:cs="Times New Roman"/>
          <w:szCs w:val="24"/>
        </w:rPr>
        <w:t>малоимущими</w:t>
      </w:r>
      <w:proofErr w:type="gramEnd"/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в целях постановки на учет в управлении жилищной политики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 ипотечного кредитования как </w:t>
      </w:r>
      <w:proofErr w:type="gramStart"/>
      <w:r>
        <w:rPr>
          <w:rFonts w:cs="Times New Roman"/>
          <w:szCs w:val="24"/>
        </w:rPr>
        <w:t>нуждающихся</w:t>
      </w:r>
      <w:proofErr w:type="gramEnd"/>
      <w:r>
        <w:rPr>
          <w:rFonts w:cs="Times New Roman"/>
          <w:szCs w:val="24"/>
        </w:rPr>
        <w:t xml:space="preserve"> в предоставлении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жилых помещений по договорам социального найма"</w:t>
      </w:r>
    </w:p>
    <w:p w:rsidR="005138D1" w:rsidRDefault="005138D1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5138D1" w:rsidRDefault="005138D1" w:rsidP="005138D1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Блок-схема</w:t>
      </w:r>
    </w:p>
    <w:p w:rsidR="005138D1" w:rsidRDefault="005138D1" w:rsidP="005138D1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предоставления муниципальной услуги</w:t>
      </w:r>
    </w:p>
    <w:p w:rsidR="00682ED3" w:rsidRDefault="005C6F31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B7FA4B6" wp14:editId="2ADEB023">
                <wp:extent cx="5943600" cy="6781800"/>
                <wp:effectExtent l="0" t="0" r="171450" b="0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66676"/>
                            <a:ext cx="5943600" cy="3429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A79" w:rsidRPr="00B82223" w:rsidRDefault="00383A79" w:rsidP="00B8222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B82223">
                                <w:rPr>
                                  <w:sz w:val="20"/>
                                  <w:szCs w:val="20"/>
                                </w:rPr>
                                <w:t xml:space="preserve">Прием и консультирование по вопросу </w:t>
                              </w:r>
                              <w:r w:rsidRPr="00B82223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предоставления муниципальной услуги</w:t>
                              </w:r>
                            </w:p>
                            <w:p w:rsidR="00383A79" w:rsidRDefault="00383A79" w:rsidP="005C6F3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80979" y="657092"/>
                            <a:ext cx="5714683" cy="38125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A79" w:rsidRPr="00B82223" w:rsidRDefault="00383A79" w:rsidP="00B8222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B82223">
                                <w:rPr>
                                  <w:sz w:val="20"/>
                                  <w:szCs w:val="20"/>
                                </w:rPr>
                                <w:t xml:space="preserve">Прием заявлений и документов для </w:t>
                              </w:r>
                              <w:r w:rsidRPr="00B82223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предоставления муниципальной услуги</w:t>
                              </w:r>
                            </w:p>
                            <w:p w:rsidR="00383A79" w:rsidRDefault="00383A79" w:rsidP="005C6F31">
                              <w:pPr>
                                <w:pStyle w:val="wikip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590483" y="2246994"/>
                            <a:ext cx="3276939" cy="120071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A79" w:rsidRPr="009712CC" w:rsidRDefault="00383A79" w:rsidP="005138D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Препятствие для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предоставления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му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>ниципальной услуги</w:t>
                              </w:r>
                            </w:p>
                            <w:p w:rsidR="00383A79" w:rsidRDefault="00383A79" w:rsidP="005138D1">
                              <w:pPr>
                                <w:pStyle w:val="ConsPlusNonformat"/>
                              </w:pPr>
                            </w:p>
                            <w:p w:rsidR="00383A79" w:rsidRDefault="00383A79" w:rsidP="005C6F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81264" y="3551769"/>
                            <a:ext cx="1628711" cy="37214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A79" w:rsidRDefault="00383A79" w:rsidP="005C6F3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Устранение препятствий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267137" y="3552473"/>
                            <a:ext cx="1676463" cy="37182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A79" w:rsidRDefault="00383A79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Отказ</w:t>
                              </w:r>
                            </w:p>
                            <w:p w:rsidR="00383A79" w:rsidRDefault="00383A79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устранять препятствия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09219" y="4076699"/>
                            <a:ext cx="3356779" cy="38056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A79" w:rsidRDefault="00383A79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Регистрация заявлений </w:t>
                              </w:r>
                            </w:p>
                            <w:p w:rsidR="00383A79" w:rsidRDefault="00383A79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 журнале письменных обращений граждан</w:t>
                              </w:r>
                            </w:p>
                            <w:p w:rsidR="00383A79" w:rsidRDefault="00383A79" w:rsidP="005C6F3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09219" y="5191124"/>
                            <a:ext cx="4496245" cy="8096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A79" w:rsidRPr="009712CC" w:rsidRDefault="00383A79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Принятие решения о предоставлении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 муниципальной услуги</w:t>
                              </w:r>
                            </w:p>
                            <w:p w:rsidR="00383A79" w:rsidRDefault="00383A79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28240" y="6181725"/>
                            <a:ext cx="2743221" cy="4762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A79" w:rsidRPr="009712CC" w:rsidRDefault="00383A79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>ние муниципальной 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105151" y="6124575"/>
                            <a:ext cx="2838449" cy="5334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A79" w:rsidRDefault="00383A79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Отказ </w:t>
                              </w:r>
                            </w:p>
                            <w:p w:rsidR="00383A79" w:rsidRPr="009712CC" w:rsidRDefault="00383A79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в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>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9219" y="4610100"/>
                            <a:ext cx="3355044" cy="361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A79" w:rsidRDefault="00383A79" w:rsidP="005C6F31">
                              <w:pPr>
                                <w:pStyle w:val="a3"/>
                                <w:spacing w:after="0"/>
                                <w:ind w:firstLine="708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Направление межведомственных запросов с целью сбора недостающих документов</w:t>
                              </w:r>
                            </w:p>
                            <w:p w:rsidR="00383A79" w:rsidRDefault="00383A79" w:rsidP="005C6F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7731" y="1276352"/>
                            <a:ext cx="2247688" cy="2952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A79" w:rsidRPr="00CB12A1" w:rsidRDefault="00383A79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Почтовым отправлением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429066" y="1276352"/>
                            <a:ext cx="1618509" cy="2952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A79" w:rsidRPr="00CB12A1" w:rsidRDefault="00383A79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При личном обращении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514469" y="1276353"/>
                            <a:ext cx="1429131" cy="29527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A79" w:rsidRPr="00CB12A1" w:rsidRDefault="00383A79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В электронном виде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28710" y="1809752"/>
                            <a:ext cx="5514890" cy="304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A79" w:rsidRPr="00CB12A1" w:rsidRDefault="00383A79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Проверка документов на комплектност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Прямая со стрелкой 40"/>
                        <wps:cNvCnPr/>
                        <wps:spPr>
                          <a:xfrm>
                            <a:off x="3105151" y="409576"/>
                            <a:ext cx="0" cy="24751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/>
                        <wps:spPr>
                          <a:xfrm>
                            <a:off x="3105151" y="1038350"/>
                            <a:ext cx="0" cy="23800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/>
                        <wps:spPr>
                          <a:xfrm flipH="1">
                            <a:off x="1428750" y="1038350"/>
                            <a:ext cx="1676401" cy="23800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/>
                        <wps:spPr>
                          <a:xfrm>
                            <a:off x="3105151" y="1038350"/>
                            <a:ext cx="2114549" cy="23800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/>
                        <wps:spPr>
                          <a:xfrm>
                            <a:off x="3181350" y="1571627"/>
                            <a:ext cx="0" cy="2381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45"/>
                        <wps:cNvCnPr/>
                        <wps:spPr>
                          <a:xfrm flipH="1">
                            <a:off x="3181350" y="1571627"/>
                            <a:ext cx="2038350" cy="2381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 стрелкой 46"/>
                        <wps:cNvCnPr/>
                        <wps:spPr>
                          <a:xfrm>
                            <a:off x="1362075" y="1571627"/>
                            <a:ext cx="1819275" cy="2381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>
                          <a:stCxn id="3" idx="1"/>
                        </wps:cNvCnPr>
                        <wps:spPr>
                          <a:xfrm>
                            <a:off x="2590483" y="2847351"/>
                            <a:ext cx="0" cy="70441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 стрелкой 50"/>
                        <wps:cNvCnPr>
                          <a:stCxn id="3" idx="3"/>
                        </wps:cNvCnPr>
                        <wps:spPr>
                          <a:xfrm>
                            <a:off x="5867422" y="2847351"/>
                            <a:ext cx="0" cy="70512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 стрелкой 52"/>
                        <wps:cNvCnPr/>
                        <wps:spPr>
                          <a:xfrm>
                            <a:off x="3181350" y="2114552"/>
                            <a:ext cx="1000125" cy="13244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 стрелкой 54"/>
                        <wps:cNvCnPr/>
                        <wps:spPr>
                          <a:xfrm>
                            <a:off x="1428750" y="2114552"/>
                            <a:ext cx="0" cy="196214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 стрелкой 55"/>
                        <wps:cNvCnPr/>
                        <wps:spPr>
                          <a:xfrm>
                            <a:off x="2590483" y="3923912"/>
                            <a:ext cx="0" cy="15278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ая со стрелкой 56"/>
                        <wps:cNvCnPr/>
                        <wps:spPr>
                          <a:xfrm flipH="1">
                            <a:off x="2105025" y="4457260"/>
                            <a:ext cx="19050" cy="152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 стрелкой 57"/>
                        <wps:cNvCnPr>
                          <a:endCxn id="7" idx="0"/>
                        </wps:cNvCnPr>
                        <wps:spPr>
                          <a:xfrm>
                            <a:off x="2838450" y="4971562"/>
                            <a:ext cx="18892" cy="21956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Прямая со стрелкой 58"/>
                        <wps:cNvCnPr>
                          <a:stCxn id="7" idx="1"/>
                        </wps:cNvCnPr>
                        <wps:spPr>
                          <a:xfrm>
                            <a:off x="609219" y="5595937"/>
                            <a:ext cx="0" cy="5857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Прямая со стрелкой 59"/>
                        <wps:cNvCnPr>
                          <a:stCxn id="7" idx="3"/>
                        </wps:cNvCnPr>
                        <wps:spPr>
                          <a:xfrm>
                            <a:off x="5105464" y="5595937"/>
                            <a:ext cx="0" cy="52863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26" editas="canvas" style="width:468pt;height:534pt;mso-position-horizontal-relative:char;mso-position-vertical-relative:line" coordsize="59436,6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67818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4" o:spid="_x0000_s1028" type="#_x0000_t116" style="position:absolute;top:666;width:5943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hy78A&#10;AADaAAAADwAAAGRycy9kb3ducmV2LnhtbERPTYvCMBC9L+x/CLPgZVlTZZGla5RSED0Ioqv3oRnb&#10;YjIpSbT13xthwdPweJ8zXw7WiBv50DpWMBlnIIgrp1uuFRz/Vl8/IEJE1mgck4I7BVgu3t/mmGvX&#10;855uh1iLFMIhRwVNjF0uZagashjGriNO3Nl5izFBX0vtsU/h1shpls2kxZZTQ4MdlQ1Vl8PVKtht&#10;TelNSf26vJ82x9N38bmdFUqNPobiF0SkIb7E/+6NTvPh+crzys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dmHLvwAAANoAAAAPAAAAAAAAAAAAAAAAAJgCAABkcnMvZG93bnJl&#10;di54bWxQSwUGAAAAAAQABAD1AAAAhAMAAAAA&#10;">
                  <v:textbox>
                    <w:txbxContent>
                      <w:p w:rsidR="00383A79" w:rsidRPr="00B82223" w:rsidRDefault="00383A79" w:rsidP="00B8222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B82223">
                          <w:rPr>
                            <w:sz w:val="20"/>
                            <w:szCs w:val="20"/>
                          </w:rPr>
                          <w:t xml:space="preserve">Прием и консультирование по вопросу </w:t>
                        </w:r>
                        <w:r w:rsidRPr="00B82223">
                          <w:rPr>
                            <w:rFonts w:cs="Times New Roman"/>
                            <w:sz w:val="20"/>
                            <w:szCs w:val="20"/>
                          </w:rPr>
                          <w:t>предоставления муниципальной услуги</w:t>
                        </w:r>
                      </w:p>
                      <w:p w:rsidR="00383A79" w:rsidRDefault="00383A79" w:rsidP="005C6F3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3809;top:6570;width:57147;height:3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383A79" w:rsidRPr="00B82223" w:rsidRDefault="00383A79" w:rsidP="00B8222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B82223">
                          <w:rPr>
                            <w:sz w:val="20"/>
                            <w:szCs w:val="20"/>
                          </w:rPr>
                          <w:t xml:space="preserve">Прием заявлений и документов для </w:t>
                        </w:r>
                        <w:r w:rsidRPr="00B82223">
                          <w:rPr>
                            <w:rFonts w:cs="Times New Roman"/>
                            <w:sz w:val="20"/>
                            <w:szCs w:val="20"/>
                          </w:rPr>
                          <w:t>предоставления муниципальной услуги</w:t>
                        </w:r>
                      </w:p>
                      <w:p w:rsidR="00383A79" w:rsidRDefault="00383A79" w:rsidP="005C6F31">
                        <w:pPr>
                          <w:pStyle w:val="wikip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30" type="#_x0000_t110" style="position:absolute;left:25904;top:22469;width:32770;height:12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piMQA&#10;AADaAAAADwAAAGRycy9kb3ducmV2LnhtbESPX2vCQBDE3wW/w7FC3+rFP9gSPaUUpH2Qorb4vObW&#10;JJjdC7nTpH76nlDwcZiZ3zCLVceVulLjSycGRsMEFEnmbCm5gZ/v9fMrKB9QLFZOyMAveVgt+70F&#10;pta1sqPrPuQqQsSnaKAIoU619llBjH7oapLonVzDGKJscm0bbCOcKz1OkplmLCUuFFjTe0HZeX9h&#10;A9vjdMvt5nbizW164Ory8XL4mhjzNOje5qACdeER/m9/WgMTuF+JN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qYjEAAAA2gAAAA8AAAAAAAAAAAAAAAAAmAIAAGRycy9k&#10;b3ducmV2LnhtbFBLBQYAAAAABAAEAPUAAACJAwAAAAA=&#10;">
                  <v:textbox>
                    <w:txbxContent>
                      <w:p w:rsidR="00383A79" w:rsidRPr="009712CC" w:rsidRDefault="00383A79" w:rsidP="005138D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Препятствие для </w:t>
                        </w:r>
                        <w:r>
                          <w:rPr>
                            <w:sz w:val="20"/>
                            <w:szCs w:val="20"/>
                          </w:rPr>
                          <w:t>предоставления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му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>ниципальной услуги</w:t>
                        </w:r>
                      </w:p>
                      <w:p w:rsidR="00383A79" w:rsidRDefault="00383A79" w:rsidP="005138D1">
                        <w:pPr>
                          <w:pStyle w:val="ConsPlusNonformat"/>
                        </w:pPr>
                      </w:p>
                      <w:p w:rsidR="00383A79" w:rsidRDefault="00383A79" w:rsidP="005C6F31"/>
                    </w:txbxContent>
                  </v:textbox>
                </v:shape>
                <v:shape id="AutoShape 7" o:spid="_x0000_s1031" type="#_x0000_t109" style="position:absolute;left:19812;top:35517;width:16287;height:3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383A79" w:rsidRDefault="00383A79" w:rsidP="005C6F3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Устранение препятствий</w:t>
                        </w:r>
                      </w:p>
                    </w:txbxContent>
                  </v:textbox>
                </v:shape>
                <v:shape id="AutoShape 8" o:spid="_x0000_s1032" type="#_x0000_t109" style="position:absolute;left:42671;top:35524;width:16765;height: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383A79" w:rsidRDefault="00383A79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Отказ</w:t>
                        </w:r>
                      </w:p>
                      <w:p w:rsidR="00383A79" w:rsidRDefault="00383A79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устранять препятствия</w:t>
                        </w:r>
                      </w:p>
                    </w:txbxContent>
                  </v:textbox>
                </v:shape>
                <v:shape id="AutoShape 9" o:spid="_x0000_s1033" type="#_x0000_t109" style="position:absolute;left:6092;top:40766;width:33567;height:3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383A79" w:rsidRDefault="00383A79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Регистрация заявлений </w:t>
                        </w:r>
                      </w:p>
                      <w:p w:rsidR="00383A79" w:rsidRDefault="00383A79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 журнале письменных обращений граждан</w:t>
                        </w:r>
                      </w:p>
                      <w:p w:rsidR="00383A79" w:rsidRDefault="00383A79" w:rsidP="005C6F3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0" o:spid="_x0000_s1034" type="#_x0000_t110" style="position:absolute;left:6092;top:51911;width:44962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vi8MA&#10;AADaAAAADwAAAGRycy9kb3ducmV2LnhtbESPQWvCQBSE7wX/w/IEb3WjlVqiq4gg9SDF2uL5mX0m&#10;wby3Ibua1F/fLRQ8DjPzDTNfdlypGzW+dGJgNExAkWTOlpIb+P7aPL+B8gHFYuWEDPyQh+Wi9zTH&#10;1LpWPul2CLmKEPEpGihCqFOtfVYQox+6miR6Z9cwhiibXNsG2wjnSo+T5FUzlhIXCqxpXVB2OVzZ&#10;wP402XO7u595d58cubq+T48fL8YM+t1qBipQFx7h//bWGpjC35V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vi8MAAADaAAAADwAAAAAAAAAAAAAAAACYAgAAZHJzL2Rv&#10;d25yZXYueG1sUEsFBgAAAAAEAAQA9QAAAIgDAAAAAA==&#10;">
                  <v:textbox>
                    <w:txbxContent>
                      <w:p w:rsidR="00383A79" w:rsidRPr="009712CC" w:rsidRDefault="00383A79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Принятие решения о предоставлении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  <w:p w:rsidR="00383A79" w:rsidRDefault="00383A79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1" o:spid="_x0000_s1035" type="#_x0000_t116" style="position:absolute;left:2282;top:61817;width:27432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IVr8A&#10;AADaAAAADwAAAGRycy9kb3ducmV2LnhtbERPy4rCMBTdC/MP4Q7MRjR1EJFqlFIQXQjia39p7rRl&#10;kpuSRFv/frIYcHk47/V2sEY8yYfWsYLZNANBXDndcq3gdt1NliBCRNZoHJOCFwXYbj5Ga8y16/lM&#10;z0usRQrhkKOCJsYulzJUDVkMU9cRJ+7HeYsxQV9L7bFP4dbI7yxbSIstp4YGOyobqn4vD6vgdDSl&#10;NyX1+/J1P9zu82J8XBRKfX0OxQpEpCG+xf/ug1aQtqYr6Qb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MhWvwAAANoAAAAPAAAAAAAAAAAAAAAAAJgCAABkcnMvZG93bnJl&#10;di54bWxQSwUGAAAAAAQABAD1AAAAhAMAAAAA&#10;">
                  <v:textbox>
                    <w:txbxContent>
                      <w:p w:rsidR="00383A79" w:rsidRPr="009712CC" w:rsidRDefault="00383A79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Предоставле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>ние муниципальной  услуги</w:t>
                        </w:r>
                      </w:p>
                    </w:txbxContent>
                  </v:textbox>
                </v:shape>
                <v:shape id="AutoShape 12" o:spid="_x0000_s1036" type="#_x0000_t116" style="position:absolute;left:31051;top:61245;width:28385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tzcIA&#10;AADaAAAADwAAAGRycy9kb3ducmV2LnhtbESPQWsCMRSE7wX/Q3iCl6JZpUhdjbIsFD0IpVbvj81z&#10;dzF5WZLUXf+9KRR6HGbmG2azG6wRd/KhdaxgPstAEFdOt1wrOH9/TN9BhIis0TgmBQ8KsNuOXjaY&#10;a9fzF91PsRYJwiFHBU2MXS5lqBqyGGauI07e1XmLMUlfS+2xT3Br5CLLltJiy2mhwY7Khqrb6ccq&#10;+Dya0puS+n35uBzOl7fi9bgslJqMh2INItIQ/8N/7YNWsILfK+k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AG3NwgAAANoAAAAPAAAAAAAAAAAAAAAAAJgCAABkcnMvZG93&#10;bnJldi54bWxQSwUGAAAAAAQABAD1AAAAhwMAAAAA&#10;">
                  <v:textbox>
                    <w:txbxContent>
                      <w:p w:rsidR="00383A79" w:rsidRDefault="00383A79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Отказ </w:t>
                        </w:r>
                      </w:p>
                      <w:p w:rsidR="00383A79" w:rsidRPr="009712CC" w:rsidRDefault="00383A79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в </w:t>
                        </w:r>
                        <w:r>
                          <w:rPr>
                            <w:sz w:val="20"/>
                            <w:szCs w:val="20"/>
                          </w:rPr>
                          <w:t>предоставле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>нии муниципальной услуги</w:t>
                        </w:r>
                      </w:p>
                    </w:txbxContent>
                  </v:textbox>
                </v:shape>
                <v:rect id="Rectangle 13" o:spid="_x0000_s1037" style="position:absolute;left:6092;top:46101;width:33550;height:3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383A79" w:rsidRDefault="00383A79" w:rsidP="005C6F31">
                        <w:pPr>
                          <w:pStyle w:val="a3"/>
                          <w:spacing w:after="0"/>
                          <w:ind w:firstLine="708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Направление межведомственных запросов с целью сбора недостающих документов</w:t>
                        </w:r>
                      </w:p>
                      <w:p w:rsidR="00383A79" w:rsidRDefault="00383A79" w:rsidP="005C6F31"/>
                    </w:txbxContent>
                  </v:textbox>
                </v:rect>
                <v:shape id="AutoShape 25" o:spid="_x0000_s1038" type="#_x0000_t109" style="position:absolute;left:477;top:12763;width:22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>
                  <v:textbox>
                    <w:txbxContent>
                      <w:p w:rsidR="00383A79" w:rsidRPr="00CB12A1" w:rsidRDefault="00383A79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Почтовым отправлением</w:t>
                        </w:r>
                      </w:p>
                    </w:txbxContent>
                  </v:textbox>
                </v:shape>
                <v:shape id="AutoShape 26" o:spid="_x0000_s1039" type="#_x0000_t109" style="position:absolute;left:24290;top:12763;width:1618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28cUA&#10;AADbAAAADwAAAGRycy9kb3ducmV2LnhtbESPzWrDMBCE74W+g9hCLyaW89Ng3CihBFziQw51e+lt&#10;a21tU2tlLMVx3j4KBHocZr4ZZrObTCdGGlxrWcE8TkAQV1a3XCv4+sxnKQjnkTV2lknBhRzsto8P&#10;G8y0PfMHjaWvRShhl6GCxvs+k9JVDRl0se2Jg/drB4M+yKGWesBzKDedXCTJWhpsOSw02NO+oeqv&#10;PBkFizQq3/mYH1Y/hc7xZf49RstCqeen6e0VhKfJ/4fv9EEHbgm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bxxQAAANsAAAAPAAAAAAAAAAAAAAAAAJgCAABkcnMv&#10;ZG93bnJldi54bWxQSwUGAAAAAAQABAD1AAAAigMAAAAA&#10;">
                  <v:textbox>
                    <w:txbxContent>
                      <w:p w:rsidR="00383A79" w:rsidRPr="00CB12A1" w:rsidRDefault="00383A79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При личном обращении</w:t>
                        </w:r>
                      </w:p>
                    </w:txbxContent>
                  </v:textbox>
                </v:shape>
                <v:shape id="AutoShape 27" o:spid="_x0000_s1040" type="#_x0000_t109" style="position:absolute;left:45144;top:12763;width:1429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uhc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U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7oXEAAAA2wAAAA8AAAAAAAAAAAAAAAAAmAIAAGRycy9k&#10;b3ducmV2LnhtbFBLBQYAAAAABAAEAPUAAACJAwAAAAA=&#10;">
                  <v:textbox>
                    <w:txbxContent>
                      <w:p w:rsidR="00383A79" w:rsidRPr="00CB12A1" w:rsidRDefault="00383A79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В электронном виде</w:t>
                        </w:r>
                      </w:p>
                    </w:txbxContent>
                  </v:textbox>
                </v:shape>
                <v:shape id="AutoShape 28" o:spid="_x0000_s1041" type="#_x0000_t109" style="position:absolute;left:4287;top:18097;width:5514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LHs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M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Sx7EAAAA2wAAAA8AAAAAAAAAAAAAAAAAmAIAAGRycy9k&#10;b3ducmV2LnhtbFBLBQYAAAAABAAEAPUAAACJAwAAAAA=&#10;">
                  <v:textbox>
                    <w:txbxContent>
                      <w:p w:rsidR="00383A79" w:rsidRPr="00CB12A1" w:rsidRDefault="00383A79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Проверка документов на комплектност</w:t>
                        </w:r>
                        <w:r>
                          <w:rPr>
                            <w:sz w:val="20"/>
                            <w:szCs w:val="20"/>
                          </w:rPr>
                          <w:t>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0" o:spid="_x0000_s1042" type="#_x0000_t32" style="position:absolute;left:31051;top:4095;width:0;height:24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dfr70AAADbAAAADwAAAGRycy9kb3ducmV2LnhtbERPuwrCMBTdBf8hXMFNU0VE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7HX6+9AAAA2wAAAA8AAAAAAAAAAAAAAAAAoQIA&#10;AGRycy9kb3ducmV2LnhtbFBLBQYAAAAABAAEAPkAAACLAwAAAAA=&#10;" strokecolor="black [3040]">
                  <v:stroke endarrow="open"/>
                </v:shape>
                <v:shape id="Прямая со стрелкой 41" o:spid="_x0000_s1043" type="#_x0000_t32" style="position:absolute;left:31051;top:10383;width:0;height:2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6NMMAAADbAAAADwAAAGRycy9kb3ducmV2LnhtbESPT4vCMBTE7wt+h/CEva2ps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L+jTDAAAA2wAAAA8AAAAAAAAAAAAA&#10;AAAAoQIAAGRycy9kb3ducmV2LnhtbFBLBQYAAAAABAAEAPkAAACRAwAAAAA=&#10;" strokecolor="black [3040]">
                  <v:stroke endarrow="open"/>
                </v:shape>
                <v:shape id="Прямая со стрелкой 42" o:spid="_x0000_s1044" type="#_x0000_t32" style="position:absolute;left:14287;top:10383;width:16764;height:23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XlpcYAAADbAAAADwAAAGRycy9kb3ducmV2LnhtbESPQWvCQBSE7wX/w/IK3ppNo9QSXUUU&#10;qWJBtKXg7ZF9ZoPZtzG71fTfd4VCj8PMfMNMZp2txZVaXzlW8JykIIgLpysuFXx+rJ5eQfiArLF2&#10;TAp+yMNs2nuYYK7djfd0PYRSRAj7HBWYEJpcSl8YsugT1xBH7+RaiyHKtpS6xVuE21pmafoiLVYc&#10;Fww2tDBUnA/fVsFy8zUcXbrLbvB2NO8FDUbHbL5Vqv/YzccgAnXhP/zXXmsFwwzuX+IPk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V5aXGAAAA2wAAAA8AAAAAAAAA&#10;AAAAAAAAoQIAAGRycy9kb3ducmV2LnhtbFBLBQYAAAAABAAEAPkAAACUAwAAAAA=&#10;" strokecolor="black [3040]">
                  <v:stroke endarrow="open"/>
                </v:shape>
                <v:shape id="Прямая со стрелкой 43" o:spid="_x0000_s1045" type="#_x0000_t32" style="position:absolute;left:31051;top:10383;width:21146;height:2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XB2M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bMp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FcHYxAAAANsAAAAPAAAAAAAAAAAA&#10;AAAAAKECAABkcnMvZG93bnJldi54bWxQSwUGAAAAAAQABAD5AAAAkgMAAAAA&#10;" strokecolor="black [3040]">
                  <v:stroke endarrow="open"/>
                </v:shape>
                <v:shape id="Прямая со стрелкой 44" o:spid="_x0000_s1046" type="#_x0000_t32" style="position:absolute;left:31813;top:15716;width:0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xZrMMAAADbAAAADwAAAGRycy9kb3ducmV2LnhtbESPQYvCMBSE74L/IbwFb5quiOxWU1mE&#10;ggc9qF28Ppq3bWnzUptY6783grDHYWa+YdabwTSip85VlhV8ziIQxLnVFRcKsnM6/QLhPLLGxjIp&#10;eJCDTTIerTHW9s5H6k++EAHCLkYFpfdtLKXLSzLoZrYlDt6f7Qz6ILtC6g7vAW4aOY+ipTRYcVgo&#10;saVtSXl9uhkFkVum1+25PvRZ4Y/7i0x3j+9fpSYfw88KhKfB/4ff7Z1WsFjA6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8WazDAAAA2wAAAA8AAAAAAAAAAAAA&#10;AAAAoQIAAGRycy9kb3ducmV2LnhtbFBLBQYAAAAABAAEAPkAAACRAwAAAAA=&#10;" strokecolor="black [3040]">
                  <v:stroke endarrow="open"/>
                </v:shape>
                <v:shape id="Прямая со стрелкой 45" o:spid="_x0000_s1047" type="#_x0000_t32" style="position:absolute;left:31813;top:15716;width:20384;height:23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x90cYAAADbAAAADwAAAGRycy9kb3ducmV2LnhtbESP3WoCMRSE7wu+QzhC72rW3y2rUaRF&#10;2qJQ1CJ4d9gcN0s3J+sm6vbtm4LQy2FmvmFmi9ZW4kqNLx0r6PcSEMS50yUXCr72q6dnED4ga6wc&#10;k4If8rCYdx5mmGl34y1dd6EQEcI+QwUmhDqT0ueGLPqeq4mjd3KNxRBlU0jd4C3CbSUHSTKRFkuO&#10;CwZrejGUf+8uVsHrx2GUntvz5/DtaDY5DdPjYLlW6rHbLqcgArXhP3xvv2sFozH8fYk/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8fdHGAAAA2wAAAA8AAAAAAAAA&#10;AAAAAAAAoQIAAGRycy9kb3ducmV2LnhtbFBLBQYAAAAABAAEAPkAAACUAwAAAAA=&#10;" strokecolor="black [3040]">
                  <v:stroke endarrow="open"/>
                </v:shape>
                <v:shape id="Прямая со стрелкой 46" o:spid="_x0000_s1048" type="#_x0000_t32" style="position:absolute;left:13620;top:15716;width:18193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iQMIAAADbAAAADwAAAGRycy9kb3ducmV2LnhtbESPzarCMBSE94LvEI5wd5oql6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JiQMIAAADbAAAADwAAAAAAAAAAAAAA&#10;AAChAgAAZHJzL2Rvd25yZXYueG1sUEsFBgAAAAAEAAQA+QAAAJADAAAAAA==&#10;" strokecolor="black [3040]">
                  <v:stroke endarrow="open"/>
                </v:shape>
                <v:shape id="Прямая со стрелкой 49" o:spid="_x0000_s1049" type="#_x0000_t32" style="position:absolute;left:25904;top:28473;width:0;height:7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32MsIAAADbAAAADwAAAGRycy9kb3ducmV2LnhtbESPQYvCMBSE74L/ITzBm6YrIl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32MsIAAADbAAAADwAAAAAAAAAAAAAA&#10;AAChAgAAZHJzL2Rvd25yZXYueG1sUEsFBgAAAAAEAAQA+QAAAJADAAAAAA==&#10;" strokecolor="black [3040]">
                  <v:stroke endarrow="open"/>
                </v:shape>
                <v:shape id="Прямая со стрелкой 50" o:spid="_x0000_s1050" type="#_x0000_t32" style="position:absolute;left:58674;top:28473;width:0;height:70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7Jcr0AAADbAAAADwAAAGRycy9kb3ducmV2LnhtbERPuwrCMBTdBf8hXMFNUwVF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seyXK9AAAA2wAAAA8AAAAAAAAAAAAAAAAAoQIA&#10;AGRycy9kb3ducmV2LnhtbFBLBQYAAAAABAAEAPkAAACLAwAAAAA=&#10;" strokecolor="black [3040]">
                  <v:stroke endarrow="open"/>
                </v:shape>
                <v:shape id="Прямая со стрелкой 52" o:spid="_x0000_s1051" type="#_x0000_t32" style="position:absolute;left:31813;top:21145;width:10001;height:13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DynsMAAADbAAAADwAAAGRycy9kb3ducmV2LnhtbESPQYvCMBSE7wv+h/AEb2uqoGg1lUUo&#10;eHAPasXro3nbljYvtYm1/vvNwoLHYWa+Yba7wTSip85VlhXMphEI4tzqigsF2SX9XIFwHlljY5kU&#10;vMjBLhl9bDHW9skn6s++EAHCLkYFpfdtLKXLSzLoprYlDt6P7Qz6ILtC6g6fAW4aOY+ipTRYcVgo&#10;saV9SXl9fhgFkVum9/2l/u6zwp+ON5keXuurUpPx8LUB4Wnw7/B/+6AVLOb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A8p7DAAAA2wAAAA8AAAAAAAAAAAAA&#10;AAAAoQIAAGRycy9kb3ducmV2LnhtbFBLBQYAAAAABAAEAPkAAACRAwAAAAA=&#10;" strokecolor="black [3040]">
                  <v:stroke endarrow="open"/>
                </v:shape>
                <v:shape id="Прямая со стрелкой 54" o:spid="_x0000_s1052" type="#_x0000_t32" style="position:absolute;left:14287;top:21145;width:0;height:196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XPccMAAADbAAAADwAAAGRycy9kb3ducmV2LnhtbESPT4vCMBTE7wt+h/AEb9tUUXG7jSJC&#10;wYN78B97fTRv22LzUptY67ffCILHYWZ+w6Sr3tSio9ZVlhWMoxgEcW51xYWC0zH7XIBwHlljbZkU&#10;PMjBajn4SDHR9s576g6+EAHCLkEFpfdNIqXLSzLoItsQB+/PtgZ9kG0hdYv3ADe1nMTxXBqsOCyU&#10;2NCmpPxyuBkFsZtn183x8tOdCr/f/cps+/g6KzUa9utvEJ56/w6/2lutYDaF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lz3HDAAAA2wAAAA8AAAAAAAAAAAAA&#10;AAAAoQIAAGRycy9kb3ducmV2LnhtbFBLBQYAAAAABAAEAPkAAACRAwAAAAA=&#10;" strokecolor="black [3040]">
                  <v:stroke endarrow="open"/>
                </v:shape>
                <v:shape id="Прямая со стрелкой 55" o:spid="_x0000_s1053" type="#_x0000_t32" style="position:absolute;left:25904;top:39239;width:0;height:15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lq6sMAAADbAAAADwAAAGRycy9kb3ducmV2LnhtbESPQYvCMBSE74L/IbwFb5quoOxWU1mE&#10;ggc9qF28Ppq3bWnzUptY6783grDHYWa+YdabwTSip85VlhV8ziIQxLnVFRcKsnM6/QLhPLLGxjIp&#10;eJCDTTIerTHW9s5H6k++EAHCLkYFpfdtLKXLSzLoZrYlDt6f7Qz6ILtC6g7vAW4aOY+ipTRYcVgo&#10;saVtSXl9uhkFkVum1+25PvRZ4Y/7i0x3j+9fpSYfw88KhKfB/4ff7Z1WsFjA6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aurDAAAA2wAAAA8AAAAAAAAAAAAA&#10;AAAAoQIAAGRycy9kb3ducmV2LnhtbFBLBQYAAAAABAAEAPkAAACRAwAAAAA=&#10;" strokecolor="black [3040]">
                  <v:stroke endarrow="open"/>
                </v:shape>
                <v:shape id="Прямая со стрелкой 56" o:spid="_x0000_s1054" type="#_x0000_t32" style="position:absolute;left:21050;top:44572;width:190;height:15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d1e8YAAADbAAAADwAAAGRycy9kb3ducmV2LnhtbESPQWsCMRSE70L/Q3iF3jRbtW7ZGkUs&#10;osVCUUvB22PzulncvKybqOu/N0Khx2FmvmHG09ZW4kyNLx0reO4lIIhzp0suFHzvFt1XED4ga6wc&#10;k4IreZhOHjpjzLS78IbO21CICGGfoQITQp1J6XNDFn3P1cTR+3WNxRBlU0jd4CXCbSX7STKSFkuO&#10;CwZrmhvKD9uTVfD+8TNMj+3xa7Dcm8+cBum+P1sr9fTYzt5ABGrDf/ivvdIKXkZw/xJ/gJ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3dXvGAAAA2wAAAA8AAAAAAAAA&#10;AAAAAAAAoQIAAGRycy9kb3ducmV2LnhtbFBLBQYAAAAABAAEAPkAAACUAwAAAAA=&#10;" strokecolor="black [3040]">
                  <v:stroke endarrow="open"/>
                </v:shape>
                <v:shape id="Прямая со стрелкой 57" o:spid="_x0000_s1055" type="#_x0000_t32" style="position:absolute;left:28384;top:49715;width:189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dRBsQAAADbAAAADwAAAGRycy9kb3ducmV2LnhtbESPS4vCQBCE74L/YWhhb2bigo/NZhQR&#10;Ah7Wgy/22mR6k2CmJ5sZY/z3jiB4LKrqKypd9aYWHbWusqxgEsUgiHOrKy4UnI7ZeAHCeWSNtWVS&#10;cCcHq+VwkGKi7Y331B18IQKEXYIKSu+bREqXl2TQRbYhDt6fbQ36INtC6hZvAW5q+RnHM2mw4rBQ&#10;YkObkvLL4WoUxG6W/W+Ol113Kvz+51dm2/vXWamPUb/+BuGp9+/wq73VCqZz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91EGxAAAANsAAAAPAAAAAAAAAAAA&#10;AAAAAKECAABkcnMvZG93bnJldi54bWxQSwUGAAAAAAQABAD5AAAAkgMAAAAA&#10;" strokecolor="black [3040]">
                  <v:stroke endarrow="open"/>
                </v:shape>
                <v:shape id="Прямая со стрелкой 58" o:spid="_x0000_s1056" type="#_x0000_t32" style="position:absolute;left:6092;top:55959;width:0;height:5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jFdL0AAADbAAAADwAAAGRycy9kb3ducmV2LnhtbERPuwrCMBTdBf8hXMFNUwVFq1FEKDjo&#10;4AvXS3Nti81NbWKtf28GwfFw3st1a0rRUO0KywpGwwgEcWp1wZmCyzkZzEA4j6yxtEwKPuRgvep2&#10;lhhr++YjNSefiRDCLkYFufdVLKVLczLohrYiDtzd1gZ9gHUmdY3vEG5KOY6iqTRYcGjIsaJtTunj&#10;9DIKIjdNntvz49BcMn/c32Sy+8yvSvV77WYBwlPr/+Kfe6c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oxXS9AAAA2wAAAA8AAAAAAAAAAAAAAAAAoQIA&#10;AGRycy9kb3ducmV2LnhtbFBLBQYAAAAABAAEAPkAAACLAwAAAAA=&#10;" strokecolor="black [3040]">
                  <v:stroke endarrow="open"/>
                </v:shape>
                <v:shape id="Прямая со стрелкой 59" o:spid="_x0000_s1057" type="#_x0000_t32" style="position:absolute;left:51054;top:55959;width:0;height:5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Rg78IAAADbAAAADwAAAGRycy9kb3ducmV2LnhtbESPQYvCMBSE74L/ITzBm6YrKF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Rg78IAAADbAAAADwAAAAAAAAAAAAAA&#10;AAChAgAAZHJzL2Rvd25yZXYueG1sUEsFBgAAAAAEAAQA+QAAAJADAAAAAA==&#10;" strokecolor="black [3040]">
                  <v:stroke endarrow="open"/>
                </v:shape>
                <w10:anchorlock/>
              </v:group>
            </w:pict>
          </mc:Fallback>
        </mc:AlternateContent>
      </w:r>
    </w:p>
    <w:p w:rsidR="0015398A" w:rsidRDefault="0015398A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bookmarkStart w:id="7" w:name="Par558"/>
      <w:bookmarkEnd w:id="7"/>
    </w:p>
    <w:p w:rsidR="00682ED3" w:rsidRDefault="00682ED3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A1664" w:rsidRDefault="006A1664">
      <w:pPr>
        <w:pStyle w:val="ConsPlusNonformat"/>
      </w:pPr>
    </w:p>
    <w:sectPr w:rsidR="006A1664" w:rsidSect="001B21F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D3"/>
    <w:rsid w:val="0000153A"/>
    <w:rsid w:val="000163D1"/>
    <w:rsid w:val="00020480"/>
    <w:rsid w:val="00023777"/>
    <w:rsid w:val="0003681E"/>
    <w:rsid w:val="000450A5"/>
    <w:rsid w:val="00080B93"/>
    <w:rsid w:val="00085445"/>
    <w:rsid w:val="000B3E89"/>
    <w:rsid w:val="000D0370"/>
    <w:rsid w:val="000D4ACA"/>
    <w:rsid w:val="000F131D"/>
    <w:rsid w:val="001013BF"/>
    <w:rsid w:val="001017AB"/>
    <w:rsid w:val="001036BB"/>
    <w:rsid w:val="001152CB"/>
    <w:rsid w:val="00126E33"/>
    <w:rsid w:val="0015398A"/>
    <w:rsid w:val="00160CDE"/>
    <w:rsid w:val="00167FE0"/>
    <w:rsid w:val="001849E9"/>
    <w:rsid w:val="00186E15"/>
    <w:rsid w:val="001A1FB9"/>
    <w:rsid w:val="001A6A77"/>
    <w:rsid w:val="001B21FB"/>
    <w:rsid w:val="001C32A9"/>
    <w:rsid w:val="001E67AD"/>
    <w:rsid w:val="001E7172"/>
    <w:rsid w:val="001F7274"/>
    <w:rsid w:val="0022554B"/>
    <w:rsid w:val="0024723B"/>
    <w:rsid w:val="0027001A"/>
    <w:rsid w:val="00274474"/>
    <w:rsid w:val="002A211C"/>
    <w:rsid w:val="002A31B0"/>
    <w:rsid w:val="002A3BF2"/>
    <w:rsid w:val="002D2422"/>
    <w:rsid w:val="00322D31"/>
    <w:rsid w:val="003275A7"/>
    <w:rsid w:val="00335961"/>
    <w:rsid w:val="00346BFC"/>
    <w:rsid w:val="003722BF"/>
    <w:rsid w:val="00383A79"/>
    <w:rsid w:val="00390811"/>
    <w:rsid w:val="003B23E6"/>
    <w:rsid w:val="003C2EFF"/>
    <w:rsid w:val="003C6CB9"/>
    <w:rsid w:val="003D3496"/>
    <w:rsid w:val="003D39E5"/>
    <w:rsid w:val="003D7AD6"/>
    <w:rsid w:val="003F636B"/>
    <w:rsid w:val="00411EF7"/>
    <w:rsid w:val="00412A59"/>
    <w:rsid w:val="00413F31"/>
    <w:rsid w:val="00420CBC"/>
    <w:rsid w:val="00424CB5"/>
    <w:rsid w:val="00435DAC"/>
    <w:rsid w:val="00464BB1"/>
    <w:rsid w:val="00465C8B"/>
    <w:rsid w:val="004816FC"/>
    <w:rsid w:val="00485454"/>
    <w:rsid w:val="004C2671"/>
    <w:rsid w:val="004D5327"/>
    <w:rsid w:val="004E7553"/>
    <w:rsid w:val="005138D1"/>
    <w:rsid w:val="00522986"/>
    <w:rsid w:val="00523041"/>
    <w:rsid w:val="005468B2"/>
    <w:rsid w:val="005537F0"/>
    <w:rsid w:val="00562CE5"/>
    <w:rsid w:val="0058310A"/>
    <w:rsid w:val="00586488"/>
    <w:rsid w:val="005A2574"/>
    <w:rsid w:val="005C6F31"/>
    <w:rsid w:val="005D7903"/>
    <w:rsid w:val="005E0AB0"/>
    <w:rsid w:val="005F21E4"/>
    <w:rsid w:val="0060457A"/>
    <w:rsid w:val="00617055"/>
    <w:rsid w:val="0061725B"/>
    <w:rsid w:val="006218FF"/>
    <w:rsid w:val="00626B9E"/>
    <w:rsid w:val="00654D31"/>
    <w:rsid w:val="00661B2D"/>
    <w:rsid w:val="00663AA2"/>
    <w:rsid w:val="0067156B"/>
    <w:rsid w:val="00671AE7"/>
    <w:rsid w:val="00682ED3"/>
    <w:rsid w:val="00692F66"/>
    <w:rsid w:val="00697E57"/>
    <w:rsid w:val="006A1664"/>
    <w:rsid w:val="006B62D5"/>
    <w:rsid w:val="006D2F8F"/>
    <w:rsid w:val="006E6A65"/>
    <w:rsid w:val="006F2758"/>
    <w:rsid w:val="006F3AA5"/>
    <w:rsid w:val="006F6AF3"/>
    <w:rsid w:val="00706C21"/>
    <w:rsid w:val="00710FBB"/>
    <w:rsid w:val="00725006"/>
    <w:rsid w:val="00732526"/>
    <w:rsid w:val="00770C0C"/>
    <w:rsid w:val="00786EF8"/>
    <w:rsid w:val="00793793"/>
    <w:rsid w:val="007A3599"/>
    <w:rsid w:val="007E59F3"/>
    <w:rsid w:val="007F79FA"/>
    <w:rsid w:val="00813CDD"/>
    <w:rsid w:val="0082789C"/>
    <w:rsid w:val="008467A3"/>
    <w:rsid w:val="008A1FAC"/>
    <w:rsid w:val="008A4DE4"/>
    <w:rsid w:val="008C4753"/>
    <w:rsid w:val="008D27FF"/>
    <w:rsid w:val="008D539C"/>
    <w:rsid w:val="00934A1F"/>
    <w:rsid w:val="0094037F"/>
    <w:rsid w:val="009416A9"/>
    <w:rsid w:val="00942F66"/>
    <w:rsid w:val="009533D2"/>
    <w:rsid w:val="0096170D"/>
    <w:rsid w:val="00976785"/>
    <w:rsid w:val="0098109E"/>
    <w:rsid w:val="009A7784"/>
    <w:rsid w:val="009C6569"/>
    <w:rsid w:val="009D448D"/>
    <w:rsid w:val="009D5788"/>
    <w:rsid w:val="009E2184"/>
    <w:rsid w:val="009F2949"/>
    <w:rsid w:val="00A00E2D"/>
    <w:rsid w:val="00A145A5"/>
    <w:rsid w:val="00A32B8E"/>
    <w:rsid w:val="00A6118E"/>
    <w:rsid w:val="00A73E8F"/>
    <w:rsid w:val="00A77DDB"/>
    <w:rsid w:val="00A8024C"/>
    <w:rsid w:val="00A806F7"/>
    <w:rsid w:val="00A871A0"/>
    <w:rsid w:val="00A91805"/>
    <w:rsid w:val="00A929AA"/>
    <w:rsid w:val="00A961CB"/>
    <w:rsid w:val="00AF789F"/>
    <w:rsid w:val="00B0171D"/>
    <w:rsid w:val="00B25964"/>
    <w:rsid w:val="00B25DB9"/>
    <w:rsid w:val="00B333C4"/>
    <w:rsid w:val="00B411DB"/>
    <w:rsid w:val="00B53D95"/>
    <w:rsid w:val="00B82223"/>
    <w:rsid w:val="00B97F44"/>
    <w:rsid w:val="00BB6FAB"/>
    <w:rsid w:val="00BC1F32"/>
    <w:rsid w:val="00BE0537"/>
    <w:rsid w:val="00BE4072"/>
    <w:rsid w:val="00C056EB"/>
    <w:rsid w:val="00C15A34"/>
    <w:rsid w:val="00C4222E"/>
    <w:rsid w:val="00C54B18"/>
    <w:rsid w:val="00C630C3"/>
    <w:rsid w:val="00C64BE7"/>
    <w:rsid w:val="00C8154F"/>
    <w:rsid w:val="00C930C4"/>
    <w:rsid w:val="00CA39B4"/>
    <w:rsid w:val="00CA5547"/>
    <w:rsid w:val="00CB0F35"/>
    <w:rsid w:val="00CB1DAC"/>
    <w:rsid w:val="00CE0F30"/>
    <w:rsid w:val="00CF223E"/>
    <w:rsid w:val="00CF3F37"/>
    <w:rsid w:val="00D00624"/>
    <w:rsid w:val="00D05432"/>
    <w:rsid w:val="00D500C0"/>
    <w:rsid w:val="00D824C1"/>
    <w:rsid w:val="00DB03D6"/>
    <w:rsid w:val="00DC00B4"/>
    <w:rsid w:val="00DF337A"/>
    <w:rsid w:val="00E12B75"/>
    <w:rsid w:val="00E134C6"/>
    <w:rsid w:val="00E2065D"/>
    <w:rsid w:val="00EC543E"/>
    <w:rsid w:val="00ED1B42"/>
    <w:rsid w:val="00ED2370"/>
    <w:rsid w:val="00ED5E4A"/>
    <w:rsid w:val="00EE4446"/>
    <w:rsid w:val="00F021D0"/>
    <w:rsid w:val="00F04162"/>
    <w:rsid w:val="00F15816"/>
    <w:rsid w:val="00F17AC3"/>
    <w:rsid w:val="00F20F43"/>
    <w:rsid w:val="00F45AF3"/>
    <w:rsid w:val="00F64723"/>
    <w:rsid w:val="00F66CC4"/>
    <w:rsid w:val="00F834E5"/>
    <w:rsid w:val="00FB7AF8"/>
    <w:rsid w:val="00FC1556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82ED3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82ED3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ED3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ED3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82ED3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2ED3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682ED3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682ED3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682ED3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nformat">
    <w:name w:val="ConsPlusNonformat"/>
    <w:rsid w:val="00682ED3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ED3"/>
    <w:pPr>
      <w:widowControl w:val="0"/>
      <w:autoSpaceDE w:val="0"/>
      <w:autoSpaceDN w:val="0"/>
      <w:adjustRightInd w:val="0"/>
      <w:ind w:right="0"/>
    </w:pPr>
    <w:rPr>
      <w:rFonts w:eastAsiaTheme="minorEastAsia" w:cs="Times New Roman"/>
      <w:szCs w:val="24"/>
      <w:lang w:eastAsia="ru-RU"/>
    </w:rPr>
  </w:style>
  <w:style w:type="paragraph" w:customStyle="1" w:styleId="ConsPlusNormal">
    <w:name w:val="ConsPlusNormal"/>
    <w:rsid w:val="0058310A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A806F7"/>
    <w:rPr>
      <w:color w:val="0000FF"/>
      <w:u w:val="single"/>
    </w:rPr>
  </w:style>
  <w:style w:type="paragraph" w:customStyle="1" w:styleId="Style4">
    <w:name w:val="Style4"/>
    <w:basedOn w:val="a"/>
    <w:rsid w:val="00346BFC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FB7AF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21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1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01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ikip">
    <w:name w:val="wikip"/>
    <w:basedOn w:val="a"/>
    <w:rsid w:val="0015398A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82ED3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82ED3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ED3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ED3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82ED3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2ED3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682ED3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682ED3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682ED3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nformat">
    <w:name w:val="ConsPlusNonformat"/>
    <w:rsid w:val="00682ED3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ED3"/>
    <w:pPr>
      <w:widowControl w:val="0"/>
      <w:autoSpaceDE w:val="0"/>
      <w:autoSpaceDN w:val="0"/>
      <w:adjustRightInd w:val="0"/>
      <w:ind w:right="0"/>
    </w:pPr>
    <w:rPr>
      <w:rFonts w:eastAsiaTheme="minorEastAsia" w:cs="Times New Roman"/>
      <w:szCs w:val="24"/>
      <w:lang w:eastAsia="ru-RU"/>
    </w:rPr>
  </w:style>
  <w:style w:type="paragraph" w:customStyle="1" w:styleId="ConsPlusNormal">
    <w:name w:val="ConsPlusNormal"/>
    <w:rsid w:val="0058310A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A806F7"/>
    <w:rPr>
      <w:color w:val="0000FF"/>
      <w:u w:val="single"/>
    </w:rPr>
  </w:style>
  <w:style w:type="paragraph" w:customStyle="1" w:styleId="Style4">
    <w:name w:val="Style4"/>
    <w:basedOn w:val="a"/>
    <w:rsid w:val="00346BFC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FB7AF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21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1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01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ikip">
    <w:name w:val="wikip"/>
    <w:basedOn w:val="a"/>
    <w:rsid w:val="0015398A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FFB2-564C-4902-90E7-DDE71AAC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15</Pages>
  <Words>6597</Words>
  <Characters>37605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Константиновна Голых</dc:creator>
  <cp:lastModifiedBy>Нина Константиновна Голых</cp:lastModifiedBy>
  <cp:revision>52</cp:revision>
  <cp:lastPrinted>2013-08-09T05:25:00Z</cp:lastPrinted>
  <dcterms:created xsi:type="dcterms:W3CDTF">2013-08-01T10:32:00Z</dcterms:created>
  <dcterms:modified xsi:type="dcterms:W3CDTF">2013-08-13T09:40:00Z</dcterms:modified>
</cp:coreProperties>
</file>