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DB1" w:rsidRPr="00C87DB1" w:rsidRDefault="00BD74BB" w:rsidP="006B4813">
      <w:pPr>
        <w:ind w:firstLine="540"/>
        <w:jc w:val="both"/>
        <w:rPr>
          <w:sz w:val="28"/>
          <w:szCs w:val="26"/>
        </w:rPr>
      </w:pPr>
      <w:bookmarkStart w:id="0" w:name="_GoBack"/>
      <w:proofErr w:type="gramStart"/>
      <w:r>
        <w:rPr>
          <w:sz w:val="28"/>
          <w:szCs w:val="26"/>
        </w:rPr>
        <w:t xml:space="preserve">Администрация города Иванова </w:t>
      </w:r>
      <w:r w:rsidR="006B4813">
        <w:rPr>
          <w:sz w:val="28"/>
          <w:szCs w:val="26"/>
        </w:rPr>
        <w:t xml:space="preserve">в соответствии с ч. 12 ст. 18.1 </w:t>
      </w:r>
      <w:r w:rsidR="006B4813" w:rsidRPr="006B4813">
        <w:rPr>
          <w:sz w:val="28"/>
          <w:szCs w:val="26"/>
        </w:rPr>
        <w:t>Федеральн</w:t>
      </w:r>
      <w:r w:rsidR="006B4813">
        <w:rPr>
          <w:sz w:val="28"/>
          <w:szCs w:val="26"/>
        </w:rPr>
        <w:t>ого</w:t>
      </w:r>
      <w:r w:rsidR="006B4813" w:rsidRPr="006B4813">
        <w:rPr>
          <w:sz w:val="28"/>
          <w:szCs w:val="26"/>
        </w:rPr>
        <w:t xml:space="preserve"> закон</w:t>
      </w:r>
      <w:r w:rsidR="006B4813">
        <w:rPr>
          <w:sz w:val="28"/>
          <w:szCs w:val="26"/>
        </w:rPr>
        <w:t>а от 26.07.2006 №</w:t>
      </w:r>
      <w:r w:rsidR="006B4813" w:rsidRPr="006B4813">
        <w:rPr>
          <w:sz w:val="28"/>
          <w:szCs w:val="26"/>
        </w:rPr>
        <w:t xml:space="preserve"> 135-ФЗ</w:t>
      </w:r>
      <w:r w:rsidR="006B4813">
        <w:rPr>
          <w:sz w:val="28"/>
          <w:szCs w:val="26"/>
        </w:rPr>
        <w:tab/>
        <w:t>«</w:t>
      </w:r>
      <w:r w:rsidR="006B4813" w:rsidRPr="006B4813">
        <w:rPr>
          <w:sz w:val="28"/>
          <w:szCs w:val="26"/>
        </w:rPr>
        <w:t>О защите конкуренции</w:t>
      </w:r>
      <w:r w:rsidR="006B4813">
        <w:rPr>
          <w:sz w:val="28"/>
          <w:szCs w:val="26"/>
        </w:rPr>
        <w:t>»</w:t>
      </w:r>
      <w:r w:rsidR="006B4813" w:rsidRPr="006B4813">
        <w:rPr>
          <w:sz w:val="28"/>
          <w:szCs w:val="26"/>
        </w:rPr>
        <w:t xml:space="preserve"> </w:t>
      </w:r>
      <w:r w:rsidR="00C87DB1" w:rsidRPr="00C87DB1">
        <w:rPr>
          <w:sz w:val="28"/>
          <w:szCs w:val="26"/>
        </w:rPr>
        <w:t xml:space="preserve">уведомляет о поступлении жалобы </w:t>
      </w:r>
      <w:r>
        <w:rPr>
          <w:sz w:val="28"/>
          <w:szCs w:val="26"/>
        </w:rPr>
        <w:t xml:space="preserve">в </w:t>
      </w:r>
      <w:r w:rsidRPr="00BD74BB">
        <w:rPr>
          <w:sz w:val="28"/>
          <w:szCs w:val="26"/>
        </w:rPr>
        <w:t xml:space="preserve">Управление Федеральной антимонопольной службы по Ивановской области </w:t>
      </w:r>
      <w:r w:rsidR="00C87DB1" w:rsidRPr="00C87DB1">
        <w:rPr>
          <w:sz w:val="28"/>
          <w:szCs w:val="26"/>
        </w:rPr>
        <w:t xml:space="preserve">на действия организатора торгов при проведении открытого конкурса на право заключения договора на установку и эксплуатацию отдельно стоящих рекламных конструкций (видеоэкранов в количестве 6 штук). </w:t>
      </w:r>
      <w:proofErr w:type="gramEnd"/>
    </w:p>
    <w:p w:rsidR="00C87DB1" w:rsidRPr="00C87DB1" w:rsidRDefault="00C87DB1" w:rsidP="00C87DB1">
      <w:pPr>
        <w:tabs>
          <w:tab w:val="left" w:pos="540"/>
        </w:tabs>
        <w:ind w:right="98" w:firstLine="540"/>
        <w:jc w:val="both"/>
        <w:rPr>
          <w:bCs/>
          <w:sz w:val="28"/>
          <w:szCs w:val="26"/>
        </w:rPr>
      </w:pPr>
      <w:r w:rsidRPr="00C87DB1">
        <w:rPr>
          <w:bCs/>
          <w:sz w:val="28"/>
          <w:szCs w:val="26"/>
        </w:rPr>
        <w:t xml:space="preserve">Информация о поступлении жалобы размещена на сайте: </w:t>
      </w:r>
      <w:hyperlink r:id="rId5" w:history="1">
        <w:r w:rsidRPr="00C87DB1">
          <w:rPr>
            <w:rStyle w:val="a3"/>
            <w:bCs/>
            <w:sz w:val="28"/>
            <w:szCs w:val="26"/>
          </w:rPr>
          <w:t>http://ivanovo.fas.gov.ru/</w:t>
        </w:r>
      </w:hyperlink>
      <w:r w:rsidRPr="00C87DB1">
        <w:rPr>
          <w:bCs/>
          <w:sz w:val="28"/>
          <w:szCs w:val="26"/>
        </w:rPr>
        <w:t xml:space="preserve"> в разделе «Решения».</w:t>
      </w:r>
    </w:p>
    <w:p w:rsidR="00C87DB1" w:rsidRDefault="00C87DB1" w:rsidP="00C87DB1">
      <w:pPr>
        <w:autoSpaceDE w:val="0"/>
        <w:autoSpaceDN w:val="0"/>
        <w:adjustRightInd w:val="0"/>
        <w:ind w:right="98" w:firstLine="539"/>
        <w:jc w:val="both"/>
        <w:outlineLvl w:val="1"/>
        <w:rPr>
          <w:color w:val="000000"/>
          <w:sz w:val="28"/>
          <w:szCs w:val="26"/>
        </w:rPr>
      </w:pPr>
      <w:r w:rsidRPr="00C87DB1">
        <w:rPr>
          <w:bCs/>
          <w:sz w:val="28"/>
          <w:szCs w:val="26"/>
        </w:rPr>
        <w:t xml:space="preserve">Рассмотрение жалобы состоится </w:t>
      </w:r>
      <w:r w:rsidRPr="00C87DB1">
        <w:rPr>
          <w:color w:val="000000"/>
          <w:sz w:val="28"/>
          <w:szCs w:val="26"/>
        </w:rPr>
        <w:t xml:space="preserve"> </w:t>
      </w:r>
      <w:r w:rsidRPr="00C87DB1">
        <w:rPr>
          <w:b/>
          <w:color w:val="000000"/>
          <w:sz w:val="28"/>
          <w:szCs w:val="26"/>
          <w:u w:val="single"/>
        </w:rPr>
        <w:t>01 февраля  2</w:t>
      </w:r>
      <w:r w:rsidRPr="00C87DB1">
        <w:rPr>
          <w:b/>
          <w:bCs/>
          <w:color w:val="000000"/>
          <w:sz w:val="28"/>
          <w:szCs w:val="26"/>
          <w:u w:val="single"/>
        </w:rPr>
        <w:t xml:space="preserve">019 года в </w:t>
      </w:r>
      <w:r w:rsidRPr="00C87DB1">
        <w:rPr>
          <w:b/>
          <w:bCs/>
          <w:sz w:val="28"/>
          <w:szCs w:val="26"/>
          <w:u w:val="single"/>
        </w:rPr>
        <w:t>13 ч</w:t>
      </w:r>
      <w:r w:rsidRPr="00C87DB1">
        <w:rPr>
          <w:b/>
          <w:bCs/>
          <w:color w:val="000000"/>
          <w:sz w:val="28"/>
          <w:szCs w:val="26"/>
          <w:u w:val="single"/>
        </w:rPr>
        <w:t>асов</w:t>
      </w:r>
      <w:r w:rsidRPr="00C87DB1">
        <w:rPr>
          <w:color w:val="000000"/>
          <w:sz w:val="28"/>
          <w:szCs w:val="26"/>
          <w:u w:val="single"/>
        </w:rPr>
        <w:t xml:space="preserve"> </w:t>
      </w:r>
      <w:r w:rsidRPr="00C87DB1">
        <w:rPr>
          <w:b/>
          <w:color w:val="000000"/>
          <w:sz w:val="28"/>
          <w:szCs w:val="26"/>
          <w:u w:val="single"/>
        </w:rPr>
        <w:t xml:space="preserve">30 минут </w:t>
      </w:r>
      <w:r w:rsidRPr="00C87DB1">
        <w:rPr>
          <w:color w:val="000000"/>
          <w:sz w:val="28"/>
          <w:szCs w:val="26"/>
        </w:rPr>
        <w:t xml:space="preserve"> </w:t>
      </w:r>
      <w:r w:rsidRPr="00C87DB1">
        <w:rPr>
          <w:color w:val="FF0000"/>
          <w:sz w:val="28"/>
          <w:szCs w:val="26"/>
        </w:rPr>
        <w:t xml:space="preserve"> </w:t>
      </w:r>
      <w:r w:rsidRPr="00C87DB1">
        <w:rPr>
          <w:color w:val="000000"/>
          <w:sz w:val="28"/>
          <w:szCs w:val="26"/>
        </w:rPr>
        <w:t xml:space="preserve">по адресу: 153000, РФ, г. Иваново, ул. Жарова, д. 10, 4-й </w:t>
      </w:r>
      <w:proofErr w:type="spellStart"/>
      <w:r w:rsidRPr="00C87DB1">
        <w:rPr>
          <w:color w:val="000000"/>
          <w:sz w:val="28"/>
          <w:szCs w:val="26"/>
        </w:rPr>
        <w:t>эт</w:t>
      </w:r>
      <w:proofErr w:type="spellEnd"/>
      <w:r w:rsidRPr="00C87DB1">
        <w:rPr>
          <w:color w:val="000000"/>
          <w:sz w:val="28"/>
          <w:szCs w:val="26"/>
        </w:rPr>
        <w:t xml:space="preserve">., </w:t>
      </w:r>
      <w:proofErr w:type="spellStart"/>
      <w:r w:rsidRPr="00C87DB1">
        <w:rPr>
          <w:color w:val="000000"/>
          <w:sz w:val="28"/>
          <w:szCs w:val="26"/>
        </w:rPr>
        <w:t>каб</w:t>
      </w:r>
      <w:proofErr w:type="spellEnd"/>
      <w:r w:rsidRPr="00C87DB1">
        <w:rPr>
          <w:color w:val="000000"/>
          <w:sz w:val="28"/>
          <w:szCs w:val="26"/>
        </w:rPr>
        <w:t>. 409.</w:t>
      </w:r>
    </w:p>
    <w:p w:rsidR="00BD74BB" w:rsidRDefault="00744B3F" w:rsidP="00C87DB1">
      <w:pPr>
        <w:autoSpaceDE w:val="0"/>
        <w:autoSpaceDN w:val="0"/>
        <w:adjustRightInd w:val="0"/>
        <w:ind w:right="98" w:firstLine="539"/>
        <w:jc w:val="both"/>
        <w:outlineLvl w:val="1"/>
        <w:rPr>
          <w:color w:val="000000"/>
          <w:sz w:val="28"/>
          <w:szCs w:val="26"/>
        </w:rPr>
      </w:pPr>
      <w:proofErr w:type="gramStart"/>
      <w:r>
        <w:rPr>
          <w:color w:val="000000"/>
          <w:sz w:val="28"/>
          <w:szCs w:val="26"/>
        </w:rPr>
        <w:t xml:space="preserve">Жалоба содержит несогласие с разъяснениями конкурсной документации, сомнения в реальности размещения видеоэкранов №№ 594, 597, 599, 600, 601 на местах согласно опубликованным схемам, несогласие с порядком оценки показателя «Максимальная яркость видеоэкрана», несогласие с порядком определения победителя торгов в связи с неясностью для заявителя, будет ли признан победителем участник, объективно предложивший лучшие условия, </w:t>
      </w:r>
      <w:r w:rsidR="006B4813">
        <w:rPr>
          <w:color w:val="000000"/>
          <w:sz w:val="28"/>
          <w:szCs w:val="26"/>
        </w:rPr>
        <w:t>не являющаяся четкой, прозрачной и понятной, по мнению заявителя</w:t>
      </w:r>
      <w:proofErr w:type="gramEnd"/>
      <w:r w:rsidR="006B4813">
        <w:rPr>
          <w:color w:val="000000"/>
          <w:sz w:val="28"/>
          <w:szCs w:val="26"/>
        </w:rPr>
        <w:t xml:space="preserve"> жалобы, изложенная в конкурсной документации система подсчета баллов с целью определения победителя открытого конкурса, затрудняющая, по мнению заявителя,  участникам конкурса подачу заявки форма конкурсного предложения, и основанное на данных доводах требование о выдаче Администрации города Иванова предписания об аннулировании торгов. </w:t>
      </w:r>
    </w:p>
    <w:p w:rsidR="006B4813" w:rsidRPr="00744B3F" w:rsidRDefault="006B4813" w:rsidP="00C87DB1">
      <w:pPr>
        <w:autoSpaceDE w:val="0"/>
        <w:autoSpaceDN w:val="0"/>
        <w:adjustRightInd w:val="0"/>
        <w:ind w:right="98" w:firstLine="539"/>
        <w:jc w:val="both"/>
        <w:outlineLvl w:val="1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В</w:t>
      </w:r>
      <w:r w:rsidRPr="006B4813">
        <w:rPr>
          <w:color w:val="000000"/>
          <w:sz w:val="28"/>
          <w:szCs w:val="26"/>
        </w:rPr>
        <w:t xml:space="preserve"> соответствии с ч. </w:t>
      </w:r>
      <w:r>
        <w:rPr>
          <w:color w:val="000000"/>
          <w:sz w:val="28"/>
          <w:szCs w:val="26"/>
        </w:rPr>
        <w:t>18</w:t>
      </w:r>
      <w:r w:rsidRPr="006B4813">
        <w:rPr>
          <w:color w:val="000000"/>
          <w:sz w:val="28"/>
          <w:szCs w:val="26"/>
        </w:rPr>
        <w:t xml:space="preserve"> ст. 18.1 Федерального закона от 26.07.2006 № 135-ФЗ</w:t>
      </w:r>
      <w:r>
        <w:rPr>
          <w:color w:val="000000"/>
          <w:sz w:val="28"/>
          <w:szCs w:val="26"/>
        </w:rPr>
        <w:t xml:space="preserve"> </w:t>
      </w:r>
      <w:r w:rsidRPr="006B4813">
        <w:rPr>
          <w:color w:val="000000"/>
          <w:sz w:val="28"/>
          <w:szCs w:val="26"/>
        </w:rPr>
        <w:t>«О защите конкуренции» торги приостанавливаются до рассмотрения жалобы на действия (бездействие) организатора торгов по существу.</w:t>
      </w:r>
    </w:p>
    <w:bookmarkEnd w:id="0"/>
    <w:p w:rsidR="00DD4C8E" w:rsidRPr="00C87DB1" w:rsidRDefault="00DD4C8E">
      <w:pPr>
        <w:rPr>
          <w:sz w:val="28"/>
        </w:rPr>
      </w:pPr>
    </w:p>
    <w:sectPr w:rsidR="00DD4C8E" w:rsidRPr="00C87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F8"/>
    <w:rsid w:val="006B4813"/>
    <w:rsid w:val="00744B3F"/>
    <w:rsid w:val="00AB1DF8"/>
    <w:rsid w:val="00BD74BB"/>
    <w:rsid w:val="00C007C8"/>
    <w:rsid w:val="00C87DB1"/>
    <w:rsid w:val="00DD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7D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7D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anovo.fas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Сергеевна Леонтьева</dc:creator>
  <cp:keywords/>
  <dc:description/>
  <cp:lastModifiedBy>Ксения Сергеевна Леонтьева</cp:lastModifiedBy>
  <cp:revision>2</cp:revision>
  <cp:lastPrinted>2019-01-29T12:33:00Z</cp:lastPrinted>
  <dcterms:created xsi:type="dcterms:W3CDTF">2019-01-29T11:51:00Z</dcterms:created>
  <dcterms:modified xsi:type="dcterms:W3CDTF">2019-01-29T12:39:00Z</dcterms:modified>
</cp:coreProperties>
</file>