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Постановление</w:t>
      </w: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0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0D3F4F" w:rsidRPr="00900F23" w:rsidRDefault="000D3F4F" w:rsidP="000D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900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«Предварительное согласование предоставления земельного участка, свободного от зданий, сооружений»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города Иванова от 04.06.2015 № 1186</w:t>
      </w: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F4F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5" w:history="1">
        <w:r w:rsidRPr="00900F2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 и от 27.07.2010 </w:t>
      </w:r>
      <w:hyperlink r:id="rId6" w:history="1">
        <w:r w:rsidRPr="00900F2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руководствуясь </w:t>
      </w:r>
      <w:hyperlink r:id="rId7" w:history="1">
        <w:r w:rsidRPr="00900F23">
          <w:rPr>
            <w:rFonts w:ascii="Times New Roman" w:hAnsi="Times New Roman" w:cs="Times New Roman"/>
            <w:sz w:val="24"/>
            <w:szCs w:val="24"/>
          </w:rPr>
          <w:t>статьей 50.1</w:t>
        </w:r>
      </w:hyperlink>
      <w:r w:rsidRPr="00900F23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повышения качества и доступности предоставляемых муниципальных услуг, Администрация города Иванова </w:t>
      </w:r>
      <w:proofErr w:type="gramStart"/>
      <w:r w:rsidRPr="00900F2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00F23"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900F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F4F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</w:t>
      </w:r>
      <w:r w:rsidRPr="00900F2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«Предварительное согласование предоставления земельного участка, свободного от зданий, сооружений»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города Иванова от 04.06.2015 № 1186:</w:t>
      </w:r>
    </w:p>
    <w:p w:rsidR="000D3F4F" w:rsidRPr="0094776D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подпункте 2.4.1 слова</w:t>
      </w:r>
      <w:r w:rsidRPr="0094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4776D">
        <w:rPr>
          <w:rFonts w:ascii="Times New Roman" w:hAnsi="Times New Roman" w:cs="Times New Roman"/>
          <w:sz w:val="24"/>
          <w:szCs w:val="24"/>
        </w:rPr>
        <w:t>30 дней</w:t>
      </w:r>
      <w:r>
        <w:rPr>
          <w:rFonts w:ascii="Times New Roman" w:hAnsi="Times New Roman" w:cs="Times New Roman"/>
          <w:sz w:val="24"/>
          <w:szCs w:val="24"/>
        </w:rPr>
        <w:t>» заменить словами «15 рабочих дней».</w:t>
      </w:r>
    </w:p>
    <w:p w:rsidR="000D3F4F" w:rsidRPr="0094776D" w:rsidRDefault="000D3F4F" w:rsidP="000D3F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подпункте 2.4.2</w:t>
      </w:r>
      <w:r w:rsidRPr="00947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94776D">
        <w:rPr>
          <w:rFonts w:ascii="Times New Roman" w:hAnsi="Times New Roman" w:cs="Times New Roman"/>
          <w:sz w:val="24"/>
          <w:szCs w:val="24"/>
        </w:rPr>
        <w:t>60 дней</w:t>
      </w:r>
      <w:r>
        <w:rPr>
          <w:rFonts w:ascii="Times New Roman" w:hAnsi="Times New Roman" w:cs="Times New Roman"/>
          <w:sz w:val="24"/>
          <w:szCs w:val="24"/>
        </w:rPr>
        <w:t>» заменить словами «50 календарных дней».</w:t>
      </w: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</w:t>
      </w:r>
      <w:r>
        <w:rPr>
          <w:rFonts w:ascii="Times New Roman" w:hAnsi="Times New Roman" w:cs="Times New Roman"/>
          <w:sz w:val="24"/>
          <w:szCs w:val="24"/>
        </w:rPr>
        <w:t>бликования</w:t>
      </w:r>
      <w:r w:rsidRPr="00900F23">
        <w:rPr>
          <w:rFonts w:ascii="Times New Roman" w:hAnsi="Times New Roman" w:cs="Times New Roman"/>
          <w:sz w:val="24"/>
          <w:szCs w:val="24"/>
        </w:rPr>
        <w:t>.</w:t>
      </w: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23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</w:t>
      </w:r>
      <w:r w:rsidRPr="00900F23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в </w:t>
      </w:r>
      <w:r w:rsidRPr="00900F23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>сборнике «Правовой вестник города Иванова».</w:t>
      </w: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90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Иванова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0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Хохлов</w:t>
      </w: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3F4F" w:rsidRPr="00900F23" w:rsidRDefault="000D3F4F" w:rsidP="000D3F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77DFD" w:rsidRDefault="00977DFD">
      <w:bookmarkStart w:id="0" w:name="_GoBack"/>
      <w:bookmarkEnd w:id="0"/>
    </w:p>
    <w:sectPr w:rsidR="0097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4F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D3F4F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F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F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911314973C4C01A3E3D5570B2A5C4A96FCD9C1B1FF7D1B5FABAEACB41DA0742ECBF63FF28B34CF6C09F5QE1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911314973C4C01A3E3CB5A1D46004593F181CCBCFE7E4B01F4F5F1E314AA236984AF7DB68635C6Q619E" TargetMode="External"/><Relationship Id="rId5" Type="http://schemas.openxmlformats.org/officeDocument/2006/relationships/hyperlink" Target="consultantplus://offline/ref=91911314973C4C01A3E3CB5A1D46004593F182C5BEF37E4B01F4F5F1E3Q11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1</cp:revision>
  <dcterms:created xsi:type="dcterms:W3CDTF">2015-09-14T13:35:00Z</dcterms:created>
  <dcterms:modified xsi:type="dcterms:W3CDTF">2015-09-14T13:36:00Z</dcterms:modified>
</cp:coreProperties>
</file>