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64" w:rsidRPr="005A2664" w:rsidRDefault="00292A6E" w:rsidP="00370C78">
      <w:pPr>
        <w:tabs>
          <w:tab w:val="left" w:pos="1275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F008B" w:rsidRDefault="00292A6E" w:rsidP="00292A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2A6E">
        <w:rPr>
          <w:rFonts w:ascii="Times New Roman" w:hAnsi="Times New Roman" w:cs="Times New Roman"/>
          <w:sz w:val="24"/>
          <w:szCs w:val="24"/>
          <w:u w:val="single"/>
        </w:rPr>
        <w:t>Рейтинг муниципальных программ города Иванова по эффективности продолжения реализации</w:t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8"/>
        <w:gridCol w:w="5393"/>
        <w:gridCol w:w="2835"/>
        <w:gridCol w:w="1701"/>
        <w:gridCol w:w="1843"/>
        <w:gridCol w:w="1842"/>
      </w:tblGrid>
      <w:tr w:rsidR="00370C78" w:rsidRPr="00370C78" w:rsidTr="00A771EE">
        <w:trPr>
          <w:trHeight w:val="178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0D4DD7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anchor="RANGE!Par784" w:history="1">
              <w:r w:rsidR="00370C78" w:rsidRPr="00370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Рейтинговый номер (</w:t>
              </w:r>
              <w:proofErr w:type="gramStart"/>
              <w:r w:rsidR="00370C78" w:rsidRPr="00370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370C78" w:rsidRPr="00370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/п) &lt;1&gt;</w:t>
              </w:r>
            </w:hyperlink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(подпрограммы)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(головной исполнитель) Программы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продолжения реализации (максимум 100 баллов)</w:t>
            </w:r>
          </w:p>
        </w:tc>
      </w:tr>
      <w:tr w:rsidR="00370C78" w:rsidRPr="00370C78" w:rsidTr="00A771EE">
        <w:trPr>
          <w:trHeight w:val="6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оценка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0D4DD7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anchor="RANGE!Par785" w:history="1">
              <w:r w:rsidR="00370C78" w:rsidRPr="00370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СЭП &lt;2&gt;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0D4DD7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anchor="RANGE!Par786" w:history="1">
              <w:r w:rsidR="00370C78" w:rsidRPr="00370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ФЭП &lt;3&gt;</w:t>
              </w:r>
            </w:hyperlink>
          </w:p>
        </w:tc>
      </w:tr>
      <w:tr w:rsidR="00370C78" w:rsidRPr="00370C78" w:rsidTr="00A771EE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A4C9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Разв</w:t>
            </w:r>
            <w:r w:rsidR="00EA4C9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итие образования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43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«Дошкольное образование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3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«Общее образование»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ополнительное образование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 в сфере культуры и искусства»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ое образование в области спорта»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образовательных организаций»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EA4C97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предоставления дошкольного и общего образования в частн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ых 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поддержка одарённых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кадрового и иннова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ционного потенциала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3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«Информатизация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современных условий обучения в муниципальных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возможностей для получения образования детьми с огран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иченными возможностями здоровья»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Расширение возможностей организа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дополнительного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доступнос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образования в городе Иванове»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Расширение возможностей муниципальных дошколь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образовательных организаций»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Обеспечение качественным жильём и услугами жилищно-коммуналь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ного хозяйства населения города»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ование платы за жилое помещение»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Субсидирование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едоставления коммунальных услуг»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Переселение гражда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 из аварийного жилищного фонда»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общего имущества многоквартирных жилых домов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дворовых территорий многоквартирных домов, проездов к дворовым 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рриториям многоквартирных домов»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звитие инженерных инфраструктур»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циализированных жилых помещений»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702F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02F" w:rsidRPr="00370C78" w:rsidRDefault="00AA702F" w:rsidP="00C80A1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«Адресная программа капитального ремонта многоквартирных домов на территории муниципального образования городской округ Иваново»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2F" w:rsidRPr="00370C78" w:rsidRDefault="00AA702F" w:rsidP="00C8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2F" w:rsidRPr="00370C78" w:rsidRDefault="00AA702F" w:rsidP="00C8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3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A4C9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«Забота и поддержка»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295317" w:rsidP="002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в сфере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отдельных к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атегорий жителей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льгот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транспортного обслуживания»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льготного банного обслуживания»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EA4C97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социально ориентирова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некоммерческих организаций»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акций и мероприятий для граждан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нуждающихся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особом внимании»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EA4C97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Бесплатное предоставление земельных участков в собственнос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отдельным категориям граждан»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</w:t>
            </w:r>
            <w:r w:rsidR="00EA4C9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программа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Реализация молодёжной политики и органи</w:t>
            </w:r>
            <w:r w:rsidR="00EA4C9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зация общегородских мероприятий»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делам молодежи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детьми и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подростками по месту жительства»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менное трудоустройство молодёжи»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108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молодёжи в лагерях военно-патриотической, военно-технической, экологической, лидерс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кой и творческой направленности»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EA4C97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работе с детьми и молодёжью»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EA4C97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комиссий по делам несо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вершеннолетних и защите их прав»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мероприятий, носящих общегородс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кой и межмуниципальный характер»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EA4C97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«Поддержка молодых специалистов»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«Благоустройство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функционирования автомоб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ильных дорог общего пользования»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«Наружное освещение»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территорий общего пользования»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территорий общег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пользования городских кладбищ»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Отлов и содержание безнадзорных животных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улично-дорожной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сети городского округа Иваново»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Озеленение территорий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пользования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объектов улич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освещения в городе Иванове»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«Обустройство городских кладбищ»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 объектов уличного освещения»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 и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иквидация чрезвычайных ситуаций»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переданных полномочий в сфере без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опасности и охраны правопорядка»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подпрограмма «Светофоры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защищённости населения города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ванова от преступных проявлений»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6629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29" w:rsidRPr="00370C78" w:rsidRDefault="000F6629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безопасности дорожного движения»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9" w:rsidRPr="00370C78" w:rsidRDefault="000F6629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29" w:rsidRPr="00370C78" w:rsidRDefault="000F6629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ьтуры и спорта в городе Иванове»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клубной физкультурно-спорти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вной работы по месту жительства»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проведения физкультурных мероп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риятий и спортивных мероприятий»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и молодёжи в каникулярное время в сфе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 физической культуры и спорта»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поощрений в облас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физической культуры и спорта»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организац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 физической культуры и спорта»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звитие футбола в городе Иванове»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40FFD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FD" w:rsidRPr="00370C78" w:rsidRDefault="00740FFD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доступности занятий физической культ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урой и спортом в городе Иванове»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Pr="00370C78" w:rsidRDefault="00740FFD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370C78" w:rsidRDefault="00740FFD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18D4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4" w:rsidRPr="00370C78" w:rsidRDefault="00C518D4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льная программа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Управление муниципальными финансами и 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ципальным долгом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- казначейское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18D4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4" w:rsidRPr="00370C78" w:rsidRDefault="00C518D4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муниципальным долгом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370C78" w:rsidRDefault="00C518D4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518D4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4" w:rsidRPr="00370C78" w:rsidRDefault="00C518D4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упра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вления муниципальными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финансами»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370C78" w:rsidRDefault="00C518D4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D4" w:rsidRPr="00370C78" w:rsidRDefault="00C518D4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Энергосбережение и повышение энергетической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эффективности в городе Иванове»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ьном жилом фонде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приборов учёта электроэнергии на объектах наружного освещения в городе Иван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Субсидирование установки общедомовых приборов учета потребления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есурсов в многоквартирных домах»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«Энергосбережение и повышение энергетической эффективности в системах коммунальной инфраструктуры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«Энергосбережение и повышение энергетической эффективности в муниципальных учреждениях, подведомственных управлению образования Администрации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«Энергосбережение и повышение энергетической эффективности в муниципальных учреждениях, подведомственных комитету по физической культуре и спорту Администрации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«Энергосбережение и повышение энергетической эффективности в муниципальных учреждениях,  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подведомственных комитету по культуре  Администрации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«Энергосбережение и повышение энергетической эффективности в муниципальных бюджетных учреждениях, подведомственных комитету по делам молодежи  Администрации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0585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85" w:rsidRPr="00370C78" w:rsidRDefault="00480585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«Энергосбережение и повышение энергетической эффективности в транспортном комплексе»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85" w:rsidRPr="00370C78" w:rsidRDefault="00480585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5" w:rsidRPr="00370C78" w:rsidRDefault="00480585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36A4" w:rsidRPr="00370C78" w:rsidTr="006B6701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A4" w:rsidRPr="00370C78" w:rsidRDefault="002D36A4" w:rsidP="000B2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Управление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льным имуществом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36A4" w:rsidRPr="00370C78" w:rsidTr="006B6701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A4" w:rsidRPr="00370C78" w:rsidRDefault="002D36A4" w:rsidP="000B29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управления муниципальным 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уществом»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6A4" w:rsidRPr="00370C78" w:rsidRDefault="002D36A4" w:rsidP="000B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D36A4" w:rsidRPr="00370C78" w:rsidTr="006B6701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A4" w:rsidRPr="00370C78" w:rsidRDefault="002D36A4" w:rsidP="000B29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6A4" w:rsidRPr="00370C78" w:rsidRDefault="002D36A4" w:rsidP="000B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D36A4" w:rsidRPr="00370C78" w:rsidTr="006B6701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A4" w:rsidRPr="00370C78" w:rsidRDefault="002D36A4" w:rsidP="000B29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интегрированной автоматизированной информационной системы Ивановского городского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митета по управлению имуществом»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6A4" w:rsidRPr="00370C78" w:rsidRDefault="002D36A4" w:rsidP="000B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36A4" w:rsidRPr="00370C78" w:rsidTr="006B6701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6A4" w:rsidRPr="00370C78" w:rsidRDefault="002D36A4" w:rsidP="000B29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права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енности на автомобильные дороги»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6A4" w:rsidRPr="00370C78" w:rsidRDefault="002D36A4" w:rsidP="000B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A4" w:rsidRPr="00370C78" w:rsidRDefault="002D36A4" w:rsidP="000B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EA4C97" w:rsidP="00EA4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</w:t>
            </w:r>
            <w:r w:rsidR="00370C78"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Культурное пространство города Иванова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иотечное обслуживание населения»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каникулярного отдыха детей в профильных лагер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 в сфере культуры и искусства»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EA4C9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</w:t>
            </w:r>
            <w:r w:rsidR="00EA4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учреждений культуры»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EA4C97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выпл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 и поощрений в сфере культуры»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104F7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7" w:rsidRPr="00370C78" w:rsidRDefault="00D104F7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Совершенствование местног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самоуправления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организационной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4F7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7" w:rsidRPr="00370C78" w:rsidRDefault="00D104F7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города Иванова, её структурных подразделений, органов и муниципальных казённых учреждений, обеспечивающих деятельнос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Администрации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7" w:rsidRPr="00370C78" w:rsidRDefault="00D104F7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104F7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7" w:rsidRPr="00370C78" w:rsidRDefault="00D104F7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ткрытая информационная политика»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7" w:rsidRPr="00370C78" w:rsidRDefault="00D104F7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104F7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7" w:rsidRPr="00370C78" w:rsidRDefault="00D104F7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общественное самоуправление»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7" w:rsidRPr="00370C78" w:rsidRDefault="00D104F7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104F7" w:rsidRPr="00370C78" w:rsidTr="00A771EE">
        <w:trPr>
          <w:trHeight w:val="108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7" w:rsidRPr="00370C78" w:rsidRDefault="00D104F7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7" w:rsidRPr="00370C78" w:rsidRDefault="00D104F7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104F7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7" w:rsidRPr="00370C78" w:rsidRDefault="00D104F7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развития муни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службы города Иванова»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7" w:rsidRPr="00370C78" w:rsidRDefault="00D104F7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F7" w:rsidRPr="00370C78" w:rsidRDefault="00D104F7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0C78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2B01B2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7D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</w:t>
            </w:r>
            <w:r w:rsidR="007D10E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рограмма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Градостроительство и территориальное планирование</w:t>
            </w:r>
            <w:r w:rsidR="007D10E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7D10E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7D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информационной системы обеспечения</w:t>
            </w:r>
            <w:r w:rsidR="007D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градостроительной деятельности»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5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7D10E3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Снос и разбор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домов и хозяйственных построек»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2B01B2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</w:t>
            </w:r>
            <w:r w:rsidR="007D10E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льная программа города Иванова «</w:t>
            </w: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Развитие субъектов малого и среднего предпринимательства в го</w:t>
            </w:r>
            <w:r w:rsidR="007D10E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роде Иванове на 2014 - 2016 гг.»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2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7D10E3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Финансовая поддержка субъектов малого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108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78" w:rsidRPr="00370C78" w:rsidRDefault="007D10E3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Организационная, консультационная и информационная поддержка субъектов малого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C78" w:rsidRPr="00370C78" w:rsidTr="00A771EE">
        <w:trPr>
          <w:trHeight w:val="72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C78" w:rsidRPr="00370C78" w:rsidRDefault="007D10E3" w:rsidP="004723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="00370C78"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Имущественная поддержка субъектов малого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78" w:rsidRPr="00370C78" w:rsidRDefault="00370C78" w:rsidP="003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78" w:rsidRPr="00370C78" w:rsidRDefault="00370C78" w:rsidP="003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01B2" w:rsidRPr="00370C78" w:rsidTr="00A771EE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B2" w:rsidRPr="00370C78" w:rsidRDefault="002B01B2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«Электронный город»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информационных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01B2" w:rsidRPr="00370C78" w:rsidTr="00A771EE">
        <w:trPr>
          <w:trHeight w:val="144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B2" w:rsidRPr="00370C78" w:rsidRDefault="002B01B2" w:rsidP="00CE557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Специальная подпрограмма «</w:t>
            </w:r>
            <w:r w:rsidRPr="00370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 развитие системы внутриведомственного и межведомственного электронного взаимод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ействия на муниципальном уровне»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1B2" w:rsidRPr="00370C78" w:rsidRDefault="002B01B2" w:rsidP="00CE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1B2" w:rsidRPr="00370C78" w:rsidRDefault="002B01B2" w:rsidP="00C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667D6" w:rsidRPr="00BC7945" w:rsidRDefault="00B667D6" w:rsidP="00A771EE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67D6" w:rsidRPr="00BC7945" w:rsidSect="0069629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76"/>
    <w:rsid w:val="00045579"/>
    <w:rsid w:val="000A5C1A"/>
    <w:rsid w:val="000D4DD7"/>
    <w:rsid w:val="000F6629"/>
    <w:rsid w:val="00127D5D"/>
    <w:rsid w:val="00137CA5"/>
    <w:rsid w:val="00226570"/>
    <w:rsid w:val="00292A6E"/>
    <w:rsid w:val="00295317"/>
    <w:rsid w:val="002B01B2"/>
    <w:rsid w:val="002B0E71"/>
    <w:rsid w:val="002D36A4"/>
    <w:rsid w:val="00370C78"/>
    <w:rsid w:val="003F6BFB"/>
    <w:rsid w:val="00472348"/>
    <w:rsid w:val="00480585"/>
    <w:rsid w:val="004B1A5F"/>
    <w:rsid w:val="004B4DDD"/>
    <w:rsid w:val="00507384"/>
    <w:rsid w:val="00511E34"/>
    <w:rsid w:val="0056461E"/>
    <w:rsid w:val="005A2664"/>
    <w:rsid w:val="00647141"/>
    <w:rsid w:val="00696296"/>
    <w:rsid w:val="006F008B"/>
    <w:rsid w:val="00740FFD"/>
    <w:rsid w:val="00742032"/>
    <w:rsid w:val="007624B8"/>
    <w:rsid w:val="007D10E3"/>
    <w:rsid w:val="00910BB7"/>
    <w:rsid w:val="00A14384"/>
    <w:rsid w:val="00A5102B"/>
    <w:rsid w:val="00A771EE"/>
    <w:rsid w:val="00AA702F"/>
    <w:rsid w:val="00AE5EBD"/>
    <w:rsid w:val="00B667D6"/>
    <w:rsid w:val="00BC7945"/>
    <w:rsid w:val="00BC7E3F"/>
    <w:rsid w:val="00C518D4"/>
    <w:rsid w:val="00C55FB5"/>
    <w:rsid w:val="00C80A1C"/>
    <w:rsid w:val="00CE0EF4"/>
    <w:rsid w:val="00D104F7"/>
    <w:rsid w:val="00D84861"/>
    <w:rsid w:val="00E269E8"/>
    <w:rsid w:val="00E318FA"/>
    <w:rsid w:val="00E51DE5"/>
    <w:rsid w:val="00E53352"/>
    <w:rsid w:val="00E546B0"/>
    <w:rsid w:val="00E83E4E"/>
    <w:rsid w:val="00E96EFB"/>
    <w:rsid w:val="00EA4C97"/>
    <w:rsid w:val="00EA6EB0"/>
    <w:rsid w:val="00ED0E76"/>
    <w:rsid w:val="00F260EE"/>
    <w:rsid w:val="00F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j.kokurina\Desktop\&#1044;&#1086;%201%20&#1084;&#1072;&#1088;&#1090;&#1072;\&#1054;&#1058;&#1063;&#1045;&#1058;_&#1079;&#1072;%202014\&#1056;&#1045;&#1049;&#1058;&#1048;&#1053;&#1043;&#1048;!!!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j.kokurina\Desktop\&#1044;&#1086;%201%20&#1084;&#1072;&#1088;&#1090;&#1072;\&#1054;&#1058;&#1063;&#1045;&#1058;_&#1079;&#1072;%202014\&#1056;&#1045;&#1049;&#1058;&#1048;&#1053;&#1043;&#1048;!!!.xlsx" TargetMode="External"/><Relationship Id="rId5" Type="http://schemas.openxmlformats.org/officeDocument/2006/relationships/hyperlink" Target="file:///C:\Users\j.kokurina\Desktop\&#1044;&#1086;%201%20&#1084;&#1072;&#1088;&#1090;&#1072;\&#1054;&#1058;&#1063;&#1045;&#1058;_&#1079;&#1072;%202014\&#1056;&#1045;&#1049;&#1058;&#1048;&#1053;&#1043;&#1048;!!!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Кокурина</dc:creator>
  <cp:lastModifiedBy>Юлия Сергеевна Кокурина</cp:lastModifiedBy>
  <cp:revision>32</cp:revision>
  <cp:lastPrinted>2015-04-29T08:08:00Z</cp:lastPrinted>
  <dcterms:created xsi:type="dcterms:W3CDTF">2015-04-29T07:16:00Z</dcterms:created>
  <dcterms:modified xsi:type="dcterms:W3CDTF">2015-04-29T09:56:00Z</dcterms:modified>
</cp:coreProperties>
</file>