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E" w:rsidRDefault="006647AE" w:rsidP="006179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-212725</wp:posOffset>
            </wp:positionV>
            <wp:extent cx="6953250" cy="1590675"/>
            <wp:effectExtent l="0" t="0" r="0" b="0"/>
            <wp:wrapSquare wrapText="bothSides"/>
            <wp:docPr id="1" name="Рисунок 1" descr="Blank_op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op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938" w:rsidRPr="00A43029" w:rsidRDefault="00617938" w:rsidP="00617938">
      <w:pPr>
        <w:jc w:val="center"/>
        <w:rPr>
          <w:rFonts w:ascii="Times New Roman" w:hAnsi="Times New Roman"/>
          <w:b/>
          <w:sz w:val="32"/>
          <w:szCs w:val="32"/>
        </w:rPr>
      </w:pPr>
      <w:r w:rsidRPr="00A43029">
        <w:rPr>
          <w:rFonts w:ascii="Times New Roman" w:hAnsi="Times New Roman"/>
          <w:b/>
          <w:sz w:val="32"/>
          <w:szCs w:val="32"/>
        </w:rPr>
        <w:t>Заявка на бесплатную юридическую консультацию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617938" w:rsidRPr="00A43029" w:rsidTr="00CA4A23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7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75E" w:rsidRPr="00A43029" w:rsidTr="00CA4A23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9175E" w:rsidRPr="00A43029" w:rsidRDefault="002917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6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9175E" w:rsidRPr="00A43029" w:rsidRDefault="002917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ФИО директора/руководителя</w:t>
            </w:r>
          </w:p>
        </w:tc>
        <w:tc>
          <w:tcPr>
            <w:tcW w:w="6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617938" w:rsidRPr="00A43029" w:rsidRDefault="00617938" w:rsidP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 xml:space="preserve">Телефон директора/руководителя </w:t>
            </w:r>
          </w:p>
        </w:tc>
        <w:tc>
          <w:tcPr>
            <w:tcW w:w="6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17938" w:rsidRPr="00A43029" w:rsidRDefault="00617938" w:rsidP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директора/руководителя</w:t>
            </w:r>
          </w:p>
        </w:tc>
        <w:tc>
          <w:tcPr>
            <w:tcW w:w="67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r w:rsidR="00783617">
              <w:rPr>
                <w:rFonts w:ascii="Times New Roman" w:hAnsi="Times New Roman"/>
                <w:b/>
                <w:sz w:val="24"/>
                <w:szCs w:val="24"/>
              </w:rPr>
              <w:t xml:space="preserve">и должность </w:t>
            </w: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контактного лица</w:t>
            </w:r>
          </w:p>
        </w:tc>
        <w:tc>
          <w:tcPr>
            <w:tcW w:w="6769" w:type="dxa"/>
            <w:tcBorders>
              <w:top w:val="single" w:sz="18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lef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6769" w:type="dxa"/>
            <w:tcBorders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769" w:type="dxa"/>
            <w:tcBorders>
              <w:bottom w:val="single" w:sz="18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top w:val="single" w:sz="18" w:space="0" w:color="auto"/>
              <w:left w:val="single" w:sz="18" w:space="0" w:color="auto"/>
            </w:tcBorders>
          </w:tcPr>
          <w:p w:rsidR="00617938" w:rsidRPr="00A43029" w:rsidRDefault="006C32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Тема вопроса (например, трудовое право, или вопросы по приватизации земельных участков)</w:t>
            </w:r>
          </w:p>
        </w:tc>
        <w:tc>
          <w:tcPr>
            <w:tcW w:w="6769" w:type="dxa"/>
            <w:tcBorders>
              <w:top w:val="single" w:sz="18" w:space="0" w:color="auto"/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38" w:rsidRPr="00A43029" w:rsidTr="00CA4A23">
        <w:tc>
          <w:tcPr>
            <w:tcW w:w="3369" w:type="dxa"/>
            <w:tcBorders>
              <w:left w:val="single" w:sz="18" w:space="0" w:color="auto"/>
            </w:tcBorders>
          </w:tcPr>
          <w:p w:rsidR="00617938" w:rsidRPr="00A43029" w:rsidRDefault="006C32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Описание проблемы (кратко)</w:t>
            </w:r>
          </w:p>
        </w:tc>
        <w:tc>
          <w:tcPr>
            <w:tcW w:w="6769" w:type="dxa"/>
            <w:tcBorders>
              <w:right w:val="single" w:sz="18" w:space="0" w:color="auto"/>
            </w:tcBorders>
          </w:tcPr>
          <w:p w:rsidR="00617938" w:rsidRPr="00A43029" w:rsidRDefault="006179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029" w:rsidRPr="00A43029" w:rsidTr="00CA4A23">
        <w:tc>
          <w:tcPr>
            <w:tcW w:w="3369" w:type="dxa"/>
            <w:tcBorders>
              <w:left w:val="single" w:sz="18" w:space="0" w:color="auto"/>
              <w:bottom w:val="single" w:sz="18" w:space="0" w:color="auto"/>
            </w:tcBorders>
          </w:tcPr>
          <w:p w:rsidR="00A43029" w:rsidRPr="00A43029" w:rsidRDefault="00A430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3029">
              <w:rPr>
                <w:rFonts w:ascii="Times New Roman" w:hAnsi="Times New Roman"/>
                <w:b/>
                <w:sz w:val="24"/>
                <w:szCs w:val="24"/>
              </w:rPr>
              <w:t>Описание принятых мер на данный момент (если имеется)</w:t>
            </w:r>
          </w:p>
        </w:tc>
        <w:tc>
          <w:tcPr>
            <w:tcW w:w="6769" w:type="dxa"/>
            <w:tcBorders>
              <w:bottom w:val="single" w:sz="18" w:space="0" w:color="auto"/>
              <w:right w:val="single" w:sz="18" w:space="0" w:color="auto"/>
            </w:tcBorders>
          </w:tcPr>
          <w:p w:rsidR="00A43029" w:rsidRPr="00A43029" w:rsidRDefault="00A430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17F" w:rsidRDefault="006B717F"/>
    <w:p w:rsidR="006647AE" w:rsidRPr="002A715D" w:rsidRDefault="00E848C7">
      <w:pPr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Заявку направляйте не позднее</w:t>
      </w:r>
      <w:r w:rsidR="00926DFA"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,</w:t>
      </w:r>
      <w:r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 чем за 3 дня до даты консультации в Исполнительную дирекцию Ивановского РО «ОПОРА РОССИИ» по факсу: (4932) 41-15-81 или по e-</w:t>
      </w:r>
      <w:proofErr w:type="spellStart"/>
      <w:r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mail</w:t>
      </w:r>
      <w:proofErr w:type="spellEnd"/>
      <w:r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 xml:space="preserve">: </w:t>
      </w:r>
      <w:hyperlink r:id="rId6" w:history="1">
        <w:r w:rsidRPr="002A715D">
          <w:rPr>
            <w:rFonts w:ascii="Times New Roman" w:eastAsia="Times New Roman" w:hAnsi="Times New Roman"/>
            <w:b/>
            <w:i/>
            <w:color w:val="FF0000"/>
            <w:sz w:val="32"/>
            <w:szCs w:val="32"/>
            <w:lang w:eastAsia="ru-RU"/>
          </w:rPr>
          <w:t>ivanovo-opora@mail.ru</w:t>
        </w:r>
      </w:hyperlink>
      <w:bookmarkStart w:id="0" w:name="_GoBack"/>
      <w:bookmarkEnd w:id="0"/>
      <w:r w:rsidRPr="002A715D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.</w:t>
      </w:r>
    </w:p>
    <w:sectPr w:rsidR="006647AE" w:rsidRPr="002A715D" w:rsidSect="0061793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50C"/>
    <w:rsid w:val="0029175E"/>
    <w:rsid w:val="002A715D"/>
    <w:rsid w:val="00617938"/>
    <w:rsid w:val="006647AE"/>
    <w:rsid w:val="006B717F"/>
    <w:rsid w:val="006C32B4"/>
    <w:rsid w:val="00783617"/>
    <w:rsid w:val="007F7780"/>
    <w:rsid w:val="00926DFA"/>
    <w:rsid w:val="00A40BB4"/>
    <w:rsid w:val="00A43029"/>
    <w:rsid w:val="00CA4A23"/>
    <w:rsid w:val="00E848C7"/>
    <w:rsid w:val="00E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o-opor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2017-02-10T12:13:00Z</dcterms:created>
  <dcterms:modified xsi:type="dcterms:W3CDTF">2017-02-13T10:16:00Z</dcterms:modified>
</cp:coreProperties>
</file>