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10BE" w14:textId="77777777" w:rsidR="005A5B95" w:rsidRDefault="005A5B95">
      <w:pPr>
        <w:spacing w:line="240" w:lineRule="exact"/>
        <w:rPr>
          <w:sz w:val="24"/>
          <w:szCs w:val="24"/>
        </w:rPr>
      </w:pPr>
      <w:bookmarkStart w:id="0" w:name="_page_3_0"/>
    </w:p>
    <w:p w14:paraId="40724135" w14:textId="77777777" w:rsidR="005A5B95" w:rsidRDefault="005A5B95">
      <w:pPr>
        <w:spacing w:line="240" w:lineRule="exact"/>
        <w:rPr>
          <w:sz w:val="24"/>
          <w:szCs w:val="24"/>
        </w:rPr>
      </w:pPr>
    </w:p>
    <w:p w14:paraId="7A3C7594" w14:textId="77777777" w:rsidR="005A5B95" w:rsidRDefault="005A5B95">
      <w:pPr>
        <w:spacing w:line="240" w:lineRule="exact"/>
        <w:rPr>
          <w:sz w:val="24"/>
          <w:szCs w:val="24"/>
        </w:rPr>
      </w:pPr>
    </w:p>
    <w:p w14:paraId="7C779B1C" w14:textId="77777777" w:rsidR="005A5B95" w:rsidRDefault="005A5B95">
      <w:pPr>
        <w:spacing w:line="240" w:lineRule="exact"/>
        <w:rPr>
          <w:sz w:val="24"/>
          <w:szCs w:val="24"/>
        </w:rPr>
      </w:pPr>
    </w:p>
    <w:p w14:paraId="13867431" w14:textId="77777777" w:rsidR="0050069A" w:rsidRDefault="0050069A">
      <w:pPr>
        <w:spacing w:line="240" w:lineRule="exact"/>
        <w:rPr>
          <w:sz w:val="24"/>
          <w:szCs w:val="24"/>
        </w:rPr>
      </w:pPr>
    </w:p>
    <w:p w14:paraId="28242863" w14:textId="77777777" w:rsidR="0050069A" w:rsidRDefault="0050069A">
      <w:pPr>
        <w:spacing w:line="240" w:lineRule="exact"/>
        <w:rPr>
          <w:sz w:val="24"/>
          <w:szCs w:val="24"/>
        </w:rPr>
      </w:pPr>
    </w:p>
    <w:p w14:paraId="0E2E145E" w14:textId="77777777" w:rsidR="0050069A" w:rsidRDefault="0050069A">
      <w:pPr>
        <w:spacing w:line="240" w:lineRule="exact"/>
        <w:rPr>
          <w:sz w:val="24"/>
          <w:szCs w:val="24"/>
        </w:rPr>
      </w:pPr>
    </w:p>
    <w:p w14:paraId="18D008AE" w14:textId="77777777" w:rsidR="0050069A" w:rsidRDefault="0050069A">
      <w:pPr>
        <w:spacing w:line="240" w:lineRule="exact"/>
        <w:rPr>
          <w:sz w:val="24"/>
          <w:szCs w:val="24"/>
        </w:rPr>
      </w:pPr>
    </w:p>
    <w:p w14:paraId="7FE9CD54" w14:textId="77777777" w:rsidR="0050069A" w:rsidRDefault="0050069A">
      <w:pPr>
        <w:spacing w:line="240" w:lineRule="exact"/>
        <w:rPr>
          <w:sz w:val="24"/>
          <w:szCs w:val="24"/>
        </w:rPr>
      </w:pPr>
    </w:p>
    <w:p w14:paraId="477712B7" w14:textId="77777777" w:rsidR="0050069A" w:rsidRDefault="0050069A">
      <w:pPr>
        <w:spacing w:line="240" w:lineRule="exact"/>
        <w:rPr>
          <w:sz w:val="24"/>
          <w:szCs w:val="24"/>
        </w:rPr>
      </w:pPr>
    </w:p>
    <w:p w14:paraId="3E15D26B" w14:textId="77777777" w:rsidR="0050069A" w:rsidRDefault="0050069A">
      <w:pPr>
        <w:spacing w:line="240" w:lineRule="exact"/>
        <w:rPr>
          <w:sz w:val="24"/>
          <w:szCs w:val="24"/>
        </w:rPr>
      </w:pPr>
    </w:p>
    <w:p w14:paraId="663627D6" w14:textId="77777777" w:rsidR="005A5B95" w:rsidRPr="0050069A" w:rsidRDefault="005A5B95" w:rsidP="0050069A">
      <w:pPr>
        <w:spacing w:line="240" w:lineRule="exact"/>
        <w:jc w:val="center"/>
        <w:rPr>
          <w:sz w:val="36"/>
          <w:szCs w:val="36"/>
        </w:rPr>
      </w:pPr>
    </w:p>
    <w:p w14:paraId="46A33C32" w14:textId="77777777" w:rsidR="0050069A" w:rsidRPr="0050069A" w:rsidRDefault="00717E46" w:rsidP="0050069A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</w:pP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Информация о ценах</w:t>
      </w:r>
    </w:p>
    <w:p w14:paraId="7F4922E0" w14:textId="7B344928" w:rsidR="0050069A" w:rsidRPr="0050069A" w:rsidRDefault="00717E46" w:rsidP="0050069A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</w:pP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на тепловую энергию (мощность), поставляем</w:t>
      </w:r>
      <w:r w:rsidR="004C16B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ую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 ЕТО </w:t>
      </w:r>
      <w:r w:rsidR="002A7783"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ООО «</w:t>
      </w:r>
      <w:r w:rsidR="004C16B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НСК</w:t>
      </w:r>
      <w:r w:rsidR="002A7783"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»</w:t>
      </w:r>
    </w:p>
    <w:p w14:paraId="33CBEDFA" w14:textId="7916A1BE" w:rsidR="005E02BD" w:rsidRPr="0050069A" w:rsidRDefault="00717E46" w:rsidP="0050069A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потребителям на территории муниципального образования</w:t>
      </w:r>
      <w:r w:rsidR="0050069A"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городской округ </w:t>
      </w:r>
      <w:r w:rsidR="004C16B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Иваново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 Ивановской области на период с 01.</w:t>
      </w:r>
      <w:r w:rsidR="00EF1CF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0</w:t>
      </w:r>
      <w:r w:rsidR="004C16B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8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.202</w:t>
      </w:r>
      <w:r w:rsidR="00EF1CF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3 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г. по 31.12.2023</w:t>
      </w:r>
      <w:r w:rsidR="00EF1CF3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г.</w:t>
      </w:r>
      <w:bookmarkStart w:id="1" w:name="_page_14_0"/>
      <w:bookmarkEnd w:id="0"/>
    </w:p>
    <w:p w14:paraId="31755A60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E18E472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1C00E5DF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97F6A9C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829D144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74DFB70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5B3DA71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FD00A53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B28F3DC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D20135D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293CBD3" w14:textId="7447FB05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875D88B" w14:textId="77777777" w:rsidR="004C16B3" w:rsidRDefault="004C16B3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AFF2CD9" w14:textId="77777777" w:rsidR="0050069A" w:rsidRDefault="0050069A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A6880CF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6226854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094445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B8CD850" w14:textId="77777777" w:rsidR="0050069A" w:rsidRDefault="0050069A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5537FAE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F56118C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3EC11CF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27405E6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812F7E9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BD77B1" w14:textId="77777777" w:rsidR="0050069A" w:rsidRDefault="0050069A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1A5AE2B" w14:textId="16342759" w:rsidR="005A5B95" w:rsidRPr="0050069A" w:rsidRDefault="00717E46" w:rsidP="00DC6CFD">
      <w:pPr>
        <w:widowControl w:val="0"/>
        <w:spacing w:line="240" w:lineRule="auto"/>
        <w:ind w:left="567" w:right="-20"/>
        <w:jc w:val="both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lastRenderedPageBreak/>
        <w:t xml:space="preserve">Информация о ценах на тепловую энергию (мощность), поставляемую потребителям ЕТО </w:t>
      </w:r>
      <w:r w:rsidR="002A7783"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ООО «</w:t>
      </w:r>
      <w:r w:rsidR="004C16B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НСК</w:t>
      </w:r>
      <w:r w:rsidR="002A7783"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»</w:t>
      </w:r>
      <w:r w:rsidR="00DC6CFD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в ценовой зоне теплоснабжения</w:t>
      </w:r>
      <w:r w:rsidR="004C16B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 муниципальном образовании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городской округ </w:t>
      </w:r>
      <w:r w:rsidR="004C16B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Иваново</w:t>
      </w:r>
      <w:r w:rsidRPr="0050069A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Ивановской области на </w:t>
      </w:r>
      <w:r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период с 01.</w:t>
      </w:r>
      <w:r w:rsidR="00BE1CCD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0</w:t>
      </w:r>
      <w:r w:rsidR="004C16B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8</w:t>
      </w:r>
      <w:r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.202</w:t>
      </w:r>
      <w:r w:rsidR="00FD7B4D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3</w:t>
      </w:r>
      <w:r w:rsidR="00EF1CF3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г. по</w:t>
      </w:r>
      <w:r w:rsidR="00DC6CFD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31.12.2023</w:t>
      </w:r>
      <w:r w:rsidR="00FD7B4D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г. (руб./Гкал</w:t>
      </w:r>
      <w:r w:rsidR="00DC6CFD" w:rsidRPr="00965C63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)</w:t>
      </w:r>
    </w:p>
    <w:p w14:paraId="2C17A4E7" w14:textId="77777777" w:rsidR="007E27A5" w:rsidRPr="0050069A" w:rsidRDefault="007E27A5">
      <w:pPr>
        <w:widowControl w:val="0"/>
        <w:spacing w:line="240" w:lineRule="auto"/>
        <w:ind w:left="4472" w:right="103" w:hanging="3984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3236" w:type="dxa"/>
        <w:jc w:val="center"/>
        <w:tblLook w:val="04A0" w:firstRow="1" w:lastRow="0" w:firstColumn="1" w:lastColumn="0" w:noHBand="0" w:noVBand="1"/>
      </w:tblPr>
      <w:tblGrid>
        <w:gridCol w:w="5233"/>
        <w:gridCol w:w="8003"/>
      </w:tblGrid>
      <w:tr w:rsidR="00195729" w:rsidRPr="0050069A" w14:paraId="640922D0" w14:textId="77777777" w:rsidTr="00195729">
        <w:trPr>
          <w:trHeight w:val="598"/>
          <w:jc w:val="center"/>
        </w:trPr>
        <w:tc>
          <w:tcPr>
            <w:tcW w:w="5233" w:type="dxa"/>
            <w:vMerge w:val="restart"/>
            <w:vAlign w:val="center"/>
          </w:tcPr>
          <w:p w14:paraId="221E005F" w14:textId="43C5C2A0" w:rsidR="00195729" w:rsidRPr="0050069A" w:rsidRDefault="00195729" w:rsidP="008E2EB6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069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Группы потребителей </w:t>
            </w:r>
          </w:p>
        </w:tc>
        <w:tc>
          <w:tcPr>
            <w:tcW w:w="8003" w:type="dxa"/>
            <w:vAlign w:val="center"/>
          </w:tcPr>
          <w:p w14:paraId="55F57369" w14:textId="769D79E5" w:rsidR="008E2EB6" w:rsidRPr="008E2EB6" w:rsidRDefault="008E2EB6" w:rsidP="008E2EB6">
            <w:pPr>
              <w:pStyle w:val="2"/>
              <w:shd w:val="clear" w:color="auto" w:fill="auto"/>
              <w:tabs>
                <w:tab w:val="left" w:pos="604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E2EB6">
              <w:rPr>
                <w:rFonts w:eastAsia="Tahoma"/>
                <w:b/>
                <w:color w:val="000000" w:themeColor="text1"/>
                <w:sz w:val="24"/>
                <w:szCs w:val="24"/>
                <w:highlight w:val="yellow"/>
              </w:rPr>
              <w:t>В соответствии с заключенным</w:t>
            </w:r>
            <w:r w:rsidR="00195729" w:rsidRPr="008E2EB6">
              <w:rPr>
                <w:rFonts w:eastAsia="Tahoma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E2EB6">
              <w:rPr>
                <w:rFonts w:eastAsia="Tahoma"/>
                <w:b/>
                <w:color w:val="000000" w:themeColor="text1"/>
                <w:sz w:val="24"/>
                <w:szCs w:val="24"/>
                <w:highlight w:val="yellow"/>
              </w:rPr>
              <w:t xml:space="preserve">Соглашением </w:t>
            </w:r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№</w:t>
            </w:r>
            <w:proofErr w:type="gramEnd"/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 ___ от  «     »____________ 2023 г. с Администрацией </w:t>
            </w:r>
            <w:proofErr w:type="spellStart"/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>г.о</w:t>
            </w:r>
            <w:proofErr w:type="spellEnd"/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>. Иванова</w:t>
            </w:r>
          </w:p>
          <w:p w14:paraId="32512CBB" w14:textId="30ECE3E8" w:rsidR="008E2EB6" w:rsidRPr="008E2EB6" w:rsidRDefault="008E2EB6" w:rsidP="008E2EB6">
            <w:pPr>
              <w:pStyle w:val="2"/>
              <w:shd w:val="clear" w:color="auto" w:fill="auto"/>
              <w:spacing w:line="240" w:lineRule="auto"/>
              <w:ind w:right="-4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«Об исполнении схемы теплоснабжения города </w:t>
            </w:r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>И</w:t>
            </w:r>
            <w:r w:rsidRPr="008E2EB6">
              <w:rPr>
                <w:b/>
                <w:color w:val="000000" w:themeColor="text1"/>
                <w:sz w:val="24"/>
                <w:szCs w:val="24"/>
                <w:highlight w:val="yellow"/>
              </w:rPr>
              <w:t>ванова»</w:t>
            </w:r>
            <w:r w:rsidRPr="008E2EB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549B768" w14:textId="76BF3D15" w:rsidR="00195729" w:rsidRDefault="00195729" w:rsidP="00073D7A">
            <w:pPr>
              <w:widowControl w:val="0"/>
              <w:ind w:left="4472" w:right="103" w:hanging="3905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729" w:rsidRPr="0050069A" w14:paraId="0D1406EB" w14:textId="77777777" w:rsidTr="00195729">
        <w:trPr>
          <w:trHeight w:val="322"/>
          <w:jc w:val="center"/>
        </w:trPr>
        <w:tc>
          <w:tcPr>
            <w:tcW w:w="5233" w:type="dxa"/>
            <w:vMerge/>
            <w:vAlign w:val="center"/>
          </w:tcPr>
          <w:p w14:paraId="4D8967A5" w14:textId="77777777" w:rsidR="00195729" w:rsidRPr="0050069A" w:rsidRDefault="00195729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3" w:type="dxa"/>
            <w:vMerge w:val="restart"/>
            <w:vAlign w:val="center"/>
          </w:tcPr>
          <w:p w14:paraId="5A3F9386" w14:textId="77777777" w:rsidR="00831903" w:rsidRDefault="00195729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069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>для потребителей на коллекторах</w:t>
            </w:r>
          </w:p>
          <w:p w14:paraId="2B59F5DE" w14:textId="436379AC" w:rsidR="00195729" w:rsidRPr="0050069A" w:rsidRDefault="00195729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069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источника тепловой энергии</w:t>
            </w:r>
          </w:p>
        </w:tc>
      </w:tr>
      <w:tr w:rsidR="00195729" w:rsidRPr="0050069A" w14:paraId="2DC26FC2" w14:textId="77777777" w:rsidTr="00195729">
        <w:trPr>
          <w:trHeight w:val="1338"/>
          <w:jc w:val="center"/>
        </w:trPr>
        <w:tc>
          <w:tcPr>
            <w:tcW w:w="5233" w:type="dxa"/>
            <w:vMerge/>
            <w:vAlign w:val="center"/>
          </w:tcPr>
          <w:p w14:paraId="545A2D60" w14:textId="77777777" w:rsidR="00195729" w:rsidRPr="0050069A" w:rsidRDefault="00195729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3" w:type="dxa"/>
            <w:vMerge/>
            <w:vAlign w:val="center"/>
          </w:tcPr>
          <w:p w14:paraId="228BAB12" w14:textId="77777777" w:rsidR="00195729" w:rsidRPr="0050069A" w:rsidRDefault="00195729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5729" w:rsidRPr="0050069A" w14:paraId="05DCD122" w14:textId="77777777" w:rsidTr="00195729">
        <w:trPr>
          <w:trHeight w:val="796"/>
          <w:jc w:val="center"/>
        </w:trPr>
        <w:tc>
          <w:tcPr>
            <w:tcW w:w="5233" w:type="dxa"/>
            <w:vAlign w:val="center"/>
          </w:tcPr>
          <w:p w14:paraId="17464324" w14:textId="77777777" w:rsidR="00195729" w:rsidRPr="0050069A" w:rsidRDefault="00195729" w:rsidP="005447CF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50069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потребители, приравненные к категории</w:t>
            </w:r>
          </w:p>
          <w:p w14:paraId="7D8A7180" w14:textId="60892BDF" w:rsidR="00195729" w:rsidRPr="0050069A" w:rsidRDefault="00195729" w:rsidP="004C16B3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население</w:t>
            </w:r>
            <w:r w:rsidR="008E2EB6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03" w:type="dxa"/>
            <w:vAlign w:val="center"/>
          </w:tcPr>
          <w:p w14:paraId="433128E5" w14:textId="2A32DC52" w:rsidR="00195729" w:rsidRPr="0050069A" w:rsidRDefault="00831903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2 385,97 </w:t>
            </w:r>
            <w:r w:rsidR="008E2EB6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195729" w:rsidRPr="0050069A" w14:paraId="608B3D61" w14:textId="77777777" w:rsidTr="00195729">
        <w:trPr>
          <w:trHeight w:val="265"/>
          <w:jc w:val="center"/>
        </w:trPr>
        <w:tc>
          <w:tcPr>
            <w:tcW w:w="5233" w:type="dxa"/>
            <w:vAlign w:val="center"/>
          </w:tcPr>
          <w:p w14:paraId="3123240C" w14:textId="77777777" w:rsidR="00195729" w:rsidRDefault="00195729" w:rsidP="00073D7A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14:paraId="034FB622" w14:textId="0248F403" w:rsidR="00195729" w:rsidRPr="0050069A" w:rsidRDefault="00195729" w:rsidP="00073D7A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50069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бюджетные потребители 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240AF358" w14:textId="7C3B0DE7" w:rsidR="00195729" w:rsidRPr="0050069A" w:rsidRDefault="00831903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831903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2 385,97</w:t>
            </w:r>
            <w:r w:rsidR="008E2EB6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</w:tbl>
    <w:p w14:paraId="008D235C" w14:textId="77777777" w:rsidR="005A5B95" w:rsidRDefault="005A5B95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14:paraId="1EC1688B" w14:textId="67B974B7" w:rsidR="00755948" w:rsidRPr="000F14B0" w:rsidRDefault="00F074B0" w:rsidP="00F074B0">
      <w:pPr>
        <w:spacing w:line="276" w:lineRule="auto"/>
        <w:ind w:left="142"/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 xml:space="preserve">      </w:t>
      </w:r>
      <w:r w:rsidR="00755948" w:rsidRPr="000F14B0">
        <w:rPr>
          <w:rFonts w:ascii="Times New Roman" w:eastAsia="Tahoma" w:hAnsi="Times New Roman" w:cs="Times New Roman"/>
          <w:color w:val="000000"/>
        </w:rPr>
        <w:t xml:space="preserve">* </w:t>
      </w:r>
      <w:r w:rsidR="000F14B0">
        <w:rPr>
          <w:rFonts w:ascii="Times New Roman" w:eastAsia="Tahoma" w:hAnsi="Times New Roman" w:cs="Times New Roman"/>
          <w:color w:val="000000"/>
        </w:rPr>
        <w:t xml:space="preserve"> </w:t>
      </w:r>
      <w:r>
        <w:rPr>
          <w:rFonts w:ascii="Times New Roman" w:eastAsia="Tahoma" w:hAnsi="Times New Roman" w:cs="Times New Roman"/>
          <w:color w:val="000000"/>
        </w:rPr>
        <w:t>Организация применяет упрощенную систему налогообложения.</w:t>
      </w:r>
    </w:p>
    <w:p w14:paraId="01D51C28" w14:textId="6BD4960C" w:rsidR="007E47EC" w:rsidRDefault="007E47EC" w:rsidP="00831903">
      <w:pPr>
        <w:widowControl w:val="0"/>
        <w:spacing w:line="276" w:lineRule="auto"/>
        <w:ind w:right="103"/>
        <w:jc w:val="both"/>
        <w:rPr>
          <w:rFonts w:ascii="Tahoma" w:eastAsia="Tahoma" w:hAnsi="Tahoma" w:cs="Tahoma"/>
          <w:sz w:val="24"/>
          <w:szCs w:val="24"/>
        </w:rPr>
      </w:pPr>
      <w:bookmarkStart w:id="2" w:name="_page_23_0"/>
      <w:bookmarkStart w:id="3" w:name="_GoBack"/>
      <w:bookmarkEnd w:id="1"/>
      <w:bookmarkEnd w:id="2"/>
      <w:bookmarkEnd w:id="3"/>
    </w:p>
    <w:sectPr w:rsidR="007E47EC" w:rsidSect="000A25D5">
      <w:pgSz w:w="16838" w:h="11906" w:orient="landscape"/>
      <w:pgMar w:top="1701" w:right="853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D66"/>
    <w:multiLevelType w:val="hybridMultilevel"/>
    <w:tmpl w:val="3EEA0612"/>
    <w:lvl w:ilvl="0" w:tplc="8C38E2A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95"/>
    <w:rsid w:val="00017605"/>
    <w:rsid w:val="00034EF5"/>
    <w:rsid w:val="00073D7A"/>
    <w:rsid w:val="00095FC2"/>
    <w:rsid w:val="000A25D5"/>
    <w:rsid w:val="000F14B0"/>
    <w:rsid w:val="001301E5"/>
    <w:rsid w:val="00170A04"/>
    <w:rsid w:val="00195729"/>
    <w:rsid w:val="001A0265"/>
    <w:rsid w:val="001B1521"/>
    <w:rsid w:val="00252436"/>
    <w:rsid w:val="00271FA3"/>
    <w:rsid w:val="002A7783"/>
    <w:rsid w:val="002B1BCB"/>
    <w:rsid w:val="002E10C0"/>
    <w:rsid w:val="003A55C4"/>
    <w:rsid w:val="003B287F"/>
    <w:rsid w:val="003D404C"/>
    <w:rsid w:val="0049775E"/>
    <w:rsid w:val="004C16B3"/>
    <w:rsid w:val="004C2EE5"/>
    <w:rsid w:val="004F57EE"/>
    <w:rsid w:val="0050069A"/>
    <w:rsid w:val="005447CF"/>
    <w:rsid w:val="005A5B95"/>
    <w:rsid w:val="005E02BD"/>
    <w:rsid w:val="00632EE3"/>
    <w:rsid w:val="00666F0B"/>
    <w:rsid w:val="006D4CFA"/>
    <w:rsid w:val="00717E46"/>
    <w:rsid w:val="00755948"/>
    <w:rsid w:val="0078481C"/>
    <w:rsid w:val="0078715E"/>
    <w:rsid w:val="007C246D"/>
    <w:rsid w:val="007E27A5"/>
    <w:rsid w:val="007E47EC"/>
    <w:rsid w:val="00823161"/>
    <w:rsid w:val="00831903"/>
    <w:rsid w:val="00884366"/>
    <w:rsid w:val="008B1478"/>
    <w:rsid w:val="008D6B12"/>
    <w:rsid w:val="008E2EB6"/>
    <w:rsid w:val="00934F1F"/>
    <w:rsid w:val="0095013D"/>
    <w:rsid w:val="00965C63"/>
    <w:rsid w:val="00991C9C"/>
    <w:rsid w:val="00994A6A"/>
    <w:rsid w:val="00AA0C25"/>
    <w:rsid w:val="00AC2CC2"/>
    <w:rsid w:val="00AF750C"/>
    <w:rsid w:val="00B66461"/>
    <w:rsid w:val="00B71DBB"/>
    <w:rsid w:val="00BE1CCD"/>
    <w:rsid w:val="00BF1F7F"/>
    <w:rsid w:val="00D573D5"/>
    <w:rsid w:val="00D62E49"/>
    <w:rsid w:val="00DC6CFD"/>
    <w:rsid w:val="00EF1CF3"/>
    <w:rsid w:val="00F074B0"/>
    <w:rsid w:val="00F22A15"/>
    <w:rsid w:val="00F31249"/>
    <w:rsid w:val="00F4694B"/>
    <w:rsid w:val="00FA5DF1"/>
    <w:rsid w:val="00FC6244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E2F3"/>
  <w15:docId w15:val="{F133FEE8-7CBE-448E-AA8E-904E606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A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rsid w:val="008E2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8E2EB6"/>
    <w:pPr>
      <w:shd w:val="clear" w:color="auto" w:fill="FFFFFF"/>
      <w:spacing w:line="326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 Е.В.</dc:creator>
  <cp:lastModifiedBy>msi</cp:lastModifiedBy>
  <cp:revision>2</cp:revision>
  <cp:lastPrinted>2023-03-24T12:53:00Z</cp:lastPrinted>
  <dcterms:created xsi:type="dcterms:W3CDTF">2023-10-10T09:56:00Z</dcterms:created>
  <dcterms:modified xsi:type="dcterms:W3CDTF">2023-10-10T09:56:00Z</dcterms:modified>
</cp:coreProperties>
</file>