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8"/>
        <w:tblW w:w="12015" w:type="dxa"/>
        <w:tblLook w:val="04A0" w:firstRow="1" w:lastRow="0" w:firstColumn="1" w:lastColumn="0" w:noHBand="0" w:noVBand="1"/>
      </w:tblPr>
      <w:tblGrid>
        <w:gridCol w:w="6345"/>
        <w:gridCol w:w="5670"/>
      </w:tblGrid>
      <w:tr w:rsidR="00974E93" w:rsidRPr="00974E93" w:rsidTr="00667E53">
        <w:tc>
          <w:tcPr>
            <w:tcW w:w="6345" w:type="dxa"/>
          </w:tcPr>
          <w:p w:rsidR="00974E93" w:rsidRPr="00974E93" w:rsidRDefault="00974E93" w:rsidP="00974E93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74E93" w:rsidRPr="00974E93" w:rsidRDefault="00974E93" w:rsidP="00974E93">
            <w:pPr>
              <w:ind w:right="1876"/>
              <w:rPr>
                <w:rFonts w:eastAsia="Times New Roman"/>
                <w:sz w:val="28"/>
                <w:szCs w:val="28"/>
              </w:rPr>
            </w:pPr>
            <w:r w:rsidRPr="00974E93">
              <w:rPr>
                <w:rFonts w:eastAsia="Times New Roman"/>
                <w:sz w:val="28"/>
                <w:szCs w:val="28"/>
              </w:rPr>
              <w:t xml:space="preserve">Проект внесен </w:t>
            </w:r>
          </w:p>
          <w:p w:rsidR="00974E93" w:rsidRPr="00974E93" w:rsidRDefault="00974E93" w:rsidP="00974E93">
            <w:pPr>
              <w:ind w:right="1876"/>
              <w:rPr>
                <w:rFonts w:eastAsia="Times New Roman"/>
                <w:sz w:val="28"/>
                <w:szCs w:val="28"/>
              </w:rPr>
            </w:pPr>
            <w:r w:rsidRPr="00974E93">
              <w:rPr>
                <w:rFonts w:eastAsia="Times New Roman"/>
                <w:sz w:val="28"/>
                <w:szCs w:val="28"/>
              </w:rPr>
              <w:t xml:space="preserve">Главой города Иванова </w:t>
            </w:r>
          </w:p>
          <w:p w:rsidR="00974E93" w:rsidRPr="00974E93" w:rsidRDefault="00974E93" w:rsidP="00974E93">
            <w:pPr>
              <w:ind w:right="1876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74E93" w:rsidRPr="00974E93" w:rsidRDefault="00974E93" w:rsidP="00974E93">
      <w:pPr>
        <w:rPr>
          <w:rFonts w:eastAsia="Times New Roman"/>
          <w:b/>
          <w:bCs/>
          <w:caps/>
          <w:sz w:val="28"/>
          <w:szCs w:val="28"/>
        </w:rPr>
      </w:pPr>
      <w:r w:rsidRPr="00974E93">
        <w:rPr>
          <w:rFonts w:eastAsia="Times New Roman"/>
          <w:b/>
          <w:bCs/>
          <w:caps/>
          <w:sz w:val="28"/>
          <w:szCs w:val="28"/>
        </w:rPr>
        <w:t xml:space="preserve">      </w:t>
      </w:r>
    </w:p>
    <w:p w:rsidR="00974E93" w:rsidRPr="00974E93" w:rsidRDefault="00974E93" w:rsidP="00974E93">
      <w:pPr>
        <w:rPr>
          <w:rFonts w:eastAsia="Times New Roman"/>
          <w:bCs/>
          <w:caps/>
          <w:sz w:val="28"/>
          <w:szCs w:val="28"/>
        </w:rPr>
      </w:pPr>
    </w:p>
    <w:p w:rsidR="00974E93" w:rsidRPr="00974E93" w:rsidRDefault="00974E93" w:rsidP="00974E93">
      <w:pPr>
        <w:jc w:val="center"/>
        <w:rPr>
          <w:rFonts w:eastAsia="Times New Roman"/>
          <w:b/>
          <w:bCs/>
          <w:caps/>
          <w:sz w:val="28"/>
          <w:szCs w:val="28"/>
        </w:rPr>
      </w:pPr>
      <w:r w:rsidRPr="00974E93">
        <w:rPr>
          <w:rFonts w:eastAsia="Times New Roman"/>
          <w:b/>
          <w:bCs/>
          <w:caps/>
          <w:sz w:val="28"/>
          <w:szCs w:val="28"/>
        </w:rPr>
        <w:t>Ивановская городская Дума</w:t>
      </w:r>
    </w:p>
    <w:p w:rsidR="00974E93" w:rsidRPr="00974E93" w:rsidRDefault="00974E93" w:rsidP="00974E93">
      <w:pPr>
        <w:jc w:val="center"/>
        <w:rPr>
          <w:rFonts w:eastAsia="Times New Roman"/>
          <w:b/>
          <w:bCs/>
          <w:sz w:val="28"/>
          <w:szCs w:val="28"/>
        </w:rPr>
      </w:pPr>
      <w:r w:rsidRPr="00974E93">
        <w:rPr>
          <w:rFonts w:eastAsia="Times New Roman"/>
          <w:b/>
          <w:bCs/>
          <w:sz w:val="28"/>
          <w:szCs w:val="28"/>
        </w:rPr>
        <w:t>седьмого созыва</w:t>
      </w:r>
    </w:p>
    <w:p w:rsidR="00974E93" w:rsidRPr="00974E93" w:rsidRDefault="00974E93" w:rsidP="00974E93">
      <w:pPr>
        <w:jc w:val="center"/>
        <w:rPr>
          <w:rFonts w:eastAsia="Times New Roman"/>
          <w:bCs/>
          <w:sz w:val="28"/>
          <w:szCs w:val="28"/>
        </w:rPr>
      </w:pPr>
    </w:p>
    <w:p w:rsidR="00974E93" w:rsidRPr="00974E93" w:rsidRDefault="00974E93" w:rsidP="00974E93">
      <w:pPr>
        <w:jc w:val="center"/>
        <w:outlineLvl w:val="4"/>
        <w:rPr>
          <w:rFonts w:eastAsia="Times New Roman"/>
          <w:b/>
          <w:sz w:val="28"/>
          <w:szCs w:val="28"/>
        </w:rPr>
      </w:pPr>
      <w:r w:rsidRPr="00974E93">
        <w:rPr>
          <w:rFonts w:eastAsia="Times New Roman"/>
          <w:b/>
          <w:sz w:val="28"/>
          <w:szCs w:val="28"/>
        </w:rPr>
        <w:t>РЕШЕНИЕ</w:t>
      </w:r>
    </w:p>
    <w:p w:rsidR="00974E93" w:rsidRPr="00974E93" w:rsidRDefault="00974E93" w:rsidP="00974E93">
      <w:pPr>
        <w:rPr>
          <w:rFonts w:eastAsia="Times New Roman"/>
          <w:b/>
          <w:sz w:val="28"/>
          <w:szCs w:val="28"/>
        </w:rPr>
      </w:pPr>
    </w:p>
    <w:p w:rsidR="00974E93" w:rsidRPr="00974E93" w:rsidRDefault="00974E93" w:rsidP="00974E93">
      <w:pPr>
        <w:jc w:val="both"/>
        <w:rPr>
          <w:rFonts w:eastAsia="Times New Roman"/>
          <w:sz w:val="28"/>
          <w:szCs w:val="28"/>
        </w:rPr>
      </w:pPr>
      <w:r w:rsidRPr="00974E93">
        <w:rPr>
          <w:rFonts w:eastAsia="Times New Roman"/>
          <w:sz w:val="28"/>
          <w:szCs w:val="28"/>
        </w:rPr>
        <w:t>от</w:t>
      </w:r>
      <w:r w:rsidRPr="00974E93">
        <w:rPr>
          <w:rFonts w:eastAsia="Times New Roman"/>
          <w:sz w:val="28"/>
          <w:szCs w:val="28"/>
        </w:rPr>
        <w:tab/>
      </w:r>
      <w:r w:rsidRPr="00974E93">
        <w:rPr>
          <w:rFonts w:eastAsia="Times New Roman"/>
          <w:sz w:val="28"/>
          <w:szCs w:val="28"/>
        </w:rPr>
        <w:tab/>
      </w:r>
      <w:r w:rsidRPr="00974E93">
        <w:rPr>
          <w:rFonts w:eastAsia="Times New Roman"/>
          <w:sz w:val="28"/>
          <w:szCs w:val="28"/>
        </w:rPr>
        <w:tab/>
      </w:r>
      <w:r w:rsidRPr="00974E93">
        <w:rPr>
          <w:rFonts w:eastAsia="Times New Roman"/>
          <w:sz w:val="28"/>
          <w:szCs w:val="28"/>
        </w:rPr>
        <w:tab/>
      </w:r>
      <w:r w:rsidRPr="00974E93">
        <w:rPr>
          <w:rFonts w:eastAsia="Times New Roman"/>
          <w:sz w:val="28"/>
          <w:szCs w:val="28"/>
        </w:rPr>
        <w:tab/>
      </w:r>
      <w:r w:rsidRPr="00974E93">
        <w:rPr>
          <w:rFonts w:eastAsia="Times New Roman"/>
          <w:sz w:val="28"/>
          <w:szCs w:val="28"/>
        </w:rPr>
        <w:tab/>
      </w:r>
      <w:r w:rsidRPr="00974E93">
        <w:rPr>
          <w:rFonts w:eastAsia="Times New Roman"/>
          <w:sz w:val="28"/>
          <w:szCs w:val="28"/>
        </w:rPr>
        <w:tab/>
      </w:r>
      <w:r w:rsidRPr="00974E93">
        <w:rPr>
          <w:rFonts w:eastAsia="Times New Roman"/>
          <w:sz w:val="28"/>
          <w:szCs w:val="28"/>
        </w:rPr>
        <w:tab/>
        <w:t xml:space="preserve">                                                № </w:t>
      </w:r>
    </w:p>
    <w:p w:rsidR="00974E93" w:rsidRPr="00974E93" w:rsidRDefault="00974E93" w:rsidP="00974E93">
      <w:pPr>
        <w:rPr>
          <w:rFonts w:eastAsia="Times New Roman"/>
          <w:sz w:val="28"/>
          <w:szCs w:val="28"/>
        </w:rPr>
      </w:pPr>
    </w:p>
    <w:p w:rsidR="00974E93" w:rsidRPr="00974E93" w:rsidRDefault="00974E93" w:rsidP="00974E93">
      <w:pPr>
        <w:ind w:right="5244"/>
        <w:jc w:val="both"/>
        <w:rPr>
          <w:rFonts w:eastAsia="Times New Roman"/>
          <w:sz w:val="28"/>
          <w:szCs w:val="28"/>
        </w:rPr>
      </w:pPr>
      <w:r w:rsidRPr="00974E93">
        <w:rPr>
          <w:rFonts w:eastAsia="Times New Roman"/>
          <w:sz w:val="28"/>
          <w:szCs w:val="28"/>
        </w:rPr>
        <w:t>О внесении изменений в Правила организации и эксплуатации нестационарных торговых объектов на территории города Иванова</w:t>
      </w:r>
    </w:p>
    <w:p w:rsidR="00974E93" w:rsidRDefault="00974E93" w:rsidP="00974E93">
      <w:pPr>
        <w:rPr>
          <w:rFonts w:eastAsia="Times New Roman"/>
          <w:bCs/>
          <w:sz w:val="28"/>
          <w:szCs w:val="28"/>
        </w:rPr>
      </w:pPr>
    </w:p>
    <w:p w:rsidR="005764EC" w:rsidRPr="00974E93" w:rsidRDefault="005764EC" w:rsidP="00974E93">
      <w:pPr>
        <w:rPr>
          <w:rFonts w:eastAsia="Times New Roman"/>
          <w:bCs/>
          <w:sz w:val="28"/>
          <w:szCs w:val="28"/>
        </w:rPr>
      </w:pPr>
    </w:p>
    <w:p w:rsidR="006F6FDA" w:rsidRPr="00974E93" w:rsidRDefault="006F6FDA" w:rsidP="006F6FDA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974E93">
        <w:rPr>
          <w:rFonts w:eastAsia="Times New Roman"/>
          <w:bCs/>
          <w:sz w:val="28"/>
          <w:szCs w:val="28"/>
          <w:lang w:eastAsia="ru-RU"/>
        </w:rPr>
        <w:t xml:space="preserve">На основании федеральных законов от 06.10.2003 </w:t>
      </w:r>
      <w:hyperlink r:id="rId9" w:history="1">
        <w:r w:rsidRPr="00974E93">
          <w:rPr>
            <w:rFonts w:eastAsia="Times New Roman"/>
            <w:bCs/>
            <w:sz w:val="28"/>
            <w:szCs w:val="28"/>
            <w:lang w:eastAsia="ru-RU"/>
          </w:rPr>
          <w:t>№ 131-ФЗ</w:t>
        </w:r>
      </w:hyperlink>
      <w:r w:rsidRPr="00974E93">
        <w:rPr>
          <w:rFonts w:eastAsia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>
        <w:rPr>
          <w:rFonts w:eastAsia="Times New Roman"/>
          <w:bCs/>
          <w:sz w:val="28"/>
          <w:szCs w:val="28"/>
          <w:lang w:eastAsia="ru-RU"/>
        </w:rPr>
        <w:br/>
      </w:r>
      <w:r w:rsidRPr="00974E93">
        <w:rPr>
          <w:rFonts w:eastAsia="Times New Roman"/>
          <w:bCs/>
          <w:sz w:val="28"/>
          <w:szCs w:val="28"/>
          <w:lang w:eastAsia="ru-RU"/>
        </w:rPr>
        <w:t xml:space="preserve">от 28.12.2009 </w:t>
      </w:r>
      <w:hyperlink r:id="rId10" w:history="1">
        <w:r w:rsidRPr="00974E93">
          <w:rPr>
            <w:rFonts w:eastAsia="Times New Roman"/>
            <w:bCs/>
            <w:sz w:val="28"/>
            <w:szCs w:val="28"/>
            <w:lang w:eastAsia="ru-RU"/>
          </w:rPr>
          <w:t>№ 381-ФЗ</w:t>
        </w:r>
      </w:hyperlink>
      <w:r w:rsidRPr="00974E93">
        <w:rPr>
          <w:rFonts w:eastAsia="Times New Roman"/>
          <w:bCs/>
          <w:sz w:val="28"/>
          <w:szCs w:val="28"/>
          <w:lang w:eastAsia="ru-RU"/>
        </w:rPr>
        <w:t xml:space="preserve"> «Об основах государственного регулирования торговой деятельности в Российской Федерации»,</w:t>
      </w:r>
      <w:r w:rsidRPr="00974E93">
        <w:rPr>
          <w:sz w:val="28"/>
          <w:szCs w:val="28"/>
        </w:rPr>
        <w:t xml:space="preserve"> </w:t>
      </w:r>
      <w:r w:rsidRPr="00974E93">
        <w:rPr>
          <w:rFonts w:eastAsia="Times New Roman"/>
          <w:bCs/>
          <w:sz w:val="28"/>
          <w:szCs w:val="28"/>
          <w:lang w:eastAsia="ru-RU"/>
        </w:rPr>
        <w:t xml:space="preserve">руководствуясь </w:t>
      </w:r>
      <w:hyperlink r:id="rId11" w:history="1">
        <w:r w:rsidRPr="00974E93">
          <w:rPr>
            <w:rFonts w:eastAsia="Times New Roman"/>
            <w:bCs/>
            <w:sz w:val="28"/>
            <w:szCs w:val="28"/>
            <w:lang w:eastAsia="ru-RU"/>
          </w:rPr>
          <w:t>пунктом 2 части 2 статьи 31</w:t>
        </w:r>
      </w:hyperlink>
      <w:r w:rsidRPr="00974E93">
        <w:rPr>
          <w:rFonts w:eastAsia="Times New Roman"/>
          <w:bCs/>
          <w:sz w:val="28"/>
          <w:szCs w:val="28"/>
          <w:lang w:eastAsia="ru-RU"/>
        </w:rPr>
        <w:t xml:space="preserve"> Устава города Иванова, </w:t>
      </w:r>
      <w:r w:rsidRPr="00974E93">
        <w:rPr>
          <w:rFonts w:eastAsia="Times New Roman"/>
          <w:sz w:val="28"/>
          <w:szCs w:val="28"/>
        </w:rPr>
        <w:t xml:space="preserve">в целях упорядочения размещения </w:t>
      </w:r>
      <w:r>
        <w:rPr>
          <w:rFonts w:eastAsia="Times New Roman"/>
          <w:sz w:val="28"/>
          <w:szCs w:val="28"/>
        </w:rPr>
        <w:br/>
      </w:r>
      <w:r w:rsidRPr="00974E93">
        <w:rPr>
          <w:rFonts w:eastAsia="Times New Roman"/>
          <w:sz w:val="28"/>
          <w:szCs w:val="28"/>
        </w:rPr>
        <w:t>и функционирования нестационарных торговых объектов</w:t>
      </w:r>
      <w:r>
        <w:rPr>
          <w:rFonts w:eastAsia="Times New Roman"/>
          <w:sz w:val="28"/>
          <w:szCs w:val="28"/>
        </w:rPr>
        <w:t xml:space="preserve"> </w:t>
      </w:r>
      <w:r w:rsidRPr="00974E93">
        <w:rPr>
          <w:rFonts w:eastAsia="Times New Roman"/>
          <w:sz w:val="28"/>
          <w:szCs w:val="28"/>
        </w:rPr>
        <w:t>на территории города Иванова</w:t>
      </w:r>
      <w:r w:rsidRPr="00974E93">
        <w:rPr>
          <w:rFonts w:eastAsia="Times New Roman"/>
          <w:bCs/>
          <w:sz w:val="28"/>
          <w:szCs w:val="28"/>
          <w:lang w:eastAsia="ru-RU"/>
        </w:rPr>
        <w:t xml:space="preserve">, Ивановская городская Дума </w:t>
      </w:r>
      <w:r w:rsidRPr="00974E93">
        <w:rPr>
          <w:rFonts w:eastAsia="Times New Roman"/>
          <w:b/>
          <w:bCs/>
          <w:sz w:val="28"/>
          <w:szCs w:val="28"/>
          <w:lang w:eastAsia="ru-RU"/>
        </w:rPr>
        <w:t>РЕШИЛА:</w:t>
      </w:r>
      <w:proofErr w:type="gramEnd"/>
    </w:p>
    <w:p w:rsidR="006F6FDA" w:rsidRPr="00974E93" w:rsidRDefault="006F6FDA" w:rsidP="006F6FDA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4E93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974E93">
        <w:rPr>
          <w:rFonts w:eastAsia="Times New Roman"/>
          <w:sz w:val="28"/>
          <w:szCs w:val="28"/>
          <w:lang w:eastAsia="ru-RU"/>
        </w:rPr>
        <w:t xml:space="preserve">Внести в Правила организации и эксплуатации нестационарных торговых </w:t>
      </w:r>
      <w:r w:rsidRPr="002F23EF">
        <w:rPr>
          <w:rFonts w:eastAsia="Times New Roman"/>
          <w:sz w:val="28"/>
          <w:szCs w:val="28"/>
          <w:lang w:eastAsia="ru-RU"/>
        </w:rPr>
        <w:t>объектов на территории города Иванова, утвержденные решением Ивановской городской Думы</w:t>
      </w:r>
      <w:r w:rsidRPr="002F23EF">
        <w:rPr>
          <w:rFonts w:eastAsia="Times New Roman"/>
          <w:sz w:val="28"/>
          <w:szCs w:val="28"/>
        </w:rPr>
        <w:t xml:space="preserve"> </w:t>
      </w:r>
      <w:r w:rsidRPr="002F23EF">
        <w:rPr>
          <w:rFonts w:eastAsia="Times New Roman"/>
          <w:sz w:val="28"/>
          <w:szCs w:val="28"/>
          <w:lang w:eastAsia="ru-RU"/>
        </w:rPr>
        <w:t xml:space="preserve">от 27.02.2013 № 561 «Об организации нестационарной торговли </w:t>
      </w:r>
      <w:r w:rsidRPr="002F23EF">
        <w:rPr>
          <w:rFonts w:eastAsia="Times New Roman"/>
          <w:sz w:val="28"/>
          <w:szCs w:val="28"/>
          <w:lang w:eastAsia="ru-RU"/>
        </w:rPr>
        <w:br/>
        <w:t xml:space="preserve">на территории города Иванова» (в редакции решений Ивановской городской Думы </w:t>
      </w:r>
      <w:r w:rsidRPr="002F23EF">
        <w:rPr>
          <w:rFonts w:eastAsiaTheme="minorHAnsi"/>
          <w:sz w:val="28"/>
          <w:szCs w:val="28"/>
        </w:rPr>
        <w:t xml:space="preserve">от 25.02.2015 </w:t>
      </w:r>
      <w:hyperlink r:id="rId12" w:history="1">
        <w:r w:rsidRPr="002F23EF">
          <w:rPr>
            <w:rFonts w:eastAsiaTheme="minorHAnsi"/>
            <w:sz w:val="28"/>
            <w:szCs w:val="28"/>
          </w:rPr>
          <w:t>№ 845</w:t>
        </w:r>
      </w:hyperlink>
      <w:r w:rsidRPr="002F23EF">
        <w:rPr>
          <w:rFonts w:eastAsiaTheme="minorHAnsi"/>
          <w:sz w:val="28"/>
          <w:szCs w:val="28"/>
        </w:rPr>
        <w:t xml:space="preserve">, от 30.03.2016 </w:t>
      </w:r>
      <w:hyperlink r:id="rId13" w:history="1">
        <w:r w:rsidRPr="002F23EF">
          <w:rPr>
            <w:rFonts w:eastAsiaTheme="minorHAnsi"/>
            <w:sz w:val="28"/>
            <w:szCs w:val="28"/>
          </w:rPr>
          <w:t>№ 176</w:t>
        </w:r>
      </w:hyperlink>
      <w:r w:rsidRPr="002F23EF">
        <w:rPr>
          <w:rFonts w:eastAsiaTheme="minorHAnsi"/>
          <w:sz w:val="28"/>
          <w:szCs w:val="28"/>
        </w:rPr>
        <w:t xml:space="preserve">, от 18.09.2019 </w:t>
      </w:r>
      <w:hyperlink r:id="rId14" w:history="1">
        <w:r w:rsidRPr="002F23EF">
          <w:rPr>
            <w:rFonts w:eastAsiaTheme="minorHAnsi"/>
            <w:sz w:val="28"/>
            <w:szCs w:val="28"/>
          </w:rPr>
          <w:t xml:space="preserve">№ 792, от 23.12.2020 </w:t>
        </w:r>
        <w:hyperlink r:id="rId15" w:history="1">
          <w:r w:rsidRPr="002F23EF">
            <w:rPr>
              <w:rFonts w:eastAsiaTheme="minorHAnsi"/>
              <w:sz w:val="28"/>
              <w:szCs w:val="28"/>
            </w:rPr>
            <w:t>№ 52</w:t>
          </w:r>
        </w:hyperlink>
        <w:r w:rsidRPr="002F23EF">
          <w:rPr>
            <w:rFonts w:eastAsiaTheme="minorHAnsi"/>
            <w:sz w:val="28"/>
            <w:szCs w:val="28"/>
          </w:rPr>
          <w:t xml:space="preserve">, от 10.03.2021 </w:t>
        </w:r>
        <w:hyperlink r:id="rId16" w:history="1">
          <w:r w:rsidRPr="002F23EF">
            <w:rPr>
              <w:rFonts w:eastAsiaTheme="minorHAnsi"/>
              <w:sz w:val="28"/>
              <w:szCs w:val="28"/>
            </w:rPr>
            <w:t>№ 88</w:t>
          </w:r>
        </w:hyperlink>
      </w:hyperlink>
      <w:r w:rsidR="004F009C" w:rsidRPr="002F23EF">
        <w:rPr>
          <w:rFonts w:eastAsiaTheme="minorHAnsi"/>
          <w:sz w:val="28"/>
          <w:szCs w:val="28"/>
        </w:rPr>
        <w:t xml:space="preserve">, от 23.06.2021 </w:t>
      </w:r>
      <w:hyperlink r:id="rId17" w:history="1">
        <w:r w:rsidR="004F009C" w:rsidRPr="004F009C">
          <w:rPr>
            <w:rFonts w:eastAsiaTheme="minorHAnsi"/>
            <w:sz w:val="28"/>
            <w:szCs w:val="28"/>
          </w:rPr>
          <w:t>№ 135</w:t>
        </w:r>
      </w:hyperlink>
      <w:r w:rsidRPr="00974E93">
        <w:rPr>
          <w:rFonts w:eastAsia="Times New Roman"/>
          <w:sz w:val="28"/>
          <w:szCs w:val="28"/>
          <w:lang w:eastAsia="ru-RU"/>
        </w:rPr>
        <w:t>)</w:t>
      </w:r>
      <w:r w:rsidR="005764EC">
        <w:rPr>
          <w:rFonts w:eastAsia="Times New Roman"/>
          <w:sz w:val="28"/>
          <w:szCs w:val="28"/>
          <w:lang w:eastAsia="ru-RU"/>
        </w:rPr>
        <w:t>,</w:t>
      </w:r>
      <w:r w:rsidRPr="00974E93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DF3C8A" w:rsidRDefault="006F6FDA" w:rsidP="004F0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09C">
        <w:rPr>
          <w:rFonts w:ascii="Times New Roman" w:hAnsi="Times New Roman" w:cs="Times New Roman"/>
          <w:sz w:val="28"/>
          <w:szCs w:val="28"/>
        </w:rPr>
        <w:t xml:space="preserve">1.1. </w:t>
      </w:r>
      <w:r w:rsidR="00DF3C8A">
        <w:rPr>
          <w:rFonts w:ascii="Times New Roman" w:hAnsi="Times New Roman" w:cs="Times New Roman"/>
          <w:sz w:val="28"/>
          <w:szCs w:val="28"/>
        </w:rPr>
        <w:t>Пункт 1.3 раздела 1 изложить в следующей редакции:</w:t>
      </w:r>
    </w:p>
    <w:p w:rsidR="00DF3C8A" w:rsidRDefault="00DF3C8A" w:rsidP="004F00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Pr="00DF3C8A">
        <w:rPr>
          <w:rFonts w:ascii="Times New Roman" w:hAnsi="Times New Roman" w:cs="Times New Roman"/>
          <w:sz w:val="28"/>
          <w:szCs w:val="28"/>
        </w:rPr>
        <w:t xml:space="preserve">Правила определяют основные требования к размещению нестационарных торговых объектов на землях в границах территории города Иванова, распоряжение которыми осуществляется органами местного самоуправления города Иванова,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5764EC" w:rsidRPr="005764EC">
        <w:rPr>
          <w:rFonts w:ascii="Times New Roman" w:hAnsi="Times New Roman" w:cs="Times New Roman"/>
          <w:sz w:val="28"/>
          <w:szCs w:val="28"/>
        </w:rPr>
        <w:t>земельных участков парков и зоопарка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3C8A">
        <w:rPr>
          <w:rFonts w:ascii="Times New Roman" w:hAnsi="Times New Roman" w:cs="Times New Roman"/>
          <w:sz w:val="28"/>
          <w:szCs w:val="28"/>
        </w:rPr>
        <w:t>и обязательны для исполнения юридическими лицами независимо от организационно-правовых форм и форм собственности, индивидуальными предпринимателями, осуществляющими регулируемую Правилами деятельность.</w:t>
      </w:r>
    </w:p>
    <w:p w:rsidR="004F009C" w:rsidRPr="004F009C" w:rsidRDefault="00DF3C8A" w:rsidP="004F009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и эксплуатации нестационарных </w:t>
      </w:r>
      <w:r w:rsidR="00AF187C" w:rsidRPr="00AF187C">
        <w:rPr>
          <w:rFonts w:ascii="Times New Roman" w:hAnsi="Times New Roman" w:cs="Times New Roman"/>
          <w:sz w:val="28"/>
          <w:szCs w:val="28"/>
        </w:rPr>
        <w:t>объект</w:t>
      </w:r>
      <w:r w:rsidR="00AF187C">
        <w:rPr>
          <w:rFonts w:ascii="Times New Roman" w:hAnsi="Times New Roman" w:cs="Times New Roman"/>
          <w:sz w:val="28"/>
          <w:szCs w:val="28"/>
        </w:rPr>
        <w:t>ов</w:t>
      </w:r>
      <w:r w:rsidR="00AF187C" w:rsidRPr="00AF187C">
        <w:rPr>
          <w:rFonts w:ascii="Times New Roman" w:hAnsi="Times New Roman" w:cs="Times New Roman"/>
          <w:sz w:val="28"/>
          <w:szCs w:val="28"/>
        </w:rPr>
        <w:t xml:space="preserve"> для организации обслуживания зон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5764EC" w:rsidRPr="005764EC">
        <w:rPr>
          <w:rFonts w:ascii="Times New Roman" w:hAnsi="Times New Roman" w:cs="Times New Roman"/>
          <w:sz w:val="28"/>
          <w:szCs w:val="28"/>
        </w:rPr>
        <w:t>на территории земельных участков парков и зоопарка</w:t>
      </w:r>
      <w:r>
        <w:rPr>
          <w:rFonts w:ascii="Times New Roman" w:hAnsi="Times New Roman" w:cs="Times New Roman"/>
          <w:sz w:val="28"/>
          <w:szCs w:val="28"/>
        </w:rPr>
        <w:t>, определяется отдельным решением Ивановской городской Думы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4F009C" w:rsidRPr="004F009C" w:rsidRDefault="004F009C" w:rsidP="005764EC">
      <w:pPr>
        <w:pStyle w:val="ConsPlusNormal"/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09C">
        <w:rPr>
          <w:rFonts w:ascii="Times New Roman" w:hAnsi="Times New Roman" w:cs="Times New Roman"/>
          <w:color w:val="000000"/>
          <w:sz w:val="28"/>
          <w:szCs w:val="28"/>
        </w:rPr>
        <w:t>В пункте 1.4 после слов «(далее – Схема)</w:t>
      </w:r>
      <w:r w:rsidRPr="004F009C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Pr="004F009C">
        <w:rPr>
          <w:rFonts w:ascii="Times New Roman" w:hAnsi="Times New Roman" w:cs="Times New Roman"/>
          <w:sz w:val="28"/>
          <w:szCs w:val="28"/>
        </w:rPr>
        <w:br/>
        <w:t xml:space="preserve">«, за исключением нестационарных </w:t>
      </w:r>
      <w:r w:rsidR="00AF187C">
        <w:rPr>
          <w:rFonts w:ascii="Times New Roman" w:hAnsi="Times New Roman" w:cs="Times New Roman"/>
          <w:sz w:val="28"/>
          <w:szCs w:val="28"/>
        </w:rPr>
        <w:t>объектов</w:t>
      </w:r>
      <w:r w:rsidR="00AF187C" w:rsidRPr="00AF187C">
        <w:rPr>
          <w:rFonts w:ascii="Times New Roman" w:hAnsi="Times New Roman" w:cs="Times New Roman"/>
          <w:sz w:val="28"/>
          <w:szCs w:val="28"/>
        </w:rPr>
        <w:t xml:space="preserve"> для организации обслуживания зон отдыха населения</w:t>
      </w:r>
      <w:bookmarkStart w:id="0" w:name="_GoBack"/>
      <w:bookmarkEnd w:id="0"/>
      <w:r w:rsidRPr="004F009C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5764EC" w:rsidRPr="005764EC">
        <w:rPr>
          <w:rFonts w:ascii="Times New Roman" w:hAnsi="Times New Roman" w:cs="Times New Roman"/>
          <w:sz w:val="28"/>
          <w:szCs w:val="28"/>
        </w:rPr>
        <w:t>на территории земельных участков парков и зоопарка</w:t>
      </w:r>
      <w:r w:rsidRPr="004F009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4E93" w:rsidRPr="00974E93" w:rsidRDefault="00974E93" w:rsidP="00974E9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4E93">
        <w:rPr>
          <w:rFonts w:eastAsia="Times New Roman"/>
          <w:sz w:val="28"/>
          <w:szCs w:val="28"/>
          <w:lang w:eastAsia="ru-RU"/>
        </w:rPr>
        <w:lastRenderedPageBreak/>
        <w:t xml:space="preserve">2. Настоящее решение вступает в силу </w:t>
      </w:r>
      <w:r w:rsidR="00B0748E">
        <w:rPr>
          <w:rFonts w:eastAsia="Times New Roman"/>
          <w:sz w:val="28"/>
          <w:szCs w:val="28"/>
          <w:lang w:eastAsia="ru-RU"/>
        </w:rPr>
        <w:t>1 марта 202</w:t>
      </w:r>
      <w:r w:rsidR="00995313">
        <w:rPr>
          <w:rFonts w:eastAsia="Times New Roman"/>
          <w:sz w:val="28"/>
          <w:szCs w:val="28"/>
          <w:lang w:eastAsia="ru-RU"/>
        </w:rPr>
        <w:t>2</w:t>
      </w:r>
      <w:r w:rsidR="00B0748E"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974E93" w:rsidRPr="00974E93" w:rsidRDefault="00974E93" w:rsidP="00974E93">
      <w:pPr>
        <w:widowControl w:val="0"/>
        <w:autoSpaceDE w:val="0"/>
        <w:autoSpaceDN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974E93">
        <w:rPr>
          <w:rFonts w:eastAsia="Times New Roman"/>
          <w:sz w:val="28"/>
          <w:szCs w:val="28"/>
          <w:lang w:eastAsia="ru-RU"/>
        </w:rPr>
        <w:t xml:space="preserve">3. Опубликовать настоящее решение в газете «Рабочий край» и разместить </w:t>
      </w:r>
      <w:r w:rsidRPr="00974E93">
        <w:rPr>
          <w:rFonts w:eastAsia="Times New Roman"/>
          <w:sz w:val="28"/>
          <w:szCs w:val="28"/>
          <w:lang w:eastAsia="ru-RU"/>
        </w:rPr>
        <w:br/>
        <w:t>на официальных сайтах Ивановской городской Думы, Администрации города Иванова в сети Интернет.</w:t>
      </w:r>
    </w:p>
    <w:p w:rsidR="00974E93" w:rsidRPr="00974E93" w:rsidRDefault="00974E93" w:rsidP="00974E9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974E93" w:rsidRPr="00974E93" w:rsidRDefault="00974E93" w:rsidP="00974E93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1"/>
        <w:gridCol w:w="5000"/>
      </w:tblGrid>
      <w:tr w:rsidR="00974E93" w:rsidRPr="00974E93" w:rsidTr="00667E53">
        <w:tc>
          <w:tcPr>
            <w:tcW w:w="5495" w:type="dxa"/>
          </w:tcPr>
          <w:p w:rsidR="00974E93" w:rsidRPr="00974E93" w:rsidRDefault="00974E93" w:rsidP="00974E9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974E93">
              <w:rPr>
                <w:rFonts w:eastAsia="Times New Roman"/>
                <w:bCs/>
                <w:sz w:val="28"/>
                <w:szCs w:val="28"/>
              </w:rPr>
              <w:t>Глава города Иванова</w:t>
            </w:r>
          </w:p>
          <w:p w:rsidR="00974E93" w:rsidRPr="00974E93" w:rsidRDefault="00974E93" w:rsidP="00974E9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974E93">
              <w:rPr>
                <w:rFonts w:eastAsia="Times New Roman"/>
                <w:bCs/>
                <w:sz w:val="28"/>
                <w:szCs w:val="28"/>
              </w:rPr>
              <w:t xml:space="preserve">             </w:t>
            </w:r>
          </w:p>
          <w:p w:rsidR="00974E93" w:rsidRPr="00974E93" w:rsidRDefault="00974E93" w:rsidP="00974E9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974E93">
              <w:rPr>
                <w:rFonts w:eastAsia="Times New Roman"/>
                <w:bCs/>
                <w:sz w:val="28"/>
                <w:szCs w:val="28"/>
              </w:rPr>
              <w:t xml:space="preserve">                                 В.Н. Шарыпов</w:t>
            </w:r>
          </w:p>
        </w:tc>
        <w:tc>
          <w:tcPr>
            <w:tcW w:w="5058" w:type="dxa"/>
          </w:tcPr>
          <w:p w:rsidR="00974E93" w:rsidRPr="00974E93" w:rsidRDefault="00974E93" w:rsidP="00974E9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974E93">
              <w:rPr>
                <w:rFonts w:eastAsia="Times New Roman"/>
                <w:sz w:val="28"/>
                <w:szCs w:val="28"/>
              </w:rPr>
              <w:t xml:space="preserve">          Председатель </w:t>
            </w:r>
          </w:p>
          <w:p w:rsidR="00974E93" w:rsidRPr="00974E93" w:rsidRDefault="00974E93" w:rsidP="00974E9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974E93">
              <w:rPr>
                <w:rFonts w:eastAsia="Times New Roman"/>
                <w:sz w:val="28"/>
                <w:szCs w:val="28"/>
              </w:rPr>
              <w:t xml:space="preserve">          Ивановской городской Думы       </w:t>
            </w:r>
          </w:p>
          <w:p w:rsidR="00974E93" w:rsidRPr="00974E93" w:rsidRDefault="00974E93" w:rsidP="00974E9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974E93">
              <w:rPr>
                <w:rFonts w:eastAsia="Times New Roman"/>
                <w:sz w:val="28"/>
                <w:szCs w:val="28"/>
              </w:rPr>
              <w:t xml:space="preserve">                                 А.С. Кузьмичев</w:t>
            </w:r>
          </w:p>
        </w:tc>
      </w:tr>
    </w:tbl>
    <w:p w:rsidR="000F1C77" w:rsidRPr="00974E93" w:rsidRDefault="000F1C77" w:rsidP="00974E93"/>
    <w:sectPr w:rsidR="000F1C77" w:rsidRPr="00974E93" w:rsidSect="00666CAA">
      <w:headerReference w:type="default" r:id="rId18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9E" w:rsidRDefault="001F049E" w:rsidP="00091717">
      <w:r>
        <w:separator/>
      </w:r>
    </w:p>
  </w:endnote>
  <w:endnote w:type="continuationSeparator" w:id="0">
    <w:p w:rsidR="001F049E" w:rsidRDefault="001F049E" w:rsidP="0009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9E" w:rsidRDefault="001F049E" w:rsidP="00091717">
      <w:r>
        <w:separator/>
      </w:r>
    </w:p>
  </w:footnote>
  <w:footnote w:type="continuationSeparator" w:id="0">
    <w:p w:rsidR="001F049E" w:rsidRDefault="001F049E" w:rsidP="0009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215562"/>
      <w:docPartObj>
        <w:docPartGallery w:val="Page Numbers (Top of Page)"/>
        <w:docPartUnique/>
      </w:docPartObj>
    </w:sdtPr>
    <w:sdtEndPr/>
    <w:sdtContent>
      <w:p w:rsidR="008637B6" w:rsidRDefault="008637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4EC">
          <w:rPr>
            <w:noProof/>
          </w:rPr>
          <w:t>2</w:t>
        </w:r>
        <w:r>
          <w:fldChar w:fldCharType="end"/>
        </w:r>
      </w:p>
    </w:sdtContent>
  </w:sdt>
  <w:p w:rsidR="008637B6" w:rsidRDefault="008637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50FE"/>
    <w:multiLevelType w:val="multilevel"/>
    <w:tmpl w:val="C882D8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6F54BC"/>
    <w:multiLevelType w:val="multilevel"/>
    <w:tmpl w:val="D46EF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7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1C"/>
    <w:rsid w:val="000064C2"/>
    <w:rsid w:val="0001185C"/>
    <w:rsid w:val="00026E89"/>
    <w:rsid w:val="0003028C"/>
    <w:rsid w:val="00091717"/>
    <w:rsid w:val="0009601C"/>
    <w:rsid w:val="000C4570"/>
    <w:rsid w:val="000F0B3A"/>
    <w:rsid w:val="000F1023"/>
    <w:rsid w:val="000F140F"/>
    <w:rsid w:val="000F1C77"/>
    <w:rsid w:val="00126823"/>
    <w:rsid w:val="00136569"/>
    <w:rsid w:val="0014138C"/>
    <w:rsid w:val="00147507"/>
    <w:rsid w:val="00157E86"/>
    <w:rsid w:val="0016159E"/>
    <w:rsid w:val="00167DA1"/>
    <w:rsid w:val="0017426E"/>
    <w:rsid w:val="00174860"/>
    <w:rsid w:val="001769E3"/>
    <w:rsid w:val="001936B0"/>
    <w:rsid w:val="001F049E"/>
    <w:rsid w:val="001F4818"/>
    <w:rsid w:val="002159BC"/>
    <w:rsid w:val="002164C4"/>
    <w:rsid w:val="0021651A"/>
    <w:rsid w:val="00255D5A"/>
    <w:rsid w:val="002572E3"/>
    <w:rsid w:val="0028627E"/>
    <w:rsid w:val="002A25C1"/>
    <w:rsid w:val="002D0952"/>
    <w:rsid w:val="002D0C8E"/>
    <w:rsid w:val="002D377C"/>
    <w:rsid w:val="002E1AFC"/>
    <w:rsid w:val="002F109F"/>
    <w:rsid w:val="002F23EF"/>
    <w:rsid w:val="003034C4"/>
    <w:rsid w:val="0030393A"/>
    <w:rsid w:val="0030571C"/>
    <w:rsid w:val="00336C34"/>
    <w:rsid w:val="003D2FAF"/>
    <w:rsid w:val="003D3832"/>
    <w:rsid w:val="003F00D8"/>
    <w:rsid w:val="003F29AC"/>
    <w:rsid w:val="00410DAB"/>
    <w:rsid w:val="004249CD"/>
    <w:rsid w:val="00432322"/>
    <w:rsid w:val="00443816"/>
    <w:rsid w:val="004A67B1"/>
    <w:rsid w:val="004D0C21"/>
    <w:rsid w:val="004D250E"/>
    <w:rsid w:val="004F009C"/>
    <w:rsid w:val="00502353"/>
    <w:rsid w:val="00564E7C"/>
    <w:rsid w:val="00565D43"/>
    <w:rsid w:val="005764EC"/>
    <w:rsid w:val="005B0441"/>
    <w:rsid w:val="005C454C"/>
    <w:rsid w:val="005E468D"/>
    <w:rsid w:val="005F2747"/>
    <w:rsid w:val="00600192"/>
    <w:rsid w:val="00600F68"/>
    <w:rsid w:val="00606A99"/>
    <w:rsid w:val="006163C0"/>
    <w:rsid w:val="00620E05"/>
    <w:rsid w:val="00656AC7"/>
    <w:rsid w:val="00666CAA"/>
    <w:rsid w:val="00682911"/>
    <w:rsid w:val="00685E81"/>
    <w:rsid w:val="006E2246"/>
    <w:rsid w:val="006F6FDA"/>
    <w:rsid w:val="00727F7A"/>
    <w:rsid w:val="00764040"/>
    <w:rsid w:val="007C478F"/>
    <w:rsid w:val="007F339B"/>
    <w:rsid w:val="008637B6"/>
    <w:rsid w:val="0087376C"/>
    <w:rsid w:val="00874B11"/>
    <w:rsid w:val="008820B5"/>
    <w:rsid w:val="008869F5"/>
    <w:rsid w:val="00895089"/>
    <w:rsid w:val="008C38EA"/>
    <w:rsid w:val="00900442"/>
    <w:rsid w:val="0091014E"/>
    <w:rsid w:val="00913BA8"/>
    <w:rsid w:val="00913E49"/>
    <w:rsid w:val="0092475B"/>
    <w:rsid w:val="00924F48"/>
    <w:rsid w:val="00973B83"/>
    <w:rsid w:val="00974E93"/>
    <w:rsid w:val="00995313"/>
    <w:rsid w:val="009C0DED"/>
    <w:rsid w:val="009C6B1F"/>
    <w:rsid w:val="009E6AD8"/>
    <w:rsid w:val="00A05EA4"/>
    <w:rsid w:val="00A43EC8"/>
    <w:rsid w:val="00A47797"/>
    <w:rsid w:val="00A804B9"/>
    <w:rsid w:val="00A915BE"/>
    <w:rsid w:val="00AC25D4"/>
    <w:rsid w:val="00AD0B66"/>
    <w:rsid w:val="00AF187C"/>
    <w:rsid w:val="00B0748E"/>
    <w:rsid w:val="00B42036"/>
    <w:rsid w:val="00B80E67"/>
    <w:rsid w:val="00B97046"/>
    <w:rsid w:val="00BC67EA"/>
    <w:rsid w:val="00BC713D"/>
    <w:rsid w:val="00BC7933"/>
    <w:rsid w:val="00BF6ABA"/>
    <w:rsid w:val="00C01B28"/>
    <w:rsid w:val="00C123A1"/>
    <w:rsid w:val="00C13000"/>
    <w:rsid w:val="00C30A63"/>
    <w:rsid w:val="00C41A54"/>
    <w:rsid w:val="00CB64A7"/>
    <w:rsid w:val="00CC023B"/>
    <w:rsid w:val="00CD3083"/>
    <w:rsid w:val="00D023E6"/>
    <w:rsid w:val="00D07C8B"/>
    <w:rsid w:val="00D130E1"/>
    <w:rsid w:val="00D13428"/>
    <w:rsid w:val="00D25394"/>
    <w:rsid w:val="00D307E7"/>
    <w:rsid w:val="00D56758"/>
    <w:rsid w:val="00D66474"/>
    <w:rsid w:val="00DA3E41"/>
    <w:rsid w:val="00DF3C8A"/>
    <w:rsid w:val="00E008BF"/>
    <w:rsid w:val="00E01E0A"/>
    <w:rsid w:val="00E04CCF"/>
    <w:rsid w:val="00E44BDD"/>
    <w:rsid w:val="00E6600C"/>
    <w:rsid w:val="00E77D51"/>
    <w:rsid w:val="00E81F56"/>
    <w:rsid w:val="00EC3893"/>
    <w:rsid w:val="00EE575F"/>
    <w:rsid w:val="00F01C4D"/>
    <w:rsid w:val="00F044BF"/>
    <w:rsid w:val="00F2013E"/>
    <w:rsid w:val="00F345CF"/>
    <w:rsid w:val="00F664F8"/>
    <w:rsid w:val="00F84B59"/>
    <w:rsid w:val="00FB05AE"/>
    <w:rsid w:val="00FC70A4"/>
    <w:rsid w:val="00FD3DF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1C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01C"/>
    <w:rPr>
      <w:b/>
      <w:bCs/>
    </w:rPr>
  </w:style>
  <w:style w:type="table" w:styleId="a4">
    <w:name w:val="Table Grid"/>
    <w:basedOn w:val="a1"/>
    <w:uiPriority w:val="59"/>
    <w:rsid w:val="000960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0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3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664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63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7B6"/>
    <w:rPr>
      <w:rFonts w:ascii="Times New Roman" w:eastAsia="Calibri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863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7B6"/>
    <w:rPr>
      <w:rFonts w:ascii="Times New Roman" w:eastAsia="Calibri" w:hAnsi="Times New Roman" w:cs="Times New Roman"/>
      <w:sz w:val="24"/>
      <w:szCs w:val="20"/>
    </w:rPr>
  </w:style>
  <w:style w:type="character" w:styleId="ab">
    <w:name w:val="Hyperlink"/>
    <w:basedOn w:val="a0"/>
    <w:uiPriority w:val="99"/>
    <w:unhideWhenUsed/>
    <w:rsid w:val="000F1C77"/>
    <w:rPr>
      <w:color w:val="0000FF" w:themeColor="hyperlink"/>
      <w:u w:val="single"/>
    </w:rPr>
  </w:style>
  <w:style w:type="paragraph" w:customStyle="1" w:styleId="ConsPlusNormal">
    <w:name w:val="ConsPlusNormal"/>
    <w:rsid w:val="004F0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1C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01C"/>
    <w:rPr>
      <w:b/>
      <w:bCs/>
    </w:rPr>
  </w:style>
  <w:style w:type="table" w:styleId="a4">
    <w:name w:val="Table Grid"/>
    <w:basedOn w:val="a1"/>
    <w:uiPriority w:val="59"/>
    <w:rsid w:val="000960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02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3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664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637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7B6"/>
    <w:rPr>
      <w:rFonts w:ascii="Times New Roman" w:eastAsia="Calibri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8637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37B6"/>
    <w:rPr>
      <w:rFonts w:ascii="Times New Roman" w:eastAsia="Calibri" w:hAnsi="Times New Roman" w:cs="Times New Roman"/>
      <w:sz w:val="24"/>
      <w:szCs w:val="20"/>
    </w:rPr>
  </w:style>
  <w:style w:type="character" w:styleId="ab">
    <w:name w:val="Hyperlink"/>
    <w:basedOn w:val="a0"/>
    <w:uiPriority w:val="99"/>
    <w:unhideWhenUsed/>
    <w:rsid w:val="000F1C77"/>
    <w:rPr>
      <w:color w:val="0000FF" w:themeColor="hyperlink"/>
      <w:u w:val="single"/>
    </w:rPr>
  </w:style>
  <w:style w:type="paragraph" w:customStyle="1" w:styleId="ConsPlusNormal">
    <w:name w:val="ConsPlusNormal"/>
    <w:rsid w:val="004F0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BA6A88B75C4DD91011AF5589398E9362BC0B9BFCA4D17E733DA6D8A76EC075FAF33D3DCA02EBDEDA872B9C788E9CC393CDA18BE3D9F886C78AF091Q0cC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BA6A88B75C4DD91011AF5589398E9362BC0B9BF4A5DC77743FFBD2AF37CC77FDFC622ACD4BE7DFDA872B9976D199D68295AD8AFDC6F899DB88F2Q9c3J" TargetMode="External"/><Relationship Id="rId17" Type="http://schemas.openxmlformats.org/officeDocument/2006/relationships/hyperlink" Target="consultantplus://offline/ref=FCAFC709A686EDFF5C29AFDE33B433538C69FCF52099D1BB29C2FC2DC71343D9E8E73AAC20A341CE4980B16D83B54446400E60D2CDA27A43AA174C2CT1b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E008EB700014E1DC4BCD7587C08471EDC3432D44430D1A733217A0A9987F8E3DAD29B93E6D31928A038C042DE26A73972CB9FF502B60ED95871C8EI8J6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4F4B7E01490F09BAFD2F1CC87F18FF4705E62212C8662325E717F7FFAEAB2B11264F317E1307C2ED10E40DF0E01DBB97F66CA2B0E824C7CEDF91DA20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E008EB700014E1DC4BCD7587C08471EDC3432D44430F1F793217A0A9987F8E3DAD29B93E6D31928A038C042DE26A73972CB9FF502B60ED95871C8EI8J6H" TargetMode="External"/><Relationship Id="rId10" Type="http://schemas.openxmlformats.org/officeDocument/2006/relationships/hyperlink" Target="consultantplus://offline/ref=E64F4B7E01490F09BAFD3111DE1344F04209BB291FCE64737AB84CAAA8A7A17C44694E7F381F18C2EE0EE40DFADB2D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4F4B7E01490F09BAFD3111DE1344F04209BC261BC964737AB84CAAA8A7A17C44694E7F381F18C2EE0EE40DFADB2DK" TargetMode="External"/><Relationship Id="rId14" Type="http://schemas.openxmlformats.org/officeDocument/2006/relationships/hyperlink" Target="consultantplus://offline/ref=BEBA6A88B75C4DD91011AF5589398E9362BC0B9BFCA0D77B7230A6D8A76EC075FAF33D3DCA02EBDEDA872B9C788E9CC393CDA18BE3D9F886C78AF091Q0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4BA6-704F-43E5-AE40-3C754C06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Ксения Сергеевна Колбашева</cp:lastModifiedBy>
  <cp:revision>14</cp:revision>
  <cp:lastPrinted>2021-09-13T06:06:00Z</cp:lastPrinted>
  <dcterms:created xsi:type="dcterms:W3CDTF">2021-07-07T06:29:00Z</dcterms:created>
  <dcterms:modified xsi:type="dcterms:W3CDTF">2021-09-13T06:08:00Z</dcterms:modified>
</cp:coreProperties>
</file>