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70" w:rsidRDefault="00D91C70" w:rsidP="00D91C70">
      <w:pPr>
        <w:jc w:val="right"/>
      </w:pPr>
      <w:r>
        <w:t>Проект</w:t>
      </w:r>
    </w:p>
    <w:p w:rsidR="00D91C70" w:rsidRDefault="00D91C70" w:rsidP="00D91C70">
      <w:pPr>
        <w:jc w:val="center"/>
      </w:pPr>
    </w:p>
    <w:p w:rsidR="00D91C70" w:rsidRDefault="00D91C70" w:rsidP="00D91C70">
      <w:pPr>
        <w:jc w:val="center"/>
      </w:pPr>
      <w:r>
        <w:t>ПОСТАНОВЛЕНИЕ</w:t>
      </w:r>
    </w:p>
    <w:p w:rsidR="00D91C70" w:rsidRDefault="00D91C70" w:rsidP="00D91C70">
      <w:pPr>
        <w:jc w:val="center"/>
      </w:pPr>
    </w:p>
    <w:p w:rsidR="00D91C70" w:rsidRDefault="00D91C70" w:rsidP="00D91C70">
      <w:pPr>
        <w:jc w:val="center"/>
      </w:pPr>
      <w:r>
        <w:t>Администрации города Иванова</w:t>
      </w:r>
    </w:p>
    <w:p w:rsidR="00D91C70" w:rsidRDefault="00D91C70" w:rsidP="00D91C70">
      <w:pPr>
        <w:jc w:val="center"/>
      </w:pPr>
    </w:p>
    <w:p w:rsidR="00D91C70" w:rsidRDefault="00D91C70" w:rsidP="00D91C70">
      <w:r>
        <w:t>от___________                                                                                            №</w:t>
      </w:r>
      <w:r w:rsidRPr="00C13654">
        <w:t xml:space="preserve"> </w:t>
      </w:r>
      <w:r>
        <w:t>_______________</w:t>
      </w:r>
    </w:p>
    <w:p w:rsidR="00D91C70" w:rsidRDefault="00D91C70" w:rsidP="00D91C70"/>
    <w:p w:rsidR="00D91C70" w:rsidRDefault="00D91C70" w:rsidP="00D91C70">
      <w:pPr>
        <w:jc w:val="center"/>
      </w:pPr>
      <w:r>
        <w:t>г. Иваново, Ивановская область</w:t>
      </w:r>
    </w:p>
    <w:p w:rsidR="00D91C70" w:rsidRDefault="00D91C70" w:rsidP="00D91C70">
      <w:pPr>
        <w:jc w:val="both"/>
      </w:pPr>
    </w:p>
    <w:p w:rsidR="00D91C70" w:rsidRDefault="00D91C70" w:rsidP="00D91C70">
      <w:pPr>
        <w:jc w:val="both"/>
      </w:pPr>
    </w:p>
    <w:p w:rsidR="00D91C70" w:rsidRPr="00D91C70" w:rsidRDefault="00927752" w:rsidP="00D91C70">
      <w:pPr>
        <w:jc w:val="center"/>
      </w:pPr>
      <w:r>
        <w:t>О внесении изменений в постановление Администрации города Иванова от 24.10.2013          № 2320 «</w:t>
      </w:r>
      <w:r w:rsidR="00D91C70">
        <w:t>Об утверждении административного регламента осуществления                               муниципального жилищного контроля на территории                                               муниципального образования городской округ Иваново</w:t>
      </w:r>
      <w:r>
        <w:t>»</w:t>
      </w:r>
      <w:r w:rsidR="00D91C70">
        <w:t xml:space="preserve"> </w:t>
      </w:r>
    </w:p>
    <w:p w:rsidR="00D91C70" w:rsidRDefault="00D91C70" w:rsidP="00D91C70">
      <w:pPr>
        <w:jc w:val="center"/>
      </w:pPr>
    </w:p>
    <w:p w:rsidR="00D91C70" w:rsidRPr="00DC4805" w:rsidRDefault="00D91C70" w:rsidP="00D91C70">
      <w:pPr>
        <w:jc w:val="center"/>
      </w:pPr>
    </w:p>
    <w:p w:rsidR="00D91C70" w:rsidRPr="00FF7B73" w:rsidRDefault="00D91C70" w:rsidP="005317C1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proofErr w:type="gramStart"/>
      <w:r w:rsidRPr="00D91C70">
        <w:rPr>
          <w:rFonts w:eastAsia="Calibri"/>
          <w:lang w:eastAsia="en-US"/>
        </w:rPr>
        <w:t>В соответствии с частями 2</w:t>
      </w:r>
      <w:r w:rsidRPr="00D91C70">
        <w:rPr>
          <w:rFonts w:eastAsia="Calibri"/>
          <w:vertAlign w:val="superscript"/>
          <w:lang w:eastAsia="en-US"/>
        </w:rPr>
        <w:t>1</w:t>
      </w:r>
      <w:r w:rsidRPr="00D91C70">
        <w:rPr>
          <w:rFonts w:eastAsia="Calibri"/>
          <w:lang w:eastAsia="en-US"/>
        </w:rPr>
        <w:t xml:space="preserve"> и 2</w:t>
      </w:r>
      <w:r w:rsidRPr="00D91C70">
        <w:rPr>
          <w:rFonts w:eastAsia="Calibri"/>
          <w:vertAlign w:val="superscript"/>
          <w:lang w:eastAsia="en-US"/>
        </w:rPr>
        <w:t>2</w:t>
      </w:r>
      <w:r w:rsidR="00C72F0E">
        <w:rPr>
          <w:rFonts w:eastAsia="Calibri"/>
          <w:lang w:eastAsia="en-US"/>
        </w:rPr>
        <w:t xml:space="preserve"> статьи 20 Жилищного к</w:t>
      </w:r>
      <w:r w:rsidRPr="00D91C70">
        <w:rPr>
          <w:rFonts w:eastAsia="Calibri"/>
          <w:lang w:eastAsia="en-US"/>
        </w:rPr>
        <w:t>одекса Российской Федерации</w:t>
      </w:r>
      <w:r w:rsidR="00E56151">
        <w:rPr>
          <w:rFonts w:eastAsia="Calibri"/>
          <w:lang w:eastAsia="en-US"/>
        </w:rPr>
        <w:t xml:space="preserve">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D91C70">
        <w:rPr>
          <w:rFonts w:eastAsia="Calibri"/>
          <w:lang w:eastAsia="en-US"/>
        </w:rPr>
        <w:t xml:space="preserve">Законом Ивановской области от 01.10.2012 </w:t>
      </w:r>
      <w:r w:rsidR="00E56151">
        <w:rPr>
          <w:rFonts w:eastAsia="Calibri"/>
          <w:lang w:eastAsia="en-US"/>
        </w:rPr>
        <w:t xml:space="preserve">                        № </w:t>
      </w:r>
      <w:r w:rsidRPr="00D91C70">
        <w:rPr>
          <w:rFonts w:eastAsia="Calibri"/>
          <w:lang w:eastAsia="en-US"/>
        </w:rPr>
        <w:t>65-ОЗ «</w:t>
      </w:r>
      <w:r w:rsidR="00927752">
        <w:rPr>
          <w:rFonts w:eastAsiaTheme="minorHAnsi"/>
          <w:lang w:eastAsia="en-US"/>
        </w:rPr>
        <w:t xml:space="preserve">О муниципальном жилищном контроле и взаимодействии органов </w:t>
      </w:r>
      <w:r w:rsidR="00927752" w:rsidRPr="00FF7B73">
        <w:rPr>
          <w:rFonts w:eastAsiaTheme="minorHAnsi"/>
          <w:lang w:eastAsia="en-US"/>
        </w:rPr>
        <w:t>муниципального жилищного контроля с органом исполнительной власти Ивановской области, осуществляющим региональный государственный жилищный</w:t>
      </w:r>
      <w:proofErr w:type="gramEnd"/>
      <w:r w:rsidR="00927752" w:rsidRPr="00FF7B73">
        <w:rPr>
          <w:rFonts w:eastAsiaTheme="minorHAnsi"/>
          <w:lang w:eastAsia="en-US"/>
        </w:rPr>
        <w:t xml:space="preserve"> надзор</w:t>
      </w:r>
      <w:r w:rsidRPr="00FF7B73">
        <w:rPr>
          <w:lang w:eastAsia="en-US"/>
        </w:rPr>
        <w:t>»</w:t>
      </w:r>
      <w:r w:rsidRPr="00FF7B73">
        <w:t xml:space="preserve">, руководствуясь статьей 50.1 Устава города Иванова, </w:t>
      </w:r>
      <w:r w:rsidR="00927752" w:rsidRPr="00FF7B73">
        <w:t xml:space="preserve">Администрация города Иванова        </w:t>
      </w:r>
      <w:proofErr w:type="gramStart"/>
      <w:r w:rsidR="00927752" w:rsidRPr="00FF7B73">
        <w:rPr>
          <w:b/>
        </w:rPr>
        <w:t>п</w:t>
      </w:r>
      <w:proofErr w:type="gramEnd"/>
      <w:r w:rsidR="00927752" w:rsidRPr="00FF7B73">
        <w:rPr>
          <w:b/>
        </w:rPr>
        <w:t xml:space="preserve"> о с т а н о в л я е т</w:t>
      </w:r>
      <w:r w:rsidRPr="00FF7B73">
        <w:t xml:space="preserve">: </w:t>
      </w:r>
    </w:p>
    <w:p w:rsidR="00927752" w:rsidRPr="00FF7B73" w:rsidRDefault="00927752" w:rsidP="005317C1">
      <w:pPr>
        <w:ind w:firstLine="709"/>
        <w:contextualSpacing/>
        <w:jc w:val="both"/>
      </w:pPr>
    </w:p>
    <w:p w:rsidR="00FF7B73" w:rsidRDefault="00D91C70" w:rsidP="005317C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 w:rsidRPr="00FF7B73">
        <w:t xml:space="preserve">1. </w:t>
      </w:r>
      <w:r w:rsidR="00FF7B73" w:rsidRPr="00FF7B73">
        <w:rPr>
          <w:rFonts w:eastAsiaTheme="minorHAnsi"/>
          <w:lang w:eastAsia="en-US"/>
        </w:rPr>
        <w:t xml:space="preserve">Внести изменения в </w:t>
      </w:r>
      <w:hyperlink r:id="rId7" w:history="1">
        <w:r w:rsidR="00FF7B73" w:rsidRPr="00FF7B73">
          <w:rPr>
            <w:rFonts w:eastAsiaTheme="minorHAnsi"/>
            <w:color w:val="0000FF"/>
            <w:lang w:eastAsia="en-US"/>
          </w:rPr>
          <w:t>постановление</w:t>
        </w:r>
      </w:hyperlink>
      <w:r w:rsidR="00FF7B73" w:rsidRPr="00FF7B73">
        <w:rPr>
          <w:rFonts w:eastAsiaTheme="minorHAnsi"/>
          <w:lang w:eastAsia="en-US"/>
        </w:rPr>
        <w:t xml:space="preserve"> Администрации города Иванова от </w:t>
      </w:r>
      <w:r w:rsidR="00FF7B73">
        <w:rPr>
          <w:rFonts w:eastAsiaTheme="minorHAnsi"/>
          <w:lang w:eastAsia="en-US"/>
        </w:rPr>
        <w:t>24</w:t>
      </w:r>
      <w:r w:rsidR="00FF7B73" w:rsidRPr="00FF7B73">
        <w:rPr>
          <w:rFonts w:eastAsiaTheme="minorHAnsi"/>
          <w:lang w:eastAsia="en-US"/>
        </w:rPr>
        <w:t>.</w:t>
      </w:r>
      <w:r w:rsidR="00FF7B73">
        <w:rPr>
          <w:rFonts w:eastAsiaTheme="minorHAnsi"/>
          <w:lang w:eastAsia="en-US"/>
        </w:rPr>
        <w:t>10</w:t>
      </w:r>
      <w:r w:rsidR="00FF7B73" w:rsidRPr="00FF7B73">
        <w:rPr>
          <w:rFonts w:eastAsiaTheme="minorHAnsi"/>
          <w:lang w:eastAsia="en-US"/>
        </w:rPr>
        <w:t xml:space="preserve">.2013 </w:t>
      </w:r>
      <w:r w:rsidR="00FF7B73">
        <w:rPr>
          <w:rFonts w:eastAsiaTheme="minorHAnsi"/>
          <w:lang w:eastAsia="en-US"/>
        </w:rPr>
        <w:t>№</w:t>
      </w:r>
      <w:r w:rsidR="00FF7B73" w:rsidRPr="00FF7B73">
        <w:rPr>
          <w:rFonts w:eastAsiaTheme="minorHAnsi"/>
          <w:lang w:eastAsia="en-US"/>
        </w:rPr>
        <w:t xml:space="preserve"> </w:t>
      </w:r>
      <w:r w:rsidR="00FF7B73">
        <w:rPr>
          <w:rFonts w:eastAsiaTheme="minorHAnsi"/>
          <w:lang w:eastAsia="en-US"/>
        </w:rPr>
        <w:t>2320</w:t>
      </w:r>
      <w:r w:rsidR="00FF7B73" w:rsidRPr="00FF7B73">
        <w:rPr>
          <w:rFonts w:eastAsiaTheme="minorHAnsi"/>
          <w:lang w:eastAsia="en-US"/>
        </w:rPr>
        <w:t xml:space="preserve"> </w:t>
      </w:r>
      <w:r w:rsidR="00FF7B73">
        <w:t>«Об утверждении административного регламента осуществления                               муниципального жилищного контроля на территории муниципального образования городской округ Иваново»</w:t>
      </w:r>
      <w:r w:rsidR="00FF7B73" w:rsidRPr="00FF7B73">
        <w:rPr>
          <w:rFonts w:eastAsiaTheme="minorHAnsi"/>
          <w:lang w:eastAsia="en-US"/>
        </w:rPr>
        <w:t>:</w:t>
      </w:r>
    </w:p>
    <w:p w:rsidR="00FF7B73" w:rsidRDefault="00FF7B73" w:rsidP="005317C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</w:p>
    <w:p w:rsidR="00FF7B73" w:rsidRPr="00FF7B73" w:rsidRDefault="00FF7B73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F7B73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1.  </w:t>
      </w:r>
      <w:r w:rsidRPr="00FF7B73">
        <w:rPr>
          <w:rFonts w:eastAsiaTheme="minorHAnsi"/>
          <w:lang w:eastAsia="en-US"/>
        </w:rPr>
        <w:t xml:space="preserve">В преамбуле постановления </w:t>
      </w:r>
      <w:r>
        <w:t>слова «</w:t>
      </w:r>
      <w:r w:rsidRPr="00FF7B73">
        <w:rPr>
          <w:rFonts w:eastAsiaTheme="minorHAnsi"/>
          <w:lang w:eastAsia="en-US"/>
        </w:rPr>
        <w:t>органа исполнительной власти Ивановской области, осуществляющего региональный государственный жилищный надзор, с органами муниципального жилищного контроля» заменить словами «органов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надзор».</w:t>
      </w:r>
    </w:p>
    <w:p w:rsidR="00FF7B73" w:rsidRDefault="00FF7B73" w:rsidP="005317C1">
      <w:pPr>
        <w:ind w:firstLine="709"/>
        <w:rPr>
          <w:rFonts w:eastAsiaTheme="minorHAnsi"/>
          <w:lang w:eastAsia="en-US"/>
        </w:rPr>
      </w:pPr>
    </w:p>
    <w:p w:rsidR="00FF7B73" w:rsidRDefault="00FF7B73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В приложении к постановлению «</w:t>
      </w:r>
      <w:r>
        <w:t>Административный регламент осуществления  муниципального жилищного контроля на территории муниципального образования городской округ Иваново</w:t>
      </w:r>
      <w:r>
        <w:rPr>
          <w:rFonts w:eastAsiaTheme="minorHAnsi"/>
          <w:lang w:eastAsia="en-US"/>
        </w:rPr>
        <w:t>»:</w:t>
      </w:r>
    </w:p>
    <w:p w:rsidR="00FF7B73" w:rsidRDefault="00FF7B73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317C1" w:rsidRDefault="005317C1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1.2.1. Абзац 5 пункта 4 изложить в следующей редакции «- Федеральный </w:t>
      </w:r>
      <w:hyperlink r:id="rId8" w:history="1">
        <w:r>
          <w:rPr>
            <w:rFonts w:eastAsiaTheme="minorHAnsi"/>
            <w:color w:val="0000FF"/>
            <w:lang w:eastAsia="en-US"/>
          </w:rPr>
          <w:t>закон</w:t>
        </w:r>
      </w:hyperlink>
      <w:r>
        <w:rPr>
          <w:rFonts w:eastAsiaTheme="minorHAnsi"/>
          <w:lang w:eastAsia="en-US"/>
        </w:rPr>
        <w:t xml:space="preserve">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</w:r>
      <w:proofErr w:type="gramStart"/>
      <w:r>
        <w:rPr>
          <w:rFonts w:eastAsiaTheme="minorHAnsi"/>
          <w:lang w:eastAsia="en-US"/>
        </w:rPr>
        <w:t>;»</w:t>
      </w:r>
      <w:proofErr w:type="gramEnd"/>
    </w:p>
    <w:p w:rsidR="005317C1" w:rsidRDefault="005317C1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F7B73" w:rsidRDefault="00FF7B73" w:rsidP="005317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5317C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В </w:t>
      </w:r>
      <w:r w:rsidR="00A14D72">
        <w:rPr>
          <w:rFonts w:eastAsiaTheme="minorHAnsi"/>
          <w:lang w:eastAsia="en-US"/>
        </w:rPr>
        <w:t xml:space="preserve">абзаце 8 </w:t>
      </w:r>
      <w:r>
        <w:rPr>
          <w:rFonts w:eastAsiaTheme="minorHAnsi"/>
          <w:lang w:eastAsia="en-US"/>
        </w:rPr>
        <w:t>пункт</w:t>
      </w:r>
      <w:r w:rsidR="00A14D72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4</w:t>
      </w:r>
      <w:r w:rsidR="008E76EF">
        <w:rPr>
          <w:rFonts w:eastAsiaTheme="minorHAnsi"/>
          <w:lang w:eastAsia="en-US"/>
        </w:rPr>
        <w:t xml:space="preserve"> слова </w:t>
      </w:r>
      <w:r w:rsidR="008E76EF">
        <w:t>«</w:t>
      </w:r>
      <w:r w:rsidR="008E76EF" w:rsidRPr="00FF7B73">
        <w:rPr>
          <w:rFonts w:eastAsiaTheme="minorHAnsi"/>
          <w:lang w:eastAsia="en-US"/>
        </w:rPr>
        <w:t xml:space="preserve">органа исполнительной власти Ивановской области, осуществляющего региональный государственный жилищный надзор, с органами муниципального жилищного контроля» заменить словами «органов </w:t>
      </w:r>
      <w:r w:rsidR="008E76EF" w:rsidRPr="00FF7B73">
        <w:rPr>
          <w:rFonts w:eastAsiaTheme="minorHAnsi"/>
          <w:lang w:eastAsia="en-US"/>
        </w:rPr>
        <w:lastRenderedPageBreak/>
        <w:t>муниципального жилищного контроля с органом исполнительной власти Ивановской области, осуществляющим региональный государственный жилищный надзор».</w:t>
      </w:r>
    </w:p>
    <w:p w:rsidR="008E76EF" w:rsidRDefault="008E76EF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E76EF" w:rsidRDefault="008E76EF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5317C1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 В</w:t>
      </w:r>
      <w:r w:rsidR="00A14D72">
        <w:rPr>
          <w:rFonts w:eastAsiaTheme="minorHAnsi"/>
          <w:lang w:eastAsia="en-US"/>
        </w:rPr>
        <w:t xml:space="preserve"> абзаце 3 </w:t>
      </w:r>
      <w:r>
        <w:rPr>
          <w:rFonts w:eastAsiaTheme="minorHAnsi"/>
          <w:lang w:eastAsia="en-US"/>
        </w:rPr>
        <w:t xml:space="preserve"> пункт</w:t>
      </w:r>
      <w:r w:rsidR="00A14D72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14 слова «предусмотренных в абзаце третьем </w:t>
      </w:r>
      <w:hyperlink r:id="rId9" w:history="1">
        <w:r>
          <w:rPr>
            <w:rFonts w:eastAsiaTheme="minorHAnsi"/>
            <w:color w:val="0000FF"/>
            <w:lang w:eastAsia="en-US"/>
          </w:rPr>
          <w:t>подпункта 3 пункта 20</w:t>
        </w:r>
      </w:hyperlink>
      <w:r>
        <w:rPr>
          <w:rFonts w:eastAsiaTheme="minorHAnsi"/>
          <w:lang w:eastAsia="en-US"/>
        </w:rPr>
        <w:t xml:space="preserve"> Административного регламента» заменить словами «</w:t>
      </w:r>
      <w:r w:rsidRPr="00C81F9B">
        <w:rPr>
          <w:rFonts w:eastAsiaTheme="minorHAnsi"/>
          <w:lang w:eastAsia="en-US"/>
        </w:rPr>
        <w:t>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уполномоченных лиц органа муниципального жилищного контроля, проводящих выездную плановую проверку</w:t>
      </w:r>
      <w:r>
        <w:rPr>
          <w:rFonts w:eastAsiaTheme="minorHAnsi"/>
          <w:lang w:eastAsia="en-US"/>
        </w:rPr>
        <w:t>».</w:t>
      </w:r>
    </w:p>
    <w:p w:rsidR="008E76EF" w:rsidRDefault="008E76EF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317C1" w:rsidRDefault="005317C1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1.2.4. Пункт 11 изложить в новой редакции: </w:t>
      </w:r>
    </w:p>
    <w:p w:rsidR="005317C1" w:rsidRDefault="005317C1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«11. Проверка проводится в форме плановой или внеплановой.</w:t>
      </w:r>
    </w:p>
    <w:p w:rsidR="005317C1" w:rsidRDefault="005317C1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11.1. Плановые и внеплановые проверки проводятся в форме документарной и (или) выездной проверки.</w:t>
      </w:r>
    </w:p>
    <w:p w:rsidR="005317C1" w:rsidRDefault="005317C1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11.2. </w:t>
      </w:r>
      <w:proofErr w:type="gramStart"/>
      <w:r>
        <w:rPr>
          <w:rFonts w:eastAsiaTheme="minorHAnsi"/>
          <w:lang w:eastAsia="en-US"/>
        </w:rPr>
        <w:t xml:space="preserve">Управление осуществляет взаимодействие с уполномоченным органом государственного жилищного надзора при организации и проведении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Ивановской области в области жилищных отношений, а также муниципальными правовыми актами, по вопросам, указанным в </w:t>
      </w:r>
      <w:hyperlink r:id="rId10" w:history="1">
        <w:r>
          <w:rPr>
            <w:rFonts w:eastAsiaTheme="minorHAnsi"/>
            <w:color w:val="0000FF"/>
            <w:lang w:eastAsia="en-US"/>
          </w:rPr>
          <w:t>части 1 статьи 7</w:t>
        </w:r>
      </w:hyperlink>
      <w:r>
        <w:rPr>
          <w:rFonts w:eastAsiaTheme="minorHAnsi"/>
          <w:lang w:eastAsia="en-US"/>
        </w:rPr>
        <w:t xml:space="preserve"> Федерального закона «О защите прав юридических лиц и</w:t>
      </w:r>
      <w:proofErr w:type="gramEnd"/>
      <w:r>
        <w:rPr>
          <w:rFonts w:eastAsiaTheme="minorHAnsi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2C41B6" w:rsidRDefault="005317C1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</w:t>
      </w:r>
      <w:r w:rsidR="002C41B6">
        <w:rPr>
          <w:rFonts w:eastAsiaTheme="minorHAnsi"/>
          <w:lang w:eastAsia="en-US"/>
        </w:rPr>
        <w:t xml:space="preserve"> Порядок взаимодействия Управления с органом исполнительной власти Ивановской области, осуществляющим региональный государственный жилищный надзор</w:t>
      </w:r>
      <w:r w:rsidR="00E52F6F">
        <w:rPr>
          <w:rFonts w:eastAsiaTheme="minorHAnsi"/>
          <w:lang w:eastAsia="en-US"/>
        </w:rPr>
        <w:t>.</w:t>
      </w:r>
    </w:p>
    <w:p w:rsidR="002C41B6" w:rsidRDefault="00E52F6F" w:rsidP="002C41B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11.3.1. Порядок взаимодействия при </w:t>
      </w:r>
      <w:r w:rsidR="002C41B6">
        <w:rPr>
          <w:rFonts w:eastAsiaTheme="minorHAnsi"/>
          <w:lang w:eastAsia="en-US"/>
        </w:rPr>
        <w:t>организации плановых проверок:</w:t>
      </w:r>
    </w:p>
    <w:p w:rsidR="002C41B6" w:rsidRDefault="002C41B6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11.3.1.</w:t>
      </w:r>
      <w:r w:rsidR="00E52F6F">
        <w:rPr>
          <w:rFonts w:eastAsiaTheme="minorHAnsi"/>
          <w:lang w:eastAsia="en-US"/>
        </w:rPr>
        <w:t xml:space="preserve">1. </w:t>
      </w:r>
      <w:proofErr w:type="gramStart"/>
      <w:r>
        <w:rPr>
          <w:rFonts w:eastAsiaTheme="minorHAnsi"/>
          <w:lang w:eastAsia="en-US"/>
        </w:rPr>
        <w:t>С целью недопущения проведения уполномоченными органами муниципального контроля и уполномоченным органом государственного жилищного надзора в отношении одного юридического лица, индивидуального предпринимателя проверок исполнения одних и тех же обязательных требований уполномоченные органы муниципального контроля при формировании проектов планов проведения плановых проверок в срок до 15 июля года, предшествующего году проведения плановых проверок, направляют в уполномоченный орган государственного жилищного надзора проект плана</w:t>
      </w:r>
      <w:proofErr w:type="gramEnd"/>
      <w:r>
        <w:rPr>
          <w:rFonts w:eastAsiaTheme="minorHAnsi"/>
          <w:lang w:eastAsia="en-US"/>
        </w:rPr>
        <w:t xml:space="preserve"> проверок.</w:t>
      </w:r>
    </w:p>
    <w:p w:rsidR="002C41B6" w:rsidRDefault="002C41B6" w:rsidP="002C41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</w:t>
      </w:r>
      <w:r w:rsidR="00E52F6F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2. </w:t>
      </w:r>
      <w:proofErr w:type="gramStart"/>
      <w:r>
        <w:rPr>
          <w:rFonts w:eastAsiaTheme="minorHAnsi"/>
          <w:lang w:eastAsia="en-US"/>
        </w:rPr>
        <w:t>Уполномоченный орган государственного жилищного надзора в срок до 15 августа того же года осуществляет сверку представленных уполномоченными органами муниципального контроля проектов планов проверок с проектом плана проверок, сформированным уполномоченным органом государственного жилищного надзора, в целях исключения дублирующих проверок, информирует уполномоченные органы муниципального контроля о результатах сверки и направляет предложения о проведении совместных проверок.</w:t>
      </w:r>
      <w:proofErr w:type="gramEnd"/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E52F6F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>. Порядок взаимодействия при организации совместной внеплановой проверки: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E52F6F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 xml:space="preserve">.1. </w:t>
      </w:r>
      <w:bookmarkStart w:id="0" w:name="Par0"/>
      <w:bookmarkEnd w:id="0"/>
      <w:r>
        <w:rPr>
          <w:rFonts w:eastAsiaTheme="minorHAnsi"/>
          <w:lang w:eastAsia="en-US"/>
        </w:rPr>
        <w:t xml:space="preserve">Уполномоченный орган муниципального контроля направляет предложение о проведении совместной внеплановой проверки в уполномоченный орган государственного жилищного надзора в случаях организации и проведения проверок, касающихся сферы совместной компетенции, не </w:t>
      </w:r>
      <w:proofErr w:type="gramStart"/>
      <w:r>
        <w:rPr>
          <w:rFonts w:eastAsiaTheme="minorHAnsi"/>
          <w:lang w:eastAsia="en-US"/>
        </w:rPr>
        <w:t>позднее</w:t>
      </w:r>
      <w:proofErr w:type="gramEnd"/>
      <w:r>
        <w:rPr>
          <w:rFonts w:eastAsiaTheme="minorHAnsi"/>
          <w:lang w:eastAsia="en-US"/>
        </w:rPr>
        <w:t xml:space="preserve"> чем за 7 рабочих дней до начала указанной проверки.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случаях, указанных в </w:t>
      </w:r>
      <w:hyperlink r:id="rId11" w:history="1">
        <w:r>
          <w:rPr>
            <w:rFonts w:eastAsiaTheme="minorHAnsi"/>
            <w:color w:val="0000FF"/>
            <w:lang w:eastAsia="en-US"/>
          </w:rPr>
          <w:t>части 12 статьи 10</w:t>
        </w:r>
      </w:hyperlink>
      <w:r>
        <w:rPr>
          <w:rFonts w:eastAsiaTheme="minorHAnsi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предложение, указанное в </w:t>
      </w:r>
      <w:hyperlink w:anchor="Par0" w:history="1">
        <w:r>
          <w:rPr>
            <w:rFonts w:eastAsiaTheme="minorHAnsi"/>
            <w:color w:val="0000FF"/>
            <w:lang w:eastAsia="en-US"/>
          </w:rPr>
          <w:t>абзаце первом</w:t>
        </w:r>
      </w:hyperlink>
      <w:r>
        <w:rPr>
          <w:rFonts w:eastAsiaTheme="minorHAnsi"/>
          <w:lang w:eastAsia="en-US"/>
        </w:rPr>
        <w:t xml:space="preserve"> настоящей части, направляется в уполномоченный орган </w:t>
      </w:r>
      <w:r>
        <w:rPr>
          <w:rFonts w:eastAsiaTheme="minorHAnsi"/>
          <w:lang w:eastAsia="en-US"/>
        </w:rPr>
        <w:lastRenderedPageBreak/>
        <w:t xml:space="preserve">государственного жилищного надзора незамедлительно, но не </w:t>
      </w:r>
      <w:proofErr w:type="gramStart"/>
      <w:r>
        <w:rPr>
          <w:rFonts w:eastAsiaTheme="minorHAnsi"/>
          <w:lang w:eastAsia="en-US"/>
        </w:rPr>
        <w:t>позднее</w:t>
      </w:r>
      <w:proofErr w:type="gramEnd"/>
      <w:r>
        <w:rPr>
          <w:rFonts w:eastAsiaTheme="minorHAnsi"/>
          <w:lang w:eastAsia="en-US"/>
        </w:rPr>
        <w:t xml:space="preserve"> чем за двадцать четыре часа до начала проведения совместной внеплановой проверки.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 результатам рассмотрения предложения о проведении совместной внеплановой проверки уполномоченный орган государственного жилищного надзора направляет в уполномоченный орган муниципального контроля в течение 3 рабочих дней, а в случаях, указанных в </w:t>
      </w:r>
      <w:hyperlink r:id="rId12" w:history="1">
        <w:r>
          <w:rPr>
            <w:rFonts w:eastAsiaTheme="minorHAnsi"/>
            <w:color w:val="0000FF"/>
            <w:lang w:eastAsia="en-US"/>
          </w:rPr>
          <w:t>части 12 статьи 10</w:t>
        </w:r>
      </w:hyperlink>
      <w:r>
        <w:rPr>
          <w:rFonts w:eastAsiaTheme="minorHAnsi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в день поступления соответствующих документов ответ, подтверждающий участие</w:t>
      </w:r>
      <w:proofErr w:type="gramEnd"/>
      <w:r>
        <w:rPr>
          <w:rFonts w:eastAsiaTheme="minorHAnsi"/>
          <w:lang w:eastAsia="en-US"/>
        </w:rPr>
        <w:t xml:space="preserve"> уполномоченного органа государственного жилищного надзора в проведении совместной внеплановой проверки, или мотивированный отказ.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E52F6F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 xml:space="preserve">.2. </w:t>
      </w:r>
      <w:proofErr w:type="spellStart"/>
      <w:r>
        <w:rPr>
          <w:rFonts w:eastAsiaTheme="minorHAnsi"/>
          <w:lang w:eastAsia="en-US"/>
        </w:rPr>
        <w:t>Непоступление</w:t>
      </w:r>
      <w:proofErr w:type="spellEnd"/>
      <w:r>
        <w:rPr>
          <w:rFonts w:eastAsiaTheme="minorHAnsi"/>
          <w:lang w:eastAsia="en-US"/>
        </w:rPr>
        <w:t xml:space="preserve"> ответа уполномоченного органа государственного жилищного надзора об участии в проведении совместной внеплановой проверки в сроки, указанные в </w:t>
      </w:r>
      <w:hyperlink w:anchor="Par0" w:history="1">
        <w:r>
          <w:rPr>
            <w:rFonts w:eastAsiaTheme="minorHAnsi"/>
            <w:color w:val="0000FF"/>
            <w:lang w:eastAsia="en-US"/>
          </w:rPr>
          <w:t>части 1</w:t>
        </w:r>
      </w:hyperlink>
      <w:r>
        <w:rPr>
          <w:rFonts w:eastAsiaTheme="minorHAnsi"/>
          <w:lang w:eastAsia="en-US"/>
        </w:rPr>
        <w:t xml:space="preserve"> настоящей статьи, рассматривается как отказ от участия в ее проведении.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E52F6F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>.3. В случае проведения совместной внеплановой выездной проверки согласование с органами прокуратуры, уведомление проверяемого лица или саморегулируемой организации о проведении совместной внеплановой проверки производится уполномоченным органом муниципального контроля и уполномоченным органом государственного жилищного надзора, участвующими в совместной внеплановой проверке, самостоятельно.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="00E52F6F">
        <w:rPr>
          <w:rFonts w:eastAsiaTheme="minorHAnsi"/>
          <w:lang w:eastAsia="en-US"/>
        </w:rPr>
        <w:t>3.2</w:t>
      </w:r>
      <w:r>
        <w:rPr>
          <w:rFonts w:eastAsiaTheme="minorHAnsi"/>
          <w:lang w:eastAsia="en-US"/>
        </w:rPr>
        <w:t>.4. В случае если для проведения совместной внеплановой выездной проверки требуется согласование ее проведения с органами прокуратуры, должностные лица уполномоченных органов муниципального контроля и уполномоченного органа государственного жилищного надзора самостоятельно направляют копии актов проверки в органы прокуратуры, которыми приняты решения о согласовании проведения проверки.</w:t>
      </w:r>
    </w:p>
    <w:p w:rsidR="002C41B6" w:rsidRDefault="00E52F6F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11.3.3</w:t>
      </w:r>
      <w:r w:rsidR="002C41B6">
        <w:rPr>
          <w:rFonts w:eastAsiaTheme="minorHAnsi"/>
          <w:lang w:eastAsia="en-US"/>
        </w:rPr>
        <w:t>. Совместная выездная проверка проводится единовременно уполномоченным органом муниципального контроля и уполномоченным органом государственного жилищного надзора.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Выездная проверка проводится каждым органом в пределах компетенции соответствующего органа.</w:t>
      </w:r>
    </w:p>
    <w:p w:rsidR="00E52F6F" w:rsidRDefault="00E52F6F" w:rsidP="00E52F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11.3.4. По результатам проверки должностными лицами уполномоченных органов муниципального контроля и уполномоченного органа государственного жилищного надзора, проводящими проверку, самостоятельно составляются акты проверки.</w:t>
      </w:r>
    </w:p>
    <w:p w:rsidR="002C41B6" w:rsidRDefault="00E52F6F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11.3.5. В случае если для проведения совместной внеплановой выездной проверки требуется согласование ее проведения с органами прокуратуры, должностные лица уполномоченных органов муниципального контроля и уполномоченного органа государственного жилищного надзора самостоятельно направляют копии актов проверки в органы прокуратуры, которыми приняты решения о согласовании проведения проверки</w:t>
      </w:r>
      <w:proofErr w:type="gramStart"/>
      <w:r>
        <w:rPr>
          <w:rFonts w:eastAsiaTheme="minorHAnsi"/>
          <w:lang w:eastAsia="en-US"/>
        </w:rPr>
        <w:t>.</w:t>
      </w:r>
      <w:r w:rsidR="002C41B6">
        <w:rPr>
          <w:rFonts w:eastAsiaTheme="minorHAnsi"/>
          <w:lang w:eastAsia="en-US"/>
        </w:rPr>
        <w:t>»</w:t>
      </w:r>
      <w:proofErr w:type="gramEnd"/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52F6F" w:rsidRDefault="00E52F6F" w:rsidP="00E52F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1.2.5. Пункт 42 дополнить подпунктом 42.1 следующего содержания: «42.1. В отношении фактов нарушений, выявленных в ходе совместной проверки, Управление и уполномоченный орган регионального государственного жилищного надзора самостоятельно принимают меры в пределах своей компетенции.</w:t>
      </w:r>
    </w:p>
    <w:p w:rsidR="002C41B6" w:rsidRDefault="002C41B6" w:rsidP="002C41B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p w:rsidR="008E76EF" w:rsidRDefault="008E76EF" w:rsidP="008E76E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</w:t>
      </w:r>
      <w:r w:rsidR="00E52F6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</w:t>
      </w:r>
      <w:r w:rsidR="00FA0686">
        <w:rPr>
          <w:rFonts w:eastAsiaTheme="minorHAnsi"/>
          <w:lang w:eastAsia="en-US"/>
        </w:rPr>
        <w:t xml:space="preserve"> </w:t>
      </w:r>
      <w:r w:rsidR="005317C1">
        <w:rPr>
          <w:rFonts w:eastAsiaTheme="minorHAnsi"/>
          <w:lang w:eastAsia="en-US"/>
        </w:rPr>
        <w:t>Наименование раздела «IV. Порядок обжалования действий (бездействия) должностных лиц органа муниципального жилищного контроля, а также принимаемых ими решений при осуществлении муниципального жилищного контроля» изложить в следующей редакции «I</w:t>
      </w:r>
      <w:r w:rsidR="005317C1">
        <w:rPr>
          <w:rFonts w:eastAsiaTheme="minorHAnsi"/>
          <w:lang w:val="en-US" w:eastAsia="en-US"/>
        </w:rPr>
        <w:t>II</w:t>
      </w:r>
      <w:r w:rsidR="005317C1">
        <w:rPr>
          <w:rFonts w:eastAsiaTheme="minorHAnsi"/>
          <w:lang w:eastAsia="en-US"/>
        </w:rPr>
        <w:t>. Порядок обжалования действий (бездействия) должностных лиц органа муниципального жилищного контроля, а также принимаемых ими решений при осуществлении муниципального жилищного контроля».</w:t>
      </w:r>
    </w:p>
    <w:p w:rsidR="005317C1" w:rsidRDefault="005317C1" w:rsidP="008E76E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91C70" w:rsidRDefault="00D91C70" w:rsidP="00FF7B73">
      <w:pPr>
        <w:ind w:firstLine="709"/>
        <w:jc w:val="both"/>
      </w:pPr>
      <w:r>
        <w:lastRenderedPageBreak/>
        <w:t>2. Настоящее постановление вступает в силу со дня его</w:t>
      </w:r>
      <w:r w:rsidR="00581BDE">
        <w:t xml:space="preserve"> официального</w:t>
      </w:r>
      <w:r>
        <w:t xml:space="preserve"> </w:t>
      </w:r>
      <w:r w:rsidR="00E56151">
        <w:t>опубликования</w:t>
      </w:r>
      <w:r>
        <w:t xml:space="preserve">. </w:t>
      </w:r>
    </w:p>
    <w:p w:rsidR="008E76EF" w:rsidRDefault="008E76EF" w:rsidP="00FF7B73">
      <w:pPr>
        <w:ind w:firstLine="709"/>
        <w:jc w:val="both"/>
      </w:pPr>
    </w:p>
    <w:p w:rsidR="00D91C70" w:rsidRDefault="00D91C70" w:rsidP="00FF7B73">
      <w:pPr>
        <w:ind w:firstLine="709"/>
        <w:jc w:val="both"/>
      </w:pPr>
      <w:r>
        <w:t>3. Опубликовать настоящее постановление в сборнике «П</w:t>
      </w:r>
      <w:r w:rsidR="00CD56F7">
        <w:t xml:space="preserve">равовой вестник города Иванова» и разместить на официальном сайте Администрации города Иванова в сети Интернет. </w:t>
      </w:r>
    </w:p>
    <w:p w:rsidR="00D91C70" w:rsidRDefault="00D91C70" w:rsidP="00D91C70">
      <w:pPr>
        <w:ind w:firstLine="709"/>
        <w:jc w:val="both"/>
      </w:pPr>
    </w:p>
    <w:p w:rsidR="00D91C70" w:rsidRDefault="00D91C70" w:rsidP="00D91C70">
      <w:pPr>
        <w:ind w:firstLine="709"/>
        <w:jc w:val="both"/>
      </w:pPr>
    </w:p>
    <w:p w:rsidR="00D91C70" w:rsidRDefault="00D91C70" w:rsidP="00D91C70">
      <w:pPr>
        <w:ind w:firstLine="709"/>
        <w:jc w:val="both"/>
      </w:pPr>
    </w:p>
    <w:p w:rsidR="00D91C70" w:rsidRDefault="00D91C70" w:rsidP="00D91C70">
      <w:pPr>
        <w:ind w:firstLine="709"/>
        <w:jc w:val="both"/>
      </w:pPr>
    </w:p>
    <w:p w:rsidR="00E52F6F" w:rsidRDefault="00E52F6F" w:rsidP="00D91C70">
      <w:pPr>
        <w:ind w:firstLine="709"/>
        <w:jc w:val="both"/>
      </w:pPr>
    </w:p>
    <w:p w:rsidR="00D91C70" w:rsidRPr="00A74812" w:rsidRDefault="00D91C70" w:rsidP="00D91C70">
      <w:pPr>
        <w:jc w:val="both"/>
      </w:pPr>
      <w:r>
        <w:t>Глава Администрации города Иванова                                                             А.С. Кузьмичев</w:t>
      </w:r>
    </w:p>
    <w:p w:rsidR="00D91C70" w:rsidRDefault="00D91C70" w:rsidP="00D91C70">
      <w:pPr>
        <w:jc w:val="both"/>
      </w:pPr>
      <w:r>
        <w:t xml:space="preserve">   </w:t>
      </w:r>
    </w:p>
    <w:p w:rsidR="00D91C70" w:rsidRDefault="00D91C70" w:rsidP="00D91C70">
      <w:pPr>
        <w:jc w:val="both"/>
      </w:pPr>
    </w:p>
    <w:p w:rsidR="00D91C70" w:rsidRDefault="00D91C70" w:rsidP="00D91C70">
      <w:pPr>
        <w:jc w:val="both"/>
      </w:pPr>
    </w:p>
    <w:p w:rsidR="00D91C70" w:rsidRDefault="00D91C70" w:rsidP="00D91C70">
      <w:pPr>
        <w:jc w:val="both"/>
      </w:pPr>
    </w:p>
    <w:p w:rsidR="00093396" w:rsidRPr="00460878" w:rsidRDefault="00093396" w:rsidP="00F811F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_GoBack"/>
      <w:bookmarkEnd w:id="1"/>
    </w:p>
    <w:sectPr w:rsidR="00093396" w:rsidRPr="00460878" w:rsidSect="00A7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6137"/>
    <w:multiLevelType w:val="hybridMultilevel"/>
    <w:tmpl w:val="4B42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197E"/>
    <w:multiLevelType w:val="hybridMultilevel"/>
    <w:tmpl w:val="47DC1CC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26B0E35"/>
    <w:multiLevelType w:val="hybridMultilevel"/>
    <w:tmpl w:val="E4E23CEA"/>
    <w:lvl w:ilvl="0" w:tplc="84CC14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3407DD6"/>
    <w:multiLevelType w:val="hybridMultilevel"/>
    <w:tmpl w:val="C352D5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1E93"/>
    <w:multiLevelType w:val="multilevel"/>
    <w:tmpl w:val="1864F9A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D7129A"/>
    <w:multiLevelType w:val="hybridMultilevel"/>
    <w:tmpl w:val="92928B9C"/>
    <w:lvl w:ilvl="0" w:tplc="E5348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33E4A"/>
    <w:multiLevelType w:val="multilevel"/>
    <w:tmpl w:val="C7186A1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3EB751A"/>
    <w:multiLevelType w:val="multilevel"/>
    <w:tmpl w:val="5902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F851BF8"/>
    <w:multiLevelType w:val="hybridMultilevel"/>
    <w:tmpl w:val="89309F22"/>
    <w:lvl w:ilvl="0" w:tplc="6432583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B250EC"/>
    <w:multiLevelType w:val="hybridMultilevel"/>
    <w:tmpl w:val="5AEC92BE"/>
    <w:lvl w:ilvl="0" w:tplc="E5348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23C3E"/>
    <w:multiLevelType w:val="hybridMultilevel"/>
    <w:tmpl w:val="CA641BF4"/>
    <w:lvl w:ilvl="0" w:tplc="CD0CE4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654FB1"/>
    <w:multiLevelType w:val="multilevel"/>
    <w:tmpl w:val="3F62F1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F8E439F"/>
    <w:multiLevelType w:val="hybridMultilevel"/>
    <w:tmpl w:val="BF70DB42"/>
    <w:lvl w:ilvl="0" w:tplc="0AB65C8A">
      <w:start w:val="7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276C8"/>
    <w:multiLevelType w:val="multilevel"/>
    <w:tmpl w:val="F80CB0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3F63C02"/>
    <w:multiLevelType w:val="hybridMultilevel"/>
    <w:tmpl w:val="C512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224C7"/>
    <w:multiLevelType w:val="hybridMultilevel"/>
    <w:tmpl w:val="916A3D9C"/>
    <w:lvl w:ilvl="0" w:tplc="A31AC1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CE274F3"/>
    <w:multiLevelType w:val="multilevel"/>
    <w:tmpl w:val="ED4C43F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CE4248C"/>
    <w:multiLevelType w:val="hybridMultilevel"/>
    <w:tmpl w:val="B87C1C80"/>
    <w:lvl w:ilvl="0" w:tplc="99283F6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2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AB"/>
    <w:rsid w:val="00000147"/>
    <w:rsid w:val="0000078D"/>
    <w:rsid w:val="000111AC"/>
    <w:rsid w:val="00014438"/>
    <w:rsid w:val="0001551A"/>
    <w:rsid w:val="00016856"/>
    <w:rsid w:val="00024AAC"/>
    <w:rsid w:val="00027DBC"/>
    <w:rsid w:val="000325FE"/>
    <w:rsid w:val="00032CE3"/>
    <w:rsid w:val="00032E07"/>
    <w:rsid w:val="00040898"/>
    <w:rsid w:val="00051BC0"/>
    <w:rsid w:val="00056453"/>
    <w:rsid w:val="00057D86"/>
    <w:rsid w:val="000608D3"/>
    <w:rsid w:val="00063DCE"/>
    <w:rsid w:val="0006633D"/>
    <w:rsid w:val="00066AAC"/>
    <w:rsid w:val="00066B09"/>
    <w:rsid w:val="00071572"/>
    <w:rsid w:val="000749BB"/>
    <w:rsid w:val="00077954"/>
    <w:rsid w:val="00086D4E"/>
    <w:rsid w:val="00093396"/>
    <w:rsid w:val="00094BD6"/>
    <w:rsid w:val="000A0289"/>
    <w:rsid w:val="000A0DD2"/>
    <w:rsid w:val="000A2A72"/>
    <w:rsid w:val="000A343E"/>
    <w:rsid w:val="000B08A4"/>
    <w:rsid w:val="000B6293"/>
    <w:rsid w:val="000C6CA9"/>
    <w:rsid w:val="000D4264"/>
    <w:rsid w:val="000D6C78"/>
    <w:rsid w:val="000E47C9"/>
    <w:rsid w:val="000F2803"/>
    <w:rsid w:val="00100426"/>
    <w:rsid w:val="00111BC7"/>
    <w:rsid w:val="00111F31"/>
    <w:rsid w:val="00113F22"/>
    <w:rsid w:val="00116A6C"/>
    <w:rsid w:val="00116B78"/>
    <w:rsid w:val="001170BE"/>
    <w:rsid w:val="00120383"/>
    <w:rsid w:val="00122196"/>
    <w:rsid w:val="00145085"/>
    <w:rsid w:val="00145D59"/>
    <w:rsid w:val="001532FB"/>
    <w:rsid w:val="00153527"/>
    <w:rsid w:val="00154F7D"/>
    <w:rsid w:val="001572B7"/>
    <w:rsid w:val="0016569D"/>
    <w:rsid w:val="00167A93"/>
    <w:rsid w:val="001740CC"/>
    <w:rsid w:val="00185F4B"/>
    <w:rsid w:val="00196C74"/>
    <w:rsid w:val="00197417"/>
    <w:rsid w:val="001B1072"/>
    <w:rsid w:val="001B720D"/>
    <w:rsid w:val="001C2BE4"/>
    <w:rsid w:val="001C4EC2"/>
    <w:rsid w:val="001D2082"/>
    <w:rsid w:val="001D72D5"/>
    <w:rsid w:val="001E0129"/>
    <w:rsid w:val="001F2928"/>
    <w:rsid w:val="002074B7"/>
    <w:rsid w:val="002257A9"/>
    <w:rsid w:val="0022618A"/>
    <w:rsid w:val="00227EAC"/>
    <w:rsid w:val="00230827"/>
    <w:rsid w:val="00231899"/>
    <w:rsid w:val="00235E2F"/>
    <w:rsid w:val="00243889"/>
    <w:rsid w:val="0025044F"/>
    <w:rsid w:val="0026165E"/>
    <w:rsid w:val="00262B62"/>
    <w:rsid w:val="002639D3"/>
    <w:rsid w:val="0027204D"/>
    <w:rsid w:val="002848B0"/>
    <w:rsid w:val="002865E6"/>
    <w:rsid w:val="00286C26"/>
    <w:rsid w:val="00291480"/>
    <w:rsid w:val="00291B2F"/>
    <w:rsid w:val="0029423A"/>
    <w:rsid w:val="002A4DDE"/>
    <w:rsid w:val="002B270E"/>
    <w:rsid w:val="002B5486"/>
    <w:rsid w:val="002C00FC"/>
    <w:rsid w:val="002C41B6"/>
    <w:rsid w:val="002C7055"/>
    <w:rsid w:val="002D06D0"/>
    <w:rsid w:val="002E1BD0"/>
    <w:rsid w:val="002E72C9"/>
    <w:rsid w:val="002F4D5C"/>
    <w:rsid w:val="002F60FC"/>
    <w:rsid w:val="00301F6E"/>
    <w:rsid w:val="003122F5"/>
    <w:rsid w:val="00315057"/>
    <w:rsid w:val="003157F5"/>
    <w:rsid w:val="00320CAF"/>
    <w:rsid w:val="00320EDB"/>
    <w:rsid w:val="00324F8F"/>
    <w:rsid w:val="00325407"/>
    <w:rsid w:val="003279A4"/>
    <w:rsid w:val="00333A1B"/>
    <w:rsid w:val="00337E39"/>
    <w:rsid w:val="00345BEE"/>
    <w:rsid w:val="003470F4"/>
    <w:rsid w:val="00366138"/>
    <w:rsid w:val="003745A1"/>
    <w:rsid w:val="0037508B"/>
    <w:rsid w:val="003758BA"/>
    <w:rsid w:val="00384DD5"/>
    <w:rsid w:val="003854C1"/>
    <w:rsid w:val="00387F07"/>
    <w:rsid w:val="00396643"/>
    <w:rsid w:val="00397EE0"/>
    <w:rsid w:val="003B5E8E"/>
    <w:rsid w:val="003B6D88"/>
    <w:rsid w:val="003C666A"/>
    <w:rsid w:val="003C7A4C"/>
    <w:rsid w:val="003E3C7C"/>
    <w:rsid w:val="003E3CBB"/>
    <w:rsid w:val="003E4002"/>
    <w:rsid w:val="003E4A50"/>
    <w:rsid w:val="003E4B2F"/>
    <w:rsid w:val="003F488A"/>
    <w:rsid w:val="003F4D8D"/>
    <w:rsid w:val="003F516F"/>
    <w:rsid w:val="00403E63"/>
    <w:rsid w:val="00404304"/>
    <w:rsid w:val="00406DF5"/>
    <w:rsid w:val="00415649"/>
    <w:rsid w:val="004159EB"/>
    <w:rsid w:val="004160EE"/>
    <w:rsid w:val="004161C7"/>
    <w:rsid w:val="00416D76"/>
    <w:rsid w:val="00425AED"/>
    <w:rsid w:val="0043108C"/>
    <w:rsid w:val="00432233"/>
    <w:rsid w:val="0043247D"/>
    <w:rsid w:val="0044406F"/>
    <w:rsid w:val="00445D31"/>
    <w:rsid w:val="00460878"/>
    <w:rsid w:val="00467AC7"/>
    <w:rsid w:val="004707A7"/>
    <w:rsid w:val="00470F87"/>
    <w:rsid w:val="00471BD1"/>
    <w:rsid w:val="004725B8"/>
    <w:rsid w:val="004841EB"/>
    <w:rsid w:val="00484FAE"/>
    <w:rsid w:val="004865C3"/>
    <w:rsid w:val="004925D3"/>
    <w:rsid w:val="00495CB6"/>
    <w:rsid w:val="004A057A"/>
    <w:rsid w:val="004C3F89"/>
    <w:rsid w:val="004C67D9"/>
    <w:rsid w:val="004C6CF7"/>
    <w:rsid w:val="004D3B05"/>
    <w:rsid w:val="004D528F"/>
    <w:rsid w:val="004D5CBE"/>
    <w:rsid w:val="004E38D2"/>
    <w:rsid w:val="004E7A73"/>
    <w:rsid w:val="004F0B8C"/>
    <w:rsid w:val="00500521"/>
    <w:rsid w:val="00502E4D"/>
    <w:rsid w:val="00504923"/>
    <w:rsid w:val="00505253"/>
    <w:rsid w:val="005137E2"/>
    <w:rsid w:val="00525EEA"/>
    <w:rsid w:val="00527540"/>
    <w:rsid w:val="005317C1"/>
    <w:rsid w:val="00531E4F"/>
    <w:rsid w:val="005349FF"/>
    <w:rsid w:val="00537D93"/>
    <w:rsid w:val="0054080C"/>
    <w:rsid w:val="005437C0"/>
    <w:rsid w:val="0055274E"/>
    <w:rsid w:val="0056047B"/>
    <w:rsid w:val="00565688"/>
    <w:rsid w:val="00567527"/>
    <w:rsid w:val="0057795D"/>
    <w:rsid w:val="00581BDE"/>
    <w:rsid w:val="00582E81"/>
    <w:rsid w:val="00587783"/>
    <w:rsid w:val="00591042"/>
    <w:rsid w:val="00592375"/>
    <w:rsid w:val="005A5575"/>
    <w:rsid w:val="005A71D9"/>
    <w:rsid w:val="005B7489"/>
    <w:rsid w:val="005D5B1D"/>
    <w:rsid w:val="005D62B5"/>
    <w:rsid w:val="005D6352"/>
    <w:rsid w:val="005E4133"/>
    <w:rsid w:val="00617008"/>
    <w:rsid w:val="006212ED"/>
    <w:rsid w:val="0062147C"/>
    <w:rsid w:val="006226C0"/>
    <w:rsid w:val="006247B3"/>
    <w:rsid w:val="00625BA5"/>
    <w:rsid w:val="006316E0"/>
    <w:rsid w:val="00632A1C"/>
    <w:rsid w:val="00634DD3"/>
    <w:rsid w:val="006357A1"/>
    <w:rsid w:val="006361E6"/>
    <w:rsid w:val="00641055"/>
    <w:rsid w:val="00645861"/>
    <w:rsid w:val="00646FFD"/>
    <w:rsid w:val="00647B34"/>
    <w:rsid w:val="006500B9"/>
    <w:rsid w:val="00651350"/>
    <w:rsid w:val="00651BB0"/>
    <w:rsid w:val="00652615"/>
    <w:rsid w:val="00671F8C"/>
    <w:rsid w:val="006736DF"/>
    <w:rsid w:val="0068043C"/>
    <w:rsid w:val="00680445"/>
    <w:rsid w:val="00680CC3"/>
    <w:rsid w:val="006903E6"/>
    <w:rsid w:val="006960B0"/>
    <w:rsid w:val="006A58EA"/>
    <w:rsid w:val="006A58FE"/>
    <w:rsid w:val="006B3FA0"/>
    <w:rsid w:val="006B4AF2"/>
    <w:rsid w:val="006B6231"/>
    <w:rsid w:val="006B799B"/>
    <w:rsid w:val="006C0113"/>
    <w:rsid w:val="006C1D76"/>
    <w:rsid w:val="006D17BF"/>
    <w:rsid w:val="006D1CE2"/>
    <w:rsid w:val="006D6C6E"/>
    <w:rsid w:val="006E386D"/>
    <w:rsid w:val="006F1626"/>
    <w:rsid w:val="006F5D4B"/>
    <w:rsid w:val="00707A65"/>
    <w:rsid w:val="007138ED"/>
    <w:rsid w:val="00717B64"/>
    <w:rsid w:val="0072544E"/>
    <w:rsid w:val="0072660F"/>
    <w:rsid w:val="00727B4C"/>
    <w:rsid w:val="00734900"/>
    <w:rsid w:val="007376DF"/>
    <w:rsid w:val="00745269"/>
    <w:rsid w:val="007518AE"/>
    <w:rsid w:val="00751EE1"/>
    <w:rsid w:val="00760AFF"/>
    <w:rsid w:val="007730F8"/>
    <w:rsid w:val="00780AE1"/>
    <w:rsid w:val="00781707"/>
    <w:rsid w:val="0079134F"/>
    <w:rsid w:val="007927B6"/>
    <w:rsid w:val="007B1FFD"/>
    <w:rsid w:val="007B5CC1"/>
    <w:rsid w:val="007B6DEB"/>
    <w:rsid w:val="007C65B5"/>
    <w:rsid w:val="007D3FF5"/>
    <w:rsid w:val="007F2B11"/>
    <w:rsid w:val="00810E05"/>
    <w:rsid w:val="00814C53"/>
    <w:rsid w:val="0082179A"/>
    <w:rsid w:val="00823B9C"/>
    <w:rsid w:val="00837A86"/>
    <w:rsid w:val="00843801"/>
    <w:rsid w:val="00844EF7"/>
    <w:rsid w:val="00845D4F"/>
    <w:rsid w:val="008474E3"/>
    <w:rsid w:val="00860825"/>
    <w:rsid w:val="008659AB"/>
    <w:rsid w:val="0087204F"/>
    <w:rsid w:val="00876286"/>
    <w:rsid w:val="00877660"/>
    <w:rsid w:val="0088736D"/>
    <w:rsid w:val="0089456F"/>
    <w:rsid w:val="008B017F"/>
    <w:rsid w:val="008B168C"/>
    <w:rsid w:val="008B61BC"/>
    <w:rsid w:val="008B78F4"/>
    <w:rsid w:val="008C07B6"/>
    <w:rsid w:val="008C0AE3"/>
    <w:rsid w:val="008C751C"/>
    <w:rsid w:val="008D5B67"/>
    <w:rsid w:val="008E4F45"/>
    <w:rsid w:val="008E712D"/>
    <w:rsid w:val="008E76EF"/>
    <w:rsid w:val="008E79AD"/>
    <w:rsid w:val="009002A7"/>
    <w:rsid w:val="009039BB"/>
    <w:rsid w:val="009048A0"/>
    <w:rsid w:val="00907F9C"/>
    <w:rsid w:val="009107BF"/>
    <w:rsid w:val="009206CC"/>
    <w:rsid w:val="00924B23"/>
    <w:rsid w:val="009273F1"/>
    <w:rsid w:val="00927752"/>
    <w:rsid w:val="00933CCC"/>
    <w:rsid w:val="0094003A"/>
    <w:rsid w:val="00941824"/>
    <w:rsid w:val="009504AE"/>
    <w:rsid w:val="00967640"/>
    <w:rsid w:val="00973D38"/>
    <w:rsid w:val="00981FFB"/>
    <w:rsid w:val="00985514"/>
    <w:rsid w:val="00987897"/>
    <w:rsid w:val="00990A99"/>
    <w:rsid w:val="0099259A"/>
    <w:rsid w:val="0099458A"/>
    <w:rsid w:val="0099523B"/>
    <w:rsid w:val="00995637"/>
    <w:rsid w:val="009B0906"/>
    <w:rsid w:val="009B3AA7"/>
    <w:rsid w:val="009B4176"/>
    <w:rsid w:val="009B79F3"/>
    <w:rsid w:val="009B7A91"/>
    <w:rsid w:val="009D3868"/>
    <w:rsid w:val="009D5F93"/>
    <w:rsid w:val="009D6598"/>
    <w:rsid w:val="009E5AAD"/>
    <w:rsid w:val="009E60E0"/>
    <w:rsid w:val="009F35C1"/>
    <w:rsid w:val="009F4574"/>
    <w:rsid w:val="009F6E18"/>
    <w:rsid w:val="00A039BE"/>
    <w:rsid w:val="00A04BE3"/>
    <w:rsid w:val="00A06499"/>
    <w:rsid w:val="00A069B2"/>
    <w:rsid w:val="00A14D72"/>
    <w:rsid w:val="00A155CE"/>
    <w:rsid w:val="00A15E64"/>
    <w:rsid w:val="00A17293"/>
    <w:rsid w:val="00A17D17"/>
    <w:rsid w:val="00A21232"/>
    <w:rsid w:val="00A247B3"/>
    <w:rsid w:val="00A24A9F"/>
    <w:rsid w:val="00A25BC7"/>
    <w:rsid w:val="00A26BF2"/>
    <w:rsid w:val="00A33C58"/>
    <w:rsid w:val="00A41289"/>
    <w:rsid w:val="00A43B97"/>
    <w:rsid w:val="00A506AC"/>
    <w:rsid w:val="00A51986"/>
    <w:rsid w:val="00A56899"/>
    <w:rsid w:val="00A70AAD"/>
    <w:rsid w:val="00A75C95"/>
    <w:rsid w:val="00A80575"/>
    <w:rsid w:val="00A80D8B"/>
    <w:rsid w:val="00A84D48"/>
    <w:rsid w:val="00A85CB8"/>
    <w:rsid w:val="00A91F2C"/>
    <w:rsid w:val="00AA332F"/>
    <w:rsid w:val="00AA6E49"/>
    <w:rsid w:val="00AB1FC8"/>
    <w:rsid w:val="00AB46C1"/>
    <w:rsid w:val="00AC1DB8"/>
    <w:rsid w:val="00AC3C02"/>
    <w:rsid w:val="00AD5139"/>
    <w:rsid w:val="00AD7D9A"/>
    <w:rsid w:val="00B03BE9"/>
    <w:rsid w:val="00B26ED7"/>
    <w:rsid w:val="00B31319"/>
    <w:rsid w:val="00B32AAE"/>
    <w:rsid w:val="00B331A9"/>
    <w:rsid w:val="00B41E57"/>
    <w:rsid w:val="00B425C2"/>
    <w:rsid w:val="00B52928"/>
    <w:rsid w:val="00B545E9"/>
    <w:rsid w:val="00B6688B"/>
    <w:rsid w:val="00B673BD"/>
    <w:rsid w:val="00B7201E"/>
    <w:rsid w:val="00B86520"/>
    <w:rsid w:val="00B92572"/>
    <w:rsid w:val="00B93B7B"/>
    <w:rsid w:val="00B93D84"/>
    <w:rsid w:val="00BA536F"/>
    <w:rsid w:val="00BA6BEF"/>
    <w:rsid w:val="00BB2ED1"/>
    <w:rsid w:val="00BB3568"/>
    <w:rsid w:val="00BC2006"/>
    <w:rsid w:val="00BC6BA8"/>
    <w:rsid w:val="00BD7500"/>
    <w:rsid w:val="00BE46BB"/>
    <w:rsid w:val="00BE60BE"/>
    <w:rsid w:val="00BF41D5"/>
    <w:rsid w:val="00C02C70"/>
    <w:rsid w:val="00C0446B"/>
    <w:rsid w:val="00C1018A"/>
    <w:rsid w:val="00C12489"/>
    <w:rsid w:val="00C13654"/>
    <w:rsid w:val="00C204E4"/>
    <w:rsid w:val="00C2240F"/>
    <w:rsid w:val="00C23D38"/>
    <w:rsid w:val="00C24F9B"/>
    <w:rsid w:val="00C362FC"/>
    <w:rsid w:val="00C4690D"/>
    <w:rsid w:val="00C47A74"/>
    <w:rsid w:val="00C50E54"/>
    <w:rsid w:val="00C523E6"/>
    <w:rsid w:val="00C56B14"/>
    <w:rsid w:val="00C702AB"/>
    <w:rsid w:val="00C72F0E"/>
    <w:rsid w:val="00C7580A"/>
    <w:rsid w:val="00C80EBA"/>
    <w:rsid w:val="00C81F9B"/>
    <w:rsid w:val="00C84B6B"/>
    <w:rsid w:val="00CA7560"/>
    <w:rsid w:val="00CB084E"/>
    <w:rsid w:val="00CB3F35"/>
    <w:rsid w:val="00CB4D34"/>
    <w:rsid w:val="00CC1145"/>
    <w:rsid w:val="00CC37D8"/>
    <w:rsid w:val="00CC722A"/>
    <w:rsid w:val="00CD56F7"/>
    <w:rsid w:val="00CD66A5"/>
    <w:rsid w:val="00CE76D1"/>
    <w:rsid w:val="00CF1867"/>
    <w:rsid w:val="00CF5C7B"/>
    <w:rsid w:val="00CF60B2"/>
    <w:rsid w:val="00CF6B48"/>
    <w:rsid w:val="00D0150D"/>
    <w:rsid w:val="00D172AD"/>
    <w:rsid w:val="00D2225D"/>
    <w:rsid w:val="00D25CD5"/>
    <w:rsid w:val="00D26E6D"/>
    <w:rsid w:val="00D307F4"/>
    <w:rsid w:val="00D31FF2"/>
    <w:rsid w:val="00D433AD"/>
    <w:rsid w:val="00D445F7"/>
    <w:rsid w:val="00D46775"/>
    <w:rsid w:val="00D471B1"/>
    <w:rsid w:val="00D50246"/>
    <w:rsid w:val="00D5391E"/>
    <w:rsid w:val="00D619B9"/>
    <w:rsid w:val="00D61AA8"/>
    <w:rsid w:val="00D6635B"/>
    <w:rsid w:val="00D702CA"/>
    <w:rsid w:val="00D70CF2"/>
    <w:rsid w:val="00D819F1"/>
    <w:rsid w:val="00D91C70"/>
    <w:rsid w:val="00DB01D1"/>
    <w:rsid w:val="00DC277F"/>
    <w:rsid w:val="00DC2E4D"/>
    <w:rsid w:val="00DC6AC0"/>
    <w:rsid w:val="00DD004B"/>
    <w:rsid w:val="00DD2D3B"/>
    <w:rsid w:val="00DE330E"/>
    <w:rsid w:val="00DE53C2"/>
    <w:rsid w:val="00DE77C8"/>
    <w:rsid w:val="00DF0581"/>
    <w:rsid w:val="00DF3C3F"/>
    <w:rsid w:val="00DF7B37"/>
    <w:rsid w:val="00E05D01"/>
    <w:rsid w:val="00E0687A"/>
    <w:rsid w:val="00E12DD5"/>
    <w:rsid w:val="00E170B7"/>
    <w:rsid w:val="00E27865"/>
    <w:rsid w:val="00E30D88"/>
    <w:rsid w:val="00E3371C"/>
    <w:rsid w:val="00E358B3"/>
    <w:rsid w:val="00E46D73"/>
    <w:rsid w:val="00E52F6F"/>
    <w:rsid w:val="00E56151"/>
    <w:rsid w:val="00E56B20"/>
    <w:rsid w:val="00E6355C"/>
    <w:rsid w:val="00E65FE1"/>
    <w:rsid w:val="00E67AE0"/>
    <w:rsid w:val="00E71BE6"/>
    <w:rsid w:val="00E72BE7"/>
    <w:rsid w:val="00E75328"/>
    <w:rsid w:val="00E76932"/>
    <w:rsid w:val="00E775DA"/>
    <w:rsid w:val="00E82337"/>
    <w:rsid w:val="00E82943"/>
    <w:rsid w:val="00E82FD5"/>
    <w:rsid w:val="00E83906"/>
    <w:rsid w:val="00E84EA9"/>
    <w:rsid w:val="00E928BF"/>
    <w:rsid w:val="00E943DF"/>
    <w:rsid w:val="00EA016A"/>
    <w:rsid w:val="00EA0657"/>
    <w:rsid w:val="00EA18AB"/>
    <w:rsid w:val="00EA36AA"/>
    <w:rsid w:val="00EA75D8"/>
    <w:rsid w:val="00EB044E"/>
    <w:rsid w:val="00EB2755"/>
    <w:rsid w:val="00EC45F1"/>
    <w:rsid w:val="00EE1BF0"/>
    <w:rsid w:val="00EE2876"/>
    <w:rsid w:val="00EE3368"/>
    <w:rsid w:val="00EE6A9F"/>
    <w:rsid w:val="00EF3C66"/>
    <w:rsid w:val="00EF4181"/>
    <w:rsid w:val="00EF4415"/>
    <w:rsid w:val="00F00C72"/>
    <w:rsid w:val="00F206F5"/>
    <w:rsid w:val="00F223B5"/>
    <w:rsid w:val="00F25E2D"/>
    <w:rsid w:val="00F270D3"/>
    <w:rsid w:val="00F30643"/>
    <w:rsid w:val="00F357CA"/>
    <w:rsid w:val="00F36452"/>
    <w:rsid w:val="00F40AF7"/>
    <w:rsid w:val="00F5376C"/>
    <w:rsid w:val="00F62AB2"/>
    <w:rsid w:val="00F64A95"/>
    <w:rsid w:val="00F70DC0"/>
    <w:rsid w:val="00F769E4"/>
    <w:rsid w:val="00F811F3"/>
    <w:rsid w:val="00F855D7"/>
    <w:rsid w:val="00F85663"/>
    <w:rsid w:val="00F90A5D"/>
    <w:rsid w:val="00FA0686"/>
    <w:rsid w:val="00FA1884"/>
    <w:rsid w:val="00FA4C44"/>
    <w:rsid w:val="00FB0F47"/>
    <w:rsid w:val="00FB3C12"/>
    <w:rsid w:val="00FC556D"/>
    <w:rsid w:val="00FC6989"/>
    <w:rsid w:val="00FD167B"/>
    <w:rsid w:val="00FD2135"/>
    <w:rsid w:val="00FD56DB"/>
    <w:rsid w:val="00FE1DE3"/>
    <w:rsid w:val="00FE2557"/>
    <w:rsid w:val="00FE305F"/>
    <w:rsid w:val="00FE517F"/>
    <w:rsid w:val="00FF5B7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70"/>
    <w:pPr>
      <w:ind w:left="720"/>
      <w:contextualSpacing/>
    </w:pPr>
  </w:style>
  <w:style w:type="paragraph" w:customStyle="1" w:styleId="western">
    <w:name w:val="western"/>
    <w:basedOn w:val="a"/>
    <w:rsid w:val="00DC2E4D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D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7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C70"/>
    <w:pPr>
      <w:ind w:left="720"/>
      <w:contextualSpacing/>
    </w:pPr>
  </w:style>
  <w:style w:type="paragraph" w:customStyle="1" w:styleId="western">
    <w:name w:val="western"/>
    <w:basedOn w:val="a"/>
    <w:rsid w:val="00DC2E4D"/>
    <w:pPr>
      <w:spacing w:before="100" w:beforeAutospacing="1" w:after="115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CD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D7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3B6C9D76E969F564D84227D52EC3647282E7D03EFD4808E553998952Bo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5415200B9EDBE61897DBC9FBE854C3DD75DE7317097A034772EC04E1CF9CD0O1r8F" TargetMode="External"/><Relationship Id="rId12" Type="http://schemas.openxmlformats.org/officeDocument/2006/relationships/hyperlink" Target="consultantplus://offline/ref=5AE72FF759FE94EB9866DBDB758DA2E67FCA2D603BED26AE5EDB28FFF13DA6C00BA547F1434C4857MBv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E72FF759FE94EB9866DBDB758DA2E67FCA2D603BED26AE5EDB28FFF13DA6C00BA547F1434C4857MBv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5386E710EFE9907324A2F352CD533A2CDD1A68D6F8F36C96713C0970CD822CDF2F3B9E19A5DCBD1e0m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2356174F57B170DBEE9C8511A56D9BDF855482DDE658FE535ACC35611AD32735556260D83EC6752B3C7DL0B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A9DE-3D3E-4699-A0A6-3E8CB808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Задумов</dc:creator>
  <cp:keywords/>
  <dc:description/>
  <cp:lastModifiedBy>Денис Альбертович Горбунов</cp:lastModifiedBy>
  <cp:revision>3</cp:revision>
  <cp:lastPrinted>2014-03-18T08:04:00Z</cp:lastPrinted>
  <dcterms:created xsi:type="dcterms:W3CDTF">2014-03-25T12:43:00Z</dcterms:created>
  <dcterms:modified xsi:type="dcterms:W3CDTF">2014-03-25T12:45:00Z</dcterms:modified>
</cp:coreProperties>
</file>