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20" w:rsidRDefault="00F46E20">
      <w:pPr>
        <w:pStyle w:val="ConsPlusTitlePage"/>
      </w:pPr>
      <w:r>
        <w:br/>
      </w:r>
    </w:p>
    <w:p w:rsidR="00F46E20" w:rsidRDefault="00F46E20">
      <w:pPr>
        <w:pStyle w:val="ConsPlusNormal"/>
        <w:outlineLvl w:val="0"/>
      </w:pPr>
    </w:p>
    <w:p w:rsidR="00F46E20" w:rsidRDefault="00F46E20">
      <w:pPr>
        <w:pStyle w:val="ConsPlusTitle"/>
        <w:jc w:val="center"/>
        <w:outlineLvl w:val="0"/>
      </w:pPr>
      <w:r>
        <w:t>АДМИНИСТРАЦИЯ ГОРОДА ИВАНОВА</w:t>
      </w:r>
    </w:p>
    <w:p w:rsidR="00F46E20" w:rsidRDefault="00F46E20">
      <w:pPr>
        <w:pStyle w:val="ConsPlusTitle"/>
        <w:jc w:val="center"/>
      </w:pPr>
    </w:p>
    <w:p w:rsidR="00F46E20" w:rsidRDefault="00F46E20">
      <w:pPr>
        <w:pStyle w:val="ConsPlusTitle"/>
        <w:jc w:val="center"/>
      </w:pPr>
      <w:r>
        <w:t>ПОСТАНОВЛЕНИЕ</w:t>
      </w:r>
    </w:p>
    <w:p w:rsidR="00F46E20" w:rsidRDefault="00F46E20">
      <w:pPr>
        <w:pStyle w:val="ConsPlusTitle"/>
        <w:jc w:val="center"/>
      </w:pPr>
      <w:r>
        <w:t>от 31 марта 2022 г. N 363</w:t>
      </w:r>
    </w:p>
    <w:p w:rsidR="00F46E20" w:rsidRDefault="00F46E20">
      <w:pPr>
        <w:pStyle w:val="ConsPlusTitle"/>
        <w:jc w:val="center"/>
      </w:pPr>
    </w:p>
    <w:p w:rsidR="00F46E20" w:rsidRDefault="00F46E20">
      <w:pPr>
        <w:pStyle w:val="ConsPlusTitle"/>
        <w:jc w:val="center"/>
      </w:pPr>
      <w:r>
        <w:t>ОБ УТВЕРЖДЕНИИ ТИПОВ И ВИДОВ РЕКЛАМНЫХ КОНСТРУКЦИЙ,</w:t>
      </w:r>
    </w:p>
    <w:p w:rsidR="00F46E20" w:rsidRDefault="00F46E20">
      <w:pPr>
        <w:pStyle w:val="ConsPlusTitle"/>
        <w:jc w:val="center"/>
      </w:pPr>
      <w:r>
        <w:t>ДОПУСТИМЫХ К УСТАНОВКЕ НА ТЕРРИТОРИИ ГОРОДА ИВАНОВА</w:t>
      </w:r>
    </w:p>
    <w:p w:rsidR="00F46E20" w:rsidRDefault="00F46E20">
      <w:pPr>
        <w:pStyle w:val="ConsPlusNormal"/>
        <w:jc w:val="center"/>
      </w:pPr>
    </w:p>
    <w:p w:rsidR="00F46E20" w:rsidRPr="00477420" w:rsidRDefault="00F46E20">
      <w:pPr>
        <w:pStyle w:val="ConsPlusNormal"/>
        <w:ind w:firstLine="540"/>
        <w:jc w:val="both"/>
      </w:pPr>
      <w:bookmarkStart w:id="0" w:name="_GoBack"/>
      <w:r w:rsidRPr="00477420">
        <w:t xml:space="preserve">В соответствии с федеральными законами от 13.03.2006 </w:t>
      </w:r>
      <w:hyperlink r:id="rId5">
        <w:r w:rsidRPr="00477420">
          <w:t>N 38-ФЗ</w:t>
        </w:r>
      </w:hyperlink>
      <w:r w:rsidRPr="00477420">
        <w:t xml:space="preserve"> "О рекламе", от 06.10.2013 </w:t>
      </w:r>
      <w:hyperlink r:id="rId6">
        <w:r w:rsidRPr="00477420">
          <w:t>N 131-ФЗ</w:t>
        </w:r>
      </w:hyperlink>
      <w:r w:rsidRPr="00477420">
        <w:t xml:space="preserve"> "Об общих принципах организации местного самоуправления в Российской Федерации", </w:t>
      </w:r>
      <w:hyperlink r:id="rId7">
        <w:r w:rsidRPr="00477420">
          <w:t>решением</w:t>
        </w:r>
      </w:hyperlink>
      <w:r w:rsidRPr="00477420">
        <w:t xml:space="preserve"> Ивановской городской Думы от 20.02.2019 N 678 "О разграничении полномочий органов местного самоуправления города Иванова в сфере нормативного правового регулирования вопросов, связанных с установкой и эксплуатацией рекламных и информационных конструкций на территории городского округа Иваново", руководствуясь </w:t>
      </w:r>
      <w:hyperlink r:id="rId8">
        <w:r w:rsidRPr="00477420">
          <w:t>пунктом 19 части 3 статьи 44</w:t>
        </w:r>
      </w:hyperlink>
      <w:r w:rsidRPr="00477420">
        <w:t xml:space="preserve"> </w:t>
      </w:r>
      <w:hyperlink r:id="rId9">
        <w:r w:rsidRPr="00477420">
          <w:t>Устава</w:t>
        </w:r>
      </w:hyperlink>
      <w:r w:rsidRPr="00477420">
        <w:t xml:space="preserve"> города Иванова, Администрация города Иванова постановляет:</w:t>
      </w:r>
    </w:p>
    <w:p w:rsidR="00F46E20" w:rsidRPr="00477420" w:rsidRDefault="00F46E20">
      <w:pPr>
        <w:pStyle w:val="ConsPlusNormal"/>
        <w:ind w:firstLine="540"/>
        <w:jc w:val="both"/>
      </w:pPr>
    </w:p>
    <w:p w:rsidR="00F46E20" w:rsidRPr="00477420" w:rsidRDefault="00F46E20">
      <w:pPr>
        <w:pStyle w:val="ConsPlusNormal"/>
        <w:ind w:firstLine="540"/>
        <w:jc w:val="both"/>
      </w:pPr>
      <w:r w:rsidRPr="00477420">
        <w:t xml:space="preserve">1. Утвердить </w:t>
      </w:r>
      <w:hyperlink w:anchor="P29">
        <w:r w:rsidRPr="00477420">
          <w:t>типы</w:t>
        </w:r>
      </w:hyperlink>
      <w:r w:rsidRPr="00477420">
        <w:t xml:space="preserve"> и виды рекламных конструкций, а также их технические характеристики, допустимые к установке на территории города Иванова, согласно приложению к настоящему постановлению.</w:t>
      </w:r>
    </w:p>
    <w:p w:rsidR="00F46E20" w:rsidRPr="00477420" w:rsidRDefault="00F46E20">
      <w:pPr>
        <w:pStyle w:val="ConsPlusNormal"/>
        <w:ind w:firstLine="540"/>
        <w:jc w:val="both"/>
      </w:pPr>
    </w:p>
    <w:p w:rsidR="00F46E20" w:rsidRPr="00477420" w:rsidRDefault="00F46E20">
      <w:pPr>
        <w:pStyle w:val="ConsPlusNormal"/>
        <w:ind w:firstLine="540"/>
        <w:jc w:val="both"/>
      </w:pPr>
      <w:r w:rsidRPr="00477420">
        <w:t>2. Настоящее постановление вступает в силу с 01.09.2022.</w:t>
      </w:r>
    </w:p>
    <w:p w:rsidR="00F46E20" w:rsidRPr="00477420" w:rsidRDefault="00F46E20">
      <w:pPr>
        <w:pStyle w:val="ConsPlusNormal"/>
        <w:ind w:firstLine="540"/>
        <w:jc w:val="both"/>
      </w:pPr>
    </w:p>
    <w:p w:rsidR="00F46E20" w:rsidRPr="00477420" w:rsidRDefault="00F46E20">
      <w:pPr>
        <w:pStyle w:val="ConsPlusNormal"/>
        <w:ind w:firstLine="540"/>
        <w:jc w:val="both"/>
      </w:pPr>
      <w:r w:rsidRPr="00477420">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F46E20" w:rsidRPr="00477420" w:rsidRDefault="00F46E20">
      <w:pPr>
        <w:pStyle w:val="ConsPlusNormal"/>
        <w:ind w:firstLine="540"/>
        <w:jc w:val="both"/>
      </w:pPr>
    </w:p>
    <w:p w:rsidR="00F46E20" w:rsidRPr="00477420" w:rsidRDefault="00F46E20">
      <w:pPr>
        <w:pStyle w:val="ConsPlusNormal"/>
        <w:jc w:val="right"/>
      </w:pPr>
      <w:r w:rsidRPr="00477420">
        <w:t>Глава города Иванова</w:t>
      </w:r>
    </w:p>
    <w:p w:rsidR="00F46E20" w:rsidRPr="00477420" w:rsidRDefault="00F46E20">
      <w:pPr>
        <w:pStyle w:val="ConsPlusNormal"/>
        <w:jc w:val="right"/>
      </w:pPr>
      <w:r w:rsidRPr="00477420">
        <w:t>В.Н.ШАРЫПОВ</w:t>
      </w:r>
    </w:p>
    <w:p w:rsidR="00F46E20" w:rsidRPr="00477420" w:rsidRDefault="00F46E20">
      <w:pPr>
        <w:pStyle w:val="ConsPlusNormal"/>
      </w:pPr>
    </w:p>
    <w:p w:rsidR="00F46E20" w:rsidRPr="00477420" w:rsidRDefault="00F46E20">
      <w:pPr>
        <w:pStyle w:val="ConsPlusNormal"/>
      </w:pPr>
    </w:p>
    <w:p w:rsidR="00F46E20" w:rsidRPr="00477420" w:rsidRDefault="00F46E20">
      <w:pPr>
        <w:pStyle w:val="ConsPlusNormal"/>
      </w:pPr>
    </w:p>
    <w:p w:rsidR="00F46E20" w:rsidRPr="00477420" w:rsidRDefault="00F46E20">
      <w:pPr>
        <w:pStyle w:val="ConsPlusNormal"/>
      </w:pPr>
    </w:p>
    <w:p w:rsidR="00F46E20" w:rsidRPr="00477420" w:rsidRDefault="00F46E20">
      <w:pPr>
        <w:pStyle w:val="ConsPlusNormal"/>
      </w:pPr>
    </w:p>
    <w:p w:rsidR="00F46E20" w:rsidRPr="00477420" w:rsidRDefault="00F46E20">
      <w:pPr>
        <w:pStyle w:val="ConsPlusNormal"/>
        <w:jc w:val="right"/>
        <w:outlineLvl w:val="0"/>
      </w:pPr>
      <w:r w:rsidRPr="00477420">
        <w:t>Утверждены</w:t>
      </w:r>
    </w:p>
    <w:p w:rsidR="00F46E20" w:rsidRPr="00477420" w:rsidRDefault="00F46E20">
      <w:pPr>
        <w:pStyle w:val="ConsPlusNormal"/>
        <w:jc w:val="right"/>
      </w:pPr>
      <w:r w:rsidRPr="00477420">
        <w:t>постановлением</w:t>
      </w:r>
    </w:p>
    <w:p w:rsidR="00F46E20" w:rsidRPr="00477420" w:rsidRDefault="00F46E20">
      <w:pPr>
        <w:pStyle w:val="ConsPlusNormal"/>
        <w:jc w:val="right"/>
      </w:pPr>
      <w:r w:rsidRPr="00477420">
        <w:t>Администрации города Иванова</w:t>
      </w:r>
    </w:p>
    <w:p w:rsidR="00F46E20" w:rsidRPr="00477420" w:rsidRDefault="00F46E20">
      <w:pPr>
        <w:pStyle w:val="ConsPlusNormal"/>
        <w:jc w:val="right"/>
      </w:pPr>
      <w:r w:rsidRPr="00477420">
        <w:t>от 31.03.2022 N 363</w:t>
      </w:r>
    </w:p>
    <w:p w:rsidR="00F46E20" w:rsidRPr="00477420" w:rsidRDefault="00F46E20">
      <w:pPr>
        <w:pStyle w:val="ConsPlusNormal"/>
      </w:pPr>
    </w:p>
    <w:p w:rsidR="00F46E20" w:rsidRPr="00477420" w:rsidRDefault="00F46E20">
      <w:pPr>
        <w:pStyle w:val="ConsPlusTitle"/>
        <w:jc w:val="center"/>
      </w:pPr>
      <w:bookmarkStart w:id="1" w:name="P29"/>
      <w:bookmarkEnd w:id="1"/>
      <w:r w:rsidRPr="00477420">
        <w:t>ТИПЫ</w:t>
      </w:r>
    </w:p>
    <w:p w:rsidR="00F46E20" w:rsidRPr="00477420" w:rsidRDefault="00F46E20">
      <w:pPr>
        <w:pStyle w:val="ConsPlusTitle"/>
        <w:jc w:val="center"/>
      </w:pPr>
      <w:r w:rsidRPr="00477420">
        <w:t>И ВИДЫ РЕКЛАМНЫХ КОНСТРУКЦИЙ, ДОПУСТИМЫЕ К УСТАНОВКЕ</w:t>
      </w:r>
    </w:p>
    <w:p w:rsidR="00F46E20" w:rsidRPr="00477420" w:rsidRDefault="00F46E20">
      <w:pPr>
        <w:pStyle w:val="ConsPlusTitle"/>
        <w:jc w:val="center"/>
      </w:pPr>
      <w:r w:rsidRPr="00477420">
        <w:t>НА ТЕРРИТОРИИ ГОРОДА ИВАНОВА</w:t>
      </w:r>
    </w:p>
    <w:p w:rsidR="00F46E20" w:rsidRPr="00477420" w:rsidRDefault="00F46E20">
      <w:pPr>
        <w:pStyle w:val="ConsPlusNormal"/>
      </w:pPr>
    </w:p>
    <w:p w:rsidR="00F46E20" w:rsidRPr="00477420" w:rsidRDefault="00F46E20">
      <w:pPr>
        <w:pStyle w:val="ConsPlusTitle"/>
        <w:jc w:val="center"/>
        <w:outlineLvl w:val="1"/>
      </w:pPr>
      <w:r w:rsidRPr="00477420">
        <w:t>I. Общие положения</w:t>
      </w:r>
    </w:p>
    <w:p w:rsidR="00F46E20" w:rsidRPr="00477420" w:rsidRDefault="00F46E20">
      <w:pPr>
        <w:pStyle w:val="ConsPlusNormal"/>
        <w:ind w:firstLine="540"/>
        <w:jc w:val="both"/>
      </w:pPr>
    </w:p>
    <w:p w:rsidR="00F46E20" w:rsidRPr="00477420" w:rsidRDefault="00F46E20">
      <w:pPr>
        <w:pStyle w:val="ConsPlusNormal"/>
        <w:ind w:firstLine="540"/>
        <w:jc w:val="both"/>
      </w:pPr>
      <w:r w:rsidRPr="00477420">
        <w:t>1.1. Типы и виды рекламных конструкций, допустимые к установке на территории города Иванова, а также их технические характеристики определяются в целях сохранения внешнего архитектурного облика сложившейся застройки, а также распространения наружной рекламы.</w:t>
      </w:r>
    </w:p>
    <w:p w:rsidR="00F46E20" w:rsidRPr="00477420" w:rsidRDefault="00F46E20">
      <w:pPr>
        <w:pStyle w:val="ConsPlusNormal"/>
        <w:spacing w:before="220"/>
        <w:ind w:firstLine="540"/>
        <w:jc w:val="both"/>
      </w:pPr>
      <w:r w:rsidRPr="00477420">
        <w:t>1.2. При определении типов и видов рекламных конструкций используются следующие понятия:</w:t>
      </w:r>
    </w:p>
    <w:p w:rsidR="00F46E20" w:rsidRPr="00477420" w:rsidRDefault="00F46E20">
      <w:pPr>
        <w:pStyle w:val="ConsPlusNormal"/>
        <w:spacing w:before="220"/>
        <w:ind w:firstLine="540"/>
        <w:jc w:val="both"/>
      </w:pPr>
      <w:r w:rsidRPr="00477420">
        <w:t xml:space="preserve">информационное поле - часть рекламной конструкции, предназначенной для рекламного </w:t>
      </w:r>
      <w:r w:rsidRPr="00477420">
        <w:lastRenderedPageBreak/>
        <w:t>сообщения;</w:t>
      </w:r>
    </w:p>
    <w:p w:rsidR="00F46E20" w:rsidRPr="00477420" w:rsidRDefault="00F46E20">
      <w:pPr>
        <w:pStyle w:val="ConsPlusNormal"/>
        <w:spacing w:before="220"/>
        <w:ind w:firstLine="540"/>
        <w:jc w:val="both"/>
      </w:pPr>
      <w:r w:rsidRPr="00477420">
        <w:t>статичное информационное поле - информационное поле, выполненное без применения технологий смены изображений;</w:t>
      </w:r>
    </w:p>
    <w:p w:rsidR="00F46E20" w:rsidRPr="00477420" w:rsidRDefault="00F46E20">
      <w:pPr>
        <w:pStyle w:val="ConsPlusNormal"/>
        <w:spacing w:before="220"/>
        <w:ind w:firstLine="540"/>
        <w:jc w:val="both"/>
      </w:pPr>
      <w:r w:rsidRPr="00477420">
        <w:t>призмадинамическое информационное поле - информационное поле, состоящее из набора трехсторонних динамических призм, позволяющих демонстрировать три изображения с заданным промежутком времени;</w:t>
      </w:r>
    </w:p>
    <w:p w:rsidR="00F46E20" w:rsidRPr="00477420" w:rsidRDefault="00F46E20">
      <w:pPr>
        <w:pStyle w:val="ConsPlusNormal"/>
        <w:spacing w:before="220"/>
        <w:ind w:firstLine="540"/>
        <w:jc w:val="both"/>
      </w:pPr>
      <w:r w:rsidRPr="00477420">
        <w:t>электронное информационное поле - информационное поле в виде светодиодного экрана, позволяющего демонстрировать различные изображения;</w:t>
      </w:r>
    </w:p>
    <w:p w:rsidR="00F46E20" w:rsidRPr="00477420" w:rsidRDefault="00F46E20">
      <w:pPr>
        <w:pStyle w:val="ConsPlusNormal"/>
        <w:spacing w:before="220"/>
        <w:ind w:firstLine="540"/>
        <w:jc w:val="both"/>
      </w:pPr>
      <w:r w:rsidRPr="00477420">
        <w:t>скроллерное информационное поле - информационное поле, снабженное роллерным механизмом, позволяющим автоматически сменять рекламные постеры с заданным промежутком времени.</w:t>
      </w:r>
    </w:p>
    <w:p w:rsidR="00F46E20" w:rsidRPr="00477420" w:rsidRDefault="00F46E20">
      <w:pPr>
        <w:pStyle w:val="ConsPlusNormal"/>
        <w:ind w:firstLine="540"/>
        <w:jc w:val="both"/>
      </w:pPr>
    </w:p>
    <w:p w:rsidR="00F46E20" w:rsidRPr="00477420" w:rsidRDefault="00F46E20">
      <w:pPr>
        <w:pStyle w:val="ConsPlusTitle"/>
        <w:jc w:val="center"/>
        <w:outlineLvl w:val="1"/>
      </w:pPr>
      <w:r w:rsidRPr="00477420">
        <w:t>II. Типология улиц и площадей города Иванова</w:t>
      </w:r>
    </w:p>
    <w:p w:rsidR="00F46E20" w:rsidRPr="00477420" w:rsidRDefault="00F46E20">
      <w:pPr>
        <w:pStyle w:val="ConsPlusNormal"/>
      </w:pPr>
    </w:p>
    <w:p w:rsidR="00F46E20" w:rsidRPr="00477420" w:rsidRDefault="00F46E20">
      <w:pPr>
        <w:pStyle w:val="ConsPlusNormal"/>
        <w:ind w:firstLine="540"/>
        <w:jc w:val="both"/>
      </w:pPr>
      <w:r w:rsidRPr="00477420">
        <w:t>2.1. Допустимые виды рекламных конструкций определены в соответствии с категориями улиц города Иванова.</w:t>
      </w:r>
    </w:p>
    <w:p w:rsidR="00F46E20" w:rsidRPr="00477420" w:rsidRDefault="00F46E20">
      <w:pPr>
        <w:pStyle w:val="ConsPlusNormal"/>
        <w:spacing w:before="220"/>
        <w:ind w:firstLine="540"/>
        <w:jc w:val="both"/>
      </w:pPr>
      <w:r w:rsidRPr="00477420">
        <w:t>Категории выделены в зависимости от ширины улицы, морфотипов примыкающей застройки, интенсивности пешеходных потоков и уровня транспортной активности.</w:t>
      </w:r>
    </w:p>
    <w:p w:rsidR="00F46E20" w:rsidRPr="00477420" w:rsidRDefault="00F46E20">
      <w:pPr>
        <w:pStyle w:val="ConsPlusNormal"/>
        <w:spacing w:before="220"/>
        <w:ind w:firstLine="540"/>
        <w:jc w:val="both"/>
      </w:pPr>
      <w:r w:rsidRPr="00477420">
        <w:t>2.2. На территории города Иванова выделяются пять категорий улиц и площадей:</w:t>
      </w:r>
    </w:p>
    <w:p w:rsidR="00F46E20" w:rsidRPr="00477420" w:rsidRDefault="00F46E20">
      <w:pPr>
        <w:pStyle w:val="ConsPlusNormal"/>
        <w:spacing w:before="220"/>
        <w:ind w:firstLine="540"/>
        <w:jc w:val="both"/>
      </w:pPr>
      <w:r w:rsidRPr="00477420">
        <w:t>категория улиц К1 - улицы с шириной в красных линиях 20 - 50 метров в центральной части города с высокой интенсивностью пешеходных потоков, средней или высокой транспортной активностью. Это преимущественно улицы в исторической застройке. На улицах К1 преимущественно размещаются рекламные конструкции малого и среднего формата;</w:t>
      </w:r>
    </w:p>
    <w:p w:rsidR="00F46E20" w:rsidRPr="00477420" w:rsidRDefault="00F46E20">
      <w:pPr>
        <w:pStyle w:val="ConsPlusNormal"/>
        <w:spacing w:before="220"/>
        <w:ind w:firstLine="540"/>
        <w:jc w:val="both"/>
      </w:pPr>
      <w:r w:rsidRPr="00477420">
        <w:t>категория улиц К2 - улицы с шириной в красных линиях 15 - 20 метров в центральной части города с низкой или средней интенсивностью пешеходных потоков, низкой транспортной активностью. Преимущественно улицы в исторической застройке;</w:t>
      </w:r>
    </w:p>
    <w:p w:rsidR="00F46E20" w:rsidRPr="00477420" w:rsidRDefault="00F46E20">
      <w:pPr>
        <w:pStyle w:val="ConsPlusNormal"/>
        <w:spacing w:before="220"/>
        <w:ind w:firstLine="540"/>
        <w:jc w:val="both"/>
      </w:pPr>
      <w:r w:rsidRPr="00477420">
        <w:t>категория улиц К3 - улицы с шириной в красных линиях 50 - 100 метров на периферии с низкой интенсивностью пешеходных потоков и высокой транспортной активностью. Преимущественно улицы в микрорайонной застройке;</w:t>
      </w:r>
    </w:p>
    <w:p w:rsidR="00F46E20" w:rsidRPr="00477420" w:rsidRDefault="00F46E20">
      <w:pPr>
        <w:pStyle w:val="ConsPlusNormal"/>
        <w:spacing w:before="220"/>
        <w:ind w:firstLine="540"/>
        <w:jc w:val="both"/>
      </w:pPr>
      <w:r w:rsidRPr="00477420">
        <w:t>категория улиц К4 - улицы с шириной в красных линиях 20 - 50 метров на периферии с высокой интенсивностью пешеходных потоков, средней или высокой транспортной активностью. Преимущественно улицы в микрорайонной застройке. На улицах К4 рекомендовано не размещать рекламных конструкций крупного формата;</w:t>
      </w:r>
    </w:p>
    <w:p w:rsidR="00F46E20" w:rsidRPr="00477420" w:rsidRDefault="00F46E20">
      <w:pPr>
        <w:pStyle w:val="ConsPlusNormal"/>
        <w:spacing w:before="220"/>
        <w:ind w:firstLine="540"/>
        <w:jc w:val="both"/>
      </w:pPr>
      <w:r w:rsidRPr="00477420">
        <w:t>категория улиц К5 - улицы с шириной в красных линиях 15 - 20 метров на периферии с низкой или средней интенсивностью пешеходных потоков, низкой транспортной активностью. Преимущественно улицы в индивидуальной жилой застройке. На улицах К5 рекомендовано не размещать рекламные конструкции крупного и среднего форматов.</w:t>
      </w:r>
    </w:p>
    <w:p w:rsidR="00F46E20" w:rsidRPr="00477420" w:rsidRDefault="00F46E20">
      <w:pPr>
        <w:pStyle w:val="ConsPlusNormal"/>
        <w:ind w:firstLine="540"/>
        <w:jc w:val="both"/>
      </w:pPr>
    </w:p>
    <w:p w:rsidR="00F46E20" w:rsidRPr="00477420" w:rsidRDefault="00F46E20">
      <w:pPr>
        <w:pStyle w:val="ConsPlusTitle"/>
        <w:jc w:val="center"/>
        <w:outlineLvl w:val="1"/>
      </w:pPr>
      <w:r w:rsidRPr="00477420">
        <w:t>III. Рекламные конструкции, допустимые к размещению</w:t>
      </w:r>
    </w:p>
    <w:p w:rsidR="00F46E20" w:rsidRPr="00477420" w:rsidRDefault="00F46E20">
      <w:pPr>
        <w:pStyle w:val="ConsPlusTitle"/>
        <w:jc w:val="center"/>
      </w:pPr>
      <w:r w:rsidRPr="00477420">
        <w:t>на территории города Иванова</w:t>
      </w:r>
    </w:p>
    <w:p w:rsidR="00F46E20" w:rsidRPr="00477420" w:rsidRDefault="00F46E20">
      <w:pPr>
        <w:pStyle w:val="ConsPlusNormal"/>
        <w:jc w:val="center"/>
      </w:pPr>
    </w:p>
    <w:p w:rsidR="00F46E20" w:rsidRPr="00477420" w:rsidRDefault="00F46E20">
      <w:pPr>
        <w:pStyle w:val="ConsPlusNormal"/>
        <w:ind w:firstLine="540"/>
        <w:jc w:val="both"/>
      </w:pPr>
      <w:r w:rsidRPr="00477420">
        <w:t>3.1. На территории города Иванова допустимы к установке следующие виды и типы рекламных конструкций:</w:t>
      </w:r>
    </w:p>
    <w:p w:rsidR="00F46E20" w:rsidRPr="00477420" w:rsidRDefault="00F46E20">
      <w:pPr>
        <w:pStyle w:val="ConsPlusNormal"/>
        <w:spacing w:before="220"/>
        <w:ind w:firstLine="540"/>
        <w:jc w:val="both"/>
      </w:pPr>
      <w:r w:rsidRPr="00477420">
        <w:t>3.2. Малогабаритные рекламные конструкции подразделяются на следующие виды:</w:t>
      </w:r>
    </w:p>
    <w:p w:rsidR="00F46E20" w:rsidRPr="00477420" w:rsidRDefault="00F46E20">
      <w:pPr>
        <w:pStyle w:val="ConsPlusNormal"/>
        <w:spacing w:before="220"/>
        <w:ind w:firstLine="540"/>
        <w:jc w:val="both"/>
      </w:pPr>
      <w:r w:rsidRPr="00477420">
        <w:lastRenderedPageBreak/>
        <w:t>3.2.1. Сити-формат - отдельно стоящая рекламная конструкция с одним или двумя информационными полями шириной 1,2 метра и высотой 1,8 метра. Типы сити-формата: статичное и скроллерное информационные поля.</w:t>
      </w:r>
    </w:p>
    <w:p w:rsidR="00F46E20" w:rsidRPr="00477420" w:rsidRDefault="00F46E20">
      <w:pPr>
        <w:pStyle w:val="ConsPlusNormal"/>
        <w:spacing w:before="220"/>
        <w:ind w:firstLine="540"/>
        <w:jc w:val="both"/>
      </w:pPr>
      <w:r w:rsidRPr="00477420">
        <w:t>3.2.2. Афишный стенд - отдельно стоящая рекламная конструкция с одним или двумя информационными полями шириной 1,8 метра и высотой 1,8 метра. Тип афишного стенда: статичное информационное поле.</w:t>
      </w:r>
    </w:p>
    <w:p w:rsidR="00F46E20" w:rsidRPr="00477420" w:rsidRDefault="00F46E20">
      <w:pPr>
        <w:pStyle w:val="ConsPlusNormal"/>
        <w:spacing w:before="220"/>
        <w:ind w:firstLine="540"/>
        <w:jc w:val="both"/>
      </w:pPr>
      <w:r w:rsidRPr="00477420">
        <w:t>3.3. Среднегабаритные рекламные конструкции подразделяются на следующие виды:</w:t>
      </w:r>
    </w:p>
    <w:p w:rsidR="00F46E20" w:rsidRPr="00477420" w:rsidRDefault="00F46E20">
      <w:pPr>
        <w:pStyle w:val="ConsPlusNormal"/>
        <w:spacing w:before="220"/>
        <w:ind w:firstLine="540"/>
        <w:jc w:val="both"/>
      </w:pPr>
      <w:r w:rsidRPr="00477420">
        <w:t>3.3.1. Афишная тумба - отдельно стоящая рекламная конструкция с одним (панорамным) информационным полем шириной 1,4 метра и высотой 3 метра. Ориентирована на автомобилистов и пешеходов. Тип афишной тумбы: статичное информационное поле.</w:t>
      </w:r>
    </w:p>
    <w:p w:rsidR="00F46E20" w:rsidRPr="00477420" w:rsidRDefault="00F46E20">
      <w:pPr>
        <w:pStyle w:val="ConsPlusNormal"/>
        <w:spacing w:before="220"/>
        <w:ind w:firstLine="540"/>
        <w:jc w:val="both"/>
      </w:pPr>
      <w:r w:rsidRPr="00477420">
        <w:t>3.3.2. Флаговая композиция - отдельно стоящая рекламная конструкция с одним или двумя информационными полями шириной 3,48 метра и высотой 2,65 метра. Тип флаговой композиции: статичное информационное поле.</w:t>
      </w:r>
    </w:p>
    <w:p w:rsidR="00F46E20" w:rsidRPr="00477420" w:rsidRDefault="00F46E20">
      <w:pPr>
        <w:pStyle w:val="ConsPlusNormal"/>
        <w:spacing w:before="220"/>
        <w:ind w:firstLine="540"/>
        <w:jc w:val="both"/>
      </w:pPr>
      <w:r w:rsidRPr="00477420">
        <w:t>3.3.3. Стела - отдельно стоящая рекламная конструкция с одним или более объемными информационными полями шириной до 2 метров и высотой до 20 метров. Тип стелы: статичное информационное поле.</w:t>
      </w:r>
    </w:p>
    <w:p w:rsidR="00F46E20" w:rsidRPr="00477420" w:rsidRDefault="00F46E20">
      <w:pPr>
        <w:pStyle w:val="ConsPlusNormal"/>
        <w:spacing w:before="220"/>
        <w:ind w:firstLine="540"/>
        <w:jc w:val="both"/>
      </w:pPr>
      <w:r w:rsidRPr="00477420">
        <w:t>3.4. Крупногабаритные рекламные конструкции подразделяются на следующие виды:</w:t>
      </w:r>
    </w:p>
    <w:p w:rsidR="00F46E20" w:rsidRPr="00477420" w:rsidRDefault="00F46E20">
      <w:pPr>
        <w:pStyle w:val="ConsPlusNormal"/>
        <w:spacing w:before="220"/>
        <w:ind w:firstLine="540"/>
        <w:jc w:val="both"/>
      </w:pPr>
      <w:r w:rsidRPr="00477420">
        <w:t>3.4.1. Ситиборд - отдельно стоящая рекламная конструкция с одним или двумя информационными полями шириной 3,7 метра и высотой не менее 2,7 метра. Типы ситиборда: статичное, призмадинамическое, скроллерное информационные поля.</w:t>
      </w:r>
    </w:p>
    <w:p w:rsidR="00F46E20" w:rsidRPr="00477420" w:rsidRDefault="00F46E20">
      <w:pPr>
        <w:pStyle w:val="ConsPlusNormal"/>
        <w:spacing w:before="220"/>
        <w:ind w:firstLine="540"/>
        <w:jc w:val="both"/>
      </w:pPr>
      <w:r w:rsidRPr="00477420">
        <w:t>3.4.2. Билборд - отдельно стоящая рекламная конструкция с одним или двумя информационными полями шириной 6 метров и высотой 3 метра. Типы билборда: статичное, призмадинамическое, скроллерное информационные поля.</w:t>
      </w:r>
    </w:p>
    <w:p w:rsidR="00F46E20" w:rsidRPr="00477420" w:rsidRDefault="00F46E20">
      <w:pPr>
        <w:pStyle w:val="ConsPlusNormal"/>
        <w:spacing w:before="220"/>
        <w:ind w:firstLine="540"/>
        <w:jc w:val="both"/>
      </w:pPr>
      <w:r w:rsidRPr="00477420">
        <w:t>3.4.3. Видеоэкран подразделяется на два подвида:</w:t>
      </w:r>
    </w:p>
    <w:p w:rsidR="00F46E20" w:rsidRPr="00477420" w:rsidRDefault="00F46E20">
      <w:pPr>
        <w:pStyle w:val="ConsPlusNormal"/>
        <w:spacing w:before="220"/>
        <w:ind w:firstLine="540"/>
        <w:jc w:val="both"/>
      </w:pPr>
      <w:r w:rsidRPr="00477420">
        <w:t>- отдельно стоящая рекламная конструкция с одним или двумя электронными информационными полями шириной от 3 метров до 6 метров и высотой 3 метра;</w:t>
      </w:r>
    </w:p>
    <w:p w:rsidR="00F46E20" w:rsidRPr="00477420" w:rsidRDefault="00F46E20">
      <w:pPr>
        <w:pStyle w:val="ConsPlusNormal"/>
        <w:spacing w:before="220"/>
        <w:ind w:firstLine="540"/>
        <w:jc w:val="both"/>
      </w:pPr>
      <w:r w:rsidRPr="00477420">
        <w:t>- рекламная конструкция индивидуального формата, с электронным информационным полем, размещенная на фасадах торговых центров и других общественных зданий и сооружений.</w:t>
      </w:r>
    </w:p>
    <w:p w:rsidR="00F46E20" w:rsidRPr="00477420" w:rsidRDefault="00F46E20">
      <w:pPr>
        <w:pStyle w:val="ConsPlusNormal"/>
        <w:spacing w:before="220"/>
        <w:ind w:firstLine="540"/>
        <w:jc w:val="both"/>
      </w:pPr>
      <w:r w:rsidRPr="00477420">
        <w:t>3.4.4. Суперборд - отдельно стоящая рекламная конструкция с одним или двумя информационными полями шириной 8 метров или 12 метров и высотой 4 метра. Типы суперборда: статичное, призмадинамическое информационные поля.</w:t>
      </w:r>
    </w:p>
    <w:p w:rsidR="00F46E20" w:rsidRPr="00477420" w:rsidRDefault="00F46E20">
      <w:pPr>
        <w:pStyle w:val="ConsPlusNormal"/>
        <w:spacing w:before="220"/>
        <w:ind w:firstLine="540"/>
        <w:jc w:val="both"/>
      </w:pPr>
      <w:r w:rsidRPr="00477420">
        <w:t>3.4.5. Суперсайт - отдельно стоящая рекламная конструкция с одним или двумя информационными полями шириной 15 метров и высотой 5 метров. Типы суперсайда: статичное, призмадинамическое информационные поля.</w:t>
      </w:r>
    </w:p>
    <w:p w:rsidR="00F46E20" w:rsidRPr="00477420" w:rsidRDefault="00F46E20">
      <w:pPr>
        <w:pStyle w:val="ConsPlusNormal"/>
        <w:spacing w:before="220"/>
        <w:ind w:firstLine="540"/>
        <w:jc w:val="both"/>
      </w:pPr>
      <w:r w:rsidRPr="00477420">
        <w:t>3.4.6. Имиджевая конструкция - рекламная конструкция индивидуального формата, со статичным информационным полем, размещенная на фасадах общественных зданий и сооружений, а также размещенная на здании выше уровня карниза или на крыше. Тип имиджевой рекламной конструкции: статичное информационное поле.</w:t>
      </w:r>
    </w:p>
    <w:p w:rsidR="00F46E20" w:rsidRPr="00477420" w:rsidRDefault="00F46E20">
      <w:pPr>
        <w:pStyle w:val="ConsPlusNormal"/>
        <w:ind w:firstLine="540"/>
        <w:jc w:val="both"/>
      </w:pPr>
    </w:p>
    <w:p w:rsidR="00F46E20" w:rsidRPr="00477420" w:rsidRDefault="00F46E20">
      <w:pPr>
        <w:pStyle w:val="ConsPlusTitle"/>
        <w:jc w:val="center"/>
        <w:outlineLvl w:val="1"/>
      </w:pPr>
      <w:r w:rsidRPr="00477420">
        <w:t>IV. Технические характеристики рекламных конструкций,</w:t>
      </w:r>
    </w:p>
    <w:p w:rsidR="00F46E20" w:rsidRPr="00477420" w:rsidRDefault="00F46E20">
      <w:pPr>
        <w:pStyle w:val="ConsPlusTitle"/>
        <w:jc w:val="center"/>
      </w:pPr>
      <w:r w:rsidRPr="00477420">
        <w:t>допустимых к установке на территории города Иванова</w:t>
      </w:r>
    </w:p>
    <w:p w:rsidR="00F46E20" w:rsidRPr="00477420" w:rsidRDefault="00F46E20">
      <w:pPr>
        <w:pStyle w:val="ConsPlusNormal"/>
        <w:jc w:val="center"/>
      </w:pPr>
    </w:p>
    <w:p w:rsidR="00F46E20" w:rsidRPr="00477420" w:rsidRDefault="00F46E20">
      <w:pPr>
        <w:pStyle w:val="ConsPlusNormal"/>
        <w:ind w:firstLine="540"/>
        <w:jc w:val="both"/>
      </w:pPr>
      <w:r w:rsidRPr="00477420">
        <w:lastRenderedPageBreak/>
        <w:t>4.1. Типы сити-формата:</w:t>
      </w:r>
    </w:p>
    <w:p w:rsidR="00F46E20" w:rsidRPr="00477420" w:rsidRDefault="00F46E20">
      <w:pPr>
        <w:pStyle w:val="ConsPlusNormal"/>
        <w:spacing w:before="220"/>
        <w:ind w:firstLine="540"/>
        <w:jc w:val="both"/>
      </w:pPr>
      <w:r w:rsidRPr="00477420">
        <w:t>- статичное информационное поле;</w:t>
      </w:r>
    </w:p>
    <w:p w:rsidR="00F46E20" w:rsidRPr="00477420" w:rsidRDefault="00F46E20">
      <w:pPr>
        <w:pStyle w:val="ConsPlusNormal"/>
        <w:spacing w:before="220"/>
        <w:ind w:firstLine="540"/>
        <w:jc w:val="both"/>
      </w:pPr>
      <w:r w:rsidRPr="00477420">
        <w:t>- скроллерное информационное поле.</w:t>
      </w:r>
    </w:p>
    <w:p w:rsidR="00F46E20" w:rsidRPr="00477420" w:rsidRDefault="00F46E20">
      <w:pPr>
        <w:pStyle w:val="ConsPlusNormal"/>
        <w:spacing w:before="220"/>
        <w:ind w:firstLine="540"/>
        <w:jc w:val="both"/>
      </w:pPr>
      <w:r w:rsidRPr="00477420">
        <w:t>4.1.1. Сити-формат: статичное информационное поле.</w:t>
      </w:r>
    </w:p>
    <w:p w:rsidR="00F46E20" w:rsidRPr="00477420" w:rsidRDefault="00F46E20">
      <w:pPr>
        <w:pStyle w:val="ConsPlusNormal"/>
        <w:spacing w:before="220"/>
        <w:ind w:firstLine="540"/>
        <w:jc w:val="both"/>
      </w:pPr>
      <w:r w:rsidRPr="00477420">
        <w:t>Конструкция выполняется одно- или двухсторонней. Задняя сторона односторонней конструкции должна быть дополнена декоративным обрамлением. Рекомендуется размещать рекламную информацию на бумажных плакатах под закаленным стеклом или стеклом-триплексом.</w:t>
      </w:r>
    </w:p>
    <w:p w:rsidR="00F46E20" w:rsidRPr="00477420" w:rsidRDefault="00F46E20">
      <w:pPr>
        <w:pStyle w:val="ConsPlusNormal"/>
        <w:spacing w:before="220"/>
        <w:ind w:firstLine="540"/>
        <w:jc w:val="both"/>
      </w:pPr>
      <w:r w:rsidRPr="00477420">
        <w:t>Характеристики конструкции:</w:t>
      </w:r>
    </w:p>
    <w:p w:rsidR="00F46E20" w:rsidRPr="00477420" w:rsidRDefault="00F46E20">
      <w:pPr>
        <w:pStyle w:val="ConsPlusNormal"/>
        <w:spacing w:before="220"/>
        <w:ind w:firstLine="540"/>
        <w:jc w:val="both"/>
      </w:pPr>
      <w:r w:rsidRPr="00477420">
        <w:t>- опора: профилированные трубы;</w:t>
      </w:r>
    </w:p>
    <w:p w:rsidR="00F46E20" w:rsidRPr="00477420" w:rsidRDefault="00F46E20">
      <w:pPr>
        <w:pStyle w:val="ConsPlusNormal"/>
        <w:spacing w:before="220"/>
        <w:ind w:firstLine="540"/>
        <w:jc w:val="both"/>
      </w:pPr>
      <w:r w:rsidRPr="00477420">
        <w:t>- каркас: фанера, оцинкованная сталь, триплекс, закаленное стекло;</w:t>
      </w:r>
    </w:p>
    <w:p w:rsidR="00F46E20" w:rsidRPr="00477420" w:rsidRDefault="00F46E20">
      <w:pPr>
        <w:pStyle w:val="ConsPlusNormal"/>
        <w:spacing w:before="220"/>
        <w:ind w:firstLine="540"/>
        <w:jc w:val="both"/>
      </w:pPr>
      <w:r w:rsidRPr="00477420">
        <w:t>- отделка: композит или сталь с окраской;</w:t>
      </w:r>
    </w:p>
    <w:p w:rsidR="00F46E20" w:rsidRPr="00477420" w:rsidRDefault="00F46E20">
      <w:pPr>
        <w:pStyle w:val="ConsPlusNormal"/>
        <w:spacing w:before="220"/>
        <w:ind w:firstLine="540"/>
        <w:jc w:val="both"/>
      </w:pPr>
      <w:r w:rsidRPr="00477420">
        <w:t>- цвет: RAL 8019;</w:t>
      </w:r>
    </w:p>
    <w:p w:rsidR="00F46E20" w:rsidRPr="00477420" w:rsidRDefault="00F46E20">
      <w:pPr>
        <w:pStyle w:val="ConsPlusNormal"/>
        <w:spacing w:before="220"/>
        <w:ind w:firstLine="540"/>
        <w:jc w:val="both"/>
      </w:pPr>
      <w:r w:rsidRPr="00477420">
        <w:t>- инфополе: бумага, винил;</w:t>
      </w:r>
    </w:p>
    <w:p w:rsidR="00F46E20" w:rsidRPr="00477420" w:rsidRDefault="00F46E20">
      <w:pPr>
        <w:pStyle w:val="ConsPlusNormal"/>
        <w:spacing w:before="220"/>
        <w:ind w:firstLine="540"/>
        <w:jc w:val="both"/>
      </w:pPr>
      <w:r w:rsidRPr="00477420">
        <w:t>- подсветка: внутренняя.</w:t>
      </w:r>
    </w:p>
    <w:p w:rsidR="00F46E20" w:rsidRPr="00477420" w:rsidRDefault="00F46E20">
      <w:pPr>
        <w:pStyle w:val="ConsPlusNormal"/>
        <w:spacing w:before="220"/>
        <w:ind w:firstLine="540"/>
        <w:jc w:val="both"/>
      </w:pPr>
      <w:r w:rsidRPr="00477420">
        <w:t>4.1.2. Требования к конструктивному исполнению рекламной конструкции с допустимыми размерами отдельных конструктивных элементов:</w:t>
      </w:r>
    </w:p>
    <w:p w:rsidR="00F46E20" w:rsidRPr="00477420" w:rsidRDefault="00F46E20">
      <w:pPr>
        <w:pStyle w:val="ConsPlusNormal"/>
        <w:ind w:firstLine="540"/>
        <w:jc w:val="both"/>
      </w:pPr>
    </w:p>
    <w:p w:rsidR="00F46E20" w:rsidRPr="00477420" w:rsidRDefault="00F46E20">
      <w:pPr>
        <w:pStyle w:val="ConsPlusNormal"/>
        <w:jc w:val="center"/>
      </w:pPr>
      <w:r w:rsidRPr="00477420">
        <w:rPr>
          <w:noProof/>
          <w:position w:val="-236"/>
        </w:rPr>
        <w:drawing>
          <wp:inline distT="0" distB="0" distL="0" distR="0" wp14:anchorId="4B021FD4" wp14:editId="2B8BF530">
            <wp:extent cx="4754245" cy="31375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4754245" cy="3137535"/>
                    </a:xfrm>
                    <a:prstGeom prst="rect">
                      <a:avLst/>
                    </a:prstGeom>
                    <a:noFill/>
                    <a:ln>
                      <a:noFill/>
                    </a:ln>
                  </pic:spPr>
                </pic:pic>
              </a:graphicData>
            </a:graphic>
          </wp:inline>
        </w:drawing>
      </w:r>
    </w:p>
    <w:p w:rsidR="00F46E20" w:rsidRPr="00477420" w:rsidRDefault="00F46E20">
      <w:pPr>
        <w:pStyle w:val="ConsPlusNormal"/>
        <w:jc w:val="center"/>
      </w:pPr>
    </w:p>
    <w:p w:rsidR="00F46E20" w:rsidRPr="00477420" w:rsidRDefault="00F46E20">
      <w:pPr>
        <w:pStyle w:val="ConsPlusNormal"/>
        <w:ind w:firstLine="540"/>
        <w:jc w:val="both"/>
      </w:pPr>
      <w:r w:rsidRPr="00477420">
        <w:t>4.1.3. Сити-формат: скроллерное информационное поле.</w:t>
      </w:r>
    </w:p>
    <w:p w:rsidR="00F46E20" w:rsidRPr="00477420" w:rsidRDefault="00F46E20">
      <w:pPr>
        <w:pStyle w:val="ConsPlusNormal"/>
        <w:spacing w:before="220"/>
        <w:ind w:firstLine="540"/>
        <w:jc w:val="both"/>
      </w:pPr>
      <w:r w:rsidRPr="00477420">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изображений роллерным механизмом на бумажных плакатах. Подсветка рекомендуется по внешнему или внутреннему краю конструкции светодиодными лампами.</w:t>
      </w:r>
    </w:p>
    <w:p w:rsidR="00F46E20" w:rsidRPr="00477420" w:rsidRDefault="00F46E20">
      <w:pPr>
        <w:pStyle w:val="ConsPlusNormal"/>
        <w:spacing w:before="220"/>
        <w:ind w:firstLine="540"/>
        <w:jc w:val="both"/>
      </w:pPr>
      <w:r w:rsidRPr="00477420">
        <w:lastRenderedPageBreak/>
        <w:t>Характеристики конструкции:</w:t>
      </w:r>
    </w:p>
    <w:p w:rsidR="00F46E20" w:rsidRPr="00477420" w:rsidRDefault="00F46E20">
      <w:pPr>
        <w:pStyle w:val="ConsPlusNormal"/>
        <w:spacing w:before="220"/>
        <w:ind w:firstLine="540"/>
        <w:jc w:val="both"/>
      </w:pPr>
      <w:r w:rsidRPr="00477420">
        <w:t>- опора: профилированные трубы;</w:t>
      </w:r>
    </w:p>
    <w:p w:rsidR="00F46E20" w:rsidRPr="00477420" w:rsidRDefault="00F46E20">
      <w:pPr>
        <w:pStyle w:val="ConsPlusNormal"/>
        <w:spacing w:before="220"/>
        <w:ind w:firstLine="540"/>
        <w:jc w:val="both"/>
      </w:pPr>
      <w:r w:rsidRPr="00477420">
        <w:t>- каркас: фанера, оцинкованная сталь, триплекс, закаленное стекло;</w:t>
      </w:r>
    </w:p>
    <w:p w:rsidR="00F46E20" w:rsidRPr="00477420" w:rsidRDefault="00F46E20">
      <w:pPr>
        <w:pStyle w:val="ConsPlusNormal"/>
        <w:spacing w:before="220"/>
        <w:ind w:firstLine="540"/>
        <w:jc w:val="both"/>
      </w:pPr>
      <w:r w:rsidRPr="00477420">
        <w:t>- отделка: композит или сталь с окраской;</w:t>
      </w:r>
    </w:p>
    <w:p w:rsidR="00F46E20" w:rsidRPr="00477420" w:rsidRDefault="00F46E20">
      <w:pPr>
        <w:pStyle w:val="ConsPlusNormal"/>
        <w:spacing w:before="220"/>
        <w:ind w:firstLine="540"/>
        <w:jc w:val="both"/>
      </w:pPr>
      <w:r w:rsidRPr="00477420">
        <w:t>- цвет: RAL 8019;</w:t>
      </w:r>
    </w:p>
    <w:p w:rsidR="00F46E20" w:rsidRPr="00477420" w:rsidRDefault="00F46E20">
      <w:pPr>
        <w:pStyle w:val="ConsPlusNormal"/>
        <w:spacing w:before="220"/>
        <w:ind w:firstLine="540"/>
        <w:jc w:val="both"/>
      </w:pPr>
      <w:r w:rsidRPr="00477420">
        <w:t>- инфополе: бумага, винил;</w:t>
      </w:r>
    </w:p>
    <w:p w:rsidR="00F46E20" w:rsidRPr="00477420" w:rsidRDefault="00F46E20">
      <w:pPr>
        <w:pStyle w:val="ConsPlusNormal"/>
        <w:spacing w:before="220"/>
        <w:ind w:firstLine="540"/>
        <w:jc w:val="both"/>
      </w:pPr>
      <w:r w:rsidRPr="00477420">
        <w:t>- подсветка: внутренняя.</w:t>
      </w:r>
    </w:p>
    <w:p w:rsidR="00F46E20" w:rsidRPr="00477420" w:rsidRDefault="00F46E20">
      <w:pPr>
        <w:pStyle w:val="ConsPlusNormal"/>
        <w:spacing w:before="220"/>
        <w:ind w:firstLine="540"/>
        <w:jc w:val="both"/>
      </w:pPr>
      <w:r w:rsidRPr="00477420">
        <w:t>4.1.4. Требования к конструктивному исполнению рекламной конструкции с допустимыми размерами отдельных конструктивных элементов:</w:t>
      </w:r>
    </w:p>
    <w:p w:rsidR="00F46E20" w:rsidRPr="00477420" w:rsidRDefault="00F46E20">
      <w:pPr>
        <w:pStyle w:val="ConsPlusNormal"/>
        <w:ind w:firstLine="540"/>
        <w:jc w:val="both"/>
      </w:pPr>
    </w:p>
    <w:p w:rsidR="00F46E20" w:rsidRPr="00477420" w:rsidRDefault="00F46E20">
      <w:pPr>
        <w:pStyle w:val="ConsPlusNormal"/>
        <w:jc w:val="center"/>
      </w:pPr>
      <w:r w:rsidRPr="00477420">
        <w:rPr>
          <w:noProof/>
          <w:position w:val="-289"/>
        </w:rPr>
        <w:drawing>
          <wp:inline distT="0" distB="0" distL="0" distR="0" wp14:anchorId="048D86CF" wp14:editId="44797151">
            <wp:extent cx="4754245" cy="38220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4754245" cy="3822065"/>
                    </a:xfrm>
                    <a:prstGeom prst="rect">
                      <a:avLst/>
                    </a:prstGeom>
                    <a:noFill/>
                    <a:ln>
                      <a:noFill/>
                    </a:ln>
                  </pic:spPr>
                </pic:pic>
              </a:graphicData>
            </a:graphic>
          </wp:inline>
        </w:drawing>
      </w:r>
    </w:p>
    <w:p w:rsidR="00F46E20" w:rsidRPr="00477420" w:rsidRDefault="00F46E20">
      <w:pPr>
        <w:pStyle w:val="ConsPlusNormal"/>
        <w:ind w:firstLine="540"/>
        <w:jc w:val="both"/>
      </w:pPr>
    </w:p>
    <w:p w:rsidR="00F46E20" w:rsidRPr="00477420" w:rsidRDefault="00F46E20">
      <w:pPr>
        <w:pStyle w:val="ConsPlusNormal"/>
        <w:ind w:firstLine="540"/>
        <w:jc w:val="both"/>
      </w:pPr>
      <w:r w:rsidRPr="00477420">
        <w:t>4.2. Афишный стенд: тип - статичное информационное поле.</w:t>
      </w:r>
    </w:p>
    <w:p w:rsidR="00F46E20" w:rsidRPr="00477420" w:rsidRDefault="00F46E20">
      <w:pPr>
        <w:pStyle w:val="ConsPlusNormal"/>
        <w:spacing w:before="220"/>
        <w:ind w:firstLine="540"/>
        <w:jc w:val="both"/>
      </w:pPr>
      <w:r w:rsidRPr="00477420">
        <w:t>Конструкция выполняется одно- или двухсторонней. Задняя сторона односторонней конструкции должна быть дополнена декоративным обрамлением. Подсветка рекомендуется по внешнему краю конструкции светодиодными лампами или отсутствует.</w:t>
      </w:r>
    </w:p>
    <w:p w:rsidR="00F46E20" w:rsidRPr="00477420" w:rsidRDefault="00F46E20">
      <w:pPr>
        <w:pStyle w:val="ConsPlusNormal"/>
        <w:spacing w:before="220"/>
        <w:ind w:firstLine="540"/>
        <w:jc w:val="both"/>
      </w:pPr>
      <w:r w:rsidRPr="00477420">
        <w:t>Характеристики конструкции:</w:t>
      </w:r>
    </w:p>
    <w:p w:rsidR="00F46E20" w:rsidRPr="00477420" w:rsidRDefault="00F46E20">
      <w:pPr>
        <w:pStyle w:val="ConsPlusNormal"/>
        <w:spacing w:before="220"/>
        <w:ind w:firstLine="540"/>
        <w:jc w:val="both"/>
      </w:pPr>
      <w:r w:rsidRPr="00477420">
        <w:t>- опора: профилированные трубы;</w:t>
      </w:r>
    </w:p>
    <w:p w:rsidR="00F46E20" w:rsidRPr="00477420" w:rsidRDefault="00F46E20">
      <w:pPr>
        <w:pStyle w:val="ConsPlusNormal"/>
        <w:spacing w:before="220"/>
        <w:ind w:firstLine="540"/>
        <w:jc w:val="both"/>
      </w:pPr>
      <w:r w:rsidRPr="00477420">
        <w:t>- каркас: фанера, оцинкованная сталь, триплекс, закаленное стекло;</w:t>
      </w:r>
    </w:p>
    <w:p w:rsidR="00F46E20" w:rsidRPr="00477420" w:rsidRDefault="00F46E20">
      <w:pPr>
        <w:pStyle w:val="ConsPlusNormal"/>
        <w:spacing w:before="220"/>
        <w:ind w:firstLine="540"/>
        <w:jc w:val="both"/>
      </w:pPr>
      <w:r w:rsidRPr="00477420">
        <w:t>- отделка: композит или сталь с окраской;</w:t>
      </w:r>
    </w:p>
    <w:p w:rsidR="00F46E20" w:rsidRPr="00477420" w:rsidRDefault="00F46E20">
      <w:pPr>
        <w:pStyle w:val="ConsPlusNormal"/>
        <w:spacing w:before="220"/>
        <w:ind w:firstLine="540"/>
        <w:jc w:val="both"/>
      </w:pPr>
      <w:r w:rsidRPr="00477420">
        <w:t>- цвет: RAL 8019;</w:t>
      </w:r>
    </w:p>
    <w:p w:rsidR="00F46E20" w:rsidRPr="00477420" w:rsidRDefault="00F46E20">
      <w:pPr>
        <w:pStyle w:val="ConsPlusNormal"/>
        <w:spacing w:before="220"/>
        <w:ind w:firstLine="540"/>
        <w:jc w:val="both"/>
      </w:pPr>
      <w:r w:rsidRPr="00477420">
        <w:lastRenderedPageBreak/>
        <w:t>- инфополе: бумага, винил;</w:t>
      </w:r>
    </w:p>
    <w:p w:rsidR="00F46E20" w:rsidRPr="00477420" w:rsidRDefault="00F46E20">
      <w:pPr>
        <w:pStyle w:val="ConsPlusNormal"/>
        <w:spacing w:before="220"/>
        <w:ind w:firstLine="540"/>
        <w:jc w:val="both"/>
      </w:pPr>
      <w:r w:rsidRPr="00477420">
        <w:t>- подсветка: внешняя.</w:t>
      </w:r>
    </w:p>
    <w:p w:rsidR="00F46E20" w:rsidRPr="00477420" w:rsidRDefault="00F46E20">
      <w:pPr>
        <w:pStyle w:val="ConsPlusNormal"/>
        <w:spacing w:before="220"/>
        <w:ind w:firstLine="540"/>
        <w:jc w:val="both"/>
      </w:pPr>
      <w:r w:rsidRPr="00477420">
        <w:t>На афишном стенде допустимо размещение рекламных материалов в виде печатной продукции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w:t>
      </w:r>
    </w:p>
    <w:p w:rsidR="00F46E20" w:rsidRPr="00477420" w:rsidRDefault="00F46E20">
      <w:pPr>
        <w:pStyle w:val="ConsPlusNormal"/>
        <w:spacing w:before="220"/>
        <w:ind w:firstLine="540"/>
        <w:jc w:val="both"/>
      </w:pPr>
      <w:r w:rsidRPr="00477420">
        <w:t>Рекомендуется устанавливать афишный стенд на тротуарах или на прилегающих к тротуарам площадях, скверах, газонах.</w:t>
      </w:r>
    </w:p>
    <w:p w:rsidR="00F46E20" w:rsidRPr="00477420" w:rsidRDefault="00F46E20">
      <w:pPr>
        <w:pStyle w:val="ConsPlusNormal"/>
        <w:spacing w:before="220"/>
        <w:ind w:firstLine="540"/>
        <w:jc w:val="both"/>
      </w:pPr>
      <w:r w:rsidRPr="00477420">
        <w:t>4.2.1. Требования к конструктивному исполнению рекламной конструкции с допустимыми размерами отдельных конструктивных элементов:</w:t>
      </w:r>
    </w:p>
    <w:p w:rsidR="00F46E20" w:rsidRPr="00477420" w:rsidRDefault="00F46E20">
      <w:pPr>
        <w:pStyle w:val="ConsPlusNormal"/>
        <w:ind w:firstLine="540"/>
        <w:jc w:val="both"/>
      </w:pPr>
    </w:p>
    <w:p w:rsidR="00F46E20" w:rsidRPr="00477420" w:rsidRDefault="00F46E20">
      <w:pPr>
        <w:pStyle w:val="ConsPlusNormal"/>
        <w:jc w:val="center"/>
      </w:pPr>
      <w:r w:rsidRPr="00477420">
        <w:rPr>
          <w:noProof/>
          <w:position w:val="-245"/>
        </w:rPr>
        <w:drawing>
          <wp:inline distT="0" distB="0" distL="0" distR="0" wp14:anchorId="3AB39AF2" wp14:editId="174BF83A">
            <wp:extent cx="4754245" cy="32524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4754245" cy="3252470"/>
                    </a:xfrm>
                    <a:prstGeom prst="rect">
                      <a:avLst/>
                    </a:prstGeom>
                    <a:noFill/>
                    <a:ln>
                      <a:noFill/>
                    </a:ln>
                  </pic:spPr>
                </pic:pic>
              </a:graphicData>
            </a:graphic>
          </wp:inline>
        </w:drawing>
      </w:r>
    </w:p>
    <w:p w:rsidR="00F46E20" w:rsidRPr="00477420" w:rsidRDefault="00F46E20">
      <w:pPr>
        <w:pStyle w:val="ConsPlusNormal"/>
        <w:ind w:firstLine="540"/>
        <w:jc w:val="both"/>
      </w:pPr>
    </w:p>
    <w:p w:rsidR="00F46E20" w:rsidRPr="00477420" w:rsidRDefault="00F46E20">
      <w:pPr>
        <w:pStyle w:val="ConsPlusNormal"/>
        <w:ind w:firstLine="540"/>
        <w:jc w:val="both"/>
      </w:pPr>
      <w:r w:rsidRPr="00477420">
        <w:t>4.3. Афишная тумба: тип - статичное информационное поле.</w:t>
      </w:r>
    </w:p>
    <w:p w:rsidR="00F46E20" w:rsidRPr="00477420" w:rsidRDefault="00F46E20">
      <w:pPr>
        <w:pStyle w:val="ConsPlusNormal"/>
        <w:spacing w:before="220"/>
        <w:ind w:firstLine="540"/>
        <w:jc w:val="both"/>
      </w:pPr>
      <w:r w:rsidRPr="00477420">
        <w:t>Конструкция трехгранной или цилиндрической формы. В зависимости от формы может быть с одним или тремя информационными полями. Рекомендуется размещать рекламную информацию на бумажном плакате, он размещается под закаленным стеклом или стеклом-триплексом. Подсветка рекомендуется люминесцентными лампами и светодиодами.</w:t>
      </w:r>
    </w:p>
    <w:p w:rsidR="00F46E20" w:rsidRPr="00477420" w:rsidRDefault="00F46E20">
      <w:pPr>
        <w:pStyle w:val="ConsPlusNormal"/>
        <w:spacing w:before="220"/>
        <w:ind w:firstLine="540"/>
        <w:jc w:val="both"/>
      </w:pPr>
      <w:r w:rsidRPr="00477420">
        <w:t>Характеристики конструкции:</w:t>
      </w:r>
    </w:p>
    <w:p w:rsidR="00F46E20" w:rsidRPr="00477420" w:rsidRDefault="00F46E20">
      <w:pPr>
        <w:pStyle w:val="ConsPlusNormal"/>
        <w:spacing w:before="220"/>
        <w:ind w:firstLine="540"/>
        <w:jc w:val="both"/>
      </w:pPr>
      <w:r w:rsidRPr="00477420">
        <w:t>- фундамент: заглубляемый;</w:t>
      </w:r>
    </w:p>
    <w:p w:rsidR="00F46E20" w:rsidRPr="00477420" w:rsidRDefault="00F46E20">
      <w:pPr>
        <w:pStyle w:val="ConsPlusNormal"/>
        <w:spacing w:before="220"/>
        <w:ind w:firstLine="540"/>
        <w:jc w:val="both"/>
      </w:pPr>
      <w:r w:rsidRPr="00477420">
        <w:t>- опора: профилированные трубы;</w:t>
      </w:r>
    </w:p>
    <w:p w:rsidR="00F46E20" w:rsidRPr="00477420" w:rsidRDefault="00F46E20">
      <w:pPr>
        <w:pStyle w:val="ConsPlusNormal"/>
        <w:spacing w:before="220"/>
        <w:ind w:firstLine="540"/>
        <w:jc w:val="both"/>
      </w:pPr>
      <w:r w:rsidRPr="00477420">
        <w:t>- каркас: фанера, оцинкованная сталь, триплекс, закаленное стекло;</w:t>
      </w:r>
    </w:p>
    <w:p w:rsidR="00F46E20" w:rsidRPr="00477420" w:rsidRDefault="00F46E20">
      <w:pPr>
        <w:pStyle w:val="ConsPlusNormal"/>
        <w:spacing w:before="220"/>
        <w:ind w:firstLine="540"/>
        <w:jc w:val="both"/>
      </w:pPr>
      <w:r w:rsidRPr="00477420">
        <w:t>- отделка: композит или сталь с окраской;</w:t>
      </w:r>
    </w:p>
    <w:p w:rsidR="00F46E20" w:rsidRPr="00477420" w:rsidRDefault="00F46E20">
      <w:pPr>
        <w:pStyle w:val="ConsPlusNormal"/>
        <w:spacing w:before="220"/>
        <w:ind w:firstLine="540"/>
        <w:jc w:val="both"/>
      </w:pPr>
      <w:r w:rsidRPr="00477420">
        <w:t>- цвет: RAL 8019;</w:t>
      </w:r>
    </w:p>
    <w:p w:rsidR="00F46E20" w:rsidRPr="00477420" w:rsidRDefault="00F46E20">
      <w:pPr>
        <w:pStyle w:val="ConsPlusNormal"/>
        <w:spacing w:before="220"/>
        <w:ind w:firstLine="540"/>
        <w:jc w:val="both"/>
      </w:pPr>
      <w:r w:rsidRPr="00477420">
        <w:t>- инфополе: бумага, винил;</w:t>
      </w:r>
    </w:p>
    <w:p w:rsidR="00F46E20" w:rsidRPr="00477420" w:rsidRDefault="00F46E20">
      <w:pPr>
        <w:pStyle w:val="ConsPlusNormal"/>
        <w:spacing w:before="220"/>
        <w:ind w:firstLine="540"/>
        <w:jc w:val="both"/>
      </w:pPr>
      <w:r w:rsidRPr="00477420">
        <w:t>- подсветка: внутренняя.</w:t>
      </w:r>
    </w:p>
    <w:p w:rsidR="00F46E20" w:rsidRPr="00477420" w:rsidRDefault="00F46E20">
      <w:pPr>
        <w:pStyle w:val="ConsPlusNormal"/>
        <w:spacing w:before="220"/>
        <w:ind w:firstLine="540"/>
        <w:jc w:val="both"/>
      </w:pPr>
      <w:r w:rsidRPr="00477420">
        <w:lastRenderedPageBreak/>
        <w:t>На афишной тумбе допустимо размещение рекламных материалов в виде печатной продукции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w:t>
      </w:r>
    </w:p>
    <w:p w:rsidR="00F46E20" w:rsidRPr="00477420" w:rsidRDefault="00F46E20">
      <w:pPr>
        <w:pStyle w:val="ConsPlusNormal"/>
        <w:spacing w:before="220"/>
        <w:ind w:firstLine="540"/>
        <w:jc w:val="both"/>
      </w:pPr>
      <w:r w:rsidRPr="00477420">
        <w:t>Рекомендуется устанавливать афишную тумбу на тротуарах или на прилегающих к тротуарам площадях, скверах, газонах.</w:t>
      </w:r>
    </w:p>
    <w:p w:rsidR="00F46E20" w:rsidRPr="00477420" w:rsidRDefault="00F46E20">
      <w:pPr>
        <w:pStyle w:val="ConsPlusNormal"/>
        <w:spacing w:before="220"/>
        <w:ind w:firstLine="540"/>
        <w:jc w:val="both"/>
      </w:pPr>
      <w:r w:rsidRPr="00477420">
        <w:t>4.3.1. Требования к конструктивному исполнению рекламной конструкции с допустимыми размерами отдельных конструктивных элементов:</w:t>
      </w:r>
    </w:p>
    <w:p w:rsidR="00F46E20" w:rsidRPr="00477420" w:rsidRDefault="00F46E20">
      <w:pPr>
        <w:pStyle w:val="ConsPlusNormal"/>
        <w:ind w:firstLine="540"/>
        <w:jc w:val="both"/>
      </w:pPr>
    </w:p>
    <w:p w:rsidR="00F46E20" w:rsidRPr="00477420" w:rsidRDefault="00F46E20">
      <w:pPr>
        <w:pStyle w:val="ConsPlusNormal"/>
        <w:jc w:val="center"/>
      </w:pPr>
      <w:r w:rsidRPr="00477420">
        <w:rPr>
          <w:noProof/>
          <w:position w:val="-253"/>
        </w:rPr>
        <w:drawing>
          <wp:inline distT="0" distB="0" distL="0" distR="0" wp14:anchorId="5254F73D" wp14:editId="209DD03B">
            <wp:extent cx="4754245" cy="33591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4754245" cy="3359150"/>
                    </a:xfrm>
                    <a:prstGeom prst="rect">
                      <a:avLst/>
                    </a:prstGeom>
                    <a:noFill/>
                    <a:ln>
                      <a:noFill/>
                    </a:ln>
                  </pic:spPr>
                </pic:pic>
              </a:graphicData>
            </a:graphic>
          </wp:inline>
        </w:drawing>
      </w:r>
    </w:p>
    <w:p w:rsidR="00F46E20" w:rsidRPr="00477420" w:rsidRDefault="00F46E20">
      <w:pPr>
        <w:pStyle w:val="ConsPlusNormal"/>
        <w:ind w:firstLine="540"/>
        <w:jc w:val="both"/>
      </w:pPr>
    </w:p>
    <w:p w:rsidR="00F46E20" w:rsidRPr="00477420" w:rsidRDefault="00F46E20">
      <w:pPr>
        <w:pStyle w:val="ConsPlusNormal"/>
        <w:ind w:firstLine="540"/>
        <w:jc w:val="both"/>
      </w:pPr>
      <w:r w:rsidRPr="00477420">
        <w:t>4.4. Флаговая композиция: тип - статичное информационное поле.</w:t>
      </w:r>
    </w:p>
    <w:p w:rsidR="00F46E20" w:rsidRPr="00477420" w:rsidRDefault="00F46E20">
      <w:pPr>
        <w:pStyle w:val="ConsPlusNormal"/>
        <w:spacing w:before="220"/>
        <w:ind w:firstLine="540"/>
        <w:jc w:val="both"/>
      </w:pPr>
      <w:r w:rsidRPr="00477420">
        <w:t>Конструкция выполняется одно- или двухсторонней. Состоит из фундамента, опорной рамы, вертикальных стоек и мягких полотнищ. Может быть отдельно стоящей или крепиться на столб либо фасад здания.</w:t>
      </w:r>
    </w:p>
    <w:p w:rsidR="00F46E20" w:rsidRPr="00477420" w:rsidRDefault="00F46E20">
      <w:pPr>
        <w:pStyle w:val="ConsPlusNormal"/>
        <w:spacing w:before="220"/>
        <w:ind w:firstLine="540"/>
        <w:jc w:val="both"/>
      </w:pPr>
      <w:r w:rsidRPr="00477420">
        <w:t>Характеристики конструкции:</w:t>
      </w:r>
    </w:p>
    <w:p w:rsidR="00F46E20" w:rsidRPr="00477420" w:rsidRDefault="00F46E20">
      <w:pPr>
        <w:pStyle w:val="ConsPlusNormal"/>
        <w:spacing w:before="220"/>
        <w:ind w:firstLine="540"/>
        <w:jc w:val="both"/>
      </w:pPr>
      <w:r w:rsidRPr="00477420">
        <w:t>- опора: профилированные трубы;</w:t>
      </w:r>
    </w:p>
    <w:p w:rsidR="00F46E20" w:rsidRPr="00477420" w:rsidRDefault="00F46E20">
      <w:pPr>
        <w:pStyle w:val="ConsPlusNormal"/>
        <w:spacing w:before="220"/>
        <w:ind w:firstLine="540"/>
        <w:jc w:val="both"/>
      </w:pPr>
      <w:r w:rsidRPr="00477420">
        <w:t>- каркас: оцинкованная сталь;</w:t>
      </w:r>
    </w:p>
    <w:p w:rsidR="00F46E20" w:rsidRPr="00477420" w:rsidRDefault="00F46E20">
      <w:pPr>
        <w:pStyle w:val="ConsPlusNormal"/>
        <w:spacing w:before="220"/>
        <w:ind w:firstLine="540"/>
        <w:jc w:val="both"/>
      </w:pPr>
      <w:r w:rsidRPr="00477420">
        <w:t>- отделка: композит или сталь с окраской;</w:t>
      </w:r>
    </w:p>
    <w:p w:rsidR="00F46E20" w:rsidRPr="00477420" w:rsidRDefault="00F46E20">
      <w:pPr>
        <w:pStyle w:val="ConsPlusNormal"/>
        <w:spacing w:before="220"/>
        <w:ind w:firstLine="540"/>
        <w:jc w:val="both"/>
      </w:pPr>
      <w:r w:rsidRPr="00477420">
        <w:t>- цвет: RAL 8019;</w:t>
      </w:r>
    </w:p>
    <w:p w:rsidR="00F46E20" w:rsidRPr="00477420" w:rsidRDefault="00F46E20">
      <w:pPr>
        <w:pStyle w:val="ConsPlusNormal"/>
        <w:spacing w:before="220"/>
        <w:ind w:firstLine="540"/>
        <w:jc w:val="both"/>
      </w:pPr>
      <w:r w:rsidRPr="00477420">
        <w:t>- инфополе: баннерная ткань;</w:t>
      </w:r>
    </w:p>
    <w:p w:rsidR="00F46E20" w:rsidRPr="00477420" w:rsidRDefault="00F46E20">
      <w:pPr>
        <w:pStyle w:val="ConsPlusNormal"/>
        <w:spacing w:before="220"/>
        <w:ind w:firstLine="540"/>
        <w:jc w:val="both"/>
      </w:pPr>
      <w:r w:rsidRPr="00477420">
        <w:t>- подсветка: внешняя.</w:t>
      </w:r>
    </w:p>
    <w:p w:rsidR="00F46E20" w:rsidRPr="00477420" w:rsidRDefault="00F46E20">
      <w:pPr>
        <w:pStyle w:val="ConsPlusNormal"/>
        <w:spacing w:before="220"/>
        <w:ind w:firstLine="540"/>
        <w:jc w:val="both"/>
      </w:pPr>
      <w:r w:rsidRPr="00477420">
        <w:t>Рекомендуется размещать рекламную конструкцию на территории в непосредственной близости от здания, являющегося местом нахождения, осуществления деятельности организации, индивидуального предпринимателя, информация рекламного характера о которых содержится в материалах, размещаемых на информационных полях, с применением собственного фундамента.</w:t>
      </w:r>
    </w:p>
    <w:p w:rsidR="00F46E20" w:rsidRPr="00477420" w:rsidRDefault="00F46E20">
      <w:pPr>
        <w:pStyle w:val="ConsPlusNormal"/>
        <w:spacing w:before="220"/>
        <w:ind w:firstLine="540"/>
        <w:jc w:val="both"/>
      </w:pPr>
      <w:r w:rsidRPr="00477420">
        <w:lastRenderedPageBreak/>
        <w:t>4.4.1. Требования к конструктивному исполнению рекламной конструкции с допустимыми размерами отдельных конструктивных элементов:</w:t>
      </w:r>
    </w:p>
    <w:p w:rsidR="00F46E20" w:rsidRPr="00477420" w:rsidRDefault="00F46E20">
      <w:pPr>
        <w:pStyle w:val="ConsPlusNormal"/>
        <w:ind w:firstLine="540"/>
        <w:jc w:val="both"/>
      </w:pPr>
    </w:p>
    <w:bookmarkEnd w:id="0"/>
    <w:p w:rsidR="00F46E20" w:rsidRDefault="00F46E20">
      <w:pPr>
        <w:pStyle w:val="ConsPlusNormal"/>
        <w:jc w:val="center"/>
      </w:pPr>
      <w:r>
        <w:rPr>
          <w:noProof/>
          <w:position w:val="-245"/>
        </w:rPr>
        <w:drawing>
          <wp:inline distT="0" distB="0" distL="0" distR="0">
            <wp:extent cx="4754245" cy="32524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4754245" cy="3252470"/>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4.5. Стела: тип - статичное информационное поле.</w:t>
      </w:r>
    </w:p>
    <w:p w:rsidR="00F46E20" w:rsidRDefault="00F46E20">
      <w:pPr>
        <w:pStyle w:val="ConsPlusNormal"/>
        <w:spacing w:before="220"/>
        <w:ind w:firstLine="540"/>
        <w:jc w:val="both"/>
      </w:pPr>
      <w:r>
        <w:t>Конструкция выполняется одно- или двухсторонней. Задняя сторона односторонней конструкции должна быть дополнена декоративным обрамлением. Конструкция может быть с цельным информационным полем или разделенным на несколько табличек. Подсветка рекомендуется люминесцентными лампами, светодиодами, неоном и металлогалогенными прожекторами.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 триплекс, закаленное стекло;</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бумага, винил;</w:t>
      </w:r>
    </w:p>
    <w:p w:rsidR="00F46E20" w:rsidRDefault="00F46E20">
      <w:pPr>
        <w:pStyle w:val="ConsPlusNormal"/>
        <w:spacing w:before="220"/>
        <w:ind w:firstLine="540"/>
        <w:jc w:val="both"/>
      </w:pPr>
      <w:r>
        <w:t>- подсветка: внутренняя, внешняя.</w:t>
      </w:r>
    </w:p>
    <w:p w:rsidR="00F46E20" w:rsidRDefault="00F46E20">
      <w:pPr>
        <w:pStyle w:val="ConsPlusNormal"/>
        <w:spacing w:before="220"/>
        <w:ind w:firstLine="540"/>
        <w:jc w:val="both"/>
      </w:pPr>
      <w:r>
        <w:t>4.5.1.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31"/>
        </w:rPr>
        <w:lastRenderedPageBreak/>
        <w:drawing>
          <wp:inline distT="0" distB="0" distL="0" distR="0">
            <wp:extent cx="4754245" cy="30778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4754245" cy="3077845"/>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4.6. Типы Ситиборда:</w:t>
      </w:r>
    </w:p>
    <w:p w:rsidR="00F46E20" w:rsidRDefault="00F46E20">
      <w:pPr>
        <w:pStyle w:val="ConsPlusNormal"/>
        <w:spacing w:before="220"/>
        <w:ind w:firstLine="540"/>
        <w:jc w:val="both"/>
      </w:pPr>
      <w:r>
        <w:t>- статичное информационное поле;</w:t>
      </w:r>
    </w:p>
    <w:p w:rsidR="00F46E20" w:rsidRDefault="00F46E20">
      <w:pPr>
        <w:pStyle w:val="ConsPlusNormal"/>
        <w:spacing w:before="220"/>
        <w:ind w:firstLine="540"/>
        <w:jc w:val="both"/>
      </w:pPr>
      <w:r>
        <w:t>- призмадинамическое информационное поле;</w:t>
      </w:r>
    </w:p>
    <w:p w:rsidR="00F46E20" w:rsidRDefault="00F46E20">
      <w:pPr>
        <w:pStyle w:val="ConsPlusNormal"/>
        <w:spacing w:before="220"/>
        <w:ind w:firstLine="540"/>
        <w:jc w:val="both"/>
      </w:pPr>
      <w:r>
        <w:t>- скроллерное информационное поле.</w:t>
      </w:r>
    </w:p>
    <w:p w:rsidR="00F46E20" w:rsidRDefault="00F46E20">
      <w:pPr>
        <w:pStyle w:val="ConsPlusNormal"/>
        <w:spacing w:before="220"/>
        <w:ind w:firstLine="540"/>
        <w:jc w:val="both"/>
      </w:pPr>
      <w:r>
        <w:t>4.6.1. Ситиборд: статичное информационное поле.</w:t>
      </w:r>
    </w:p>
    <w:p w:rsidR="00F46E20" w:rsidRDefault="00F46E20">
      <w:pPr>
        <w:pStyle w:val="ConsPlusNormal"/>
        <w:spacing w:before="220"/>
        <w:ind w:firstLine="540"/>
        <w:jc w:val="both"/>
      </w:pPr>
      <w:r>
        <w:t>Конструкция выполняется одно- или двухсторонней. Задняя сторона односторонней конструкции должна быть дополнена декоративным обрамлением. Подсветка рекомендуется по внешнему или внутреннему краю светодиодными лампами. В случае использования внутренней подсветки рекламная информация размещается под закаленным стеклом или стеклом-триплексом.</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 триплекс, закаленное стекло;</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бумага, винил;</w:t>
      </w:r>
    </w:p>
    <w:p w:rsidR="00F46E20" w:rsidRDefault="00F46E20">
      <w:pPr>
        <w:pStyle w:val="ConsPlusNormal"/>
        <w:spacing w:before="220"/>
        <w:ind w:firstLine="540"/>
        <w:jc w:val="both"/>
      </w:pPr>
      <w:r>
        <w:t>- подсветка: внутренняя, внешняя;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вертикального сечения).</w:t>
      </w:r>
    </w:p>
    <w:p w:rsidR="00F46E20" w:rsidRDefault="00F46E20">
      <w:pPr>
        <w:pStyle w:val="ConsPlusNormal"/>
        <w:spacing w:before="220"/>
        <w:ind w:firstLine="540"/>
        <w:jc w:val="both"/>
      </w:pPr>
      <w:r>
        <w:lastRenderedPageBreak/>
        <w:t>4.6.2.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01"/>
        </w:rPr>
        <w:drawing>
          <wp:inline distT="0" distB="0" distL="0" distR="0">
            <wp:extent cx="4754245" cy="27019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4754245" cy="2701925"/>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4.6.3. Ситиборд: призмадинамическое информационное поле.</w:t>
      </w:r>
    </w:p>
    <w:p w:rsidR="00F46E20" w:rsidRDefault="00F46E20">
      <w:pPr>
        <w:pStyle w:val="ConsPlusNormal"/>
        <w:spacing w:before="220"/>
        <w:ind w:firstLine="540"/>
        <w:jc w:val="both"/>
      </w:pPr>
      <w: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изображения поворачивающимися металлическими элементами. Подсветка рекомендуется по внешнему или внутреннему краю конструкции светодиодными лампами.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самоклеящаяся пленка;</w:t>
      </w:r>
    </w:p>
    <w:p w:rsidR="00F46E20" w:rsidRDefault="00F46E20">
      <w:pPr>
        <w:pStyle w:val="ConsPlusNormal"/>
        <w:spacing w:before="220"/>
        <w:ind w:firstLine="540"/>
        <w:jc w:val="both"/>
      </w:pPr>
      <w:r>
        <w:t>- подсветка: внешняя;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вертикального сечения).</w:t>
      </w:r>
    </w:p>
    <w:p w:rsidR="00F46E20" w:rsidRDefault="00F46E20">
      <w:pPr>
        <w:pStyle w:val="ConsPlusNormal"/>
        <w:spacing w:before="220"/>
        <w:ind w:firstLine="540"/>
        <w:jc w:val="both"/>
      </w:pPr>
      <w:r>
        <w:t>4.6.4.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16"/>
        </w:rPr>
        <w:lastRenderedPageBreak/>
        <w:drawing>
          <wp:inline distT="0" distB="0" distL="0" distR="0">
            <wp:extent cx="4754245" cy="28835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4754245" cy="2883535"/>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4.6.5. Ситиборд: скроллерное информационное поле.</w:t>
      </w:r>
    </w:p>
    <w:p w:rsidR="00F46E20" w:rsidRDefault="00F46E20">
      <w:pPr>
        <w:pStyle w:val="ConsPlusNormal"/>
        <w:spacing w:before="220"/>
        <w:ind w:firstLine="540"/>
        <w:jc w:val="both"/>
      </w:pPr>
      <w: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изображения роллерным механизмом. Размещение рекламной информации осуществляется под закаленным стеклом или стеклом-триплексом. Подсветка конструкции осуществляется изнутри.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 закаленное стекло;</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бумага, винил;</w:t>
      </w:r>
    </w:p>
    <w:p w:rsidR="00F46E20" w:rsidRDefault="00F46E20">
      <w:pPr>
        <w:pStyle w:val="ConsPlusNormal"/>
        <w:spacing w:before="220"/>
        <w:ind w:firstLine="540"/>
        <w:jc w:val="both"/>
      </w:pPr>
      <w:r>
        <w:t>- подсветка: внутренняя;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вертикального сечения).</w:t>
      </w:r>
    </w:p>
    <w:p w:rsidR="00F46E20" w:rsidRDefault="00F46E20">
      <w:pPr>
        <w:pStyle w:val="ConsPlusNormal"/>
        <w:spacing w:before="220"/>
        <w:ind w:firstLine="540"/>
        <w:jc w:val="both"/>
      </w:pPr>
      <w:r>
        <w:t>4.6.6.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11"/>
        </w:rPr>
        <w:lastRenderedPageBreak/>
        <w:drawing>
          <wp:inline distT="0" distB="0" distL="0" distR="0">
            <wp:extent cx="4754245" cy="28225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754245" cy="2822575"/>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4.7. Типы Билборда:</w:t>
      </w:r>
    </w:p>
    <w:p w:rsidR="00F46E20" w:rsidRDefault="00F46E20">
      <w:pPr>
        <w:pStyle w:val="ConsPlusNormal"/>
        <w:spacing w:before="220"/>
        <w:ind w:firstLine="540"/>
        <w:jc w:val="both"/>
      </w:pPr>
      <w:r>
        <w:t>- статичное информационное поле;</w:t>
      </w:r>
    </w:p>
    <w:p w:rsidR="00F46E20" w:rsidRDefault="00F46E20">
      <w:pPr>
        <w:pStyle w:val="ConsPlusNormal"/>
        <w:spacing w:before="220"/>
        <w:ind w:firstLine="540"/>
        <w:jc w:val="both"/>
      </w:pPr>
      <w:r>
        <w:t>- призмадинамическое информационное поле;</w:t>
      </w:r>
    </w:p>
    <w:p w:rsidR="00F46E20" w:rsidRDefault="00F46E20">
      <w:pPr>
        <w:pStyle w:val="ConsPlusNormal"/>
        <w:spacing w:before="220"/>
        <w:ind w:firstLine="540"/>
        <w:jc w:val="both"/>
      </w:pPr>
      <w:r>
        <w:t>- скроллерное информационное поле.</w:t>
      </w:r>
    </w:p>
    <w:p w:rsidR="00F46E20" w:rsidRDefault="00F46E20">
      <w:pPr>
        <w:pStyle w:val="ConsPlusNormal"/>
        <w:spacing w:before="220"/>
        <w:ind w:firstLine="540"/>
        <w:jc w:val="both"/>
      </w:pPr>
      <w:r>
        <w:t>4.7.1. Билборд: статичное информационное поле.</w:t>
      </w:r>
    </w:p>
    <w:p w:rsidR="00F46E20" w:rsidRDefault="00F46E20">
      <w:pPr>
        <w:pStyle w:val="ConsPlusNormal"/>
        <w:spacing w:before="220"/>
        <w:ind w:firstLine="540"/>
        <w:jc w:val="both"/>
      </w:pPr>
      <w:r>
        <w:t>Конструкция выполняется одно-, двухсторонней. Задняя сторона односторонней конструкции должна быть дополнена декоративным обрамлением. Рекомендуется размещать рекламную информацию на баннерной ткани или бумажном плакате, прикрепленных к влагостойкой фанере. Подсветка рекомендуется по внешнему или внутреннему краю конструкции светодиодными лампами.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 закаленное стекло, триплекс;</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бумага, винил;</w:t>
      </w:r>
    </w:p>
    <w:p w:rsidR="00F46E20" w:rsidRDefault="00F46E20">
      <w:pPr>
        <w:pStyle w:val="ConsPlusNormal"/>
        <w:spacing w:before="220"/>
        <w:ind w:firstLine="540"/>
        <w:jc w:val="both"/>
      </w:pPr>
      <w:r>
        <w:t>- подсветка: внутренняя, внешняя;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F46E20" w:rsidRDefault="00F46E20">
      <w:pPr>
        <w:pStyle w:val="ConsPlusNormal"/>
        <w:spacing w:before="220"/>
        <w:ind w:firstLine="540"/>
        <w:jc w:val="both"/>
      </w:pPr>
      <w:r>
        <w:t>4.7.2.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08"/>
        </w:rPr>
        <w:drawing>
          <wp:inline distT="0" distB="0" distL="0" distR="0">
            <wp:extent cx="4754245" cy="27889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4754245" cy="2788920"/>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4.7.3. Билборд: призмадинамическое информационное поле.</w:t>
      </w:r>
    </w:p>
    <w:p w:rsidR="00F46E20" w:rsidRDefault="00F46E20">
      <w:pPr>
        <w:pStyle w:val="ConsPlusNormal"/>
        <w:spacing w:before="220"/>
        <w:ind w:firstLine="540"/>
        <w:jc w:val="both"/>
      </w:pPr>
      <w:r>
        <w:t>Конструкция выполняется одно-, двухсторонней. Задняя сторона односторонней конструкции должна быть дополнена декоративным обрамлением. Конструкция может быть с одним, двумя или тремя информационными полями. Показ информации - поочередная смена изображений поворачивающимися металлическими элементами. Подсветка рекомендуется по внешнему или внутреннему краю конструкции светодиодными лампами.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самоклеящаяся пленка;</w:t>
      </w:r>
    </w:p>
    <w:p w:rsidR="00F46E20" w:rsidRDefault="00F46E20">
      <w:pPr>
        <w:pStyle w:val="ConsPlusNormal"/>
        <w:spacing w:before="220"/>
        <w:ind w:firstLine="540"/>
        <w:jc w:val="both"/>
      </w:pPr>
      <w:r>
        <w:t>- подсветка: внешняя;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F46E20" w:rsidRDefault="00F46E20">
      <w:pPr>
        <w:pStyle w:val="ConsPlusNormal"/>
        <w:spacing w:before="220"/>
        <w:ind w:firstLine="540"/>
        <w:jc w:val="both"/>
      </w:pPr>
      <w:r>
        <w:t>4.7.4.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06"/>
        </w:rPr>
        <w:lastRenderedPageBreak/>
        <w:drawing>
          <wp:inline distT="0" distB="0" distL="0" distR="0">
            <wp:extent cx="4754245" cy="27628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4754245" cy="2762885"/>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4.7.5. Билборд: скроллерное информационное поле.</w:t>
      </w:r>
    </w:p>
    <w:p w:rsidR="00F46E20" w:rsidRDefault="00F46E20">
      <w:pPr>
        <w:pStyle w:val="ConsPlusNormal"/>
        <w:spacing w:before="220"/>
        <w:ind w:firstLine="540"/>
        <w:jc w:val="both"/>
      </w:pPr>
      <w:r>
        <w:t>Конструкция выполняется одно-, двухсторонней. Задняя сторона односторонней конструкции должна быть дополнена декоративным обрамлением. Конструкция может быть с одним, двумя или тремя информационными полями. Показ информации - поочередная смена изображения скроллерным механизмом. Подсветка рекомендуется по внешнему или внутреннему краю конструкции светодиодными лампами. Рекомендуется подземное подведение кабеля.</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 закаленное стекло, триплекс;</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бумага, винил;</w:t>
      </w:r>
    </w:p>
    <w:p w:rsidR="00F46E20" w:rsidRDefault="00F46E20">
      <w:pPr>
        <w:pStyle w:val="ConsPlusNormal"/>
        <w:spacing w:before="220"/>
        <w:ind w:firstLine="540"/>
        <w:jc w:val="both"/>
      </w:pPr>
      <w:r>
        <w:t>- подсветка: внешняя, внутренняя;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F46E20" w:rsidRDefault="00F46E20">
      <w:pPr>
        <w:pStyle w:val="ConsPlusNormal"/>
        <w:spacing w:before="220"/>
        <w:ind w:firstLine="540"/>
        <w:jc w:val="both"/>
      </w:pPr>
      <w:r>
        <w:t>4.7.6.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189"/>
        </w:rPr>
        <w:lastRenderedPageBreak/>
        <w:drawing>
          <wp:inline distT="0" distB="0" distL="0" distR="0">
            <wp:extent cx="4754245" cy="25412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4754245" cy="2541270"/>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4.8. Видеоэкран: отдельно стоящая рекламная конструкция.</w:t>
      </w:r>
    </w:p>
    <w:p w:rsidR="00F46E20" w:rsidRDefault="00F46E20">
      <w:pPr>
        <w:pStyle w:val="ConsPlusNormal"/>
        <w:spacing w:before="220"/>
        <w:ind w:firstLine="540"/>
        <w:jc w:val="both"/>
      </w:pPr>
      <w:r>
        <w:t>Конструкция выполняется одно-, двухсторонней. Задняя сторона односторонней конструкции должна быть дополнена декоративным обрамлением. Показ информации - с помощью светодиодной подсветки, видеоряд без звука. Электронное информационное поле не требует внешней подсветки.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LED-панель;</w:t>
      </w:r>
    </w:p>
    <w:p w:rsidR="00F46E20" w:rsidRDefault="00F46E20">
      <w:pPr>
        <w:pStyle w:val="ConsPlusNormal"/>
        <w:spacing w:before="220"/>
        <w:ind w:firstLine="540"/>
        <w:jc w:val="both"/>
      </w:pPr>
      <w:r>
        <w:t>- подсветка: внутренняя;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F46E20" w:rsidRDefault="00F46E20">
      <w:pPr>
        <w:pStyle w:val="ConsPlusNormal"/>
        <w:spacing w:before="220"/>
        <w:ind w:firstLine="540"/>
        <w:jc w:val="both"/>
      </w:pPr>
      <w:r>
        <w:t>4.8.1.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12"/>
        </w:rPr>
        <w:lastRenderedPageBreak/>
        <w:drawing>
          <wp:inline distT="0" distB="0" distL="0" distR="0">
            <wp:extent cx="4754245" cy="28359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4754245" cy="2835910"/>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4.9. Видеоэкран: рекламная конструкция индивидуального формата, с электронным информационным полем, размещенная на фасадах торговых центров и других общественных зданий и сооружений. Размеры поля согласовывает Администрация города Иванова.</w:t>
      </w:r>
    </w:p>
    <w:p w:rsidR="00F46E20" w:rsidRDefault="00F46E20">
      <w:pPr>
        <w:pStyle w:val="ConsPlusNormal"/>
        <w:spacing w:before="220"/>
        <w:ind w:firstLine="540"/>
        <w:jc w:val="both"/>
      </w:pPr>
      <w:r>
        <w:t>Конструкция выполняется односторонней. Крепится на металлический каркас на фасаде здания или на крыше торговых центров и других общественных зданий и сооружений. Показ информации - с помощью светодиодной подсветки, видеоряд без звука. Электронное информационное поле не требует внешней подсветки.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каркас: фанера, оцинкованная сталь;</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LED-панель;</w:t>
      </w:r>
    </w:p>
    <w:p w:rsidR="00F46E20" w:rsidRDefault="00F46E20">
      <w:pPr>
        <w:pStyle w:val="ConsPlusNormal"/>
        <w:spacing w:before="220"/>
        <w:ind w:firstLine="540"/>
        <w:jc w:val="both"/>
      </w:pPr>
      <w:r>
        <w:t>- подсветка: внутренняя.</w:t>
      </w:r>
    </w:p>
    <w:p w:rsidR="00F46E20" w:rsidRDefault="00F46E20">
      <w:pPr>
        <w:pStyle w:val="ConsPlusNormal"/>
        <w:spacing w:before="220"/>
        <w:ind w:firstLine="540"/>
        <w:jc w:val="both"/>
      </w:pPr>
      <w:r>
        <w:t>4.9.1.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44"/>
        </w:rPr>
        <w:lastRenderedPageBreak/>
        <w:drawing>
          <wp:inline distT="0" distB="0" distL="0" distR="0">
            <wp:extent cx="4754245" cy="32385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4754245" cy="3238500"/>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4.10. Типы Суперборда:</w:t>
      </w:r>
    </w:p>
    <w:p w:rsidR="00F46E20" w:rsidRDefault="00F46E20">
      <w:pPr>
        <w:pStyle w:val="ConsPlusNormal"/>
        <w:spacing w:before="220"/>
        <w:ind w:firstLine="540"/>
        <w:jc w:val="both"/>
      </w:pPr>
      <w:r>
        <w:t>- статичное информационное поле;</w:t>
      </w:r>
    </w:p>
    <w:p w:rsidR="00F46E20" w:rsidRDefault="00F46E20">
      <w:pPr>
        <w:pStyle w:val="ConsPlusNormal"/>
        <w:spacing w:before="220"/>
        <w:ind w:firstLine="540"/>
        <w:jc w:val="both"/>
      </w:pPr>
      <w:r>
        <w:t>- призмадинамическое информационное поле.</w:t>
      </w:r>
    </w:p>
    <w:p w:rsidR="00F46E20" w:rsidRDefault="00F46E20">
      <w:pPr>
        <w:pStyle w:val="ConsPlusNormal"/>
        <w:spacing w:before="220"/>
        <w:ind w:firstLine="540"/>
        <w:jc w:val="both"/>
      </w:pPr>
      <w:r>
        <w:t>4.10.1. Суперборд: статичное информационное поле.</w:t>
      </w:r>
    </w:p>
    <w:p w:rsidR="00F46E20" w:rsidRDefault="00F46E20">
      <w:pPr>
        <w:pStyle w:val="ConsPlusNormal"/>
        <w:spacing w:before="220"/>
        <w:ind w:firstLine="540"/>
        <w:jc w:val="both"/>
      </w:pPr>
      <w:r>
        <w:t>Конструкция выполняется одно- или двухсторонней. Задняя сторона односторонней конструкции должна быть дополнена декоративным обрамлением. Рекомендуется размещать рекламную информацию на баннерной ткани, прикрепленной к влагостойкой фанере. Подсветка рекомендуется по внешнему или внутреннему краю конструкции светодиодными лампами.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 закаленное стекло, триплекс;</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бумага, винил;</w:t>
      </w:r>
    </w:p>
    <w:p w:rsidR="00F46E20" w:rsidRDefault="00F46E20">
      <w:pPr>
        <w:pStyle w:val="ConsPlusNormal"/>
        <w:spacing w:before="220"/>
        <w:ind w:firstLine="540"/>
        <w:jc w:val="both"/>
      </w:pPr>
      <w:r>
        <w:t>- подсветка: внешняя, внутренняя;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F46E20" w:rsidRDefault="00F46E20">
      <w:pPr>
        <w:pStyle w:val="ConsPlusNormal"/>
        <w:spacing w:before="220"/>
        <w:ind w:firstLine="540"/>
        <w:jc w:val="both"/>
      </w:pPr>
      <w:r>
        <w:t>4.10.2.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14"/>
        </w:rPr>
        <w:drawing>
          <wp:inline distT="0" distB="0" distL="0" distR="0">
            <wp:extent cx="3164840" cy="28695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3164840" cy="2869565"/>
                    </a:xfrm>
                    <a:prstGeom prst="rect">
                      <a:avLst/>
                    </a:prstGeom>
                    <a:noFill/>
                    <a:ln>
                      <a:noFill/>
                    </a:ln>
                  </pic:spPr>
                </pic:pic>
              </a:graphicData>
            </a:graphic>
          </wp:inline>
        </w:drawing>
      </w:r>
      <w:r>
        <w:rPr>
          <w:noProof/>
          <w:position w:val="-248"/>
        </w:rPr>
        <w:drawing>
          <wp:inline distT="0" distB="0" distL="0" distR="0">
            <wp:extent cx="2373630" cy="32918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2373630" cy="3291840"/>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4.10.3. Суперборд: призмадинамическое информационное поле.</w:t>
      </w:r>
    </w:p>
    <w:p w:rsidR="00F46E20" w:rsidRDefault="00F46E20">
      <w:pPr>
        <w:pStyle w:val="ConsPlusNormal"/>
        <w:spacing w:before="220"/>
        <w:ind w:firstLine="540"/>
        <w:jc w:val="both"/>
      </w:pPr>
      <w: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изображений поворачивающимися металлическими элементами. Подсветка рекомендуется по внешнему или внутреннему краю конструкции светодиодными лампами.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самоклеящаяся пленка;</w:t>
      </w:r>
    </w:p>
    <w:p w:rsidR="00F46E20" w:rsidRDefault="00F46E20">
      <w:pPr>
        <w:pStyle w:val="ConsPlusNormal"/>
        <w:spacing w:before="220"/>
        <w:ind w:firstLine="540"/>
        <w:jc w:val="both"/>
      </w:pPr>
      <w:r>
        <w:t>- подсветка: внешняя;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F46E20" w:rsidRDefault="00F46E20">
      <w:pPr>
        <w:pStyle w:val="ConsPlusNormal"/>
        <w:spacing w:before="220"/>
        <w:ind w:firstLine="540"/>
        <w:jc w:val="both"/>
      </w:pPr>
      <w:r>
        <w:t>4.10.4.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04"/>
        </w:rPr>
        <w:lastRenderedPageBreak/>
        <w:drawing>
          <wp:inline distT="0" distB="0" distL="0" distR="0">
            <wp:extent cx="4754245" cy="27355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4754245" cy="2735580"/>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4.11. Типы Суперсайта:</w:t>
      </w:r>
    </w:p>
    <w:p w:rsidR="00F46E20" w:rsidRDefault="00F46E20">
      <w:pPr>
        <w:pStyle w:val="ConsPlusNormal"/>
        <w:spacing w:before="220"/>
        <w:ind w:firstLine="540"/>
        <w:jc w:val="both"/>
      </w:pPr>
      <w:r>
        <w:t>- статичное информационное поле;</w:t>
      </w:r>
    </w:p>
    <w:p w:rsidR="00F46E20" w:rsidRDefault="00F46E20">
      <w:pPr>
        <w:pStyle w:val="ConsPlusNormal"/>
        <w:spacing w:before="220"/>
        <w:ind w:firstLine="540"/>
        <w:jc w:val="both"/>
      </w:pPr>
      <w:r>
        <w:t>- призмадинамическое информационное поле.</w:t>
      </w:r>
    </w:p>
    <w:p w:rsidR="00F46E20" w:rsidRDefault="00F46E20">
      <w:pPr>
        <w:pStyle w:val="ConsPlusNormal"/>
        <w:spacing w:before="220"/>
        <w:ind w:firstLine="540"/>
        <w:jc w:val="both"/>
      </w:pPr>
      <w:r>
        <w:t>4.11.1. Суперсайт: статичное информационное поле.</w:t>
      </w:r>
    </w:p>
    <w:p w:rsidR="00F46E20" w:rsidRDefault="00F46E20">
      <w:pPr>
        <w:pStyle w:val="ConsPlusNormal"/>
        <w:spacing w:before="220"/>
        <w:ind w:firstLine="540"/>
        <w:jc w:val="both"/>
      </w:pPr>
      <w:r>
        <w:t>Конструкция выполняется одно- или двухсторонней. Задняя сторона односторонней конструкции должна быть дополнена декоративным обрамлением. Рекомендуется размещать рекламную информацию на баннерной ткани, прикрепленной к влагостойкой фанере. Подсветка рекомендуется по внешнему или внутреннему краю конструкции светодиодными лампами.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 закаленное стекло;</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баннерная ткань, винил;</w:t>
      </w:r>
    </w:p>
    <w:p w:rsidR="00F46E20" w:rsidRDefault="00F46E20">
      <w:pPr>
        <w:pStyle w:val="ConsPlusNormal"/>
        <w:spacing w:before="220"/>
        <w:ind w:firstLine="540"/>
        <w:jc w:val="both"/>
      </w:pPr>
      <w:r>
        <w:t>- подсветка: внешняя, внутренняя;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F46E20" w:rsidRDefault="00F46E20">
      <w:pPr>
        <w:pStyle w:val="ConsPlusNormal"/>
        <w:spacing w:before="220"/>
        <w:ind w:firstLine="540"/>
        <w:jc w:val="both"/>
      </w:pPr>
      <w:r>
        <w:t>4.11.2.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204"/>
        </w:rPr>
        <w:lastRenderedPageBreak/>
        <w:drawing>
          <wp:inline distT="0" distB="0" distL="0" distR="0">
            <wp:extent cx="4754245" cy="274256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4754245" cy="2742565"/>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4.11.3. Суперсайт: призмадинамическое информационное поле.</w:t>
      </w:r>
    </w:p>
    <w:p w:rsidR="00F46E20" w:rsidRDefault="00F46E20">
      <w:pPr>
        <w:pStyle w:val="ConsPlusNormal"/>
        <w:spacing w:before="220"/>
        <w:ind w:firstLine="540"/>
        <w:jc w:val="both"/>
      </w:pPr>
      <w: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изображений поворачивающимися металлическими элементами. Подсветка рекомендуется по внешнему или внутреннему краю конструкции светодиодными лампами.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фундамент: заглубленный;</w:t>
      </w:r>
    </w:p>
    <w:p w:rsidR="00F46E20" w:rsidRDefault="00F46E20">
      <w:pPr>
        <w:pStyle w:val="ConsPlusNormal"/>
        <w:spacing w:before="220"/>
        <w:ind w:firstLine="540"/>
        <w:jc w:val="both"/>
      </w:pPr>
      <w:r>
        <w:t>- опора: профилированные трубы;</w:t>
      </w:r>
    </w:p>
    <w:p w:rsidR="00F46E20" w:rsidRDefault="00F46E20">
      <w:pPr>
        <w:pStyle w:val="ConsPlusNormal"/>
        <w:spacing w:before="220"/>
        <w:ind w:firstLine="540"/>
        <w:jc w:val="both"/>
      </w:pPr>
      <w:r>
        <w:t>- каркас: фанера, оцинкованная сталь;</w:t>
      </w:r>
    </w:p>
    <w:p w:rsidR="00F46E20" w:rsidRDefault="00F46E20">
      <w:pPr>
        <w:pStyle w:val="ConsPlusNormal"/>
        <w:spacing w:before="220"/>
        <w:ind w:firstLine="540"/>
        <w:jc w:val="both"/>
      </w:pPr>
      <w:r>
        <w:t>- отделка: композит или сталь с окраской;</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самоклеящаяся пленка;</w:t>
      </w:r>
    </w:p>
    <w:p w:rsidR="00F46E20" w:rsidRDefault="00F46E20">
      <w:pPr>
        <w:pStyle w:val="ConsPlusNormal"/>
        <w:spacing w:before="220"/>
        <w:ind w:firstLine="540"/>
        <w:jc w:val="both"/>
      </w:pPr>
      <w:r>
        <w:t>- подсветка: внешняя;</w:t>
      </w:r>
    </w:p>
    <w:p w:rsidR="00F46E20" w:rsidRDefault="00F46E20">
      <w:pPr>
        <w:pStyle w:val="ConsPlusNormal"/>
        <w:spacing w:before="220"/>
        <w:ind w:firstLine="540"/>
        <w:jc w:val="both"/>
      </w:pPr>
      <w: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F46E20" w:rsidRDefault="00F46E20">
      <w:pPr>
        <w:pStyle w:val="ConsPlusNormal"/>
        <w:spacing w:before="220"/>
        <w:ind w:firstLine="540"/>
        <w:jc w:val="both"/>
      </w:pPr>
      <w:r>
        <w:t>4.11.4.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ind w:firstLine="540"/>
        <w:jc w:val="both"/>
      </w:pPr>
    </w:p>
    <w:p w:rsidR="00F46E20" w:rsidRDefault="00F46E20">
      <w:pPr>
        <w:pStyle w:val="ConsPlusNormal"/>
        <w:jc w:val="center"/>
      </w:pPr>
      <w:r>
        <w:rPr>
          <w:noProof/>
          <w:position w:val="-150"/>
        </w:rPr>
        <w:lastRenderedPageBreak/>
        <w:drawing>
          <wp:inline distT="0" distB="0" distL="0" distR="0">
            <wp:extent cx="4754245" cy="204533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754245" cy="2045335"/>
                    </a:xfrm>
                    <a:prstGeom prst="rect">
                      <a:avLst/>
                    </a:prstGeom>
                    <a:noFill/>
                    <a:ln>
                      <a:noFill/>
                    </a:ln>
                  </pic:spPr>
                </pic:pic>
              </a:graphicData>
            </a:graphic>
          </wp:inline>
        </w:drawing>
      </w:r>
    </w:p>
    <w:p w:rsidR="00F46E20" w:rsidRDefault="00F46E20">
      <w:pPr>
        <w:pStyle w:val="ConsPlusNormal"/>
        <w:ind w:firstLine="540"/>
        <w:jc w:val="both"/>
      </w:pPr>
    </w:p>
    <w:p w:rsidR="00F46E20" w:rsidRDefault="00F46E20">
      <w:pPr>
        <w:pStyle w:val="ConsPlusNormal"/>
        <w:ind w:firstLine="540"/>
        <w:jc w:val="both"/>
      </w:pPr>
      <w:r>
        <w:t>4.12. Имиджевая рекламная конструкция: тип - статичное информационное поле.</w:t>
      </w:r>
    </w:p>
    <w:p w:rsidR="00F46E20" w:rsidRDefault="00F46E20">
      <w:pPr>
        <w:pStyle w:val="ConsPlusNormal"/>
        <w:spacing w:before="220"/>
        <w:ind w:firstLine="540"/>
        <w:jc w:val="both"/>
      </w:pPr>
      <w:r>
        <w:t>Конструкция может быть размещена как на фасадах общественных зданий и сооружений, а также на зданиях выше уровня карниза или на крыше. Запрещается размещение конструкции на зданиях ниже трех этажей. Информационное поле конструкции состоит из отдельных объемных или плоских букв. Размеры поля согласовывает Администрация города Иванова. Подсветка конструкции возможна внешняя, осуществляется люминесцентными лампами.</w:t>
      </w:r>
    </w:p>
    <w:p w:rsidR="00F46E20" w:rsidRDefault="00F46E20">
      <w:pPr>
        <w:pStyle w:val="ConsPlusNormal"/>
        <w:spacing w:before="220"/>
        <w:ind w:firstLine="540"/>
        <w:jc w:val="both"/>
      </w:pPr>
      <w:r>
        <w:t>Характеристики конструкции:</w:t>
      </w:r>
    </w:p>
    <w:p w:rsidR="00F46E20" w:rsidRDefault="00F46E20">
      <w:pPr>
        <w:pStyle w:val="ConsPlusNormal"/>
        <w:spacing w:before="220"/>
        <w:ind w:firstLine="540"/>
        <w:jc w:val="both"/>
      </w:pPr>
      <w:r>
        <w:t>- каркас: фанера, оцинкованная сталь, закаленное стекло, триплекс;</w:t>
      </w:r>
    </w:p>
    <w:p w:rsidR="00F46E20" w:rsidRDefault="00F46E20">
      <w:pPr>
        <w:pStyle w:val="ConsPlusNormal"/>
        <w:spacing w:before="220"/>
        <w:ind w:firstLine="540"/>
        <w:jc w:val="both"/>
      </w:pPr>
      <w:r>
        <w:t>- отделка: композит;</w:t>
      </w:r>
    </w:p>
    <w:p w:rsidR="00F46E20" w:rsidRDefault="00F46E20">
      <w:pPr>
        <w:pStyle w:val="ConsPlusNormal"/>
        <w:spacing w:before="220"/>
        <w:ind w:firstLine="540"/>
        <w:jc w:val="both"/>
      </w:pPr>
      <w:r>
        <w:t>- цвет: RAL 8019;</w:t>
      </w:r>
    </w:p>
    <w:p w:rsidR="00F46E20" w:rsidRDefault="00F46E20">
      <w:pPr>
        <w:pStyle w:val="ConsPlusNormal"/>
        <w:spacing w:before="220"/>
        <w:ind w:firstLine="540"/>
        <w:jc w:val="both"/>
      </w:pPr>
      <w:r>
        <w:t>- инфополе: бумага, самоклеящаяся пленка;</w:t>
      </w:r>
    </w:p>
    <w:p w:rsidR="00F46E20" w:rsidRDefault="00F46E20">
      <w:pPr>
        <w:pStyle w:val="ConsPlusNormal"/>
        <w:spacing w:before="220"/>
        <w:ind w:firstLine="540"/>
        <w:jc w:val="both"/>
      </w:pPr>
      <w:r>
        <w:t>- подсветка: внутренняя;</w:t>
      </w:r>
    </w:p>
    <w:p w:rsidR="00F46E20" w:rsidRDefault="00F46E20">
      <w:pPr>
        <w:pStyle w:val="ConsPlusNormal"/>
        <w:spacing w:before="220"/>
        <w:ind w:firstLine="540"/>
        <w:jc w:val="both"/>
      </w:pPr>
      <w:r>
        <w:t>- допустимая высота конструкции: разрешенная высота крышной установки: не более 1 метра для 3-этажных зданий, не более 1,5 метра для 4 - 7-этажных зданий, не более 2,5 метра для 8 - 12-этажных зданий, не более 3,5 метра для 13 - 17-этажных зданий и выше.</w:t>
      </w:r>
    </w:p>
    <w:p w:rsidR="00F46E20" w:rsidRDefault="00F46E20">
      <w:pPr>
        <w:pStyle w:val="ConsPlusNormal"/>
        <w:spacing w:before="220"/>
        <w:ind w:firstLine="540"/>
        <w:jc w:val="both"/>
      </w:pPr>
      <w:r>
        <w:t>4.12.1. Требования к конструктивному исполнению рекламной конструкции с допустимыми размерами отдельных конструктивных элементов:</w:t>
      </w:r>
    </w:p>
    <w:p w:rsidR="00F46E20" w:rsidRDefault="00F46E20">
      <w:pPr>
        <w:pStyle w:val="ConsPlusNormal"/>
        <w:jc w:val="both"/>
      </w:pPr>
    </w:p>
    <w:p w:rsidR="00F46E20" w:rsidRDefault="00F46E20">
      <w:pPr>
        <w:pStyle w:val="ConsPlusNormal"/>
        <w:jc w:val="center"/>
      </w:pPr>
      <w:r>
        <w:rPr>
          <w:noProof/>
          <w:position w:val="-79"/>
        </w:rPr>
        <w:drawing>
          <wp:inline distT="0" distB="0" distL="0" distR="0">
            <wp:extent cx="4754245" cy="11531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4754245" cy="1153160"/>
                    </a:xfrm>
                    <a:prstGeom prst="rect">
                      <a:avLst/>
                    </a:prstGeom>
                    <a:noFill/>
                    <a:ln>
                      <a:noFill/>
                    </a:ln>
                  </pic:spPr>
                </pic:pic>
              </a:graphicData>
            </a:graphic>
          </wp:inline>
        </w:drawing>
      </w:r>
    </w:p>
    <w:p w:rsidR="00F46E20" w:rsidRDefault="00F46E20">
      <w:pPr>
        <w:pStyle w:val="ConsPlusNormal"/>
        <w:jc w:val="both"/>
      </w:pPr>
    </w:p>
    <w:p w:rsidR="00F46E20" w:rsidRDefault="00F46E20">
      <w:pPr>
        <w:pStyle w:val="ConsPlusTitle"/>
        <w:jc w:val="center"/>
        <w:outlineLvl w:val="1"/>
      </w:pPr>
      <w:r>
        <w:t>V. Адресный перечень улиц города Иванова</w:t>
      </w:r>
    </w:p>
    <w:p w:rsidR="00F46E20" w:rsidRDefault="00F46E20">
      <w:pPr>
        <w:pStyle w:val="ConsPlusTitle"/>
        <w:jc w:val="center"/>
      </w:pPr>
      <w:r>
        <w:t>с указанием категорий для размещения допустимых видов</w:t>
      </w:r>
    </w:p>
    <w:p w:rsidR="00F46E20" w:rsidRDefault="00F46E20">
      <w:pPr>
        <w:pStyle w:val="ConsPlusTitle"/>
        <w:jc w:val="center"/>
      </w:pPr>
      <w:r>
        <w:t>рекламных конструкций</w:t>
      </w:r>
    </w:p>
    <w:p w:rsidR="00F46E20" w:rsidRDefault="00F46E2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F46E20">
        <w:tc>
          <w:tcPr>
            <w:tcW w:w="6803" w:type="dxa"/>
            <w:tcBorders>
              <w:top w:val="single" w:sz="4" w:space="0" w:color="auto"/>
              <w:bottom w:val="single" w:sz="4" w:space="0" w:color="auto"/>
            </w:tcBorders>
          </w:tcPr>
          <w:p w:rsidR="00F46E20" w:rsidRDefault="00F46E20">
            <w:pPr>
              <w:pStyle w:val="ConsPlusNormal"/>
              <w:jc w:val="center"/>
            </w:pPr>
            <w:r>
              <w:t>Название</w:t>
            </w:r>
          </w:p>
        </w:tc>
        <w:tc>
          <w:tcPr>
            <w:tcW w:w="2267" w:type="dxa"/>
            <w:tcBorders>
              <w:top w:val="single" w:sz="4" w:space="0" w:color="auto"/>
              <w:bottom w:val="single" w:sz="4" w:space="0" w:color="auto"/>
            </w:tcBorders>
          </w:tcPr>
          <w:p w:rsidR="00F46E20" w:rsidRDefault="00F46E20">
            <w:pPr>
              <w:pStyle w:val="ConsPlusNormal"/>
              <w:jc w:val="center"/>
            </w:pPr>
            <w:r>
              <w:t>Категория</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rsidR="00F46E20" w:rsidRDefault="00F46E20">
            <w:pPr>
              <w:pStyle w:val="ConsPlusNormal"/>
              <w:jc w:val="both"/>
            </w:pPr>
            <w:r>
              <w:t>Ул. 10 Августа:</w:t>
            </w:r>
          </w:p>
        </w:tc>
        <w:tc>
          <w:tcPr>
            <w:tcW w:w="2267" w:type="dxa"/>
            <w:tcBorders>
              <w:top w:val="single" w:sz="4" w:space="0" w:color="auto"/>
              <w:left w:val="nil"/>
              <w:bottom w:val="nil"/>
              <w:right w:val="nil"/>
            </w:tcBorders>
          </w:tcPr>
          <w:p w:rsidR="00F46E20" w:rsidRDefault="00F46E20">
            <w:pPr>
              <w:pStyle w:val="ConsPlusNormal"/>
              <w:jc w:val="both"/>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lastRenderedPageBreak/>
              <w:t>участок от ул. Крутицкая до Шереметевского просп.,</w:t>
            </w:r>
          </w:p>
          <w:p w:rsidR="00F46E20" w:rsidRDefault="00F46E20">
            <w:pPr>
              <w:pStyle w:val="ConsPlusNormal"/>
              <w:jc w:val="both"/>
            </w:pPr>
            <w:r>
              <w:t>от ул. Бубнова до ул. Колотилова</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Шереметевского просп. до ул. Бубнова</w:t>
            </w:r>
          </w:p>
        </w:tc>
        <w:tc>
          <w:tcPr>
            <w:tcW w:w="2267" w:type="dxa"/>
            <w:tcBorders>
              <w:top w:val="nil"/>
              <w:left w:val="nil"/>
              <w:bottom w:val="nil"/>
              <w:right w:val="nil"/>
            </w:tcBorders>
          </w:tcPr>
          <w:p w:rsidR="00F46E20" w:rsidRDefault="00F46E20">
            <w:pPr>
              <w:pStyle w:val="ConsPlusNormal"/>
              <w:jc w:val="both"/>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Колотилова до ул. Карьерная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20 лет ВЛКСМ</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8 Марта:</w:t>
            </w:r>
          </w:p>
        </w:tc>
        <w:tc>
          <w:tcPr>
            <w:tcW w:w="2267" w:type="dxa"/>
            <w:tcBorders>
              <w:top w:val="nil"/>
              <w:left w:val="nil"/>
              <w:bottom w:val="nil"/>
              <w:right w:val="nil"/>
            </w:tcBorders>
          </w:tcPr>
          <w:p w:rsidR="00F46E20" w:rsidRDefault="00F46E20">
            <w:pPr>
              <w:pStyle w:val="ConsPlusNormal"/>
              <w:jc w:val="both"/>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Пограничного пер. до ул. Калинина</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Калинина до Шереметевского просп.</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Пр. 70 лет Победы</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9 Января</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9 Января</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Авдотьинская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1-й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2-й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3-й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4-й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5-й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6-й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7-й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8-й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9-й Авдотьинский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Азовская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Азовский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Академическая</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Танкиста Александрова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Алексеевский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2-й Алексеевский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Амбулаторный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Андреевская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Андрианова</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Апрельская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lastRenderedPageBreak/>
              <w:t>Пер. Аптечный</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Арсения</w:t>
            </w:r>
          </w:p>
        </w:tc>
        <w:tc>
          <w:tcPr>
            <w:tcW w:w="2267" w:type="dxa"/>
            <w:tcBorders>
              <w:top w:val="nil"/>
              <w:left w:val="nil"/>
              <w:bottom w:val="nil"/>
              <w:right w:val="nil"/>
            </w:tcBorders>
          </w:tcPr>
          <w:p w:rsidR="00F46E20" w:rsidRDefault="00F46E20">
            <w:pPr>
              <w:pStyle w:val="ConsPlusNormal"/>
              <w:jc w:val="both"/>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Крутицкая до ул. Бубнова</w:t>
            </w:r>
          </w:p>
        </w:tc>
        <w:tc>
          <w:tcPr>
            <w:tcW w:w="2267" w:type="dxa"/>
            <w:tcBorders>
              <w:top w:val="nil"/>
              <w:left w:val="nil"/>
              <w:bottom w:val="nil"/>
              <w:right w:val="nil"/>
            </w:tcBorders>
          </w:tcPr>
          <w:p w:rsidR="00F46E20" w:rsidRDefault="00F46E20">
            <w:pPr>
              <w:pStyle w:val="ConsPlusNormal"/>
              <w:jc w:val="both"/>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Бубнова до ул. Колотилова</w:t>
            </w:r>
          </w:p>
        </w:tc>
        <w:tc>
          <w:tcPr>
            <w:tcW w:w="2267" w:type="dxa"/>
            <w:tcBorders>
              <w:top w:val="nil"/>
              <w:left w:val="nil"/>
              <w:bottom w:val="nil"/>
              <w:right w:val="nil"/>
            </w:tcBorders>
          </w:tcPr>
          <w:p w:rsidR="00F46E20" w:rsidRDefault="00F46E20">
            <w:pPr>
              <w:pStyle w:val="ConsPlusNormal"/>
              <w:jc w:val="both"/>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Афанасьева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Афанасьева</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Аэродромная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1-й переулок Бабушкина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2-й переулок Бабушкина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3-й переулок Бабушкина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Багаева</w:t>
            </w:r>
          </w:p>
        </w:tc>
        <w:tc>
          <w:tcPr>
            <w:tcW w:w="2267" w:type="dxa"/>
            <w:tcBorders>
              <w:top w:val="nil"/>
              <w:left w:val="nil"/>
              <w:bottom w:val="nil"/>
              <w:right w:val="nil"/>
            </w:tcBorders>
          </w:tcPr>
          <w:p w:rsidR="00F46E20" w:rsidRDefault="00F46E20">
            <w:pPr>
              <w:pStyle w:val="ConsPlusNormal"/>
              <w:jc w:val="both"/>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Багратиона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Базисная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Проезд Бакинский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Балахнина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Балашова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Дальняя Балинская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Задняя Балинская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Балинская:</w:t>
            </w:r>
          </w:p>
        </w:tc>
        <w:tc>
          <w:tcPr>
            <w:tcW w:w="2267" w:type="dxa"/>
            <w:tcBorders>
              <w:top w:val="nil"/>
              <w:left w:val="nil"/>
              <w:bottom w:val="nil"/>
              <w:right w:val="nil"/>
            </w:tcBorders>
          </w:tcPr>
          <w:p w:rsidR="00F46E20" w:rsidRDefault="00F46E20">
            <w:pPr>
              <w:pStyle w:val="ConsPlusNormal"/>
              <w:jc w:val="both"/>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Парижской Коммуны до ул. Автодоровская</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Автодоровская до ул. Дальняя Балинская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Балинская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3-я Балинская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4-я Балинская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1-й Балинский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2-й Балинский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Проезд 1-й Балинский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Проезд 2-й Балинский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Задняя Бассейная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Бассейная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lastRenderedPageBreak/>
              <w:t>Ул. Батурина</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Белинского</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Генерала Белова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Беловой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Белозерская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Танкиста Белороссова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1-й Беляницкий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2-й Беляницкий</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3-я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4-я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5-я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7-я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8-я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9-я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10-я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11-я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12-я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13-я Березниковская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Березниковский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Березовая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Богдана Хмельницкого</w:t>
            </w:r>
          </w:p>
        </w:tc>
        <w:tc>
          <w:tcPr>
            <w:tcW w:w="2267" w:type="dxa"/>
            <w:tcBorders>
              <w:top w:val="nil"/>
              <w:left w:val="nil"/>
              <w:bottom w:val="nil"/>
              <w:right w:val="nil"/>
            </w:tcBorders>
          </w:tcPr>
          <w:p w:rsidR="00F46E20" w:rsidRDefault="00F46E20">
            <w:pPr>
              <w:pStyle w:val="ConsPlusNormal"/>
              <w:jc w:val="both"/>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Якова Гарелина</w:t>
            </w:r>
          </w:p>
        </w:tc>
        <w:tc>
          <w:tcPr>
            <w:tcW w:w="2267" w:type="dxa"/>
            <w:tcBorders>
              <w:top w:val="nil"/>
              <w:left w:val="nil"/>
              <w:bottom w:val="nil"/>
              <w:right w:val="nil"/>
            </w:tcBorders>
          </w:tcPr>
          <w:p w:rsidR="00F46E20" w:rsidRDefault="00F46E20">
            <w:pPr>
              <w:pStyle w:val="ConsPlusNormal"/>
              <w:jc w:val="both"/>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Болотная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Больничный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Павла Большевикова</w:t>
            </w:r>
          </w:p>
        </w:tc>
        <w:tc>
          <w:tcPr>
            <w:tcW w:w="2267" w:type="dxa"/>
            <w:tcBorders>
              <w:top w:val="nil"/>
              <w:left w:val="nil"/>
              <w:bottom w:val="nil"/>
              <w:right w:val="nil"/>
            </w:tcBorders>
          </w:tcPr>
          <w:p w:rsidR="00F46E20" w:rsidRDefault="00F46E20">
            <w:pPr>
              <w:pStyle w:val="ConsPlusNormal"/>
              <w:jc w:val="both"/>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Борисовский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Боровая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Бородинская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lastRenderedPageBreak/>
              <w:t>Ул. Бригадная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Брянская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Брянский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Бубнова</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Булатовская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Булатовская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3-я Булатовская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4-я Булатовская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5-я Булатовская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1-й Булатовский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2-й Булатовский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Бульварная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Буньковская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1-й Буньковский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2-й Буньковский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Ваграночная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Валдайская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Валдайский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Ванцетти</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Варгинская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3-я Варгинская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Варгинский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Варенцовой</w:t>
            </w:r>
          </w:p>
        </w:tc>
        <w:tc>
          <w:tcPr>
            <w:tcW w:w="2267" w:type="dxa"/>
            <w:tcBorders>
              <w:top w:val="nil"/>
              <w:left w:val="nil"/>
              <w:bottom w:val="nil"/>
              <w:right w:val="nil"/>
            </w:tcBorders>
          </w:tcPr>
          <w:p w:rsidR="00F46E20" w:rsidRDefault="00F46E20">
            <w:pPr>
              <w:pStyle w:val="ConsPlusNormal"/>
              <w:jc w:val="both"/>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Маршала Василевского</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Велижская:</w:t>
            </w:r>
          </w:p>
        </w:tc>
        <w:tc>
          <w:tcPr>
            <w:tcW w:w="2267" w:type="dxa"/>
            <w:tcBorders>
              <w:top w:val="nil"/>
              <w:left w:val="nil"/>
              <w:bottom w:val="nil"/>
              <w:right w:val="nil"/>
            </w:tcBorders>
          </w:tcPr>
          <w:p w:rsidR="00F46E20" w:rsidRDefault="00F46E20">
            <w:pPr>
              <w:pStyle w:val="ConsPlusNormal"/>
              <w:jc w:val="both"/>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Большая Воробьевская до ул. Богдана Хмельницкого</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Богдана Хмельницкого до ул. Ташкентская</w:t>
            </w:r>
          </w:p>
        </w:tc>
        <w:tc>
          <w:tcPr>
            <w:tcW w:w="2267" w:type="dxa"/>
            <w:tcBorders>
              <w:top w:val="nil"/>
              <w:left w:val="nil"/>
              <w:bottom w:val="nil"/>
              <w:right w:val="nil"/>
            </w:tcBorders>
          </w:tcPr>
          <w:p w:rsidR="00F46E20" w:rsidRDefault="00F46E20">
            <w:pPr>
              <w:pStyle w:val="ConsPlusNormal"/>
              <w:jc w:val="both"/>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Ташкентская до ул. Лежневская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Веретенная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Веретенная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lastRenderedPageBreak/>
              <w:t>Пер. Веретенный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Веселова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Весенняя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Витебская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Вичугская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Вичугская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Вичугский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3-я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4-я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5-я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6-я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7-я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8-я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9-я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10-я Вишневая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Вишневый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Проезд Вишневый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Владимирская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Водонапорная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Водопроводная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Водопроводная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Водопроводный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Воинов-интернационалистов</w:t>
            </w:r>
          </w:p>
        </w:tc>
        <w:tc>
          <w:tcPr>
            <w:tcW w:w="2267" w:type="dxa"/>
            <w:tcBorders>
              <w:top w:val="nil"/>
              <w:left w:val="nil"/>
              <w:bottom w:val="nil"/>
              <w:right w:val="nil"/>
            </w:tcBorders>
          </w:tcPr>
          <w:p w:rsidR="00F46E20" w:rsidRDefault="00F46E20">
            <w:pPr>
              <w:pStyle w:val="ConsPlusNormal"/>
              <w:jc w:val="both"/>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Войкова:</w:t>
            </w:r>
          </w:p>
        </w:tc>
        <w:tc>
          <w:tcPr>
            <w:tcW w:w="2267" w:type="dxa"/>
            <w:tcBorders>
              <w:top w:val="nil"/>
              <w:left w:val="nil"/>
              <w:bottom w:val="nil"/>
              <w:right w:val="nil"/>
            </w:tcBorders>
          </w:tcPr>
          <w:p w:rsidR="00F46E20" w:rsidRDefault="00F46E20">
            <w:pPr>
              <w:pStyle w:val="ConsPlusNormal"/>
              <w:jc w:val="both"/>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Дзержинского до ул. Ермака</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Ермака до пр. Ленина, д. 73</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Волгоградская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Волгоградская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lastRenderedPageBreak/>
              <w:t>Ул. 3-я Волгоградская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4-я Волгоградская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Володарского</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Володиной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Волховская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Вольная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Воробьевская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Большая Воробьевская:</w:t>
            </w:r>
          </w:p>
        </w:tc>
        <w:tc>
          <w:tcPr>
            <w:tcW w:w="2267" w:type="dxa"/>
            <w:tcBorders>
              <w:top w:val="nil"/>
              <w:left w:val="nil"/>
              <w:bottom w:val="nil"/>
              <w:right w:val="nil"/>
            </w:tcBorders>
          </w:tcPr>
          <w:p w:rsidR="00F46E20" w:rsidRDefault="00F46E20">
            <w:pPr>
              <w:pStyle w:val="ConsPlusNormal"/>
              <w:jc w:val="both"/>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Варенцовой до ул. Багаева</w:t>
            </w:r>
          </w:p>
        </w:tc>
        <w:tc>
          <w:tcPr>
            <w:tcW w:w="2267" w:type="dxa"/>
            <w:tcBorders>
              <w:top w:val="nil"/>
              <w:left w:val="nil"/>
              <w:bottom w:val="nil"/>
              <w:right w:val="nil"/>
            </w:tcBorders>
          </w:tcPr>
          <w:p w:rsidR="00F46E20" w:rsidRDefault="00F46E20">
            <w:pPr>
              <w:pStyle w:val="ConsPlusNormal"/>
              <w:jc w:val="both"/>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участок от ул. Багаева до ул. Володиной</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Малая Воробьевская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Воронина</w:t>
            </w:r>
          </w:p>
        </w:tc>
        <w:tc>
          <w:tcPr>
            <w:tcW w:w="2267" w:type="dxa"/>
            <w:tcBorders>
              <w:top w:val="nil"/>
              <w:left w:val="nil"/>
              <w:bottom w:val="nil"/>
              <w:right w:val="nil"/>
            </w:tcBorders>
          </w:tcPr>
          <w:p w:rsidR="00F46E20" w:rsidRDefault="00F46E20">
            <w:pPr>
              <w:pStyle w:val="ConsPlusNormal"/>
              <w:jc w:val="both"/>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Воронниковская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1-й Восточный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2-й Восточный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3-й Восточный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Врачебный</w:t>
            </w:r>
          </w:p>
        </w:tc>
        <w:tc>
          <w:tcPr>
            <w:tcW w:w="2267" w:type="dxa"/>
            <w:tcBorders>
              <w:top w:val="nil"/>
              <w:left w:val="nil"/>
              <w:bottom w:val="nil"/>
              <w:right w:val="nil"/>
            </w:tcBorders>
          </w:tcPr>
          <w:p w:rsidR="00F46E20" w:rsidRDefault="00F46E20">
            <w:pPr>
              <w:pStyle w:val="ConsPlusNormal"/>
              <w:jc w:val="both"/>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Выксунская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Высоковольтная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Высоковольтная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3-я Высоковольтная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1-й Высоковольтный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2-й Высоковольтный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Пер. 3-й Высоковольтный</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Вяземская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Вяземская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Гагарина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1-я Газетная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2-я Газетная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3-я Газетная</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lastRenderedPageBreak/>
              <w:t>Ул. 4-я Газетная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jc w:val="both"/>
            </w:pPr>
            <w:r>
              <w:t>Ул. Гаражная</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Гаражный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Генкиной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Герасима Фейгина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Герцена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Герцена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Гнедина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Голубева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Гончарный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Гончарный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Гончарова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Генерала Горбатова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Горинская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Горинская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Гористая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Горкинская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Городская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Городской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Грачевская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Грачевская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Грачевская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Грибоедова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Громобоя</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Гудковый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Дальний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Туп. Дальний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Дарьяльский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Дачная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Дачная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4-я Дачная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Дачная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Дачный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Дегтярный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Демидова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Демьяна Бедного:</w:t>
            </w:r>
          </w:p>
        </w:tc>
        <w:tc>
          <w:tcPr>
            <w:tcW w:w="2267" w:type="dxa"/>
            <w:tcBorders>
              <w:top w:val="nil"/>
              <w:left w:val="nil"/>
              <w:bottom w:val="nil"/>
              <w:right w:val="nil"/>
            </w:tcBorders>
          </w:tcPr>
          <w:p w:rsidR="00F46E20" w:rsidRDefault="00F46E20">
            <w:pPr>
              <w:pStyle w:val="ConsPlusNormal"/>
              <w:jc w:val="both"/>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2-я Южная до ул. Генерала Хлебникова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Генерала Хлебникова до проспекта Строителей</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Дениса Давыдова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Депутатская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Депутатская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Депутатский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Деревенская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Деревенская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Деревенская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Деревенская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Детская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Дзержинского</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Диановых</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Динамовская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Добролюбова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Долгий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Домостроителей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Донская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Дорожная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Достоевского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Дружбы</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Дубравная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Дуговая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Дуговой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Дунаева: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Пограничного пер. до ул. Калинина</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Калинина до ул. Дунаева, д. 76</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Дуниловская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Шоссе Дуниловское</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Дюковская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Елочная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Елочная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Елочная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Ермака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Ермолинская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Ефимовская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Ефимовская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8-я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9-я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10-я Ефремковская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Маршала Жаворонкова: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Карельская до ул. 1-я Лагерная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1-я Лагерная до ул. 3-я Лагерная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3-я Лагерная до ул. Маршала Жаворонкова, д. 70</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Жарова: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проспекта Ленина до ул. Кузнецова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Кузнецова до ул. Ярославская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2-я Железнодорожная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Железнодорожная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Железнодорожная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Железнодорожная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Железнодорожная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Жиделева</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Старшего Лейтенанта Жидкова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Жугина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Жуковского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Заводская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8-я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9-я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10-я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11-я Завокзальная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Завокзальный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Завокзальный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Завокзальный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Завокзальный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6-й Завокзальный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7-й Завокзальный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8-й Завокзальный</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Шоссе Загородное</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Западная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Западная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3-я Западная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Западная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Запольный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Запрудная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Запрудная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Заречный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Зарядьевский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Летчика Захарова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Звездная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Зверева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Зеленая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Зеленстроевская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Зеленстроевская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Зеленстроевская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Зеленстроевская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Земледельческая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Земледельческая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Земледельческая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Земледельческая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Земледельческая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Земледельческая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10-я Земледельческая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Земляная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Зубчатая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Ивановская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Изобретателей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Инженерная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Инженерный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Институтский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Интернациональная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Кавалерийская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Калашникова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Калинина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Калинцева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Калинцева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Калужская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Камвольная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Камвольная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Камвольная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Каменная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Каменная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Каменный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Туп. Каменный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Каминского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Камская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Капитана Петрачкова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Каравайковой:</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Трибунальная до 10-го проезда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10-го проезда до 14-го проезда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Карельская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Карла Либкнехта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Карла Маркса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Карьерная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Керченская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Киевская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Кинешемская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Кирова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Кирпичная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Кирпичный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Кирпичный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3-й Кирпичный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Кирпичный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Кирпичный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6-й Кирпичный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Кирякиных</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Киселевых</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Ключевая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Ключевая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Ковровская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Козуева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Колесанова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Колесникова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Коллективная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Колотилова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Колхозная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Кольцова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Кольчугинская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Кольчугинский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Кольчугинский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Коляновская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Коляновская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Коляновская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Комбинатская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Комбинатская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Комбинатская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Комбинатская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Комбинатская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Комбинатская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Комбинатская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Коммунальная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Коммунальный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Коммунистический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Комсомольская: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Жиделева до ул. Калинина</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Калинина до Шереметевского проспекта, д. 91</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Кондукторный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Коноховская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Коноховский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Коноховский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Коноховский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Коноховский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Конспиративная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Конспиративный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Конюшенный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Кооперативная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Королева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Короленко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Короткий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Короткова: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Рябинская до ул. Шмидта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Шмидта до ул. Короткова, д. 70</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Косарева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Косой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Костромская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Косякова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Котельницкий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Котельницкий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Котельницкий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Котельницкий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Котельницкий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Котовского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Малая Кохомская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Кохомский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Шоссе Кохомское</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Кочегарный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Красная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Красногвардейская: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пл. Революции до ул. Бубнова</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Бубнова до ул. Смирнова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Красной Армии</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Красносельская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Краснофлотская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Красноярская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Красных Зорь</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Красных Зорь:</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Кузнецова до ул. Ленинградская</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Ленинградская до ул. Красных Зорь, д. 73</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Круглый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Крутицкая</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Крылова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Крылова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Крылова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Крылова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Кубанская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Кубанская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Кубанская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Кубанская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Кубанская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Кубанская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Кубанский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2-й Кубанский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Кубанский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Кудряшова: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3-я Южная до ул. Генерала Хлебникова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Генерала Хлебникова до ул. Кудряшова, д. 102</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Кузнецова: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Почтовая до ул. Кузнецова, д. 98А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Кузнецова д. 98А до 2-го Беляницкого пер.</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Кузнечная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Кузнечный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Куконковых</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Куликова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Куликовская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Куликовская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Курортная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Курьяновская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Курьяновская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Курьяновская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Курьяновская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Курьяновская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Курьяновский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Курьяновский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Курьяновский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Курьяновский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Курьяновский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Курьяновский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Туп. Курьяновский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Кутузова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Лагерная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Лагерная: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участок от ул. Соликамская до ул. Маршала Жаворонкова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Маршала Жаворонкова до ул. Павла Большевикова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Лагерная: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Саранская до ул. Маршала Жаворонкова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Маршала Жаворонкова до ул. Павла Большевикова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Лагерная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Лагерная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Лагерный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Ладожская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Летчика Лазарева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Лакина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Ландеховская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Поэта Лебедева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Лебедева-Кумача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Леваневского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Левитана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Левитана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Левобережная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Ледянка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Лежневская: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Смирнова до ул. Типографская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Типографская до ул. Отдельная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Лежневская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Лежневская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 Ленина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Ленинградская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Лепилова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Лепилова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Лермонтова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Лесной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2-й Летный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Летный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6-й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7-й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8-й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9-й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10-й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11-й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12-й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13-й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Линейный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2-я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3-я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4-я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5-я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6-я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7-я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8-я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9-я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10-я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11-я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12-я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13-я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14-я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15-я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16-я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17-я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18-я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19-я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20-я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21-я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22-я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23-я Линия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24-я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25-я Линия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Литейная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Литейная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Литейная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Литейная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Литейная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Литейная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Ломаная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Ломовская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Ломоносова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Луговая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Луговой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Лухская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Лухский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Лучевая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Лучевая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Лучевой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Лыжная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Льва Толстого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Любимова: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Куконковых до ул. Шубиных</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Шубиных до ул. 3-я Рощинская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Люлина: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Фрунзе до ул. Полка "Нормандия-Неман"</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Полка "Нормандия-Неман" до ул. Музыкальная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Поэта Майорова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Майская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Максима Горького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Малокурьяновская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Малый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Малый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Академика Мальцева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Мануильского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Марии Рябининой:</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Смирнова до ул. 10 Августа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10 Августа до ул. Садовая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Садовая до ул. Профсоюзная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Мархлевского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Мархлевского:</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Зверева до ул. Кузнецова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Кузнецова до ул. Парижской Коммуны</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Матросова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Матросова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Матросова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Матросова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Матросова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6-й Матросова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Матросова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Маяковского</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Мебельщиков</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Мебельщиков</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Международная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1-я Межевая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Межевая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Межевая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Межевая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Межсоюзный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Меланжевая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Меланжевая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Меланжевая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Меланжевая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Меланжевая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8-я Меланжевая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Меланжистов</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Мельничный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Менделеева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Менделеева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Микрорайоны</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Милиции</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8-я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9-я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10-я Минеевская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Минеевский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Минеевский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Минская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2-я Минская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Минский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Минский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Мира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Митрофановская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Мичурина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Молодежная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Молодежная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Молодежная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Молодых Рабочих</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Мопровская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Морозова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Моряков</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Малая Московская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Московская: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Смирнова до ул. Маяковского</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Маяковского до ул. Типографская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Моховая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Моховая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Мстерская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Мстерская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Музыкальная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Мякишева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Набережная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Набережная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Набережный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Набережный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Набойная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Наговицыной-Икрянистовой</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Нагорная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2-я Нагорная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Нагорная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Напольная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Напольная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Напольная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Напольный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Напорная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Напорная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Напорная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Нарвская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Нарвская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Нарвская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Нарвская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Нарвская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Народная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Народный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Наумова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Нахимсона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Неверова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Неждановская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Неждановский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Некрасова</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Некрасова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Некрасова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Некрасова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Некрасова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Некрасова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Неровная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2-я Неровная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Нефедова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Нижняя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Низовая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Николая Островского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Новаторская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Новаторская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Новаторская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Новаторская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Новаторская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Новая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Новгородская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Новоавдотьинская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Новоглинищевская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Новоглинищевская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Новосельская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Новосибирская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Поэта Ноздрина: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Ванцетти до ул. Садовая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Садовая до ул. Советская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Носова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Овражный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Овражный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Огнеборцев</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Огородная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Одесская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Озерная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Озерный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Окружная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Окружной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Октябрьская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Окуловой</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Онежская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Ореховая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Ореховый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Орловская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Осенняя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Отбельный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Отдельная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Отрадная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Отрадная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Отрадная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Отрадный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Отрубная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Отцовская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Павленко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Павлова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Павловский Овраг</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Палехская</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Панина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Парашютная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Парижской Коммуны</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Парковская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Парковская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Парковская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Парковская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Парковский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Парковский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Парковский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Педагогический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1-я Первомайская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Первомайская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Первомайская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Первомайская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Первомайская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Первомайский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Первых Маевок</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Перегрузочная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Переходный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Перовской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Пестяковская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Петрозаводская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Петрозаводская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Петрозаводская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Печатная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Пионерская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Пионерский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Писцовский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Писцовский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Писцовский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Писцовский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Писцовский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Плесская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Плесская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Плесский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Плетневая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Плеханова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Плеханова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Площади</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Победы</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Пограничный:</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Земляная до ул. Карла Маркса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от ул. Карла Маркса до ул. Набережная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Туп. Пограничный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Подгорная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Подгорный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Подъельновская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Подъельновская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Подъельновская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Подъельновский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Подъельновский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Полевая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Полевая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Полевая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Полевая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Площадь 2-я Полевая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Полевой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Полетная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Полетная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Полетная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Ползунова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Полка "Нормандия-Неман":</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Полка "Нормандия-Неман", д. 3А, до ул. Заводская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Заводская до ул. Калашникова</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Калашникова до ул. Полка "Нормандия-Неман", д. 107</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Полтавская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Поляковой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Полянская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Полянская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Полянская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Полянский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Полярников</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Попова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Попова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Посадский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Поселковая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Поселковый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Постышева</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Потемкина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Почтовая: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просп. Ленина до ул. Багаева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Багаева до ул. Ивановская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Почтовый</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Почтовый пер.</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Прибрежная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Приволжская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Привольная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Приречная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Приречная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Приречная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Приречная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Приречный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Приречный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Приречный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Продольная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Продольная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2-й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3-й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4-й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5-й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6-й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8-й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9-й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10-й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11-й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12-й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13-й Проезд</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14-й Проезд</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15-й Проезд</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Проездная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Пролетарская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Промышленный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Пророкова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Профессиональная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Профсоюзная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Прохладная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Прядильная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Прядильный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Пучежская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Пушкина: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Крутицкая до ул. Бубнова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Бубнова до ул. Советская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Пятой Ударной Армии</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Рабочая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Рабфаковская: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Поляковой до ул. Кузнецова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Кузнецова до ул. Парижской Коммуны</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Парижской Коммуны до ул. Поселковая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Рабфаковский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2-й Рабфаковский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Радищева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Разумовой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Районная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Районная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Районная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Районная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Районная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Районный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Революции 1905 года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Революционная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Рельсовый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Ремизная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Репина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Родниковская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Розы Люксембург</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Ростовская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Ростовская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Ростовская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Рощинская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Рощинская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Рощинская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Рощинская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Ручейная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Ручейная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Ручейная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Рыбинская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Р600</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Пограничника Рыжикова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Рылеева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Рыночный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Рябиновая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Рядовая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Рязанская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Савинский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Садовая: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Шереметевского просп. до ул. Бубнова</w:t>
            </w:r>
          </w:p>
        </w:tc>
        <w:tc>
          <w:tcPr>
            <w:tcW w:w="2267" w:type="dxa"/>
            <w:tcBorders>
              <w:top w:val="nil"/>
              <w:left w:val="nil"/>
              <w:bottom w:val="nil"/>
              <w:right w:val="nil"/>
            </w:tcBorders>
          </w:tcPr>
          <w:p w:rsidR="00F46E20" w:rsidRDefault="00F46E20">
            <w:pPr>
              <w:pStyle w:val="ConsPlusNormal"/>
              <w:jc w:val="both"/>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Бубнова до ул. Колотилова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Садовского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Сакко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Самойлова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9-я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10-я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11-я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12-я Санаторная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Санаторный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Саранская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Сарментовой</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Сахалинская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Сахалинская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Сахалинская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Сахалинская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Сахалинская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6-я Сахалинская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Сахалинская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Героя Советского Союза Сахарова</w:t>
            </w:r>
          </w:p>
        </w:tc>
        <w:tc>
          <w:tcPr>
            <w:tcW w:w="2267" w:type="dxa"/>
            <w:tcBorders>
              <w:top w:val="nil"/>
              <w:left w:val="nil"/>
              <w:bottom w:val="nil"/>
              <w:right w:val="nil"/>
            </w:tcBorders>
          </w:tcPr>
          <w:p w:rsidR="00F46E20" w:rsidRDefault="00F46E20">
            <w:pPr>
              <w:pStyle w:val="ConsPlusNormal"/>
              <w:jc w:val="both"/>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Свердлова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Свердлова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Светлая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Светлый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Свободная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Свободный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Свободы</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Свободы:</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Митрофановская до ул. Афанасьева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Афанасьева до ул. Носова</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Севастопольская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Северный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Северный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Северный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Северный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Северный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6-й Северный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Сельская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Семеновского</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Семенчикова</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Сенной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Серафимовича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Середская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Середская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Середская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Середская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Середская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6-я Середская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Середская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9-я Середская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Сибирская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Сибирская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Сибирская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Силикатная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Силикатный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Силикатный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Туп. Силикатный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Симонова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Сиреневая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Складской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Слесарный</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Слободская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Слободская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Слободская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Слободская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Слободская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Смирнова: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Станко до ул. Пролетарская</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Пролетарская до пер. Челышева</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пер. Челышева до ул. Новая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Смольная: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1-го Северного пер. до ул. 1-я Отрадная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2-го Северного пер. до ул. Смольная, д. 38</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Снежная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Снежная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Снежная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Снежная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5-я Снежная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Снежная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Снежная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Снежный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Собинова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Советская</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Совхозный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Совхозный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Совхозный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Совхозный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Совхозный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Сокольская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Сокольская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Сокольская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Сокольская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Сокольская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Сокольская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Сокольская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8-я Сокольская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Соликамская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Солнечная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Сормовская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40 лет Победы</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Сортировочная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Сосневская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Сосневская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Сосневская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Сосневская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Сосневская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8-я Сосневская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9-я Сосневская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10-я Сосневская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11-я Сосневская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12-я Сосневская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Сосневский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Сосновая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Союзная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Союзный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Спартака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Спартака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Спартака: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Шереметевского просп. до ул. Сарментовой</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Сарментовой до ул. Спартака, д. 22А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Спортивная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Спортивный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Спортивный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Средняя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Станиславского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Станиславского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Станиславского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Станко</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Станко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Станкостроителей:</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Лежневской до ул. Суздальской</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Ташкентская, д. 106, до ул. Некрасова, д. 63</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Станционная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Станционный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Староглинищевская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Старокурьяновская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Стачек</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Степана Разина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Степана Халтурина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Степанова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Степанова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Стефенсона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Столярный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Стрелковая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Стрелковый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Стрелочная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Стрелочная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Стременная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Стременная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Стременной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 Строителей</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Строительная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Строительный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Строкинская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Строкинский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Суворова</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Суздальская</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Сусанина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Сусанина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Сусанина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Сусанина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Сусанина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Талицкая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Талицкая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Талка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Ташкентская: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Маяковского до ул. Велижская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участок от ул. Велижская до ул. Станкостроителей</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Тверская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Театральная</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Тезинская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Тейковский</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Текстильный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Разъезд Текстильный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Туп. Текстильный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 Текстильщиков</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Тельмана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Темный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Тесный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Тимирязева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Тимирязева: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Фабричного пр. до ул. Ермака</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Ермака до ул. Якова Гарелина</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Якова Гарелина до ул. Фрунзе</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Типографская:</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Московская до ул. Лежневская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Лежневская до ул. Типографская, д. 63</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Типографская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Типографская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Тихая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Тихвинская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Тихвинский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Тихий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Ткачей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Товарная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Торфмаша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Торфмаша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Торфяной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Торфяной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Тракторная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Большой Транспортный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Малый Транспортный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Третьего Авиаотряда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Третьего Интернационала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 Июня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 Июня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Трибунальная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Тульская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Тургенева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Уводьстроевская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Уводьстроевская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Угольная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Ударная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Ударников</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Узловой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Ульяновская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Ульяновский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Урицкого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Уткина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Уточная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Ушакова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Ушакова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Ушакова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Ушакова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Фабричная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Фабричный</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Фигурный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Пер. Флотский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Десантника Фокина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Фонарный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Фролова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Фролова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Фруктовый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Фрунзе</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Фряньковский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Фурманова</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Футбольная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Футбольный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Харинка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Хвойная</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Генерала Хлебникова:</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Лежневская до ул. Демьяна Бедного</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Демьяна Бедного до ул. Куконковых</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Холмистая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Холмистая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Холмистая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Холмистый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Хрустальная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Цветная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Цветной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Цветочная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Цепной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Чайковского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Чайковского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Чайковского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Чапаева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Чапаева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3-я Чапаева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Чапаева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Челышева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Челышева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Челышева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Челюскинцев</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Черемуховая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Черниковых</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Чернышевского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Чернышевского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Чернышевского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Чехова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Чихачева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4-й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5-й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6-й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7-й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8-й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Чкалова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Проезд Шахтинский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Шевченко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Шевченко</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Пр. Шереметевский</w:t>
            </w:r>
          </w:p>
        </w:tc>
        <w:tc>
          <w:tcPr>
            <w:tcW w:w="2267" w:type="dxa"/>
            <w:tcBorders>
              <w:top w:val="nil"/>
              <w:left w:val="nil"/>
              <w:bottom w:val="nil"/>
              <w:right w:val="nil"/>
            </w:tcBorders>
          </w:tcPr>
          <w:p w:rsidR="00F46E20" w:rsidRDefault="00F46E20">
            <w:pPr>
              <w:pStyle w:val="ConsPlusNormal"/>
            </w:pPr>
            <w:r>
              <w:t>К1</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Шестернина</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Шишкина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Школьная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Шмидта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Шошина</w:t>
            </w:r>
          </w:p>
        </w:tc>
        <w:tc>
          <w:tcPr>
            <w:tcW w:w="2267" w:type="dxa"/>
            <w:tcBorders>
              <w:top w:val="nil"/>
              <w:left w:val="nil"/>
              <w:bottom w:val="nil"/>
              <w:right w:val="nil"/>
            </w:tcBorders>
          </w:tcPr>
          <w:p w:rsidR="00F46E20" w:rsidRDefault="00F46E20">
            <w:pPr>
              <w:pStyle w:val="ConsPlusNormal"/>
            </w:pPr>
            <w:r>
              <w:t>К4</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Шубиных:</w:t>
            </w:r>
          </w:p>
        </w:tc>
        <w:tc>
          <w:tcPr>
            <w:tcW w:w="2267" w:type="dxa"/>
            <w:tcBorders>
              <w:top w:val="nil"/>
              <w:left w:val="nil"/>
              <w:bottom w:val="nil"/>
              <w:right w:val="nil"/>
            </w:tcBorders>
          </w:tcPr>
          <w:p w:rsidR="00F46E20" w:rsidRDefault="00F46E20">
            <w:pPr>
              <w:pStyle w:val="ConsPlusNormal"/>
            </w:pP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просп. Строителей до ул. Любимова</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участок от ул. Шубиных, д. 14Б, до ул. Шубиных, д. 82</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Шувандиной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Шуйская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Шустовой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Щорса</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Шоссе Энергетиков</w:t>
            </w:r>
          </w:p>
        </w:tc>
        <w:tc>
          <w:tcPr>
            <w:tcW w:w="2267" w:type="dxa"/>
            <w:tcBorders>
              <w:top w:val="nil"/>
              <w:left w:val="nil"/>
              <w:bottom w:val="nil"/>
              <w:right w:val="nil"/>
            </w:tcBorders>
          </w:tcPr>
          <w:p w:rsidR="00F46E20" w:rsidRDefault="00F46E20">
            <w:pPr>
              <w:pStyle w:val="ConsPlusNormal"/>
            </w:pPr>
            <w:r>
              <w:t>К3</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Энергетическая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Энергетическая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Энергетическая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Энергетический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Энергетический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Энтузиастов</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1-я Южная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Южная</w:t>
            </w:r>
          </w:p>
        </w:tc>
        <w:tc>
          <w:tcPr>
            <w:tcW w:w="2267" w:type="dxa"/>
            <w:tcBorders>
              <w:top w:val="nil"/>
              <w:left w:val="nil"/>
              <w:bottom w:val="nil"/>
              <w:right w:val="nil"/>
            </w:tcBorders>
          </w:tcPr>
          <w:p w:rsidR="00F46E20" w:rsidRDefault="00F46E20">
            <w:pPr>
              <w:pStyle w:val="ConsPlusNormal"/>
            </w:pPr>
            <w:r>
              <w:t>К2</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Южная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Южная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Южная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6-я Южная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Южная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9-я Южная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Южный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Юношеская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Яблочная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2-я Ягодная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3-я Ягодная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4-я Ягодная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5-я Ягодная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lastRenderedPageBreak/>
              <w:t>Ул. 6-я Ягодная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7-я Ягодная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8-я Ягодная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Яковлевская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Ярмарочная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Ярмарочный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Ярославская</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1-й Ярославский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2-й Ярославский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Пер. 3-й Ярославский</w:t>
            </w:r>
          </w:p>
        </w:tc>
        <w:tc>
          <w:tcPr>
            <w:tcW w:w="2267" w:type="dxa"/>
            <w:tcBorders>
              <w:top w:val="nil"/>
              <w:left w:val="nil"/>
              <w:bottom w:val="nil"/>
              <w:right w:val="nil"/>
            </w:tcBorders>
          </w:tcPr>
          <w:p w:rsidR="00F46E20" w:rsidRDefault="00F46E20">
            <w:pPr>
              <w:pStyle w:val="ConsPlusNormal"/>
            </w:pPr>
            <w:r>
              <w:t>К5</w:t>
            </w:r>
          </w:p>
        </w:tc>
      </w:tr>
      <w:tr w:rsidR="00F46E20">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F46E20" w:rsidRDefault="00F46E20">
            <w:pPr>
              <w:pStyle w:val="ConsPlusNormal"/>
            </w:pPr>
            <w:r>
              <w:t>Ул. Ясной Поляны</w:t>
            </w:r>
          </w:p>
        </w:tc>
        <w:tc>
          <w:tcPr>
            <w:tcW w:w="2267" w:type="dxa"/>
            <w:tcBorders>
              <w:top w:val="nil"/>
              <w:left w:val="nil"/>
              <w:bottom w:val="nil"/>
              <w:right w:val="nil"/>
            </w:tcBorders>
          </w:tcPr>
          <w:p w:rsidR="00F46E20" w:rsidRDefault="00F46E20">
            <w:pPr>
              <w:pStyle w:val="ConsPlusNormal"/>
            </w:pPr>
            <w:r>
              <w:t>К5</w:t>
            </w:r>
          </w:p>
        </w:tc>
      </w:tr>
    </w:tbl>
    <w:p w:rsidR="00F46E20" w:rsidRDefault="00F46E20">
      <w:pPr>
        <w:pStyle w:val="ConsPlusNormal"/>
      </w:pPr>
    </w:p>
    <w:p w:rsidR="00F46E20" w:rsidRDefault="00F46E20">
      <w:pPr>
        <w:pStyle w:val="ConsPlusNormal"/>
      </w:pPr>
    </w:p>
    <w:p w:rsidR="00F46E20" w:rsidRDefault="00F46E20">
      <w:pPr>
        <w:pStyle w:val="ConsPlusNormal"/>
        <w:pBdr>
          <w:bottom w:val="single" w:sz="6" w:space="0" w:color="auto"/>
        </w:pBdr>
        <w:spacing w:before="100" w:after="100"/>
        <w:jc w:val="both"/>
        <w:rPr>
          <w:sz w:val="2"/>
          <w:szCs w:val="2"/>
        </w:rPr>
      </w:pPr>
    </w:p>
    <w:p w:rsidR="00C6479B" w:rsidRDefault="00C6479B"/>
    <w:sectPr w:rsidR="00C6479B" w:rsidSect="004C6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20"/>
    <w:rsid w:val="00477420"/>
    <w:rsid w:val="00C6479B"/>
    <w:rsid w:val="00F4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E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6E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6E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6E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6E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6E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6E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6E2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46E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E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6E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6E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6E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6E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6E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6E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6E2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46E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0A577222C29618EFC6A69A4BC063E5C69FEC4FE42F9DFE0599B0F0F7EFDF7CE61F03F6118C259FD46BE514FA48D746F00C45641BFFE63E789926FI9iEH"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consultantplus://offline/ref=5E30A577222C29618EFC6A69A4BC063E5C69FEC4FE47FAD1E3559B0F0F7EFDF7CE61F03F6118C259FD47B95045A48D746F00C45641BFFE63E789926FI9iEH"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hyperlink" Target="consultantplus://offline/ref=5E30A577222C29618EFC7464B2D05A315C60A2C8F743F780BC099D58502EFBA28E21F66A225DCC50FF4CED0109FAD425224BC85456A3FF63IFiBH" TargetMode="Externa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hyperlink" Target="consultantplus://offline/ref=5E30A577222C29618EFC7464B2D05A315C61A3CBF642F780BC099D58502EFBA28E21F66A225CCA59FD4CED0109FAD425224BC85456A3FF63IFiBH" TargetMode="Externa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E30A577222C29618EFC6A69A4BC063E5C69FEC4FE42F9DFE0599B0F0F7EFDF7CE61F03F6118C259FD46BD5644A48D746F00C45641BFFE63E789926FI9iE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8463</Words>
  <Characters>48241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Волкова</dc:creator>
  <cp:lastModifiedBy>Екатерина Викторовна Волкова</cp:lastModifiedBy>
  <cp:revision>3</cp:revision>
  <dcterms:created xsi:type="dcterms:W3CDTF">2022-12-09T07:34:00Z</dcterms:created>
  <dcterms:modified xsi:type="dcterms:W3CDTF">2022-12-09T07:40:00Z</dcterms:modified>
</cp:coreProperties>
</file>