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B4" w:rsidRPr="00807EB4" w:rsidRDefault="00883809" w:rsidP="00807EB4">
      <w:pPr>
        <w:shd w:val="clear" w:color="auto" w:fill="FFFFFF"/>
        <w:spacing w:after="0" w:line="240" w:lineRule="auto"/>
        <w:jc w:val="center"/>
        <w:rPr>
          <w:rFonts w:ascii="Times New Roman" w:eastAsia="Times New Roman" w:hAnsi="Times New Roman" w:cs="Times New Roman"/>
          <w:b/>
          <w:bCs/>
          <w:color w:val="212529"/>
          <w:sz w:val="28"/>
          <w:szCs w:val="28"/>
        </w:rPr>
      </w:pPr>
      <w:r w:rsidRPr="00883809">
        <w:rPr>
          <w:rFonts w:ascii="Times New Roman" w:eastAsia="Times New Roman" w:hAnsi="Times New Roman" w:cs="Times New Roman"/>
          <w:b/>
          <w:bCs/>
          <w:color w:val="212529"/>
          <w:sz w:val="28"/>
          <w:szCs w:val="28"/>
        </w:rPr>
        <w:t>Уведомление</w:t>
      </w:r>
      <w:r w:rsidR="00807EB4">
        <w:rPr>
          <w:rFonts w:ascii="Times New Roman" w:eastAsia="Times New Roman" w:hAnsi="Times New Roman" w:cs="Times New Roman"/>
          <w:b/>
          <w:bCs/>
          <w:color w:val="212529"/>
          <w:sz w:val="28"/>
          <w:szCs w:val="28"/>
        </w:rPr>
        <w:t xml:space="preserve"> </w:t>
      </w:r>
      <w:r w:rsidRPr="00883809">
        <w:rPr>
          <w:rFonts w:ascii="Times New Roman" w:eastAsia="Times New Roman" w:hAnsi="Times New Roman" w:cs="Times New Roman"/>
          <w:b/>
          <w:bCs/>
          <w:color w:val="212529"/>
          <w:sz w:val="28"/>
          <w:szCs w:val="28"/>
        </w:rPr>
        <w:t>о проведении осмотра ранее учтенных объектов недвижимости</w:t>
      </w:r>
      <w:r w:rsidR="0033563E">
        <w:rPr>
          <w:rFonts w:ascii="Times New Roman" w:eastAsia="Times New Roman" w:hAnsi="Times New Roman" w:cs="Times New Roman"/>
          <w:b/>
          <w:bCs/>
          <w:color w:val="212529"/>
          <w:sz w:val="28"/>
          <w:szCs w:val="28"/>
        </w:rPr>
        <w:t xml:space="preserve"> от 0</w:t>
      </w:r>
      <w:r w:rsidR="00305C02">
        <w:rPr>
          <w:rFonts w:ascii="Times New Roman" w:eastAsia="Times New Roman" w:hAnsi="Times New Roman" w:cs="Times New Roman"/>
          <w:b/>
          <w:bCs/>
          <w:color w:val="212529"/>
          <w:sz w:val="28"/>
          <w:szCs w:val="28"/>
        </w:rPr>
        <w:t>7</w:t>
      </w:r>
      <w:r w:rsidR="0033563E">
        <w:rPr>
          <w:rFonts w:ascii="Times New Roman" w:eastAsia="Times New Roman" w:hAnsi="Times New Roman" w:cs="Times New Roman"/>
          <w:b/>
          <w:bCs/>
          <w:color w:val="212529"/>
          <w:sz w:val="28"/>
          <w:szCs w:val="28"/>
        </w:rPr>
        <w:t>.03</w:t>
      </w:r>
      <w:r w:rsidR="00807EB4">
        <w:rPr>
          <w:rFonts w:ascii="Times New Roman" w:eastAsia="Times New Roman" w:hAnsi="Times New Roman" w:cs="Times New Roman"/>
          <w:b/>
          <w:bCs/>
          <w:color w:val="212529"/>
          <w:sz w:val="28"/>
          <w:szCs w:val="28"/>
        </w:rPr>
        <w:t>.2023</w:t>
      </w:r>
    </w:p>
    <w:p w:rsidR="00883809" w:rsidRPr="00883809" w:rsidRDefault="00883809" w:rsidP="00883809">
      <w:pPr>
        <w:shd w:val="clear" w:color="auto" w:fill="FFFFFF"/>
        <w:spacing w:after="0" w:line="240" w:lineRule="auto"/>
        <w:jc w:val="both"/>
        <w:rPr>
          <w:rFonts w:ascii="Times New Roman" w:eastAsia="Times New Roman" w:hAnsi="Times New Roman" w:cs="Times New Roman"/>
          <w:color w:val="212529"/>
          <w:sz w:val="28"/>
          <w:szCs w:val="28"/>
        </w:rPr>
      </w:pPr>
    </w:p>
    <w:p w:rsidR="00883809" w:rsidRDefault="00883809" w:rsidP="003821C6">
      <w:pPr>
        <w:autoSpaceDE w:val="0"/>
        <w:autoSpaceDN w:val="0"/>
        <w:adjustRightInd w:val="0"/>
        <w:spacing w:after="0" w:line="240" w:lineRule="auto"/>
        <w:jc w:val="both"/>
        <w:rPr>
          <w:rFonts w:ascii="Times New Roman" w:eastAsia="Times New Roman" w:hAnsi="Times New Roman" w:cs="Times New Roman"/>
          <w:color w:val="212529"/>
          <w:sz w:val="28"/>
          <w:szCs w:val="28"/>
        </w:rPr>
      </w:pPr>
      <w:r w:rsidRPr="00883809">
        <w:rPr>
          <w:rFonts w:ascii="Times New Roman" w:eastAsia="Times New Roman" w:hAnsi="Times New Roman" w:cs="Times New Roman"/>
          <w:color w:val="212529"/>
          <w:sz w:val="28"/>
          <w:szCs w:val="28"/>
        </w:rPr>
        <w:t>В соответствии с Федеральным законом от 30</w:t>
      </w:r>
      <w:r>
        <w:rPr>
          <w:rFonts w:ascii="Times New Roman" w:eastAsia="Times New Roman" w:hAnsi="Times New Roman" w:cs="Times New Roman"/>
          <w:color w:val="212529"/>
          <w:sz w:val="28"/>
          <w:szCs w:val="28"/>
        </w:rPr>
        <w:t xml:space="preserve"> декабря </w:t>
      </w:r>
      <w:r w:rsidRPr="00883809">
        <w:rPr>
          <w:rFonts w:ascii="Times New Roman" w:eastAsia="Times New Roman" w:hAnsi="Times New Roman" w:cs="Times New Roman"/>
          <w:color w:val="212529"/>
          <w:sz w:val="28"/>
          <w:szCs w:val="28"/>
        </w:rPr>
        <w:t>2020 № 518-ФЗ «О внесении изменений в отдельные законодательные акты Российской Федерации»</w:t>
      </w:r>
      <w:r w:rsidR="003821C6">
        <w:rPr>
          <w:rFonts w:ascii="Times New Roman" w:eastAsia="Times New Roman" w:hAnsi="Times New Roman" w:cs="Times New Roman"/>
          <w:color w:val="212529"/>
          <w:sz w:val="28"/>
          <w:szCs w:val="28"/>
        </w:rPr>
        <w:t>, п</w:t>
      </w:r>
      <w:r w:rsidR="003821C6">
        <w:rPr>
          <w:rFonts w:ascii="Times New Roman" w:hAnsi="Times New Roman" w:cs="Times New Roman"/>
          <w:sz w:val="28"/>
          <w:szCs w:val="28"/>
        </w:rPr>
        <w:t xml:space="preserve">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807EB4">
        <w:rPr>
          <w:rFonts w:ascii="Times New Roman" w:eastAsia="Times New Roman" w:hAnsi="Times New Roman" w:cs="Times New Roman"/>
          <w:color w:val="212529"/>
          <w:sz w:val="28"/>
          <w:szCs w:val="28"/>
        </w:rPr>
        <w:t xml:space="preserve">МКУ МФЦ в городе Иванове </w:t>
      </w:r>
      <w:r w:rsidRPr="00883809">
        <w:rPr>
          <w:rFonts w:ascii="Times New Roman" w:eastAsia="Times New Roman" w:hAnsi="Times New Roman" w:cs="Times New Roman"/>
          <w:color w:val="212529"/>
          <w:sz w:val="28"/>
          <w:szCs w:val="28"/>
        </w:rPr>
        <w:t>проводятся мероприятия по выявлению правообладателей ранее учтенных объектов недвижимости</w:t>
      </w:r>
      <w:r w:rsidR="00807EB4">
        <w:rPr>
          <w:rFonts w:ascii="Times New Roman" w:eastAsia="Times New Roman" w:hAnsi="Times New Roman" w:cs="Times New Roman"/>
          <w:color w:val="212529"/>
          <w:sz w:val="28"/>
          <w:szCs w:val="28"/>
        </w:rPr>
        <w:t xml:space="preserve">. </w:t>
      </w:r>
      <w:r w:rsidRPr="00883809">
        <w:rPr>
          <w:rFonts w:ascii="Times New Roman" w:eastAsia="Times New Roman" w:hAnsi="Times New Roman" w:cs="Times New Roman"/>
          <w:color w:val="212529"/>
          <w:sz w:val="28"/>
          <w:szCs w:val="28"/>
        </w:rPr>
        <w:t xml:space="preserve"> </w:t>
      </w:r>
    </w:p>
    <w:p w:rsidR="00883809" w:rsidRDefault="00807EB4" w:rsidP="00883809">
      <w:pPr>
        <w:shd w:val="clear" w:color="auto" w:fill="FFFFFF"/>
        <w:spacing w:after="0" w:line="24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МКУ МФЦ в городе Иванове уведомляет правообладателей ранее учтенных объектов недвижимости</w:t>
      </w:r>
      <w:r w:rsidR="00883809" w:rsidRPr="00883809">
        <w:rPr>
          <w:rFonts w:ascii="Times New Roman" w:eastAsia="Times New Roman" w:hAnsi="Times New Roman" w:cs="Times New Roman"/>
          <w:color w:val="212529"/>
          <w:sz w:val="28"/>
          <w:szCs w:val="28"/>
        </w:rPr>
        <w:t xml:space="preserve">, что </w:t>
      </w:r>
      <w:r w:rsidR="0033563E">
        <w:rPr>
          <w:rFonts w:ascii="Times New Roman" w:eastAsia="Times New Roman" w:hAnsi="Times New Roman" w:cs="Times New Roman"/>
          <w:color w:val="212529"/>
          <w:sz w:val="28"/>
          <w:szCs w:val="28"/>
        </w:rPr>
        <w:t>0</w:t>
      </w:r>
      <w:r w:rsidR="00A61D82">
        <w:rPr>
          <w:rFonts w:ascii="Times New Roman" w:eastAsia="Times New Roman" w:hAnsi="Times New Roman" w:cs="Times New Roman"/>
          <w:color w:val="212529"/>
          <w:sz w:val="28"/>
          <w:szCs w:val="28"/>
        </w:rPr>
        <w:t>9</w:t>
      </w:r>
      <w:r w:rsidR="0033563E">
        <w:rPr>
          <w:rFonts w:ascii="Times New Roman" w:eastAsia="Times New Roman" w:hAnsi="Times New Roman" w:cs="Times New Roman"/>
          <w:color w:val="212529"/>
          <w:sz w:val="28"/>
          <w:szCs w:val="28"/>
        </w:rPr>
        <w:t>.03.202</w:t>
      </w:r>
      <w:r w:rsidR="0040029B">
        <w:rPr>
          <w:rFonts w:ascii="Times New Roman" w:eastAsia="Times New Roman" w:hAnsi="Times New Roman" w:cs="Times New Roman"/>
          <w:color w:val="212529"/>
          <w:sz w:val="28"/>
          <w:szCs w:val="28"/>
        </w:rPr>
        <w:t>3</w:t>
      </w:r>
      <w:r w:rsidR="00AB1EEF">
        <w:rPr>
          <w:rFonts w:ascii="Times New Roman" w:eastAsia="Times New Roman" w:hAnsi="Times New Roman" w:cs="Times New Roman"/>
          <w:color w:val="212529"/>
          <w:sz w:val="28"/>
          <w:szCs w:val="28"/>
        </w:rPr>
        <w:t xml:space="preserve"> в период с 09 час. 00 мин. по 16 час. 00 мин.</w:t>
      </w:r>
      <w:r w:rsidR="00883809" w:rsidRPr="00883809">
        <w:rPr>
          <w:rFonts w:ascii="Times New Roman" w:eastAsia="Times New Roman" w:hAnsi="Times New Roman" w:cs="Times New Roman"/>
          <w:color w:val="212529"/>
          <w:sz w:val="28"/>
          <w:szCs w:val="28"/>
        </w:rPr>
        <w:t xml:space="preserve"> будет проводиться осмотр</w:t>
      </w:r>
      <w:r>
        <w:rPr>
          <w:rFonts w:ascii="Times New Roman" w:eastAsia="Times New Roman" w:hAnsi="Times New Roman" w:cs="Times New Roman"/>
          <w:color w:val="212529"/>
          <w:sz w:val="28"/>
          <w:szCs w:val="28"/>
        </w:rPr>
        <w:t xml:space="preserve"> следующих объектов</w:t>
      </w:r>
      <w:r w:rsidR="00883809" w:rsidRPr="00883809">
        <w:rPr>
          <w:rFonts w:ascii="Times New Roman" w:eastAsia="Times New Roman" w:hAnsi="Times New Roman" w:cs="Times New Roman"/>
          <w:color w:val="212529"/>
          <w:sz w:val="28"/>
          <w:szCs w:val="28"/>
        </w:rPr>
        <w:t>:</w:t>
      </w:r>
    </w:p>
    <w:p w:rsidR="003821C6" w:rsidRPr="00883809" w:rsidRDefault="003821C6" w:rsidP="00883809">
      <w:pPr>
        <w:shd w:val="clear" w:color="auto" w:fill="FFFFFF"/>
        <w:spacing w:after="0" w:line="240" w:lineRule="auto"/>
        <w:ind w:firstLine="708"/>
        <w:jc w:val="both"/>
        <w:rPr>
          <w:rFonts w:ascii="Times New Roman" w:eastAsia="Times New Roman" w:hAnsi="Times New Roman" w:cs="Times New Roman"/>
          <w:color w:val="212529"/>
          <w:sz w:val="28"/>
          <w:szCs w:val="28"/>
        </w:rPr>
      </w:pPr>
    </w:p>
    <w:p w:rsidR="00883809" w:rsidRPr="00883809" w:rsidRDefault="00883809" w:rsidP="00883809">
      <w:pPr>
        <w:shd w:val="clear" w:color="auto" w:fill="FFFFFF"/>
        <w:spacing w:after="0" w:line="240" w:lineRule="auto"/>
        <w:rPr>
          <w:rFonts w:ascii="LatoRegular" w:eastAsia="Times New Roman" w:hAnsi="LatoRegular" w:cs="Times New Roman"/>
          <w:color w:val="212529"/>
          <w:sz w:val="13"/>
          <w:szCs w:val="13"/>
        </w:rPr>
      </w:pPr>
    </w:p>
    <w:tbl>
      <w:tblPr>
        <w:tblW w:w="9714"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501"/>
        <w:gridCol w:w="4394"/>
        <w:gridCol w:w="2693"/>
        <w:gridCol w:w="2126"/>
      </w:tblGrid>
      <w:tr w:rsidR="00883809" w:rsidRPr="0025731C" w:rsidTr="0025731C">
        <w:tc>
          <w:tcPr>
            <w:tcW w:w="501" w:type="dxa"/>
            <w:tcBorders>
              <w:top w:val="outset" w:sz="6" w:space="0" w:color="auto"/>
              <w:left w:val="outset" w:sz="6" w:space="0" w:color="auto"/>
              <w:bottom w:val="outset" w:sz="6" w:space="0" w:color="auto"/>
              <w:right w:val="outset" w:sz="6" w:space="0" w:color="auto"/>
            </w:tcBorders>
            <w:vAlign w:val="center"/>
            <w:hideMark/>
          </w:tcPr>
          <w:p w:rsidR="00883809" w:rsidRPr="0025731C" w:rsidRDefault="00883809" w:rsidP="00883809">
            <w:pPr>
              <w:spacing w:after="0" w:line="240" w:lineRule="auto"/>
              <w:jc w:val="center"/>
              <w:rPr>
                <w:rFonts w:ascii="Times New Roman" w:eastAsia="Times New Roman" w:hAnsi="Times New Roman" w:cs="Times New Roman"/>
                <w:sz w:val="24"/>
                <w:szCs w:val="24"/>
              </w:rPr>
            </w:pPr>
            <w:r w:rsidRPr="0025731C">
              <w:rPr>
                <w:rFonts w:ascii="Times New Roman" w:eastAsia="Times New Roman" w:hAnsi="Times New Roman" w:cs="Times New Roman"/>
                <w:bCs/>
                <w:sz w:val="24"/>
                <w:szCs w:val="24"/>
              </w:rPr>
              <w:t xml:space="preserve">№ </w:t>
            </w:r>
            <w:proofErr w:type="gramStart"/>
            <w:r w:rsidRPr="0025731C">
              <w:rPr>
                <w:rFonts w:ascii="Times New Roman" w:eastAsia="Times New Roman" w:hAnsi="Times New Roman" w:cs="Times New Roman"/>
                <w:bCs/>
                <w:sz w:val="24"/>
                <w:szCs w:val="24"/>
              </w:rPr>
              <w:t>п</w:t>
            </w:r>
            <w:proofErr w:type="gramEnd"/>
            <w:r w:rsidRPr="0025731C">
              <w:rPr>
                <w:rFonts w:ascii="Times New Roman" w:eastAsia="Times New Roman" w:hAnsi="Times New Roman" w:cs="Times New Roman"/>
                <w:bCs/>
                <w:sz w:val="24"/>
                <w:szCs w:val="24"/>
              </w:rPr>
              <w:t>/п</w:t>
            </w:r>
          </w:p>
        </w:tc>
        <w:tc>
          <w:tcPr>
            <w:tcW w:w="4394" w:type="dxa"/>
            <w:tcBorders>
              <w:top w:val="outset" w:sz="6" w:space="0" w:color="auto"/>
              <w:left w:val="outset" w:sz="6" w:space="0" w:color="auto"/>
              <w:bottom w:val="outset" w:sz="6" w:space="0" w:color="auto"/>
              <w:right w:val="outset" w:sz="6" w:space="0" w:color="auto"/>
            </w:tcBorders>
            <w:vAlign w:val="center"/>
            <w:hideMark/>
          </w:tcPr>
          <w:p w:rsidR="00883809" w:rsidRPr="0025731C" w:rsidRDefault="00883809" w:rsidP="00883809">
            <w:pPr>
              <w:spacing w:after="0" w:line="240" w:lineRule="auto"/>
              <w:jc w:val="center"/>
              <w:rPr>
                <w:rFonts w:ascii="Times New Roman" w:eastAsia="Times New Roman" w:hAnsi="Times New Roman" w:cs="Times New Roman"/>
                <w:sz w:val="24"/>
                <w:szCs w:val="24"/>
              </w:rPr>
            </w:pPr>
            <w:r w:rsidRPr="0025731C">
              <w:rPr>
                <w:rFonts w:ascii="Times New Roman" w:eastAsia="Times New Roman" w:hAnsi="Times New Roman" w:cs="Times New Roman"/>
                <w:bCs/>
                <w:sz w:val="24"/>
                <w:szCs w:val="24"/>
              </w:rPr>
              <w:t>Адрес нахождения объекта</w:t>
            </w:r>
          </w:p>
        </w:tc>
        <w:tc>
          <w:tcPr>
            <w:tcW w:w="2693" w:type="dxa"/>
            <w:tcBorders>
              <w:top w:val="outset" w:sz="6" w:space="0" w:color="auto"/>
              <w:left w:val="outset" w:sz="6" w:space="0" w:color="auto"/>
              <w:bottom w:val="outset" w:sz="6" w:space="0" w:color="auto"/>
              <w:right w:val="outset" w:sz="6" w:space="0" w:color="auto"/>
            </w:tcBorders>
            <w:vAlign w:val="center"/>
            <w:hideMark/>
          </w:tcPr>
          <w:p w:rsidR="003821C6" w:rsidRPr="0025731C" w:rsidRDefault="00883809" w:rsidP="00883809">
            <w:pPr>
              <w:spacing w:after="0" w:line="240" w:lineRule="auto"/>
              <w:jc w:val="center"/>
              <w:rPr>
                <w:rFonts w:ascii="Times New Roman" w:eastAsia="Times New Roman" w:hAnsi="Times New Roman" w:cs="Times New Roman"/>
                <w:bCs/>
                <w:sz w:val="24"/>
                <w:szCs w:val="24"/>
              </w:rPr>
            </w:pPr>
            <w:r w:rsidRPr="0025731C">
              <w:rPr>
                <w:rFonts w:ascii="Times New Roman" w:eastAsia="Times New Roman" w:hAnsi="Times New Roman" w:cs="Times New Roman"/>
                <w:bCs/>
                <w:sz w:val="24"/>
                <w:szCs w:val="24"/>
              </w:rPr>
              <w:t>Наименование/</w:t>
            </w:r>
          </w:p>
          <w:p w:rsidR="00883809" w:rsidRPr="0025731C" w:rsidRDefault="00883809" w:rsidP="00883809">
            <w:pPr>
              <w:spacing w:after="0" w:line="240" w:lineRule="auto"/>
              <w:jc w:val="center"/>
              <w:rPr>
                <w:rFonts w:ascii="Times New Roman" w:eastAsia="Times New Roman" w:hAnsi="Times New Roman" w:cs="Times New Roman"/>
                <w:sz w:val="24"/>
                <w:szCs w:val="24"/>
              </w:rPr>
            </w:pPr>
            <w:r w:rsidRPr="0025731C">
              <w:rPr>
                <w:rFonts w:ascii="Times New Roman" w:eastAsia="Times New Roman" w:hAnsi="Times New Roman" w:cs="Times New Roman"/>
                <w:bCs/>
                <w:sz w:val="24"/>
                <w:szCs w:val="24"/>
              </w:rPr>
              <w:t>назначение объекта</w:t>
            </w:r>
          </w:p>
        </w:tc>
        <w:tc>
          <w:tcPr>
            <w:tcW w:w="2126" w:type="dxa"/>
            <w:tcBorders>
              <w:top w:val="outset" w:sz="6" w:space="0" w:color="auto"/>
              <w:left w:val="outset" w:sz="6" w:space="0" w:color="auto"/>
              <w:bottom w:val="outset" w:sz="6" w:space="0" w:color="auto"/>
              <w:right w:val="outset" w:sz="6" w:space="0" w:color="auto"/>
            </w:tcBorders>
            <w:vAlign w:val="center"/>
            <w:hideMark/>
          </w:tcPr>
          <w:p w:rsidR="00883809" w:rsidRPr="0025731C" w:rsidRDefault="00883809" w:rsidP="00883809">
            <w:pPr>
              <w:spacing w:after="0" w:line="240" w:lineRule="auto"/>
              <w:jc w:val="center"/>
              <w:rPr>
                <w:rFonts w:ascii="Times New Roman" w:eastAsia="Times New Roman" w:hAnsi="Times New Roman" w:cs="Times New Roman"/>
                <w:sz w:val="24"/>
                <w:szCs w:val="24"/>
              </w:rPr>
            </w:pPr>
            <w:r w:rsidRPr="0025731C">
              <w:rPr>
                <w:rFonts w:ascii="Times New Roman" w:eastAsia="Times New Roman" w:hAnsi="Times New Roman" w:cs="Times New Roman"/>
                <w:bCs/>
                <w:sz w:val="24"/>
                <w:szCs w:val="24"/>
              </w:rPr>
              <w:t>Кадастровый номер объекта</w:t>
            </w:r>
          </w:p>
        </w:tc>
      </w:tr>
      <w:tr w:rsidR="00883809" w:rsidRPr="0025731C" w:rsidTr="0025731C">
        <w:tc>
          <w:tcPr>
            <w:tcW w:w="501" w:type="dxa"/>
            <w:tcBorders>
              <w:top w:val="outset" w:sz="6" w:space="0" w:color="auto"/>
              <w:left w:val="outset" w:sz="6" w:space="0" w:color="auto"/>
              <w:bottom w:val="outset" w:sz="6" w:space="0" w:color="auto"/>
              <w:right w:val="outset" w:sz="6" w:space="0" w:color="auto"/>
            </w:tcBorders>
            <w:vAlign w:val="center"/>
            <w:hideMark/>
          </w:tcPr>
          <w:p w:rsidR="00883809" w:rsidRPr="0025731C" w:rsidRDefault="00883809" w:rsidP="00883809">
            <w:pPr>
              <w:spacing w:after="0" w:line="240" w:lineRule="auto"/>
              <w:jc w:val="center"/>
              <w:rPr>
                <w:rFonts w:ascii="Times New Roman" w:eastAsia="Times New Roman" w:hAnsi="Times New Roman" w:cs="Times New Roman"/>
                <w:sz w:val="24"/>
                <w:szCs w:val="24"/>
              </w:rPr>
            </w:pPr>
            <w:r w:rsidRPr="0025731C">
              <w:rPr>
                <w:rFonts w:ascii="Times New Roman" w:eastAsia="Times New Roman" w:hAnsi="Times New Roman" w:cs="Times New Roman"/>
                <w:sz w:val="24"/>
                <w:szCs w:val="24"/>
              </w:rPr>
              <w:t>1</w:t>
            </w:r>
          </w:p>
        </w:tc>
        <w:tc>
          <w:tcPr>
            <w:tcW w:w="4394" w:type="dxa"/>
            <w:tcBorders>
              <w:top w:val="outset" w:sz="6" w:space="0" w:color="auto"/>
              <w:left w:val="outset" w:sz="6" w:space="0" w:color="auto"/>
              <w:bottom w:val="outset" w:sz="6" w:space="0" w:color="auto"/>
              <w:right w:val="outset" w:sz="6" w:space="0" w:color="auto"/>
            </w:tcBorders>
            <w:vAlign w:val="center"/>
            <w:hideMark/>
          </w:tcPr>
          <w:p w:rsidR="00883809" w:rsidRPr="0025731C" w:rsidRDefault="00883809" w:rsidP="00883809">
            <w:pPr>
              <w:spacing w:after="0" w:line="240" w:lineRule="auto"/>
              <w:jc w:val="center"/>
              <w:rPr>
                <w:rFonts w:ascii="Times New Roman" w:eastAsia="Times New Roman" w:hAnsi="Times New Roman" w:cs="Times New Roman"/>
                <w:sz w:val="24"/>
                <w:szCs w:val="24"/>
              </w:rPr>
            </w:pPr>
            <w:r w:rsidRPr="0025731C">
              <w:rPr>
                <w:rFonts w:ascii="Times New Roman" w:eastAsia="Times New Roman" w:hAnsi="Times New Roman" w:cs="Times New Roman"/>
                <w:sz w:val="24"/>
                <w:szCs w:val="24"/>
              </w:rPr>
              <w:t>2</w:t>
            </w:r>
          </w:p>
        </w:tc>
        <w:tc>
          <w:tcPr>
            <w:tcW w:w="2693" w:type="dxa"/>
            <w:tcBorders>
              <w:top w:val="outset" w:sz="6" w:space="0" w:color="auto"/>
              <w:left w:val="outset" w:sz="6" w:space="0" w:color="auto"/>
              <w:bottom w:val="outset" w:sz="6" w:space="0" w:color="auto"/>
              <w:right w:val="outset" w:sz="6" w:space="0" w:color="auto"/>
            </w:tcBorders>
            <w:vAlign w:val="center"/>
            <w:hideMark/>
          </w:tcPr>
          <w:p w:rsidR="00883809" w:rsidRPr="0025731C" w:rsidRDefault="00883809" w:rsidP="00883809">
            <w:pPr>
              <w:spacing w:after="0" w:line="240" w:lineRule="auto"/>
              <w:jc w:val="center"/>
              <w:rPr>
                <w:rFonts w:ascii="Times New Roman" w:eastAsia="Times New Roman" w:hAnsi="Times New Roman" w:cs="Times New Roman"/>
                <w:sz w:val="24"/>
                <w:szCs w:val="24"/>
              </w:rPr>
            </w:pPr>
            <w:r w:rsidRPr="0025731C">
              <w:rPr>
                <w:rFonts w:ascii="Times New Roman" w:eastAsia="Times New Roman" w:hAnsi="Times New Roman" w:cs="Times New Roman"/>
                <w:sz w:val="24"/>
                <w:szCs w:val="24"/>
              </w:rPr>
              <w:t>3</w:t>
            </w:r>
          </w:p>
        </w:tc>
        <w:tc>
          <w:tcPr>
            <w:tcW w:w="2126" w:type="dxa"/>
            <w:tcBorders>
              <w:top w:val="outset" w:sz="6" w:space="0" w:color="auto"/>
              <w:left w:val="outset" w:sz="6" w:space="0" w:color="auto"/>
              <w:bottom w:val="outset" w:sz="6" w:space="0" w:color="auto"/>
              <w:right w:val="outset" w:sz="6" w:space="0" w:color="auto"/>
            </w:tcBorders>
            <w:vAlign w:val="center"/>
            <w:hideMark/>
          </w:tcPr>
          <w:p w:rsidR="00883809" w:rsidRPr="0025731C" w:rsidRDefault="00883809" w:rsidP="00883809">
            <w:pPr>
              <w:spacing w:after="0" w:line="240" w:lineRule="auto"/>
              <w:jc w:val="center"/>
              <w:rPr>
                <w:rFonts w:ascii="Times New Roman" w:eastAsia="Times New Roman" w:hAnsi="Times New Roman" w:cs="Times New Roman"/>
                <w:sz w:val="24"/>
                <w:szCs w:val="24"/>
              </w:rPr>
            </w:pPr>
            <w:r w:rsidRPr="0025731C">
              <w:rPr>
                <w:rFonts w:ascii="Times New Roman" w:eastAsia="Times New Roman" w:hAnsi="Times New Roman" w:cs="Times New Roman"/>
                <w:sz w:val="24"/>
                <w:szCs w:val="24"/>
              </w:rPr>
              <w:t>4</w:t>
            </w:r>
          </w:p>
        </w:tc>
      </w:tr>
      <w:tr w:rsidR="00883809" w:rsidRPr="0025731C" w:rsidTr="00807EB4">
        <w:tc>
          <w:tcPr>
            <w:tcW w:w="501" w:type="dxa"/>
            <w:tcBorders>
              <w:top w:val="outset" w:sz="6" w:space="0" w:color="auto"/>
              <w:left w:val="outset" w:sz="6" w:space="0" w:color="auto"/>
              <w:bottom w:val="outset" w:sz="6" w:space="0" w:color="auto"/>
              <w:right w:val="outset" w:sz="6" w:space="0" w:color="auto"/>
            </w:tcBorders>
            <w:vAlign w:val="center"/>
            <w:hideMark/>
          </w:tcPr>
          <w:p w:rsidR="00883809" w:rsidRPr="0025731C" w:rsidRDefault="00160FFC" w:rsidP="00F639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94" w:type="dxa"/>
            <w:tcBorders>
              <w:top w:val="outset" w:sz="6" w:space="0" w:color="auto"/>
              <w:left w:val="outset" w:sz="6" w:space="0" w:color="auto"/>
              <w:bottom w:val="outset" w:sz="6" w:space="0" w:color="auto"/>
              <w:right w:val="outset" w:sz="6" w:space="0" w:color="auto"/>
            </w:tcBorders>
            <w:vAlign w:val="center"/>
          </w:tcPr>
          <w:p w:rsidR="00883809" w:rsidRPr="0025731C" w:rsidRDefault="00305C02" w:rsidP="00305C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Иваново, пер</w:t>
            </w:r>
            <w:r w:rsidR="00A61D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Ме</w:t>
            </w:r>
            <w:bookmarkStart w:id="0" w:name="_GoBack"/>
            <w:bookmarkEnd w:id="0"/>
            <w:r>
              <w:rPr>
                <w:rFonts w:ascii="Times New Roman" w:eastAsia="Times New Roman" w:hAnsi="Times New Roman" w:cs="Times New Roman"/>
                <w:sz w:val="24"/>
                <w:szCs w:val="24"/>
              </w:rPr>
              <w:t>жсоюзный</w:t>
            </w:r>
            <w:r w:rsidR="009D547F">
              <w:rPr>
                <w:rFonts w:ascii="Times New Roman" w:eastAsia="Times New Roman" w:hAnsi="Times New Roman" w:cs="Times New Roman"/>
                <w:sz w:val="24"/>
                <w:szCs w:val="24"/>
              </w:rPr>
              <w:t xml:space="preserve">, </w:t>
            </w:r>
            <w:r w:rsidR="0040029B">
              <w:rPr>
                <w:rFonts w:ascii="Times New Roman" w:eastAsia="Times New Roman" w:hAnsi="Times New Roman" w:cs="Times New Roman"/>
                <w:sz w:val="24"/>
                <w:szCs w:val="24"/>
              </w:rPr>
              <w:t xml:space="preserve">д. </w:t>
            </w:r>
            <w:r w:rsidR="00A61D82">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2693" w:type="dxa"/>
            <w:tcBorders>
              <w:top w:val="outset" w:sz="6" w:space="0" w:color="auto"/>
              <w:left w:val="outset" w:sz="6" w:space="0" w:color="auto"/>
              <w:bottom w:val="outset" w:sz="6" w:space="0" w:color="auto"/>
              <w:right w:val="outset" w:sz="6" w:space="0" w:color="auto"/>
            </w:tcBorders>
            <w:vAlign w:val="center"/>
          </w:tcPr>
          <w:p w:rsidR="00883809" w:rsidRPr="0025731C" w:rsidRDefault="00305C02" w:rsidP="004002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Проходная</w:t>
            </w:r>
            <w:r w:rsidR="009D547F">
              <w:rPr>
                <w:rFonts w:ascii="Times New Roman" w:eastAsia="Times New Roman" w:hAnsi="Times New Roman" w:cs="Times New Roman"/>
                <w:sz w:val="24"/>
                <w:szCs w:val="24"/>
              </w:rPr>
              <w:t xml:space="preserve"> </w:t>
            </w:r>
          </w:p>
        </w:tc>
        <w:tc>
          <w:tcPr>
            <w:tcW w:w="2126" w:type="dxa"/>
            <w:tcBorders>
              <w:top w:val="outset" w:sz="6" w:space="0" w:color="auto"/>
              <w:left w:val="outset" w:sz="6" w:space="0" w:color="auto"/>
              <w:bottom w:val="outset" w:sz="6" w:space="0" w:color="auto"/>
              <w:right w:val="outset" w:sz="6" w:space="0" w:color="auto"/>
            </w:tcBorders>
            <w:vAlign w:val="center"/>
          </w:tcPr>
          <w:p w:rsidR="00883809" w:rsidRPr="0025731C" w:rsidRDefault="00305C02" w:rsidP="00305C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37:24:02</w:t>
            </w:r>
            <w:r w:rsidR="00A61D82">
              <w:rPr>
                <w:rFonts w:ascii="Times New Roman" w:eastAsia="Times New Roman" w:hAnsi="Times New Roman" w:cs="Times New Roman"/>
                <w:sz w:val="24"/>
                <w:szCs w:val="24"/>
              </w:rPr>
              <w:t>0</w:t>
            </w:r>
            <w:r>
              <w:rPr>
                <w:rFonts w:ascii="Times New Roman" w:eastAsia="Times New Roman" w:hAnsi="Times New Roman" w:cs="Times New Roman"/>
                <w:sz w:val="24"/>
                <w:szCs w:val="24"/>
              </w:rPr>
              <w:t>325</w:t>
            </w:r>
            <w:r w:rsidR="00A61D82">
              <w:rPr>
                <w:rFonts w:ascii="Times New Roman" w:eastAsia="Times New Roman" w:hAnsi="Times New Roman" w:cs="Times New Roman"/>
                <w:sz w:val="24"/>
                <w:szCs w:val="24"/>
              </w:rPr>
              <w:t>:1</w:t>
            </w:r>
            <w:r>
              <w:rPr>
                <w:rFonts w:ascii="Times New Roman" w:eastAsia="Times New Roman" w:hAnsi="Times New Roman" w:cs="Times New Roman"/>
                <w:sz w:val="24"/>
                <w:szCs w:val="24"/>
              </w:rPr>
              <w:t>08</w:t>
            </w:r>
          </w:p>
        </w:tc>
      </w:tr>
    </w:tbl>
    <w:p w:rsidR="00883809" w:rsidRDefault="00883809" w:rsidP="00883809">
      <w:pPr>
        <w:shd w:val="clear" w:color="auto" w:fill="FFFFFF"/>
        <w:spacing w:after="0" w:line="240" w:lineRule="auto"/>
        <w:rPr>
          <w:rFonts w:ascii="LatoRegular" w:eastAsia="Times New Roman" w:hAnsi="LatoRegular" w:cs="Times New Roman"/>
          <w:color w:val="212529"/>
          <w:sz w:val="13"/>
          <w:szCs w:val="13"/>
        </w:rPr>
      </w:pPr>
      <w:r w:rsidRPr="00883809">
        <w:rPr>
          <w:rFonts w:ascii="LatoRegular" w:eastAsia="Times New Roman" w:hAnsi="LatoRegular" w:cs="Times New Roman"/>
          <w:color w:val="212529"/>
          <w:sz w:val="13"/>
          <w:szCs w:val="13"/>
        </w:rPr>
        <w:br/>
      </w:r>
    </w:p>
    <w:p w:rsidR="0025731C" w:rsidRDefault="0025731C" w:rsidP="00883809">
      <w:pPr>
        <w:shd w:val="clear" w:color="auto" w:fill="FFFFFF"/>
        <w:spacing w:after="0" w:line="240" w:lineRule="auto"/>
        <w:rPr>
          <w:rFonts w:ascii="LatoRegular" w:eastAsia="Times New Roman" w:hAnsi="LatoRegular" w:cs="Times New Roman"/>
          <w:color w:val="212529"/>
          <w:sz w:val="13"/>
          <w:szCs w:val="13"/>
        </w:rPr>
      </w:pPr>
    </w:p>
    <w:p w:rsidR="0025731C" w:rsidRDefault="0025731C" w:rsidP="00883809">
      <w:pPr>
        <w:shd w:val="clear" w:color="auto" w:fill="FFFFFF"/>
        <w:spacing w:after="0" w:line="240" w:lineRule="auto"/>
        <w:rPr>
          <w:rFonts w:ascii="LatoRegular" w:eastAsia="Times New Roman" w:hAnsi="LatoRegular" w:cs="Times New Roman"/>
          <w:color w:val="212529"/>
          <w:sz w:val="13"/>
          <w:szCs w:val="13"/>
        </w:rPr>
      </w:pPr>
    </w:p>
    <w:p w:rsidR="00597B98" w:rsidRDefault="00883809" w:rsidP="00160FFC">
      <w:pPr>
        <w:shd w:val="clear" w:color="auto" w:fill="FFFFFF"/>
        <w:spacing w:after="0" w:line="240" w:lineRule="auto"/>
      </w:pPr>
      <w:r w:rsidRPr="00883809">
        <w:rPr>
          <w:rFonts w:ascii="Times New Roman" w:eastAsia="Times New Roman" w:hAnsi="Times New Roman" w:cs="Times New Roman"/>
          <w:color w:val="212529"/>
          <w:sz w:val="28"/>
          <w:szCs w:val="28"/>
        </w:rPr>
        <w:t>Телефон для консультаций:</w:t>
      </w:r>
      <w:r w:rsidR="009D547F">
        <w:rPr>
          <w:rFonts w:ascii="Times New Roman" w:eastAsia="Times New Roman" w:hAnsi="Times New Roman" w:cs="Times New Roman"/>
          <w:color w:val="212529"/>
          <w:sz w:val="28"/>
          <w:szCs w:val="28"/>
        </w:rPr>
        <w:t xml:space="preserve"> (84932) 93-90-57</w:t>
      </w:r>
    </w:p>
    <w:sectPr w:rsidR="00597B98" w:rsidSect="0088380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a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809"/>
    <w:rsid w:val="00090B7C"/>
    <w:rsid w:val="000A13D0"/>
    <w:rsid w:val="000B75BE"/>
    <w:rsid w:val="00160FFC"/>
    <w:rsid w:val="001F7E41"/>
    <w:rsid w:val="0025731C"/>
    <w:rsid w:val="002D590B"/>
    <w:rsid w:val="00305C02"/>
    <w:rsid w:val="0033563E"/>
    <w:rsid w:val="003821C6"/>
    <w:rsid w:val="003E111D"/>
    <w:rsid w:val="003E7DC1"/>
    <w:rsid w:val="0040029B"/>
    <w:rsid w:val="004127A7"/>
    <w:rsid w:val="004318DC"/>
    <w:rsid w:val="004542F0"/>
    <w:rsid w:val="004C1DAF"/>
    <w:rsid w:val="004F68AA"/>
    <w:rsid w:val="00597B98"/>
    <w:rsid w:val="005C1C96"/>
    <w:rsid w:val="005E5F83"/>
    <w:rsid w:val="006056CC"/>
    <w:rsid w:val="00722833"/>
    <w:rsid w:val="007E56C6"/>
    <w:rsid w:val="00807EB4"/>
    <w:rsid w:val="00831034"/>
    <w:rsid w:val="00833DC9"/>
    <w:rsid w:val="00883809"/>
    <w:rsid w:val="008F6192"/>
    <w:rsid w:val="009068B9"/>
    <w:rsid w:val="009C70A8"/>
    <w:rsid w:val="009D4412"/>
    <w:rsid w:val="009D547F"/>
    <w:rsid w:val="009D5A76"/>
    <w:rsid w:val="009F536C"/>
    <w:rsid w:val="00A41404"/>
    <w:rsid w:val="00A61D82"/>
    <w:rsid w:val="00A73CF8"/>
    <w:rsid w:val="00AB1EEF"/>
    <w:rsid w:val="00AB4539"/>
    <w:rsid w:val="00BA12D2"/>
    <w:rsid w:val="00BA432F"/>
    <w:rsid w:val="00BC4F2C"/>
    <w:rsid w:val="00BF2532"/>
    <w:rsid w:val="00C30CCD"/>
    <w:rsid w:val="00CA3D23"/>
    <w:rsid w:val="00CC163B"/>
    <w:rsid w:val="00D57693"/>
    <w:rsid w:val="00DF7E3B"/>
    <w:rsid w:val="00E65C6D"/>
    <w:rsid w:val="00EE32FD"/>
    <w:rsid w:val="00F639B9"/>
    <w:rsid w:val="00FA19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924DE-C15C-4F78-82C0-EAD7165C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Наталья Викторовна Богданова</cp:lastModifiedBy>
  <cp:revision>4</cp:revision>
  <cp:lastPrinted>2023-02-20T06:02:00Z</cp:lastPrinted>
  <dcterms:created xsi:type="dcterms:W3CDTF">2023-03-02T11:20:00Z</dcterms:created>
  <dcterms:modified xsi:type="dcterms:W3CDTF">2023-03-06T13:36:00Z</dcterms:modified>
</cp:coreProperties>
</file>