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 внесении изменений в административный регламент предоставления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муниципальной услуги «Выдача разрешения на установку и эксплуатацию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рекламной конструкции на территории муниципального образования городской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округ Иваново», утвержденный постановлением Администрации города Иванова</w:t>
      </w:r>
    </w:p>
    <w:p w:rsidR="00D75E72" w:rsidRPr="00D75E72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от 16.12.2013 № 2783</w:t>
      </w: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Руководствуясь </w:t>
      </w:r>
      <w:hyperlink r:id="rId8" w:history="1">
        <w:r w:rsidRPr="00D75E72">
          <w:t>пунктом 19 части 3 статьи 44</w:t>
        </w:r>
      </w:hyperlink>
      <w:r w:rsidRPr="00D75E72">
        <w:t xml:space="preserve"> Устава города Иванова, в целях приведения муниципальных нормативных актов в соответствие с действующим законодательством, в целях повышения качества и доступности предоставляемых муниципальных услуг, Администрация города Иванова  </w:t>
      </w:r>
      <w:proofErr w:type="gramStart"/>
      <w:r w:rsidRPr="00D75E72">
        <w:rPr>
          <w:b/>
        </w:rPr>
        <w:t>п</w:t>
      </w:r>
      <w:proofErr w:type="gramEnd"/>
      <w:r w:rsidRPr="00D75E72">
        <w:rPr>
          <w:b/>
        </w:rPr>
        <w:t xml:space="preserve"> о с т а н о в л я е т</w:t>
      </w:r>
      <w:r w:rsidRPr="00D75E72">
        <w:t>:</w:t>
      </w:r>
    </w:p>
    <w:p w:rsidR="006F33AF" w:rsidRPr="006F33AF" w:rsidRDefault="00D75E72" w:rsidP="006F33AF">
      <w:pPr>
        <w:autoSpaceDE w:val="0"/>
        <w:autoSpaceDN w:val="0"/>
        <w:adjustRightInd w:val="0"/>
        <w:ind w:firstLine="709"/>
        <w:jc w:val="both"/>
      </w:pPr>
      <w:r w:rsidRPr="00D75E72">
        <w:t xml:space="preserve">1. </w:t>
      </w:r>
      <w:proofErr w:type="gramStart"/>
      <w:r w:rsidR="006F33AF" w:rsidRPr="006F33AF">
        <w:t>Внести изменения в административный регламент предоставления муниципальной услуги «</w:t>
      </w:r>
      <w:r w:rsidR="006F33AF" w:rsidRPr="006F33AF">
        <w:rPr>
          <w:bCs/>
        </w:rPr>
        <w:t>Выдача разрешения на установку и эксплуатацию рекламной конструкции на территории муниципального образования городской округ Иваново</w:t>
      </w:r>
      <w:r w:rsidR="006F33AF" w:rsidRPr="006F33AF">
        <w:t xml:space="preserve">»           (далее – Регламент), утвержденный постановлением Администрации города Иванова                   от 16.12.2013 № 2783 (в редакции постановлений Администрации города  Иванова                           от 06.11.2014 </w:t>
      </w:r>
      <w:hyperlink r:id="rId9" w:history="1">
        <w:r w:rsidR="006F33AF" w:rsidRPr="006F33AF">
          <w:rPr>
            <w:rStyle w:val="aa"/>
          </w:rPr>
          <w:t>№ 2299</w:t>
        </w:r>
      </w:hyperlink>
      <w:r w:rsidR="006F33AF" w:rsidRPr="006F33AF">
        <w:t xml:space="preserve">, от 24.03.2015 </w:t>
      </w:r>
      <w:hyperlink r:id="rId10" w:history="1">
        <w:r w:rsidR="006F33AF" w:rsidRPr="006F33AF">
          <w:rPr>
            <w:rStyle w:val="aa"/>
          </w:rPr>
          <w:t>№ 716</w:t>
        </w:r>
      </w:hyperlink>
      <w:r w:rsidR="006F33AF" w:rsidRPr="006F33AF">
        <w:t xml:space="preserve">, от 22.03.2016 № 548 , от 30.06.2016 </w:t>
      </w:r>
      <w:hyperlink r:id="rId11" w:history="1">
        <w:r w:rsidR="006F33AF" w:rsidRPr="006F33AF">
          <w:rPr>
            <w:rStyle w:val="aa"/>
          </w:rPr>
          <w:t>№ 1238</w:t>
        </w:r>
      </w:hyperlink>
      <w:r w:rsidR="006F33AF" w:rsidRPr="006F33AF">
        <w:t>,                               от 25.09.2017 № 1283):</w:t>
      </w:r>
      <w:proofErr w:type="gramEnd"/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1.1. Пункт 2.2.3 Регламента дополнить абзацем 5 следующего содержания: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«- отдел приема и  выдачи документов  «</w:t>
      </w:r>
      <w:proofErr w:type="spellStart"/>
      <w:r w:rsidRPr="00D75E72">
        <w:t>Фрунзенский</w:t>
      </w:r>
      <w:proofErr w:type="spellEnd"/>
      <w:r w:rsidRPr="00D75E72">
        <w:t>»: г. Иваново, ул. Красных Зорь, д. 10.».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>1.2.  В пункте 2.2.3 Регламента абзац 14 изложить в следующей редакции: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 xml:space="preserve">«Адрес электронной почты: </w:t>
      </w:r>
      <w:proofErr w:type="spellStart"/>
      <w:r w:rsidRPr="00407A3B">
        <w:rPr>
          <w:color w:val="0000FF"/>
          <w:lang w:val="en-US"/>
        </w:rPr>
        <w:t>ivmfc</w:t>
      </w:r>
      <w:proofErr w:type="spellEnd"/>
      <w:r w:rsidRPr="00407A3B">
        <w:rPr>
          <w:color w:val="0000FF"/>
        </w:rPr>
        <w:t>@</w:t>
      </w:r>
      <w:r w:rsidRPr="00407A3B">
        <w:rPr>
          <w:color w:val="0000FF"/>
          <w:lang w:val="en-US"/>
        </w:rPr>
        <w:t>mail</w:t>
      </w:r>
      <w:r w:rsidRPr="00407A3B">
        <w:rPr>
          <w:color w:val="0000FF"/>
        </w:rPr>
        <w:t>.</w:t>
      </w:r>
      <w:proofErr w:type="spellStart"/>
      <w:r w:rsidRPr="00407A3B">
        <w:rPr>
          <w:color w:val="0000FF"/>
          <w:lang w:val="en-US"/>
        </w:rPr>
        <w:t>ru</w:t>
      </w:r>
      <w:proofErr w:type="spellEnd"/>
      <w:r w:rsidRPr="00407A3B">
        <w:t>.».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>1.3.  В пункте 2.2.3 Регламента абзац 15 изложить в следующей редакции: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 xml:space="preserve">«Адрес интернет-сайта МКУ МФЦ в городе Иванове -  </w:t>
      </w:r>
      <w:proofErr w:type="spellStart"/>
      <w:r w:rsidRPr="00407A3B">
        <w:rPr>
          <w:lang w:val="en-US"/>
        </w:rPr>
        <w:t>mfcivanovo</w:t>
      </w:r>
      <w:proofErr w:type="spellEnd"/>
      <w:r w:rsidRPr="00407A3B">
        <w:t>.</w:t>
      </w:r>
      <w:proofErr w:type="spellStart"/>
      <w:r w:rsidRPr="00407A3B">
        <w:rPr>
          <w:lang w:val="en-US"/>
        </w:rPr>
        <w:t>ru</w:t>
      </w:r>
      <w:proofErr w:type="spellEnd"/>
      <w:r w:rsidRPr="00407A3B">
        <w:t>.».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>1.4. Дополнить Регламент пунктом 2.8.3 следующего содержания: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«2.8.3. Основания для приостановления предоставления муниципальной услуги отсутствуют</w:t>
      </w:r>
      <w:proofErr w:type="gramStart"/>
      <w:r w:rsidRPr="00D75E72">
        <w:rPr>
          <w:snapToGrid w:val="0"/>
        </w:rPr>
        <w:t>.».</w:t>
      </w:r>
      <w:proofErr w:type="gramEnd"/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1.5. Наименование раздела 5 Регламента изложить в следующей редакции: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D75E72" w:rsidRPr="00D75E72" w:rsidRDefault="00D75E72" w:rsidP="00D75E72">
      <w:pPr>
        <w:widowControl w:val="0"/>
        <w:ind w:firstLine="540"/>
        <w:jc w:val="both"/>
        <w:rPr>
          <w:snapToGrid w:val="0"/>
        </w:rPr>
      </w:pPr>
      <w:r w:rsidRPr="00D75E72">
        <w:rPr>
          <w:snapToGrid w:val="0"/>
        </w:rPr>
        <w:t>1.6. Пункт 5.1 Регламента изложить в следующей редакции: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 в следующих случаях: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 xml:space="preserve">1) нарушение срока регистрации запроса о предоставлении муниципальной услуги,  </w:t>
      </w:r>
      <w:r w:rsidRPr="00D75E72">
        <w:rPr>
          <w:snapToGrid w:val="0"/>
        </w:rPr>
        <w:lastRenderedPageBreak/>
        <w:t xml:space="preserve">в том числе предоставляемой по комплексному запросу; 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 xml:space="preserve">2) нарушение срока предоставления муниципальной услуги; 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 муниципальной услуги, у Заявителя;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 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proofErr w:type="gramStart"/>
      <w:r w:rsidRPr="00D75E72">
        <w:rPr>
          <w:snapToGrid w:val="0"/>
        </w:rPr>
        <w:t>7) отказ органа, предоставляющего,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75E72" w:rsidRPr="00D75E72" w:rsidRDefault="00D75E72" w:rsidP="00D75E72">
      <w:pPr>
        <w:ind w:firstLine="540"/>
        <w:jc w:val="both"/>
      </w:pPr>
      <w:r w:rsidRPr="00D75E72">
        <w:t>8) нарушение срока или порядка выдачи документов по результатам предоставления муниципальной услуги;</w:t>
      </w:r>
    </w:p>
    <w:p w:rsidR="00D75E72" w:rsidRPr="00D75E72" w:rsidRDefault="00D75E72" w:rsidP="00D75E72">
      <w:pPr>
        <w:ind w:firstLine="540"/>
        <w:jc w:val="both"/>
      </w:pPr>
      <w:r w:rsidRPr="00D75E7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D75E72" w:rsidRP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1.7. Пункт 5.2 Регламента изложить в следующей редакции: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«5.2. Общие требования к порядку подачи и рассмотрения жалобы при предоставлении муниципальной услуги: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2.  Жалоба должна содержать: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proofErr w:type="gramStart"/>
      <w:r w:rsidRPr="00D75E72">
        <w:t>- наименование органа,  предоставляющего муниципальную услугу, должностного лица органа, 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  <w:proofErr w:type="gramEnd"/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proofErr w:type="gramStart"/>
      <w:r w:rsidRPr="00D75E72">
        <w:lastRenderedPageBreak/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-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Заявителем могут быть представлены документы (при наличии), подтверждающие доводы заявителя, либо их копии».</w:t>
      </w:r>
    </w:p>
    <w:p w:rsidR="00D75E72" w:rsidRPr="00D75E72" w:rsidRDefault="00D75E72" w:rsidP="00D75E72">
      <w:pPr>
        <w:ind w:firstLine="709"/>
        <w:jc w:val="both"/>
      </w:pPr>
      <w:r w:rsidRPr="00D75E72">
        <w:t>2. Настоящее постановление вступает в силу со дня официального опубликования.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ind w:firstLine="709"/>
        <w:jc w:val="both"/>
      </w:pPr>
      <w:r w:rsidRPr="00D75E72">
        <w:t xml:space="preserve">4. </w:t>
      </w:r>
      <w:proofErr w:type="gramStart"/>
      <w:r w:rsidRPr="00D75E72">
        <w:t>Контроль за</w:t>
      </w:r>
      <w:proofErr w:type="gramEnd"/>
      <w:r w:rsidRPr="00D75E72">
        <w:t xml:space="preserve"> исполнением настоящего постановления возложить на заместителя главы Администрации города Иванова </w:t>
      </w:r>
      <w:proofErr w:type="spellStart"/>
      <w:r w:rsidRPr="00D75E72">
        <w:t>Бусову</w:t>
      </w:r>
      <w:proofErr w:type="spellEnd"/>
      <w:r w:rsidRPr="00D75E72">
        <w:t xml:space="preserve"> Н.Л.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jc w:val="both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Default="005F3657" w:rsidP="00C21F7E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sectPr w:rsidR="005F3657" w:rsidRPr="005F3657" w:rsidSect="00DB6F88">
      <w:headerReference w:type="default" r:id="rId12"/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E7" w:rsidRDefault="002C4DE7">
      <w:r>
        <w:separator/>
      </w:r>
    </w:p>
  </w:endnote>
  <w:endnote w:type="continuationSeparator" w:id="0">
    <w:p w:rsidR="002C4DE7" w:rsidRDefault="002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E7" w:rsidRDefault="002C4DE7">
      <w:r>
        <w:separator/>
      </w:r>
    </w:p>
  </w:footnote>
  <w:footnote w:type="continuationSeparator" w:id="0">
    <w:p w:rsidR="002C4DE7" w:rsidRDefault="002C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AE" w:rsidRDefault="009317AE" w:rsidP="009317AE">
    <w:pPr>
      <w:pStyle w:val="a7"/>
      <w:jc w:val="right"/>
    </w:pPr>
    <w:r w:rsidRPr="009317AE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97AF5"/>
    <w:rsid w:val="000B2E02"/>
    <w:rsid w:val="00140E56"/>
    <w:rsid w:val="001606CE"/>
    <w:rsid w:val="00174AA9"/>
    <w:rsid w:val="0018287F"/>
    <w:rsid w:val="001A1BD1"/>
    <w:rsid w:val="00252BB4"/>
    <w:rsid w:val="00295C73"/>
    <w:rsid w:val="002C4DE7"/>
    <w:rsid w:val="00302208"/>
    <w:rsid w:val="00313D5D"/>
    <w:rsid w:val="003546D4"/>
    <w:rsid w:val="00396B07"/>
    <w:rsid w:val="003E2A98"/>
    <w:rsid w:val="003F6D57"/>
    <w:rsid w:val="004017F7"/>
    <w:rsid w:val="00407A3B"/>
    <w:rsid w:val="00434DFC"/>
    <w:rsid w:val="004B638E"/>
    <w:rsid w:val="004C5183"/>
    <w:rsid w:val="004F3609"/>
    <w:rsid w:val="005B4883"/>
    <w:rsid w:val="005E422B"/>
    <w:rsid w:val="005F3657"/>
    <w:rsid w:val="00616AE9"/>
    <w:rsid w:val="00635629"/>
    <w:rsid w:val="0065430D"/>
    <w:rsid w:val="006A27A6"/>
    <w:rsid w:val="006F33AF"/>
    <w:rsid w:val="00730732"/>
    <w:rsid w:val="007928F5"/>
    <w:rsid w:val="00795E14"/>
    <w:rsid w:val="007B53BF"/>
    <w:rsid w:val="007C7547"/>
    <w:rsid w:val="00815681"/>
    <w:rsid w:val="0091412B"/>
    <w:rsid w:val="009317AE"/>
    <w:rsid w:val="00942152"/>
    <w:rsid w:val="009C7209"/>
    <w:rsid w:val="009E2891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B30F4C"/>
    <w:rsid w:val="00B33545"/>
    <w:rsid w:val="00B60A1E"/>
    <w:rsid w:val="00BD6B78"/>
    <w:rsid w:val="00C21F7E"/>
    <w:rsid w:val="00C470DF"/>
    <w:rsid w:val="00C67C1D"/>
    <w:rsid w:val="00C979DD"/>
    <w:rsid w:val="00CE416C"/>
    <w:rsid w:val="00D10FD9"/>
    <w:rsid w:val="00D3235D"/>
    <w:rsid w:val="00D526D3"/>
    <w:rsid w:val="00D65A60"/>
    <w:rsid w:val="00D660D7"/>
    <w:rsid w:val="00D75E72"/>
    <w:rsid w:val="00DA2784"/>
    <w:rsid w:val="00DB6F88"/>
    <w:rsid w:val="00DE6187"/>
    <w:rsid w:val="00E242DD"/>
    <w:rsid w:val="00E35DF5"/>
    <w:rsid w:val="00EC4800"/>
    <w:rsid w:val="00EF3F32"/>
    <w:rsid w:val="00F12644"/>
    <w:rsid w:val="00F73F21"/>
    <w:rsid w:val="00FA710A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596B05FCB7485D429C6367C4D16D8347733B44E6987CA1826806587587Fv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423D363A82FAC6496170E474D49DF946D2B1381CF39D8A266487C041968522AADF9ECA7C95B6CD39199C0U3Q7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7296A30F676B9004EC81E48431049DE7AD596E5C9056CF308B2CD5B775E440FD8522B7491F9DB2F9B9E9B36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96A30F676B9004EC81E48431049DE7AD596E5D9A54CB308B2CD5B775E440FD8522B7491F9DB2F9B9E9B36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Юрий Дмитриевич Плотников</cp:lastModifiedBy>
  <cp:revision>6</cp:revision>
  <cp:lastPrinted>2018-03-28T12:30:00Z</cp:lastPrinted>
  <dcterms:created xsi:type="dcterms:W3CDTF">2018-03-29T06:42:00Z</dcterms:created>
  <dcterms:modified xsi:type="dcterms:W3CDTF">2018-03-30T12:56:00Z</dcterms:modified>
</cp:coreProperties>
</file>