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05" w:rsidRPr="00771496" w:rsidRDefault="00162605" w:rsidP="00162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  <w:r w:rsidRPr="00771496">
        <w:rPr>
          <w:rFonts w:ascii="Times New Roman" w:eastAsia="Calibri" w:hAnsi="Times New Roman" w:cs="Times New Roman"/>
          <w:bCs/>
          <w:sz w:val="28"/>
          <w:szCs w:val="24"/>
        </w:rPr>
        <w:t>Пояснительная записка к проекту решения Ивановской городской Думы</w:t>
      </w:r>
    </w:p>
    <w:p w:rsidR="00162605" w:rsidRPr="00771496" w:rsidRDefault="00162605" w:rsidP="00162605">
      <w:pPr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7714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«О внесении изменений в </w:t>
      </w:r>
      <w:r w:rsidR="0068430A">
        <w:rPr>
          <w:rFonts w:ascii="Times New Roman" w:eastAsia="Calibri" w:hAnsi="Times New Roman" w:cs="Times New Roman"/>
          <w:sz w:val="28"/>
          <w:szCs w:val="24"/>
        </w:rPr>
        <w:t>порядок</w:t>
      </w:r>
      <w:r w:rsidRPr="00771496">
        <w:rPr>
          <w:rFonts w:ascii="Times New Roman" w:eastAsia="Calibri" w:hAnsi="Times New Roman" w:cs="Times New Roman"/>
          <w:sz w:val="28"/>
          <w:szCs w:val="24"/>
        </w:rPr>
        <w:t xml:space="preserve"> продажи</w:t>
      </w:r>
      <w:r w:rsidR="0068430A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771496">
        <w:rPr>
          <w:rFonts w:ascii="Times New Roman" w:eastAsia="Calibri" w:hAnsi="Times New Roman" w:cs="Times New Roman"/>
          <w:sz w:val="28"/>
          <w:szCs w:val="24"/>
        </w:rPr>
        <w:t>объектов муниципального</w:t>
      </w:r>
      <w:r w:rsidR="0068430A">
        <w:rPr>
          <w:rFonts w:ascii="Times New Roman" w:eastAsia="Calibri" w:hAnsi="Times New Roman" w:cs="Times New Roman"/>
          <w:sz w:val="28"/>
          <w:szCs w:val="24"/>
        </w:rPr>
        <w:br/>
      </w:r>
      <w:r w:rsidRPr="00771496">
        <w:rPr>
          <w:rFonts w:ascii="Times New Roman" w:eastAsia="Calibri" w:hAnsi="Times New Roman" w:cs="Times New Roman"/>
          <w:sz w:val="28"/>
          <w:szCs w:val="24"/>
        </w:rPr>
        <w:t xml:space="preserve"> жилищного фонда городского округа Иваново</w:t>
      </w:r>
      <w:r w:rsidRPr="00771496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162605" w:rsidRPr="00771496" w:rsidRDefault="00162605" w:rsidP="0016260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B40CAE" w:rsidRDefault="0068430A" w:rsidP="00281CC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162605" w:rsidRPr="007714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</w:t>
      </w:r>
      <w:r w:rsidR="00162605" w:rsidRPr="00771496">
        <w:rPr>
          <w:rFonts w:ascii="Times New Roman" w:eastAsia="Calibri" w:hAnsi="Times New Roman" w:cs="Times New Roman"/>
          <w:bCs/>
          <w:sz w:val="28"/>
          <w:szCs w:val="24"/>
        </w:rPr>
        <w:t xml:space="preserve">решения Ивановской городской Думы </w:t>
      </w:r>
      <w:r w:rsidR="00162605" w:rsidRPr="007714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«О внесении изменений в </w:t>
      </w:r>
      <w:r>
        <w:rPr>
          <w:rFonts w:ascii="Times New Roman" w:eastAsia="Calibri" w:hAnsi="Times New Roman" w:cs="Times New Roman"/>
          <w:sz w:val="28"/>
          <w:szCs w:val="24"/>
        </w:rPr>
        <w:t>порядок</w:t>
      </w:r>
      <w:r w:rsidR="00162605" w:rsidRPr="00771496">
        <w:rPr>
          <w:rFonts w:ascii="Times New Roman" w:eastAsia="Calibri" w:hAnsi="Times New Roman" w:cs="Times New Roman"/>
          <w:sz w:val="28"/>
          <w:szCs w:val="24"/>
        </w:rPr>
        <w:t xml:space="preserve"> продажи</w:t>
      </w:r>
      <w:r w:rsidR="00162605" w:rsidRPr="00771496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162605" w:rsidRPr="00771496">
        <w:rPr>
          <w:rFonts w:ascii="Times New Roman" w:eastAsia="Calibri" w:hAnsi="Times New Roman" w:cs="Times New Roman"/>
          <w:sz w:val="28"/>
          <w:szCs w:val="24"/>
        </w:rPr>
        <w:t>объектов муниципального жилищного фонда городского округа Иваново</w:t>
      </w:r>
      <w:r w:rsidR="00162605" w:rsidRPr="007714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разработан </w:t>
      </w:r>
      <w:r w:rsidR="00162605" w:rsidRPr="0077149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целях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68430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расширения перечня объектов муниципального жилищного фонда городского округа Иваново</w:t>
      </w:r>
      <w:r w:rsidR="00281CC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подлежащих продаже на аукционах.</w:t>
      </w:r>
    </w:p>
    <w:p w:rsidR="0068430A" w:rsidRDefault="0068430A" w:rsidP="0068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23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2019 году Контрольно-счетной палатой города Иванова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управлении жилищной политики и ипотечного кредитования Администрации города Иванова </w:t>
      </w:r>
      <w:r w:rsidR="00281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была проведена проверка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правомерности и эффективности управления муниципальным жилищным фондом</w:t>
      </w:r>
      <w:r w:rsidR="009758F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9758FA" w:rsidRDefault="0068430A" w:rsidP="0068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10">
        <w:rPr>
          <w:rFonts w:ascii="Times New Roman" w:eastAsia="Times New Roman" w:hAnsi="Times New Roman" w:cs="Times New Roman"/>
          <w:sz w:val="28"/>
          <w:szCs w:val="24"/>
          <w:lang w:eastAsia="ru-RU"/>
        </w:rPr>
        <w:t>В акте</w:t>
      </w:r>
      <w:r w:rsidR="009758FA" w:rsidRPr="009758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758FA">
        <w:rPr>
          <w:rFonts w:ascii="Times New Roman" w:eastAsia="Times New Roman" w:hAnsi="Times New Roman" w:cs="Times New Roman"/>
          <w:sz w:val="28"/>
          <w:szCs w:val="24"/>
          <w:lang w:eastAsia="ru-RU"/>
        </w:rPr>
        <w:t>от 02.10.2019, составленном по результатам</w:t>
      </w:r>
      <w:r w:rsidRPr="00A823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проверки</w:t>
      </w:r>
      <w:r w:rsidR="009758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установлено, что </w:t>
      </w:r>
      <w:r w:rsidR="009758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758FA" w:rsidRPr="00A8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реестре муниципального имущества города Иванова </w:t>
      </w:r>
      <w:r w:rsidR="009758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r w:rsidR="009758FA" w:rsidRPr="00A8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квартира, расположенная по адресу: Ивановская область, </w:t>
      </w:r>
      <w:r w:rsidR="009758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758FA" w:rsidRPr="00A8231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Фурманов, ул. Демьяна Бедного, д. 29, кв. 18.</w:t>
      </w:r>
    </w:p>
    <w:p w:rsidR="009758FA" w:rsidRDefault="009758FA" w:rsidP="0068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жилое помещение является свободным</w:t>
      </w:r>
      <w:r w:rsidR="00281C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 городского округа Иваново несет расходы по содержанию данного жилого помещения.</w:t>
      </w:r>
    </w:p>
    <w:p w:rsidR="009758FA" w:rsidRPr="006F0B33" w:rsidRDefault="0068430A" w:rsidP="0068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3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758FA" w:rsidRPr="009758F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Контрольно-счетной палатой города Иванова </w:t>
      </w:r>
      <w:r w:rsidRPr="00A823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рекомендовано рассмотреть вопрос о целесообразности нахождения </w:t>
      </w:r>
      <w:r w:rsidR="009758FA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указанного жилого помещения</w:t>
      </w:r>
      <w:r w:rsidRPr="00A823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муниципальной собственности.</w:t>
      </w:r>
    </w:p>
    <w:p w:rsidR="006F0B33" w:rsidRDefault="00A82310" w:rsidP="00A82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3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положений действующ</w:t>
      </w:r>
      <w:r w:rsidR="006F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жилищного законодательства </w:t>
      </w:r>
      <w:r w:rsidRPr="00A8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6F0B33" w:rsidRPr="00A8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r w:rsidRPr="00A8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жилыми помещениями осуществляется, по общему правилу, на территории того населенного пункта, в котором они постоянно проживают. </w:t>
      </w:r>
    </w:p>
    <w:p w:rsidR="006F0B33" w:rsidRDefault="006F0B33" w:rsidP="00A82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Иванова осуществляет предоставление жилых помещений фонда социального использования, коммерческого и специализированного жилищных фондов</w:t>
      </w:r>
      <w:r w:rsidR="006F558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города Иванова.</w:t>
      </w:r>
    </w:p>
    <w:p w:rsidR="006F0B33" w:rsidRDefault="006F0B33" w:rsidP="006F0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 статьи 50 </w:t>
      </w:r>
      <w:r w:rsidRPr="006F0B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F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F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6F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равления в Российской Федерации» (далее - </w:t>
      </w:r>
      <w:r w:rsidRPr="006F0B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 закон</w:t>
      </w:r>
      <w:r w:rsidRPr="006F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F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виды имущества, которое может находиться в собственности муниципальных образований.</w:t>
      </w:r>
    </w:p>
    <w:p w:rsidR="006F0B33" w:rsidRDefault="006F0B33" w:rsidP="006F0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частности, к такому имуществу относится имущество, предназначенное для решения установленных </w:t>
      </w:r>
      <w:r w:rsidRPr="006F0B3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F0B3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F0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6F0B33">
        <w:rPr>
          <w:rFonts w:ascii="Times New Roman" w:hAnsi="Times New Roman" w:cs="Times New Roman"/>
          <w:sz w:val="28"/>
          <w:szCs w:val="28"/>
        </w:rPr>
        <w:t>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вопросов местного значения, </w:t>
      </w:r>
      <w:r w:rsidRPr="006F0B33">
        <w:rPr>
          <w:rFonts w:ascii="Times New Roman" w:hAnsi="Times New Roman" w:cs="Times New Roman"/>
          <w:sz w:val="28"/>
          <w:szCs w:val="28"/>
        </w:rPr>
        <w:t>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B33" w:rsidRDefault="006F0B33" w:rsidP="006F0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Жилое помещение по адресу: Ивановская область, </w:t>
      </w:r>
      <w:r w:rsidRPr="006F0B33">
        <w:rPr>
          <w:rFonts w:ascii="Times New Roman" w:hAnsi="Times New Roman" w:cs="Times New Roman"/>
          <w:sz w:val="28"/>
          <w:szCs w:val="28"/>
        </w:rPr>
        <w:t xml:space="preserve">г. Фурманов, </w:t>
      </w:r>
      <w:r>
        <w:rPr>
          <w:rFonts w:ascii="Times New Roman" w:hAnsi="Times New Roman" w:cs="Times New Roman"/>
          <w:sz w:val="28"/>
          <w:szCs w:val="28"/>
        </w:rPr>
        <w:br/>
      </w:r>
      <w:r w:rsidRPr="006F0B33">
        <w:rPr>
          <w:rFonts w:ascii="Times New Roman" w:hAnsi="Times New Roman" w:cs="Times New Roman"/>
          <w:sz w:val="28"/>
          <w:szCs w:val="28"/>
        </w:rPr>
        <w:t>ул. Демьяна Бедного, д. 29, кв. 18</w:t>
      </w:r>
      <w:r>
        <w:rPr>
          <w:rFonts w:ascii="Times New Roman" w:hAnsi="Times New Roman" w:cs="Times New Roman"/>
          <w:sz w:val="28"/>
          <w:szCs w:val="28"/>
        </w:rPr>
        <w:t>, не может использоваться в указанных целях.</w:t>
      </w:r>
    </w:p>
    <w:p w:rsidR="006F0B33" w:rsidRDefault="006F0B33" w:rsidP="006F0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силу части 5 статьи 50 </w:t>
      </w:r>
      <w:r w:rsidRPr="006F0B33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F0B3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F0B33">
        <w:rPr>
          <w:rFonts w:ascii="Times New Roman" w:hAnsi="Times New Roman" w:cs="Times New Roman"/>
          <w:sz w:val="28"/>
          <w:szCs w:val="28"/>
        </w:rPr>
        <w:t xml:space="preserve"> от 06.10.2003 № 131-ФЗ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F0B33">
        <w:rPr>
          <w:rFonts w:ascii="Times New Roman" w:hAnsi="Times New Roman" w:cs="Times New Roman"/>
          <w:sz w:val="28"/>
          <w:szCs w:val="28"/>
        </w:rPr>
        <w:t xml:space="preserve"> случаях возникновения у муниципальных образований права собственности на имущество, не соответствующее требованиям части 1 статьи</w:t>
      </w:r>
      <w:r w:rsidR="00C60848">
        <w:rPr>
          <w:rFonts w:ascii="Times New Roman" w:hAnsi="Times New Roman" w:cs="Times New Roman"/>
          <w:sz w:val="28"/>
          <w:szCs w:val="28"/>
        </w:rPr>
        <w:t xml:space="preserve"> 50 </w:t>
      </w:r>
      <w:r w:rsidR="00C60848" w:rsidRPr="00C60848">
        <w:rPr>
          <w:rFonts w:ascii="Times New Roman" w:hAnsi="Times New Roman" w:cs="Times New Roman"/>
          <w:sz w:val="28"/>
          <w:szCs w:val="28"/>
        </w:rPr>
        <w:t>Федерального закона от 06.10.2003 № 131-ФЗ</w:t>
      </w:r>
      <w:r w:rsidRPr="006F0B33">
        <w:rPr>
          <w:rFonts w:ascii="Times New Roman" w:hAnsi="Times New Roman" w:cs="Times New Roman"/>
          <w:sz w:val="28"/>
          <w:szCs w:val="28"/>
        </w:rPr>
        <w:t>, указанное имущество подлежит перепрофилированию (изменению целевого назначения имущества) либо отчуждению.</w:t>
      </w:r>
    </w:p>
    <w:p w:rsidR="006F0B33" w:rsidRDefault="00C60848" w:rsidP="00C6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изложенное, в связи с невозможностью использования жилых помещений, расположенных за пределами терр</w:t>
      </w:r>
      <w:r w:rsidR="00281CC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итории городского округа Иваново</w:t>
      </w:r>
      <w:r w:rsidR="006F55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вопросов местного значения, в целях </w:t>
      </w:r>
      <w:r w:rsidRPr="00C6084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6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нагрузки бюджета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</w:t>
      </w:r>
      <w:r w:rsidRPr="00C6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таких объектов </w:t>
      </w:r>
      <w:r w:rsidR="006F55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рассматриваемом проекте решения Ивановской городской Думы предлагается предусмотреть,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п</w:t>
      </w:r>
      <w:r w:rsidRPr="00C6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редметом продажи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аукционах</w:t>
      </w:r>
      <w:r w:rsidRPr="00C6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Pr="00C6084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6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продажи объектов муниципального </w:t>
      </w:r>
      <w:r w:rsidRPr="00C6084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фонда городского округа Иваново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 могут являться </w:t>
      </w:r>
      <w:r w:rsidRPr="00C6084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жилые помещения, расположенные за пределами территории городского округа Иваново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0848" w:rsidRDefault="00C60848" w:rsidP="00C6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5.4 Порядка предлагается указать, что </w:t>
      </w:r>
      <w:r w:rsidRPr="00C6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решения Ивановской городской Думы о продаже на аукционе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указанных </w:t>
      </w:r>
      <w:r w:rsidRPr="00C608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жилищного фонда </w:t>
      </w:r>
      <w:r w:rsidRPr="00C6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после предварительного рассмотрения вопроса о продаже на аукционе конкретного объекта муниципального жилищного фонда на заседании комиссии по жилищным вопросам Администрации города Иванова. </w:t>
      </w:r>
    </w:p>
    <w:p w:rsidR="00265B58" w:rsidRDefault="00B43EFA" w:rsidP="00B43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пунктах 1.2, 5.1 </w:t>
      </w:r>
      <w:r w:rsidR="008C6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28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актуальное наименование </w:t>
      </w:r>
      <w:r w:rsidR="006F558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3E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4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B43EF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B4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43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28.01.2006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47 «</w:t>
      </w:r>
      <w:r w:rsidRPr="00B43E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мом и жилого дома садовым домом»</w:t>
      </w:r>
      <w:r w:rsidR="006F5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4918" w:rsidRDefault="00B43EFA" w:rsidP="00744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2.2 Порядка </w:t>
      </w:r>
      <w:r w:rsidR="00D809CB" w:rsidRPr="00D8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="00D809C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="00D809CB" w:rsidRPr="00D8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возможность получени</w:t>
      </w:r>
      <w:r w:rsidR="00D8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выписки из </w:t>
      </w:r>
      <w:r w:rsidR="00744918" w:rsidRPr="0074491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Единого государственного реестра недвиж</w:t>
      </w:r>
      <w:r w:rsidR="0074491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имости (далее - ЕГРН) о правах з</w:t>
      </w:r>
      <w:r w:rsidR="00744918" w:rsidRPr="00744918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 и членов его семьи на имевшиеся (имеющи</w:t>
      </w:r>
      <w:r w:rsidR="0074491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еся) у них объекты недвижимости</w:t>
      </w:r>
      <w:r w:rsidR="00D80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="00D809CB" w:rsidRPr="00D809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государственном бюджетном учреждении, подведомственном федеральному органу исполнительной власти, уполномоченному Правительством Российской Федерации на осуществление государственного кадастрового учета, государственной регистрации прав, ведение ЕГРН и предоставление сведений, содержащихся в ЕГРН.</w:t>
      </w:r>
    </w:p>
    <w:p w:rsidR="00D809CB" w:rsidRPr="00744918" w:rsidRDefault="00744918" w:rsidP="007449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809CB" w:rsidRPr="00D809CB">
        <w:rPr>
          <w:rFonts w:ascii="Times New Roman" w:eastAsia="Calibri" w:hAnsi="Times New Roman" w:cs="Times New Roman"/>
          <w:sz w:val="28"/>
          <w:szCs w:val="28"/>
        </w:rPr>
        <w:t>огласно пункту 2 порядка предоставления сведений, содержащихся в Едином государственном реестре недвижимости, утвержденного Приказом Минэкономразвития России от 23.12.2015 № 968, сведения, содержащиеся</w:t>
      </w:r>
      <w:r w:rsidR="00281CC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D809CB" w:rsidRPr="00D809CB">
        <w:rPr>
          <w:rFonts w:ascii="Times New Roman" w:eastAsia="Calibri" w:hAnsi="Times New Roman" w:cs="Times New Roman"/>
          <w:sz w:val="28"/>
          <w:szCs w:val="28"/>
        </w:rPr>
        <w:t xml:space="preserve"> ЕГРН, в соответствии с указанным Порядком предоставляются Федеральной службой государственной регистрации, кадастра и картографии, </w:t>
      </w:r>
      <w:r w:rsidR="00D809CB" w:rsidRPr="00D809CB">
        <w:rPr>
          <w:rFonts w:ascii="Times New Roman" w:eastAsia="Calibri" w:hAnsi="Times New Roman" w:cs="Times New Roman"/>
          <w:sz w:val="28"/>
          <w:szCs w:val="28"/>
        </w:rPr>
        <w:br/>
        <w:t xml:space="preserve">ее территориальными органами, либо подведомственным ей федеральным государственным бюджетным учреждением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744918">
        <w:rPr>
          <w:rFonts w:ascii="Times New Roman" w:eastAsia="Calibri" w:hAnsi="Times New Roman" w:cs="Times New Roman"/>
          <w:sz w:val="28"/>
          <w:szCs w:val="28"/>
        </w:rPr>
        <w:t>Федеральная кадастровая палата Федеральной службы государственной реги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страции, кадастра 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картографии» </w:t>
      </w:r>
      <w:r w:rsidR="00D809CB" w:rsidRPr="00D809CB">
        <w:rPr>
          <w:rFonts w:ascii="Times New Roman" w:eastAsia="Calibri" w:hAnsi="Times New Roman" w:cs="Times New Roman"/>
          <w:sz w:val="28"/>
          <w:szCs w:val="28"/>
        </w:rPr>
        <w:t xml:space="preserve">в случае наделения указанного учреждения соответствующими полномочиями в соответствии с частью 4 статьи 3 Федерального закона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D809CB" w:rsidRPr="00D809CB">
        <w:rPr>
          <w:rFonts w:ascii="Times New Roman" w:eastAsia="Calibri" w:hAnsi="Times New Roman" w:cs="Times New Roman"/>
          <w:sz w:val="28"/>
          <w:szCs w:val="28"/>
        </w:rPr>
        <w:t>от 13.07.2015 № 218-ФЗ «О государственной регистрации недвижимости».</w:t>
      </w:r>
    </w:p>
    <w:p w:rsidR="00744918" w:rsidRDefault="00D809CB" w:rsidP="007449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9CB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</w:t>
      </w:r>
      <w:r w:rsidR="00744918">
        <w:rPr>
          <w:rFonts w:ascii="Times New Roman" w:eastAsia="Calibri" w:hAnsi="Times New Roman" w:cs="Times New Roman"/>
          <w:sz w:val="28"/>
          <w:szCs w:val="28"/>
        </w:rPr>
        <w:t xml:space="preserve">пунктом 1.4 </w:t>
      </w:r>
      <w:r w:rsidR="00744918" w:rsidRPr="00744918">
        <w:rPr>
          <w:rFonts w:ascii="Times New Roman" w:hAnsi="Times New Roman" w:cs="Times New Roman"/>
          <w:sz w:val="28"/>
          <w:szCs w:val="28"/>
        </w:rPr>
        <w:t>Приказ</w:t>
      </w:r>
      <w:r w:rsidR="00744918">
        <w:rPr>
          <w:rFonts w:ascii="Times New Roman" w:hAnsi="Times New Roman" w:cs="Times New Roman"/>
          <w:sz w:val="28"/>
          <w:szCs w:val="28"/>
        </w:rPr>
        <w:t>а</w:t>
      </w:r>
      <w:r w:rsidR="00744918" w:rsidRPr="00744918">
        <w:rPr>
          <w:rFonts w:ascii="Times New Roman" w:hAnsi="Times New Roman" w:cs="Times New Roman"/>
          <w:sz w:val="28"/>
          <w:szCs w:val="28"/>
        </w:rPr>
        <w:t xml:space="preserve"> Росреестра от 18.10.2016 </w:t>
      </w:r>
      <w:r w:rsidR="00744918">
        <w:rPr>
          <w:rFonts w:ascii="Times New Roman" w:hAnsi="Times New Roman" w:cs="Times New Roman"/>
          <w:sz w:val="28"/>
          <w:szCs w:val="28"/>
        </w:rPr>
        <w:br/>
        <w:t>№ П/0515 «</w:t>
      </w:r>
      <w:r w:rsidR="00744918" w:rsidRPr="00744918">
        <w:rPr>
          <w:rFonts w:ascii="Times New Roman" w:hAnsi="Times New Roman" w:cs="Times New Roman"/>
          <w:sz w:val="28"/>
          <w:szCs w:val="28"/>
        </w:rPr>
        <w:t>О наделении федерального государс</w:t>
      </w:r>
      <w:r w:rsidR="00744918">
        <w:rPr>
          <w:rFonts w:ascii="Times New Roman" w:hAnsi="Times New Roman" w:cs="Times New Roman"/>
          <w:sz w:val="28"/>
          <w:szCs w:val="28"/>
        </w:rPr>
        <w:t>твенного бюджетного учреждения «</w:t>
      </w:r>
      <w:r w:rsidR="00744918" w:rsidRPr="00744918">
        <w:rPr>
          <w:rFonts w:ascii="Times New Roman" w:hAnsi="Times New Roman" w:cs="Times New Roman"/>
          <w:sz w:val="28"/>
          <w:szCs w:val="28"/>
        </w:rPr>
        <w:t>Федеральная кадастровая палата Федеральной службы государственной регистрации, кадастра и картографии» отдельными полномочиями органа регистрации прав», указанное государственное бюджетное учреждение</w:t>
      </w:r>
      <w:r w:rsidR="00744918">
        <w:rPr>
          <w:rFonts w:ascii="Times New Roman" w:hAnsi="Times New Roman" w:cs="Times New Roman"/>
          <w:sz w:val="28"/>
          <w:szCs w:val="28"/>
        </w:rPr>
        <w:t xml:space="preserve"> наделено полномочиями по п</w:t>
      </w:r>
      <w:r w:rsidR="00744918" w:rsidRPr="00744918">
        <w:rPr>
          <w:rFonts w:ascii="Times New Roman" w:hAnsi="Times New Roman" w:cs="Times New Roman"/>
          <w:sz w:val="28"/>
          <w:szCs w:val="28"/>
        </w:rPr>
        <w:t xml:space="preserve">редоставлению сведений, содержащихся в </w:t>
      </w:r>
      <w:r w:rsidR="00744918">
        <w:rPr>
          <w:rFonts w:ascii="Times New Roman" w:hAnsi="Times New Roman" w:cs="Times New Roman"/>
          <w:sz w:val="28"/>
          <w:szCs w:val="28"/>
        </w:rPr>
        <w:t>ЕГРН</w:t>
      </w:r>
      <w:r w:rsidR="00744918" w:rsidRPr="00744918">
        <w:rPr>
          <w:rFonts w:ascii="Times New Roman" w:hAnsi="Times New Roman" w:cs="Times New Roman"/>
          <w:sz w:val="28"/>
          <w:szCs w:val="28"/>
        </w:rPr>
        <w:t>, а также</w:t>
      </w:r>
      <w:r w:rsidR="00281CC2">
        <w:rPr>
          <w:rFonts w:ascii="Times New Roman" w:hAnsi="Times New Roman" w:cs="Times New Roman"/>
          <w:sz w:val="28"/>
          <w:szCs w:val="28"/>
        </w:rPr>
        <w:t xml:space="preserve"> по </w:t>
      </w:r>
      <w:r w:rsidR="00744918" w:rsidRPr="00744918">
        <w:rPr>
          <w:rFonts w:ascii="Times New Roman" w:hAnsi="Times New Roman" w:cs="Times New Roman"/>
          <w:sz w:val="28"/>
          <w:szCs w:val="28"/>
        </w:rPr>
        <w:t>приему запросов о предоставлении всех видов сведений, содержащихся в ЕГРН</w:t>
      </w:r>
      <w:r w:rsidR="00744918">
        <w:rPr>
          <w:rFonts w:ascii="Times New Roman" w:hAnsi="Times New Roman" w:cs="Times New Roman"/>
          <w:sz w:val="28"/>
          <w:szCs w:val="28"/>
        </w:rPr>
        <w:t>,</w:t>
      </w:r>
      <w:r w:rsidR="00744918" w:rsidRPr="00744918">
        <w:rPr>
          <w:rFonts w:ascii="Times New Roman" w:hAnsi="Times New Roman" w:cs="Times New Roman"/>
          <w:sz w:val="28"/>
          <w:szCs w:val="28"/>
        </w:rPr>
        <w:t xml:space="preserve"> и выдаче документов по результатам рассмотрения таких запросов.</w:t>
      </w:r>
    </w:p>
    <w:p w:rsidR="00D809CB" w:rsidRPr="00744918" w:rsidRDefault="00744918" w:rsidP="0074491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09CB" w:rsidRPr="00D809CB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изложенным,</w:t>
      </w:r>
      <w:r w:rsidR="00D809CB" w:rsidRPr="00D809CB">
        <w:rPr>
          <w:rFonts w:ascii="Times New Roman" w:hAnsi="Times New Roman" w:cs="Times New Roman"/>
          <w:sz w:val="28"/>
          <w:szCs w:val="28"/>
        </w:rPr>
        <w:t xml:space="preserve"> сведения в виде вы</w:t>
      </w:r>
      <w:r>
        <w:rPr>
          <w:rFonts w:ascii="Times New Roman" w:hAnsi="Times New Roman" w:cs="Times New Roman"/>
          <w:sz w:val="28"/>
          <w:szCs w:val="28"/>
        </w:rPr>
        <w:t xml:space="preserve">писки из ЕГРН </w:t>
      </w:r>
      <w:r w:rsidRPr="00744918">
        <w:rPr>
          <w:rFonts w:ascii="Times New Roman" w:hAnsi="Times New Roman" w:cs="Times New Roman"/>
          <w:sz w:val="28"/>
          <w:szCs w:val="28"/>
        </w:rPr>
        <w:t xml:space="preserve">о правах заявителя и членов его семьи на имевшиеся (имеющиеся) у них объекты недвижимости </w:t>
      </w:r>
      <w:r w:rsidR="00D809CB" w:rsidRPr="00D809CB">
        <w:rPr>
          <w:rFonts w:ascii="Times New Roman" w:hAnsi="Times New Roman" w:cs="Times New Roman"/>
          <w:sz w:val="28"/>
          <w:szCs w:val="28"/>
        </w:rPr>
        <w:t xml:space="preserve">заявитель вправе получить в филиале ФГБУ «ФКП </w:t>
      </w:r>
      <w:r w:rsidR="006F558C">
        <w:rPr>
          <w:rFonts w:ascii="Times New Roman" w:hAnsi="Times New Roman" w:cs="Times New Roman"/>
          <w:sz w:val="28"/>
          <w:szCs w:val="28"/>
        </w:rPr>
        <w:t>Росеестра» по Ивановской области</w:t>
      </w:r>
      <w:r w:rsidR="00D809CB" w:rsidRPr="00D809CB">
        <w:rPr>
          <w:rFonts w:ascii="Times New Roman" w:hAnsi="Times New Roman" w:cs="Times New Roman"/>
          <w:sz w:val="28"/>
          <w:szCs w:val="28"/>
        </w:rPr>
        <w:t>.</w:t>
      </w:r>
    </w:p>
    <w:p w:rsidR="0068430A" w:rsidRPr="0068430A" w:rsidRDefault="0068430A" w:rsidP="00B43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настоящего решения дополнительное финансирование </w:t>
      </w:r>
      <w:r w:rsidRPr="006843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требуется.</w:t>
      </w:r>
    </w:p>
    <w:p w:rsidR="00162605" w:rsidRPr="00162605" w:rsidRDefault="00162605" w:rsidP="00162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605" w:rsidRPr="00162605" w:rsidRDefault="00162605" w:rsidP="00162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605" w:rsidRPr="00162605" w:rsidRDefault="00162605" w:rsidP="00162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605" w:rsidRDefault="00162605" w:rsidP="00162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072CF" w:rsidRDefault="00C072CF" w:rsidP="001626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072CF" w:rsidSect="0068430A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4E3" w:rsidRDefault="00B204E3" w:rsidP="00F06175">
      <w:pPr>
        <w:spacing w:after="0" w:line="240" w:lineRule="auto"/>
      </w:pPr>
      <w:r>
        <w:separator/>
      </w:r>
    </w:p>
  </w:endnote>
  <w:endnote w:type="continuationSeparator" w:id="0">
    <w:p w:rsidR="00B204E3" w:rsidRDefault="00B204E3" w:rsidP="00F06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805805"/>
      <w:docPartObj>
        <w:docPartGallery w:val="Page Numbers (Bottom of Page)"/>
        <w:docPartUnique/>
      </w:docPartObj>
    </w:sdtPr>
    <w:sdtEndPr/>
    <w:sdtContent>
      <w:p w:rsidR="00F06175" w:rsidRDefault="00F061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74D">
          <w:rPr>
            <w:noProof/>
          </w:rPr>
          <w:t>2</w:t>
        </w:r>
        <w:r>
          <w:fldChar w:fldCharType="end"/>
        </w:r>
      </w:p>
    </w:sdtContent>
  </w:sdt>
  <w:p w:rsidR="00F06175" w:rsidRDefault="00F061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4E3" w:rsidRDefault="00B204E3" w:rsidP="00F06175">
      <w:pPr>
        <w:spacing w:after="0" w:line="240" w:lineRule="auto"/>
      </w:pPr>
      <w:r>
        <w:separator/>
      </w:r>
    </w:p>
  </w:footnote>
  <w:footnote w:type="continuationSeparator" w:id="0">
    <w:p w:rsidR="00B204E3" w:rsidRDefault="00B204E3" w:rsidP="00F06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4347C"/>
    <w:multiLevelType w:val="hybridMultilevel"/>
    <w:tmpl w:val="3700744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21"/>
    <w:rsid w:val="00043305"/>
    <w:rsid w:val="00097AD3"/>
    <w:rsid w:val="00146D72"/>
    <w:rsid w:val="00162605"/>
    <w:rsid w:val="001C20A2"/>
    <w:rsid w:val="001D4656"/>
    <w:rsid w:val="00265B58"/>
    <w:rsid w:val="002713C1"/>
    <w:rsid w:val="00275E09"/>
    <w:rsid w:val="00281CC2"/>
    <w:rsid w:val="00282931"/>
    <w:rsid w:val="003028E2"/>
    <w:rsid w:val="0040699C"/>
    <w:rsid w:val="00420DA8"/>
    <w:rsid w:val="00640A4A"/>
    <w:rsid w:val="0068430A"/>
    <w:rsid w:val="006F0B33"/>
    <w:rsid w:val="006F558C"/>
    <w:rsid w:val="00700221"/>
    <w:rsid w:val="00720277"/>
    <w:rsid w:val="00744918"/>
    <w:rsid w:val="007512C2"/>
    <w:rsid w:val="00771496"/>
    <w:rsid w:val="008C674D"/>
    <w:rsid w:val="00970DE3"/>
    <w:rsid w:val="009758FA"/>
    <w:rsid w:val="00A723DE"/>
    <w:rsid w:val="00A82310"/>
    <w:rsid w:val="00B204E3"/>
    <w:rsid w:val="00B40CAE"/>
    <w:rsid w:val="00B43EFA"/>
    <w:rsid w:val="00B569D4"/>
    <w:rsid w:val="00C072CF"/>
    <w:rsid w:val="00C4054C"/>
    <w:rsid w:val="00C60848"/>
    <w:rsid w:val="00D809CB"/>
    <w:rsid w:val="00DC15D2"/>
    <w:rsid w:val="00E82BA9"/>
    <w:rsid w:val="00F0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2C597-DF3D-44C6-998D-898F8B90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6175"/>
  </w:style>
  <w:style w:type="paragraph" w:styleId="a5">
    <w:name w:val="footer"/>
    <w:basedOn w:val="a"/>
    <w:link w:val="a6"/>
    <w:uiPriority w:val="99"/>
    <w:unhideWhenUsed/>
    <w:rsid w:val="00F061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6175"/>
  </w:style>
  <w:style w:type="paragraph" w:styleId="a7">
    <w:name w:val="Balloon Text"/>
    <w:basedOn w:val="a"/>
    <w:link w:val="a8"/>
    <w:uiPriority w:val="99"/>
    <w:semiHidden/>
    <w:unhideWhenUsed/>
    <w:rsid w:val="0075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1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4E3D-713C-4AA2-9797-928E3278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Анатольевна Кончина</dc:creator>
  <cp:lastModifiedBy>Юлия Павловна Крутова</cp:lastModifiedBy>
  <cp:revision>11</cp:revision>
  <cp:lastPrinted>2020-05-22T14:26:00Z</cp:lastPrinted>
  <dcterms:created xsi:type="dcterms:W3CDTF">2020-05-20T14:04:00Z</dcterms:created>
  <dcterms:modified xsi:type="dcterms:W3CDTF">2020-05-22T14:26:00Z</dcterms:modified>
</cp:coreProperties>
</file>