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5" w:lineRule="exact" w:before="64"/>
        <w:ind w:left="5154"/>
      </w:pPr>
      <w:r>
        <w:rPr/>
        <w:t>Приложение</w:t>
      </w:r>
    </w:p>
    <w:p>
      <w:pPr>
        <w:pStyle w:val="BodyText"/>
        <w:ind w:left="5154" w:right="950"/>
      </w:pPr>
      <w:r>
        <w:rPr/>
        <w:t>к административному регламенту по предоставлению муниципальной услуги «Организация размещения социальной рекламы за счет внебюджетных средств»</w:t>
      </w:r>
    </w:p>
    <w:p>
      <w:pPr>
        <w:pStyle w:val="BodyText"/>
        <w:spacing w:line="500" w:lineRule="atLeast" w:before="10"/>
        <w:ind w:left="4156" w:firstLine="403"/>
      </w:pPr>
      <w:r>
        <w:rPr/>
        <w:t>В АДМИНИСТРАЦИЮ ГОРОДА ИВАНОВА ЗАЯВЛЕНИЕ</w:t>
      </w:r>
    </w:p>
    <w:p>
      <w:pPr>
        <w:pStyle w:val="BodyText"/>
        <w:spacing w:line="242" w:lineRule="auto"/>
        <w:ind w:left="1532" w:right="1615"/>
        <w:jc w:val="center"/>
      </w:pPr>
      <w:r>
        <w:rPr/>
        <w:t>об организации размещения социальной рекламы на территории города Иванова за счет внебюджетных средств</w:t>
      </w:r>
    </w:p>
    <w:p>
      <w:pPr>
        <w:pStyle w:val="BodyText"/>
        <w:tabs>
          <w:tab w:pos="4578" w:val="left" w:leader="none"/>
          <w:tab w:pos="9329" w:val="left" w:leader="none"/>
        </w:tabs>
        <w:spacing w:before="223"/>
        <w:ind w:left="184"/>
      </w:pPr>
      <w:r>
        <w:rPr/>
        <w:t>Регистрационный</w:t>
      </w:r>
      <w:r>
        <w:rPr>
          <w:spacing w:val="-6"/>
        </w:rPr>
        <w:t> </w:t>
      </w:r>
      <w:r>
        <w:rPr/>
        <w:t>№</w:t>
      </w:r>
      <w:r>
        <w:rPr>
          <w:u w:val="single"/>
        </w:rPr>
        <w:t> </w:t>
        <w:tab/>
      </w:r>
      <w:r>
        <w:rPr/>
        <w:t>Дата</w:t>
      </w:r>
      <w:r>
        <w:rPr>
          <w:spacing w:val="-18"/>
        </w:rPr>
        <w:t> </w:t>
      </w:r>
      <w:r>
        <w:rPr/>
        <w:t>регистрации </w:t>
      </w:r>
      <w:r>
        <w:rPr>
          <w:u w:val="single"/>
        </w:rPr>
        <w:t> </w:t>
        <w:tab/>
      </w:r>
    </w:p>
    <w:p>
      <w:pPr>
        <w:pStyle w:val="BodyText"/>
        <w:tabs>
          <w:tab w:pos="9416" w:val="left" w:leader="none"/>
        </w:tabs>
        <w:spacing w:line="275" w:lineRule="exact" w:before="227"/>
        <w:ind w:left="184"/>
      </w:pPr>
      <w:r>
        <w:rPr/>
        <w:t>Заявитель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42" w:lineRule="auto"/>
        <w:ind w:left="3056" w:hanging="1403"/>
      </w:pPr>
      <w:r>
        <w:rPr/>
        <w:t>(полное наименование юридического лица, ФИО индивидуального предпринимателя, физического лица)</w:t>
      </w:r>
    </w:p>
    <w:p>
      <w:pPr>
        <w:pStyle w:val="BodyText"/>
        <w:tabs>
          <w:tab w:pos="4928" w:val="left" w:leader="none"/>
          <w:tab w:pos="6138" w:val="left" w:leader="none"/>
          <w:tab w:pos="9382" w:val="left" w:leader="none"/>
          <w:tab w:pos="9430" w:val="left" w:leader="none"/>
        </w:tabs>
        <w:ind w:left="184" w:right="376"/>
        <w:jc w:val="both"/>
      </w:pPr>
      <w:r>
        <w:rPr/>
        <w:t>ФИО</w:t>
      </w:r>
      <w:r>
        <w:rPr>
          <w:spacing w:val="-5"/>
        </w:rPr>
        <w:t> </w:t>
      </w:r>
      <w:r>
        <w:rPr/>
        <w:t>руководителя</w:t>
      </w:r>
      <w:r>
        <w:rPr>
          <w:u w:val="single"/>
        </w:rPr>
        <w:t> </w:t>
        <w:tab/>
        <w:tab/>
      </w:r>
      <w:r>
        <w:rPr/>
        <w:t>телефон</w:t>
      </w:r>
      <w:r>
        <w:rPr>
          <w:u w:val="single"/>
        </w:rPr>
        <w:tab/>
        <w:tab/>
      </w:r>
      <w:r>
        <w:rPr/>
        <w:t> Паспортные</w:t>
      </w:r>
      <w:r>
        <w:rPr>
          <w:spacing w:val="-7"/>
        </w:rPr>
        <w:t> </w:t>
      </w:r>
      <w:r>
        <w:rPr/>
        <w:t>данные</w:t>
      </w:r>
      <w:r>
        <w:rPr>
          <w:spacing w:val="-8"/>
        </w:rPr>
        <w:t> </w:t>
      </w:r>
      <w:r>
        <w:rPr>
          <w:u w:val="single"/>
        </w:rPr>
        <w:t> </w:t>
        <w:tab/>
        <w:tab/>
        <w:tab/>
      </w:r>
      <w:r>
        <w:rPr/>
        <w:t> Юридический</w:t>
      </w:r>
      <w:r>
        <w:rPr>
          <w:spacing w:val="-15"/>
        </w:rPr>
        <w:t> </w:t>
      </w:r>
      <w:r>
        <w:rPr/>
        <w:t>адрес</w:t>
      </w:r>
      <w:r>
        <w:rPr>
          <w:spacing w:val="0"/>
        </w:rPr>
        <w:t> </w:t>
      </w:r>
      <w:r>
        <w:rPr>
          <w:u w:val="single"/>
        </w:rPr>
        <w:t> </w:t>
        <w:tab/>
        <w:tab/>
        <w:tab/>
      </w:r>
      <w:r>
        <w:rPr/>
        <w:t> Телефон</w:t>
      </w:r>
      <w:r>
        <w:rPr>
          <w:u w:val="single"/>
        </w:rPr>
        <w:tab/>
        <w:tab/>
        <w:tab/>
      </w:r>
      <w:r>
        <w:rPr/>
        <w:t> Банковские реквизиты</w:t>
      </w:r>
      <w:r>
        <w:rPr>
          <w:spacing w:val="-23"/>
        </w:rPr>
        <w:t> </w:t>
      </w:r>
      <w:r>
        <w:rPr/>
        <w:t>(ИНН,</w:t>
      </w:r>
      <w:r>
        <w:rPr>
          <w:spacing w:val="-11"/>
        </w:rPr>
        <w:t> </w:t>
      </w:r>
      <w:r>
        <w:rPr/>
        <w:t>ОГРН)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Контактное</w:t>
      </w:r>
      <w:r>
        <w:rPr>
          <w:spacing w:val="-4"/>
        </w:rPr>
        <w:t> </w:t>
      </w:r>
      <w:r>
        <w:rPr/>
        <w:t>лицо</w:t>
      </w:r>
      <w:r>
        <w:rPr>
          <w:u w:val="single"/>
        </w:rPr>
        <w:t> </w:t>
        <w:tab/>
      </w:r>
      <w:r>
        <w:rPr/>
        <w:t>телефон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5" w:lineRule="exact" w:before="90"/>
        <w:ind w:left="1532" w:right="1609"/>
        <w:jc w:val="center"/>
      </w:pPr>
      <w:r>
        <w:rPr/>
        <w:t>СВЕДЕНИЯ</w:t>
      </w:r>
    </w:p>
    <w:p>
      <w:pPr>
        <w:pStyle w:val="BodyText"/>
        <w:spacing w:line="275" w:lineRule="exact"/>
        <w:ind w:left="1532" w:right="1606"/>
        <w:jc w:val="center"/>
      </w:pPr>
      <w:r>
        <w:rPr/>
        <w:t>об акции социальной рекламы</w:t>
      </w:r>
    </w:p>
    <w:p>
      <w:pPr>
        <w:pStyle w:val="BodyText"/>
        <w:tabs>
          <w:tab w:pos="9459" w:val="left" w:leader="none"/>
          <w:tab w:pos="9492" w:val="left" w:leader="none"/>
          <w:tab w:pos="9550" w:val="left" w:leader="none"/>
        </w:tabs>
        <w:spacing w:before="228"/>
        <w:ind w:left="184" w:right="256"/>
        <w:jc w:val="both"/>
      </w:pPr>
      <w:r>
        <w:rPr/>
        <w:t>название</w:t>
      </w:r>
      <w:r>
        <w:rPr>
          <w:spacing w:val="-11"/>
        </w:rPr>
        <w:t> </w:t>
      </w:r>
      <w:r>
        <w:rPr/>
        <w:t>акции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наличие</w:t>
      </w:r>
      <w:r>
        <w:rPr>
          <w:spacing w:val="-19"/>
        </w:rPr>
        <w:t> </w:t>
      </w:r>
      <w:r>
        <w:rPr/>
        <w:t>дизайн-макета</w:t>
      </w:r>
      <w:r>
        <w:rPr>
          <w:spacing w:val="2"/>
        </w:rPr>
        <w:t> </w:t>
      </w:r>
      <w:r>
        <w:rPr>
          <w:u w:val="single"/>
        </w:rPr>
        <w:t> </w:t>
        <w:tab/>
      </w:r>
      <w:r>
        <w:rPr/>
        <w:t> сроки</w:t>
      </w:r>
      <w:r>
        <w:rPr>
          <w:spacing w:val="-10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акции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тип необходимой</w:t>
      </w:r>
      <w:r>
        <w:rPr>
          <w:spacing w:val="-30"/>
        </w:rPr>
        <w:t> </w:t>
      </w:r>
      <w:r>
        <w:rPr/>
        <w:t>рекламной</w:t>
      </w:r>
      <w:r>
        <w:rPr>
          <w:spacing w:val="-15"/>
        </w:rPr>
        <w:t> </w:t>
      </w:r>
      <w:r>
        <w:rPr/>
        <w:t>конструкции</w:t>
      </w:r>
      <w:r>
        <w:rPr>
          <w:spacing w:val="3"/>
        </w:rPr>
        <w:t> </w:t>
      </w:r>
      <w:r>
        <w:rPr>
          <w:u w:val="single"/>
        </w:rPr>
        <w:t> </w:t>
        <w:tab/>
      </w:r>
      <w:r>
        <w:rPr/>
        <w:t> количество необходимых</w:t>
      </w:r>
      <w:r>
        <w:rPr>
          <w:spacing w:val="-27"/>
        </w:rPr>
        <w:t> </w:t>
      </w:r>
      <w:r>
        <w:rPr/>
        <w:t>рекламных</w:t>
      </w:r>
      <w:r>
        <w:rPr>
          <w:spacing w:val="-14"/>
        </w:rPr>
        <w:t> </w:t>
      </w:r>
      <w:r>
        <w:rPr/>
        <w:t>конструкций</w:t>
      </w:r>
      <w:r>
        <w:rPr>
          <w:spacing w:val="3"/>
        </w:rPr>
        <w:t> </w:t>
      </w:r>
      <w:r>
        <w:rPr>
          <w:u w:val="single"/>
        </w:rPr>
        <w:t> </w:t>
        <w:tab/>
        <w:tab/>
      </w:r>
      <w:r>
        <w:rPr/>
        <w:t> условия</w:t>
      </w:r>
      <w:r>
        <w:rPr>
          <w:spacing w:val="-10"/>
        </w:rPr>
        <w:t> </w:t>
      </w:r>
      <w:r>
        <w:rPr/>
        <w:t>финансирования</w:t>
      </w:r>
      <w:r>
        <w:rPr>
          <w:spacing w:val="-12"/>
        </w:rPr>
        <w:t> </w:t>
      </w:r>
      <w:r>
        <w:rPr/>
        <w:t>акции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наличие/отсутствие готовых</w:t>
      </w:r>
      <w:r>
        <w:rPr>
          <w:spacing w:val="-40"/>
        </w:rPr>
        <w:t> </w:t>
      </w:r>
      <w:r>
        <w:rPr/>
        <w:t>материалов </w:t>
      </w:r>
      <w:r>
        <w:rPr>
          <w:u w:val="single"/>
        </w:rPr>
        <w:t> </w:t>
        <w:tab/>
        <w:tab/>
        <w:tab/>
      </w: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3.726643pt" to="547.149998pt,13.72664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before="90"/>
        <w:ind w:left="2585"/>
      </w:pPr>
      <w:r>
        <w:rPr/>
        <w:t>ЗАЯВЛЕНИЕ И ОБЯЗАТЕЛЬСТВА ЗАЯВИТЕЛЯ</w:t>
      </w:r>
    </w:p>
    <w:p>
      <w:pPr>
        <w:pStyle w:val="BodyText"/>
      </w:pPr>
    </w:p>
    <w:p>
      <w:pPr>
        <w:pStyle w:val="BodyText"/>
        <w:ind w:left="184" w:right="260" w:firstLine="240"/>
        <w:jc w:val="both"/>
      </w:pPr>
      <w:r>
        <w:rPr/>
        <w:t>Прошу организовать размещение социальной рекламы на территории города Иванова  за счет внебюджетных средств. С административным регламентом предоставления муниципальной </w:t>
      </w:r>
      <w:r>
        <w:rPr>
          <w:spacing w:val="-4"/>
        </w:rPr>
        <w:t>услуги </w:t>
      </w:r>
      <w:r>
        <w:rPr/>
        <w:t>«Организация размещения социальной рекламы на территории города Иванова за счет внебюджетных средств», утвержденным постановлением Администрации города Иванова от 12.11.2013 № 2426,</w:t>
      </w:r>
      <w:r>
        <w:rPr>
          <w:spacing w:val="-18"/>
        </w:rPr>
        <w:t> </w:t>
      </w:r>
      <w:r>
        <w:rPr/>
        <w:t>ознакомлен.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1048;mso-wrap-distance-left:0;mso-wrap-distance-right:0" from="85.099998pt,16.080114pt" to="193.099998pt,16.080114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223.100006pt,16.080114pt" to="349.100006pt,16.080114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370.100006pt,16.080114pt" to="502.100006pt,16.080114pt" stroked="true" strokeweight=".48pt" strokecolor="#000000">
            <v:stroke dashstyle="solid"/>
            <w10:wrap type="topAndBottom"/>
          </v:line>
        </w:pict>
      </w:r>
    </w:p>
    <w:p>
      <w:pPr>
        <w:tabs>
          <w:tab w:pos="3358" w:val="left" w:leader="none"/>
          <w:tab w:pos="6700" w:val="left" w:leader="none"/>
        </w:tabs>
        <w:spacing w:before="0"/>
        <w:ind w:left="458" w:right="0" w:firstLine="0"/>
        <w:jc w:val="left"/>
        <w:rPr>
          <w:sz w:val="22"/>
        </w:rPr>
      </w:pPr>
      <w:r>
        <w:rPr>
          <w:sz w:val="22"/>
        </w:rPr>
        <w:t>(должность</w:t>
      </w:r>
      <w:r>
        <w:rPr>
          <w:sz w:val="20"/>
        </w:rPr>
        <w:t>)</w:t>
        <w:tab/>
      </w:r>
      <w:r>
        <w:rPr>
          <w:sz w:val="22"/>
        </w:rPr>
        <w:t>(подпись,</w:t>
      </w:r>
      <w:r>
        <w:rPr>
          <w:spacing w:val="2"/>
          <w:sz w:val="22"/>
        </w:rPr>
        <w:t> </w:t>
      </w:r>
      <w:r>
        <w:rPr>
          <w:sz w:val="22"/>
        </w:rPr>
        <w:t>дата)</w:t>
      </w:r>
      <w:r>
        <w:rPr>
          <w:spacing w:val="-7"/>
          <w:sz w:val="22"/>
        </w:rPr>
        <w:t> </w:t>
      </w:r>
      <w:r>
        <w:rPr>
          <w:sz w:val="22"/>
        </w:rPr>
        <w:t>м.п.</w:t>
        <w:tab/>
        <w:t>(ФИО)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84"/>
      </w:pPr>
      <w:r>
        <w:rPr/>
        <w:t>Для получения муниципальной услуги необходимо наличие следующих документов: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5109"/>
        <w:gridCol w:w="1076"/>
        <w:gridCol w:w="1009"/>
        <w:gridCol w:w="1931"/>
      </w:tblGrid>
      <w:tr>
        <w:trPr>
          <w:trHeight w:val="522" w:hRule="atLeast"/>
        </w:trPr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9" w:type="dxa"/>
          </w:tcPr>
          <w:p>
            <w:pPr>
              <w:pStyle w:val="TableParagraph"/>
              <w:spacing w:before="97"/>
              <w:ind w:left="1598"/>
              <w:rPr>
                <w:sz w:val="24"/>
              </w:rPr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1076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Необх.</w:t>
            </w:r>
          </w:p>
        </w:tc>
        <w:tc>
          <w:tcPr>
            <w:tcW w:w="1009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Налич.</w:t>
            </w:r>
          </w:p>
        </w:tc>
        <w:tc>
          <w:tcPr>
            <w:tcW w:w="1931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980" w:bottom="280" w:left="1520" w:right="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5109"/>
        <w:gridCol w:w="1076"/>
        <w:gridCol w:w="1009"/>
        <w:gridCol w:w="1931"/>
      </w:tblGrid>
      <w:tr>
        <w:trPr>
          <w:trHeight w:val="839" w:hRule="atLeast"/>
        </w:trPr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276" w:lineRule="auto" w:before="92"/>
              <w:ind w:left="61" w:right="38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</w:p>
        </w:tc>
      </w:tr>
      <w:tr>
        <w:trPr>
          <w:trHeight w:val="835" w:hRule="atLeast"/>
        </w:trPr>
        <w:tc>
          <w:tcPr>
            <w:tcW w:w="452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9" w:type="dxa"/>
          </w:tcPr>
          <w:p>
            <w:pPr>
              <w:pStyle w:val="TableParagraph"/>
              <w:spacing w:line="280" w:lineRule="auto" w:before="92"/>
              <w:ind w:left="66" w:right="519"/>
              <w:rPr>
                <w:sz w:val="24"/>
              </w:rPr>
            </w:pPr>
            <w:r>
              <w:rPr>
                <w:sz w:val="24"/>
              </w:rPr>
              <w:t>Готовые печатные или видеоматериалы для размещения социальной рекламы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6" w:hRule="atLeast"/>
        </w:trPr>
        <w:tc>
          <w:tcPr>
            <w:tcW w:w="4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9" w:type="dxa"/>
          </w:tcPr>
          <w:p>
            <w:pPr>
              <w:pStyle w:val="TableParagraph"/>
              <w:spacing w:line="278" w:lineRule="auto" w:before="92"/>
              <w:ind w:left="66" w:right="1297"/>
              <w:rPr>
                <w:sz w:val="24"/>
              </w:rPr>
            </w:pPr>
            <w:r>
              <w:rPr>
                <w:sz w:val="24"/>
              </w:rPr>
              <w:t>Подтверждение оплаты монтажных/демонтажных работ для размещения социальной рекламы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240" w:bottom="280" w:left="15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Дмитриевич Плотников</dc:creator>
  <dcterms:created xsi:type="dcterms:W3CDTF">2018-02-28T09:39:55Z</dcterms:created>
  <dcterms:modified xsi:type="dcterms:W3CDTF">2018-02-28T09:39:55Z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2018-02-28T00:00:00Z</vt:filetime>
  </property>
</Properties>
</file>