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Look w:val="01E0" w:firstRow="1" w:lastRow="1" w:firstColumn="1" w:lastColumn="1" w:noHBand="0" w:noVBand="0"/>
      </w:tblPr>
      <w:tblGrid>
        <w:gridCol w:w="4934"/>
      </w:tblGrid>
      <w:tr w:rsidR="0028300D" w:rsidRPr="000A7A66" w14:paraId="5E964C07" w14:textId="77777777" w:rsidTr="00A61182">
        <w:trPr>
          <w:jc w:val="right"/>
        </w:trPr>
        <w:tc>
          <w:tcPr>
            <w:tcW w:w="4934" w:type="dxa"/>
            <w:vAlign w:val="center"/>
            <w:hideMark/>
          </w:tcPr>
          <w:p w14:paraId="2252D3DB" w14:textId="77777777" w:rsidR="0028300D" w:rsidRPr="000A7A66" w:rsidRDefault="0028300D" w:rsidP="0028300D">
            <w:pPr>
              <w:spacing w:line="276" w:lineRule="auto"/>
              <w:jc w:val="center"/>
              <w:rPr>
                <w:szCs w:val="22"/>
                <w:lang w:eastAsia="en-US" w:bidi="en-US"/>
              </w:rPr>
            </w:pPr>
          </w:p>
        </w:tc>
      </w:tr>
    </w:tbl>
    <w:p w14:paraId="46EF8FB8" w14:textId="77777777" w:rsidR="00992C85" w:rsidRPr="000A7A66" w:rsidRDefault="00992C85" w:rsidP="00992C85">
      <w:pPr>
        <w:spacing w:line="360" w:lineRule="auto"/>
        <w:ind w:firstLine="680"/>
        <w:rPr>
          <w:szCs w:val="22"/>
          <w:lang w:val="en-US" w:eastAsia="en-US" w:bidi="en-US"/>
        </w:rPr>
      </w:pPr>
    </w:p>
    <w:p w14:paraId="6F696440" w14:textId="77777777" w:rsidR="00992C85" w:rsidRPr="000A7A66" w:rsidRDefault="00992C85" w:rsidP="00992C85">
      <w:pPr>
        <w:spacing w:line="360" w:lineRule="auto"/>
        <w:ind w:firstLine="680"/>
        <w:rPr>
          <w:szCs w:val="22"/>
          <w:lang w:val="en-US" w:eastAsia="en-US" w:bidi="en-US"/>
        </w:rPr>
      </w:pPr>
    </w:p>
    <w:p w14:paraId="3937E65C" w14:textId="77777777" w:rsidR="00992C85" w:rsidRPr="000A7A66" w:rsidRDefault="00992C85" w:rsidP="00992C85">
      <w:pPr>
        <w:spacing w:line="360" w:lineRule="auto"/>
        <w:ind w:firstLine="680"/>
        <w:rPr>
          <w:szCs w:val="22"/>
          <w:lang w:val="en-US" w:eastAsia="en-US" w:bidi="en-US"/>
        </w:rPr>
      </w:pPr>
    </w:p>
    <w:p w14:paraId="308D1BAF" w14:textId="77777777" w:rsidR="00992C85" w:rsidRPr="000A7A66" w:rsidRDefault="00992C85" w:rsidP="00992C85">
      <w:pPr>
        <w:spacing w:line="360" w:lineRule="auto"/>
        <w:ind w:firstLine="680"/>
        <w:rPr>
          <w:szCs w:val="22"/>
          <w:lang w:val="en-US" w:eastAsia="en-US" w:bidi="en-US"/>
        </w:rPr>
      </w:pPr>
    </w:p>
    <w:p w14:paraId="306BCE42" w14:textId="77777777" w:rsidR="00992C85" w:rsidRPr="000A7A66" w:rsidRDefault="00992C85" w:rsidP="00992C85">
      <w:pPr>
        <w:spacing w:line="360" w:lineRule="auto"/>
        <w:ind w:firstLine="680"/>
        <w:rPr>
          <w:szCs w:val="22"/>
          <w:lang w:val="en-US" w:eastAsia="en-US" w:bidi="en-US"/>
        </w:rPr>
      </w:pPr>
    </w:p>
    <w:p w14:paraId="32D490F8" w14:textId="42826559" w:rsidR="00992C85" w:rsidRPr="000A7A66" w:rsidRDefault="00B05A11" w:rsidP="00807EF1">
      <w:pPr>
        <w:spacing w:line="360" w:lineRule="auto"/>
        <w:jc w:val="center"/>
        <w:rPr>
          <w:szCs w:val="22"/>
          <w:lang w:val="en-US" w:eastAsia="en-US" w:bidi="en-US"/>
        </w:rPr>
      </w:pPr>
      <w:r w:rsidRPr="000A7A66">
        <w:rPr>
          <w:noProof/>
        </w:rPr>
        <w:drawing>
          <wp:inline distT="0" distB="0" distL="0" distR="0" wp14:anchorId="6FCC137C" wp14:editId="031472BD">
            <wp:extent cx="1466850" cy="1972913"/>
            <wp:effectExtent l="0" t="0" r="0" b="8890"/>
            <wp:docPr id="4" name="Рисунок 4"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27" descr="Изображение выглядит как текст&#10;&#10;Автоматически созданное описание"/>
                    <pic:cNvPicPr/>
                  </pic:nvPicPr>
                  <pic:blipFill>
                    <a:blip r:embed="rId8">
                      <a:extLst>
                        <a:ext uri="{28A0092B-C50C-407E-A947-70E740481C1C}">
                          <a14:useLocalDpi xmlns:a14="http://schemas.microsoft.com/office/drawing/2010/main" val="0"/>
                        </a:ext>
                      </a:extLst>
                    </a:blip>
                    <a:stretch>
                      <a:fillRect/>
                    </a:stretch>
                  </pic:blipFill>
                  <pic:spPr>
                    <a:xfrm>
                      <a:off x="0" y="0"/>
                      <a:ext cx="1471675" cy="1979403"/>
                    </a:xfrm>
                    <a:prstGeom prst="rect">
                      <a:avLst/>
                    </a:prstGeom>
                  </pic:spPr>
                </pic:pic>
              </a:graphicData>
            </a:graphic>
          </wp:inline>
        </w:drawing>
      </w:r>
    </w:p>
    <w:p w14:paraId="1FCA4F84" w14:textId="77777777" w:rsidR="00992C85" w:rsidRPr="000A7A66" w:rsidRDefault="00992C85" w:rsidP="00992C85">
      <w:pPr>
        <w:spacing w:line="360" w:lineRule="auto"/>
        <w:ind w:firstLine="680"/>
        <w:rPr>
          <w:szCs w:val="22"/>
          <w:lang w:val="en-US" w:eastAsia="en-US" w:bidi="en-US"/>
        </w:rPr>
      </w:pPr>
    </w:p>
    <w:p w14:paraId="2F593121" w14:textId="77777777" w:rsidR="00992C85" w:rsidRPr="000A7A66" w:rsidRDefault="00992C85" w:rsidP="00992C85">
      <w:pPr>
        <w:spacing w:line="360" w:lineRule="auto"/>
        <w:ind w:firstLine="680"/>
        <w:rPr>
          <w:szCs w:val="22"/>
          <w:lang w:val="en-US" w:eastAsia="en-US" w:bidi="en-US"/>
        </w:rPr>
      </w:pPr>
    </w:p>
    <w:tbl>
      <w:tblPr>
        <w:tblW w:w="8672" w:type="dxa"/>
        <w:tblInd w:w="-26" w:type="dxa"/>
        <w:tblLayout w:type="fixed"/>
        <w:tblCellMar>
          <w:left w:w="28" w:type="dxa"/>
          <w:right w:w="28" w:type="dxa"/>
        </w:tblCellMar>
        <w:tblLook w:val="0000" w:firstRow="0" w:lastRow="0" w:firstColumn="0" w:lastColumn="0" w:noHBand="0" w:noVBand="0"/>
      </w:tblPr>
      <w:tblGrid>
        <w:gridCol w:w="1869"/>
        <w:gridCol w:w="6803"/>
      </w:tblGrid>
      <w:tr w:rsidR="00992C85" w:rsidRPr="000A7A66" w14:paraId="7ACEA04A" w14:textId="77777777" w:rsidTr="00807EF1">
        <w:trPr>
          <w:cantSplit/>
          <w:trHeight w:val="2889"/>
        </w:trPr>
        <w:tc>
          <w:tcPr>
            <w:tcW w:w="1869" w:type="dxa"/>
          </w:tcPr>
          <w:p w14:paraId="0BBE7EFB" w14:textId="01E417D1" w:rsidR="00992C85" w:rsidRPr="000A7A66" w:rsidRDefault="00992C85" w:rsidP="00992C85">
            <w:pPr>
              <w:spacing w:line="360" w:lineRule="auto"/>
              <w:ind w:left="-116" w:firstLine="116"/>
              <w:rPr>
                <w:szCs w:val="22"/>
                <w:lang w:val="en-US" w:eastAsia="en-US" w:bidi="en-US"/>
              </w:rPr>
            </w:pPr>
          </w:p>
        </w:tc>
        <w:tc>
          <w:tcPr>
            <w:tcW w:w="6803" w:type="dxa"/>
          </w:tcPr>
          <w:p w14:paraId="066F363A" w14:textId="77777777" w:rsidR="00F2577F" w:rsidRPr="000A7A66" w:rsidRDefault="00992C85" w:rsidP="00992C85">
            <w:pPr>
              <w:suppressAutoHyphens/>
              <w:spacing w:after="300"/>
              <w:ind w:firstLine="40"/>
              <w:contextualSpacing/>
              <w:jc w:val="center"/>
              <w:rPr>
                <w:b/>
                <w:sz w:val="32"/>
                <w:szCs w:val="52"/>
                <w:lang w:eastAsia="en-US" w:bidi="en-US"/>
              </w:rPr>
            </w:pPr>
            <w:r w:rsidRPr="000A7A66">
              <w:rPr>
                <w:b/>
                <w:sz w:val="32"/>
                <w:szCs w:val="52"/>
                <w:lang w:eastAsia="en-US" w:bidi="en-US"/>
              </w:rPr>
              <w:t xml:space="preserve">Схема теплоснабжения </w:t>
            </w:r>
          </w:p>
          <w:p w14:paraId="6D2FC1C9" w14:textId="7006B6A6" w:rsidR="00992C85" w:rsidRPr="000A7A66" w:rsidRDefault="00B05A11" w:rsidP="00992C85">
            <w:pPr>
              <w:suppressAutoHyphens/>
              <w:spacing w:after="300"/>
              <w:ind w:firstLine="40"/>
              <w:contextualSpacing/>
              <w:jc w:val="center"/>
              <w:rPr>
                <w:b/>
                <w:sz w:val="32"/>
                <w:szCs w:val="52"/>
                <w:lang w:eastAsia="en-US" w:bidi="en-US"/>
              </w:rPr>
            </w:pPr>
            <w:r w:rsidRPr="000A7A66">
              <w:rPr>
                <w:b/>
                <w:sz w:val="32"/>
                <w:szCs w:val="52"/>
                <w:lang w:eastAsia="en-US" w:bidi="en-US"/>
              </w:rPr>
              <w:t xml:space="preserve">МУНИЦИПАЛЬНОГО ОБРАЗОВАНИЯ «ГОРОД ИВАНОВО» ДО 2035 ГОДА </w:t>
            </w:r>
          </w:p>
          <w:p w14:paraId="5C2A2179" w14:textId="77777777" w:rsidR="00992C85" w:rsidRPr="000A7A66" w:rsidRDefault="00992C85" w:rsidP="00FE512C">
            <w:pPr>
              <w:suppressAutoHyphens/>
              <w:spacing w:after="300"/>
              <w:ind w:firstLine="40"/>
              <w:contextualSpacing/>
              <w:jc w:val="center"/>
              <w:rPr>
                <w:b/>
                <w:sz w:val="32"/>
                <w:szCs w:val="52"/>
                <w:lang w:eastAsia="en-US" w:bidi="en-US"/>
              </w:rPr>
            </w:pPr>
          </w:p>
          <w:p w14:paraId="5752F6B2" w14:textId="77777777" w:rsidR="00992C85" w:rsidRPr="000A7A66" w:rsidRDefault="00992C85" w:rsidP="00992C85">
            <w:pPr>
              <w:suppressAutoHyphens/>
              <w:spacing w:after="300"/>
              <w:ind w:firstLine="40"/>
              <w:contextualSpacing/>
              <w:jc w:val="center"/>
              <w:rPr>
                <w:b/>
                <w:sz w:val="32"/>
                <w:szCs w:val="52"/>
                <w:lang w:eastAsia="en-US" w:bidi="en-US"/>
              </w:rPr>
            </w:pPr>
            <w:r w:rsidRPr="000A7A66">
              <w:rPr>
                <w:b/>
                <w:sz w:val="32"/>
                <w:szCs w:val="52"/>
                <w:lang w:eastAsia="en-US" w:bidi="en-US"/>
              </w:rPr>
              <w:t>Обосновывающие материалы</w:t>
            </w:r>
          </w:p>
          <w:p w14:paraId="24CEFF68" w14:textId="77777777" w:rsidR="00992C85" w:rsidRPr="000A7A66" w:rsidRDefault="00992C85" w:rsidP="00992C85">
            <w:pPr>
              <w:suppressAutoHyphens/>
              <w:spacing w:after="300"/>
              <w:ind w:firstLine="40"/>
              <w:contextualSpacing/>
              <w:jc w:val="center"/>
              <w:rPr>
                <w:b/>
                <w:sz w:val="32"/>
                <w:szCs w:val="52"/>
                <w:lang w:eastAsia="en-US" w:bidi="en-US"/>
              </w:rPr>
            </w:pPr>
          </w:p>
          <w:p w14:paraId="3428EC1C" w14:textId="77777777" w:rsidR="00992C85" w:rsidRPr="000A7A66" w:rsidRDefault="00992C85" w:rsidP="00992C85">
            <w:pPr>
              <w:suppressAutoHyphens/>
              <w:spacing w:after="300"/>
              <w:ind w:firstLine="40"/>
              <w:contextualSpacing/>
              <w:jc w:val="center"/>
              <w:rPr>
                <w:b/>
                <w:sz w:val="32"/>
                <w:szCs w:val="52"/>
                <w:lang w:eastAsia="en-US" w:bidi="en-US"/>
              </w:rPr>
            </w:pPr>
            <w:r w:rsidRPr="000A7A66">
              <w:rPr>
                <w:b/>
                <w:sz w:val="32"/>
                <w:szCs w:val="52"/>
                <w:lang w:eastAsia="en-US" w:bidi="en-US"/>
              </w:rPr>
              <w:t>Глава 2</w:t>
            </w:r>
          </w:p>
          <w:p w14:paraId="20F6B1E9" w14:textId="77777777" w:rsidR="00992C85" w:rsidRPr="000A7A66" w:rsidRDefault="00992C85" w:rsidP="00992C85">
            <w:pPr>
              <w:suppressAutoHyphens/>
              <w:spacing w:after="300"/>
              <w:ind w:firstLine="40"/>
              <w:contextualSpacing/>
              <w:jc w:val="center"/>
              <w:rPr>
                <w:b/>
                <w:sz w:val="32"/>
                <w:szCs w:val="52"/>
                <w:lang w:eastAsia="en-US" w:bidi="en-US"/>
              </w:rPr>
            </w:pPr>
          </w:p>
          <w:p w14:paraId="3313F2EA" w14:textId="77777777" w:rsidR="00992C85" w:rsidRPr="000A7A66" w:rsidRDefault="00992C85" w:rsidP="00992C85">
            <w:pPr>
              <w:suppressAutoHyphens/>
              <w:spacing w:after="300"/>
              <w:ind w:firstLine="40"/>
              <w:contextualSpacing/>
              <w:jc w:val="center"/>
              <w:rPr>
                <w:b/>
                <w:sz w:val="32"/>
                <w:szCs w:val="32"/>
                <w:lang w:eastAsia="en-US" w:bidi="en-US"/>
              </w:rPr>
            </w:pPr>
            <w:r w:rsidRPr="000A7A66">
              <w:rPr>
                <w:b/>
                <w:sz w:val="32"/>
                <w:szCs w:val="52"/>
                <w:lang w:eastAsia="en-US" w:bidi="en-US"/>
              </w:rPr>
              <w:t>Существующее и перспективное потребление тепловой энергии на цели теплоснабжения</w:t>
            </w:r>
          </w:p>
          <w:p w14:paraId="1F5AC87C" w14:textId="77777777" w:rsidR="00992C85" w:rsidRPr="000A7A66" w:rsidRDefault="00992C85" w:rsidP="00992C85">
            <w:pPr>
              <w:keepNext/>
              <w:keepLines/>
              <w:spacing w:before="60"/>
              <w:jc w:val="center"/>
              <w:rPr>
                <w:b/>
                <w:bCs/>
                <w:i/>
                <w:iCs/>
                <w:kern w:val="28"/>
                <w:sz w:val="16"/>
                <w:szCs w:val="16"/>
                <w:lang w:eastAsia="en-US" w:bidi="en-US"/>
              </w:rPr>
            </w:pPr>
          </w:p>
          <w:p w14:paraId="78CA0FD7" w14:textId="77777777" w:rsidR="00992C85" w:rsidRPr="000A7A66" w:rsidRDefault="00992C85" w:rsidP="00992C85">
            <w:pPr>
              <w:keepNext/>
              <w:keepLines/>
              <w:spacing w:before="60"/>
              <w:jc w:val="center"/>
              <w:rPr>
                <w:b/>
                <w:bCs/>
                <w:sz w:val="28"/>
                <w:szCs w:val="22"/>
                <w:lang w:eastAsia="en-US" w:bidi="en-US"/>
              </w:rPr>
            </w:pPr>
          </w:p>
        </w:tc>
      </w:tr>
    </w:tbl>
    <w:p w14:paraId="63E83A61" w14:textId="77777777" w:rsidR="00992C85" w:rsidRPr="000A7A66" w:rsidRDefault="00992C85" w:rsidP="00992C85">
      <w:pPr>
        <w:spacing w:line="360" w:lineRule="auto"/>
        <w:jc w:val="center"/>
        <w:rPr>
          <w:szCs w:val="22"/>
          <w:lang w:eastAsia="en-US" w:bidi="en-US"/>
        </w:rPr>
      </w:pPr>
    </w:p>
    <w:p w14:paraId="5F14930C" w14:textId="77777777" w:rsidR="00992C85" w:rsidRPr="000A7A66" w:rsidRDefault="00992C85" w:rsidP="00992C85">
      <w:pPr>
        <w:spacing w:line="360" w:lineRule="auto"/>
        <w:jc w:val="center"/>
        <w:rPr>
          <w:szCs w:val="22"/>
          <w:lang w:eastAsia="en-US" w:bidi="en-US"/>
        </w:rPr>
      </w:pPr>
    </w:p>
    <w:p w14:paraId="335A1E35" w14:textId="77777777" w:rsidR="00992C85" w:rsidRPr="000A7A66" w:rsidRDefault="00992C85" w:rsidP="00992C85">
      <w:pPr>
        <w:spacing w:line="360" w:lineRule="auto"/>
        <w:jc w:val="center"/>
        <w:rPr>
          <w:szCs w:val="22"/>
          <w:lang w:eastAsia="en-US" w:bidi="en-US"/>
        </w:rPr>
      </w:pPr>
    </w:p>
    <w:p w14:paraId="2345B1D8" w14:textId="77777777" w:rsidR="00992C85" w:rsidRPr="000A7A66" w:rsidRDefault="00992C85" w:rsidP="00992C85">
      <w:pPr>
        <w:spacing w:line="360" w:lineRule="auto"/>
        <w:jc w:val="center"/>
        <w:rPr>
          <w:szCs w:val="22"/>
          <w:lang w:eastAsia="en-US" w:bidi="en-US"/>
        </w:rPr>
      </w:pPr>
    </w:p>
    <w:p w14:paraId="43C47619" w14:textId="77777777" w:rsidR="00992C85" w:rsidRPr="000A7A66" w:rsidRDefault="00992C85" w:rsidP="00992C85">
      <w:pPr>
        <w:spacing w:line="360" w:lineRule="auto"/>
        <w:jc w:val="center"/>
        <w:rPr>
          <w:szCs w:val="22"/>
          <w:lang w:eastAsia="en-US" w:bidi="en-US"/>
        </w:rPr>
      </w:pPr>
    </w:p>
    <w:p w14:paraId="62F3739F" w14:textId="77777777" w:rsidR="0073544C" w:rsidRPr="000A7A66" w:rsidRDefault="0073544C" w:rsidP="0073544C">
      <w:pPr>
        <w:spacing w:line="360" w:lineRule="auto"/>
        <w:jc w:val="both"/>
        <w:rPr>
          <w:szCs w:val="22"/>
          <w:highlight w:val="yellow"/>
          <w:lang w:eastAsia="en-US" w:bidi="en-US"/>
        </w:rPr>
      </w:pPr>
    </w:p>
    <w:p w14:paraId="30A79319" w14:textId="77777777" w:rsidR="0073544C" w:rsidRPr="000A7A66" w:rsidRDefault="0073544C" w:rsidP="0073544C">
      <w:pPr>
        <w:spacing w:line="360" w:lineRule="auto"/>
        <w:ind w:hanging="30"/>
        <w:jc w:val="center"/>
        <w:rPr>
          <w:szCs w:val="22"/>
          <w:highlight w:val="yellow"/>
          <w:lang w:eastAsia="en-US" w:bidi="en-US"/>
        </w:rPr>
        <w:sectPr w:rsidR="0073544C" w:rsidRPr="000A7A66" w:rsidSect="00AF1C60">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134" w:header="283" w:footer="283" w:gutter="0"/>
          <w:cols w:space="708"/>
          <w:titlePg/>
          <w:docGrid w:linePitch="360"/>
        </w:sectPr>
      </w:pPr>
    </w:p>
    <w:sdt>
      <w:sdtPr>
        <w:rPr>
          <w:vanish/>
          <w:highlight w:val="yellow"/>
          <w:lang w:val="en-US" w:eastAsia="en-US" w:bidi="en-US"/>
        </w:rPr>
        <w:id w:val="1978257237"/>
        <w:docPartObj>
          <w:docPartGallery w:val="Table of Contents"/>
          <w:docPartUnique/>
        </w:docPartObj>
      </w:sdtPr>
      <w:sdtEndPr>
        <w:rPr>
          <w:b/>
          <w:bCs/>
          <w:sz w:val="20"/>
          <w:szCs w:val="20"/>
        </w:rPr>
      </w:sdtEndPr>
      <w:sdtContent>
        <w:p w14:paraId="27C2F4FC" w14:textId="77777777" w:rsidR="000D5B94" w:rsidRPr="000A7A66" w:rsidRDefault="000D5B94" w:rsidP="000D5B94">
          <w:pPr>
            <w:spacing w:line="360" w:lineRule="auto"/>
            <w:jc w:val="center"/>
            <w:rPr>
              <w:b/>
              <w:bCs/>
              <w:sz w:val="28"/>
              <w:szCs w:val="28"/>
              <w:lang w:eastAsia="en-US" w:bidi="en-US"/>
            </w:rPr>
          </w:pPr>
          <w:r w:rsidRPr="000A7A66">
            <w:rPr>
              <w:b/>
              <w:bCs/>
              <w:sz w:val="28"/>
              <w:szCs w:val="28"/>
              <w:lang w:eastAsia="en-US" w:bidi="en-US"/>
            </w:rPr>
            <w:t>СОДЕРЖАНИЕ</w:t>
          </w:r>
        </w:p>
        <w:p w14:paraId="18B2D7CE" w14:textId="01BD55E6" w:rsidR="00EF01F6" w:rsidRPr="00EF01F6" w:rsidRDefault="000D5B94" w:rsidP="00EF01F6">
          <w:pPr>
            <w:pStyle w:val="1fa"/>
            <w:tabs>
              <w:tab w:val="right" w:leader="dot" w:pos="9911"/>
            </w:tabs>
            <w:spacing w:line="276" w:lineRule="auto"/>
            <w:rPr>
              <w:rFonts w:eastAsiaTheme="minorEastAsia"/>
              <w:noProof/>
              <w:sz w:val="22"/>
              <w:szCs w:val="22"/>
            </w:rPr>
          </w:pPr>
          <w:r w:rsidRPr="00EF01F6">
            <w:rPr>
              <w:bCs/>
              <w:iCs/>
              <w:noProof/>
              <w:highlight w:val="yellow"/>
              <w:lang w:val="en-US" w:eastAsia="en-US" w:bidi="en-US"/>
            </w:rPr>
            <w:fldChar w:fldCharType="begin"/>
          </w:r>
          <w:r w:rsidRPr="00EF01F6">
            <w:rPr>
              <w:bCs/>
              <w:iCs/>
              <w:noProof/>
              <w:highlight w:val="yellow"/>
              <w:lang w:val="en-US" w:eastAsia="en-US" w:bidi="en-US"/>
            </w:rPr>
            <w:instrText xml:space="preserve"> TOC \o "1-3" \h \z \u </w:instrText>
          </w:r>
          <w:r w:rsidRPr="00EF01F6">
            <w:rPr>
              <w:bCs/>
              <w:iCs/>
              <w:noProof/>
              <w:highlight w:val="yellow"/>
              <w:lang w:val="en-US" w:eastAsia="en-US" w:bidi="en-US"/>
            </w:rPr>
            <w:fldChar w:fldCharType="separate"/>
          </w:r>
          <w:hyperlink w:anchor="_Toc85022674" w:history="1">
            <w:r w:rsidR="00EF01F6" w:rsidRPr="00EF01F6">
              <w:rPr>
                <w:rStyle w:val="afd"/>
                <w:bCs/>
                <w:noProof/>
                <w:lang w:eastAsia="en-US" w:bidi="en-US"/>
              </w:rPr>
              <w:t>Перечень рисунков</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_Toc85022674 \h </w:instrText>
            </w:r>
            <w:r w:rsidR="00EF01F6" w:rsidRPr="00EF01F6">
              <w:rPr>
                <w:noProof/>
                <w:webHidden/>
              </w:rPr>
            </w:r>
            <w:r w:rsidR="00EF01F6" w:rsidRPr="00EF01F6">
              <w:rPr>
                <w:noProof/>
                <w:webHidden/>
              </w:rPr>
              <w:fldChar w:fldCharType="separate"/>
            </w:r>
            <w:r w:rsidR="00E530E6">
              <w:rPr>
                <w:noProof/>
                <w:webHidden/>
              </w:rPr>
              <w:t>3</w:t>
            </w:r>
            <w:r w:rsidR="00EF01F6" w:rsidRPr="00EF01F6">
              <w:rPr>
                <w:noProof/>
                <w:webHidden/>
              </w:rPr>
              <w:fldChar w:fldCharType="end"/>
            </w:r>
          </w:hyperlink>
        </w:p>
        <w:p w14:paraId="200DBE8C" w14:textId="0D00F4D1" w:rsidR="00EF01F6" w:rsidRPr="00EF01F6" w:rsidRDefault="00BA6695" w:rsidP="00EF01F6">
          <w:pPr>
            <w:pStyle w:val="1fa"/>
            <w:tabs>
              <w:tab w:val="right" w:leader="dot" w:pos="9911"/>
            </w:tabs>
            <w:spacing w:line="276" w:lineRule="auto"/>
            <w:rPr>
              <w:rFonts w:eastAsiaTheme="minorEastAsia"/>
              <w:noProof/>
              <w:sz w:val="22"/>
              <w:szCs w:val="22"/>
            </w:rPr>
          </w:pPr>
          <w:hyperlink w:anchor="_Toc85022675" w:history="1">
            <w:r w:rsidR="00EF01F6" w:rsidRPr="00EF01F6">
              <w:rPr>
                <w:rStyle w:val="afd"/>
                <w:bCs/>
                <w:noProof/>
                <w:lang w:eastAsia="en-US" w:bidi="en-US"/>
              </w:rPr>
              <w:t>Перечень</w:t>
            </w:r>
            <w:r w:rsidR="00EF01F6" w:rsidRPr="00EF01F6">
              <w:rPr>
                <w:rStyle w:val="afd"/>
                <w:bCs/>
                <w:noProof/>
                <w:lang w:val="en-US" w:eastAsia="en-US" w:bidi="en-US"/>
              </w:rPr>
              <w:t xml:space="preserve"> таблиц</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_Toc85022675 \h </w:instrText>
            </w:r>
            <w:r w:rsidR="00EF01F6" w:rsidRPr="00EF01F6">
              <w:rPr>
                <w:noProof/>
                <w:webHidden/>
              </w:rPr>
            </w:r>
            <w:r w:rsidR="00EF01F6" w:rsidRPr="00EF01F6">
              <w:rPr>
                <w:noProof/>
                <w:webHidden/>
              </w:rPr>
              <w:fldChar w:fldCharType="separate"/>
            </w:r>
            <w:r w:rsidR="00E530E6">
              <w:rPr>
                <w:noProof/>
                <w:webHidden/>
              </w:rPr>
              <w:t>4</w:t>
            </w:r>
            <w:r w:rsidR="00EF01F6" w:rsidRPr="00EF01F6">
              <w:rPr>
                <w:noProof/>
                <w:webHidden/>
              </w:rPr>
              <w:fldChar w:fldCharType="end"/>
            </w:r>
          </w:hyperlink>
        </w:p>
        <w:p w14:paraId="4A53C9FD" w14:textId="77A7B281" w:rsidR="00EF01F6" w:rsidRPr="00EF01F6" w:rsidRDefault="00BA6695" w:rsidP="00EF01F6">
          <w:pPr>
            <w:pStyle w:val="1fa"/>
            <w:tabs>
              <w:tab w:val="left" w:pos="440"/>
              <w:tab w:val="right" w:leader="dot" w:pos="9911"/>
            </w:tabs>
            <w:spacing w:line="276" w:lineRule="auto"/>
            <w:rPr>
              <w:rFonts w:eastAsiaTheme="minorEastAsia"/>
              <w:noProof/>
              <w:sz w:val="22"/>
              <w:szCs w:val="22"/>
            </w:rPr>
          </w:pPr>
          <w:hyperlink w:anchor="_Toc85022676" w:history="1">
            <w:r w:rsidR="00EF01F6" w:rsidRPr="00EF01F6">
              <w:rPr>
                <w:rStyle w:val="afd"/>
                <w:noProof/>
                <w:spacing w:val="5"/>
                <w:lang w:eastAsia="en-US" w:bidi="en-US"/>
              </w:rPr>
              <w:t>1.</w:t>
            </w:r>
            <w:r w:rsidR="00EF01F6" w:rsidRPr="00EF01F6">
              <w:rPr>
                <w:rFonts w:eastAsiaTheme="minorEastAsia"/>
                <w:noProof/>
                <w:sz w:val="22"/>
                <w:szCs w:val="22"/>
              </w:rPr>
              <w:tab/>
            </w:r>
            <w:r w:rsidR="00EF01F6" w:rsidRPr="00EF01F6">
              <w:rPr>
                <w:rStyle w:val="afd"/>
                <w:noProof/>
                <w:spacing w:val="5"/>
                <w:lang w:eastAsia="en-US" w:bidi="en-US"/>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_Toc85022676 \h </w:instrText>
            </w:r>
            <w:r w:rsidR="00EF01F6" w:rsidRPr="00EF01F6">
              <w:rPr>
                <w:noProof/>
                <w:webHidden/>
              </w:rPr>
            </w:r>
            <w:r w:rsidR="00EF01F6" w:rsidRPr="00EF01F6">
              <w:rPr>
                <w:noProof/>
                <w:webHidden/>
              </w:rPr>
              <w:fldChar w:fldCharType="separate"/>
            </w:r>
            <w:r w:rsidR="00E530E6">
              <w:rPr>
                <w:noProof/>
                <w:webHidden/>
              </w:rPr>
              <w:t>6</w:t>
            </w:r>
            <w:r w:rsidR="00EF01F6" w:rsidRPr="00EF01F6">
              <w:rPr>
                <w:noProof/>
                <w:webHidden/>
              </w:rPr>
              <w:fldChar w:fldCharType="end"/>
            </w:r>
          </w:hyperlink>
        </w:p>
        <w:p w14:paraId="0B78D38B" w14:textId="4D81AEF6" w:rsidR="00EF01F6" w:rsidRPr="00EF01F6" w:rsidRDefault="00BA6695" w:rsidP="00EF01F6">
          <w:pPr>
            <w:pStyle w:val="1fa"/>
            <w:tabs>
              <w:tab w:val="left" w:pos="440"/>
              <w:tab w:val="right" w:leader="dot" w:pos="9911"/>
            </w:tabs>
            <w:spacing w:line="276" w:lineRule="auto"/>
            <w:rPr>
              <w:rFonts w:eastAsiaTheme="minorEastAsia"/>
              <w:noProof/>
              <w:sz w:val="22"/>
              <w:szCs w:val="22"/>
            </w:rPr>
          </w:pPr>
          <w:hyperlink w:anchor="_Toc85022677" w:history="1">
            <w:r w:rsidR="00EF01F6" w:rsidRPr="00EF01F6">
              <w:rPr>
                <w:rStyle w:val="afd"/>
                <w:noProof/>
                <w:spacing w:val="5"/>
                <w:lang w:eastAsia="en-US" w:bidi="en-US"/>
              </w:rPr>
              <w:t>2.</w:t>
            </w:r>
            <w:r w:rsidR="00EF01F6" w:rsidRPr="00EF01F6">
              <w:rPr>
                <w:rFonts w:eastAsiaTheme="minorEastAsia"/>
                <w:noProof/>
                <w:sz w:val="22"/>
                <w:szCs w:val="22"/>
              </w:rPr>
              <w:tab/>
            </w:r>
            <w:r w:rsidR="00EF01F6" w:rsidRPr="00EF01F6">
              <w:rPr>
                <w:rStyle w:val="afd"/>
                <w:noProof/>
                <w:spacing w:val="5"/>
                <w:lang w:eastAsia="en-US" w:bidi="en-US"/>
              </w:rPr>
              <w:t>Данные базового уровня потребления тепла на цели теплоснабжения (в т.ч. расчетная тепловая нагрузка на коллекторах источников тепловой энергии)</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_Toc85022677 \h </w:instrText>
            </w:r>
            <w:r w:rsidR="00EF01F6" w:rsidRPr="00EF01F6">
              <w:rPr>
                <w:noProof/>
                <w:webHidden/>
              </w:rPr>
            </w:r>
            <w:r w:rsidR="00EF01F6" w:rsidRPr="00EF01F6">
              <w:rPr>
                <w:noProof/>
                <w:webHidden/>
              </w:rPr>
              <w:fldChar w:fldCharType="separate"/>
            </w:r>
            <w:r w:rsidR="00E530E6">
              <w:rPr>
                <w:noProof/>
                <w:webHidden/>
              </w:rPr>
              <w:t>7</w:t>
            </w:r>
            <w:r w:rsidR="00EF01F6" w:rsidRPr="00EF01F6">
              <w:rPr>
                <w:noProof/>
                <w:webHidden/>
              </w:rPr>
              <w:fldChar w:fldCharType="end"/>
            </w:r>
          </w:hyperlink>
        </w:p>
        <w:p w14:paraId="35582CCD" w14:textId="49F74082" w:rsidR="00EF01F6" w:rsidRPr="00EF01F6" w:rsidRDefault="00BA6695" w:rsidP="00EF01F6">
          <w:pPr>
            <w:pStyle w:val="1fa"/>
            <w:tabs>
              <w:tab w:val="left" w:pos="440"/>
              <w:tab w:val="right" w:leader="dot" w:pos="9911"/>
            </w:tabs>
            <w:spacing w:line="276" w:lineRule="auto"/>
            <w:rPr>
              <w:rFonts w:eastAsiaTheme="minorEastAsia"/>
              <w:noProof/>
              <w:sz w:val="22"/>
              <w:szCs w:val="22"/>
            </w:rPr>
          </w:pPr>
          <w:hyperlink w:anchor="_Toc85022678" w:history="1">
            <w:r w:rsidR="00EF01F6" w:rsidRPr="00EF01F6">
              <w:rPr>
                <w:rStyle w:val="afd"/>
                <w:noProof/>
                <w:spacing w:val="5"/>
                <w:lang w:eastAsia="en-US" w:bidi="en-US"/>
              </w:rPr>
              <w:t>3.</w:t>
            </w:r>
            <w:r w:rsidR="00EF01F6" w:rsidRPr="00EF01F6">
              <w:rPr>
                <w:rFonts w:eastAsiaTheme="minorEastAsia"/>
                <w:noProof/>
                <w:sz w:val="22"/>
                <w:szCs w:val="22"/>
              </w:rPr>
              <w:tab/>
            </w:r>
            <w:r w:rsidR="00EF01F6" w:rsidRPr="00EF01F6">
              <w:rPr>
                <w:rStyle w:val="afd"/>
                <w:noProof/>
                <w:spacing w:val="5"/>
                <w:lang w:eastAsia="en-US" w:bidi="en-US"/>
              </w:rPr>
              <w:t>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_Toc85022678 \h </w:instrText>
            </w:r>
            <w:r w:rsidR="00EF01F6" w:rsidRPr="00EF01F6">
              <w:rPr>
                <w:noProof/>
                <w:webHidden/>
              </w:rPr>
            </w:r>
            <w:r w:rsidR="00EF01F6" w:rsidRPr="00EF01F6">
              <w:rPr>
                <w:noProof/>
                <w:webHidden/>
              </w:rPr>
              <w:fldChar w:fldCharType="separate"/>
            </w:r>
            <w:r w:rsidR="00E530E6">
              <w:rPr>
                <w:noProof/>
                <w:webHidden/>
              </w:rPr>
              <w:t>9</w:t>
            </w:r>
            <w:r w:rsidR="00EF01F6" w:rsidRPr="00EF01F6">
              <w:rPr>
                <w:noProof/>
                <w:webHidden/>
              </w:rPr>
              <w:fldChar w:fldCharType="end"/>
            </w:r>
          </w:hyperlink>
        </w:p>
        <w:p w14:paraId="12BB7BE2" w14:textId="2109C7A1" w:rsidR="00EF01F6" w:rsidRPr="00EF01F6" w:rsidRDefault="00BA6695" w:rsidP="00EF01F6">
          <w:pPr>
            <w:pStyle w:val="1fa"/>
            <w:tabs>
              <w:tab w:val="left" w:pos="440"/>
              <w:tab w:val="right" w:leader="dot" w:pos="9911"/>
            </w:tabs>
            <w:spacing w:line="276" w:lineRule="auto"/>
            <w:rPr>
              <w:rFonts w:eastAsiaTheme="minorEastAsia"/>
              <w:noProof/>
              <w:sz w:val="22"/>
              <w:szCs w:val="22"/>
            </w:rPr>
          </w:pPr>
          <w:hyperlink w:anchor="_Toc85022679" w:history="1">
            <w:r w:rsidR="00EF01F6" w:rsidRPr="00EF01F6">
              <w:rPr>
                <w:rStyle w:val="afd"/>
                <w:noProof/>
                <w:spacing w:val="5"/>
                <w:lang w:eastAsia="en-US" w:bidi="en-US"/>
              </w:rPr>
              <w:t>4.</w:t>
            </w:r>
            <w:r w:rsidR="00EF01F6" w:rsidRPr="00EF01F6">
              <w:rPr>
                <w:rFonts w:eastAsiaTheme="minorEastAsia"/>
                <w:noProof/>
                <w:sz w:val="22"/>
                <w:szCs w:val="22"/>
              </w:rPr>
              <w:tab/>
            </w:r>
            <w:r w:rsidR="00EF01F6" w:rsidRPr="00EF01F6">
              <w:rPr>
                <w:rStyle w:val="afd"/>
                <w:noProof/>
                <w:spacing w:val="5"/>
                <w:lang w:eastAsia="en-US" w:bidi="en-US"/>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_Toc85022679 \h </w:instrText>
            </w:r>
            <w:r w:rsidR="00EF01F6" w:rsidRPr="00EF01F6">
              <w:rPr>
                <w:noProof/>
                <w:webHidden/>
              </w:rPr>
            </w:r>
            <w:r w:rsidR="00EF01F6" w:rsidRPr="00EF01F6">
              <w:rPr>
                <w:noProof/>
                <w:webHidden/>
              </w:rPr>
              <w:fldChar w:fldCharType="separate"/>
            </w:r>
            <w:r w:rsidR="00E530E6">
              <w:rPr>
                <w:noProof/>
                <w:webHidden/>
              </w:rPr>
              <w:t>27</w:t>
            </w:r>
            <w:r w:rsidR="00EF01F6" w:rsidRPr="00EF01F6">
              <w:rPr>
                <w:noProof/>
                <w:webHidden/>
              </w:rPr>
              <w:fldChar w:fldCharType="end"/>
            </w:r>
          </w:hyperlink>
        </w:p>
        <w:p w14:paraId="3D8C448D" w14:textId="101DDFAC" w:rsidR="00EF01F6" w:rsidRPr="00EF01F6" w:rsidRDefault="00BA6695" w:rsidP="00EF01F6">
          <w:pPr>
            <w:pStyle w:val="1fa"/>
            <w:tabs>
              <w:tab w:val="left" w:pos="440"/>
              <w:tab w:val="right" w:leader="dot" w:pos="9911"/>
            </w:tabs>
            <w:spacing w:line="276" w:lineRule="auto"/>
            <w:rPr>
              <w:rFonts w:eastAsiaTheme="minorEastAsia"/>
              <w:noProof/>
              <w:sz w:val="22"/>
              <w:szCs w:val="22"/>
            </w:rPr>
          </w:pPr>
          <w:hyperlink w:anchor="_Toc85022680" w:history="1">
            <w:r w:rsidR="00EF01F6" w:rsidRPr="00EF01F6">
              <w:rPr>
                <w:rStyle w:val="afd"/>
                <w:noProof/>
                <w:spacing w:val="5"/>
                <w:lang w:eastAsia="en-US" w:bidi="en-US"/>
              </w:rPr>
              <w:t>5.</w:t>
            </w:r>
            <w:r w:rsidR="00EF01F6" w:rsidRPr="00EF01F6">
              <w:rPr>
                <w:rFonts w:eastAsiaTheme="minorEastAsia"/>
                <w:noProof/>
                <w:sz w:val="22"/>
                <w:szCs w:val="22"/>
              </w:rPr>
              <w:tab/>
            </w:r>
            <w:r w:rsidR="00EF01F6" w:rsidRPr="00EF01F6">
              <w:rPr>
                <w:rStyle w:val="afd"/>
                <w:noProof/>
                <w:spacing w:val="5"/>
                <w:lang w:eastAsia="en-US" w:bidi="en-US"/>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_Toc85022680 \h </w:instrText>
            </w:r>
            <w:r w:rsidR="00EF01F6" w:rsidRPr="00EF01F6">
              <w:rPr>
                <w:noProof/>
                <w:webHidden/>
              </w:rPr>
            </w:r>
            <w:r w:rsidR="00EF01F6" w:rsidRPr="00EF01F6">
              <w:rPr>
                <w:noProof/>
                <w:webHidden/>
              </w:rPr>
              <w:fldChar w:fldCharType="separate"/>
            </w:r>
            <w:r w:rsidR="00E530E6">
              <w:rPr>
                <w:noProof/>
                <w:webHidden/>
              </w:rPr>
              <w:t>43</w:t>
            </w:r>
            <w:r w:rsidR="00EF01F6" w:rsidRPr="00EF01F6">
              <w:rPr>
                <w:noProof/>
                <w:webHidden/>
              </w:rPr>
              <w:fldChar w:fldCharType="end"/>
            </w:r>
          </w:hyperlink>
        </w:p>
        <w:p w14:paraId="492E9895" w14:textId="474977BC" w:rsidR="00EF01F6" w:rsidRPr="00EF01F6" w:rsidRDefault="00BA6695" w:rsidP="00EF01F6">
          <w:pPr>
            <w:pStyle w:val="2f"/>
            <w:tabs>
              <w:tab w:val="left" w:pos="1540"/>
              <w:tab w:val="right" w:leader="dot" w:pos="9911"/>
            </w:tabs>
            <w:spacing w:line="276" w:lineRule="auto"/>
            <w:rPr>
              <w:rFonts w:ascii="Times New Roman" w:eastAsiaTheme="minorEastAsia" w:hAnsi="Times New Roman" w:cs="Times New Roman"/>
              <w:b w:val="0"/>
              <w:bCs w:val="0"/>
              <w:noProof/>
              <w:sz w:val="22"/>
              <w:lang w:val="ru-RU" w:eastAsia="ru-RU" w:bidi="ar-SA"/>
            </w:rPr>
          </w:pPr>
          <w:hyperlink w:anchor="_Toc85022681" w:history="1">
            <w:r w:rsidR="00EF01F6" w:rsidRPr="00EF01F6">
              <w:rPr>
                <w:rStyle w:val="afd"/>
                <w:rFonts w:ascii="Times New Roman" w:hAnsi="Times New Roman"/>
                <w:b w:val="0"/>
                <w:noProof/>
              </w:rPr>
              <w:t>5.1.</w:t>
            </w:r>
            <w:r w:rsidR="00EF01F6" w:rsidRPr="00EF01F6">
              <w:rPr>
                <w:rFonts w:ascii="Times New Roman" w:eastAsiaTheme="minorEastAsia" w:hAnsi="Times New Roman" w:cs="Times New Roman"/>
                <w:b w:val="0"/>
                <w:bCs w:val="0"/>
                <w:noProof/>
                <w:sz w:val="22"/>
                <w:lang w:val="ru-RU" w:eastAsia="ru-RU" w:bidi="ar-SA"/>
              </w:rPr>
              <w:tab/>
            </w:r>
            <w:r w:rsidR="00EF01F6" w:rsidRPr="00EF01F6">
              <w:rPr>
                <w:rStyle w:val="afd"/>
                <w:rFonts w:ascii="Times New Roman" w:hAnsi="Times New Roman"/>
                <w:b w:val="0"/>
                <w:noProof/>
              </w:rPr>
              <w:t>Прогноз потребления тепловой мощности</w:t>
            </w:r>
            <w:r w:rsidR="00EF01F6" w:rsidRPr="00EF01F6">
              <w:rPr>
                <w:rFonts w:ascii="Times New Roman" w:hAnsi="Times New Roman" w:cs="Times New Roman"/>
                <w:b w:val="0"/>
                <w:noProof/>
                <w:webHidden/>
              </w:rPr>
              <w:tab/>
            </w:r>
            <w:r w:rsidR="00EF01F6" w:rsidRPr="00EF01F6">
              <w:rPr>
                <w:rFonts w:ascii="Times New Roman" w:hAnsi="Times New Roman" w:cs="Times New Roman"/>
                <w:b w:val="0"/>
                <w:noProof/>
                <w:webHidden/>
              </w:rPr>
              <w:fldChar w:fldCharType="begin"/>
            </w:r>
            <w:r w:rsidR="00EF01F6" w:rsidRPr="00EF01F6">
              <w:rPr>
                <w:rFonts w:ascii="Times New Roman" w:hAnsi="Times New Roman" w:cs="Times New Roman"/>
                <w:b w:val="0"/>
                <w:noProof/>
                <w:webHidden/>
              </w:rPr>
              <w:instrText xml:space="preserve"> PAGEREF _Toc85022681 \h </w:instrText>
            </w:r>
            <w:r w:rsidR="00EF01F6" w:rsidRPr="00EF01F6">
              <w:rPr>
                <w:rFonts w:ascii="Times New Roman" w:hAnsi="Times New Roman" w:cs="Times New Roman"/>
                <w:b w:val="0"/>
                <w:noProof/>
                <w:webHidden/>
              </w:rPr>
            </w:r>
            <w:r w:rsidR="00EF01F6" w:rsidRPr="00EF01F6">
              <w:rPr>
                <w:rFonts w:ascii="Times New Roman" w:hAnsi="Times New Roman" w:cs="Times New Roman"/>
                <w:b w:val="0"/>
                <w:noProof/>
                <w:webHidden/>
              </w:rPr>
              <w:fldChar w:fldCharType="separate"/>
            </w:r>
            <w:r w:rsidR="00E530E6">
              <w:rPr>
                <w:rFonts w:ascii="Times New Roman" w:hAnsi="Times New Roman" w:cs="Times New Roman"/>
                <w:b w:val="0"/>
                <w:noProof/>
                <w:webHidden/>
              </w:rPr>
              <w:t>44</w:t>
            </w:r>
            <w:r w:rsidR="00EF01F6" w:rsidRPr="00EF01F6">
              <w:rPr>
                <w:rFonts w:ascii="Times New Roman" w:hAnsi="Times New Roman" w:cs="Times New Roman"/>
                <w:b w:val="0"/>
                <w:noProof/>
                <w:webHidden/>
              </w:rPr>
              <w:fldChar w:fldCharType="end"/>
            </w:r>
          </w:hyperlink>
        </w:p>
        <w:p w14:paraId="1BA07149" w14:textId="0C7563C3" w:rsidR="00EF01F6" w:rsidRPr="00EF01F6" w:rsidRDefault="00BA6695" w:rsidP="00EF01F6">
          <w:pPr>
            <w:pStyle w:val="2f"/>
            <w:tabs>
              <w:tab w:val="left" w:pos="1540"/>
              <w:tab w:val="right" w:leader="dot" w:pos="9911"/>
            </w:tabs>
            <w:spacing w:line="276" w:lineRule="auto"/>
            <w:rPr>
              <w:rFonts w:ascii="Times New Roman" w:eastAsiaTheme="minorEastAsia" w:hAnsi="Times New Roman" w:cs="Times New Roman"/>
              <w:b w:val="0"/>
              <w:bCs w:val="0"/>
              <w:noProof/>
              <w:sz w:val="22"/>
              <w:lang w:val="ru-RU" w:eastAsia="ru-RU" w:bidi="ar-SA"/>
            </w:rPr>
          </w:pPr>
          <w:hyperlink w:anchor="_Toc85022682" w:history="1">
            <w:r w:rsidR="00EF01F6" w:rsidRPr="00EF01F6">
              <w:rPr>
                <w:rStyle w:val="afd"/>
                <w:rFonts w:ascii="Times New Roman" w:hAnsi="Times New Roman"/>
                <w:b w:val="0"/>
                <w:noProof/>
              </w:rPr>
              <w:t>5.2.</w:t>
            </w:r>
            <w:r w:rsidR="00EF01F6" w:rsidRPr="00EF01F6">
              <w:rPr>
                <w:rFonts w:ascii="Times New Roman" w:eastAsiaTheme="minorEastAsia" w:hAnsi="Times New Roman" w:cs="Times New Roman"/>
                <w:b w:val="0"/>
                <w:bCs w:val="0"/>
                <w:noProof/>
                <w:sz w:val="22"/>
                <w:lang w:val="ru-RU" w:eastAsia="ru-RU" w:bidi="ar-SA"/>
              </w:rPr>
              <w:tab/>
            </w:r>
            <w:r w:rsidR="00EF01F6" w:rsidRPr="00EF01F6">
              <w:rPr>
                <w:rStyle w:val="afd"/>
                <w:rFonts w:ascii="Times New Roman" w:hAnsi="Times New Roman"/>
                <w:b w:val="0"/>
                <w:noProof/>
              </w:rPr>
              <w:t>Прогноз потребления тепловой энергии</w:t>
            </w:r>
            <w:r w:rsidR="00EF01F6" w:rsidRPr="00EF01F6">
              <w:rPr>
                <w:rFonts w:ascii="Times New Roman" w:hAnsi="Times New Roman" w:cs="Times New Roman"/>
                <w:b w:val="0"/>
                <w:noProof/>
                <w:webHidden/>
              </w:rPr>
              <w:tab/>
            </w:r>
            <w:r w:rsidR="00EF01F6" w:rsidRPr="00EF01F6">
              <w:rPr>
                <w:rFonts w:ascii="Times New Roman" w:hAnsi="Times New Roman" w:cs="Times New Roman"/>
                <w:b w:val="0"/>
                <w:noProof/>
                <w:webHidden/>
              </w:rPr>
              <w:fldChar w:fldCharType="begin"/>
            </w:r>
            <w:r w:rsidR="00EF01F6" w:rsidRPr="00EF01F6">
              <w:rPr>
                <w:rFonts w:ascii="Times New Roman" w:hAnsi="Times New Roman" w:cs="Times New Roman"/>
                <w:b w:val="0"/>
                <w:noProof/>
                <w:webHidden/>
              </w:rPr>
              <w:instrText xml:space="preserve"> PAGEREF _Toc85022682 \h </w:instrText>
            </w:r>
            <w:r w:rsidR="00EF01F6" w:rsidRPr="00EF01F6">
              <w:rPr>
                <w:rFonts w:ascii="Times New Roman" w:hAnsi="Times New Roman" w:cs="Times New Roman"/>
                <w:b w:val="0"/>
                <w:noProof/>
                <w:webHidden/>
              </w:rPr>
            </w:r>
            <w:r w:rsidR="00EF01F6" w:rsidRPr="00EF01F6">
              <w:rPr>
                <w:rFonts w:ascii="Times New Roman" w:hAnsi="Times New Roman" w:cs="Times New Roman"/>
                <w:b w:val="0"/>
                <w:noProof/>
                <w:webHidden/>
              </w:rPr>
              <w:fldChar w:fldCharType="separate"/>
            </w:r>
            <w:r w:rsidR="00E530E6">
              <w:rPr>
                <w:rFonts w:ascii="Times New Roman" w:hAnsi="Times New Roman" w:cs="Times New Roman"/>
                <w:b w:val="0"/>
                <w:noProof/>
                <w:webHidden/>
              </w:rPr>
              <w:t>50</w:t>
            </w:r>
            <w:r w:rsidR="00EF01F6" w:rsidRPr="00EF01F6">
              <w:rPr>
                <w:rFonts w:ascii="Times New Roman" w:hAnsi="Times New Roman" w:cs="Times New Roman"/>
                <w:b w:val="0"/>
                <w:noProof/>
                <w:webHidden/>
              </w:rPr>
              <w:fldChar w:fldCharType="end"/>
            </w:r>
          </w:hyperlink>
        </w:p>
        <w:p w14:paraId="7526B93C" w14:textId="04E7A636" w:rsidR="00EF01F6" w:rsidRPr="00EF01F6" w:rsidRDefault="00BA6695" w:rsidP="00EF01F6">
          <w:pPr>
            <w:pStyle w:val="1fa"/>
            <w:tabs>
              <w:tab w:val="left" w:pos="440"/>
              <w:tab w:val="right" w:leader="dot" w:pos="9911"/>
            </w:tabs>
            <w:spacing w:line="276" w:lineRule="auto"/>
            <w:rPr>
              <w:rFonts w:eastAsiaTheme="minorEastAsia"/>
              <w:noProof/>
              <w:sz w:val="22"/>
              <w:szCs w:val="22"/>
            </w:rPr>
          </w:pPr>
          <w:hyperlink w:anchor="_Toc85022683" w:history="1">
            <w:r w:rsidR="00EF01F6" w:rsidRPr="00EF01F6">
              <w:rPr>
                <w:rStyle w:val="afd"/>
                <w:noProof/>
                <w:spacing w:val="5"/>
                <w:lang w:eastAsia="en-US" w:bidi="en-US"/>
              </w:rPr>
              <w:t>6.</w:t>
            </w:r>
            <w:r w:rsidR="00EF01F6" w:rsidRPr="00EF01F6">
              <w:rPr>
                <w:rFonts w:eastAsiaTheme="minorEastAsia"/>
                <w:noProof/>
                <w:sz w:val="22"/>
                <w:szCs w:val="22"/>
              </w:rPr>
              <w:tab/>
            </w:r>
            <w:r w:rsidR="00EF01F6" w:rsidRPr="00EF01F6">
              <w:rPr>
                <w:rStyle w:val="afd"/>
                <w:noProof/>
                <w:spacing w:val="5"/>
                <w:lang w:eastAsia="en-US" w:bidi="en-US"/>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_Toc85022683 \h </w:instrText>
            </w:r>
            <w:r w:rsidR="00EF01F6" w:rsidRPr="00EF01F6">
              <w:rPr>
                <w:noProof/>
                <w:webHidden/>
              </w:rPr>
            </w:r>
            <w:r w:rsidR="00EF01F6" w:rsidRPr="00EF01F6">
              <w:rPr>
                <w:noProof/>
                <w:webHidden/>
              </w:rPr>
              <w:fldChar w:fldCharType="separate"/>
            </w:r>
            <w:r w:rsidR="00E530E6">
              <w:rPr>
                <w:noProof/>
                <w:webHidden/>
              </w:rPr>
              <w:t>56</w:t>
            </w:r>
            <w:r w:rsidR="00EF01F6" w:rsidRPr="00EF01F6">
              <w:rPr>
                <w:noProof/>
                <w:webHidden/>
              </w:rPr>
              <w:fldChar w:fldCharType="end"/>
            </w:r>
          </w:hyperlink>
        </w:p>
        <w:p w14:paraId="699D2A15" w14:textId="3E63BF98" w:rsidR="00EF01F6" w:rsidRPr="00EF01F6" w:rsidRDefault="00BA6695" w:rsidP="00EF01F6">
          <w:pPr>
            <w:pStyle w:val="1fa"/>
            <w:tabs>
              <w:tab w:val="left" w:pos="440"/>
              <w:tab w:val="right" w:leader="dot" w:pos="9911"/>
            </w:tabs>
            <w:spacing w:line="276" w:lineRule="auto"/>
            <w:rPr>
              <w:rFonts w:eastAsiaTheme="minorEastAsia"/>
              <w:noProof/>
              <w:sz w:val="22"/>
              <w:szCs w:val="22"/>
            </w:rPr>
          </w:pPr>
          <w:hyperlink w:anchor="_Toc85022684" w:history="1">
            <w:r w:rsidR="00EF01F6" w:rsidRPr="00EF01F6">
              <w:rPr>
                <w:rStyle w:val="afd"/>
                <w:noProof/>
                <w:spacing w:val="5"/>
                <w:lang w:eastAsia="en-US" w:bidi="en-US"/>
              </w:rPr>
              <w:t>7.</w:t>
            </w:r>
            <w:r w:rsidR="00EF01F6" w:rsidRPr="00EF01F6">
              <w:rPr>
                <w:rFonts w:eastAsiaTheme="minorEastAsia"/>
                <w:noProof/>
                <w:sz w:val="22"/>
                <w:szCs w:val="22"/>
              </w:rPr>
              <w:tab/>
            </w:r>
            <w:r w:rsidR="00EF01F6" w:rsidRPr="00EF01F6">
              <w:rPr>
                <w:rStyle w:val="afd"/>
                <w:noProof/>
                <w:spacing w:val="5"/>
                <w:lang w:eastAsia="en-US" w:bidi="en-US"/>
              </w:rPr>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_Toc85022684 \h </w:instrText>
            </w:r>
            <w:r w:rsidR="00EF01F6" w:rsidRPr="00EF01F6">
              <w:rPr>
                <w:noProof/>
                <w:webHidden/>
              </w:rPr>
            </w:r>
            <w:r w:rsidR="00EF01F6" w:rsidRPr="00EF01F6">
              <w:rPr>
                <w:noProof/>
                <w:webHidden/>
              </w:rPr>
              <w:fldChar w:fldCharType="separate"/>
            </w:r>
            <w:r w:rsidR="00E530E6">
              <w:rPr>
                <w:noProof/>
                <w:webHidden/>
              </w:rPr>
              <w:t>57</w:t>
            </w:r>
            <w:r w:rsidR="00EF01F6" w:rsidRPr="00EF01F6">
              <w:rPr>
                <w:noProof/>
                <w:webHidden/>
              </w:rPr>
              <w:fldChar w:fldCharType="end"/>
            </w:r>
          </w:hyperlink>
        </w:p>
        <w:p w14:paraId="4D644810" w14:textId="60B67694" w:rsidR="00EF01F6" w:rsidRPr="00EF01F6" w:rsidRDefault="00BA6695" w:rsidP="00EF01F6">
          <w:pPr>
            <w:pStyle w:val="1fa"/>
            <w:tabs>
              <w:tab w:val="left" w:pos="440"/>
              <w:tab w:val="right" w:leader="dot" w:pos="9911"/>
            </w:tabs>
            <w:spacing w:line="276" w:lineRule="auto"/>
            <w:rPr>
              <w:rFonts w:eastAsiaTheme="minorEastAsia"/>
              <w:noProof/>
              <w:sz w:val="22"/>
              <w:szCs w:val="22"/>
            </w:rPr>
          </w:pPr>
          <w:hyperlink w:anchor="_Toc85022685" w:history="1">
            <w:r w:rsidR="00EF01F6" w:rsidRPr="00EF01F6">
              <w:rPr>
                <w:rStyle w:val="afd"/>
                <w:noProof/>
                <w:spacing w:val="5"/>
                <w:lang w:eastAsia="en-US" w:bidi="en-US"/>
              </w:rPr>
              <w:t>8.</w:t>
            </w:r>
            <w:r w:rsidR="00EF01F6" w:rsidRPr="00EF01F6">
              <w:rPr>
                <w:rFonts w:eastAsiaTheme="minorEastAsia"/>
                <w:noProof/>
                <w:sz w:val="22"/>
                <w:szCs w:val="22"/>
              </w:rPr>
              <w:tab/>
            </w:r>
            <w:r w:rsidR="00EF01F6" w:rsidRPr="00EF01F6">
              <w:rPr>
                <w:rStyle w:val="afd"/>
                <w:noProof/>
                <w:spacing w:val="5"/>
                <w:lang w:eastAsia="en-US" w:bidi="en-US"/>
              </w:rPr>
              <w:t>Приложения</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_Toc85022685 \h </w:instrText>
            </w:r>
            <w:r w:rsidR="00EF01F6" w:rsidRPr="00EF01F6">
              <w:rPr>
                <w:noProof/>
                <w:webHidden/>
              </w:rPr>
            </w:r>
            <w:r w:rsidR="00EF01F6" w:rsidRPr="00EF01F6">
              <w:rPr>
                <w:noProof/>
                <w:webHidden/>
              </w:rPr>
              <w:fldChar w:fldCharType="separate"/>
            </w:r>
            <w:r w:rsidR="00E530E6">
              <w:rPr>
                <w:noProof/>
                <w:webHidden/>
              </w:rPr>
              <w:t>58</w:t>
            </w:r>
            <w:r w:rsidR="00EF01F6" w:rsidRPr="00EF01F6">
              <w:rPr>
                <w:noProof/>
                <w:webHidden/>
              </w:rPr>
              <w:fldChar w:fldCharType="end"/>
            </w:r>
          </w:hyperlink>
        </w:p>
        <w:p w14:paraId="1B2D5EE3" w14:textId="5B19BC85" w:rsidR="00EF01F6" w:rsidRPr="00EF01F6" w:rsidRDefault="00BA6695" w:rsidP="00EF01F6">
          <w:pPr>
            <w:pStyle w:val="2f"/>
            <w:tabs>
              <w:tab w:val="right" w:leader="dot" w:pos="9911"/>
            </w:tabs>
            <w:spacing w:line="276" w:lineRule="auto"/>
            <w:rPr>
              <w:rFonts w:ascii="Times New Roman" w:eastAsiaTheme="minorEastAsia" w:hAnsi="Times New Roman" w:cs="Times New Roman"/>
              <w:b w:val="0"/>
              <w:bCs w:val="0"/>
              <w:noProof/>
              <w:sz w:val="22"/>
              <w:lang w:val="ru-RU" w:eastAsia="ru-RU" w:bidi="ar-SA"/>
            </w:rPr>
          </w:pPr>
          <w:hyperlink w:anchor="_Toc85022686" w:history="1">
            <w:r w:rsidR="00EF01F6" w:rsidRPr="00EF01F6">
              <w:rPr>
                <w:rStyle w:val="afd"/>
                <w:rFonts w:ascii="Times New Roman" w:hAnsi="Times New Roman"/>
                <w:b w:val="0"/>
                <w:noProof/>
              </w:rPr>
              <w:t>Приложение 1. Перечень потребителей тепловой энергии, планируемых к подключению в следующую пятилетку, а также известные (точечные) объекты теплопотребления, ввод которых запланирован на 2-3 этапах расчетного период (таблица П33.2 МУ)</w:t>
            </w:r>
            <w:r w:rsidR="00EF01F6" w:rsidRPr="00EF01F6">
              <w:rPr>
                <w:rFonts w:ascii="Times New Roman" w:hAnsi="Times New Roman" w:cs="Times New Roman"/>
                <w:b w:val="0"/>
                <w:noProof/>
                <w:webHidden/>
              </w:rPr>
              <w:tab/>
            </w:r>
            <w:r w:rsidR="00EF01F6" w:rsidRPr="00EF01F6">
              <w:rPr>
                <w:rFonts w:ascii="Times New Roman" w:hAnsi="Times New Roman" w:cs="Times New Roman"/>
                <w:b w:val="0"/>
                <w:noProof/>
                <w:webHidden/>
              </w:rPr>
              <w:fldChar w:fldCharType="begin"/>
            </w:r>
            <w:r w:rsidR="00EF01F6" w:rsidRPr="00EF01F6">
              <w:rPr>
                <w:rFonts w:ascii="Times New Roman" w:hAnsi="Times New Roman" w:cs="Times New Roman"/>
                <w:b w:val="0"/>
                <w:noProof/>
                <w:webHidden/>
              </w:rPr>
              <w:instrText xml:space="preserve"> PAGEREF _Toc85022686 \h </w:instrText>
            </w:r>
            <w:r w:rsidR="00EF01F6" w:rsidRPr="00EF01F6">
              <w:rPr>
                <w:rFonts w:ascii="Times New Roman" w:hAnsi="Times New Roman" w:cs="Times New Roman"/>
                <w:b w:val="0"/>
                <w:noProof/>
                <w:webHidden/>
              </w:rPr>
            </w:r>
            <w:r w:rsidR="00EF01F6" w:rsidRPr="00EF01F6">
              <w:rPr>
                <w:rFonts w:ascii="Times New Roman" w:hAnsi="Times New Roman" w:cs="Times New Roman"/>
                <w:b w:val="0"/>
                <w:noProof/>
                <w:webHidden/>
              </w:rPr>
              <w:fldChar w:fldCharType="separate"/>
            </w:r>
            <w:r w:rsidR="00E530E6">
              <w:rPr>
                <w:rFonts w:ascii="Times New Roman" w:hAnsi="Times New Roman" w:cs="Times New Roman"/>
                <w:b w:val="0"/>
                <w:noProof/>
                <w:webHidden/>
              </w:rPr>
              <w:t>58</w:t>
            </w:r>
            <w:r w:rsidR="00EF01F6" w:rsidRPr="00EF01F6">
              <w:rPr>
                <w:rFonts w:ascii="Times New Roman" w:hAnsi="Times New Roman" w:cs="Times New Roman"/>
                <w:b w:val="0"/>
                <w:noProof/>
                <w:webHidden/>
              </w:rPr>
              <w:fldChar w:fldCharType="end"/>
            </w:r>
          </w:hyperlink>
        </w:p>
        <w:p w14:paraId="7788B737" w14:textId="77777777" w:rsidR="000D5B94" w:rsidRPr="000A7A66" w:rsidRDefault="000D5B94" w:rsidP="00EF01F6">
          <w:pPr>
            <w:tabs>
              <w:tab w:val="right" w:leader="dot" w:pos="9356"/>
              <w:tab w:val="right" w:leader="dot" w:pos="9921"/>
            </w:tabs>
            <w:spacing w:line="276" w:lineRule="auto"/>
            <w:ind w:rightChars="235" w:right="564"/>
            <w:contextualSpacing/>
            <w:jc w:val="both"/>
            <w:rPr>
              <w:bCs/>
              <w:sz w:val="20"/>
              <w:szCs w:val="20"/>
              <w:highlight w:val="yellow"/>
              <w:lang w:val="en-US" w:eastAsia="en-US" w:bidi="en-US"/>
            </w:rPr>
          </w:pPr>
          <w:r w:rsidRPr="00EF01F6">
            <w:rPr>
              <w:bCs/>
              <w:highlight w:val="yellow"/>
              <w:lang w:val="en-US" w:eastAsia="en-US" w:bidi="en-US"/>
            </w:rPr>
            <w:fldChar w:fldCharType="end"/>
          </w:r>
        </w:p>
      </w:sdtContent>
    </w:sdt>
    <w:p w14:paraId="30E751EE" w14:textId="77777777" w:rsidR="000A7A66" w:rsidRPr="000A7A66" w:rsidRDefault="000A7A66">
      <w:pPr>
        <w:rPr>
          <w:b/>
          <w:bCs/>
          <w:sz w:val="28"/>
          <w:szCs w:val="28"/>
          <w:lang w:eastAsia="en-US" w:bidi="en-US"/>
        </w:rPr>
      </w:pPr>
      <w:bookmarkStart w:id="0" w:name="_Toc330904297"/>
      <w:r w:rsidRPr="000A7A66">
        <w:rPr>
          <w:b/>
          <w:bCs/>
          <w:sz w:val="28"/>
          <w:szCs w:val="28"/>
          <w:lang w:eastAsia="en-US" w:bidi="en-US"/>
        </w:rPr>
        <w:br w:type="page"/>
      </w:r>
    </w:p>
    <w:p w14:paraId="52E9A819" w14:textId="0AC133A7" w:rsidR="000D5B94" w:rsidRPr="000A7A66" w:rsidRDefault="000D5B94" w:rsidP="000D5B94">
      <w:pPr>
        <w:keepNext/>
        <w:keepLines/>
        <w:suppressAutoHyphens/>
        <w:spacing w:before="360" w:after="360" w:line="360" w:lineRule="auto"/>
        <w:jc w:val="center"/>
        <w:outlineLvl w:val="0"/>
        <w:rPr>
          <w:b/>
          <w:bCs/>
          <w:sz w:val="28"/>
          <w:szCs w:val="28"/>
          <w:lang w:eastAsia="en-US" w:bidi="en-US"/>
        </w:rPr>
      </w:pPr>
      <w:bookmarkStart w:id="1" w:name="_Toc85022674"/>
      <w:r w:rsidRPr="000A7A66">
        <w:rPr>
          <w:b/>
          <w:bCs/>
          <w:sz w:val="28"/>
          <w:szCs w:val="28"/>
          <w:lang w:eastAsia="en-US" w:bidi="en-US"/>
        </w:rPr>
        <w:lastRenderedPageBreak/>
        <w:t>Перечень рисунков</w:t>
      </w:r>
      <w:bookmarkEnd w:id="1"/>
    </w:p>
    <w:p w14:paraId="68829C45" w14:textId="1ED17286" w:rsidR="00EF01F6" w:rsidRPr="00EF01F6" w:rsidRDefault="000D5B94"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r w:rsidRPr="00EF01F6">
        <w:rPr>
          <w:rStyle w:val="afd"/>
          <w:i w:val="0"/>
          <w:noProof/>
          <w:sz w:val="24"/>
          <w:szCs w:val="24"/>
        </w:rPr>
        <w:fldChar w:fldCharType="begin"/>
      </w:r>
      <w:r w:rsidRPr="00EF01F6">
        <w:rPr>
          <w:rStyle w:val="afd"/>
          <w:i w:val="0"/>
          <w:noProof/>
          <w:sz w:val="24"/>
          <w:szCs w:val="24"/>
        </w:rPr>
        <w:instrText xml:space="preserve"> TOC \h \z \c "Рисунок" </w:instrText>
      </w:r>
      <w:r w:rsidRPr="00EF01F6">
        <w:rPr>
          <w:rStyle w:val="afd"/>
          <w:i w:val="0"/>
          <w:noProof/>
          <w:sz w:val="24"/>
          <w:szCs w:val="24"/>
        </w:rPr>
        <w:fldChar w:fldCharType="separate"/>
      </w:r>
      <w:hyperlink w:anchor="_Toc85022687" w:history="1">
        <w:r w:rsidR="00EF01F6" w:rsidRPr="00EF01F6">
          <w:rPr>
            <w:rStyle w:val="afd"/>
            <w:rFonts w:eastAsia="Calibri"/>
            <w:i w:val="0"/>
            <w:noProof/>
            <w:sz w:val="24"/>
            <w:szCs w:val="24"/>
          </w:rPr>
          <w:t>Рисунок 1 - Изменение нормируемого удельного расхода тепловой энергии на отопление, вентиляцию и ГВС на примере жилого 12-этажного многоквартирного дома</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_Toc85022687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32</w:t>
        </w:r>
        <w:r w:rsidR="00EF01F6" w:rsidRPr="00EF01F6">
          <w:rPr>
            <w:i w:val="0"/>
            <w:noProof/>
            <w:webHidden/>
            <w:sz w:val="24"/>
            <w:szCs w:val="24"/>
          </w:rPr>
          <w:fldChar w:fldCharType="end"/>
        </w:r>
      </w:hyperlink>
    </w:p>
    <w:p w14:paraId="75B20344" w14:textId="38AEF305"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88" w:history="1">
        <w:r w:rsidR="00EF01F6" w:rsidRPr="00EF01F6">
          <w:rPr>
            <w:rStyle w:val="afd"/>
            <w:rFonts w:eastAsia="Calibri"/>
            <w:i w:val="0"/>
            <w:noProof/>
            <w:sz w:val="24"/>
            <w:szCs w:val="24"/>
          </w:rPr>
          <w:t>Рисунок 2 - Изменение нормируемого удельного расхода тепловой энергии на отопление, вентиляцию и ГВС на примере 5-этажного общественного здания</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_Toc85022688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33</w:t>
        </w:r>
        <w:r w:rsidR="00EF01F6" w:rsidRPr="00EF01F6">
          <w:rPr>
            <w:i w:val="0"/>
            <w:noProof/>
            <w:webHidden/>
            <w:sz w:val="24"/>
            <w:szCs w:val="24"/>
          </w:rPr>
          <w:fldChar w:fldCharType="end"/>
        </w:r>
      </w:hyperlink>
    </w:p>
    <w:p w14:paraId="49343FBD" w14:textId="685763D1"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89" w:history="1">
        <w:r w:rsidR="00EF01F6" w:rsidRPr="00EF01F6">
          <w:rPr>
            <w:rStyle w:val="afd"/>
            <w:rFonts w:eastAsia="Calibri"/>
            <w:i w:val="0"/>
            <w:noProof/>
            <w:sz w:val="24"/>
            <w:szCs w:val="24"/>
          </w:rPr>
          <w:t>Рисунок 3 - Изменение нормируемого удельного расхода тепловой энергии на отопление, вентиляцию и ГВС на примере 1-этажного здания сервисного обслуживания</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_Toc85022689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34</w:t>
        </w:r>
        <w:r w:rsidR="00EF01F6" w:rsidRPr="00EF01F6">
          <w:rPr>
            <w:i w:val="0"/>
            <w:noProof/>
            <w:webHidden/>
            <w:sz w:val="24"/>
            <w:szCs w:val="24"/>
          </w:rPr>
          <w:fldChar w:fldCharType="end"/>
        </w:r>
      </w:hyperlink>
    </w:p>
    <w:p w14:paraId="14869C8B" w14:textId="77777777" w:rsidR="000D5B94" w:rsidRPr="000A7A66" w:rsidRDefault="000D5B94" w:rsidP="00EF01F6">
      <w:pPr>
        <w:pStyle w:val="affff8"/>
        <w:tabs>
          <w:tab w:val="right" w:leader="dot" w:pos="9911"/>
        </w:tabs>
        <w:spacing w:line="240" w:lineRule="auto"/>
        <w:ind w:left="0" w:firstLine="0"/>
        <w:rPr>
          <w:rFonts w:eastAsia="Calibri"/>
          <w:sz w:val="22"/>
          <w:szCs w:val="22"/>
          <w:highlight w:val="yellow"/>
        </w:rPr>
      </w:pPr>
      <w:r w:rsidRPr="00EF01F6">
        <w:rPr>
          <w:rStyle w:val="afd"/>
          <w:i w:val="0"/>
          <w:noProof/>
          <w:sz w:val="24"/>
          <w:szCs w:val="24"/>
        </w:rPr>
        <w:fldChar w:fldCharType="end"/>
      </w:r>
    </w:p>
    <w:p w14:paraId="04D353AD" w14:textId="77777777" w:rsidR="00EF01F6" w:rsidRDefault="00EF01F6">
      <w:pPr>
        <w:rPr>
          <w:b/>
          <w:bCs/>
          <w:sz w:val="28"/>
          <w:szCs w:val="28"/>
          <w:lang w:eastAsia="en-US" w:bidi="en-US"/>
        </w:rPr>
      </w:pPr>
      <w:bookmarkStart w:id="2" w:name="_Toc510594740"/>
      <w:bookmarkStart w:id="3" w:name="_Toc85022675"/>
      <w:r>
        <w:rPr>
          <w:b/>
          <w:bCs/>
          <w:sz w:val="28"/>
          <w:szCs w:val="28"/>
          <w:lang w:eastAsia="en-US" w:bidi="en-US"/>
        </w:rPr>
        <w:br w:type="page"/>
      </w:r>
    </w:p>
    <w:p w14:paraId="0B303C84" w14:textId="053CB408" w:rsidR="000D5B94" w:rsidRPr="000A7A66" w:rsidRDefault="000D5B94" w:rsidP="000D5B94">
      <w:pPr>
        <w:keepNext/>
        <w:keepLines/>
        <w:suppressAutoHyphens/>
        <w:spacing w:before="360" w:after="360" w:line="360" w:lineRule="auto"/>
        <w:jc w:val="center"/>
        <w:outlineLvl w:val="0"/>
        <w:rPr>
          <w:b/>
          <w:bCs/>
          <w:sz w:val="28"/>
          <w:szCs w:val="28"/>
          <w:lang w:val="en-US" w:eastAsia="en-US" w:bidi="en-US"/>
        </w:rPr>
      </w:pPr>
      <w:r w:rsidRPr="000A7A66">
        <w:rPr>
          <w:b/>
          <w:bCs/>
          <w:sz w:val="28"/>
          <w:szCs w:val="28"/>
          <w:lang w:eastAsia="en-US" w:bidi="en-US"/>
        </w:rPr>
        <w:t>Перечень</w:t>
      </w:r>
      <w:r w:rsidRPr="000A7A66">
        <w:rPr>
          <w:b/>
          <w:bCs/>
          <w:sz w:val="28"/>
          <w:szCs w:val="28"/>
          <w:lang w:val="en-US" w:eastAsia="en-US" w:bidi="en-US"/>
        </w:rPr>
        <w:t xml:space="preserve"> таблиц</w:t>
      </w:r>
      <w:bookmarkEnd w:id="2"/>
      <w:bookmarkEnd w:id="3"/>
    </w:p>
    <w:p w14:paraId="60485410" w14:textId="5AFFF4B0" w:rsidR="00EF01F6" w:rsidRPr="00EF01F6" w:rsidRDefault="000D5B94"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r w:rsidRPr="000A7A66">
        <w:rPr>
          <w:i w:val="0"/>
          <w:sz w:val="24"/>
          <w:szCs w:val="24"/>
          <w:highlight w:val="yellow"/>
        </w:rPr>
        <w:fldChar w:fldCharType="begin"/>
      </w:r>
      <w:r w:rsidRPr="000A7A66">
        <w:rPr>
          <w:i w:val="0"/>
          <w:sz w:val="24"/>
          <w:szCs w:val="24"/>
          <w:highlight w:val="yellow"/>
        </w:rPr>
        <w:instrText xml:space="preserve"> TOC \h \z \c "Таблица" </w:instrText>
      </w:r>
      <w:r w:rsidRPr="000A7A66">
        <w:rPr>
          <w:i w:val="0"/>
          <w:sz w:val="24"/>
          <w:szCs w:val="24"/>
          <w:highlight w:val="yellow"/>
        </w:rPr>
        <w:fldChar w:fldCharType="separate"/>
      </w:r>
      <w:hyperlink w:anchor="_Toc85022693" w:history="1">
        <w:r w:rsidR="00EF01F6" w:rsidRPr="00EF01F6">
          <w:rPr>
            <w:rStyle w:val="afd"/>
            <w:i w:val="0"/>
            <w:noProof/>
            <w:sz w:val="24"/>
            <w:szCs w:val="24"/>
          </w:rPr>
          <w:t>Таблица 1 – Данные базового уровня потребления тепловой энергии</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_Toc85022693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7</w:t>
        </w:r>
        <w:r w:rsidR="00EF01F6" w:rsidRPr="00EF01F6">
          <w:rPr>
            <w:i w:val="0"/>
            <w:noProof/>
            <w:webHidden/>
            <w:sz w:val="24"/>
            <w:szCs w:val="24"/>
          </w:rPr>
          <w:fldChar w:fldCharType="end"/>
        </w:r>
      </w:hyperlink>
    </w:p>
    <w:p w14:paraId="51CDCB12" w14:textId="40DE2E42"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4" w:history="1">
        <w:r w:rsidR="00EF01F6" w:rsidRPr="00EF01F6">
          <w:rPr>
            <w:rStyle w:val="afd"/>
            <w:i w:val="0"/>
            <w:noProof/>
            <w:sz w:val="24"/>
            <w:szCs w:val="24"/>
          </w:rPr>
          <w:t>Таблица 2 – Расчетные тепловые нагрузки на коллекторах теплоисточников, полученные на основании анализа данных приборов учета тепловой энергии, отпущенной в тепловые сети, за базовый период актуализации</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_Toc85022694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9</w:t>
        </w:r>
        <w:r w:rsidR="00EF01F6" w:rsidRPr="00EF01F6">
          <w:rPr>
            <w:i w:val="0"/>
            <w:noProof/>
            <w:webHidden/>
            <w:sz w:val="24"/>
            <w:szCs w:val="24"/>
          </w:rPr>
          <w:fldChar w:fldCharType="end"/>
        </w:r>
      </w:hyperlink>
    </w:p>
    <w:p w14:paraId="5EF44289" w14:textId="1B40E676"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5" w:history="1">
        <w:r w:rsidR="00EF01F6" w:rsidRPr="00EF01F6">
          <w:rPr>
            <w:rStyle w:val="afd"/>
            <w:i w:val="0"/>
            <w:noProof/>
            <w:sz w:val="24"/>
            <w:szCs w:val="24"/>
          </w:rPr>
          <w:t>Таблица 3 – Динамика жилого фонда МО «город Иваново» на расчетный срок, тыс. м²</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_Toc85022695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13</w:t>
        </w:r>
        <w:r w:rsidR="00EF01F6" w:rsidRPr="00EF01F6">
          <w:rPr>
            <w:i w:val="0"/>
            <w:noProof/>
            <w:webHidden/>
            <w:sz w:val="24"/>
            <w:szCs w:val="24"/>
          </w:rPr>
          <w:fldChar w:fldCharType="end"/>
        </w:r>
      </w:hyperlink>
    </w:p>
    <w:p w14:paraId="5BA9692B" w14:textId="649CCD2B"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6" w:history="1">
        <w:r w:rsidR="00EF01F6" w:rsidRPr="00EF01F6">
          <w:rPr>
            <w:rStyle w:val="afd"/>
            <w:i w:val="0"/>
            <w:noProof/>
            <w:sz w:val="24"/>
            <w:szCs w:val="24"/>
          </w:rPr>
          <w:t>Таблица 4 – Характеристика площадок для размещения многоэтажного жилищного строительства 5 этажей и выше</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_Toc85022696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14</w:t>
        </w:r>
        <w:r w:rsidR="00EF01F6" w:rsidRPr="00EF01F6">
          <w:rPr>
            <w:i w:val="0"/>
            <w:noProof/>
            <w:webHidden/>
            <w:sz w:val="24"/>
            <w:szCs w:val="24"/>
          </w:rPr>
          <w:fldChar w:fldCharType="end"/>
        </w:r>
      </w:hyperlink>
    </w:p>
    <w:p w14:paraId="0D3489F0" w14:textId="07B80681"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7" w:history="1">
        <w:r w:rsidR="00EF01F6" w:rsidRPr="00EF01F6">
          <w:rPr>
            <w:rStyle w:val="afd"/>
            <w:i w:val="0"/>
            <w:noProof/>
            <w:sz w:val="24"/>
            <w:szCs w:val="24"/>
          </w:rPr>
          <w:t>Таблица 5 – Характеристика площадок для размещения жилищного строительства в соответствии с Перечнем предложений по внесению изменений в генеральный план</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_Toc85022697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15</w:t>
        </w:r>
        <w:r w:rsidR="00EF01F6" w:rsidRPr="00EF01F6">
          <w:rPr>
            <w:i w:val="0"/>
            <w:noProof/>
            <w:webHidden/>
            <w:sz w:val="24"/>
            <w:szCs w:val="24"/>
          </w:rPr>
          <w:fldChar w:fldCharType="end"/>
        </w:r>
      </w:hyperlink>
    </w:p>
    <w:p w14:paraId="339C8492" w14:textId="1B6789D5"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8" w:history="1">
        <w:r w:rsidR="00EF01F6" w:rsidRPr="00EF01F6">
          <w:rPr>
            <w:rStyle w:val="afd"/>
            <w:i w:val="0"/>
            <w:noProof/>
            <w:sz w:val="24"/>
            <w:szCs w:val="24"/>
          </w:rPr>
          <w:t>Таблица 6 – Характеристика площадок для размещения жилищного строительства в соответствии с Перечнем предложений по внесению изменений в генеральный план</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_Toc85022698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16</w:t>
        </w:r>
        <w:r w:rsidR="00EF01F6" w:rsidRPr="00EF01F6">
          <w:rPr>
            <w:i w:val="0"/>
            <w:noProof/>
            <w:webHidden/>
            <w:sz w:val="24"/>
            <w:szCs w:val="24"/>
          </w:rPr>
          <w:fldChar w:fldCharType="end"/>
        </w:r>
      </w:hyperlink>
    </w:p>
    <w:p w14:paraId="16969A5A" w14:textId="49852958"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9" w:history="1">
        <w:r w:rsidR="00EF01F6" w:rsidRPr="00EF01F6">
          <w:rPr>
            <w:rStyle w:val="afd"/>
            <w:i w:val="0"/>
            <w:noProof/>
            <w:sz w:val="24"/>
            <w:szCs w:val="24"/>
          </w:rPr>
          <w:t>Таблица 7 – Список планируемых объектов капитального строительства в области развития социальной инфраструктуры в г. Иваново</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_Toc85022699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17</w:t>
        </w:r>
        <w:r w:rsidR="00EF01F6" w:rsidRPr="00EF01F6">
          <w:rPr>
            <w:i w:val="0"/>
            <w:noProof/>
            <w:webHidden/>
            <w:sz w:val="24"/>
            <w:szCs w:val="24"/>
          </w:rPr>
          <w:fldChar w:fldCharType="end"/>
        </w:r>
      </w:hyperlink>
    </w:p>
    <w:p w14:paraId="2AAC22D9" w14:textId="72FCB385"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0" w:history="1">
        <w:r w:rsidR="00EF01F6" w:rsidRPr="00EF01F6">
          <w:rPr>
            <w:rStyle w:val="afd"/>
            <w:i w:val="0"/>
            <w:noProof/>
            <w:sz w:val="24"/>
            <w:szCs w:val="24"/>
          </w:rPr>
          <w:t>Таблица 8 – Перспективное строительство согласно Генеральному плану города Иваново</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_Toc85022700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19</w:t>
        </w:r>
        <w:r w:rsidR="00EF01F6" w:rsidRPr="00EF01F6">
          <w:rPr>
            <w:i w:val="0"/>
            <w:noProof/>
            <w:webHidden/>
            <w:sz w:val="24"/>
            <w:szCs w:val="24"/>
          </w:rPr>
          <w:fldChar w:fldCharType="end"/>
        </w:r>
      </w:hyperlink>
    </w:p>
    <w:p w14:paraId="28C1A27E" w14:textId="3E990576"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1" w:history="1">
        <w:r w:rsidR="00EF01F6" w:rsidRPr="00EF01F6">
          <w:rPr>
            <w:rStyle w:val="afd"/>
            <w:rFonts w:eastAsiaTheme="majorEastAsia"/>
            <w:i w:val="0"/>
            <w:noProof/>
            <w:sz w:val="24"/>
            <w:szCs w:val="24"/>
          </w:rPr>
          <w:t>Таблица 9 - Ввод в эксплуатацию жилых зданий с общей площадью жилищного фонда на период разработки или актуализации схемы теплоснабжения, тыс. кв. м (таблица П27.1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_Toc85022701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25</w:t>
        </w:r>
        <w:r w:rsidR="00EF01F6" w:rsidRPr="00EF01F6">
          <w:rPr>
            <w:i w:val="0"/>
            <w:noProof/>
            <w:webHidden/>
            <w:sz w:val="24"/>
            <w:szCs w:val="24"/>
          </w:rPr>
          <w:fldChar w:fldCharType="end"/>
        </w:r>
      </w:hyperlink>
    </w:p>
    <w:p w14:paraId="27839670" w14:textId="563FB232"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2" w:history="1">
        <w:r w:rsidR="00EF01F6" w:rsidRPr="00EF01F6">
          <w:rPr>
            <w:rStyle w:val="afd"/>
            <w:rFonts w:eastAsiaTheme="majorEastAsia"/>
            <w:i w:val="0"/>
            <w:noProof/>
            <w:sz w:val="24"/>
            <w:szCs w:val="24"/>
          </w:rPr>
          <w:t>Таблица 10 - Ввод в эксплуатацию общественно-деловых зданий с общей площадью фонда на период разработки или актуализации схемы, тыс. кв. м (таблица П27.2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_Toc85022702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26</w:t>
        </w:r>
        <w:r w:rsidR="00EF01F6" w:rsidRPr="00EF01F6">
          <w:rPr>
            <w:i w:val="0"/>
            <w:noProof/>
            <w:webHidden/>
            <w:sz w:val="24"/>
            <w:szCs w:val="24"/>
          </w:rPr>
          <w:fldChar w:fldCharType="end"/>
        </w:r>
      </w:hyperlink>
    </w:p>
    <w:p w14:paraId="7E2F1848" w14:textId="0191E1B0"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3" w:history="1">
        <w:r w:rsidR="00EF01F6" w:rsidRPr="00EF01F6">
          <w:rPr>
            <w:rStyle w:val="afd"/>
            <w:rFonts w:eastAsiaTheme="majorEastAsia"/>
            <w:i w:val="0"/>
            <w:noProof/>
            <w:sz w:val="24"/>
            <w:szCs w:val="24"/>
          </w:rPr>
          <w:t>Таблица 11 - Классы энергетической эффективности жилых и общественных зданий</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_Toc85022703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30</w:t>
        </w:r>
        <w:r w:rsidR="00EF01F6" w:rsidRPr="00EF01F6">
          <w:rPr>
            <w:i w:val="0"/>
            <w:noProof/>
            <w:webHidden/>
            <w:sz w:val="24"/>
            <w:szCs w:val="24"/>
          </w:rPr>
          <w:fldChar w:fldCharType="end"/>
        </w:r>
      </w:hyperlink>
    </w:p>
    <w:p w14:paraId="6FC37AF0" w14:textId="12B32517"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4" w:history="1">
        <w:r w:rsidR="00EF01F6" w:rsidRPr="00EF01F6">
          <w:rPr>
            <w:rStyle w:val="afd"/>
            <w:rFonts w:eastAsiaTheme="majorEastAsia"/>
            <w:i w:val="0"/>
            <w:noProof/>
            <w:sz w:val="24"/>
            <w:szCs w:val="24"/>
          </w:rPr>
          <w:t>Таблица 12 – База нормативов в разрезе каждого типа здания и по всему диапазону возможной этажности</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_Toc85022704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35</w:t>
        </w:r>
        <w:r w:rsidR="00EF01F6" w:rsidRPr="00EF01F6">
          <w:rPr>
            <w:i w:val="0"/>
            <w:noProof/>
            <w:webHidden/>
            <w:sz w:val="24"/>
            <w:szCs w:val="24"/>
          </w:rPr>
          <w:fldChar w:fldCharType="end"/>
        </w:r>
      </w:hyperlink>
    </w:p>
    <w:p w14:paraId="395041E6" w14:textId="61BAB876"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5" w:history="1">
        <w:r w:rsidR="00EF01F6" w:rsidRPr="00EF01F6">
          <w:rPr>
            <w:rStyle w:val="afd"/>
            <w:rFonts w:eastAsiaTheme="majorEastAsia"/>
            <w:i w:val="0"/>
            <w:noProof/>
            <w:sz w:val="24"/>
            <w:szCs w:val="24"/>
          </w:rPr>
          <w:t>Таблица 13 - Удельное теплопотребление и удельная тепловая нагрузка для вновь строящихся зданий в границах городского округа (таблица П29.1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_Toc85022705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42</w:t>
        </w:r>
        <w:r w:rsidR="00EF01F6" w:rsidRPr="00EF01F6">
          <w:rPr>
            <w:i w:val="0"/>
            <w:noProof/>
            <w:webHidden/>
            <w:sz w:val="24"/>
            <w:szCs w:val="24"/>
          </w:rPr>
          <w:fldChar w:fldCharType="end"/>
        </w:r>
      </w:hyperlink>
    </w:p>
    <w:p w14:paraId="56FCE002" w14:textId="5FBB998E"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6" w:history="1">
        <w:r w:rsidR="00EF01F6" w:rsidRPr="00EF01F6">
          <w:rPr>
            <w:rStyle w:val="afd"/>
            <w:rFonts w:eastAsiaTheme="majorEastAsia"/>
            <w:i w:val="0"/>
            <w:noProof/>
            <w:sz w:val="24"/>
            <w:szCs w:val="24"/>
          </w:rPr>
          <w:t>Таблица 14 - Прирост тепловой нагрузки на отопление и вентиляцию в проектируемых жилых зданиях на период разработки или актуализации схемы теплоснабжения, Гкал/ч (таблица П30.1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_Toc85022706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45</w:t>
        </w:r>
        <w:r w:rsidR="00EF01F6" w:rsidRPr="00EF01F6">
          <w:rPr>
            <w:i w:val="0"/>
            <w:noProof/>
            <w:webHidden/>
            <w:sz w:val="24"/>
            <w:szCs w:val="24"/>
          </w:rPr>
          <w:fldChar w:fldCharType="end"/>
        </w:r>
      </w:hyperlink>
    </w:p>
    <w:p w14:paraId="3E2A8332" w14:textId="5C01DEBB"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7" w:history="1">
        <w:r w:rsidR="00EF01F6" w:rsidRPr="00EF01F6">
          <w:rPr>
            <w:rStyle w:val="afd"/>
            <w:rFonts w:eastAsiaTheme="majorEastAsia"/>
            <w:i w:val="0"/>
            <w:noProof/>
            <w:sz w:val="24"/>
            <w:szCs w:val="24"/>
          </w:rPr>
          <w:t>Таблица 15 - Прирост тепловой нагрузки на горячее водоснабжение в проектируемых жилых зданиях на период разработки или актуализации схемы теплоснабжения, Гкал/ч (таблица П30.2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_Toc85022707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45</w:t>
        </w:r>
        <w:r w:rsidR="00EF01F6" w:rsidRPr="00EF01F6">
          <w:rPr>
            <w:i w:val="0"/>
            <w:noProof/>
            <w:webHidden/>
            <w:sz w:val="24"/>
            <w:szCs w:val="24"/>
          </w:rPr>
          <w:fldChar w:fldCharType="end"/>
        </w:r>
      </w:hyperlink>
    </w:p>
    <w:p w14:paraId="7FF7E02A" w14:textId="4A585027"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8" w:history="1">
        <w:r w:rsidR="00EF01F6" w:rsidRPr="00EF01F6">
          <w:rPr>
            <w:rStyle w:val="afd"/>
            <w:rFonts w:eastAsiaTheme="majorEastAsia"/>
            <w:i w:val="0"/>
            <w:noProof/>
            <w:sz w:val="24"/>
            <w:szCs w:val="24"/>
          </w:rPr>
          <w:t>Таблица 16 - Прирост тепловой нагрузки на отопление и вентиляцию в проектируемых зданиях общественно-делового фонда на период разработки или актуализации схемы теплоснабжения (таблица П30.5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_Toc85022708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47</w:t>
        </w:r>
        <w:r w:rsidR="00EF01F6" w:rsidRPr="00EF01F6">
          <w:rPr>
            <w:i w:val="0"/>
            <w:noProof/>
            <w:webHidden/>
            <w:sz w:val="24"/>
            <w:szCs w:val="24"/>
          </w:rPr>
          <w:fldChar w:fldCharType="end"/>
        </w:r>
      </w:hyperlink>
    </w:p>
    <w:p w14:paraId="635FA4A4" w14:textId="7B42C608"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9" w:history="1">
        <w:r w:rsidR="00EF01F6" w:rsidRPr="00EF01F6">
          <w:rPr>
            <w:rStyle w:val="afd"/>
            <w:rFonts w:eastAsiaTheme="majorEastAsia"/>
            <w:i w:val="0"/>
            <w:noProof/>
            <w:sz w:val="24"/>
            <w:szCs w:val="24"/>
          </w:rPr>
          <w:t>Таблица 17 - Прирост тепловой нагрузки на горячее водоснабжение в проектируемых зданиях общественно-делового фонда на период разработки или актуализации схемы теплоснабжения (таблица П30.6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_Toc85022709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48</w:t>
        </w:r>
        <w:r w:rsidR="00EF01F6" w:rsidRPr="00EF01F6">
          <w:rPr>
            <w:i w:val="0"/>
            <w:noProof/>
            <w:webHidden/>
            <w:sz w:val="24"/>
            <w:szCs w:val="24"/>
          </w:rPr>
          <w:fldChar w:fldCharType="end"/>
        </w:r>
      </w:hyperlink>
    </w:p>
    <w:p w14:paraId="673C0B4E" w14:textId="56E01282"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0" w:history="1">
        <w:r w:rsidR="00EF01F6" w:rsidRPr="00EF01F6">
          <w:rPr>
            <w:rStyle w:val="afd"/>
            <w:rFonts w:eastAsiaTheme="majorEastAsia"/>
            <w:i w:val="0"/>
            <w:noProof/>
            <w:sz w:val="24"/>
            <w:szCs w:val="24"/>
          </w:rPr>
          <w:t>Таблица 18 - Общий прирост тепловой нагрузки на отопление, вентиляцию и горячее водоснабжение в проектируемых и сносимых жилых и общественно-деловых зданиях и строениях на период разработки или актуализации схемы теплоснабжения (таблица П30.7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_Toc85022710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48</w:t>
        </w:r>
        <w:r w:rsidR="00EF01F6" w:rsidRPr="00EF01F6">
          <w:rPr>
            <w:i w:val="0"/>
            <w:noProof/>
            <w:webHidden/>
            <w:sz w:val="24"/>
            <w:szCs w:val="24"/>
          </w:rPr>
          <w:fldChar w:fldCharType="end"/>
        </w:r>
      </w:hyperlink>
    </w:p>
    <w:p w14:paraId="058AA67A" w14:textId="525F8F76"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1" w:history="1">
        <w:r w:rsidR="00EF01F6" w:rsidRPr="00EF01F6">
          <w:rPr>
            <w:rStyle w:val="afd"/>
            <w:rFonts w:eastAsiaTheme="majorEastAsia"/>
            <w:i w:val="0"/>
            <w:noProof/>
            <w:sz w:val="24"/>
            <w:szCs w:val="24"/>
          </w:rPr>
          <w:t>Таблица 19 - Прирост потребления тепловой энергии на отопление и вентиляцию в проектируемых жилых зданиях на период разработки (актуализации) схемы теплоснабжения, тыс. Гкал (таблица П32.1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_Toc85022711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51</w:t>
        </w:r>
        <w:r w:rsidR="00EF01F6" w:rsidRPr="00EF01F6">
          <w:rPr>
            <w:i w:val="0"/>
            <w:noProof/>
            <w:webHidden/>
            <w:sz w:val="24"/>
            <w:szCs w:val="24"/>
          </w:rPr>
          <w:fldChar w:fldCharType="end"/>
        </w:r>
      </w:hyperlink>
    </w:p>
    <w:p w14:paraId="33214274" w14:textId="68C757E3"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2" w:history="1">
        <w:r w:rsidR="00EF01F6" w:rsidRPr="00EF01F6">
          <w:rPr>
            <w:rStyle w:val="afd"/>
            <w:rFonts w:eastAsiaTheme="majorEastAsia"/>
            <w:i w:val="0"/>
            <w:noProof/>
            <w:sz w:val="24"/>
            <w:szCs w:val="24"/>
          </w:rPr>
          <w:t>Таблица 20 - Прирост потребления тепловой энергии на горячее водоснабжение в проектируемых жилых зданиях на период разработки (актуализации) схемы теплоснабжения, тыс. Гкал (таблица П32.2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_Toc85022712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52</w:t>
        </w:r>
        <w:r w:rsidR="00EF01F6" w:rsidRPr="00EF01F6">
          <w:rPr>
            <w:i w:val="0"/>
            <w:noProof/>
            <w:webHidden/>
            <w:sz w:val="24"/>
            <w:szCs w:val="24"/>
          </w:rPr>
          <w:fldChar w:fldCharType="end"/>
        </w:r>
      </w:hyperlink>
    </w:p>
    <w:p w14:paraId="1DFF3575" w14:textId="4DFBBB84"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3" w:history="1">
        <w:r w:rsidR="00EF01F6" w:rsidRPr="00EF01F6">
          <w:rPr>
            <w:rStyle w:val="afd"/>
            <w:rFonts w:eastAsiaTheme="majorEastAsia"/>
            <w:i w:val="0"/>
            <w:noProof/>
            <w:sz w:val="24"/>
            <w:szCs w:val="24"/>
          </w:rPr>
          <w:t>Таблица 21 - Прирост потребления тепловой энергии на отопление и вентиляцию в проектируемых зданиях общественно-делового фонда на период разработки (актуализации) схемы теплоснабжения, тыс. Гкал (таблица П32.5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_Toc85022713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53</w:t>
        </w:r>
        <w:r w:rsidR="00EF01F6" w:rsidRPr="00EF01F6">
          <w:rPr>
            <w:i w:val="0"/>
            <w:noProof/>
            <w:webHidden/>
            <w:sz w:val="24"/>
            <w:szCs w:val="24"/>
          </w:rPr>
          <w:fldChar w:fldCharType="end"/>
        </w:r>
      </w:hyperlink>
    </w:p>
    <w:p w14:paraId="62B290C2" w14:textId="69EDA765"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4" w:history="1">
        <w:r w:rsidR="00EF01F6" w:rsidRPr="00EF01F6">
          <w:rPr>
            <w:rStyle w:val="afd"/>
            <w:rFonts w:eastAsiaTheme="majorEastAsia"/>
            <w:i w:val="0"/>
            <w:noProof/>
            <w:sz w:val="24"/>
            <w:szCs w:val="24"/>
          </w:rPr>
          <w:t>Таблица 22 - Прирост потребления тепловой энергии на горячее водоснабжение в проектируемых зданиях общественно-делового фонда на период разработки (актуализации) схемы теплоснабжения, тыс. Гкал (таблица П32.6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_Toc85022714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54</w:t>
        </w:r>
        <w:r w:rsidR="00EF01F6" w:rsidRPr="00EF01F6">
          <w:rPr>
            <w:i w:val="0"/>
            <w:noProof/>
            <w:webHidden/>
            <w:sz w:val="24"/>
            <w:szCs w:val="24"/>
          </w:rPr>
          <w:fldChar w:fldCharType="end"/>
        </w:r>
      </w:hyperlink>
    </w:p>
    <w:p w14:paraId="776858B6" w14:textId="56ECC32D" w:rsidR="00EF01F6" w:rsidRPr="00EF01F6" w:rsidRDefault="00BA6695"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5" w:history="1">
        <w:r w:rsidR="00EF01F6" w:rsidRPr="00EF01F6">
          <w:rPr>
            <w:rStyle w:val="afd"/>
            <w:rFonts w:eastAsiaTheme="majorEastAsia"/>
            <w:i w:val="0"/>
            <w:noProof/>
            <w:sz w:val="24"/>
            <w:szCs w:val="24"/>
          </w:rPr>
          <w:t>Таблица 23 - Общий прирост потребления тепловой энергии на отопление, вентиляцию и горячее водоснабжение в проектируемых и сносимых жилых и общественно-деловых зданиях и строениях на период разработки (актуализации) схемы теплоснабжения, тыс. Гкал (таблица П32.7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_Toc85022715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55</w:t>
        </w:r>
        <w:r w:rsidR="00EF01F6" w:rsidRPr="00EF01F6">
          <w:rPr>
            <w:i w:val="0"/>
            <w:noProof/>
            <w:webHidden/>
            <w:sz w:val="24"/>
            <w:szCs w:val="24"/>
          </w:rPr>
          <w:fldChar w:fldCharType="end"/>
        </w:r>
      </w:hyperlink>
    </w:p>
    <w:p w14:paraId="0663F5AE" w14:textId="77777777" w:rsidR="000D5B94" w:rsidRPr="000A7A66" w:rsidRDefault="000D5B94" w:rsidP="000A7A66">
      <w:pPr>
        <w:pStyle w:val="affff8"/>
        <w:tabs>
          <w:tab w:val="right" w:leader="dot" w:pos="9345"/>
        </w:tabs>
        <w:spacing w:line="240" w:lineRule="auto"/>
        <w:ind w:left="0" w:right="-425" w:firstLine="0"/>
        <w:contextualSpacing/>
        <w:rPr>
          <w:bCs w:val="0"/>
          <w:i w:val="0"/>
          <w:highlight w:val="yellow"/>
        </w:rPr>
      </w:pPr>
      <w:r w:rsidRPr="000A7A66">
        <w:rPr>
          <w:bCs w:val="0"/>
          <w:i w:val="0"/>
          <w:sz w:val="24"/>
          <w:szCs w:val="24"/>
          <w:highlight w:val="yellow"/>
        </w:rPr>
        <w:fldChar w:fldCharType="end"/>
      </w:r>
      <w:bookmarkEnd w:id="0"/>
    </w:p>
    <w:p w14:paraId="43D4D95F" w14:textId="77777777" w:rsidR="000D5B94" w:rsidRPr="000A7A66" w:rsidRDefault="000D5B94" w:rsidP="001C4D8A">
      <w:pPr>
        <w:pStyle w:val="affff8"/>
        <w:tabs>
          <w:tab w:val="right" w:leader="dot" w:pos="9345"/>
        </w:tabs>
        <w:spacing w:line="240" w:lineRule="auto"/>
        <w:ind w:left="0" w:firstLine="0"/>
        <w:contextualSpacing/>
        <w:rPr>
          <w:bCs w:val="0"/>
          <w:i w:val="0"/>
          <w:sz w:val="32"/>
          <w:szCs w:val="32"/>
          <w:highlight w:val="yellow"/>
        </w:rPr>
      </w:pPr>
    </w:p>
    <w:p w14:paraId="57A3DE16" w14:textId="77777777" w:rsidR="000D5B94" w:rsidRPr="000A7A66" w:rsidRDefault="000D5B94" w:rsidP="001C4D8A">
      <w:pPr>
        <w:pStyle w:val="affff8"/>
        <w:tabs>
          <w:tab w:val="right" w:leader="dot" w:pos="9345"/>
        </w:tabs>
        <w:spacing w:line="240" w:lineRule="auto"/>
        <w:ind w:left="0" w:firstLine="0"/>
        <w:contextualSpacing/>
        <w:rPr>
          <w:i w:val="0"/>
          <w:sz w:val="24"/>
          <w:szCs w:val="24"/>
          <w:highlight w:val="yellow"/>
        </w:rPr>
        <w:sectPr w:rsidR="000D5B94" w:rsidRPr="000A7A66" w:rsidSect="00AF1C60">
          <w:headerReference w:type="even" r:id="rId15"/>
          <w:footerReference w:type="even" r:id="rId16"/>
          <w:headerReference w:type="first" r:id="rId17"/>
          <w:footerReference w:type="first" r:id="rId18"/>
          <w:pgSz w:w="11906" w:h="16838"/>
          <w:pgMar w:top="1134" w:right="851" w:bottom="1134" w:left="1134" w:header="284" w:footer="284" w:gutter="0"/>
          <w:cols w:space="708"/>
          <w:docGrid w:linePitch="360"/>
        </w:sectPr>
      </w:pPr>
    </w:p>
    <w:p w14:paraId="448BE442" w14:textId="77777777" w:rsidR="0091304B" w:rsidRPr="000A7A66" w:rsidRDefault="005C5A1B" w:rsidP="009102F6">
      <w:pPr>
        <w:pageBreakBefore/>
        <w:numPr>
          <w:ilvl w:val="0"/>
          <w:numId w:val="1"/>
        </w:numPr>
        <w:suppressAutoHyphens/>
        <w:spacing w:before="120" w:after="240"/>
        <w:ind w:left="0" w:firstLine="0"/>
        <w:jc w:val="center"/>
        <w:outlineLvl w:val="0"/>
        <w:rPr>
          <w:b/>
          <w:spacing w:val="5"/>
          <w:sz w:val="28"/>
          <w:szCs w:val="36"/>
          <w:lang w:eastAsia="en-US" w:bidi="en-US"/>
        </w:rPr>
      </w:pPr>
      <w:bookmarkStart w:id="4" w:name="_Toc532485093"/>
      <w:bookmarkStart w:id="5" w:name="_Toc85022676"/>
      <w:r w:rsidRPr="000A7A66">
        <w:rPr>
          <w:b/>
          <w:spacing w:val="5"/>
          <w:sz w:val="28"/>
          <w:szCs w:val="36"/>
          <w:lang w:eastAsia="en-US" w:bidi="en-US"/>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4"/>
      <w:bookmarkEnd w:id="5"/>
    </w:p>
    <w:p w14:paraId="07A9B079" w14:textId="77777777" w:rsidR="00421956" w:rsidRPr="000A7A66" w:rsidRDefault="006318BD" w:rsidP="001D071F">
      <w:pPr>
        <w:spacing w:line="360" w:lineRule="auto"/>
        <w:ind w:firstLine="709"/>
        <w:contextualSpacing/>
        <w:jc w:val="both"/>
        <w:rPr>
          <w:rFonts w:eastAsia="Calibri"/>
          <w:lang w:eastAsia="en-US"/>
        </w:rPr>
      </w:pPr>
      <w:r w:rsidRPr="000A7A66">
        <w:rPr>
          <w:rFonts w:eastAsia="Calibri"/>
          <w:lang w:eastAsia="en-US"/>
        </w:rPr>
        <w:t xml:space="preserve">При дальнейших актуализациях последний год расчетного периода меняться не должен, что обусловлено ч. 2 ПП РФ </w:t>
      </w:r>
      <w:r w:rsidR="00FE7C8C" w:rsidRPr="000A7A66">
        <w:rPr>
          <w:rFonts w:eastAsia="Calibri"/>
          <w:lang w:eastAsia="en-US"/>
        </w:rPr>
        <w:t>от 22.02.2012 №154 «О требованиях к схемам теплоснабжения, порядку их разработки и утверждения» (в редакции ПП РФ от 16.03.2019 г. №276)</w:t>
      </w:r>
      <w:r w:rsidRPr="000A7A66">
        <w:rPr>
          <w:rFonts w:eastAsia="Calibri"/>
          <w:lang w:eastAsia="en-US"/>
        </w:rPr>
        <w:t>:</w:t>
      </w:r>
    </w:p>
    <w:p w14:paraId="13E3C0DD" w14:textId="77777777" w:rsidR="00421956" w:rsidRPr="000A7A66" w:rsidRDefault="006318BD" w:rsidP="001D071F">
      <w:pPr>
        <w:spacing w:line="360" w:lineRule="auto"/>
        <w:ind w:firstLine="709"/>
        <w:contextualSpacing/>
        <w:jc w:val="both"/>
        <w:rPr>
          <w:rFonts w:eastAsia="Calibri"/>
          <w:lang w:eastAsia="en-US"/>
        </w:rPr>
      </w:pPr>
      <w:r w:rsidRPr="000A7A66">
        <w:rPr>
          <w:rFonts w:eastAsia="Calibri"/>
          <w:i/>
          <w:iCs/>
          <w:lang w:eastAsia="en-US"/>
        </w:rPr>
        <w:t xml:space="preserve">«10. Схема теплоснабжения подлежит ежегодной актуализации, за исключением случаев, указанных в пункте 12 настоящего документа. Конечной датой периода, </w:t>
      </w:r>
      <w:r w:rsidRPr="000A7A66">
        <w:rPr>
          <w:rFonts w:eastAsia="Calibri"/>
          <w:i/>
          <w:iCs/>
          <w:u w:val="single"/>
          <w:lang w:eastAsia="en-US"/>
        </w:rPr>
        <w:t>на который разрабатывается (утверждается) проект актуализированной схемы теплоснабжения, является конечная дата периода действия схемы теплоснабжения».</w:t>
      </w:r>
    </w:p>
    <w:p w14:paraId="236AACE3" w14:textId="77777777" w:rsidR="006318BD" w:rsidRPr="000A7A66" w:rsidRDefault="006318BD" w:rsidP="001D071F">
      <w:pPr>
        <w:spacing w:line="360" w:lineRule="auto"/>
        <w:ind w:firstLine="709"/>
        <w:contextualSpacing/>
        <w:jc w:val="both"/>
        <w:rPr>
          <w:rFonts w:eastAsia="Calibri"/>
          <w:lang w:eastAsia="en-US"/>
        </w:rPr>
      </w:pPr>
      <w:r w:rsidRPr="000A7A66">
        <w:rPr>
          <w:rFonts w:eastAsia="Calibri"/>
          <w:lang w:eastAsia="en-US"/>
        </w:rPr>
        <w:t>При формировании перспективного потребления на расчетный период по сравнению с базовым вариантом Схемы теплоснабжения произошли следующие изменения:</w:t>
      </w:r>
    </w:p>
    <w:p w14:paraId="4E7748B2" w14:textId="61E7CFBF" w:rsidR="00976FFC" w:rsidRPr="000A7A66" w:rsidRDefault="00CD7A82" w:rsidP="00E102B7">
      <w:pPr>
        <w:numPr>
          <w:ilvl w:val="0"/>
          <w:numId w:val="19"/>
        </w:numPr>
        <w:tabs>
          <w:tab w:val="left" w:pos="993"/>
        </w:tabs>
        <w:spacing w:line="360" w:lineRule="auto"/>
        <w:ind w:left="0" w:firstLine="709"/>
        <w:contextualSpacing/>
        <w:jc w:val="both"/>
        <w:rPr>
          <w:rFonts w:eastAsia="Calibri"/>
          <w:lang w:eastAsia="en-US"/>
        </w:rPr>
      </w:pPr>
      <w:r w:rsidRPr="000A7A66">
        <w:rPr>
          <w:rFonts w:eastAsia="Calibri"/>
          <w:lang w:eastAsia="en-US"/>
        </w:rPr>
        <w:t xml:space="preserve">Все приросты площадей, потребления тепловой мощности и тепловой энергии скорректированы с учетом фактического ввода строительных фондов за </w:t>
      </w:r>
      <w:r w:rsidR="009A1128" w:rsidRPr="000A7A66">
        <w:rPr>
          <w:rFonts w:eastAsia="Calibri"/>
          <w:lang w:eastAsia="en-US"/>
        </w:rPr>
        <w:t>базовый период (20</w:t>
      </w:r>
      <w:r w:rsidR="000603D3" w:rsidRPr="000A7A66">
        <w:rPr>
          <w:rFonts w:eastAsia="Calibri"/>
          <w:lang w:eastAsia="en-US"/>
        </w:rPr>
        <w:t>20</w:t>
      </w:r>
      <w:r w:rsidR="009A1128" w:rsidRPr="000A7A66">
        <w:rPr>
          <w:rFonts w:eastAsia="Calibri"/>
          <w:lang w:eastAsia="en-US"/>
        </w:rPr>
        <w:t xml:space="preserve"> г.)</w:t>
      </w:r>
      <w:r w:rsidRPr="000A7A66">
        <w:rPr>
          <w:rFonts w:eastAsia="Calibri"/>
          <w:lang w:eastAsia="en-US"/>
        </w:rPr>
        <w:t xml:space="preserve">. </w:t>
      </w:r>
      <w:r w:rsidR="00976FFC" w:rsidRPr="000A7A66">
        <w:rPr>
          <w:rFonts w:eastAsia="Calibri"/>
          <w:lang w:eastAsia="en-US"/>
        </w:rPr>
        <w:t>При последующих актуализациях проекта Схемы те</w:t>
      </w:r>
      <w:r w:rsidR="00BB062B" w:rsidRPr="000A7A66">
        <w:rPr>
          <w:rFonts w:eastAsia="Calibri"/>
          <w:lang w:eastAsia="en-US"/>
        </w:rPr>
        <w:t>плоснабжения необходимо исключа</w:t>
      </w:r>
      <w:r w:rsidR="00976FFC" w:rsidRPr="000A7A66">
        <w:rPr>
          <w:rFonts w:eastAsia="Calibri"/>
          <w:lang w:eastAsia="en-US"/>
        </w:rPr>
        <w:t>ть из Приложения 1 фактически введенные объекты и производить корректировку таблиц с прогнозами площадей, нагрузок и теплопотребления.</w:t>
      </w:r>
    </w:p>
    <w:p w14:paraId="3AC4D5D0" w14:textId="1BD00CD2" w:rsidR="00CD7A82" w:rsidRPr="000A7A66" w:rsidRDefault="00850C35" w:rsidP="00E102B7">
      <w:pPr>
        <w:numPr>
          <w:ilvl w:val="0"/>
          <w:numId w:val="19"/>
        </w:numPr>
        <w:tabs>
          <w:tab w:val="left" w:pos="993"/>
        </w:tabs>
        <w:spacing w:line="360" w:lineRule="auto"/>
        <w:ind w:left="0" w:firstLine="709"/>
        <w:contextualSpacing/>
        <w:jc w:val="both"/>
        <w:rPr>
          <w:rFonts w:eastAsia="Calibri"/>
          <w:lang w:eastAsia="en-US"/>
        </w:rPr>
      </w:pPr>
      <w:r w:rsidRPr="000A7A66">
        <w:rPr>
          <w:rFonts w:eastAsia="Calibri"/>
          <w:lang w:eastAsia="en-US"/>
        </w:rPr>
        <w:t xml:space="preserve">В проекте </w:t>
      </w:r>
      <w:r w:rsidR="008013D0" w:rsidRPr="000A7A66">
        <w:rPr>
          <w:rFonts w:eastAsia="Calibri"/>
          <w:lang w:eastAsia="en-US"/>
        </w:rPr>
        <w:t xml:space="preserve">дополнительно </w:t>
      </w:r>
      <w:r w:rsidRPr="000A7A66">
        <w:rPr>
          <w:rFonts w:eastAsia="Calibri"/>
          <w:lang w:eastAsia="en-US"/>
        </w:rPr>
        <w:t>учтены новые площадки жилищного строительства</w:t>
      </w:r>
      <w:r w:rsidR="00120BE2" w:rsidRPr="000A7A66">
        <w:rPr>
          <w:rFonts w:eastAsia="Calibri"/>
          <w:lang w:eastAsia="en-US"/>
        </w:rPr>
        <w:t>, в соответствии с поступившей информацией.</w:t>
      </w:r>
    </w:p>
    <w:p w14:paraId="0C8AC453" w14:textId="77777777" w:rsidR="00A5070D" w:rsidRPr="000A7A66" w:rsidRDefault="00A5070D" w:rsidP="00F24C0F">
      <w:pPr>
        <w:spacing w:line="360" w:lineRule="auto"/>
        <w:ind w:firstLine="567"/>
        <w:contextualSpacing/>
        <w:jc w:val="both"/>
        <w:rPr>
          <w:rFonts w:eastAsia="Calibri"/>
          <w:lang w:eastAsia="en-US"/>
        </w:rPr>
      </w:pPr>
    </w:p>
    <w:p w14:paraId="72529F10" w14:textId="77777777" w:rsidR="00CD7A82" w:rsidRPr="000A7A66" w:rsidRDefault="00CD7A82" w:rsidP="00CD7A82">
      <w:pPr>
        <w:spacing w:line="360" w:lineRule="auto"/>
        <w:ind w:firstLine="567"/>
        <w:contextualSpacing/>
        <w:jc w:val="both"/>
        <w:rPr>
          <w:rFonts w:eastAsia="Calibri"/>
          <w:lang w:eastAsia="en-US"/>
        </w:rPr>
      </w:pPr>
    </w:p>
    <w:p w14:paraId="73201A18" w14:textId="77777777" w:rsidR="00C223E0" w:rsidRPr="000A7A66" w:rsidRDefault="00C223E0" w:rsidP="00CD7A82">
      <w:pPr>
        <w:spacing w:line="360" w:lineRule="auto"/>
        <w:ind w:firstLine="567"/>
        <w:contextualSpacing/>
        <w:jc w:val="both"/>
        <w:rPr>
          <w:rFonts w:eastAsia="Calibri"/>
          <w:lang w:eastAsia="en-US"/>
        </w:rPr>
        <w:sectPr w:rsidR="00C223E0" w:rsidRPr="000A7A66" w:rsidSect="00AF1C60">
          <w:headerReference w:type="even" r:id="rId19"/>
          <w:footerReference w:type="even" r:id="rId20"/>
          <w:headerReference w:type="first" r:id="rId21"/>
          <w:footerReference w:type="first" r:id="rId22"/>
          <w:pgSz w:w="11906" w:h="16838"/>
          <w:pgMar w:top="1134" w:right="851" w:bottom="1134" w:left="1134" w:header="283" w:footer="283" w:gutter="0"/>
          <w:cols w:space="708"/>
          <w:docGrid w:linePitch="360"/>
        </w:sectPr>
      </w:pPr>
    </w:p>
    <w:p w14:paraId="66AD1FF2" w14:textId="77777777" w:rsidR="00024A70" w:rsidRPr="000A7A66" w:rsidRDefault="00C02F58" w:rsidP="009102F6">
      <w:pPr>
        <w:pageBreakBefore/>
        <w:numPr>
          <w:ilvl w:val="0"/>
          <w:numId w:val="1"/>
        </w:numPr>
        <w:suppressAutoHyphens/>
        <w:spacing w:before="120" w:after="240"/>
        <w:ind w:left="0" w:firstLine="0"/>
        <w:jc w:val="center"/>
        <w:outlineLvl w:val="0"/>
        <w:rPr>
          <w:b/>
          <w:spacing w:val="5"/>
          <w:sz w:val="28"/>
          <w:szCs w:val="36"/>
          <w:lang w:eastAsia="en-US" w:bidi="en-US"/>
        </w:rPr>
      </w:pPr>
      <w:bookmarkStart w:id="6" w:name="_Toc532485094"/>
      <w:bookmarkStart w:id="7" w:name="_Toc85022677"/>
      <w:r w:rsidRPr="000A7A66">
        <w:rPr>
          <w:b/>
          <w:spacing w:val="5"/>
          <w:sz w:val="28"/>
          <w:szCs w:val="36"/>
          <w:lang w:eastAsia="en-US" w:bidi="en-US"/>
        </w:rPr>
        <w:t>Данные базового уровня потребления тепла на цели теплоснабжения</w:t>
      </w:r>
      <w:r w:rsidR="005C5A1B" w:rsidRPr="000A7A66">
        <w:rPr>
          <w:b/>
          <w:spacing w:val="5"/>
          <w:sz w:val="28"/>
          <w:szCs w:val="36"/>
          <w:lang w:eastAsia="en-US" w:bidi="en-US"/>
        </w:rPr>
        <w:t xml:space="preserve"> (в т.ч. расчетная тепловая нагрузка на коллекторах источников тепловой энергии)</w:t>
      </w:r>
      <w:bookmarkEnd w:id="6"/>
      <w:bookmarkEnd w:id="7"/>
    </w:p>
    <w:p w14:paraId="2851E553" w14:textId="77777777" w:rsidR="00C223E0" w:rsidRPr="000A7A66" w:rsidRDefault="00C223E0" w:rsidP="00C223E0">
      <w:pPr>
        <w:spacing w:line="360" w:lineRule="auto"/>
        <w:ind w:firstLine="709"/>
        <w:jc w:val="both"/>
      </w:pPr>
      <w:r w:rsidRPr="000A7A66">
        <w:t xml:space="preserve">В соответствии с п. 2 ч. 1 </w:t>
      </w:r>
      <w:r w:rsidRPr="000A7A66">
        <w:rPr>
          <w:lang w:eastAsia="en-US"/>
        </w:rPr>
        <w:t>Постановление Правительства РФ от 22.02.2012 г. №154 «О требованиях к схемам теплоснабжения, порядку их разработки и утверждения» (в ред. ПП РФ от 16.03.2019 г. №276)</w:t>
      </w:r>
      <w:r w:rsidRPr="000A7A66">
        <w:t>:</w:t>
      </w:r>
    </w:p>
    <w:p w14:paraId="68D77405" w14:textId="77777777" w:rsidR="00C223E0" w:rsidRPr="000A7A66" w:rsidRDefault="00C223E0" w:rsidP="00C223E0">
      <w:pPr>
        <w:spacing w:before="120" w:after="120" w:line="360" w:lineRule="auto"/>
        <w:ind w:firstLine="709"/>
        <w:jc w:val="both"/>
        <w:rPr>
          <w:i/>
        </w:rPr>
      </w:pPr>
      <w:r w:rsidRPr="000A7A66">
        <w:rPr>
          <w:i/>
        </w:rPr>
        <w:t>«…к) "расчетная тепловая нагрузка"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3FC69C2A" w14:textId="1236DE49" w:rsidR="008549D4" w:rsidRPr="000A7A66" w:rsidRDefault="008549D4" w:rsidP="008549D4">
      <w:pPr>
        <w:tabs>
          <w:tab w:val="left" w:pos="720"/>
        </w:tabs>
        <w:spacing w:before="120" w:line="360" w:lineRule="auto"/>
        <w:ind w:firstLine="567"/>
        <w:jc w:val="both"/>
        <w:rPr>
          <w:rFonts w:eastAsiaTheme="minorEastAsia"/>
        </w:rPr>
      </w:pPr>
      <w:r w:rsidRPr="000A7A66">
        <w:rPr>
          <w:rFonts w:eastAsiaTheme="minorEastAsia"/>
        </w:rPr>
        <w:t xml:space="preserve">По данным </w:t>
      </w:r>
      <w:r w:rsidR="00E72C26" w:rsidRPr="000A7A66">
        <w:rPr>
          <w:rFonts w:eastAsiaTheme="minorEastAsia"/>
        </w:rPr>
        <w:t>на конец</w:t>
      </w:r>
      <w:r w:rsidRPr="000A7A66">
        <w:rPr>
          <w:rFonts w:eastAsiaTheme="minorEastAsia"/>
        </w:rPr>
        <w:t xml:space="preserve"> 202</w:t>
      </w:r>
      <w:r w:rsidR="00D52BC2">
        <w:rPr>
          <w:rFonts w:eastAsiaTheme="minorEastAsia"/>
        </w:rPr>
        <w:t>1</w:t>
      </w:r>
      <w:r w:rsidRPr="000A7A66">
        <w:rPr>
          <w:rFonts w:eastAsiaTheme="minorEastAsia"/>
        </w:rPr>
        <w:t xml:space="preserve"> г. жилищный фонд достиг отметки 10 234,5 тыс. </w:t>
      </w:r>
      <w:r w:rsidR="00391215" w:rsidRPr="000A7A66">
        <w:rPr>
          <w:rFonts w:eastAsiaTheme="minorEastAsia"/>
        </w:rPr>
        <w:t xml:space="preserve"> м²</w:t>
      </w:r>
      <w:r w:rsidRPr="000A7A66">
        <w:rPr>
          <w:rFonts w:eastAsiaTheme="minorEastAsia"/>
        </w:rPr>
        <w:t xml:space="preserve">, жилищная обеспеченность </w:t>
      </w:r>
      <w:r w:rsidR="00E72C26" w:rsidRPr="000A7A66">
        <w:rPr>
          <w:rFonts w:eastAsiaTheme="minorEastAsia"/>
        </w:rPr>
        <w:t>составляет</w:t>
      </w:r>
      <w:r w:rsidRPr="000A7A66">
        <w:rPr>
          <w:rFonts w:eastAsiaTheme="minorEastAsia"/>
        </w:rPr>
        <w:t xml:space="preserve"> 25,2 </w:t>
      </w:r>
      <w:r w:rsidR="00391215" w:rsidRPr="000A7A66">
        <w:rPr>
          <w:rFonts w:eastAsiaTheme="minorEastAsia"/>
        </w:rPr>
        <w:t>м²</w:t>
      </w:r>
      <w:r w:rsidRPr="000A7A66">
        <w:rPr>
          <w:rFonts w:eastAsiaTheme="minorEastAsia"/>
        </w:rPr>
        <w:t xml:space="preserve">/чел. </w:t>
      </w:r>
    </w:p>
    <w:p w14:paraId="4161D5E4" w14:textId="77777777" w:rsidR="008549D4" w:rsidRPr="000A7A66" w:rsidRDefault="008549D4" w:rsidP="008549D4">
      <w:pPr>
        <w:tabs>
          <w:tab w:val="left" w:pos="720"/>
        </w:tabs>
        <w:spacing w:line="360" w:lineRule="auto"/>
        <w:ind w:firstLine="567"/>
        <w:jc w:val="both"/>
        <w:rPr>
          <w:rFonts w:eastAsiaTheme="minorEastAsia"/>
        </w:rPr>
      </w:pPr>
      <w:r w:rsidRPr="000A7A66">
        <w:rPr>
          <w:rFonts w:eastAsiaTheme="minorEastAsia"/>
        </w:rPr>
        <w:t>Общая отапливаемая площадь строительных фондов на территории МО г. Иваново составляет:</w:t>
      </w:r>
    </w:p>
    <w:p w14:paraId="6157757A" w14:textId="11D46075" w:rsidR="008549D4" w:rsidRPr="000A7A66" w:rsidRDefault="008549D4" w:rsidP="00E102B7">
      <w:pPr>
        <w:pStyle w:val="af9"/>
        <w:numPr>
          <w:ilvl w:val="0"/>
          <w:numId w:val="94"/>
        </w:numPr>
        <w:tabs>
          <w:tab w:val="left" w:pos="720"/>
        </w:tabs>
        <w:spacing w:line="360" w:lineRule="auto"/>
        <w:jc w:val="both"/>
        <w:rPr>
          <w:rFonts w:eastAsiaTheme="minorEastAsia"/>
        </w:rPr>
      </w:pPr>
      <w:r w:rsidRPr="000A7A66">
        <w:rPr>
          <w:rFonts w:eastAsiaTheme="minorEastAsia"/>
        </w:rPr>
        <w:t>общая отапливаемая площадь жилых зданий, 10115,2 тыс. м², в т.ч. с централизованным теплоснабжением – 6731,7 тыс. м²;</w:t>
      </w:r>
    </w:p>
    <w:p w14:paraId="7342A781" w14:textId="6CE18326" w:rsidR="008549D4" w:rsidRPr="000A7A66" w:rsidRDefault="008549D4" w:rsidP="00E102B7">
      <w:pPr>
        <w:pStyle w:val="af9"/>
        <w:numPr>
          <w:ilvl w:val="0"/>
          <w:numId w:val="94"/>
        </w:numPr>
        <w:tabs>
          <w:tab w:val="left" w:pos="720"/>
        </w:tabs>
        <w:spacing w:line="360" w:lineRule="auto"/>
        <w:jc w:val="both"/>
        <w:rPr>
          <w:rFonts w:eastAsiaTheme="minorEastAsia"/>
        </w:rPr>
      </w:pPr>
      <w:r w:rsidRPr="000A7A66">
        <w:rPr>
          <w:rFonts w:eastAsiaTheme="minorEastAsia"/>
        </w:rPr>
        <w:t>по общей отапливаемой площади общественно-деловых и производственных зданий, данные отсутствуют.</w:t>
      </w:r>
    </w:p>
    <w:p w14:paraId="5F20E610" w14:textId="77777777" w:rsidR="008549D4" w:rsidRPr="000A7A66" w:rsidRDefault="008549D4" w:rsidP="008549D4">
      <w:pPr>
        <w:tabs>
          <w:tab w:val="left" w:pos="720"/>
        </w:tabs>
        <w:spacing w:line="360" w:lineRule="auto"/>
        <w:ind w:firstLine="567"/>
        <w:jc w:val="both"/>
        <w:rPr>
          <w:rFonts w:eastAsiaTheme="minorEastAsia"/>
        </w:rPr>
      </w:pPr>
      <w:r w:rsidRPr="000A7A66">
        <w:rPr>
          <w:rFonts w:eastAsiaTheme="minorEastAsia"/>
        </w:rPr>
        <w:t>Суммарная тепловая нагрузка потребителей и данные базового уровня потребления тепловой энергии приведены в таблице ниже.</w:t>
      </w:r>
    </w:p>
    <w:p w14:paraId="2A29ACCB" w14:textId="36244A74" w:rsidR="00E61927" w:rsidRPr="000A7A66" w:rsidRDefault="00E61927" w:rsidP="00E61927">
      <w:pPr>
        <w:keepNext/>
        <w:keepLines/>
        <w:spacing w:before="120" w:after="120"/>
        <w:jc w:val="both"/>
        <w:rPr>
          <w:b/>
          <w:bCs/>
          <w:szCs w:val="18"/>
          <w:lang w:eastAsia="en-US"/>
        </w:rPr>
      </w:pPr>
      <w:bookmarkStart w:id="8" w:name="_Toc85022693"/>
      <w:r w:rsidRPr="000A7A66">
        <w:rPr>
          <w:b/>
          <w:bCs/>
          <w:szCs w:val="18"/>
          <w:lang w:eastAsia="en-US"/>
        </w:rPr>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1</w:t>
      </w:r>
      <w:r w:rsidRPr="000A7A66">
        <w:rPr>
          <w:b/>
          <w:bCs/>
          <w:szCs w:val="18"/>
          <w:lang w:eastAsia="en-US"/>
        </w:rPr>
        <w:fldChar w:fldCharType="end"/>
      </w:r>
      <w:r w:rsidRPr="000A7A66">
        <w:rPr>
          <w:b/>
          <w:bCs/>
          <w:szCs w:val="18"/>
          <w:lang w:eastAsia="en-US"/>
        </w:rPr>
        <w:t xml:space="preserve"> – </w:t>
      </w:r>
      <w:r w:rsidR="0099551C" w:rsidRPr="000A7A66">
        <w:rPr>
          <w:b/>
          <w:bCs/>
          <w:szCs w:val="18"/>
          <w:lang w:eastAsia="en-US"/>
        </w:rPr>
        <w:t>Данные базового уровня потребления тепловой энергии</w:t>
      </w:r>
      <w:bookmarkEnd w:id="8"/>
    </w:p>
    <w:tbl>
      <w:tblPr>
        <w:tblW w:w="5000" w:type="pct"/>
        <w:tblLayout w:type="fixed"/>
        <w:tblCellMar>
          <w:left w:w="28" w:type="dxa"/>
          <w:right w:w="28" w:type="dxa"/>
        </w:tblCellMar>
        <w:tblLook w:val="04A0" w:firstRow="1" w:lastRow="0" w:firstColumn="1" w:lastColumn="0" w:noHBand="0" w:noVBand="1"/>
      </w:tblPr>
      <w:tblGrid>
        <w:gridCol w:w="742"/>
        <w:gridCol w:w="6196"/>
        <w:gridCol w:w="2973"/>
      </w:tblGrid>
      <w:tr w:rsidR="00EC1076" w:rsidRPr="00F57AE8" w14:paraId="26B33BB8" w14:textId="77777777" w:rsidTr="00EC1076">
        <w:trPr>
          <w:trHeight w:val="276"/>
          <w:tblHeader/>
        </w:trPr>
        <w:tc>
          <w:tcPr>
            <w:tcW w:w="37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5AC164E" w14:textId="77777777" w:rsidR="00EC1076" w:rsidRPr="00F57AE8" w:rsidRDefault="00EC1076" w:rsidP="00EC1076">
            <w:pPr>
              <w:jc w:val="center"/>
              <w:rPr>
                <w:b/>
                <w:bCs/>
                <w:color w:val="000000"/>
                <w:sz w:val="18"/>
                <w:szCs w:val="18"/>
              </w:rPr>
            </w:pPr>
            <w:r w:rsidRPr="00F57AE8">
              <w:rPr>
                <w:b/>
                <w:bCs/>
                <w:color w:val="000000"/>
                <w:sz w:val="18"/>
                <w:szCs w:val="20"/>
              </w:rPr>
              <w:t>№ п/п</w:t>
            </w:r>
          </w:p>
        </w:tc>
        <w:tc>
          <w:tcPr>
            <w:tcW w:w="312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5E07CDD" w14:textId="77777777" w:rsidR="00EC1076" w:rsidRPr="00F57AE8" w:rsidRDefault="00EC1076" w:rsidP="00EC1076">
            <w:pPr>
              <w:jc w:val="center"/>
              <w:rPr>
                <w:b/>
                <w:bCs/>
                <w:color w:val="000000"/>
                <w:sz w:val="18"/>
                <w:szCs w:val="18"/>
              </w:rPr>
            </w:pPr>
            <w:r w:rsidRPr="00F57AE8">
              <w:rPr>
                <w:b/>
                <w:bCs/>
                <w:color w:val="000000"/>
                <w:sz w:val="18"/>
                <w:szCs w:val="20"/>
              </w:rPr>
              <w:t>Наименование теплоисточника</w:t>
            </w:r>
          </w:p>
        </w:tc>
        <w:tc>
          <w:tcPr>
            <w:tcW w:w="15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22EB8D" w14:textId="77777777" w:rsidR="00EC1076" w:rsidRPr="00F57AE8" w:rsidRDefault="00EC1076" w:rsidP="00EC1076">
            <w:pPr>
              <w:jc w:val="center"/>
              <w:rPr>
                <w:b/>
                <w:bCs/>
                <w:color w:val="000000"/>
                <w:sz w:val="18"/>
                <w:szCs w:val="18"/>
              </w:rPr>
            </w:pPr>
            <w:r w:rsidRPr="00F57AE8">
              <w:rPr>
                <w:b/>
                <w:bCs/>
                <w:color w:val="000000"/>
                <w:sz w:val="18"/>
                <w:szCs w:val="20"/>
              </w:rPr>
              <w:t>Потребление тепловой энергии, Гкал</w:t>
            </w:r>
          </w:p>
        </w:tc>
      </w:tr>
      <w:tr w:rsidR="00EC1076" w:rsidRPr="00F57AE8" w14:paraId="2F888D52" w14:textId="77777777" w:rsidTr="00EC1076">
        <w:trPr>
          <w:trHeight w:val="276"/>
          <w:tblHeader/>
        </w:trPr>
        <w:tc>
          <w:tcPr>
            <w:tcW w:w="374" w:type="pct"/>
            <w:vMerge/>
            <w:tcBorders>
              <w:top w:val="single" w:sz="4" w:space="0" w:color="auto"/>
              <w:left w:val="single" w:sz="4" w:space="0" w:color="auto"/>
              <w:bottom w:val="single" w:sz="4" w:space="0" w:color="auto"/>
              <w:right w:val="single" w:sz="4" w:space="0" w:color="auto"/>
            </w:tcBorders>
            <w:vAlign w:val="center"/>
            <w:hideMark/>
          </w:tcPr>
          <w:p w14:paraId="4506BDDD" w14:textId="77777777" w:rsidR="00EC1076" w:rsidRPr="00F57AE8" w:rsidRDefault="00EC1076" w:rsidP="00EC1076">
            <w:pPr>
              <w:rPr>
                <w:b/>
                <w:bCs/>
                <w:color w:val="000000"/>
                <w:sz w:val="18"/>
                <w:szCs w:val="18"/>
              </w:rPr>
            </w:pPr>
          </w:p>
        </w:tc>
        <w:tc>
          <w:tcPr>
            <w:tcW w:w="3126" w:type="pct"/>
            <w:vMerge/>
            <w:tcBorders>
              <w:top w:val="single" w:sz="4" w:space="0" w:color="auto"/>
              <w:left w:val="single" w:sz="4" w:space="0" w:color="auto"/>
              <w:bottom w:val="single" w:sz="4" w:space="0" w:color="auto"/>
              <w:right w:val="single" w:sz="4" w:space="0" w:color="auto"/>
            </w:tcBorders>
            <w:vAlign w:val="center"/>
            <w:hideMark/>
          </w:tcPr>
          <w:p w14:paraId="2EAE8DB8" w14:textId="77777777" w:rsidR="00EC1076" w:rsidRPr="00F57AE8" w:rsidRDefault="00EC1076" w:rsidP="00EC1076">
            <w:pPr>
              <w:rPr>
                <w:b/>
                <w:bCs/>
                <w:color w:val="000000"/>
                <w:sz w:val="18"/>
                <w:szCs w:val="18"/>
              </w:rPr>
            </w:pPr>
          </w:p>
        </w:tc>
        <w:tc>
          <w:tcPr>
            <w:tcW w:w="1500" w:type="pct"/>
            <w:vMerge/>
            <w:tcBorders>
              <w:top w:val="single" w:sz="4" w:space="0" w:color="auto"/>
              <w:left w:val="single" w:sz="4" w:space="0" w:color="auto"/>
              <w:bottom w:val="single" w:sz="4" w:space="0" w:color="auto"/>
              <w:right w:val="single" w:sz="4" w:space="0" w:color="auto"/>
            </w:tcBorders>
            <w:vAlign w:val="center"/>
            <w:hideMark/>
          </w:tcPr>
          <w:p w14:paraId="797F9BCA" w14:textId="77777777" w:rsidR="00EC1076" w:rsidRPr="00F57AE8" w:rsidRDefault="00EC1076" w:rsidP="00EC1076">
            <w:pPr>
              <w:rPr>
                <w:b/>
                <w:bCs/>
                <w:color w:val="000000"/>
                <w:sz w:val="18"/>
                <w:szCs w:val="18"/>
              </w:rPr>
            </w:pPr>
          </w:p>
        </w:tc>
      </w:tr>
      <w:tr w:rsidR="00EC1076" w:rsidRPr="00F57AE8" w14:paraId="1431C2A5"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vAlign w:val="center"/>
            <w:hideMark/>
          </w:tcPr>
          <w:p w14:paraId="24A23CDC" w14:textId="77777777" w:rsidR="00EC1076" w:rsidRPr="00F57AE8" w:rsidRDefault="00EC1076" w:rsidP="00EC1076">
            <w:pPr>
              <w:jc w:val="center"/>
              <w:rPr>
                <w:b/>
                <w:bCs/>
                <w:color w:val="000000"/>
                <w:sz w:val="18"/>
                <w:szCs w:val="18"/>
              </w:rPr>
            </w:pPr>
            <w:r w:rsidRPr="00F57AE8">
              <w:rPr>
                <w:b/>
                <w:bCs/>
                <w:color w:val="000000"/>
                <w:sz w:val="18"/>
                <w:szCs w:val="20"/>
              </w:rPr>
              <w:t>ЕТО №1</w:t>
            </w:r>
          </w:p>
        </w:tc>
        <w:tc>
          <w:tcPr>
            <w:tcW w:w="1500" w:type="pct"/>
            <w:tcBorders>
              <w:top w:val="nil"/>
              <w:left w:val="nil"/>
              <w:bottom w:val="single" w:sz="4" w:space="0" w:color="auto"/>
              <w:right w:val="single" w:sz="4" w:space="0" w:color="auto"/>
            </w:tcBorders>
            <w:shd w:val="clear" w:color="000000" w:fill="BDD7EE"/>
            <w:noWrap/>
            <w:vAlign w:val="center"/>
            <w:hideMark/>
          </w:tcPr>
          <w:p w14:paraId="7F0594FE" w14:textId="77777777" w:rsidR="00EC1076" w:rsidRPr="00F57AE8" w:rsidRDefault="00EC1076" w:rsidP="00EC1076">
            <w:pPr>
              <w:jc w:val="center"/>
              <w:rPr>
                <w:b/>
                <w:bCs/>
                <w:color w:val="000000"/>
                <w:sz w:val="18"/>
                <w:szCs w:val="18"/>
              </w:rPr>
            </w:pPr>
            <w:r w:rsidRPr="00F57AE8">
              <w:rPr>
                <w:b/>
                <w:bCs/>
                <w:color w:val="000000"/>
                <w:sz w:val="18"/>
                <w:szCs w:val="20"/>
              </w:rPr>
              <w:t>3 027 297,4</w:t>
            </w:r>
          </w:p>
        </w:tc>
      </w:tr>
      <w:tr w:rsidR="00EC1076" w:rsidRPr="00F57AE8" w14:paraId="5F078B9D"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vAlign w:val="center"/>
            <w:hideMark/>
          </w:tcPr>
          <w:p w14:paraId="5404FCD9" w14:textId="77777777" w:rsidR="00EC1076" w:rsidRPr="00F57AE8" w:rsidRDefault="00EC1076" w:rsidP="00EC1076">
            <w:pPr>
              <w:jc w:val="center"/>
              <w:rPr>
                <w:b/>
                <w:bCs/>
                <w:color w:val="000000"/>
                <w:sz w:val="18"/>
                <w:szCs w:val="18"/>
              </w:rPr>
            </w:pPr>
            <w:r w:rsidRPr="00F57AE8">
              <w:rPr>
                <w:b/>
                <w:bCs/>
                <w:color w:val="000000"/>
                <w:sz w:val="18"/>
                <w:szCs w:val="18"/>
              </w:rPr>
              <w:t>ТЭЦ Филиала «Владимирский» ПАО «Т Плюс»</w:t>
            </w:r>
          </w:p>
        </w:tc>
        <w:tc>
          <w:tcPr>
            <w:tcW w:w="1500" w:type="pct"/>
            <w:tcBorders>
              <w:top w:val="nil"/>
              <w:left w:val="nil"/>
              <w:bottom w:val="single" w:sz="4" w:space="0" w:color="auto"/>
              <w:right w:val="single" w:sz="4" w:space="0" w:color="auto"/>
            </w:tcBorders>
            <w:shd w:val="clear" w:color="000000" w:fill="F4B084"/>
            <w:noWrap/>
            <w:vAlign w:val="center"/>
            <w:hideMark/>
          </w:tcPr>
          <w:p w14:paraId="5E64E08E" w14:textId="77777777" w:rsidR="00EC1076" w:rsidRPr="00F57AE8" w:rsidRDefault="00EC1076" w:rsidP="00EC1076">
            <w:pPr>
              <w:jc w:val="center"/>
              <w:rPr>
                <w:b/>
                <w:bCs/>
                <w:color w:val="000000"/>
                <w:sz w:val="18"/>
                <w:szCs w:val="18"/>
              </w:rPr>
            </w:pPr>
            <w:r w:rsidRPr="00F57AE8">
              <w:rPr>
                <w:b/>
                <w:bCs/>
                <w:color w:val="000000"/>
                <w:sz w:val="18"/>
                <w:szCs w:val="20"/>
              </w:rPr>
              <w:t>2 437 277,0</w:t>
            </w:r>
          </w:p>
        </w:tc>
      </w:tr>
      <w:tr w:rsidR="00EC1076" w:rsidRPr="00F57AE8" w14:paraId="5C1A3DDE"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F83F2AE" w14:textId="77777777" w:rsidR="00EC1076" w:rsidRPr="00F57AE8" w:rsidRDefault="00EC1076" w:rsidP="00EC1076">
            <w:pPr>
              <w:jc w:val="center"/>
              <w:rPr>
                <w:color w:val="000000"/>
                <w:sz w:val="18"/>
                <w:szCs w:val="18"/>
              </w:rPr>
            </w:pPr>
            <w:r w:rsidRPr="00F57AE8">
              <w:rPr>
                <w:color w:val="000000"/>
                <w:sz w:val="18"/>
                <w:szCs w:val="20"/>
              </w:rPr>
              <w:t>1</w:t>
            </w:r>
          </w:p>
        </w:tc>
        <w:tc>
          <w:tcPr>
            <w:tcW w:w="3126" w:type="pct"/>
            <w:tcBorders>
              <w:top w:val="nil"/>
              <w:left w:val="nil"/>
              <w:bottom w:val="single" w:sz="4" w:space="0" w:color="auto"/>
              <w:right w:val="single" w:sz="4" w:space="0" w:color="auto"/>
            </w:tcBorders>
            <w:shd w:val="clear" w:color="auto" w:fill="auto"/>
            <w:noWrap/>
            <w:vAlign w:val="center"/>
            <w:hideMark/>
          </w:tcPr>
          <w:p w14:paraId="4401E596" w14:textId="77777777" w:rsidR="00EC1076" w:rsidRPr="00F57AE8" w:rsidRDefault="00EC1076" w:rsidP="00EC1076">
            <w:pPr>
              <w:rPr>
                <w:color w:val="000000"/>
                <w:sz w:val="18"/>
                <w:szCs w:val="18"/>
              </w:rPr>
            </w:pPr>
            <w:r w:rsidRPr="00F57AE8">
              <w:rPr>
                <w:color w:val="000000"/>
                <w:sz w:val="18"/>
                <w:szCs w:val="20"/>
              </w:rPr>
              <w:t>ИвТЭЦ-2</w:t>
            </w:r>
          </w:p>
        </w:tc>
        <w:tc>
          <w:tcPr>
            <w:tcW w:w="150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7D1864F" w14:textId="77777777" w:rsidR="00EC1076" w:rsidRPr="00F57AE8" w:rsidRDefault="00EC1076" w:rsidP="00EC1076">
            <w:pPr>
              <w:jc w:val="center"/>
              <w:rPr>
                <w:color w:val="000000"/>
                <w:sz w:val="18"/>
                <w:szCs w:val="18"/>
              </w:rPr>
            </w:pPr>
            <w:r w:rsidRPr="00F57AE8">
              <w:rPr>
                <w:color w:val="000000"/>
                <w:sz w:val="18"/>
                <w:szCs w:val="20"/>
              </w:rPr>
              <w:t>2 437 277,0</w:t>
            </w:r>
          </w:p>
        </w:tc>
      </w:tr>
      <w:tr w:rsidR="00EC1076" w:rsidRPr="00F57AE8" w14:paraId="2A39165A"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5C45E30" w14:textId="77777777" w:rsidR="00EC1076" w:rsidRPr="00F57AE8" w:rsidRDefault="00EC1076" w:rsidP="00EC1076">
            <w:pPr>
              <w:jc w:val="center"/>
              <w:rPr>
                <w:color w:val="000000"/>
                <w:sz w:val="18"/>
                <w:szCs w:val="18"/>
              </w:rPr>
            </w:pPr>
            <w:r w:rsidRPr="00F57AE8">
              <w:rPr>
                <w:color w:val="000000"/>
                <w:sz w:val="18"/>
                <w:szCs w:val="20"/>
              </w:rPr>
              <w:t>2</w:t>
            </w:r>
          </w:p>
        </w:tc>
        <w:tc>
          <w:tcPr>
            <w:tcW w:w="3126" w:type="pct"/>
            <w:tcBorders>
              <w:top w:val="nil"/>
              <w:left w:val="nil"/>
              <w:bottom w:val="single" w:sz="4" w:space="0" w:color="auto"/>
              <w:right w:val="single" w:sz="4" w:space="0" w:color="auto"/>
            </w:tcBorders>
            <w:shd w:val="clear" w:color="auto" w:fill="auto"/>
            <w:noWrap/>
            <w:vAlign w:val="center"/>
            <w:hideMark/>
          </w:tcPr>
          <w:p w14:paraId="095E50E6" w14:textId="77777777" w:rsidR="00EC1076" w:rsidRPr="00F57AE8" w:rsidRDefault="00EC1076" w:rsidP="00EC1076">
            <w:pPr>
              <w:rPr>
                <w:color w:val="000000"/>
                <w:sz w:val="18"/>
                <w:szCs w:val="18"/>
              </w:rPr>
            </w:pPr>
            <w:r w:rsidRPr="00F57AE8">
              <w:rPr>
                <w:color w:val="000000"/>
                <w:sz w:val="18"/>
                <w:szCs w:val="20"/>
              </w:rPr>
              <w:t>ИвТЭЦ-3</w:t>
            </w:r>
          </w:p>
        </w:tc>
        <w:tc>
          <w:tcPr>
            <w:tcW w:w="1500" w:type="pct"/>
            <w:vMerge/>
            <w:tcBorders>
              <w:top w:val="nil"/>
              <w:left w:val="single" w:sz="4" w:space="0" w:color="auto"/>
              <w:bottom w:val="single" w:sz="4" w:space="0" w:color="auto"/>
              <w:right w:val="single" w:sz="4" w:space="0" w:color="auto"/>
            </w:tcBorders>
            <w:vAlign w:val="center"/>
            <w:hideMark/>
          </w:tcPr>
          <w:p w14:paraId="02524BF8" w14:textId="77777777" w:rsidR="00EC1076" w:rsidRPr="00F57AE8" w:rsidRDefault="00EC1076" w:rsidP="00EC1076">
            <w:pPr>
              <w:rPr>
                <w:color w:val="000000"/>
                <w:sz w:val="18"/>
                <w:szCs w:val="18"/>
              </w:rPr>
            </w:pPr>
          </w:p>
        </w:tc>
      </w:tr>
      <w:tr w:rsidR="00EC1076" w:rsidRPr="00F57AE8" w14:paraId="1DA751FF"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6B1B4972" w14:textId="77777777" w:rsidR="00EC1076" w:rsidRPr="00F57AE8" w:rsidRDefault="00EC1076" w:rsidP="00EC1076">
            <w:pPr>
              <w:jc w:val="center"/>
              <w:rPr>
                <w:b/>
                <w:bCs/>
                <w:color w:val="000000"/>
                <w:sz w:val="18"/>
                <w:szCs w:val="18"/>
              </w:rPr>
            </w:pPr>
            <w:r w:rsidRPr="00F57AE8">
              <w:rPr>
                <w:b/>
                <w:bCs/>
                <w:color w:val="000000"/>
                <w:sz w:val="18"/>
                <w:szCs w:val="20"/>
              </w:rPr>
              <w:t>Котельные АО «ИвГТЭ»</w:t>
            </w:r>
          </w:p>
        </w:tc>
        <w:tc>
          <w:tcPr>
            <w:tcW w:w="1500" w:type="pct"/>
            <w:tcBorders>
              <w:top w:val="nil"/>
              <w:left w:val="nil"/>
              <w:bottom w:val="single" w:sz="4" w:space="0" w:color="auto"/>
              <w:right w:val="single" w:sz="4" w:space="0" w:color="auto"/>
            </w:tcBorders>
            <w:shd w:val="clear" w:color="000000" w:fill="F4B084"/>
            <w:noWrap/>
            <w:vAlign w:val="center"/>
            <w:hideMark/>
          </w:tcPr>
          <w:p w14:paraId="10DD8796" w14:textId="77777777" w:rsidR="00EC1076" w:rsidRPr="00F57AE8" w:rsidRDefault="00EC1076" w:rsidP="00EC1076">
            <w:pPr>
              <w:jc w:val="center"/>
              <w:rPr>
                <w:b/>
                <w:bCs/>
                <w:color w:val="000000"/>
                <w:sz w:val="18"/>
                <w:szCs w:val="18"/>
              </w:rPr>
            </w:pPr>
            <w:r w:rsidRPr="00F57AE8">
              <w:rPr>
                <w:b/>
                <w:bCs/>
                <w:color w:val="000000"/>
                <w:sz w:val="18"/>
                <w:szCs w:val="18"/>
              </w:rPr>
              <w:t>195 081,5</w:t>
            </w:r>
          </w:p>
        </w:tc>
      </w:tr>
      <w:tr w:rsidR="00EC1076" w:rsidRPr="00F57AE8" w14:paraId="1E9E966A"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7016892" w14:textId="77777777" w:rsidR="00EC1076" w:rsidRPr="00F57AE8" w:rsidRDefault="00EC1076" w:rsidP="00EC1076">
            <w:pPr>
              <w:jc w:val="center"/>
              <w:rPr>
                <w:color w:val="000000"/>
                <w:sz w:val="18"/>
                <w:szCs w:val="18"/>
              </w:rPr>
            </w:pPr>
            <w:r w:rsidRPr="00F57AE8">
              <w:rPr>
                <w:color w:val="000000"/>
                <w:sz w:val="18"/>
                <w:szCs w:val="20"/>
              </w:rPr>
              <w:t>3</w:t>
            </w:r>
          </w:p>
        </w:tc>
        <w:tc>
          <w:tcPr>
            <w:tcW w:w="3126" w:type="pct"/>
            <w:tcBorders>
              <w:top w:val="nil"/>
              <w:left w:val="nil"/>
              <w:bottom w:val="single" w:sz="4" w:space="0" w:color="auto"/>
              <w:right w:val="single" w:sz="4" w:space="0" w:color="auto"/>
            </w:tcBorders>
            <w:shd w:val="clear" w:color="auto" w:fill="auto"/>
            <w:noWrap/>
            <w:vAlign w:val="center"/>
            <w:hideMark/>
          </w:tcPr>
          <w:p w14:paraId="4C158713" w14:textId="77777777" w:rsidR="00EC1076" w:rsidRPr="00F57AE8" w:rsidRDefault="00EC1076" w:rsidP="00EC1076">
            <w:pPr>
              <w:rPr>
                <w:color w:val="000000"/>
                <w:sz w:val="18"/>
                <w:szCs w:val="18"/>
              </w:rPr>
            </w:pPr>
            <w:r w:rsidRPr="00F57AE8">
              <w:rPr>
                <w:color w:val="000000"/>
                <w:sz w:val="18"/>
                <w:szCs w:val="20"/>
              </w:rPr>
              <w:t>котельная №2</w:t>
            </w:r>
          </w:p>
        </w:tc>
        <w:tc>
          <w:tcPr>
            <w:tcW w:w="1500" w:type="pct"/>
            <w:tcBorders>
              <w:top w:val="nil"/>
              <w:left w:val="nil"/>
              <w:bottom w:val="single" w:sz="4" w:space="0" w:color="auto"/>
              <w:right w:val="single" w:sz="4" w:space="0" w:color="auto"/>
            </w:tcBorders>
            <w:shd w:val="clear" w:color="auto" w:fill="auto"/>
            <w:noWrap/>
            <w:vAlign w:val="center"/>
            <w:hideMark/>
          </w:tcPr>
          <w:p w14:paraId="70EBBC2A" w14:textId="77777777" w:rsidR="00EC1076" w:rsidRPr="00F57AE8" w:rsidRDefault="00EC1076" w:rsidP="00EC1076">
            <w:pPr>
              <w:jc w:val="center"/>
              <w:rPr>
                <w:color w:val="000000"/>
                <w:sz w:val="18"/>
                <w:szCs w:val="18"/>
              </w:rPr>
            </w:pPr>
            <w:r w:rsidRPr="00F57AE8">
              <w:rPr>
                <w:color w:val="000000"/>
                <w:sz w:val="18"/>
                <w:szCs w:val="20"/>
              </w:rPr>
              <w:t>838,8</w:t>
            </w:r>
          </w:p>
        </w:tc>
      </w:tr>
      <w:tr w:rsidR="00EC1076" w:rsidRPr="00F57AE8" w14:paraId="4EFEF91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4FD1D6D" w14:textId="77777777" w:rsidR="00EC1076" w:rsidRPr="00F57AE8" w:rsidRDefault="00EC1076" w:rsidP="00EC1076">
            <w:pPr>
              <w:jc w:val="center"/>
              <w:rPr>
                <w:color w:val="000000"/>
                <w:sz w:val="18"/>
                <w:szCs w:val="18"/>
              </w:rPr>
            </w:pPr>
            <w:r w:rsidRPr="00F57AE8">
              <w:rPr>
                <w:color w:val="000000"/>
                <w:sz w:val="18"/>
                <w:szCs w:val="20"/>
              </w:rPr>
              <w:t>4</w:t>
            </w:r>
          </w:p>
        </w:tc>
        <w:tc>
          <w:tcPr>
            <w:tcW w:w="3126" w:type="pct"/>
            <w:tcBorders>
              <w:top w:val="nil"/>
              <w:left w:val="nil"/>
              <w:bottom w:val="single" w:sz="4" w:space="0" w:color="auto"/>
              <w:right w:val="single" w:sz="4" w:space="0" w:color="auto"/>
            </w:tcBorders>
            <w:shd w:val="clear" w:color="auto" w:fill="auto"/>
            <w:noWrap/>
            <w:vAlign w:val="center"/>
            <w:hideMark/>
          </w:tcPr>
          <w:p w14:paraId="3D5EABED" w14:textId="77777777" w:rsidR="00EC1076" w:rsidRPr="00F57AE8" w:rsidRDefault="00EC1076" w:rsidP="00EC1076">
            <w:pPr>
              <w:rPr>
                <w:color w:val="000000"/>
                <w:sz w:val="18"/>
                <w:szCs w:val="18"/>
              </w:rPr>
            </w:pPr>
            <w:r w:rsidRPr="00F57AE8">
              <w:rPr>
                <w:color w:val="000000"/>
                <w:sz w:val="18"/>
                <w:szCs w:val="20"/>
              </w:rPr>
              <w:t>котельная №3</w:t>
            </w:r>
          </w:p>
        </w:tc>
        <w:tc>
          <w:tcPr>
            <w:tcW w:w="1500" w:type="pct"/>
            <w:tcBorders>
              <w:top w:val="nil"/>
              <w:left w:val="nil"/>
              <w:bottom w:val="single" w:sz="4" w:space="0" w:color="auto"/>
              <w:right w:val="single" w:sz="4" w:space="0" w:color="auto"/>
            </w:tcBorders>
            <w:shd w:val="clear" w:color="auto" w:fill="auto"/>
            <w:noWrap/>
            <w:vAlign w:val="center"/>
            <w:hideMark/>
          </w:tcPr>
          <w:p w14:paraId="73F667F4" w14:textId="77777777" w:rsidR="00EC1076" w:rsidRPr="00F57AE8" w:rsidRDefault="00EC1076" w:rsidP="00EC1076">
            <w:pPr>
              <w:jc w:val="center"/>
              <w:rPr>
                <w:color w:val="000000"/>
                <w:sz w:val="18"/>
                <w:szCs w:val="18"/>
              </w:rPr>
            </w:pPr>
            <w:r w:rsidRPr="00F57AE8">
              <w:rPr>
                <w:color w:val="000000"/>
                <w:sz w:val="18"/>
                <w:szCs w:val="20"/>
              </w:rPr>
              <w:t>1 213,9</w:t>
            </w:r>
          </w:p>
        </w:tc>
      </w:tr>
      <w:tr w:rsidR="00EC1076" w:rsidRPr="00F57AE8" w14:paraId="6E2D51C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6A60414" w14:textId="77777777" w:rsidR="00EC1076" w:rsidRPr="00F57AE8" w:rsidRDefault="00EC1076" w:rsidP="00EC1076">
            <w:pPr>
              <w:jc w:val="center"/>
              <w:rPr>
                <w:color w:val="000000"/>
                <w:sz w:val="18"/>
                <w:szCs w:val="18"/>
              </w:rPr>
            </w:pPr>
            <w:r w:rsidRPr="00F57AE8">
              <w:rPr>
                <w:color w:val="000000"/>
                <w:sz w:val="18"/>
                <w:szCs w:val="20"/>
              </w:rPr>
              <w:t>5</w:t>
            </w:r>
          </w:p>
        </w:tc>
        <w:tc>
          <w:tcPr>
            <w:tcW w:w="3126" w:type="pct"/>
            <w:tcBorders>
              <w:top w:val="nil"/>
              <w:left w:val="nil"/>
              <w:bottom w:val="single" w:sz="4" w:space="0" w:color="auto"/>
              <w:right w:val="single" w:sz="4" w:space="0" w:color="auto"/>
            </w:tcBorders>
            <w:shd w:val="clear" w:color="auto" w:fill="auto"/>
            <w:noWrap/>
            <w:vAlign w:val="center"/>
            <w:hideMark/>
          </w:tcPr>
          <w:p w14:paraId="49F73341" w14:textId="77777777" w:rsidR="00EC1076" w:rsidRPr="00F57AE8" w:rsidRDefault="00EC1076" w:rsidP="00EC1076">
            <w:pPr>
              <w:rPr>
                <w:color w:val="000000"/>
                <w:sz w:val="18"/>
                <w:szCs w:val="18"/>
              </w:rPr>
            </w:pPr>
            <w:r w:rsidRPr="00F57AE8">
              <w:rPr>
                <w:color w:val="000000"/>
                <w:sz w:val="18"/>
                <w:szCs w:val="20"/>
              </w:rPr>
              <w:t>котельная №10</w:t>
            </w:r>
          </w:p>
        </w:tc>
        <w:tc>
          <w:tcPr>
            <w:tcW w:w="1500" w:type="pct"/>
            <w:tcBorders>
              <w:top w:val="nil"/>
              <w:left w:val="nil"/>
              <w:bottom w:val="single" w:sz="4" w:space="0" w:color="auto"/>
              <w:right w:val="single" w:sz="4" w:space="0" w:color="auto"/>
            </w:tcBorders>
            <w:shd w:val="clear" w:color="auto" w:fill="auto"/>
            <w:noWrap/>
            <w:vAlign w:val="center"/>
            <w:hideMark/>
          </w:tcPr>
          <w:p w14:paraId="2B762319" w14:textId="77777777" w:rsidR="00EC1076" w:rsidRPr="00F57AE8" w:rsidRDefault="00EC1076" w:rsidP="00EC1076">
            <w:pPr>
              <w:jc w:val="center"/>
              <w:rPr>
                <w:color w:val="000000"/>
                <w:sz w:val="18"/>
                <w:szCs w:val="18"/>
              </w:rPr>
            </w:pPr>
            <w:r w:rsidRPr="00F57AE8">
              <w:rPr>
                <w:color w:val="000000"/>
                <w:sz w:val="18"/>
                <w:szCs w:val="20"/>
              </w:rPr>
              <w:t>587,5</w:t>
            </w:r>
          </w:p>
        </w:tc>
      </w:tr>
      <w:tr w:rsidR="00EC1076" w:rsidRPr="00F57AE8" w14:paraId="75F5F47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BA7BF2C" w14:textId="77777777" w:rsidR="00EC1076" w:rsidRPr="00F57AE8" w:rsidRDefault="00EC1076" w:rsidP="00EC1076">
            <w:pPr>
              <w:jc w:val="center"/>
              <w:rPr>
                <w:color w:val="000000"/>
                <w:sz w:val="18"/>
                <w:szCs w:val="18"/>
              </w:rPr>
            </w:pPr>
            <w:r w:rsidRPr="00F57AE8">
              <w:rPr>
                <w:color w:val="000000"/>
                <w:sz w:val="18"/>
                <w:szCs w:val="20"/>
              </w:rPr>
              <w:t>6</w:t>
            </w:r>
          </w:p>
        </w:tc>
        <w:tc>
          <w:tcPr>
            <w:tcW w:w="3126" w:type="pct"/>
            <w:tcBorders>
              <w:top w:val="nil"/>
              <w:left w:val="nil"/>
              <w:bottom w:val="single" w:sz="4" w:space="0" w:color="auto"/>
              <w:right w:val="single" w:sz="4" w:space="0" w:color="auto"/>
            </w:tcBorders>
            <w:shd w:val="clear" w:color="auto" w:fill="auto"/>
            <w:noWrap/>
            <w:vAlign w:val="center"/>
            <w:hideMark/>
          </w:tcPr>
          <w:p w14:paraId="4D5DE083" w14:textId="77777777" w:rsidR="00EC1076" w:rsidRPr="00F57AE8" w:rsidRDefault="00EC1076" w:rsidP="00EC1076">
            <w:pPr>
              <w:rPr>
                <w:color w:val="000000"/>
                <w:sz w:val="18"/>
                <w:szCs w:val="18"/>
              </w:rPr>
            </w:pPr>
            <w:r w:rsidRPr="00F57AE8">
              <w:rPr>
                <w:color w:val="000000"/>
                <w:sz w:val="18"/>
                <w:szCs w:val="20"/>
              </w:rPr>
              <w:t>котельная №17</w:t>
            </w:r>
          </w:p>
        </w:tc>
        <w:tc>
          <w:tcPr>
            <w:tcW w:w="1500" w:type="pct"/>
            <w:tcBorders>
              <w:top w:val="nil"/>
              <w:left w:val="nil"/>
              <w:bottom w:val="single" w:sz="4" w:space="0" w:color="auto"/>
              <w:right w:val="single" w:sz="4" w:space="0" w:color="auto"/>
            </w:tcBorders>
            <w:shd w:val="clear" w:color="auto" w:fill="auto"/>
            <w:noWrap/>
            <w:vAlign w:val="center"/>
            <w:hideMark/>
          </w:tcPr>
          <w:p w14:paraId="257AE027" w14:textId="77777777" w:rsidR="00EC1076" w:rsidRPr="00F57AE8" w:rsidRDefault="00EC1076" w:rsidP="00EC1076">
            <w:pPr>
              <w:jc w:val="center"/>
              <w:rPr>
                <w:color w:val="000000"/>
                <w:sz w:val="18"/>
                <w:szCs w:val="18"/>
              </w:rPr>
            </w:pPr>
            <w:r w:rsidRPr="00F57AE8">
              <w:rPr>
                <w:color w:val="000000"/>
                <w:sz w:val="18"/>
                <w:szCs w:val="20"/>
              </w:rPr>
              <w:t>1 642,8</w:t>
            </w:r>
          </w:p>
        </w:tc>
      </w:tr>
      <w:tr w:rsidR="00EC1076" w:rsidRPr="00F57AE8" w14:paraId="2D2F38D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7B11B5A" w14:textId="77777777" w:rsidR="00EC1076" w:rsidRPr="00F57AE8" w:rsidRDefault="00EC1076" w:rsidP="00EC1076">
            <w:pPr>
              <w:jc w:val="center"/>
              <w:rPr>
                <w:color w:val="000000"/>
                <w:sz w:val="18"/>
                <w:szCs w:val="18"/>
              </w:rPr>
            </w:pPr>
            <w:r w:rsidRPr="00F57AE8">
              <w:rPr>
                <w:color w:val="000000"/>
                <w:sz w:val="18"/>
                <w:szCs w:val="20"/>
              </w:rPr>
              <w:t>7</w:t>
            </w:r>
          </w:p>
        </w:tc>
        <w:tc>
          <w:tcPr>
            <w:tcW w:w="3126" w:type="pct"/>
            <w:tcBorders>
              <w:top w:val="nil"/>
              <w:left w:val="nil"/>
              <w:bottom w:val="single" w:sz="4" w:space="0" w:color="auto"/>
              <w:right w:val="single" w:sz="4" w:space="0" w:color="auto"/>
            </w:tcBorders>
            <w:shd w:val="clear" w:color="auto" w:fill="auto"/>
            <w:noWrap/>
            <w:vAlign w:val="center"/>
            <w:hideMark/>
          </w:tcPr>
          <w:p w14:paraId="60733185" w14:textId="77777777" w:rsidR="00EC1076" w:rsidRPr="00F57AE8" w:rsidRDefault="00EC1076" w:rsidP="00EC1076">
            <w:pPr>
              <w:rPr>
                <w:color w:val="000000"/>
                <w:sz w:val="18"/>
                <w:szCs w:val="18"/>
              </w:rPr>
            </w:pPr>
            <w:r w:rsidRPr="00F57AE8">
              <w:rPr>
                <w:color w:val="000000"/>
                <w:sz w:val="18"/>
                <w:szCs w:val="20"/>
              </w:rPr>
              <w:t>котельная №18</w:t>
            </w:r>
          </w:p>
        </w:tc>
        <w:tc>
          <w:tcPr>
            <w:tcW w:w="1500" w:type="pct"/>
            <w:tcBorders>
              <w:top w:val="nil"/>
              <w:left w:val="nil"/>
              <w:bottom w:val="single" w:sz="4" w:space="0" w:color="auto"/>
              <w:right w:val="single" w:sz="4" w:space="0" w:color="auto"/>
            </w:tcBorders>
            <w:shd w:val="clear" w:color="auto" w:fill="auto"/>
            <w:noWrap/>
            <w:vAlign w:val="center"/>
            <w:hideMark/>
          </w:tcPr>
          <w:p w14:paraId="3E3FB5D3" w14:textId="77777777" w:rsidR="00EC1076" w:rsidRPr="00F57AE8" w:rsidRDefault="00EC1076" w:rsidP="00EC1076">
            <w:pPr>
              <w:jc w:val="center"/>
              <w:rPr>
                <w:color w:val="000000"/>
                <w:sz w:val="18"/>
                <w:szCs w:val="18"/>
              </w:rPr>
            </w:pPr>
            <w:r w:rsidRPr="00F57AE8">
              <w:rPr>
                <w:color w:val="000000"/>
                <w:sz w:val="18"/>
                <w:szCs w:val="20"/>
              </w:rPr>
              <w:t>3 984,9</w:t>
            </w:r>
          </w:p>
        </w:tc>
      </w:tr>
      <w:tr w:rsidR="00EC1076" w:rsidRPr="00F57AE8" w14:paraId="071C5E3F"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7A3899D" w14:textId="77777777" w:rsidR="00EC1076" w:rsidRPr="00F57AE8" w:rsidRDefault="00EC1076" w:rsidP="00EC1076">
            <w:pPr>
              <w:jc w:val="center"/>
              <w:rPr>
                <w:color w:val="000000"/>
                <w:sz w:val="18"/>
                <w:szCs w:val="18"/>
              </w:rPr>
            </w:pPr>
            <w:r w:rsidRPr="00F57AE8">
              <w:rPr>
                <w:color w:val="000000"/>
                <w:sz w:val="18"/>
                <w:szCs w:val="20"/>
              </w:rPr>
              <w:t>8</w:t>
            </w:r>
          </w:p>
        </w:tc>
        <w:tc>
          <w:tcPr>
            <w:tcW w:w="3126" w:type="pct"/>
            <w:tcBorders>
              <w:top w:val="nil"/>
              <w:left w:val="nil"/>
              <w:bottom w:val="single" w:sz="4" w:space="0" w:color="auto"/>
              <w:right w:val="single" w:sz="4" w:space="0" w:color="auto"/>
            </w:tcBorders>
            <w:shd w:val="clear" w:color="auto" w:fill="auto"/>
            <w:noWrap/>
            <w:vAlign w:val="center"/>
            <w:hideMark/>
          </w:tcPr>
          <w:p w14:paraId="27E2FDCA" w14:textId="77777777" w:rsidR="00EC1076" w:rsidRPr="00F57AE8" w:rsidRDefault="00EC1076" w:rsidP="00EC1076">
            <w:pPr>
              <w:rPr>
                <w:color w:val="000000"/>
                <w:sz w:val="18"/>
                <w:szCs w:val="18"/>
              </w:rPr>
            </w:pPr>
            <w:r w:rsidRPr="00F57AE8">
              <w:rPr>
                <w:color w:val="000000"/>
                <w:sz w:val="18"/>
                <w:szCs w:val="20"/>
              </w:rPr>
              <w:t>котельная №19</w:t>
            </w:r>
          </w:p>
        </w:tc>
        <w:tc>
          <w:tcPr>
            <w:tcW w:w="1500" w:type="pct"/>
            <w:tcBorders>
              <w:top w:val="nil"/>
              <w:left w:val="nil"/>
              <w:bottom w:val="single" w:sz="4" w:space="0" w:color="auto"/>
              <w:right w:val="single" w:sz="4" w:space="0" w:color="auto"/>
            </w:tcBorders>
            <w:shd w:val="clear" w:color="auto" w:fill="auto"/>
            <w:noWrap/>
            <w:vAlign w:val="center"/>
            <w:hideMark/>
          </w:tcPr>
          <w:p w14:paraId="4A2EF93C" w14:textId="77777777" w:rsidR="00EC1076" w:rsidRPr="00F57AE8" w:rsidRDefault="00EC1076" w:rsidP="00EC1076">
            <w:pPr>
              <w:jc w:val="center"/>
              <w:rPr>
                <w:color w:val="000000"/>
                <w:sz w:val="18"/>
                <w:szCs w:val="18"/>
              </w:rPr>
            </w:pPr>
            <w:r w:rsidRPr="00F57AE8">
              <w:rPr>
                <w:color w:val="000000"/>
                <w:sz w:val="18"/>
                <w:szCs w:val="20"/>
              </w:rPr>
              <w:t>6 056,5</w:t>
            </w:r>
          </w:p>
        </w:tc>
      </w:tr>
      <w:tr w:rsidR="00EC1076" w:rsidRPr="00F57AE8" w14:paraId="14CA287D"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6585C7E" w14:textId="77777777" w:rsidR="00EC1076" w:rsidRPr="00F57AE8" w:rsidRDefault="00EC1076" w:rsidP="00EC1076">
            <w:pPr>
              <w:jc w:val="center"/>
              <w:rPr>
                <w:color w:val="000000"/>
                <w:sz w:val="18"/>
                <w:szCs w:val="18"/>
              </w:rPr>
            </w:pPr>
            <w:r w:rsidRPr="00F57AE8">
              <w:rPr>
                <w:color w:val="000000"/>
                <w:sz w:val="18"/>
                <w:szCs w:val="20"/>
              </w:rPr>
              <w:t>9</w:t>
            </w:r>
          </w:p>
        </w:tc>
        <w:tc>
          <w:tcPr>
            <w:tcW w:w="3126" w:type="pct"/>
            <w:tcBorders>
              <w:top w:val="nil"/>
              <w:left w:val="nil"/>
              <w:bottom w:val="single" w:sz="4" w:space="0" w:color="auto"/>
              <w:right w:val="single" w:sz="4" w:space="0" w:color="auto"/>
            </w:tcBorders>
            <w:shd w:val="clear" w:color="auto" w:fill="auto"/>
            <w:noWrap/>
            <w:vAlign w:val="center"/>
            <w:hideMark/>
          </w:tcPr>
          <w:p w14:paraId="66E14428" w14:textId="77777777" w:rsidR="00EC1076" w:rsidRPr="00F57AE8" w:rsidRDefault="00EC1076" w:rsidP="00EC1076">
            <w:pPr>
              <w:rPr>
                <w:color w:val="000000"/>
                <w:sz w:val="18"/>
                <w:szCs w:val="18"/>
              </w:rPr>
            </w:pPr>
            <w:r w:rsidRPr="00F57AE8">
              <w:rPr>
                <w:color w:val="000000"/>
                <w:sz w:val="18"/>
                <w:szCs w:val="20"/>
              </w:rPr>
              <w:t>котельная №23</w:t>
            </w:r>
          </w:p>
        </w:tc>
        <w:tc>
          <w:tcPr>
            <w:tcW w:w="1500" w:type="pct"/>
            <w:tcBorders>
              <w:top w:val="nil"/>
              <w:left w:val="nil"/>
              <w:bottom w:val="single" w:sz="4" w:space="0" w:color="auto"/>
              <w:right w:val="single" w:sz="4" w:space="0" w:color="auto"/>
            </w:tcBorders>
            <w:shd w:val="clear" w:color="auto" w:fill="auto"/>
            <w:noWrap/>
            <w:vAlign w:val="center"/>
            <w:hideMark/>
          </w:tcPr>
          <w:p w14:paraId="6B00B26E" w14:textId="77777777" w:rsidR="00EC1076" w:rsidRPr="00F57AE8" w:rsidRDefault="00EC1076" w:rsidP="00EC1076">
            <w:pPr>
              <w:jc w:val="center"/>
              <w:rPr>
                <w:color w:val="000000"/>
                <w:sz w:val="18"/>
                <w:szCs w:val="18"/>
              </w:rPr>
            </w:pPr>
            <w:r w:rsidRPr="00F57AE8">
              <w:rPr>
                <w:color w:val="000000"/>
                <w:sz w:val="18"/>
                <w:szCs w:val="20"/>
              </w:rPr>
              <w:t>34 764,6</w:t>
            </w:r>
          </w:p>
        </w:tc>
      </w:tr>
      <w:tr w:rsidR="00EC1076" w:rsidRPr="00F57AE8" w14:paraId="0D0B11D6"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A800712" w14:textId="77777777" w:rsidR="00EC1076" w:rsidRPr="00F57AE8" w:rsidRDefault="00EC1076" w:rsidP="00EC1076">
            <w:pPr>
              <w:jc w:val="center"/>
              <w:rPr>
                <w:color w:val="000000"/>
                <w:sz w:val="18"/>
                <w:szCs w:val="18"/>
              </w:rPr>
            </w:pPr>
            <w:r w:rsidRPr="00F57AE8">
              <w:rPr>
                <w:color w:val="000000"/>
                <w:sz w:val="18"/>
                <w:szCs w:val="20"/>
              </w:rPr>
              <w:t>10</w:t>
            </w:r>
          </w:p>
        </w:tc>
        <w:tc>
          <w:tcPr>
            <w:tcW w:w="3126" w:type="pct"/>
            <w:tcBorders>
              <w:top w:val="nil"/>
              <w:left w:val="nil"/>
              <w:bottom w:val="single" w:sz="4" w:space="0" w:color="auto"/>
              <w:right w:val="single" w:sz="4" w:space="0" w:color="auto"/>
            </w:tcBorders>
            <w:shd w:val="clear" w:color="auto" w:fill="auto"/>
            <w:noWrap/>
            <w:vAlign w:val="center"/>
            <w:hideMark/>
          </w:tcPr>
          <w:p w14:paraId="0C9C1835" w14:textId="77777777" w:rsidR="00EC1076" w:rsidRPr="00F57AE8" w:rsidRDefault="00EC1076" w:rsidP="00EC1076">
            <w:pPr>
              <w:rPr>
                <w:color w:val="000000"/>
                <w:sz w:val="18"/>
                <w:szCs w:val="18"/>
              </w:rPr>
            </w:pPr>
            <w:r w:rsidRPr="00F57AE8">
              <w:rPr>
                <w:color w:val="000000"/>
                <w:sz w:val="18"/>
                <w:szCs w:val="20"/>
              </w:rPr>
              <w:t>котельная №24</w:t>
            </w:r>
          </w:p>
        </w:tc>
        <w:tc>
          <w:tcPr>
            <w:tcW w:w="1500" w:type="pct"/>
            <w:tcBorders>
              <w:top w:val="nil"/>
              <w:left w:val="nil"/>
              <w:bottom w:val="single" w:sz="4" w:space="0" w:color="auto"/>
              <w:right w:val="single" w:sz="4" w:space="0" w:color="auto"/>
            </w:tcBorders>
            <w:shd w:val="clear" w:color="auto" w:fill="auto"/>
            <w:noWrap/>
            <w:vAlign w:val="center"/>
            <w:hideMark/>
          </w:tcPr>
          <w:p w14:paraId="5B59547C" w14:textId="77777777" w:rsidR="00EC1076" w:rsidRPr="00F57AE8" w:rsidRDefault="00EC1076" w:rsidP="00EC1076">
            <w:pPr>
              <w:jc w:val="center"/>
              <w:rPr>
                <w:color w:val="000000"/>
                <w:sz w:val="18"/>
                <w:szCs w:val="18"/>
              </w:rPr>
            </w:pPr>
            <w:r w:rsidRPr="00F57AE8">
              <w:rPr>
                <w:color w:val="000000"/>
                <w:sz w:val="18"/>
                <w:szCs w:val="20"/>
              </w:rPr>
              <w:t>1 469,8</w:t>
            </w:r>
          </w:p>
        </w:tc>
      </w:tr>
      <w:tr w:rsidR="00EC1076" w:rsidRPr="00F57AE8" w14:paraId="755F2228"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CB7EAB9" w14:textId="77777777" w:rsidR="00EC1076" w:rsidRPr="00F57AE8" w:rsidRDefault="00EC1076" w:rsidP="00EC1076">
            <w:pPr>
              <w:jc w:val="center"/>
              <w:rPr>
                <w:color w:val="000000"/>
                <w:sz w:val="18"/>
                <w:szCs w:val="18"/>
              </w:rPr>
            </w:pPr>
            <w:r w:rsidRPr="00F57AE8">
              <w:rPr>
                <w:color w:val="000000"/>
                <w:sz w:val="18"/>
                <w:szCs w:val="20"/>
              </w:rPr>
              <w:t>11</w:t>
            </w:r>
          </w:p>
        </w:tc>
        <w:tc>
          <w:tcPr>
            <w:tcW w:w="3126" w:type="pct"/>
            <w:tcBorders>
              <w:top w:val="nil"/>
              <w:left w:val="nil"/>
              <w:bottom w:val="single" w:sz="4" w:space="0" w:color="auto"/>
              <w:right w:val="single" w:sz="4" w:space="0" w:color="auto"/>
            </w:tcBorders>
            <w:shd w:val="clear" w:color="auto" w:fill="auto"/>
            <w:noWrap/>
            <w:vAlign w:val="center"/>
            <w:hideMark/>
          </w:tcPr>
          <w:p w14:paraId="36B4ACF3" w14:textId="77777777" w:rsidR="00EC1076" w:rsidRPr="00F57AE8" w:rsidRDefault="00EC1076" w:rsidP="00EC1076">
            <w:pPr>
              <w:rPr>
                <w:color w:val="000000"/>
                <w:sz w:val="18"/>
                <w:szCs w:val="18"/>
              </w:rPr>
            </w:pPr>
            <w:r w:rsidRPr="00F57AE8">
              <w:rPr>
                <w:color w:val="000000"/>
                <w:sz w:val="18"/>
                <w:szCs w:val="20"/>
              </w:rPr>
              <w:t>котельная №25</w:t>
            </w:r>
          </w:p>
        </w:tc>
        <w:tc>
          <w:tcPr>
            <w:tcW w:w="1500" w:type="pct"/>
            <w:tcBorders>
              <w:top w:val="nil"/>
              <w:left w:val="nil"/>
              <w:bottom w:val="single" w:sz="4" w:space="0" w:color="auto"/>
              <w:right w:val="single" w:sz="4" w:space="0" w:color="auto"/>
            </w:tcBorders>
            <w:shd w:val="clear" w:color="auto" w:fill="auto"/>
            <w:noWrap/>
            <w:vAlign w:val="center"/>
            <w:hideMark/>
          </w:tcPr>
          <w:p w14:paraId="4C5BB5ED" w14:textId="77777777" w:rsidR="00EC1076" w:rsidRPr="00F57AE8" w:rsidRDefault="00EC1076" w:rsidP="00EC1076">
            <w:pPr>
              <w:jc w:val="center"/>
              <w:rPr>
                <w:color w:val="000000"/>
                <w:sz w:val="18"/>
                <w:szCs w:val="18"/>
              </w:rPr>
            </w:pPr>
            <w:r w:rsidRPr="00F57AE8">
              <w:rPr>
                <w:color w:val="000000"/>
                <w:sz w:val="18"/>
                <w:szCs w:val="20"/>
              </w:rPr>
              <w:t>493,8</w:t>
            </w:r>
          </w:p>
        </w:tc>
      </w:tr>
      <w:tr w:rsidR="00EC1076" w:rsidRPr="00F57AE8" w14:paraId="19B9B766"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DAE494C" w14:textId="77777777" w:rsidR="00EC1076" w:rsidRPr="00F57AE8" w:rsidRDefault="00EC1076" w:rsidP="00EC1076">
            <w:pPr>
              <w:jc w:val="center"/>
              <w:rPr>
                <w:color w:val="000000"/>
                <w:sz w:val="18"/>
                <w:szCs w:val="18"/>
              </w:rPr>
            </w:pPr>
            <w:r w:rsidRPr="00F57AE8">
              <w:rPr>
                <w:color w:val="000000"/>
                <w:sz w:val="18"/>
                <w:szCs w:val="20"/>
              </w:rPr>
              <w:t>12</w:t>
            </w:r>
          </w:p>
        </w:tc>
        <w:tc>
          <w:tcPr>
            <w:tcW w:w="3126" w:type="pct"/>
            <w:tcBorders>
              <w:top w:val="nil"/>
              <w:left w:val="nil"/>
              <w:bottom w:val="single" w:sz="4" w:space="0" w:color="auto"/>
              <w:right w:val="single" w:sz="4" w:space="0" w:color="auto"/>
            </w:tcBorders>
            <w:shd w:val="clear" w:color="auto" w:fill="auto"/>
            <w:noWrap/>
            <w:vAlign w:val="center"/>
            <w:hideMark/>
          </w:tcPr>
          <w:p w14:paraId="023ED0B0" w14:textId="77777777" w:rsidR="00EC1076" w:rsidRPr="00F57AE8" w:rsidRDefault="00EC1076" w:rsidP="00EC1076">
            <w:pPr>
              <w:rPr>
                <w:color w:val="000000"/>
                <w:sz w:val="18"/>
                <w:szCs w:val="18"/>
              </w:rPr>
            </w:pPr>
            <w:r w:rsidRPr="00F57AE8">
              <w:rPr>
                <w:color w:val="000000"/>
                <w:sz w:val="18"/>
                <w:szCs w:val="20"/>
              </w:rPr>
              <w:t>котельная №30</w:t>
            </w:r>
          </w:p>
        </w:tc>
        <w:tc>
          <w:tcPr>
            <w:tcW w:w="1500" w:type="pct"/>
            <w:tcBorders>
              <w:top w:val="nil"/>
              <w:left w:val="nil"/>
              <w:bottom w:val="single" w:sz="4" w:space="0" w:color="auto"/>
              <w:right w:val="single" w:sz="4" w:space="0" w:color="auto"/>
            </w:tcBorders>
            <w:shd w:val="clear" w:color="auto" w:fill="auto"/>
            <w:noWrap/>
            <w:vAlign w:val="center"/>
            <w:hideMark/>
          </w:tcPr>
          <w:p w14:paraId="3ED8AEE1" w14:textId="77777777" w:rsidR="00EC1076" w:rsidRPr="00F57AE8" w:rsidRDefault="00EC1076" w:rsidP="00EC1076">
            <w:pPr>
              <w:jc w:val="center"/>
              <w:rPr>
                <w:color w:val="000000"/>
                <w:sz w:val="18"/>
                <w:szCs w:val="18"/>
              </w:rPr>
            </w:pPr>
            <w:r w:rsidRPr="00F57AE8">
              <w:rPr>
                <w:color w:val="000000"/>
                <w:sz w:val="18"/>
                <w:szCs w:val="20"/>
              </w:rPr>
              <w:t>2 335,2</w:t>
            </w:r>
          </w:p>
        </w:tc>
      </w:tr>
      <w:tr w:rsidR="00EC1076" w:rsidRPr="00F57AE8" w14:paraId="599B4125"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4BD7D61" w14:textId="77777777" w:rsidR="00EC1076" w:rsidRPr="00F57AE8" w:rsidRDefault="00EC1076" w:rsidP="00EC1076">
            <w:pPr>
              <w:jc w:val="center"/>
              <w:rPr>
                <w:color w:val="000000"/>
                <w:sz w:val="18"/>
                <w:szCs w:val="18"/>
              </w:rPr>
            </w:pPr>
            <w:r w:rsidRPr="00F57AE8">
              <w:rPr>
                <w:color w:val="000000"/>
                <w:sz w:val="18"/>
                <w:szCs w:val="20"/>
              </w:rPr>
              <w:t>13</w:t>
            </w:r>
          </w:p>
        </w:tc>
        <w:tc>
          <w:tcPr>
            <w:tcW w:w="3126" w:type="pct"/>
            <w:tcBorders>
              <w:top w:val="nil"/>
              <w:left w:val="nil"/>
              <w:bottom w:val="single" w:sz="4" w:space="0" w:color="auto"/>
              <w:right w:val="single" w:sz="4" w:space="0" w:color="auto"/>
            </w:tcBorders>
            <w:shd w:val="clear" w:color="auto" w:fill="auto"/>
            <w:noWrap/>
            <w:vAlign w:val="center"/>
            <w:hideMark/>
          </w:tcPr>
          <w:p w14:paraId="747FA3FD" w14:textId="77777777" w:rsidR="00EC1076" w:rsidRPr="00F57AE8" w:rsidRDefault="00EC1076" w:rsidP="00EC1076">
            <w:pPr>
              <w:rPr>
                <w:color w:val="000000"/>
                <w:sz w:val="18"/>
                <w:szCs w:val="18"/>
              </w:rPr>
            </w:pPr>
            <w:r w:rsidRPr="00F57AE8">
              <w:rPr>
                <w:color w:val="000000"/>
                <w:sz w:val="18"/>
                <w:szCs w:val="20"/>
              </w:rPr>
              <w:t>котельная №31</w:t>
            </w:r>
          </w:p>
        </w:tc>
        <w:tc>
          <w:tcPr>
            <w:tcW w:w="1500" w:type="pct"/>
            <w:tcBorders>
              <w:top w:val="nil"/>
              <w:left w:val="nil"/>
              <w:bottom w:val="single" w:sz="4" w:space="0" w:color="auto"/>
              <w:right w:val="single" w:sz="4" w:space="0" w:color="auto"/>
            </w:tcBorders>
            <w:shd w:val="clear" w:color="auto" w:fill="auto"/>
            <w:noWrap/>
            <w:vAlign w:val="center"/>
            <w:hideMark/>
          </w:tcPr>
          <w:p w14:paraId="5FC31220" w14:textId="77777777" w:rsidR="00EC1076" w:rsidRPr="00F57AE8" w:rsidRDefault="00EC1076" w:rsidP="00EC1076">
            <w:pPr>
              <w:jc w:val="center"/>
              <w:rPr>
                <w:color w:val="000000"/>
                <w:sz w:val="18"/>
                <w:szCs w:val="18"/>
              </w:rPr>
            </w:pPr>
            <w:r w:rsidRPr="00F57AE8">
              <w:rPr>
                <w:color w:val="000000"/>
                <w:sz w:val="18"/>
                <w:szCs w:val="20"/>
              </w:rPr>
              <w:t>8 782,4</w:t>
            </w:r>
          </w:p>
        </w:tc>
      </w:tr>
      <w:tr w:rsidR="00EC1076" w:rsidRPr="00F57AE8" w14:paraId="26C57AEF"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41F1B62" w14:textId="77777777" w:rsidR="00EC1076" w:rsidRPr="00F57AE8" w:rsidRDefault="00EC1076" w:rsidP="00EC1076">
            <w:pPr>
              <w:jc w:val="center"/>
              <w:rPr>
                <w:color w:val="000000"/>
                <w:sz w:val="18"/>
                <w:szCs w:val="18"/>
              </w:rPr>
            </w:pPr>
            <w:r w:rsidRPr="00F57AE8">
              <w:rPr>
                <w:color w:val="000000"/>
                <w:sz w:val="18"/>
                <w:szCs w:val="20"/>
              </w:rPr>
              <w:t>14</w:t>
            </w:r>
          </w:p>
        </w:tc>
        <w:tc>
          <w:tcPr>
            <w:tcW w:w="3126" w:type="pct"/>
            <w:tcBorders>
              <w:top w:val="nil"/>
              <w:left w:val="nil"/>
              <w:bottom w:val="single" w:sz="4" w:space="0" w:color="auto"/>
              <w:right w:val="single" w:sz="4" w:space="0" w:color="auto"/>
            </w:tcBorders>
            <w:shd w:val="clear" w:color="auto" w:fill="auto"/>
            <w:noWrap/>
            <w:vAlign w:val="center"/>
            <w:hideMark/>
          </w:tcPr>
          <w:p w14:paraId="286A4A81" w14:textId="77777777" w:rsidR="00EC1076" w:rsidRPr="00F57AE8" w:rsidRDefault="00EC1076" w:rsidP="00EC1076">
            <w:pPr>
              <w:rPr>
                <w:color w:val="000000"/>
                <w:sz w:val="18"/>
                <w:szCs w:val="18"/>
              </w:rPr>
            </w:pPr>
            <w:r w:rsidRPr="00F57AE8">
              <w:rPr>
                <w:color w:val="000000"/>
                <w:sz w:val="18"/>
                <w:szCs w:val="20"/>
              </w:rPr>
              <w:t>котельная №33</w:t>
            </w:r>
          </w:p>
        </w:tc>
        <w:tc>
          <w:tcPr>
            <w:tcW w:w="1500" w:type="pct"/>
            <w:tcBorders>
              <w:top w:val="nil"/>
              <w:left w:val="nil"/>
              <w:bottom w:val="single" w:sz="4" w:space="0" w:color="auto"/>
              <w:right w:val="single" w:sz="4" w:space="0" w:color="auto"/>
            </w:tcBorders>
            <w:shd w:val="clear" w:color="auto" w:fill="auto"/>
            <w:noWrap/>
            <w:vAlign w:val="center"/>
            <w:hideMark/>
          </w:tcPr>
          <w:p w14:paraId="10B910C8" w14:textId="77777777" w:rsidR="00EC1076" w:rsidRPr="00F57AE8" w:rsidRDefault="00EC1076" w:rsidP="00EC1076">
            <w:pPr>
              <w:jc w:val="center"/>
              <w:rPr>
                <w:color w:val="000000"/>
                <w:sz w:val="18"/>
                <w:szCs w:val="18"/>
              </w:rPr>
            </w:pPr>
            <w:r w:rsidRPr="00F57AE8">
              <w:rPr>
                <w:color w:val="000000"/>
                <w:sz w:val="18"/>
                <w:szCs w:val="20"/>
              </w:rPr>
              <w:t>14 331,2</w:t>
            </w:r>
          </w:p>
        </w:tc>
      </w:tr>
      <w:tr w:rsidR="00EC1076" w:rsidRPr="00F57AE8" w14:paraId="17B2EA18"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109F819" w14:textId="77777777" w:rsidR="00EC1076" w:rsidRPr="00F57AE8" w:rsidRDefault="00EC1076" w:rsidP="00EC1076">
            <w:pPr>
              <w:jc w:val="center"/>
              <w:rPr>
                <w:color w:val="000000"/>
                <w:sz w:val="18"/>
                <w:szCs w:val="18"/>
              </w:rPr>
            </w:pPr>
            <w:r w:rsidRPr="00F57AE8">
              <w:rPr>
                <w:color w:val="000000"/>
                <w:sz w:val="18"/>
                <w:szCs w:val="20"/>
              </w:rPr>
              <w:t>15</w:t>
            </w:r>
          </w:p>
        </w:tc>
        <w:tc>
          <w:tcPr>
            <w:tcW w:w="3126" w:type="pct"/>
            <w:tcBorders>
              <w:top w:val="nil"/>
              <w:left w:val="nil"/>
              <w:bottom w:val="single" w:sz="4" w:space="0" w:color="auto"/>
              <w:right w:val="single" w:sz="4" w:space="0" w:color="auto"/>
            </w:tcBorders>
            <w:shd w:val="clear" w:color="auto" w:fill="auto"/>
            <w:noWrap/>
            <w:vAlign w:val="center"/>
            <w:hideMark/>
          </w:tcPr>
          <w:p w14:paraId="767F7F51" w14:textId="77777777" w:rsidR="00EC1076" w:rsidRPr="00F57AE8" w:rsidRDefault="00EC1076" w:rsidP="00EC1076">
            <w:pPr>
              <w:rPr>
                <w:color w:val="000000"/>
                <w:sz w:val="18"/>
                <w:szCs w:val="18"/>
              </w:rPr>
            </w:pPr>
            <w:r w:rsidRPr="00F57AE8">
              <w:rPr>
                <w:color w:val="000000"/>
                <w:sz w:val="18"/>
                <w:szCs w:val="20"/>
              </w:rPr>
              <w:t>котельная №35</w:t>
            </w:r>
          </w:p>
        </w:tc>
        <w:tc>
          <w:tcPr>
            <w:tcW w:w="1500" w:type="pct"/>
            <w:tcBorders>
              <w:top w:val="nil"/>
              <w:left w:val="nil"/>
              <w:bottom w:val="single" w:sz="4" w:space="0" w:color="auto"/>
              <w:right w:val="single" w:sz="4" w:space="0" w:color="auto"/>
            </w:tcBorders>
            <w:shd w:val="clear" w:color="auto" w:fill="auto"/>
            <w:noWrap/>
            <w:vAlign w:val="center"/>
            <w:hideMark/>
          </w:tcPr>
          <w:p w14:paraId="14443506" w14:textId="77777777" w:rsidR="00EC1076" w:rsidRPr="00F57AE8" w:rsidRDefault="00EC1076" w:rsidP="00EC1076">
            <w:pPr>
              <w:jc w:val="center"/>
              <w:rPr>
                <w:color w:val="000000"/>
                <w:sz w:val="18"/>
                <w:szCs w:val="18"/>
              </w:rPr>
            </w:pPr>
            <w:r w:rsidRPr="00F57AE8">
              <w:rPr>
                <w:color w:val="000000"/>
                <w:sz w:val="18"/>
                <w:szCs w:val="20"/>
              </w:rPr>
              <w:t>3 661,3</w:t>
            </w:r>
          </w:p>
        </w:tc>
      </w:tr>
      <w:tr w:rsidR="00EC1076" w:rsidRPr="00F57AE8" w14:paraId="2DBFB7DE"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5CB5610" w14:textId="77777777" w:rsidR="00EC1076" w:rsidRPr="00F57AE8" w:rsidRDefault="00EC1076" w:rsidP="00EC1076">
            <w:pPr>
              <w:jc w:val="center"/>
              <w:rPr>
                <w:color w:val="000000"/>
                <w:sz w:val="18"/>
                <w:szCs w:val="18"/>
              </w:rPr>
            </w:pPr>
            <w:r w:rsidRPr="00F57AE8">
              <w:rPr>
                <w:color w:val="000000"/>
                <w:sz w:val="18"/>
                <w:szCs w:val="20"/>
              </w:rPr>
              <w:t>16</w:t>
            </w:r>
          </w:p>
        </w:tc>
        <w:tc>
          <w:tcPr>
            <w:tcW w:w="3126" w:type="pct"/>
            <w:tcBorders>
              <w:top w:val="nil"/>
              <w:left w:val="nil"/>
              <w:bottom w:val="single" w:sz="4" w:space="0" w:color="auto"/>
              <w:right w:val="single" w:sz="4" w:space="0" w:color="auto"/>
            </w:tcBorders>
            <w:shd w:val="clear" w:color="auto" w:fill="auto"/>
            <w:noWrap/>
            <w:vAlign w:val="center"/>
            <w:hideMark/>
          </w:tcPr>
          <w:p w14:paraId="24B17842" w14:textId="77777777" w:rsidR="00EC1076" w:rsidRPr="00F57AE8" w:rsidRDefault="00EC1076" w:rsidP="00EC1076">
            <w:pPr>
              <w:rPr>
                <w:color w:val="000000"/>
                <w:sz w:val="18"/>
                <w:szCs w:val="18"/>
              </w:rPr>
            </w:pPr>
            <w:r w:rsidRPr="00F57AE8">
              <w:rPr>
                <w:color w:val="000000"/>
                <w:sz w:val="18"/>
                <w:szCs w:val="20"/>
              </w:rPr>
              <w:t>котельная №37</w:t>
            </w:r>
          </w:p>
        </w:tc>
        <w:tc>
          <w:tcPr>
            <w:tcW w:w="1500" w:type="pct"/>
            <w:tcBorders>
              <w:top w:val="nil"/>
              <w:left w:val="nil"/>
              <w:bottom w:val="single" w:sz="4" w:space="0" w:color="auto"/>
              <w:right w:val="single" w:sz="4" w:space="0" w:color="auto"/>
            </w:tcBorders>
            <w:shd w:val="clear" w:color="auto" w:fill="auto"/>
            <w:noWrap/>
            <w:vAlign w:val="center"/>
            <w:hideMark/>
          </w:tcPr>
          <w:p w14:paraId="475F4AA7" w14:textId="77777777" w:rsidR="00EC1076" w:rsidRPr="00F57AE8" w:rsidRDefault="00EC1076" w:rsidP="00EC1076">
            <w:pPr>
              <w:jc w:val="center"/>
              <w:rPr>
                <w:color w:val="000000"/>
                <w:sz w:val="18"/>
                <w:szCs w:val="18"/>
              </w:rPr>
            </w:pPr>
            <w:r w:rsidRPr="00F57AE8">
              <w:rPr>
                <w:color w:val="000000"/>
                <w:sz w:val="18"/>
                <w:szCs w:val="20"/>
              </w:rPr>
              <w:t>107 078,2</w:t>
            </w:r>
          </w:p>
        </w:tc>
      </w:tr>
      <w:tr w:rsidR="00EC1076" w:rsidRPr="00F57AE8" w14:paraId="352CF26F"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EFD9944" w14:textId="77777777" w:rsidR="00EC1076" w:rsidRPr="00F57AE8" w:rsidRDefault="00EC1076" w:rsidP="00EC1076">
            <w:pPr>
              <w:jc w:val="center"/>
              <w:rPr>
                <w:color w:val="000000"/>
                <w:sz w:val="18"/>
                <w:szCs w:val="18"/>
              </w:rPr>
            </w:pPr>
            <w:r w:rsidRPr="00F57AE8">
              <w:rPr>
                <w:color w:val="000000"/>
                <w:sz w:val="18"/>
                <w:szCs w:val="20"/>
              </w:rPr>
              <w:t>17</w:t>
            </w:r>
          </w:p>
        </w:tc>
        <w:tc>
          <w:tcPr>
            <w:tcW w:w="3126" w:type="pct"/>
            <w:tcBorders>
              <w:top w:val="nil"/>
              <w:left w:val="nil"/>
              <w:bottom w:val="single" w:sz="4" w:space="0" w:color="auto"/>
              <w:right w:val="single" w:sz="4" w:space="0" w:color="auto"/>
            </w:tcBorders>
            <w:shd w:val="clear" w:color="auto" w:fill="auto"/>
            <w:noWrap/>
            <w:vAlign w:val="center"/>
            <w:hideMark/>
          </w:tcPr>
          <w:p w14:paraId="51ED8278" w14:textId="77777777" w:rsidR="00EC1076" w:rsidRPr="00F57AE8" w:rsidRDefault="00EC1076" w:rsidP="00EC1076">
            <w:pPr>
              <w:rPr>
                <w:color w:val="000000"/>
                <w:sz w:val="18"/>
                <w:szCs w:val="18"/>
              </w:rPr>
            </w:pPr>
            <w:r w:rsidRPr="00F57AE8">
              <w:rPr>
                <w:color w:val="000000"/>
                <w:sz w:val="18"/>
                <w:szCs w:val="20"/>
              </w:rPr>
              <w:t>котельная №39</w:t>
            </w:r>
          </w:p>
        </w:tc>
        <w:tc>
          <w:tcPr>
            <w:tcW w:w="1500" w:type="pct"/>
            <w:tcBorders>
              <w:top w:val="nil"/>
              <w:left w:val="nil"/>
              <w:bottom w:val="single" w:sz="4" w:space="0" w:color="auto"/>
              <w:right w:val="single" w:sz="4" w:space="0" w:color="auto"/>
            </w:tcBorders>
            <w:shd w:val="clear" w:color="auto" w:fill="auto"/>
            <w:noWrap/>
            <w:vAlign w:val="center"/>
            <w:hideMark/>
          </w:tcPr>
          <w:p w14:paraId="1FB31B59" w14:textId="77777777" w:rsidR="00EC1076" w:rsidRPr="00F57AE8" w:rsidRDefault="00EC1076" w:rsidP="00EC1076">
            <w:pPr>
              <w:jc w:val="center"/>
              <w:rPr>
                <w:color w:val="000000"/>
                <w:sz w:val="18"/>
                <w:szCs w:val="18"/>
              </w:rPr>
            </w:pPr>
            <w:r w:rsidRPr="00F57AE8">
              <w:rPr>
                <w:color w:val="000000"/>
                <w:sz w:val="18"/>
                <w:szCs w:val="20"/>
              </w:rPr>
              <w:t>646,0</w:t>
            </w:r>
          </w:p>
        </w:tc>
      </w:tr>
      <w:tr w:rsidR="00EC1076" w:rsidRPr="00F57AE8" w14:paraId="596C50E4"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85D62A5" w14:textId="77777777" w:rsidR="00EC1076" w:rsidRPr="00F57AE8" w:rsidRDefault="00EC1076" w:rsidP="00EC1076">
            <w:pPr>
              <w:jc w:val="center"/>
              <w:rPr>
                <w:color w:val="000000"/>
                <w:sz w:val="18"/>
                <w:szCs w:val="18"/>
              </w:rPr>
            </w:pPr>
            <w:r w:rsidRPr="00F57AE8">
              <w:rPr>
                <w:color w:val="000000"/>
                <w:sz w:val="18"/>
                <w:szCs w:val="20"/>
              </w:rPr>
              <w:t>18</w:t>
            </w:r>
          </w:p>
        </w:tc>
        <w:tc>
          <w:tcPr>
            <w:tcW w:w="3126" w:type="pct"/>
            <w:tcBorders>
              <w:top w:val="nil"/>
              <w:left w:val="nil"/>
              <w:bottom w:val="single" w:sz="4" w:space="0" w:color="auto"/>
              <w:right w:val="single" w:sz="4" w:space="0" w:color="auto"/>
            </w:tcBorders>
            <w:shd w:val="clear" w:color="auto" w:fill="auto"/>
            <w:noWrap/>
            <w:vAlign w:val="center"/>
            <w:hideMark/>
          </w:tcPr>
          <w:p w14:paraId="519E1102" w14:textId="77777777" w:rsidR="00EC1076" w:rsidRPr="00F57AE8" w:rsidRDefault="00EC1076" w:rsidP="00EC1076">
            <w:pPr>
              <w:rPr>
                <w:color w:val="000000"/>
                <w:sz w:val="18"/>
                <w:szCs w:val="18"/>
              </w:rPr>
            </w:pPr>
            <w:r w:rsidRPr="00F57AE8">
              <w:rPr>
                <w:color w:val="000000"/>
                <w:sz w:val="18"/>
                <w:szCs w:val="20"/>
              </w:rPr>
              <w:t>котельная №41</w:t>
            </w:r>
          </w:p>
        </w:tc>
        <w:tc>
          <w:tcPr>
            <w:tcW w:w="1500" w:type="pct"/>
            <w:tcBorders>
              <w:top w:val="nil"/>
              <w:left w:val="nil"/>
              <w:bottom w:val="single" w:sz="4" w:space="0" w:color="auto"/>
              <w:right w:val="single" w:sz="4" w:space="0" w:color="auto"/>
            </w:tcBorders>
            <w:shd w:val="clear" w:color="auto" w:fill="auto"/>
            <w:noWrap/>
            <w:vAlign w:val="center"/>
            <w:hideMark/>
          </w:tcPr>
          <w:p w14:paraId="37FF54FD" w14:textId="77777777" w:rsidR="00EC1076" w:rsidRPr="00F57AE8" w:rsidRDefault="00EC1076" w:rsidP="00EC1076">
            <w:pPr>
              <w:jc w:val="center"/>
              <w:rPr>
                <w:color w:val="000000"/>
                <w:sz w:val="18"/>
                <w:szCs w:val="18"/>
              </w:rPr>
            </w:pPr>
            <w:r w:rsidRPr="00F57AE8">
              <w:rPr>
                <w:color w:val="000000"/>
                <w:sz w:val="18"/>
                <w:szCs w:val="20"/>
              </w:rPr>
              <w:t>984,9</w:t>
            </w:r>
          </w:p>
        </w:tc>
      </w:tr>
      <w:tr w:rsidR="00EC1076" w:rsidRPr="00F57AE8" w14:paraId="333FC577"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B6812A5" w14:textId="77777777" w:rsidR="00EC1076" w:rsidRPr="00F57AE8" w:rsidRDefault="00EC1076" w:rsidP="00EC1076">
            <w:pPr>
              <w:jc w:val="center"/>
              <w:rPr>
                <w:color w:val="000000"/>
                <w:sz w:val="18"/>
                <w:szCs w:val="18"/>
              </w:rPr>
            </w:pPr>
            <w:r w:rsidRPr="00F57AE8">
              <w:rPr>
                <w:color w:val="000000"/>
                <w:sz w:val="18"/>
                <w:szCs w:val="20"/>
              </w:rPr>
              <w:t>19</w:t>
            </w:r>
          </w:p>
        </w:tc>
        <w:tc>
          <w:tcPr>
            <w:tcW w:w="3126" w:type="pct"/>
            <w:tcBorders>
              <w:top w:val="nil"/>
              <w:left w:val="nil"/>
              <w:bottom w:val="single" w:sz="4" w:space="0" w:color="auto"/>
              <w:right w:val="single" w:sz="4" w:space="0" w:color="auto"/>
            </w:tcBorders>
            <w:shd w:val="clear" w:color="auto" w:fill="auto"/>
            <w:noWrap/>
            <w:vAlign w:val="center"/>
            <w:hideMark/>
          </w:tcPr>
          <w:p w14:paraId="52A01949" w14:textId="77777777" w:rsidR="00EC1076" w:rsidRPr="00F57AE8" w:rsidRDefault="00EC1076" w:rsidP="00EC1076">
            <w:pPr>
              <w:rPr>
                <w:color w:val="000000"/>
                <w:sz w:val="18"/>
                <w:szCs w:val="18"/>
              </w:rPr>
            </w:pPr>
            <w:r w:rsidRPr="00F57AE8">
              <w:rPr>
                <w:color w:val="000000"/>
                <w:sz w:val="18"/>
                <w:szCs w:val="20"/>
              </w:rPr>
              <w:t>котельная №43</w:t>
            </w:r>
          </w:p>
        </w:tc>
        <w:tc>
          <w:tcPr>
            <w:tcW w:w="1500" w:type="pct"/>
            <w:tcBorders>
              <w:top w:val="nil"/>
              <w:left w:val="nil"/>
              <w:bottom w:val="single" w:sz="4" w:space="0" w:color="auto"/>
              <w:right w:val="single" w:sz="4" w:space="0" w:color="auto"/>
            </w:tcBorders>
            <w:shd w:val="clear" w:color="auto" w:fill="auto"/>
            <w:noWrap/>
            <w:vAlign w:val="center"/>
            <w:hideMark/>
          </w:tcPr>
          <w:p w14:paraId="62F6DB16" w14:textId="77777777" w:rsidR="00EC1076" w:rsidRPr="00F57AE8" w:rsidRDefault="00EC1076" w:rsidP="00EC1076">
            <w:pPr>
              <w:jc w:val="center"/>
              <w:rPr>
                <w:color w:val="000000"/>
                <w:sz w:val="18"/>
                <w:szCs w:val="18"/>
              </w:rPr>
            </w:pPr>
            <w:r w:rsidRPr="00F57AE8">
              <w:rPr>
                <w:color w:val="000000"/>
                <w:sz w:val="18"/>
                <w:szCs w:val="20"/>
              </w:rPr>
              <w:t>259,7</w:t>
            </w:r>
          </w:p>
        </w:tc>
      </w:tr>
      <w:tr w:rsidR="00EC1076" w:rsidRPr="00F57AE8" w14:paraId="55B3678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0874457" w14:textId="77777777" w:rsidR="00EC1076" w:rsidRPr="00F57AE8" w:rsidRDefault="00EC1076" w:rsidP="00EC1076">
            <w:pPr>
              <w:jc w:val="center"/>
              <w:rPr>
                <w:color w:val="000000"/>
                <w:sz w:val="18"/>
                <w:szCs w:val="18"/>
              </w:rPr>
            </w:pPr>
            <w:r w:rsidRPr="00F57AE8">
              <w:rPr>
                <w:color w:val="000000"/>
                <w:sz w:val="18"/>
                <w:szCs w:val="20"/>
              </w:rPr>
              <w:t>20</w:t>
            </w:r>
          </w:p>
        </w:tc>
        <w:tc>
          <w:tcPr>
            <w:tcW w:w="3126" w:type="pct"/>
            <w:tcBorders>
              <w:top w:val="nil"/>
              <w:left w:val="nil"/>
              <w:bottom w:val="single" w:sz="4" w:space="0" w:color="auto"/>
              <w:right w:val="single" w:sz="4" w:space="0" w:color="auto"/>
            </w:tcBorders>
            <w:shd w:val="clear" w:color="auto" w:fill="auto"/>
            <w:noWrap/>
            <w:vAlign w:val="center"/>
            <w:hideMark/>
          </w:tcPr>
          <w:p w14:paraId="50559CD7" w14:textId="77777777" w:rsidR="00EC1076" w:rsidRPr="00F57AE8" w:rsidRDefault="00EC1076" w:rsidP="00EC1076">
            <w:pPr>
              <w:rPr>
                <w:color w:val="000000"/>
                <w:sz w:val="18"/>
                <w:szCs w:val="18"/>
              </w:rPr>
            </w:pPr>
            <w:r w:rsidRPr="00F57AE8">
              <w:rPr>
                <w:color w:val="000000"/>
                <w:sz w:val="18"/>
                <w:szCs w:val="20"/>
              </w:rPr>
              <w:t>котельная №44</w:t>
            </w:r>
          </w:p>
        </w:tc>
        <w:tc>
          <w:tcPr>
            <w:tcW w:w="1500" w:type="pct"/>
            <w:tcBorders>
              <w:top w:val="nil"/>
              <w:left w:val="nil"/>
              <w:bottom w:val="single" w:sz="4" w:space="0" w:color="auto"/>
              <w:right w:val="single" w:sz="4" w:space="0" w:color="auto"/>
            </w:tcBorders>
            <w:shd w:val="clear" w:color="auto" w:fill="auto"/>
            <w:noWrap/>
            <w:vAlign w:val="center"/>
            <w:hideMark/>
          </w:tcPr>
          <w:p w14:paraId="7F6EB8C5" w14:textId="77777777" w:rsidR="00EC1076" w:rsidRPr="00F57AE8" w:rsidRDefault="00EC1076" w:rsidP="00EC1076">
            <w:pPr>
              <w:jc w:val="center"/>
              <w:rPr>
                <w:color w:val="000000"/>
                <w:sz w:val="18"/>
                <w:szCs w:val="18"/>
              </w:rPr>
            </w:pPr>
            <w:r w:rsidRPr="00F57AE8">
              <w:rPr>
                <w:color w:val="000000"/>
                <w:sz w:val="18"/>
                <w:szCs w:val="20"/>
              </w:rPr>
              <w:t>2 504,8</w:t>
            </w:r>
          </w:p>
        </w:tc>
      </w:tr>
      <w:tr w:rsidR="00EC1076" w:rsidRPr="00F57AE8" w14:paraId="3697CDB4"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E96CF80" w14:textId="77777777" w:rsidR="00EC1076" w:rsidRPr="00F57AE8" w:rsidRDefault="00EC1076" w:rsidP="00EC1076">
            <w:pPr>
              <w:jc w:val="center"/>
              <w:rPr>
                <w:color w:val="000000"/>
                <w:sz w:val="18"/>
                <w:szCs w:val="18"/>
              </w:rPr>
            </w:pPr>
            <w:r w:rsidRPr="00F57AE8">
              <w:rPr>
                <w:color w:val="000000"/>
                <w:sz w:val="18"/>
                <w:szCs w:val="20"/>
              </w:rPr>
              <w:t>21</w:t>
            </w:r>
          </w:p>
        </w:tc>
        <w:tc>
          <w:tcPr>
            <w:tcW w:w="3126" w:type="pct"/>
            <w:tcBorders>
              <w:top w:val="nil"/>
              <w:left w:val="nil"/>
              <w:bottom w:val="single" w:sz="4" w:space="0" w:color="auto"/>
              <w:right w:val="single" w:sz="4" w:space="0" w:color="auto"/>
            </w:tcBorders>
            <w:shd w:val="clear" w:color="auto" w:fill="auto"/>
            <w:noWrap/>
            <w:vAlign w:val="center"/>
            <w:hideMark/>
          </w:tcPr>
          <w:p w14:paraId="5AA34335" w14:textId="77777777" w:rsidR="00EC1076" w:rsidRPr="00F57AE8" w:rsidRDefault="00EC1076" w:rsidP="00EC1076">
            <w:pPr>
              <w:rPr>
                <w:color w:val="000000"/>
                <w:sz w:val="18"/>
                <w:szCs w:val="18"/>
              </w:rPr>
            </w:pPr>
            <w:r w:rsidRPr="00F57AE8">
              <w:rPr>
                <w:color w:val="000000"/>
                <w:sz w:val="18"/>
                <w:szCs w:val="20"/>
              </w:rPr>
              <w:t>котельная №45</w:t>
            </w:r>
          </w:p>
        </w:tc>
        <w:tc>
          <w:tcPr>
            <w:tcW w:w="1500" w:type="pct"/>
            <w:tcBorders>
              <w:top w:val="nil"/>
              <w:left w:val="nil"/>
              <w:bottom w:val="single" w:sz="4" w:space="0" w:color="auto"/>
              <w:right w:val="single" w:sz="4" w:space="0" w:color="auto"/>
            </w:tcBorders>
            <w:shd w:val="clear" w:color="auto" w:fill="auto"/>
            <w:noWrap/>
            <w:vAlign w:val="center"/>
            <w:hideMark/>
          </w:tcPr>
          <w:p w14:paraId="44561CB3" w14:textId="77777777" w:rsidR="00EC1076" w:rsidRPr="00F57AE8" w:rsidRDefault="00EC1076" w:rsidP="00EC1076">
            <w:pPr>
              <w:jc w:val="center"/>
              <w:rPr>
                <w:color w:val="000000"/>
                <w:sz w:val="18"/>
                <w:szCs w:val="18"/>
              </w:rPr>
            </w:pPr>
            <w:r w:rsidRPr="00F57AE8">
              <w:rPr>
                <w:color w:val="000000"/>
                <w:sz w:val="18"/>
                <w:szCs w:val="20"/>
              </w:rPr>
              <w:t>559,6</w:t>
            </w:r>
          </w:p>
        </w:tc>
      </w:tr>
      <w:tr w:rsidR="00EC1076" w:rsidRPr="00F57AE8" w14:paraId="49B053F6"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8BB4196" w14:textId="77777777" w:rsidR="00EC1076" w:rsidRPr="00F57AE8" w:rsidRDefault="00EC1076" w:rsidP="00EC1076">
            <w:pPr>
              <w:jc w:val="center"/>
              <w:rPr>
                <w:color w:val="000000"/>
                <w:sz w:val="18"/>
                <w:szCs w:val="18"/>
              </w:rPr>
            </w:pPr>
            <w:r w:rsidRPr="00F57AE8">
              <w:rPr>
                <w:color w:val="000000"/>
                <w:sz w:val="18"/>
                <w:szCs w:val="20"/>
              </w:rPr>
              <w:t>22</w:t>
            </w:r>
          </w:p>
        </w:tc>
        <w:tc>
          <w:tcPr>
            <w:tcW w:w="3126" w:type="pct"/>
            <w:tcBorders>
              <w:top w:val="nil"/>
              <w:left w:val="nil"/>
              <w:bottom w:val="single" w:sz="4" w:space="0" w:color="auto"/>
              <w:right w:val="single" w:sz="4" w:space="0" w:color="auto"/>
            </w:tcBorders>
            <w:shd w:val="clear" w:color="auto" w:fill="auto"/>
            <w:noWrap/>
            <w:vAlign w:val="center"/>
            <w:hideMark/>
          </w:tcPr>
          <w:p w14:paraId="42D01778" w14:textId="77777777" w:rsidR="00EC1076" w:rsidRPr="00F57AE8" w:rsidRDefault="00EC1076" w:rsidP="00EC1076">
            <w:pPr>
              <w:rPr>
                <w:color w:val="000000"/>
                <w:sz w:val="18"/>
                <w:szCs w:val="18"/>
              </w:rPr>
            </w:pPr>
            <w:r w:rsidRPr="00F57AE8">
              <w:rPr>
                <w:color w:val="000000"/>
                <w:sz w:val="18"/>
                <w:szCs w:val="20"/>
              </w:rPr>
              <w:t>котельная №46</w:t>
            </w:r>
          </w:p>
        </w:tc>
        <w:tc>
          <w:tcPr>
            <w:tcW w:w="1500" w:type="pct"/>
            <w:tcBorders>
              <w:top w:val="nil"/>
              <w:left w:val="nil"/>
              <w:bottom w:val="single" w:sz="4" w:space="0" w:color="auto"/>
              <w:right w:val="single" w:sz="4" w:space="0" w:color="auto"/>
            </w:tcBorders>
            <w:shd w:val="clear" w:color="auto" w:fill="auto"/>
            <w:noWrap/>
            <w:vAlign w:val="center"/>
            <w:hideMark/>
          </w:tcPr>
          <w:p w14:paraId="442139B9" w14:textId="77777777" w:rsidR="00EC1076" w:rsidRPr="00F57AE8" w:rsidRDefault="00EC1076" w:rsidP="00EC1076">
            <w:pPr>
              <w:jc w:val="center"/>
              <w:rPr>
                <w:color w:val="000000"/>
                <w:sz w:val="18"/>
                <w:szCs w:val="18"/>
              </w:rPr>
            </w:pPr>
            <w:r w:rsidRPr="00F57AE8">
              <w:rPr>
                <w:color w:val="000000"/>
                <w:sz w:val="18"/>
                <w:szCs w:val="20"/>
              </w:rPr>
              <w:t>2 885,6</w:t>
            </w:r>
          </w:p>
        </w:tc>
      </w:tr>
      <w:tr w:rsidR="00EC1076" w:rsidRPr="00F57AE8" w14:paraId="7D31D412"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0C91D179" w14:textId="77777777" w:rsidR="00EC1076" w:rsidRPr="00F57AE8" w:rsidRDefault="00EC1076" w:rsidP="00EC1076">
            <w:pPr>
              <w:rPr>
                <w:b/>
                <w:bCs/>
                <w:color w:val="000000"/>
                <w:sz w:val="18"/>
                <w:szCs w:val="18"/>
              </w:rPr>
            </w:pPr>
            <w:r w:rsidRPr="00F57AE8">
              <w:rPr>
                <w:b/>
                <w:bCs/>
                <w:color w:val="000000"/>
                <w:sz w:val="18"/>
                <w:szCs w:val="18"/>
              </w:rPr>
              <w:t>Котельные, от которых АО «ИвГТЭ» осуществляет транспортировку тепловой энергии</w:t>
            </w:r>
          </w:p>
        </w:tc>
        <w:tc>
          <w:tcPr>
            <w:tcW w:w="1500" w:type="pct"/>
            <w:tcBorders>
              <w:top w:val="nil"/>
              <w:left w:val="nil"/>
              <w:bottom w:val="single" w:sz="4" w:space="0" w:color="auto"/>
              <w:right w:val="single" w:sz="4" w:space="0" w:color="auto"/>
            </w:tcBorders>
            <w:shd w:val="clear" w:color="000000" w:fill="F4B084"/>
            <w:noWrap/>
            <w:vAlign w:val="center"/>
            <w:hideMark/>
          </w:tcPr>
          <w:p w14:paraId="511DBEE9" w14:textId="77777777" w:rsidR="00EC1076" w:rsidRPr="00F57AE8" w:rsidRDefault="00EC1076" w:rsidP="00EC1076">
            <w:pPr>
              <w:jc w:val="center"/>
              <w:rPr>
                <w:b/>
                <w:bCs/>
                <w:color w:val="000000"/>
                <w:sz w:val="18"/>
                <w:szCs w:val="18"/>
              </w:rPr>
            </w:pPr>
            <w:r w:rsidRPr="00F57AE8">
              <w:rPr>
                <w:b/>
                <w:bCs/>
                <w:color w:val="000000"/>
                <w:sz w:val="18"/>
                <w:szCs w:val="18"/>
              </w:rPr>
              <w:t>369 263,9</w:t>
            </w:r>
          </w:p>
        </w:tc>
      </w:tr>
      <w:tr w:rsidR="00EC1076" w:rsidRPr="00F57AE8" w14:paraId="38EDE4D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BA1B829" w14:textId="77777777" w:rsidR="00EC1076" w:rsidRPr="00F57AE8" w:rsidRDefault="00EC1076" w:rsidP="00EC1076">
            <w:pPr>
              <w:jc w:val="center"/>
              <w:rPr>
                <w:color w:val="000000"/>
                <w:sz w:val="18"/>
                <w:szCs w:val="18"/>
              </w:rPr>
            </w:pPr>
            <w:r w:rsidRPr="00F57AE8">
              <w:rPr>
                <w:color w:val="000000"/>
                <w:sz w:val="18"/>
                <w:szCs w:val="20"/>
              </w:rPr>
              <w:t>23</w:t>
            </w:r>
          </w:p>
        </w:tc>
        <w:tc>
          <w:tcPr>
            <w:tcW w:w="3126" w:type="pct"/>
            <w:tcBorders>
              <w:top w:val="nil"/>
              <w:left w:val="nil"/>
              <w:bottom w:val="single" w:sz="4" w:space="0" w:color="auto"/>
              <w:right w:val="single" w:sz="4" w:space="0" w:color="auto"/>
            </w:tcBorders>
            <w:shd w:val="clear" w:color="auto" w:fill="auto"/>
            <w:noWrap/>
            <w:vAlign w:val="center"/>
            <w:hideMark/>
          </w:tcPr>
          <w:p w14:paraId="06230664" w14:textId="77777777" w:rsidR="00EC1076" w:rsidRPr="00F57AE8" w:rsidRDefault="00EC1076" w:rsidP="00EC1076">
            <w:pPr>
              <w:rPr>
                <w:color w:val="000000"/>
                <w:sz w:val="18"/>
                <w:szCs w:val="18"/>
              </w:rPr>
            </w:pPr>
            <w:r w:rsidRPr="00F57AE8">
              <w:rPr>
                <w:color w:val="000000"/>
                <w:sz w:val="18"/>
                <w:szCs w:val="20"/>
              </w:rPr>
              <w:t>Котельная АО «Железобетон»</w:t>
            </w:r>
          </w:p>
        </w:tc>
        <w:tc>
          <w:tcPr>
            <w:tcW w:w="1500" w:type="pct"/>
            <w:tcBorders>
              <w:top w:val="nil"/>
              <w:left w:val="nil"/>
              <w:bottom w:val="single" w:sz="4" w:space="0" w:color="auto"/>
              <w:right w:val="single" w:sz="4" w:space="0" w:color="auto"/>
            </w:tcBorders>
            <w:shd w:val="clear" w:color="auto" w:fill="auto"/>
            <w:noWrap/>
            <w:vAlign w:val="center"/>
            <w:hideMark/>
          </w:tcPr>
          <w:p w14:paraId="08B8E9CC" w14:textId="77777777" w:rsidR="00EC1076" w:rsidRPr="00F57AE8" w:rsidRDefault="00EC1076" w:rsidP="00EC1076">
            <w:pPr>
              <w:jc w:val="center"/>
              <w:rPr>
                <w:color w:val="000000"/>
                <w:sz w:val="18"/>
                <w:szCs w:val="18"/>
              </w:rPr>
            </w:pPr>
            <w:r w:rsidRPr="00F57AE8">
              <w:rPr>
                <w:color w:val="000000"/>
                <w:sz w:val="18"/>
                <w:szCs w:val="20"/>
              </w:rPr>
              <w:t>27 193,9</w:t>
            </w:r>
          </w:p>
        </w:tc>
      </w:tr>
      <w:tr w:rsidR="00EC1076" w:rsidRPr="00F57AE8" w14:paraId="035265D3"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96FF820" w14:textId="77777777" w:rsidR="00EC1076" w:rsidRPr="00F57AE8" w:rsidRDefault="00EC1076" w:rsidP="00EC1076">
            <w:pPr>
              <w:jc w:val="center"/>
              <w:rPr>
                <w:color w:val="000000"/>
                <w:sz w:val="18"/>
                <w:szCs w:val="18"/>
              </w:rPr>
            </w:pPr>
            <w:r w:rsidRPr="00F57AE8">
              <w:rPr>
                <w:color w:val="000000"/>
                <w:sz w:val="18"/>
                <w:szCs w:val="20"/>
              </w:rPr>
              <w:t>24</w:t>
            </w:r>
          </w:p>
        </w:tc>
        <w:tc>
          <w:tcPr>
            <w:tcW w:w="3126" w:type="pct"/>
            <w:tcBorders>
              <w:top w:val="nil"/>
              <w:left w:val="nil"/>
              <w:bottom w:val="single" w:sz="4" w:space="0" w:color="auto"/>
              <w:right w:val="single" w:sz="4" w:space="0" w:color="auto"/>
            </w:tcBorders>
            <w:shd w:val="clear" w:color="auto" w:fill="auto"/>
            <w:noWrap/>
            <w:vAlign w:val="center"/>
            <w:hideMark/>
          </w:tcPr>
          <w:p w14:paraId="778EA110" w14:textId="77777777" w:rsidR="00EC1076" w:rsidRPr="00F57AE8" w:rsidRDefault="00EC1076" w:rsidP="00EC1076">
            <w:pPr>
              <w:rPr>
                <w:color w:val="000000"/>
                <w:sz w:val="18"/>
                <w:szCs w:val="18"/>
              </w:rPr>
            </w:pPr>
            <w:r w:rsidRPr="00F57AE8">
              <w:rPr>
                <w:color w:val="000000"/>
                <w:sz w:val="18"/>
                <w:szCs w:val="20"/>
              </w:rPr>
              <w:t>Котельная АО «ИСМА»</w:t>
            </w:r>
          </w:p>
        </w:tc>
        <w:tc>
          <w:tcPr>
            <w:tcW w:w="1500" w:type="pct"/>
            <w:tcBorders>
              <w:top w:val="nil"/>
              <w:left w:val="nil"/>
              <w:bottom w:val="single" w:sz="4" w:space="0" w:color="auto"/>
              <w:right w:val="single" w:sz="4" w:space="0" w:color="auto"/>
            </w:tcBorders>
            <w:shd w:val="clear" w:color="auto" w:fill="auto"/>
            <w:noWrap/>
            <w:vAlign w:val="center"/>
            <w:hideMark/>
          </w:tcPr>
          <w:p w14:paraId="35C5E0EB" w14:textId="77777777" w:rsidR="00EC1076" w:rsidRPr="00F57AE8" w:rsidRDefault="00EC1076" w:rsidP="00EC1076">
            <w:pPr>
              <w:jc w:val="center"/>
              <w:rPr>
                <w:color w:val="000000"/>
                <w:sz w:val="18"/>
                <w:szCs w:val="18"/>
              </w:rPr>
            </w:pPr>
            <w:r w:rsidRPr="00F57AE8">
              <w:rPr>
                <w:color w:val="000000"/>
                <w:sz w:val="18"/>
                <w:szCs w:val="20"/>
              </w:rPr>
              <w:t>6 784,0</w:t>
            </w:r>
          </w:p>
        </w:tc>
      </w:tr>
      <w:tr w:rsidR="00EC1076" w:rsidRPr="00F57AE8" w14:paraId="67E1B1F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B1909F3" w14:textId="77777777" w:rsidR="00EC1076" w:rsidRPr="00F57AE8" w:rsidRDefault="00EC1076" w:rsidP="00EC1076">
            <w:pPr>
              <w:jc w:val="center"/>
              <w:rPr>
                <w:color w:val="000000"/>
                <w:sz w:val="18"/>
                <w:szCs w:val="18"/>
              </w:rPr>
            </w:pPr>
            <w:r w:rsidRPr="00F57AE8">
              <w:rPr>
                <w:color w:val="000000"/>
                <w:sz w:val="18"/>
                <w:szCs w:val="20"/>
              </w:rPr>
              <w:t>25</w:t>
            </w:r>
          </w:p>
        </w:tc>
        <w:tc>
          <w:tcPr>
            <w:tcW w:w="3126" w:type="pct"/>
            <w:tcBorders>
              <w:top w:val="nil"/>
              <w:left w:val="nil"/>
              <w:bottom w:val="single" w:sz="4" w:space="0" w:color="auto"/>
              <w:right w:val="single" w:sz="4" w:space="0" w:color="auto"/>
            </w:tcBorders>
            <w:shd w:val="clear" w:color="auto" w:fill="auto"/>
            <w:noWrap/>
            <w:vAlign w:val="center"/>
            <w:hideMark/>
          </w:tcPr>
          <w:p w14:paraId="5A9F6EE4" w14:textId="77777777" w:rsidR="00EC1076" w:rsidRPr="00F57AE8" w:rsidRDefault="00EC1076" w:rsidP="00EC1076">
            <w:pPr>
              <w:rPr>
                <w:color w:val="000000"/>
                <w:sz w:val="18"/>
                <w:szCs w:val="18"/>
              </w:rPr>
            </w:pPr>
            <w:r w:rsidRPr="00F57AE8">
              <w:rPr>
                <w:color w:val="000000"/>
                <w:sz w:val="18"/>
                <w:szCs w:val="20"/>
              </w:rPr>
              <w:t>Котельная АО «Ивстройкерамика»</w:t>
            </w:r>
          </w:p>
        </w:tc>
        <w:tc>
          <w:tcPr>
            <w:tcW w:w="1500" w:type="pct"/>
            <w:tcBorders>
              <w:top w:val="nil"/>
              <w:left w:val="nil"/>
              <w:bottom w:val="single" w:sz="4" w:space="0" w:color="auto"/>
              <w:right w:val="single" w:sz="4" w:space="0" w:color="auto"/>
            </w:tcBorders>
            <w:shd w:val="clear" w:color="auto" w:fill="auto"/>
            <w:noWrap/>
            <w:vAlign w:val="center"/>
            <w:hideMark/>
          </w:tcPr>
          <w:p w14:paraId="316E19D4" w14:textId="77777777" w:rsidR="00EC1076" w:rsidRPr="00F57AE8" w:rsidRDefault="00EC1076" w:rsidP="00EC1076">
            <w:pPr>
              <w:jc w:val="center"/>
              <w:rPr>
                <w:color w:val="000000"/>
                <w:sz w:val="18"/>
                <w:szCs w:val="18"/>
              </w:rPr>
            </w:pPr>
            <w:r w:rsidRPr="00F57AE8">
              <w:rPr>
                <w:color w:val="000000"/>
                <w:sz w:val="18"/>
                <w:szCs w:val="20"/>
              </w:rPr>
              <w:t>10 735,0</w:t>
            </w:r>
          </w:p>
        </w:tc>
      </w:tr>
      <w:tr w:rsidR="00EC1076" w:rsidRPr="00F57AE8" w14:paraId="0A203945"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875CD76" w14:textId="77777777" w:rsidR="00EC1076" w:rsidRPr="00F57AE8" w:rsidRDefault="00EC1076" w:rsidP="00EC1076">
            <w:pPr>
              <w:jc w:val="center"/>
              <w:rPr>
                <w:color w:val="000000"/>
                <w:sz w:val="18"/>
                <w:szCs w:val="18"/>
              </w:rPr>
            </w:pPr>
            <w:r w:rsidRPr="00F57AE8">
              <w:rPr>
                <w:color w:val="000000"/>
                <w:sz w:val="18"/>
                <w:szCs w:val="20"/>
              </w:rPr>
              <w:t>26</w:t>
            </w:r>
          </w:p>
        </w:tc>
        <w:tc>
          <w:tcPr>
            <w:tcW w:w="3126" w:type="pct"/>
            <w:tcBorders>
              <w:top w:val="nil"/>
              <w:left w:val="nil"/>
              <w:bottom w:val="single" w:sz="4" w:space="0" w:color="auto"/>
              <w:right w:val="single" w:sz="4" w:space="0" w:color="auto"/>
            </w:tcBorders>
            <w:shd w:val="clear" w:color="auto" w:fill="auto"/>
            <w:noWrap/>
            <w:vAlign w:val="center"/>
            <w:hideMark/>
          </w:tcPr>
          <w:p w14:paraId="3A581B8F" w14:textId="77777777" w:rsidR="00EC1076" w:rsidRPr="00F57AE8" w:rsidRDefault="00EC1076" w:rsidP="00EC1076">
            <w:pPr>
              <w:rPr>
                <w:color w:val="000000"/>
                <w:sz w:val="18"/>
                <w:szCs w:val="18"/>
              </w:rPr>
            </w:pPr>
            <w:r w:rsidRPr="00F57AE8">
              <w:rPr>
                <w:color w:val="000000"/>
                <w:sz w:val="18"/>
                <w:szCs w:val="20"/>
              </w:rPr>
              <w:t>Котельная АО «Ивхимпром»</w:t>
            </w:r>
          </w:p>
        </w:tc>
        <w:tc>
          <w:tcPr>
            <w:tcW w:w="1500" w:type="pct"/>
            <w:tcBorders>
              <w:top w:val="nil"/>
              <w:left w:val="nil"/>
              <w:bottom w:val="single" w:sz="4" w:space="0" w:color="auto"/>
              <w:right w:val="single" w:sz="4" w:space="0" w:color="auto"/>
            </w:tcBorders>
            <w:shd w:val="clear" w:color="auto" w:fill="auto"/>
            <w:noWrap/>
            <w:vAlign w:val="center"/>
            <w:hideMark/>
          </w:tcPr>
          <w:p w14:paraId="612601CE" w14:textId="77777777" w:rsidR="00EC1076" w:rsidRPr="00F57AE8" w:rsidRDefault="00EC1076" w:rsidP="00EC1076">
            <w:pPr>
              <w:jc w:val="center"/>
              <w:rPr>
                <w:color w:val="000000"/>
                <w:sz w:val="18"/>
                <w:szCs w:val="18"/>
              </w:rPr>
            </w:pPr>
            <w:r w:rsidRPr="00F57AE8">
              <w:rPr>
                <w:color w:val="000000"/>
                <w:sz w:val="18"/>
                <w:szCs w:val="20"/>
              </w:rPr>
              <w:t>5 769,0</w:t>
            </w:r>
          </w:p>
        </w:tc>
      </w:tr>
      <w:tr w:rsidR="00EC1076" w:rsidRPr="00F57AE8" w14:paraId="5DCE3835"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141C218" w14:textId="77777777" w:rsidR="00EC1076" w:rsidRPr="00F57AE8" w:rsidRDefault="00EC1076" w:rsidP="00EC1076">
            <w:pPr>
              <w:jc w:val="center"/>
              <w:rPr>
                <w:color w:val="000000"/>
                <w:sz w:val="18"/>
                <w:szCs w:val="18"/>
              </w:rPr>
            </w:pPr>
            <w:r w:rsidRPr="00F57AE8">
              <w:rPr>
                <w:color w:val="000000"/>
                <w:sz w:val="18"/>
                <w:szCs w:val="20"/>
              </w:rPr>
              <w:t>27</w:t>
            </w:r>
          </w:p>
        </w:tc>
        <w:tc>
          <w:tcPr>
            <w:tcW w:w="3126" w:type="pct"/>
            <w:tcBorders>
              <w:top w:val="nil"/>
              <w:left w:val="nil"/>
              <w:bottom w:val="single" w:sz="4" w:space="0" w:color="auto"/>
              <w:right w:val="single" w:sz="4" w:space="0" w:color="auto"/>
            </w:tcBorders>
            <w:shd w:val="clear" w:color="auto" w:fill="auto"/>
            <w:noWrap/>
            <w:vAlign w:val="center"/>
            <w:hideMark/>
          </w:tcPr>
          <w:p w14:paraId="22BFC4C6" w14:textId="77777777" w:rsidR="00EC1076" w:rsidRPr="00F57AE8" w:rsidRDefault="00EC1076" w:rsidP="00EC1076">
            <w:pPr>
              <w:rPr>
                <w:color w:val="000000"/>
                <w:sz w:val="18"/>
                <w:szCs w:val="18"/>
              </w:rPr>
            </w:pPr>
            <w:r w:rsidRPr="00F57AE8">
              <w:rPr>
                <w:color w:val="000000"/>
                <w:sz w:val="18"/>
                <w:szCs w:val="20"/>
              </w:rPr>
              <w:t>Котельная ООО «ТЭС»</w:t>
            </w:r>
          </w:p>
        </w:tc>
        <w:tc>
          <w:tcPr>
            <w:tcW w:w="1500" w:type="pct"/>
            <w:tcBorders>
              <w:top w:val="nil"/>
              <w:left w:val="nil"/>
              <w:bottom w:val="single" w:sz="4" w:space="0" w:color="auto"/>
              <w:right w:val="single" w:sz="4" w:space="0" w:color="auto"/>
            </w:tcBorders>
            <w:shd w:val="clear" w:color="auto" w:fill="auto"/>
            <w:noWrap/>
            <w:vAlign w:val="center"/>
            <w:hideMark/>
          </w:tcPr>
          <w:p w14:paraId="31ECA04B" w14:textId="77777777" w:rsidR="00EC1076" w:rsidRPr="00F57AE8" w:rsidRDefault="00EC1076" w:rsidP="00EC1076">
            <w:pPr>
              <w:jc w:val="center"/>
              <w:rPr>
                <w:color w:val="000000"/>
                <w:sz w:val="18"/>
                <w:szCs w:val="18"/>
              </w:rPr>
            </w:pPr>
            <w:r w:rsidRPr="00F57AE8">
              <w:rPr>
                <w:color w:val="000000"/>
                <w:sz w:val="18"/>
                <w:szCs w:val="20"/>
              </w:rPr>
              <w:t>20 214,6</w:t>
            </w:r>
          </w:p>
        </w:tc>
      </w:tr>
      <w:tr w:rsidR="00EC1076" w:rsidRPr="00F57AE8" w14:paraId="0F05C03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B4F36B9" w14:textId="77777777" w:rsidR="00EC1076" w:rsidRPr="00F57AE8" w:rsidRDefault="00EC1076" w:rsidP="00EC1076">
            <w:pPr>
              <w:jc w:val="center"/>
              <w:rPr>
                <w:color w:val="000000"/>
                <w:sz w:val="18"/>
                <w:szCs w:val="18"/>
              </w:rPr>
            </w:pPr>
            <w:r w:rsidRPr="00F57AE8">
              <w:rPr>
                <w:color w:val="000000"/>
                <w:sz w:val="18"/>
                <w:szCs w:val="20"/>
              </w:rPr>
              <w:t>28</w:t>
            </w:r>
          </w:p>
        </w:tc>
        <w:tc>
          <w:tcPr>
            <w:tcW w:w="3126" w:type="pct"/>
            <w:tcBorders>
              <w:top w:val="nil"/>
              <w:left w:val="nil"/>
              <w:bottom w:val="single" w:sz="4" w:space="0" w:color="auto"/>
              <w:right w:val="single" w:sz="4" w:space="0" w:color="auto"/>
            </w:tcBorders>
            <w:shd w:val="clear" w:color="auto" w:fill="auto"/>
            <w:noWrap/>
            <w:vAlign w:val="center"/>
            <w:hideMark/>
          </w:tcPr>
          <w:p w14:paraId="38F33F82" w14:textId="77777777" w:rsidR="00EC1076" w:rsidRPr="00F57AE8" w:rsidRDefault="00EC1076" w:rsidP="00EC1076">
            <w:pPr>
              <w:rPr>
                <w:color w:val="000000"/>
                <w:sz w:val="18"/>
                <w:szCs w:val="18"/>
              </w:rPr>
            </w:pPr>
            <w:r w:rsidRPr="00F57AE8">
              <w:rPr>
                <w:color w:val="000000"/>
                <w:sz w:val="18"/>
                <w:szCs w:val="18"/>
              </w:rPr>
              <w:t>Котельная ИБХР ФКУ «ЦОУМТС МВД России»</w:t>
            </w:r>
          </w:p>
        </w:tc>
        <w:tc>
          <w:tcPr>
            <w:tcW w:w="1500" w:type="pct"/>
            <w:tcBorders>
              <w:top w:val="nil"/>
              <w:left w:val="nil"/>
              <w:bottom w:val="single" w:sz="4" w:space="0" w:color="auto"/>
              <w:right w:val="single" w:sz="4" w:space="0" w:color="auto"/>
            </w:tcBorders>
            <w:shd w:val="clear" w:color="auto" w:fill="auto"/>
            <w:noWrap/>
            <w:vAlign w:val="center"/>
            <w:hideMark/>
          </w:tcPr>
          <w:p w14:paraId="66D83212" w14:textId="77777777" w:rsidR="00EC1076" w:rsidRPr="00F57AE8" w:rsidRDefault="00EC1076" w:rsidP="00EC1076">
            <w:pPr>
              <w:jc w:val="center"/>
              <w:rPr>
                <w:color w:val="000000"/>
                <w:sz w:val="18"/>
                <w:szCs w:val="18"/>
              </w:rPr>
            </w:pPr>
            <w:r w:rsidRPr="00F57AE8">
              <w:rPr>
                <w:color w:val="000000"/>
                <w:sz w:val="18"/>
                <w:szCs w:val="20"/>
              </w:rPr>
              <w:t>8 868,7</w:t>
            </w:r>
          </w:p>
        </w:tc>
      </w:tr>
      <w:tr w:rsidR="00EC1076" w:rsidRPr="00F57AE8" w14:paraId="294D703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AAB07F7" w14:textId="77777777" w:rsidR="00EC1076" w:rsidRPr="00F57AE8" w:rsidRDefault="00EC1076" w:rsidP="00EC1076">
            <w:pPr>
              <w:jc w:val="center"/>
              <w:rPr>
                <w:color w:val="000000"/>
                <w:sz w:val="18"/>
                <w:szCs w:val="18"/>
              </w:rPr>
            </w:pPr>
            <w:r w:rsidRPr="00F57AE8">
              <w:rPr>
                <w:color w:val="000000"/>
                <w:sz w:val="18"/>
                <w:szCs w:val="20"/>
              </w:rPr>
              <w:t>29</w:t>
            </w:r>
          </w:p>
        </w:tc>
        <w:tc>
          <w:tcPr>
            <w:tcW w:w="3126" w:type="pct"/>
            <w:tcBorders>
              <w:top w:val="nil"/>
              <w:left w:val="nil"/>
              <w:bottom w:val="single" w:sz="4" w:space="0" w:color="auto"/>
              <w:right w:val="single" w:sz="4" w:space="0" w:color="auto"/>
            </w:tcBorders>
            <w:shd w:val="clear" w:color="auto" w:fill="auto"/>
            <w:noWrap/>
            <w:vAlign w:val="center"/>
            <w:hideMark/>
          </w:tcPr>
          <w:p w14:paraId="3E5D8BB6" w14:textId="77777777" w:rsidR="00EC1076" w:rsidRPr="00F57AE8" w:rsidRDefault="00EC1076" w:rsidP="00EC1076">
            <w:pPr>
              <w:rPr>
                <w:color w:val="000000"/>
                <w:sz w:val="18"/>
                <w:szCs w:val="18"/>
              </w:rPr>
            </w:pPr>
            <w:r w:rsidRPr="00F57AE8">
              <w:rPr>
                <w:color w:val="000000"/>
                <w:sz w:val="18"/>
                <w:szCs w:val="18"/>
              </w:rPr>
              <w:t>Котельная ГОЦ (Городской оздоровительный центр) г. Иваново</w:t>
            </w:r>
          </w:p>
        </w:tc>
        <w:tc>
          <w:tcPr>
            <w:tcW w:w="1500" w:type="pct"/>
            <w:tcBorders>
              <w:top w:val="nil"/>
              <w:left w:val="nil"/>
              <w:bottom w:val="single" w:sz="4" w:space="0" w:color="auto"/>
              <w:right w:val="single" w:sz="4" w:space="0" w:color="auto"/>
            </w:tcBorders>
            <w:shd w:val="clear" w:color="auto" w:fill="auto"/>
            <w:noWrap/>
            <w:vAlign w:val="center"/>
            <w:hideMark/>
          </w:tcPr>
          <w:p w14:paraId="25C59E0F" w14:textId="77777777" w:rsidR="00EC1076" w:rsidRPr="00F57AE8" w:rsidRDefault="00EC1076" w:rsidP="00EC1076">
            <w:pPr>
              <w:jc w:val="center"/>
              <w:rPr>
                <w:color w:val="000000"/>
                <w:sz w:val="18"/>
                <w:szCs w:val="18"/>
              </w:rPr>
            </w:pPr>
            <w:r w:rsidRPr="00F57AE8">
              <w:rPr>
                <w:color w:val="000000"/>
                <w:sz w:val="18"/>
                <w:szCs w:val="20"/>
              </w:rPr>
              <w:t>2 226,6</w:t>
            </w:r>
          </w:p>
        </w:tc>
      </w:tr>
      <w:tr w:rsidR="00EC1076" w:rsidRPr="00F57AE8" w14:paraId="50C6E6F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AD7458D" w14:textId="77777777" w:rsidR="00EC1076" w:rsidRPr="00F57AE8" w:rsidRDefault="00EC1076" w:rsidP="00EC1076">
            <w:pPr>
              <w:jc w:val="center"/>
              <w:rPr>
                <w:color w:val="000000"/>
                <w:sz w:val="18"/>
                <w:szCs w:val="18"/>
              </w:rPr>
            </w:pPr>
            <w:r w:rsidRPr="00F57AE8">
              <w:rPr>
                <w:color w:val="000000"/>
                <w:sz w:val="18"/>
                <w:szCs w:val="20"/>
              </w:rPr>
              <w:t>30</w:t>
            </w:r>
          </w:p>
        </w:tc>
        <w:tc>
          <w:tcPr>
            <w:tcW w:w="3126" w:type="pct"/>
            <w:tcBorders>
              <w:top w:val="nil"/>
              <w:left w:val="nil"/>
              <w:bottom w:val="single" w:sz="4" w:space="0" w:color="auto"/>
              <w:right w:val="single" w:sz="4" w:space="0" w:color="auto"/>
            </w:tcBorders>
            <w:shd w:val="clear" w:color="auto" w:fill="auto"/>
            <w:noWrap/>
            <w:vAlign w:val="center"/>
            <w:hideMark/>
          </w:tcPr>
          <w:p w14:paraId="4F93FBF4" w14:textId="77777777" w:rsidR="00EC1076" w:rsidRPr="00F57AE8" w:rsidRDefault="00EC1076" w:rsidP="00EC1076">
            <w:pPr>
              <w:rPr>
                <w:color w:val="000000"/>
                <w:sz w:val="18"/>
                <w:szCs w:val="18"/>
              </w:rPr>
            </w:pPr>
            <w:r w:rsidRPr="00F57AE8">
              <w:rPr>
                <w:color w:val="000000"/>
                <w:sz w:val="18"/>
                <w:szCs w:val="18"/>
              </w:rPr>
              <w:t>Котельная РЖД (Северная дирекция по тепловодоснабжению)</w:t>
            </w:r>
          </w:p>
        </w:tc>
        <w:tc>
          <w:tcPr>
            <w:tcW w:w="1500" w:type="pct"/>
            <w:tcBorders>
              <w:top w:val="nil"/>
              <w:left w:val="nil"/>
              <w:bottom w:val="single" w:sz="4" w:space="0" w:color="auto"/>
              <w:right w:val="single" w:sz="4" w:space="0" w:color="auto"/>
            </w:tcBorders>
            <w:shd w:val="clear" w:color="auto" w:fill="auto"/>
            <w:noWrap/>
            <w:vAlign w:val="center"/>
            <w:hideMark/>
          </w:tcPr>
          <w:p w14:paraId="7B358F49" w14:textId="77777777" w:rsidR="00EC1076" w:rsidRPr="00F57AE8" w:rsidRDefault="00EC1076" w:rsidP="00EC1076">
            <w:pPr>
              <w:jc w:val="center"/>
              <w:rPr>
                <w:color w:val="000000"/>
                <w:sz w:val="18"/>
                <w:szCs w:val="18"/>
              </w:rPr>
            </w:pPr>
            <w:r w:rsidRPr="00F57AE8">
              <w:rPr>
                <w:color w:val="000000"/>
                <w:sz w:val="18"/>
                <w:szCs w:val="20"/>
              </w:rPr>
              <w:t>53 724,0</w:t>
            </w:r>
          </w:p>
        </w:tc>
      </w:tr>
      <w:tr w:rsidR="00EC1076" w:rsidRPr="00F57AE8" w14:paraId="679634BF"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9969C77" w14:textId="77777777" w:rsidR="00EC1076" w:rsidRPr="00F57AE8" w:rsidRDefault="00EC1076" w:rsidP="00EC1076">
            <w:pPr>
              <w:jc w:val="center"/>
              <w:rPr>
                <w:color w:val="000000"/>
                <w:sz w:val="18"/>
                <w:szCs w:val="18"/>
              </w:rPr>
            </w:pPr>
            <w:r w:rsidRPr="00F57AE8">
              <w:rPr>
                <w:color w:val="000000"/>
                <w:sz w:val="18"/>
                <w:szCs w:val="20"/>
              </w:rPr>
              <w:t>31</w:t>
            </w:r>
          </w:p>
        </w:tc>
        <w:tc>
          <w:tcPr>
            <w:tcW w:w="3126" w:type="pct"/>
            <w:tcBorders>
              <w:top w:val="nil"/>
              <w:left w:val="nil"/>
              <w:bottom w:val="single" w:sz="4" w:space="0" w:color="auto"/>
              <w:right w:val="single" w:sz="4" w:space="0" w:color="auto"/>
            </w:tcBorders>
            <w:shd w:val="clear" w:color="auto" w:fill="auto"/>
            <w:noWrap/>
            <w:vAlign w:val="center"/>
            <w:hideMark/>
          </w:tcPr>
          <w:p w14:paraId="21FD772B" w14:textId="77777777" w:rsidR="00EC1076" w:rsidRPr="00F57AE8" w:rsidRDefault="00EC1076" w:rsidP="00EC1076">
            <w:pPr>
              <w:rPr>
                <w:color w:val="000000"/>
                <w:sz w:val="18"/>
                <w:szCs w:val="18"/>
              </w:rPr>
            </w:pPr>
            <w:r w:rsidRPr="00F57AE8">
              <w:rPr>
                <w:color w:val="000000"/>
                <w:sz w:val="18"/>
                <w:szCs w:val="20"/>
              </w:rPr>
              <w:t>Котельная ООО «Альянс-Профи»</w:t>
            </w:r>
          </w:p>
        </w:tc>
        <w:tc>
          <w:tcPr>
            <w:tcW w:w="1500" w:type="pct"/>
            <w:tcBorders>
              <w:top w:val="nil"/>
              <w:left w:val="nil"/>
              <w:bottom w:val="single" w:sz="4" w:space="0" w:color="auto"/>
              <w:right w:val="single" w:sz="4" w:space="0" w:color="auto"/>
            </w:tcBorders>
            <w:shd w:val="clear" w:color="auto" w:fill="auto"/>
            <w:noWrap/>
            <w:vAlign w:val="center"/>
            <w:hideMark/>
          </w:tcPr>
          <w:p w14:paraId="13D182DE" w14:textId="77777777" w:rsidR="00EC1076" w:rsidRPr="00F57AE8" w:rsidRDefault="00EC1076" w:rsidP="00EC1076">
            <w:pPr>
              <w:jc w:val="center"/>
              <w:rPr>
                <w:color w:val="000000"/>
                <w:sz w:val="18"/>
                <w:szCs w:val="18"/>
              </w:rPr>
            </w:pPr>
            <w:r w:rsidRPr="00F57AE8">
              <w:rPr>
                <w:color w:val="000000"/>
                <w:sz w:val="18"/>
                <w:szCs w:val="20"/>
              </w:rPr>
              <w:t>17 091,0</w:t>
            </w:r>
          </w:p>
        </w:tc>
      </w:tr>
      <w:tr w:rsidR="00EC1076" w:rsidRPr="00F57AE8" w14:paraId="5C1B8CBC"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87262C6" w14:textId="77777777" w:rsidR="00EC1076" w:rsidRPr="00F57AE8" w:rsidRDefault="00EC1076" w:rsidP="00EC1076">
            <w:pPr>
              <w:jc w:val="center"/>
              <w:rPr>
                <w:color w:val="000000"/>
                <w:sz w:val="18"/>
                <w:szCs w:val="18"/>
              </w:rPr>
            </w:pPr>
            <w:r w:rsidRPr="00F57AE8">
              <w:rPr>
                <w:color w:val="000000"/>
                <w:sz w:val="18"/>
                <w:szCs w:val="20"/>
              </w:rPr>
              <w:t>32</w:t>
            </w:r>
          </w:p>
        </w:tc>
        <w:tc>
          <w:tcPr>
            <w:tcW w:w="3126" w:type="pct"/>
            <w:tcBorders>
              <w:top w:val="nil"/>
              <w:left w:val="nil"/>
              <w:bottom w:val="single" w:sz="4" w:space="0" w:color="auto"/>
              <w:right w:val="single" w:sz="4" w:space="0" w:color="auto"/>
            </w:tcBorders>
            <w:shd w:val="clear" w:color="auto" w:fill="auto"/>
            <w:noWrap/>
            <w:vAlign w:val="center"/>
            <w:hideMark/>
          </w:tcPr>
          <w:p w14:paraId="2744022D" w14:textId="77777777" w:rsidR="00EC1076" w:rsidRPr="00F57AE8" w:rsidRDefault="00EC1076" w:rsidP="00EC1076">
            <w:pPr>
              <w:rPr>
                <w:color w:val="000000"/>
                <w:sz w:val="18"/>
                <w:szCs w:val="18"/>
              </w:rPr>
            </w:pPr>
            <w:r w:rsidRPr="00F57AE8">
              <w:rPr>
                <w:color w:val="000000"/>
                <w:sz w:val="18"/>
                <w:szCs w:val="18"/>
              </w:rPr>
              <w:t>Котельная ООО «Ивановская энергетическая компания-1»</w:t>
            </w:r>
          </w:p>
        </w:tc>
        <w:tc>
          <w:tcPr>
            <w:tcW w:w="1500" w:type="pct"/>
            <w:tcBorders>
              <w:top w:val="nil"/>
              <w:left w:val="nil"/>
              <w:bottom w:val="single" w:sz="4" w:space="0" w:color="auto"/>
              <w:right w:val="single" w:sz="4" w:space="0" w:color="auto"/>
            </w:tcBorders>
            <w:shd w:val="clear" w:color="auto" w:fill="auto"/>
            <w:noWrap/>
            <w:vAlign w:val="center"/>
            <w:hideMark/>
          </w:tcPr>
          <w:p w14:paraId="77142D52" w14:textId="77777777" w:rsidR="00EC1076" w:rsidRPr="00F57AE8" w:rsidRDefault="00EC1076" w:rsidP="00EC1076">
            <w:pPr>
              <w:jc w:val="center"/>
              <w:rPr>
                <w:color w:val="000000"/>
                <w:sz w:val="18"/>
                <w:szCs w:val="18"/>
              </w:rPr>
            </w:pPr>
            <w:r w:rsidRPr="00F57AE8">
              <w:rPr>
                <w:color w:val="000000"/>
                <w:sz w:val="18"/>
                <w:szCs w:val="20"/>
              </w:rPr>
              <w:t>1 620,0</w:t>
            </w:r>
          </w:p>
        </w:tc>
      </w:tr>
      <w:tr w:rsidR="00EC1076" w:rsidRPr="00F57AE8" w14:paraId="763755E0"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7F30282" w14:textId="77777777" w:rsidR="00EC1076" w:rsidRPr="00F57AE8" w:rsidRDefault="00EC1076" w:rsidP="00EC1076">
            <w:pPr>
              <w:jc w:val="center"/>
              <w:rPr>
                <w:color w:val="000000"/>
                <w:sz w:val="18"/>
                <w:szCs w:val="18"/>
              </w:rPr>
            </w:pPr>
            <w:r w:rsidRPr="00F57AE8">
              <w:rPr>
                <w:color w:val="000000"/>
                <w:sz w:val="18"/>
                <w:szCs w:val="20"/>
              </w:rPr>
              <w:t>33</w:t>
            </w:r>
          </w:p>
        </w:tc>
        <w:tc>
          <w:tcPr>
            <w:tcW w:w="3126" w:type="pct"/>
            <w:tcBorders>
              <w:top w:val="nil"/>
              <w:left w:val="nil"/>
              <w:bottom w:val="single" w:sz="4" w:space="0" w:color="auto"/>
              <w:right w:val="single" w:sz="4" w:space="0" w:color="auto"/>
            </w:tcBorders>
            <w:shd w:val="clear" w:color="auto" w:fill="auto"/>
            <w:noWrap/>
            <w:vAlign w:val="center"/>
            <w:hideMark/>
          </w:tcPr>
          <w:p w14:paraId="30B3F285" w14:textId="77777777" w:rsidR="00EC1076" w:rsidRPr="00F57AE8" w:rsidRDefault="00EC1076" w:rsidP="00EC1076">
            <w:pPr>
              <w:rPr>
                <w:color w:val="000000"/>
                <w:sz w:val="18"/>
                <w:szCs w:val="18"/>
              </w:rPr>
            </w:pPr>
            <w:r w:rsidRPr="00F57AE8">
              <w:rPr>
                <w:color w:val="000000"/>
                <w:sz w:val="18"/>
                <w:szCs w:val="20"/>
              </w:rPr>
              <w:t>Котельная ООО «Альфа»</w:t>
            </w:r>
          </w:p>
        </w:tc>
        <w:tc>
          <w:tcPr>
            <w:tcW w:w="1500" w:type="pct"/>
            <w:tcBorders>
              <w:top w:val="nil"/>
              <w:left w:val="nil"/>
              <w:bottom w:val="single" w:sz="4" w:space="0" w:color="auto"/>
              <w:right w:val="single" w:sz="4" w:space="0" w:color="auto"/>
            </w:tcBorders>
            <w:shd w:val="clear" w:color="auto" w:fill="auto"/>
            <w:noWrap/>
            <w:vAlign w:val="center"/>
            <w:hideMark/>
          </w:tcPr>
          <w:p w14:paraId="026BA220" w14:textId="77777777" w:rsidR="00EC1076" w:rsidRPr="00F57AE8" w:rsidRDefault="00EC1076" w:rsidP="00EC1076">
            <w:pPr>
              <w:jc w:val="center"/>
              <w:rPr>
                <w:color w:val="000000"/>
                <w:sz w:val="18"/>
                <w:szCs w:val="18"/>
              </w:rPr>
            </w:pPr>
            <w:r w:rsidRPr="00F57AE8">
              <w:rPr>
                <w:color w:val="000000"/>
                <w:sz w:val="18"/>
                <w:szCs w:val="20"/>
              </w:rPr>
              <w:t>25 307,6</w:t>
            </w:r>
          </w:p>
        </w:tc>
      </w:tr>
      <w:tr w:rsidR="00EC1076" w:rsidRPr="00F57AE8" w14:paraId="2A0A527E"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3E671AE" w14:textId="77777777" w:rsidR="00EC1076" w:rsidRPr="00F57AE8" w:rsidRDefault="00EC1076" w:rsidP="00EC1076">
            <w:pPr>
              <w:jc w:val="center"/>
              <w:rPr>
                <w:color w:val="000000"/>
                <w:sz w:val="18"/>
                <w:szCs w:val="18"/>
              </w:rPr>
            </w:pPr>
            <w:r w:rsidRPr="00F57AE8">
              <w:rPr>
                <w:color w:val="000000"/>
                <w:sz w:val="18"/>
                <w:szCs w:val="20"/>
              </w:rPr>
              <w:t>34</w:t>
            </w:r>
          </w:p>
        </w:tc>
        <w:tc>
          <w:tcPr>
            <w:tcW w:w="3126" w:type="pct"/>
            <w:tcBorders>
              <w:top w:val="nil"/>
              <w:left w:val="nil"/>
              <w:bottom w:val="single" w:sz="4" w:space="0" w:color="auto"/>
              <w:right w:val="single" w:sz="4" w:space="0" w:color="auto"/>
            </w:tcBorders>
            <w:shd w:val="clear" w:color="auto" w:fill="auto"/>
            <w:noWrap/>
            <w:vAlign w:val="center"/>
            <w:hideMark/>
          </w:tcPr>
          <w:p w14:paraId="7AA401FD" w14:textId="77777777" w:rsidR="00EC1076" w:rsidRPr="00F57AE8" w:rsidRDefault="00EC1076" w:rsidP="00EC1076">
            <w:pPr>
              <w:rPr>
                <w:color w:val="000000"/>
                <w:sz w:val="18"/>
                <w:szCs w:val="18"/>
              </w:rPr>
            </w:pPr>
            <w:r w:rsidRPr="00F57AE8">
              <w:rPr>
                <w:color w:val="000000"/>
                <w:sz w:val="18"/>
                <w:szCs w:val="20"/>
              </w:rPr>
              <w:t>Котельная ООО «РесурсЭнерго»</w:t>
            </w:r>
          </w:p>
        </w:tc>
        <w:tc>
          <w:tcPr>
            <w:tcW w:w="1500" w:type="pct"/>
            <w:tcBorders>
              <w:top w:val="nil"/>
              <w:left w:val="nil"/>
              <w:bottom w:val="single" w:sz="4" w:space="0" w:color="auto"/>
              <w:right w:val="single" w:sz="4" w:space="0" w:color="auto"/>
            </w:tcBorders>
            <w:shd w:val="clear" w:color="auto" w:fill="auto"/>
            <w:noWrap/>
            <w:vAlign w:val="center"/>
            <w:hideMark/>
          </w:tcPr>
          <w:p w14:paraId="00ED48B1" w14:textId="77777777" w:rsidR="00EC1076" w:rsidRPr="00F57AE8" w:rsidRDefault="00EC1076" w:rsidP="00EC1076">
            <w:pPr>
              <w:jc w:val="center"/>
              <w:rPr>
                <w:color w:val="000000"/>
                <w:sz w:val="18"/>
                <w:szCs w:val="18"/>
              </w:rPr>
            </w:pPr>
            <w:r w:rsidRPr="00F57AE8">
              <w:rPr>
                <w:color w:val="000000"/>
                <w:sz w:val="18"/>
                <w:szCs w:val="20"/>
              </w:rPr>
              <w:t>63 440,9</w:t>
            </w:r>
          </w:p>
        </w:tc>
      </w:tr>
      <w:tr w:rsidR="00EC1076" w:rsidRPr="00F57AE8" w14:paraId="3B93820A"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90B7B59" w14:textId="77777777" w:rsidR="00EC1076" w:rsidRPr="00F57AE8" w:rsidRDefault="00EC1076" w:rsidP="00EC1076">
            <w:pPr>
              <w:jc w:val="center"/>
              <w:rPr>
                <w:color w:val="000000"/>
                <w:sz w:val="18"/>
                <w:szCs w:val="18"/>
              </w:rPr>
            </w:pPr>
            <w:r w:rsidRPr="00F57AE8">
              <w:rPr>
                <w:color w:val="000000"/>
                <w:sz w:val="18"/>
                <w:szCs w:val="20"/>
              </w:rPr>
              <w:t>35</w:t>
            </w:r>
          </w:p>
        </w:tc>
        <w:tc>
          <w:tcPr>
            <w:tcW w:w="3126" w:type="pct"/>
            <w:tcBorders>
              <w:top w:val="nil"/>
              <w:left w:val="nil"/>
              <w:bottom w:val="single" w:sz="4" w:space="0" w:color="auto"/>
              <w:right w:val="single" w:sz="4" w:space="0" w:color="auto"/>
            </w:tcBorders>
            <w:shd w:val="clear" w:color="auto" w:fill="auto"/>
            <w:noWrap/>
            <w:vAlign w:val="center"/>
            <w:hideMark/>
          </w:tcPr>
          <w:p w14:paraId="7887E6EC" w14:textId="77777777" w:rsidR="00EC1076" w:rsidRPr="00F57AE8" w:rsidRDefault="00EC1076" w:rsidP="00EC1076">
            <w:pPr>
              <w:rPr>
                <w:color w:val="000000"/>
                <w:sz w:val="18"/>
                <w:szCs w:val="18"/>
              </w:rPr>
            </w:pPr>
            <w:r w:rsidRPr="00F57AE8">
              <w:rPr>
                <w:color w:val="000000"/>
                <w:sz w:val="18"/>
                <w:szCs w:val="20"/>
              </w:rPr>
              <w:t>Котельная ООО «СТС»</w:t>
            </w:r>
          </w:p>
        </w:tc>
        <w:tc>
          <w:tcPr>
            <w:tcW w:w="1500" w:type="pct"/>
            <w:tcBorders>
              <w:top w:val="nil"/>
              <w:left w:val="nil"/>
              <w:bottom w:val="single" w:sz="4" w:space="0" w:color="auto"/>
              <w:right w:val="single" w:sz="4" w:space="0" w:color="auto"/>
            </w:tcBorders>
            <w:shd w:val="clear" w:color="auto" w:fill="auto"/>
            <w:noWrap/>
            <w:vAlign w:val="center"/>
            <w:hideMark/>
          </w:tcPr>
          <w:p w14:paraId="10B2EF50" w14:textId="77777777" w:rsidR="00EC1076" w:rsidRPr="00F57AE8" w:rsidRDefault="00EC1076" w:rsidP="00EC1076">
            <w:pPr>
              <w:jc w:val="center"/>
              <w:rPr>
                <w:color w:val="000000"/>
                <w:sz w:val="18"/>
                <w:szCs w:val="18"/>
              </w:rPr>
            </w:pPr>
            <w:r w:rsidRPr="00F57AE8">
              <w:rPr>
                <w:color w:val="000000"/>
                <w:sz w:val="18"/>
                <w:szCs w:val="20"/>
              </w:rPr>
              <w:t>5 973,0</w:t>
            </w:r>
          </w:p>
        </w:tc>
      </w:tr>
      <w:tr w:rsidR="00EC1076" w:rsidRPr="00F57AE8" w14:paraId="3F5E64F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4F09965" w14:textId="77777777" w:rsidR="00EC1076" w:rsidRPr="00F57AE8" w:rsidRDefault="00EC1076" w:rsidP="00EC1076">
            <w:pPr>
              <w:jc w:val="center"/>
              <w:rPr>
                <w:color w:val="000000"/>
                <w:sz w:val="18"/>
                <w:szCs w:val="18"/>
              </w:rPr>
            </w:pPr>
            <w:r w:rsidRPr="00F57AE8">
              <w:rPr>
                <w:color w:val="000000"/>
                <w:sz w:val="18"/>
                <w:szCs w:val="20"/>
              </w:rPr>
              <w:t>36</w:t>
            </w:r>
          </w:p>
        </w:tc>
        <w:tc>
          <w:tcPr>
            <w:tcW w:w="3126" w:type="pct"/>
            <w:tcBorders>
              <w:top w:val="nil"/>
              <w:left w:val="nil"/>
              <w:bottom w:val="single" w:sz="4" w:space="0" w:color="auto"/>
              <w:right w:val="single" w:sz="4" w:space="0" w:color="auto"/>
            </w:tcBorders>
            <w:shd w:val="clear" w:color="auto" w:fill="auto"/>
            <w:noWrap/>
            <w:vAlign w:val="center"/>
            <w:hideMark/>
          </w:tcPr>
          <w:p w14:paraId="3D39706A" w14:textId="77777777" w:rsidR="00EC1076" w:rsidRPr="00F57AE8" w:rsidRDefault="00EC1076" w:rsidP="00EC1076">
            <w:pPr>
              <w:rPr>
                <w:color w:val="000000"/>
                <w:sz w:val="18"/>
                <w:szCs w:val="18"/>
              </w:rPr>
            </w:pPr>
            <w:r w:rsidRPr="00F57AE8">
              <w:rPr>
                <w:color w:val="000000"/>
                <w:sz w:val="18"/>
                <w:szCs w:val="20"/>
              </w:rPr>
              <w:t>Котельная ООО «ТДЛ Энерго»</w:t>
            </w:r>
          </w:p>
        </w:tc>
        <w:tc>
          <w:tcPr>
            <w:tcW w:w="1500" w:type="pct"/>
            <w:tcBorders>
              <w:top w:val="nil"/>
              <w:left w:val="nil"/>
              <w:bottom w:val="single" w:sz="4" w:space="0" w:color="auto"/>
              <w:right w:val="single" w:sz="4" w:space="0" w:color="auto"/>
            </w:tcBorders>
            <w:shd w:val="clear" w:color="auto" w:fill="auto"/>
            <w:noWrap/>
            <w:vAlign w:val="center"/>
            <w:hideMark/>
          </w:tcPr>
          <w:p w14:paraId="5F9A593D" w14:textId="77777777" w:rsidR="00EC1076" w:rsidRPr="00F57AE8" w:rsidRDefault="00EC1076" w:rsidP="00EC1076">
            <w:pPr>
              <w:jc w:val="center"/>
              <w:rPr>
                <w:color w:val="000000"/>
                <w:sz w:val="18"/>
                <w:szCs w:val="18"/>
              </w:rPr>
            </w:pPr>
            <w:r w:rsidRPr="00F57AE8">
              <w:rPr>
                <w:color w:val="000000"/>
                <w:sz w:val="18"/>
                <w:szCs w:val="20"/>
              </w:rPr>
              <w:t>36 748,8</w:t>
            </w:r>
          </w:p>
        </w:tc>
      </w:tr>
      <w:tr w:rsidR="00EC1076" w:rsidRPr="00F57AE8" w14:paraId="6684FA4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354D9A3" w14:textId="77777777" w:rsidR="00EC1076" w:rsidRPr="00F57AE8" w:rsidRDefault="00EC1076" w:rsidP="00EC1076">
            <w:pPr>
              <w:jc w:val="center"/>
              <w:rPr>
                <w:color w:val="000000"/>
                <w:sz w:val="18"/>
                <w:szCs w:val="18"/>
              </w:rPr>
            </w:pPr>
            <w:r w:rsidRPr="00F57AE8">
              <w:rPr>
                <w:color w:val="000000"/>
                <w:sz w:val="18"/>
                <w:szCs w:val="20"/>
              </w:rPr>
              <w:t>37</w:t>
            </w:r>
          </w:p>
        </w:tc>
        <w:tc>
          <w:tcPr>
            <w:tcW w:w="3126" w:type="pct"/>
            <w:tcBorders>
              <w:top w:val="nil"/>
              <w:left w:val="nil"/>
              <w:bottom w:val="single" w:sz="4" w:space="0" w:color="auto"/>
              <w:right w:val="single" w:sz="4" w:space="0" w:color="auto"/>
            </w:tcBorders>
            <w:shd w:val="clear" w:color="auto" w:fill="auto"/>
            <w:noWrap/>
            <w:vAlign w:val="center"/>
            <w:hideMark/>
          </w:tcPr>
          <w:p w14:paraId="092DFDA3" w14:textId="77777777" w:rsidR="00EC1076" w:rsidRPr="00F57AE8" w:rsidRDefault="00EC1076" w:rsidP="00EC1076">
            <w:pPr>
              <w:rPr>
                <w:color w:val="000000"/>
                <w:sz w:val="18"/>
                <w:szCs w:val="18"/>
              </w:rPr>
            </w:pPr>
            <w:r w:rsidRPr="00F57AE8">
              <w:rPr>
                <w:color w:val="000000"/>
                <w:sz w:val="18"/>
                <w:szCs w:val="18"/>
              </w:rPr>
              <w:t>Котельная МРСК ул. Суздальская 3б</w:t>
            </w:r>
          </w:p>
        </w:tc>
        <w:tc>
          <w:tcPr>
            <w:tcW w:w="1500" w:type="pct"/>
            <w:tcBorders>
              <w:top w:val="nil"/>
              <w:left w:val="nil"/>
              <w:bottom w:val="single" w:sz="4" w:space="0" w:color="auto"/>
              <w:right w:val="single" w:sz="4" w:space="0" w:color="auto"/>
            </w:tcBorders>
            <w:shd w:val="clear" w:color="auto" w:fill="auto"/>
            <w:noWrap/>
            <w:vAlign w:val="center"/>
            <w:hideMark/>
          </w:tcPr>
          <w:p w14:paraId="44680B44" w14:textId="77777777" w:rsidR="00EC1076" w:rsidRPr="00F57AE8" w:rsidRDefault="00EC1076" w:rsidP="00EC1076">
            <w:pPr>
              <w:jc w:val="center"/>
              <w:rPr>
                <w:color w:val="000000"/>
                <w:sz w:val="18"/>
                <w:szCs w:val="18"/>
              </w:rPr>
            </w:pPr>
            <w:r w:rsidRPr="00F57AE8">
              <w:rPr>
                <w:color w:val="000000"/>
                <w:sz w:val="18"/>
                <w:szCs w:val="20"/>
              </w:rPr>
              <w:t>687,3</w:t>
            </w:r>
          </w:p>
        </w:tc>
      </w:tr>
      <w:tr w:rsidR="00EC1076" w:rsidRPr="00F57AE8" w14:paraId="107C66E9"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681858E" w14:textId="77777777" w:rsidR="00EC1076" w:rsidRPr="00F57AE8" w:rsidRDefault="00EC1076" w:rsidP="00EC1076">
            <w:pPr>
              <w:jc w:val="center"/>
              <w:rPr>
                <w:color w:val="000000"/>
                <w:sz w:val="18"/>
                <w:szCs w:val="18"/>
              </w:rPr>
            </w:pPr>
            <w:r w:rsidRPr="00F57AE8">
              <w:rPr>
                <w:color w:val="000000"/>
                <w:sz w:val="18"/>
                <w:szCs w:val="20"/>
              </w:rPr>
              <w:t>38</w:t>
            </w:r>
          </w:p>
        </w:tc>
        <w:tc>
          <w:tcPr>
            <w:tcW w:w="3126" w:type="pct"/>
            <w:tcBorders>
              <w:top w:val="nil"/>
              <w:left w:val="nil"/>
              <w:bottom w:val="single" w:sz="4" w:space="0" w:color="auto"/>
              <w:right w:val="single" w:sz="4" w:space="0" w:color="auto"/>
            </w:tcBorders>
            <w:shd w:val="clear" w:color="auto" w:fill="auto"/>
            <w:noWrap/>
            <w:vAlign w:val="center"/>
            <w:hideMark/>
          </w:tcPr>
          <w:p w14:paraId="01ED4852" w14:textId="77777777" w:rsidR="00EC1076" w:rsidRPr="00F57AE8" w:rsidRDefault="00EC1076" w:rsidP="00EC1076">
            <w:pPr>
              <w:rPr>
                <w:color w:val="000000"/>
                <w:sz w:val="18"/>
                <w:szCs w:val="18"/>
              </w:rPr>
            </w:pPr>
            <w:r w:rsidRPr="00F57AE8">
              <w:rPr>
                <w:color w:val="000000"/>
                <w:sz w:val="18"/>
                <w:szCs w:val="18"/>
              </w:rPr>
              <w:t>Котельная ИГЭУ (ФГБОУ ВО «Ивановский государственный университет»)</w:t>
            </w:r>
          </w:p>
        </w:tc>
        <w:tc>
          <w:tcPr>
            <w:tcW w:w="1500" w:type="pct"/>
            <w:tcBorders>
              <w:top w:val="nil"/>
              <w:left w:val="nil"/>
              <w:bottom w:val="single" w:sz="4" w:space="0" w:color="auto"/>
              <w:right w:val="single" w:sz="4" w:space="0" w:color="auto"/>
            </w:tcBorders>
            <w:shd w:val="clear" w:color="auto" w:fill="auto"/>
            <w:noWrap/>
            <w:vAlign w:val="center"/>
            <w:hideMark/>
          </w:tcPr>
          <w:p w14:paraId="06FC19F4" w14:textId="77777777" w:rsidR="00EC1076" w:rsidRPr="00F57AE8" w:rsidRDefault="00EC1076" w:rsidP="00EC1076">
            <w:pPr>
              <w:jc w:val="center"/>
              <w:rPr>
                <w:color w:val="000000"/>
                <w:sz w:val="18"/>
                <w:szCs w:val="18"/>
              </w:rPr>
            </w:pPr>
            <w:r w:rsidRPr="00F57AE8">
              <w:rPr>
                <w:color w:val="000000"/>
                <w:sz w:val="18"/>
                <w:szCs w:val="20"/>
              </w:rPr>
              <w:t>24 099,0</w:t>
            </w:r>
          </w:p>
        </w:tc>
      </w:tr>
      <w:tr w:rsidR="00EC1076" w:rsidRPr="00F57AE8" w14:paraId="15F25F96"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F84A4C5" w14:textId="77777777" w:rsidR="00EC1076" w:rsidRPr="00F57AE8" w:rsidRDefault="00EC1076" w:rsidP="00EC1076">
            <w:pPr>
              <w:jc w:val="center"/>
              <w:rPr>
                <w:color w:val="000000"/>
                <w:sz w:val="18"/>
                <w:szCs w:val="18"/>
              </w:rPr>
            </w:pPr>
            <w:r w:rsidRPr="00F57AE8">
              <w:rPr>
                <w:color w:val="000000"/>
                <w:sz w:val="18"/>
                <w:szCs w:val="20"/>
              </w:rPr>
              <w:t>39</w:t>
            </w:r>
          </w:p>
        </w:tc>
        <w:tc>
          <w:tcPr>
            <w:tcW w:w="3126" w:type="pct"/>
            <w:tcBorders>
              <w:top w:val="nil"/>
              <w:left w:val="nil"/>
              <w:bottom w:val="single" w:sz="4" w:space="0" w:color="auto"/>
              <w:right w:val="single" w:sz="4" w:space="0" w:color="auto"/>
            </w:tcBorders>
            <w:shd w:val="clear" w:color="auto" w:fill="auto"/>
            <w:noWrap/>
            <w:vAlign w:val="center"/>
            <w:hideMark/>
          </w:tcPr>
          <w:p w14:paraId="6EB1E3A1" w14:textId="77777777" w:rsidR="00EC1076" w:rsidRPr="00F57AE8" w:rsidRDefault="00EC1076" w:rsidP="00EC1076">
            <w:pPr>
              <w:rPr>
                <w:color w:val="000000"/>
                <w:sz w:val="18"/>
                <w:szCs w:val="18"/>
              </w:rPr>
            </w:pPr>
            <w:r w:rsidRPr="00F57AE8">
              <w:rPr>
                <w:color w:val="000000"/>
                <w:sz w:val="18"/>
                <w:szCs w:val="18"/>
              </w:rPr>
              <w:t>Котельная № 33 (ФГБУ «ЦЖКУ» Минобороны России»)</w:t>
            </w:r>
          </w:p>
        </w:tc>
        <w:tc>
          <w:tcPr>
            <w:tcW w:w="1500" w:type="pct"/>
            <w:tcBorders>
              <w:top w:val="nil"/>
              <w:left w:val="nil"/>
              <w:bottom w:val="single" w:sz="4" w:space="0" w:color="auto"/>
              <w:right w:val="single" w:sz="4" w:space="0" w:color="auto"/>
            </w:tcBorders>
            <w:shd w:val="clear" w:color="auto" w:fill="auto"/>
            <w:noWrap/>
            <w:vAlign w:val="center"/>
            <w:hideMark/>
          </w:tcPr>
          <w:p w14:paraId="397699AD" w14:textId="77777777" w:rsidR="00EC1076" w:rsidRPr="00F57AE8" w:rsidRDefault="00EC1076" w:rsidP="00EC1076">
            <w:pPr>
              <w:jc w:val="center"/>
              <w:rPr>
                <w:color w:val="000000"/>
                <w:sz w:val="18"/>
                <w:szCs w:val="18"/>
              </w:rPr>
            </w:pPr>
            <w:r w:rsidRPr="00F57AE8">
              <w:rPr>
                <w:color w:val="000000"/>
                <w:sz w:val="18"/>
                <w:szCs w:val="20"/>
              </w:rPr>
              <w:t>15 755,5</w:t>
            </w:r>
          </w:p>
        </w:tc>
      </w:tr>
      <w:tr w:rsidR="00EC1076" w:rsidRPr="00F57AE8" w14:paraId="34C0B893"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E49B9E3" w14:textId="77777777" w:rsidR="00EC1076" w:rsidRPr="00F57AE8" w:rsidRDefault="00EC1076" w:rsidP="00EC1076">
            <w:pPr>
              <w:jc w:val="center"/>
              <w:rPr>
                <w:color w:val="000000"/>
                <w:sz w:val="18"/>
                <w:szCs w:val="18"/>
              </w:rPr>
            </w:pPr>
            <w:r w:rsidRPr="00F57AE8">
              <w:rPr>
                <w:color w:val="000000"/>
                <w:sz w:val="18"/>
                <w:szCs w:val="20"/>
              </w:rPr>
              <w:t>40</w:t>
            </w:r>
          </w:p>
        </w:tc>
        <w:tc>
          <w:tcPr>
            <w:tcW w:w="3126" w:type="pct"/>
            <w:tcBorders>
              <w:top w:val="nil"/>
              <w:left w:val="nil"/>
              <w:bottom w:val="single" w:sz="4" w:space="0" w:color="auto"/>
              <w:right w:val="single" w:sz="4" w:space="0" w:color="auto"/>
            </w:tcBorders>
            <w:shd w:val="clear" w:color="auto" w:fill="auto"/>
            <w:noWrap/>
            <w:vAlign w:val="center"/>
            <w:hideMark/>
          </w:tcPr>
          <w:p w14:paraId="3D6CFC60" w14:textId="77777777" w:rsidR="00EC1076" w:rsidRPr="00F57AE8" w:rsidRDefault="00EC1076" w:rsidP="00EC1076">
            <w:pPr>
              <w:rPr>
                <w:color w:val="000000"/>
                <w:sz w:val="18"/>
                <w:szCs w:val="18"/>
              </w:rPr>
            </w:pPr>
            <w:r w:rsidRPr="00F57AE8">
              <w:rPr>
                <w:color w:val="000000"/>
                <w:sz w:val="18"/>
                <w:szCs w:val="18"/>
              </w:rPr>
              <w:t>Котельная № 42 (ФГБУ «ЦЖКУ» Минобороны России»)</w:t>
            </w:r>
          </w:p>
        </w:tc>
        <w:tc>
          <w:tcPr>
            <w:tcW w:w="1500" w:type="pct"/>
            <w:tcBorders>
              <w:top w:val="nil"/>
              <w:left w:val="nil"/>
              <w:bottom w:val="single" w:sz="4" w:space="0" w:color="auto"/>
              <w:right w:val="single" w:sz="4" w:space="0" w:color="auto"/>
            </w:tcBorders>
            <w:shd w:val="clear" w:color="auto" w:fill="auto"/>
            <w:noWrap/>
            <w:vAlign w:val="center"/>
            <w:hideMark/>
          </w:tcPr>
          <w:p w14:paraId="191AD096" w14:textId="77777777" w:rsidR="00EC1076" w:rsidRPr="00F57AE8" w:rsidRDefault="00EC1076" w:rsidP="00EC1076">
            <w:pPr>
              <w:jc w:val="center"/>
              <w:rPr>
                <w:color w:val="000000"/>
                <w:sz w:val="18"/>
                <w:szCs w:val="18"/>
              </w:rPr>
            </w:pPr>
            <w:r w:rsidRPr="00F57AE8">
              <w:rPr>
                <w:color w:val="000000"/>
                <w:sz w:val="18"/>
                <w:szCs w:val="20"/>
              </w:rPr>
              <w:t>13 092,0</w:t>
            </w:r>
          </w:p>
        </w:tc>
      </w:tr>
      <w:tr w:rsidR="00EC1076" w:rsidRPr="00F57AE8" w14:paraId="5BE19B99"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075AE13" w14:textId="77777777" w:rsidR="00EC1076" w:rsidRPr="00F57AE8" w:rsidRDefault="00EC1076" w:rsidP="00EC1076">
            <w:pPr>
              <w:jc w:val="center"/>
              <w:rPr>
                <w:color w:val="000000"/>
                <w:sz w:val="18"/>
                <w:szCs w:val="18"/>
              </w:rPr>
            </w:pPr>
            <w:r w:rsidRPr="00F57AE8">
              <w:rPr>
                <w:color w:val="000000"/>
                <w:sz w:val="18"/>
                <w:szCs w:val="20"/>
              </w:rPr>
              <w:t>41</w:t>
            </w:r>
          </w:p>
        </w:tc>
        <w:tc>
          <w:tcPr>
            <w:tcW w:w="3126" w:type="pct"/>
            <w:tcBorders>
              <w:top w:val="nil"/>
              <w:left w:val="nil"/>
              <w:bottom w:val="single" w:sz="4" w:space="0" w:color="auto"/>
              <w:right w:val="single" w:sz="4" w:space="0" w:color="auto"/>
            </w:tcBorders>
            <w:shd w:val="clear" w:color="auto" w:fill="auto"/>
            <w:noWrap/>
            <w:vAlign w:val="center"/>
            <w:hideMark/>
          </w:tcPr>
          <w:p w14:paraId="1DA40478" w14:textId="77777777" w:rsidR="00EC1076" w:rsidRPr="00F57AE8" w:rsidRDefault="00EC1076" w:rsidP="00EC1076">
            <w:pPr>
              <w:rPr>
                <w:color w:val="000000"/>
                <w:sz w:val="18"/>
                <w:szCs w:val="18"/>
              </w:rPr>
            </w:pPr>
            <w:r w:rsidRPr="00F57AE8">
              <w:rPr>
                <w:color w:val="000000"/>
                <w:sz w:val="18"/>
                <w:szCs w:val="20"/>
              </w:rPr>
              <w:t>Котельная АО «Водоканал»</w:t>
            </w:r>
          </w:p>
        </w:tc>
        <w:tc>
          <w:tcPr>
            <w:tcW w:w="1500" w:type="pct"/>
            <w:tcBorders>
              <w:top w:val="nil"/>
              <w:left w:val="nil"/>
              <w:bottom w:val="single" w:sz="4" w:space="0" w:color="auto"/>
              <w:right w:val="single" w:sz="4" w:space="0" w:color="auto"/>
            </w:tcBorders>
            <w:shd w:val="clear" w:color="auto" w:fill="auto"/>
            <w:noWrap/>
            <w:vAlign w:val="center"/>
            <w:hideMark/>
          </w:tcPr>
          <w:p w14:paraId="384C22D8" w14:textId="77777777" w:rsidR="00EC1076" w:rsidRPr="00F57AE8" w:rsidRDefault="00EC1076" w:rsidP="00EC1076">
            <w:pPr>
              <w:jc w:val="center"/>
              <w:rPr>
                <w:color w:val="000000"/>
                <w:sz w:val="18"/>
                <w:szCs w:val="18"/>
              </w:rPr>
            </w:pPr>
            <w:r w:rsidRPr="00F57AE8">
              <w:rPr>
                <w:color w:val="000000"/>
                <w:sz w:val="18"/>
                <w:szCs w:val="20"/>
              </w:rPr>
              <w:t>4 006,6</w:t>
            </w:r>
          </w:p>
        </w:tc>
      </w:tr>
      <w:tr w:rsidR="00EC1076" w:rsidRPr="00F57AE8" w14:paraId="74A5BBD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91B2255" w14:textId="77777777" w:rsidR="00EC1076" w:rsidRPr="00F57AE8" w:rsidRDefault="00EC1076" w:rsidP="00EC1076">
            <w:pPr>
              <w:jc w:val="center"/>
              <w:rPr>
                <w:color w:val="000000"/>
                <w:sz w:val="18"/>
                <w:szCs w:val="18"/>
              </w:rPr>
            </w:pPr>
            <w:r w:rsidRPr="00F57AE8">
              <w:rPr>
                <w:color w:val="000000"/>
                <w:sz w:val="18"/>
                <w:szCs w:val="20"/>
              </w:rPr>
              <w:t>42</w:t>
            </w:r>
          </w:p>
        </w:tc>
        <w:tc>
          <w:tcPr>
            <w:tcW w:w="3126" w:type="pct"/>
            <w:tcBorders>
              <w:top w:val="nil"/>
              <w:left w:val="nil"/>
              <w:bottom w:val="single" w:sz="4" w:space="0" w:color="auto"/>
              <w:right w:val="single" w:sz="4" w:space="0" w:color="auto"/>
            </w:tcBorders>
            <w:shd w:val="clear" w:color="auto" w:fill="auto"/>
            <w:noWrap/>
            <w:vAlign w:val="center"/>
            <w:hideMark/>
          </w:tcPr>
          <w:p w14:paraId="21010A58" w14:textId="77777777" w:rsidR="00EC1076" w:rsidRPr="00F57AE8" w:rsidRDefault="00EC1076" w:rsidP="00EC1076">
            <w:pPr>
              <w:rPr>
                <w:color w:val="000000"/>
                <w:sz w:val="18"/>
                <w:szCs w:val="18"/>
              </w:rPr>
            </w:pPr>
            <w:r w:rsidRPr="00F57AE8">
              <w:rPr>
                <w:color w:val="000000"/>
                <w:sz w:val="18"/>
                <w:szCs w:val="20"/>
              </w:rPr>
              <w:t>Котельная ООО «Теплоснаб-2010»</w:t>
            </w:r>
          </w:p>
        </w:tc>
        <w:tc>
          <w:tcPr>
            <w:tcW w:w="1500" w:type="pct"/>
            <w:tcBorders>
              <w:top w:val="nil"/>
              <w:left w:val="nil"/>
              <w:bottom w:val="single" w:sz="4" w:space="0" w:color="auto"/>
              <w:right w:val="single" w:sz="4" w:space="0" w:color="auto"/>
            </w:tcBorders>
            <w:shd w:val="clear" w:color="auto" w:fill="auto"/>
            <w:noWrap/>
            <w:vAlign w:val="center"/>
            <w:hideMark/>
          </w:tcPr>
          <w:p w14:paraId="3FF6A85D" w14:textId="77777777" w:rsidR="00EC1076" w:rsidRPr="00F57AE8" w:rsidRDefault="00EC1076" w:rsidP="00EC1076">
            <w:pPr>
              <w:jc w:val="center"/>
              <w:rPr>
                <w:color w:val="000000"/>
                <w:sz w:val="18"/>
                <w:szCs w:val="18"/>
              </w:rPr>
            </w:pPr>
            <w:r w:rsidRPr="00F57AE8">
              <w:rPr>
                <w:color w:val="000000"/>
                <w:sz w:val="18"/>
                <w:szCs w:val="20"/>
              </w:rPr>
              <w:t>25 926,4</w:t>
            </w:r>
          </w:p>
        </w:tc>
      </w:tr>
      <w:tr w:rsidR="00EC1076" w:rsidRPr="00F57AE8" w14:paraId="30530898"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15233E6F" w14:textId="77777777" w:rsidR="00EC1076" w:rsidRPr="00F57AE8" w:rsidRDefault="00EC1076" w:rsidP="00EC1076">
            <w:pPr>
              <w:jc w:val="center"/>
              <w:rPr>
                <w:b/>
                <w:bCs/>
                <w:color w:val="000000"/>
                <w:sz w:val="18"/>
                <w:szCs w:val="18"/>
              </w:rPr>
            </w:pPr>
            <w:r w:rsidRPr="00F57AE8">
              <w:rPr>
                <w:b/>
                <w:bCs/>
                <w:color w:val="000000"/>
                <w:sz w:val="18"/>
                <w:szCs w:val="18"/>
              </w:rPr>
              <w:t>Котельные ФГБУ «ЦЖКУ» Минобороны России»</w:t>
            </w:r>
          </w:p>
        </w:tc>
        <w:tc>
          <w:tcPr>
            <w:tcW w:w="1500" w:type="pct"/>
            <w:tcBorders>
              <w:top w:val="nil"/>
              <w:left w:val="nil"/>
              <w:bottom w:val="single" w:sz="4" w:space="0" w:color="auto"/>
              <w:right w:val="single" w:sz="4" w:space="0" w:color="auto"/>
            </w:tcBorders>
            <w:shd w:val="clear" w:color="000000" w:fill="F4B084"/>
            <w:noWrap/>
            <w:vAlign w:val="center"/>
            <w:hideMark/>
          </w:tcPr>
          <w:p w14:paraId="041EE565" w14:textId="77777777" w:rsidR="00EC1076" w:rsidRPr="00F57AE8" w:rsidRDefault="00EC1076" w:rsidP="00EC1076">
            <w:pPr>
              <w:jc w:val="center"/>
              <w:rPr>
                <w:b/>
                <w:bCs/>
                <w:color w:val="000000"/>
                <w:sz w:val="18"/>
                <w:szCs w:val="18"/>
              </w:rPr>
            </w:pPr>
            <w:r w:rsidRPr="00F57AE8">
              <w:rPr>
                <w:b/>
                <w:bCs/>
                <w:color w:val="000000"/>
                <w:sz w:val="18"/>
                <w:szCs w:val="18"/>
              </w:rPr>
              <w:t>3 989,0</w:t>
            </w:r>
          </w:p>
        </w:tc>
      </w:tr>
      <w:tr w:rsidR="00EC1076" w:rsidRPr="00F57AE8" w14:paraId="7CCF71E3"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C7D6BD5" w14:textId="77777777" w:rsidR="00EC1076" w:rsidRPr="00F57AE8" w:rsidRDefault="00EC1076" w:rsidP="00EC1076">
            <w:pPr>
              <w:jc w:val="center"/>
              <w:rPr>
                <w:color w:val="000000"/>
                <w:sz w:val="18"/>
                <w:szCs w:val="18"/>
              </w:rPr>
            </w:pPr>
            <w:r w:rsidRPr="00F57AE8">
              <w:rPr>
                <w:color w:val="000000"/>
                <w:sz w:val="18"/>
                <w:szCs w:val="20"/>
              </w:rPr>
              <w:t>43</w:t>
            </w:r>
          </w:p>
        </w:tc>
        <w:tc>
          <w:tcPr>
            <w:tcW w:w="3126" w:type="pct"/>
            <w:tcBorders>
              <w:top w:val="nil"/>
              <w:left w:val="nil"/>
              <w:bottom w:val="single" w:sz="4" w:space="0" w:color="auto"/>
              <w:right w:val="single" w:sz="4" w:space="0" w:color="auto"/>
            </w:tcBorders>
            <w:shd w:val="clear" w:color="auto" w:fill="auto"/>
            <w:noWrap/>
            <w:vAlign w:val="center"/>
            <w:hideMark/>
          </w:tcPr>
          <w:p w14:paraId="729EC88E" w14:textId="77777777" w:rsidR="00EC1076" w:rsidRPr="00F57AE8" w:rsidRDefault="00EC1076" w:rsidP="00EC1076">
            <w:pPr>
              <w:rPr>
                <w:color w:val="000000"/>
                <w:sz w:val="18"/>
                <w:szCs w:val="18"/>
              </w:rPr>
            </w:pPr>
            <w:r w:rsidRPr="00F57AE8">
              <w:rPr>
                <w:color w:val="000000"/>
                <w:sz w:val="18"/>
                <w:szCs w:val="18"/>
              </w:rPr>
              <w:t>Котельная № 10 (ФГБУ «ЦЖКУ» Минобороны России»)</w:t>
            </w:r>
          </w:p>
        </w:tc>
        <w:tc>
          <w:tcPr>
            <w:tcW w:w="1500" w:type="pct"/>
            <w:tcBorders>
              <w:top w:val="nil"/>
              <w:left w:val="nil"/>
              <w:bottom w:val="single" w:sz="4" w:space="0" w:color="auto"/>
              <w:right w:val="single" w:sz="4" w:space="0" w:color="auto"/>
            </w:tcBorders>
            <w:shd w:val="clear" w:color="auto" w:fill="auto"/>
            <w:noWrap/>
            <w:vAlign w:val="center"/>
            <w:hideMark/>
          </w:tcPr>
          <w:p w14:paraId="5080EB4B" w14:textId="77777777" w:rsidR="00EC1076" w:rsidRPr="00F57AE8" w:rsidRDefault="00EC1076" w:rsidP="00EC1076">
            <w:pPr>
              <w:jc w:val="center"/>
              <w:rPr>
                <w:color w:val="000000"/>
                <w:sz w:val="18"/>
                <w:szCs w:val="18"/>
              </w:rPr>
            </w:pPr>
            <w:r w:rsidRPr="00F57AE8">
              <w:rPr>
                <w:color w:val="000000"/>
                <w:sz w:val="18"/>
                <w:szCs w:val="20"/>
              </w:rPr>
              <w:t>2 311,6</w:t>
            </w:r>
          </w:p>
        </w:tc>
      </w:tr>
      <w:tr w:rsidR="00EC1076" w:rsidRPr="00F57AE8" w14:paraId="455447C7"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D5102E8" w14:textId="77777777" w:rsidR="00EC1076" w:rsidRPr="00F57AE8" w:rsidRDefault="00EC1076" w:rsidP="00EC1076">
            <w:pPr>
              <w:jc w:val="center"/>
              <w:rPr>
                <w:color w:val="000000"/>
                <w:sz w:val="18"/>
                <w:szCs w:val="18"/>
              </w:rPr>
            </w:pPr>
            <w:r w:rsidRPr="00F57AE8">
              <w:rPr>
                <w:color w:val="000000"/>
                <w:sz w:val="18"/>
                <w:szCs w:val="20"/>
              </w:rPr>
              <w:t>44</w:t>
            </w:r>
          </w:p>
        </w:tc>
        <w:tc>
          <w:tcPr>
            <w:tcW w:w="3126" w:type="pct"/>
            <w:tcBorders>
              <w:top w:val="nil"/>
              <w:left w:val="nil"/>
              <w:bottom w:val="single" w:sz="4" w:space="0" w:color="auto"/>
              <w:right w:val="single" w:sz="4" w:space="0" w:color="auto"/>
            </w:tcBorders>
            <w:shd w:val="clear" w:color="auto" w:fill="auto"/>
            <w:noWrap/>
            <w:vAlign w:val="center"/>
            <w:hideMark/>
          </w:tcPr>
          <w:p w14:paraId="67E9586B" w14:textId="77777777" w:rsidR="00EC1076" w:rsidRPr="00F57AE8" w:rsidRDefault="00EC1076" w:rsidP="00EC1076">
            <w:pPr>
              <w:rPr>
                <w:color w:val="000000"/>
                <w:sz w:val="18"/>
                <w:szCs w:val="18"/>
              </w:rPr>
            </w:pPr>
            <w:r w:rsidRPr="00F57AE8">
              <w:rPr>
                <w:color w:val="000000"/>
                <w:sz w:val="18"/>
                <w:szCs w:val="18"/>
              </w:rPr>
              <w:t>Котельная № 11 (ФГБУ «ЦЖКУ» Минобороны России»)</w:t>
            </w:r>
          </w:p>
        </w:tc>
        <w:tc>
          <w:tcPr>
            <w:tcW w:w="1500" w:type="pct"/>
            <w:tcBorders>
              <w:top w:val="nil"/>
              <w:left w:val="nil"/>
              <w:bottom w:val="single" w:sz="4" w:space="0" w:color="auto"/>
              <w:right w:val="single" w:sz="4" w:space="0" w:color="auto"/>
            </w:tcBorders>
            <w:shd w:val="clear" w:color="auto" w:fill="auto"/>
            <w:noWrap/>
            <w:vAlign w:val="center"/>
            <w:hideMark/>
          </w:tcPr>
          <w:p w14:paraId="7DF1EE6A" w14:textId="77777777" w:rsidR="00EC1076" w:rsidRPr="00F57AE8" w:rsidRDefault="00EC1076" w:rsidP="00EC1076">
            <w:pPr>
              <w:jc w:val="center"/>
              <w:rPr>
                <w:color w:val="000000"/>
                <w:sz w:val="18"/>
                <w:szCs w:val="18"/>
              </w:rPr>
            </w:pPr>
            <w:r w:rsidRPr="00F57AE8">
              <w:rPr>
                <w:color w:val="000000"/>
                <w:sz w:val="18"/>
                <w:szCs w:val="20"/>
              </w:rPr>
              <w:t>1 677,4</w:t>
            </w:r>
          </w:p>
        </w:tc>
      </w:tr>
      <w:tr w:rsidR="00EC1076" w:rsidRPr="00F57AE8" w14:paraId="410AC338"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4D526D17" w14:textId="77777777" w:rsidR="00EC1076" w:rsidRPr="00F57AE8" w:rsidRDefault="00EC1076" w:rsidP="00EC1076">
            <w:pPr>
              <w:jc w:val="center"/>
              <w:rPr>
                <w:b/>
                <w:bCs/>
                <w:color w:val="000000"/>
                <w:sz w:val="18"/>
                <w:szCs w:val="18"/>
              </w:rPr>
            </w:pPr>
            <w:r w:rsidRPr="00F57AE8">
              <w:rPr>
                <w:b/>
                <w:bCs/>
                <w:color w:val="000000"/>
                <w:sz w:val="18"/>
                <w:szCs w:val="20"/>
              </w:rPr>
              <w:t>Котельные АО «Владгазкомпания»</w:t>
            </w:r>
          </w:p>
        </w:tc>
        <w:tc>
          <w:tcPr>
            <w:tcW w:w="1500" w:type="pct"/>
            <w:tcBorders>
              <w:top w:val="nil"/>
              <w:left w:val="nil"/>
              <w:bottom w:val="single" w:sz="4" w:space="0" w:color="auto"/>
              <w:right w:val="single" w:sz="4" w:space="0" w:color="auto"/>
            </w:tcBorders>
            <w:shd w:val="clear" w:color="000000" w:fill="F4B084"/>
            <w:noWrap/>
            <w:vAlign w:val="center"/>
            <w:hideMark/>
          </w:tcPr>
          <w:p w14:paraId="6E2FF65A" w14:textId="77777777" w:rsidR="00EC1076" w:rsidRPr="00F57AE8" w:rsidRDefault="00EC1076" w:rsidP="00EC1076">
            <w:pPr>
              <w:jc w:val="center"/>
              <w:rPr>
                <w:b/>
                <w:bCs/>
                <w:color w:val="000000"/>
                <w:sz w:val="18"/>
                <w:szCs w:val="18"/>
              </w:rPr>
            </w:pPr>
            <w:r w:rsidRPr="00F57AE8">
              <w:rPr>
                <w:b/>
                <w:bCs/>
                <w:color w:val="000000"/>
                <w:sz w:val="18"/>
                <w:szCs w:val="18"/>
              </w:rPr>
              <w:t>5 895,0</w:t>
            </w:r>
          </w:p>
        </w:tc>
      </w:tr>
      <w:tr w:rsidR="00EC1076" w:rsidRPr="00F57AE8" w14:paraId="4CC6061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4F0242B" w14:textId="77777777" w:rsidR="00EC1076" w:rsidRPr="00F57AE8" w:rsidRDefault="00EC1076" w:rsidP="00EC1076">
            <w:pPr>
              <w:jc w:val="center"/>
              <w:rPr>
                <w:color w:val="000000"/>
                <w:sz w:val="18"/>
                <w:szCs w:val="18"/>
              </w:rPr>
            </w:pPr>
            <w:r w:rsidRPr="00F57AE8">
              <w:rPr>
                <w:color w:val="000000"/>
                <w:sz w:val="18"/>
                <w:szCs w:val="20"/>
              </w:rPr>
              <w:t>45</w:t>
            </w:r>
          </w:p>
        </w:tc>
        <w:tc>
          <w:tcPr>
            <w:tcW w:w="3126" w:type="pct"/>
            <w:tcBorders>
              <w:top w:val="nil"/>
              <w:left w:val="nil"/>
              <w:bottom w:val="single" w:sz="4" w:space="0" w:color="auto"/>
              <w:right w:val="single" w:sz="4" w:space="0" w:color="auto"/>
            </w:tcBorders>
            <w:shd w:val="clear" w:color="auto" w:fill="auto"/>
            <w:noWrap/>
            <w:vAlign w:val="center"/>
            <w:hideMark/>
          </w:tcPr>
          <w:p w14:paraId="1BA863E2" w14:textId="77777777" w:rsidR="00EC1076" w:rsidRPr="00F57AE8" w:rsidRDefault="00EC1076" w:rsidP="00EC1076">
            <w:pPr>
              <w:rPr>
                <w:color w:val="000000"/>
                <w:sz w:val="18"/>
                <w:szCs w:val="18"/>
              </w:rPr>
            </w:pPr>
            <w:r w:rsidRPr="00F57AE8">
              <w:rPr>
                <w:color w:val="000000"/>
                <w:sz w:val="18"/>
                <w:szCs w:val="18"/>
              </w:rPr>
              <w:t>АО «Владгазкомпания» – ул. Революционная 26, корп. 1</w:t>
            </w:r>
          </w:p>
        </w:tc>
        <w:tc>
          <w:tcPr>
            <w:tcW w:w="1500" w:type="pct"/>
            <w:tcBorders>
              <w:top w:val="nil"/>
              <w:left w:val="nil"/>
              <w:bottom w:val="single" w:sz="4" w:space="0" w:color="auto"/>
              <w:right w:val="single" w:sz="4" w:space="0" w:color="auto"/>
            </w:tcBorders>
            <w:shd w:val="clear" w:color="auto" w:fill="auto"/>
            <w:noWrap/>
            <w:vAlign w:val="center"/>
            <w:hideMark/>
          </w:tcPr>
          <w:p w14:paraId="260C9BE9" w14:textId="77777777" w:rsidR="00EC1076" w:rsidRPr="00F57AE8" w:rsidRDefault="00EC1076" w:rsidP="00EC1076">
            <w:pPr>
              <w:jc w:val="center"/>
              <w:rPr>
                <w:color w:val="000000"/>
                <w:sz w:val="18"/>
                <w:szCs w:val="18"/>
              </w:rPr>
            </w:pPr>
            <w:r w:rsidRPr="00F57AE8">
              <w:rPr>
                <w:color w:val="000000"/>
                <w:sz w:val="18"/>
                <w:szCs w:val="20"/>
              </w:rPr>
              <w:t>2 265,0</w:t>
            </w:r>
          </w:p>
        </w:tc>
      </w:tr>
      <w:tr w:rsidR="00EC1076" w:rsidRPr="00F57AE8" w14:paraId="2AEA83E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3E3C4DE" w14:textId="77777777" w:rsidR="00EC1076" w:rsidRPr="00F57AE8" w:rsidRDefault="00EC1076" w:rsidP="00EC1076">
            <w:pPr>
              <w:jc w:val="center"/>
              <w:rPr>
                <w:color w:val="000000"/>
                <w:sz w:val="18"/>
                <w:szCs w:val="18"/>
              </w:rPr>
            </w:pPr>
            <w:r w:rsidRPr="00F57AE8">
              <w:rPr>
                <w:color w:val="000000"/>
                <w:sz w:val="18"/>
                <w:szCs w:val="20"/>
              </w:rPr>
              <w:t>46</w:t>
            </w:r>
          </w:p>
        </w:tc>
        <w:tc>
          <w:tcPr>
            <w:tcW w:w="3126" w:type="pct"/>
            <w:tcBorders>
              <w:top w:val="nil"/>
              <w:left w:val="nil"/>
              <w:bottom w:val="single" w:sz="4" w:space="0" w:color="auto"/>
              <w:right w:val="single" w:sz="4" w:space="0" w:color="auto"/>
            </w:tcBorders>
            <w:shd w:val="clear" w:color="auto" w:fill="auto"/>
            <w:noWrap/>
            <w:vAlign w:val="center"/>
            <w:hideMark/>
          </w:tcPr>
          <w:p w14:paraId="34045ACE" w14:textId="77777777" w:rsidR="00EC1076" w:rsidRPr="00F57AE8" w:rsidRDefault="00EC1076" w:rsidP="00EC1076">
            <w:pPr>
              <w:rPr>
                <w:color w:val="000000"/>
                <w:sz w:val="18"/>
                <w:szCs w:val="18"/>
              </w:rPr>
            </w:pPr>
            <w:r w:rsidRPr="00F57AE8">
              <w:rPr>
                <w:color w:val="000000"/>
                <w:sz w:val="18"/>
                <w:szCs w:val="18"/>
              </w:rPr>
              <w:t>АО «Владгазкомпания» – ул. Дальний Тупик 8</w:t>
            </w:r>
          </w:p>
        </w:tc>
        <w:tc>
          <w:tcPr>
            <w:tcW w:w="1500" w:type="pct"/>
            <w:tcBorders>
              <w:top w:val="nil"/>
              <w:left w:val="nil"/>
              <w:bottom w:val="single" w:sz="4" w:space="0" w:color="auto"/>
              <w:right w:val="single" w:sz="4" w:space="0" w:color="auto"/>
            </w:tcBorders>
            <w:shd w:val="clear" w:color="auto" w:fill="auto"/>
            <w:noWrap/>
            <w:vAlign w:val="center"/>
            <w:hideMark/>
          </w:tcPr>
          <w:p w14:paraId="261C68BB" w14:textId="77777777" w:rsidR="00EC1076" w:rsidRPr="00F57AE8" w:rsidRDefault="00EC1076" w:rsidP="00EC1076">
            <w:pPr>
              <w:jc w:val="center"/>
              <w:rPr>
                <w:color w:val="000000"/>
                <w:sz w:val="18"/>
                <w:szCs w:val="18"/>
              </w:rPr>
            </w:pPr>
            <w:r w:rsidRPr="00F57AE8">
              <w:rPr>
                <w:color w:val="000000"/>
                <w:sz w:val="18"/>
                <w:szCs w:val="20"/>
              </w:rPr>
              <w:t>3 630,0</w:t>
            </w:r>
          </w:p>
        </w:tc>
      </w:tr>
      <w:tr w:rsidR="00EC1076" w:rsidRPr="00F57AE8" w14:paraId="643D2158"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01D2468E" w14:textId="77777777" w:rsidR="00EC1076" w:rsidRPr="00F57AE8" w:rsidRDefault="00EC1076" w:rsidP="00EC1076">
            <w:pPr>
              <w:jc w:val="center"/>
              <w:rPr>
                <w:b/>
                <w:bCs/>
                <w:color w:val="000000"/>
                <w:sz w:val="18"/>
                <w:szCs w:val="18"/>
              </w:rPr>
            </w:pPr>
            <w:r w:rsidRPr="00F57AE8">
              <w:rPr>
                <w:b/>
                <w:bCs/>
                <w:color w:val="000000"/>
                <w:sz w:val="18"/>
                <w:szCs w:val="20"/>
              </w:rPr>
              <w:t>Котельные ООО «Август Т»</w:t>
            </w:r>
          </w:p>
        </w:tc>
        <w:tc>
          <w:tcPr>
            <w:tcW w:w="1500" w:type="pct"/>
            <w:tcBorders>
              <w:top w:val="nil"/>
              <w:left w:val="nil"/>
              <w:bottom w:val="single" w:sz="4" w:space="0" w:color="auto"/>
              <w:right w:val="single" w:sz="4" w:space="0" w:color="auto"/>
            </w:tcBorders>
            <w:shd w:val="clear" w:color="000000" w:fill="F4B084"/>
            <w:noWrap/>
            <w:vAlign w:val="center"/>
            <w:hideMark/>
          </w:tcPr>
          <w:p w14:paraId="7AE953B4" w14:textId="77777777" w:rsidR="00EC1076" w:rsidRPr="00F57AE8" w:rsidRDefault="00EC1076" w:rsidP="00EC1076">
            <w:pPr>
              <w:jc w:val="center"/>
              <w:rPr>
                <w:b/>
                <w:bCs/>
                <w:color w:val="000000"/>
                <w:sz w:val="18"/>
                <w:szCs w:val="18"/>
              </w:rPr>
            </w:pPr>
            <w:r w:rsidRPr="00F57AE8">
              <w:rPr>
                <w:b/>
                <w:bCs/>
                <w:color w:val="000000"/>
                <w:sz w:val="18"/>
                <w:szCs w:val="18"/>
              </w:rPr>
              <w:t>6 499,5</w:t>
            </w:r>
          </w:p>
        </w:tc>
      </w:tr>
      <w:tr w:rsidR="00EC1076" w:rsidRPr="00F57AE8" w14:paraId="6425AAB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8350E9A" w14:textId="77777777" w:rsidR="00EC1076" w:rsidRPr="00F57AE8" w:rsidRDefault="00EC1076" w:rsidP="00EC1076">
            <w:pPr>
              <w:jc w:val="center"/>
              <w:rPr>
                <w:color w:val="000000"/>
                <w:sz w:val="18"/>
                <w:szCs w:val="18"/>
              </w:rPr>
            </w:pPr>
            <w:r w:rsidRPr="00F57AE8">
              <w:rPr>
                <w:color w:val="000000"/>
                <w:sz w:val="18"/>
                <w:szCs w:val="20"/>
              </w:rPr>
              <w:t>47</w:t>
            </w:r>
          </w:p>
        </w:tc>
        <w:tc>
          <w:tcPr>
            <w:tcW w:w="3126" w:type="pct"/>
            <w:tcBorders>
              <w:top w:val="nil"/>
              <w:left w:val="nil"/>
              <w:bottom w:val="single" w:sz="4" w:space="0" w:color="auto"/>
              <w:right w:val="single" w:sz="4" w:space="0" w:color="auto"/>
            </w:tcBorders>
            <w:shd w:val="clear" w:color="auto" w:fill="auto"/>
            <w:noWrap/>
            <w:vAlign w:val="center"/>
            <w:hideMark/>
          </w:tcPr>
          <w:p w14:paraId="467DF76C" w14:textId="77777777" w:rsidR="00EC1076" w:rsidRPr="00F57AE8" w:rsidRDefault="00EC1076" w:rsidP="00EC1076">
            <w:pPr>
              <w:rPr>
                <w:color w:val="000000"/>
                <w:sz w:val="18"/>
                <w:szCs w:val="18"/>
              </w:rPr>
            </w:pPr>
            <w:r w:rsidRPr="00F57AE8">
              <w:rPr>
                <w:color w:val="000000"/>
                <w:sz w:val="18"/>
                <w:szCs w:val="18"/>
              </w:rPr>
              <w:t>ООО «Август Т» - ул. Дюковская 25</w:t>
            </w:r>
          </w:p>
        </w:tc>
        <w:tc>
          <w:tcPr>
            <w:tcW w:w="1500" w:type="pct"/>
            <w:tcBorders>
              <w:top w:val="nil"/>
              <w:left w:val="nil"/>
              <w:bottom w:val="single" w:sz="4" w:space="0" w:color="auto"/>
              <w:right w:val="single" w:sz="4" w:space="0" w:color="auto"/>
            </w:tcBorders>
            <w:shd w:val="clear" w:color="auto" w:fill="auto"/>
            <w:noWrap/>
            <w:vAlign w:val="center"/>
            <w:hideMark/>
          </w:tcPr>
          <w:p w14:paraId="6989BD07" w14:textId="77777777" w:rsidR="00EC1076" w:rsidRPr="00F57AE8" w:rsidRDefault="00EC1076" w:rsidP="00EC1076">
            <w:pPr>
              <w:jc w:val="center"/>
              <w:rPr>
                <w:color w:val="000000"/>
                <w:sz w:val="18"/>
                <w:szCs w:val="18"/>
              </w:rPr>
            </w:pPr>
            <w:r w:rsidRPr="00F57AE8">
              <w:rPr>
                <w:color w:val="000000"/>
                <w:sz w:val="18"/>
                <w:szCs w:val="20"/>
              </w:rPr>
              <w:t>1 427,6</w:t>
            </w:r>
          </w:p>
        </w:tc>
      </w:tr>
      <w:tr w:rsidR="00EC1076" w:rsidRPr="00F57AE8" w14:paraId="4041DD64"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413A513" w14:textId="77777777" w:rsidR="00EC1076" w:rsidRPr="00F57AE8" w:rsidRDefault="00EC1076" w:rsidP="00EC1076">
            <w:pPr>
              <w:jc w:val="center"/>
              <w:rPr>
                <w:color w:val="000000"/>
                <w:sz w:val="18"/>
                <w:szCs w:val="18"/>
              </w:rPr>
            </w:pPr>
            <w:r w:rsidRPr="00F57AE8">
              <w:rPr>
                <w:color w:val="000000"/>
                <w:sz w:val="18"/>
                <w:szCs w:val="20"/>
              </w:rPr>
              <w:t>48</w:t>
            </w:r>
          </w:p>
        </w:tc>
        <w:tc>
          <w:tcPr>
            <w:tcW w:w="3126" w:type="pct"/>
            <w:tcBorders>
              <w:top w:val="nil"/>
              <w:left w:val="nil"/>
              <w:bottom w:val="single" w:sz="4" w:space="0" w:color="auto"/>
              <w:right w:val="single" w:sz="4" w:space="0" w:color="auto"/>
            </w:tcBorders>
            <w:shd w:val="clear" w:color="auto" w:fill="auto"/>
            <w:noWrap/>
            <w:vAlign w:val="center"/>
            <w:hideMark/>
          </w:tcPr>
          <w:p w14:paraId="50B074E9" w14:textId="77777777" w:rsidR="00EC1076" w:rsidRPr="00F57AE8" w:rsidRDefault="00EC1076" w:rsidP="00EC1076">
            <w:pPr>
              <w:rPr>
                <w:color w:val="000000"/>
                <w:sz w:val="18"/>
                <w:szCs w:val="18"/>
              </w:rPr>
            </w:pPr>
            <w:r w:rsidRPr="00F57AE8">
              <w:rPr>
                <w:color w:val="000000"/>
                <w:sz w:val="18"/>
                <w:szCs w:val="18"/>
              </w:rPr>
              <w:t>ООО «Август Т» - ул. Кузнецова, 67Б</w:t>
            </w:r>
          </w:p>
        </w:tc>
        <w:tc>
          <w:tcPr>
            <w:tcW w:w="1500" w:type="pct"/>
            <w:tcBorders>
              <w:top w:val="nil"/>
              <w:left w:val="nil"/>
              <w:bottom w:val="single" w:sz="4" w:space="0" w:color="auto"/>
              <w:right w:val="single" w:sz="4" w:space="0" w:color="auto"/>
            </w:tcBorders>
            <w:shd w:val="clear" w:color="auto" w:fill="auto"/>
            <w:noWrap/>
            <w:vAlign w:val="center"/>
            <w:hideMark/>
          </w:tcPr>
          <w:p w14:paraId="1C81F287" w14:textId="77777777" w:rsidR="00EC1076" w:rsidRPr="00F57AE8" w:rsidRDefault="00EC1076" w:rsidP="00EC1076">
            <w:pPr>
              <w:jc w:val="center"/>
              <w:rPr>
                <w:color w:val="000000"/>
                <w:sz w:val="18"/>
                <w:szCs w:val="18"/>
              </w:rPr>
            </w:pPr>
            <w:r w:rsidRPr="00F57AE8">
              <w:rPr>
                <w:color w:val="000000"/>
                <w:sz w:val="18"/>
                <w:szCs w:val="20"/>
              </w:rPr>
              <w:t>2 530,1</w:t>
            </w:r>
          </w:p>
        </w:tc>
      </w:tr>
      <w:tr w:rsidR="00EC1076" w:rsidRPr="00F57AE8" w14:paraId="0E2A4545"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9D70F95" w14:textId="77777777" w:rsidR="00EC1076" w:rsidRPr="00F57AE8" w:rsidRDefault="00EC1076" w:rsidP="00EC1076">
            <w:pPr>
              <w:jc w:val="center"/>
              <w:rPr>
                <w:color w:val="000000"/>
                <w:sz w:val="18"/>
                <w:szCs w:val="18"/>
              </w:rPr>
            </w:pPr>
            <w:r w:rsidRPr="00F57AE8">
              <w:rPr>
                <w:color w:val="000000"/>
                <w:sz w:val="18"/>
                <w:szCs w:val="20"/>
              </w:rPr>
              <w:t>49</w:t>
            </w:r>
          </w:p>
        </w:tc>
        <w:tc>
          <w:tcPr>
            <w:tcW w:w="3126" w:type="pct"/>
            <w:tcBorders>
              <w:top w:val="nil"/>
              <w:left w:val="nil"/>
              <w:bottom w:val="single" w:sz="4" w:space="0" w:color="auto"/>
              <w:right w:val="single" w:sz="4" w:space="0" w:color="auto"/>
            </w:tcBorders>
            <w:shd w:val="clear" w:color="auto" w:fill="auto"/>
            <w:noWrap/>
            <w:vAlign w:val="center"/>
            <w:hideMark/>
          </w:tcPr>
          <w:p w14:paraId="0A7DA132" w14:textId="77777777" w:rsidR="00EC1076" w:rsidRPr="00F57AE8" w:rsidRDefault="00EC1076" w:rsidP="00EC1076">
            <w:pPr>
              <w:rPr>
                <w:color w:val="000000"/>
                <w:sz w:val="18"/>
                <w:szCs w:val="18"/>
              </w:rPr>
            </w:pPr>
            <w:r w:rsidRPr="00F57AE8">
              <w:rPr>
                <w:color w:val="000000"/>
                <w:sz w:val="18"/>
                <w:szCs w:val="18"/>
              </w:rPr>
              <w:t>ООО «Август Т» - мкр. Видный, д.4</w:t>
            </w:r>
          </w:p>
        </w:tc>
        <w:tc>
          <w:tcPr>
            <w:tcW w:w="1500" w:type="pct"/>
            <w:tcBorders>
              <w:top w:val="nil"/>
              <w:left w:val="nil"/>
              <w:bottom w:val="single" w:sz="4" w:space="0" w:color="auto"/>
              <w:right w:val="single" w:sz="4" w:space="0" w:color="auto"/>
            </w:tcBorders>
            <w:shd w:val="clear" w:color="auto" w:fill="auto"/>
            <w:noWrap/>
            <w:vAlign w:val="center"/>
            <w:hideMark/>
          </w:tcPr>
          <w:p w14:paraId="109DBB61" w14:textId="77777777" w:rsidR="00EC1076" w:rsidRPr="00F57AE8" w:rsidRDefault="00EC1076" w:rsidP="00EC1076">
            <w:pPr>
              <w:jc w:val="center"/>
              <w:rPr>
                <w:color w:val="000000"/>
                <w:sz w:val="18"/>
                <w:szCs w:val="18"/>
              </w:rPr>
            </w:pPr>
            <w:r w:rsidRPr="00F57AE8">
              <w:rPr>
                <w:color w:val="000000"/>
                <w:sz w:val="18"/>
                <w:szCs w:val="20"/>
              </w:rPr>
              <w:t>2 541,8</w:t>
            </w:r>
          </w:p>
        </w:tc>
      </w:tr>
      <w:tr w:rsidR="00EC1076" w:rsidRPr="00F57AE8" w14:paraId="0FA2E352"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06B0110E" w14:textId="77777777" w:rsidR="00EC1076" w:rsidRPr="00F57AE8" w:rsidRDefault="00EC1076" w:rsidP="00EC1076">
            <w:pPr>
              <w:jc w:val="center"/>
              <w:rPr>
                <w:b/>
                <w:bCs/>
                <w:color w:val="000000"/>
                <w:sz w:val="18"/>
                <w:szCs w:val="18"/>
              </w:rPr>
            </w:pPr>
            <w:r w:rsidRPr="00F57AE8">
              <w:rPr>
                <w:b/>
                <w:bCs/>
                <w:color w:val="000000"/>
                <w:sz w:val="18"/>
                <w:szCs w:val="18"/>
              </w:rPr>
              <w:t>Котельные МРСК (Филиал «Ивэнерго» ПАО МРСК Центра и Приволжья»)</w:t>
            </w:r>
          </w:p>
        </w:tc>
        <w:tc>
          <w:tcPr>
            <w:tcW w:w="1500" w:type="pct"/>
            <w:tcBorders>
              <w:top w:val="nil"/>
              <w:left w:val="nil"/>
              <w:bottom w:val="single" w:sz="4" w:space="0" w:color="auto"/>
              <w:right w:val="single" w:sz="4" w:space="0" w:color="auto"/>
            </w:tcBorders>
            <w:shd w:val="clear" w:color="000000" w:fill="F4B084"/>
            <w:noWrap/>
            <w:vAlign w:val="center"/>
            <w:hideMark/>
          </w:tcPr>
          <w:p w14:paraId="2B8B0746" w14:textId="77777777" w:rsidR="00EC1076" w:rsidRPr="00F57AE8" w:rsidRDefault="00EC1076" w:rsidP="00EC1076">
            <w:pPr>
              <w:jc w:val="center"/>
              <w:rPr>
                <w:b/>
                <w:bCs/>
                <w:color w:val="000000"/>
                <w:sz w:val="18"/>
                <w:szCs w:val="18"/>
              </w:rPr>
            </w:pPr>
            <w:r w:rsidRPr="00F57AE8">
              <w:rPr>
                <w:b/>
                <w:bCs/>
                <w:color w:val="000000"/>
                <w:sz w:val="18"/>
                <w:szCs w:val="18"/>
              </w:rPr>
              <w:t>320,6</w:t>
            </w:r>
          </w:p>
        </w:tc>
      </w:tr>
      <w:tr w:rsidR="00EC1076" w:rsidRPr="00F57AE8" w14:paraId="2D47731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6F780ED" w14:textId="77777777" w:rsidR="00EC1076" w:rsidRPr="00F57AE8" w:rsidRDefault="00EC1076" w:rsidP="00EC1076">
            <w:pPr>
              <w:jc w:val="center"/>
              <w:rPr>
                <w:color w:val="000000"/>
                <w:sz w:val="18"/>
                <w:szCs w:val="18"/>
              </w:rPr>
            </w:pPr>
            <w:r w:rsidRPr="00F57AE8">
              <w:rPr>
                <w:color w:val="000000"/>
                <w:sz w:val="18"/>
                <w:szCs w:val="20"/>
              </w:rPr>
              <w:t>50</w:t>
            </w:r>
          </w:p>
        </w:tc>
        <w:tc>
          <w:tcPr>
            <w:tcW w:w="3126" w:type="pct"/>
            <w:tcBorders>
              <w:top w:val="nil"/>
              <w:left w:val="nil"/>
              <w:bottom w:val="single" w:sz="4" w:space="0" w:color="auto"/>
              <w:right w:val="single" w:sz="4" w:space="0" w:color="auto"/>
            </w:tcBorders>
            <w:shd w:val="clear" w:color="auto" w:fill="auto"/>
            <w:noWrap/>
            <w:vAlign w:val="center"/>
            <w:hideMark/>
          </w:tcPr>
          <w:p w14:paraId="1019F086" w14:textId="77777777" w:rsidR="00EC1076" w:rsidRPr="00F57AE8" w:rsidRDefault="00EC1076" w:rsidP="00EC1076">
            <w:pPr>
              <w:rPr>
                <w:color w:val="000000"/>
                <w:sz w:val="18"/>
                <w:szCs w:val="18"/>
              </w:rPr>
            </w:pPr>
            <w:r w:rsidRPr="00F57AE8">
              <w:rPr>
                <w:color w:val="000000"/>
                <w:sz w:val="18"/>
                <w:szCs w:val="20"/>
              </w:rPr>
              <w:t>Котельная МРСК ул. Нарвская 2</w:t>
            </w:r>
          </w:p>
        </w:tc>
        <w:tc>
          <w:tcPr>
            <w:tcW w:w="1500" w:type="pct"/>
            <w:tcBorders>
              <w:top w:val="nil"/>
              <w:left w:val="nil"/>
              <w:bottom w:val="single" w:sz="4" w:space="0" w:color="auto"/>
              <w:right w:val="single" w:sz="4" w:space="0" w:color="auto"/>
            </w:tcBorders>
            <w:shd w:val="clear" w:color="auto" w:fill="auto"/>
            <w:noWrap/>
            <w:vAlign w:val="center"/>
            <w:hideMark/>
          </w:tcPr>
          <w:p w14:paraId="4E2CF1DC" w14:textId="77777777" w:rsidR="00EC1076" w:rsidRPr="00F57AE8" w:rsidRDefault="00EC1076" w:rsidP="00EC1076">
            <w:pPr>
              <w:jc w:val="center"/>
              <w:rPr>
                <w:color w:val="000000"/>
                <w:sz w:val="18"/>
                <w:szCs w:val="18"/>
              </w:rPr>
            </w:pPr>
            <w:r w:rsidRPr="00F57AE8">
              <w:rPr>
                <w:color w:val="000000"/>
                <w:sz w:val="18"/>
                <w:szCs w:val="20"/>
              </w:rPr>
              <w:t>320,6</w:t>
            </w:r>
          </w:p>
        </w:tc>
      </w:tr>
      <w:tr w:rsidR="00EC1076" w:rsidRPr="00F57AE8" w14:paraId="371C545C"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29162D77" w14:textId="77777777" w:rsidR="00EC1076" w:rsidRPr="00F57AE8" w:rsidRDefault="00EC1076" w:rsidP="00EC1076">
            <w:pPr>
              <w:jc w:val="center"/>
              <w:rPr>
                <w:b/>
                <w:bCs/>
                <w:color w:val="000000"/>
                <w:sz w:val="18"/>
                <w:szCs w:val="18"/>
              </w:rPr>
            </w:pPr>
            <w:r w:rsidRPr="00F57AE8">
              <w:rPr>
                <w:b/>
                <w:bCs/>
                <w:color w:val="000000"/>
                <w:sz w:val="18"/>
                <w:szCs w:val="20"/>
              </w:rPr>
              <w:t xml:space="preserve">Котельные ОАО «Ивановоглавснаб» </w:t>
            </w:r>
          </w:p>
        </w:tc>
        <w:tc>
          <w:tcPr>
            <w:tcW w:w="1500" w:type="pct"/>
            <w:tcBorders>
              <w:top w:val="nil"/>
              <w:left w:val="nil"/>
              <w:bottom w:val="single" w:sz="4" w:space="0" w:color="auto"/>
              <w:right w:val="single" w:sz="4" w:space="0" w:color="auto"/>
            </w:tcBorders>
            <w:shd w:val="clear" w:color="000000" w:fill="F4B084"/>
            <w:noWrap/>
            <w:vAlign w:val="center"/>
            <w:hideMark/>
          </w:tcPr>
          <w:p w14:paraId="52DB0359" w14:textId="77777777" w:rsidR="00EC1076" w:rsidRPr="00F57AE8" w:rsidRDefault="00EC1076" w:rsidP="00EC1076">
            <w:pPr>
              <w:jc w:val="center"/>
              <w:rPr>
                <w:b/>
                <w:bCs/>
                <w:color w:val="000000"/>
                <w:sz w:val="18"/>
                <w:szCs w:val="18"/>
              </w:rPr>
            </w:pPr>
            <w:r w:rsidRPr="00F57AE8">
              <w:rPr>
                <w:b/>
                <w:bCs/>
                <w:color w:val="000000"/>
                <w:sz w:val="18"/>
                <w:szCs w:val="18"/>
              </w:rPr>
              <w:t>8 252,2</w:t>
            </w:r>
          </w:p>
        </w:tc>
      </w:tr>
      <w:tr w:rsidR="00EC1076" w:rsidRPr="00F57AE8" w14:paraId="29212E9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4DD1DE5" w14:textId="77777777" w:rsidR="00EC1076" w:rsidRPr="00F57AE8" w:rsidRDefault="00EC1076" w:rsidP="00EC1076">
            <w:pPr>
              <w:jc w:val="center"/>
              <w:rPr>
                <w:color w:val="000000"/>
                <w:sz w:val="18"/>
                <w:szCs w:val="18"/>
              </w:rPr>
            </w:pPr>
            <w:r w:rsidRPr="00F57AE8">
              <w:rPr>
                <w:color w:val="000000"/>
                <w:sz w:val="18"/>
                <w:szCs w:val="20"/>
              </w:rPr>
              <w:t>51</w:t>
            </w:r>
          </w:p>
        </w:tc>
        <w:tc>
          <w:tcPr>
            <w:tcW w:w="3126" w:type="pct"/>
            <w:tcBorders>
              <w:top w:val="nil"/>
              <w:left w:val="nil"/>
              <w:bottom w:val="single" w:sz="4" w:space="0" w:color="auto"/>
              <w:right w:val="single" w:sz="4" w:space="0" w:color="auto"/>
            </w:tcBorders>
            <w:shd w:val="clear" w:color="auto" w:fill="auto"/>
            <w:noWrap/>
            <w:vAlign w:val="center"/>
            <w:hideMark/>
          </w:tcPr>
          <w:p w14:paraId="41D0B72D" w14:textId="77777777" w:rsidR="00EC1076" w:rsidRPr="00F57AE8" w:rsidRDefault="00EC1076" w:rsidP="00EC1076">
            <w:pPr>
              <w:rPr>
                <w:color w:val="000000"/>
                <w:sz w:val="18"/>
                <w:szCs w:val="18"/>
              </w:rPr>
            </w:pPr>
            <w:r w:rsidRPr="00F57AE8">
              <w:rPr>
                <w:color w:val="000000"/>
                <w:sz w:val="18"/>
                <w:szCs w:val="20"/>
              </w:rPr>
              <w:t xml:space="preserve">Котельная ОАО «Ивановоглавснаб» </w:t>
            </w:r>
          </w:p>
        </w:tc>
        <w:tc>
          <w:tcPr>
            <w:tcW w:w="1500" w:type="pct"/>
            <w:tcBorders>
              <w:top w:val="nil"/>
              <w:left w:val="nil"/>
              <w:bottom w:val="single" w:sz="4" w:space="0" w:color="auto"/>
              <w:right w:val="single" w:sz="4" w:space="0" w:color="auto"/>
            </w:tcBorders>
            <w:shd w:val="clear" w:color="auto" w:fill="auto"/>
            <w:noWrap/>
            <w:vAlign w:val="center"/>
            <w:hideMark/>
          </w:tcPr>
          <w:p w14:paraId="7F102325" w14:textId="77777777" w:rsidR="00EC1076" w:rsidRPr="00F57AE8" w:rsidRDefault="00EC1076" w:rsidP="00EC1076">
            <w:pPr>
              <w:jc w:val="center"/>
              <w:rPr>
                <w:color w:val="000000"/>
                <w:sz w:val="18"/>
                <w:szCs w:val="18"/>
              </w:rPr>
            </w:pPr>
            <w:r w:rsidRPr="00F57AE8">
              <w:rPr>
                <w:color w:val="000000"/>
                <w:sz w:val="18"/>
                <w:szCs w:val="20"/>
              </w:rPr>
              <w:t>8 252,2</w:t>
            </w:r>
          </w:p>
        </w:tc>
      </w:tr>
      <w:tr w:rsidR="00EC1076" w:rsidRPr="00F57AE8" w14:paraId="4445E486"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79042858" w14:textId="77777777" w:rsidR="00EC1076" w:rsidRPr="00F57AE8" w:rsidRDefault="00EC1076" w:rsidP="00EC1076">
            <w:pPr>
              <w:jc w:val="center"/>
              <w:rPr>
                <w:b/>
                <w:bCs/>
                <w:color w:val="000000"/>
                <w:sz w:val="18"/>
                <w:szCs w:val="18"/>
              </w:rPr>
            </w:pPr>
            <w:r w:rsidRPr="00F57AE8">
              <w:rPr>
                <w:b/>
                <w:bCs/>
                <w:color w:val="000000"/>
                <w:sz w:val="18"/>
                <w:szCs w:val="20"/>
              </w:rPr>
              <w:t>Котельные ООО «Газпромнефть-Терминал»</w:t>
            </w:r>
          </w:p>
        </w:tc>
        <w:tc>
          <w:tcPr>
            <w:tcW w:w="1500" w:type="pct"/>
            <w:tcBorders>
              <w:top w:val="nil"/>
              <w:left w:val="nil"/>
              <w:bottom w:val="single" w:sz="4" w:space="0" w:color="auto"/>
              <w:right w:val="single" w:sz="4" w:space="0" w:color="auto"/>
            </w:tcBorders>
            <w:shd w:val="clear" w:color="000000" w:fill="F4B084"/>
            <w:noWrap/>
            <w:vAlign w:val="center"/>
            <w:hideMark/>
          </w:tcPr>
          <w:p w14:paraId="2F8CB699" w14:textId="77777777" w:rsidR="00EC1076" w:rsidRPr="00F57AE8" w:rsidRDefault="00EC1076" w:rsidP="00EC1076">
            <w:pPr>
              <w:jc w:val="center"/>
              <w:rPr>
                <w:b/>
                <w:bCs/>
                <w:color w:val="000000"/>
                <w:sz w:val="18"/>
                <w:szCs w:val="18"/>
              </w:rPr>
            </w:pPr>
            <w:r w:rsidRPr="00F57AE8">
              <w:rPr>
                <w:b/>
                <w:bCs/>
                <w:color w:val="000000"/>
                <w:sz w:val="18"/>
                <w:szCs w:val="18"/>
              </w:rPr>
              <w:t>718,7</w:t>
            </w:r>
          </w:p>
        </w:tc>
      </w:tr>
      <w:tr w:rsidR="00EC1076" w:rsidRPr="00F57AE8" w14:paraId="30A8F77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85CB375" w14:textId="77777777" w:rsidR="00EC1076" w:rsidRPr="00F57AE8" w:rsidRDefault="00EC1076" w:rsidP="00EC1076">
            <w:pPr>
              <w:jc w:val="center"/>
              <w:rPr>
                <w:color w:val="000000"/>
                <w:sz w:val="18"/>
                <w:szCs w:val="18"/>
              </w:rPr>
            </w:pPr>
            <w:r w:rsidRPr="00F57AE8">
              <w:rPr>
                <w:color w:val="000000"/>
                <w:sz w:val="18"/>
                <w:szCs w:val="20"/>
              </w:rPr>
              <w:t>52</w:t>
            </w:r>
          </w:p>
        </w:tc>
        <w:tc>
          <w:tcPr>
            <w:tcW w:w="3126" w:type="pct"/>
            <w:tcBorders>
              <w:top w:val="nil"/>
              <w:left w:val="nil"/>
              <w:bottom w:val="single" w:sz="4" w:space="0" w:color="auto"/>
              <w:right w:val="single" w:sz="4" w:space="0" w:color="auto"/>
            </w:tcBorders>
            <w:shd w:val="clear" w:color="auto" w:fill="auto"/>
            <w:noWrap/>
            <w:vAlign w:val="center"/>
            <w:hideMark/>
          </w:tcPr>
          <w:p w14:paraId="275D73FC" w14:textId="77777777" w:rsidR="00EC1076" w:rsidRPr="00F57AE8" w:rsidRDefault="00EC1076" w:rsidP="00EC1076">
            <w:pPr>
              <w:rPr>
                <w:color w:val="000000"/>
                <w:sz w:val="18"/>
                <w:szCs w:val="18"/>
              </w:rPr>
            </w:pPr>
            <w:r w:rsidRPr="00F57AE8">
              <w:rPr>
                <w:color w:val="000000"/>
                <w:sz w:val="18"/>
                <w:szCs w:val="20"/>
              </w:rPr>
              <w:t>Котельная ООО «Газпромнефть-Терминал»</w:t>
            </w:r>
          </w:p>
        </w:tc>
        <w:tc>
          <w:tcPr>
            <w:tcW w:w="1500" w:type="pct"/>
            <w:tcBorders>
              <w:top w:val="nil"/>
              <w:left w:val="nil"/>
              <w:bottom w:val="single" w:sz="4" w:space="0" w:color="auto"/>
              <w:right w:val="single" w:sz="4" w:space="0" w:color="auto"/>
            </w:tcBorders>
            <w:shd w:val="clear" w:color="auto" w:fill="auto"/>
            <w:noWrap/>
            <w:vAlign w:val="center"/>
            <w:hideMark/>
          </w:tcPr>
          <w:p w14:paraId="47375447" w14:textId="77777777" w:rsidR="00EC1076" w:rsidRPr="00F57AE8" w:rsidRDefault="00EC1076" w:rsidP="00EC1076">
            <w:pPr>
              <w:jc w:val="center"/>
              <w:rPr>
                <w:color w:val="000000"/>
                <w:sz w:val="18"/>
                <w:szCs w:val="18"/>
              </w:rPr>
            </w:pPr>
            <w:r w:rsidRPr="00F57AE8">
              <w:rPr>
                <w:color w:val="000000"/>
                <w:sz w:val="18"/>
                <w:szCs w:val="20"/>
              </w:rPr>
              <w:t>718,7</w:t>
            </w:r>
          </w:p>
        </w:tc>
      </w:tr>
      <w:tr w:rsidR="00EC1076" w:rsidRPr="00F57AE8" w14:paraId="02BC3831"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5D29871C" w14:textId="77777777" w:rsidR="00EC1076" w:rsidRPr="00F57AE8" w:rsidRDefault="00EC1076" w:rsidP="00EC1076">
            <w:pPr>
              <w:jc w:val="center"/>
              <w:rPr>
                <w:b/>
                <w:bCs/>
                <w:color w:val="000000"/>
                <w:sz w:val="18"/>
                <w:szCs w:val="18"/>
              </w:rPr>
            </w:pPr>
            <w:r w:rsidRPr="00F57AE8">
              <w:rPr>
                <w:b/>
                <w:bCs/>
                <w:color w:val="000000"/>
                <w:sz w:val="18"/>
                <w:szCs w:val="20"/>
              </w:rPr>
              <w:t>ЕТО №2</w:t>
            </w:r>
          </w:p>
        </w:tc>
        <w:tc>
          <w:tcPr>
            <w:tcW w:w="1500" w:type="pct"/>
            <w:tcBorders>
              <w:top w:val="nil"/>
              <w:left w:val="nil"/>
              <w:bottom w:val="single" w:sz="4" w:space="0" w:color="auto"/>
              <w:right w:val="single" w:sz="4" w:space="0" w:color="auto"/>
            </w:tcBorders>
            <w:shd w:val="clear" w:color="000000" w:fill="BDD7EE"/>
            <w:noWrap/>
            <w:vAlign w:val="center"/>
            <w:hideMark/>
          </w:tcPr>
          <w:p w14:paraId="1D312DF1" w14:textId="77777777" w:rsidR="00EC1076" w:rsidRPr="00F57AE8" w:rsidRDefault="00EC1076" w:rsidP="00EC1076">
            <w:pPr>
              <w:jc w:val="center"/>
              <w:rPr>
                <w:b/>
                <w:bCs/>
                <w:color w:val="000000"/>
                <w:sz w:val="18"/>
                <w:szCs w:val="18"/>
              </w:rPr>
            </w:pPr>
            <w:r w:rsidRPr="00F57AE8">
              <w:rPr>
                <w:b/>
                <w:bCs/>
                <w:color w:val="000000"/>
                <w:sz w:val="18"/>
                <w:szCs w:val="18"/>
              </w:rPr>
              <w:t>21 077,0</w:t>
            </w:r>
          </w:p>
        </w:tc>
      </w:tr>
      <w:tr w:rsidR="00EC1076" w:rsidRPr="00F57AE8" w14:paraId="656C8C70"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9C467C7" w14:textId="77777777" w:rsidR="00EC1076" w:rsidRPr="00F57AE8" w:rsidRDefault="00EC1076" w:rsidP="00EC1076">
            <w:pPr>
              <w:jc w:val="center"/>
              <w:rPr>
                <w:color w:val="000000"/>
                <w:sz w:val="18"/>
                <w:szCs w:val="18"/>
              </w:rPr>
            </w:pPr>
            <w:r w:rsidRPr="00F57AE8">
              <w:rPr>
                <w:color w:val="000000"/>
                <w:sz w:val="18"/>
                <w:szCs w:val="20"/>
              </w:rPr>
              <w:t>53</w:t>
            </w:r>
          </w:p>
        </w:tc>
        <w:tc>
          <w:tcPr>
            <w:tcW w:w="3126" w:type="pct"/>
            <w:tcBorders>
              <w:top w:val="nil"/>
              <w:left w:val="nil"/>
              <w:bottom w:val="single" w:sz="4" w:space="0" w:color="auto"/>
              <w:right w:val="single" w:sz="4" w:space="0" w:color="auto"/>
            </w:tcBorders>
            <w:shd w:val="clear" w:color="auto" w:fill="auto"/>
            <w:noWrap/>
            <w:vAlign w:val="center"/>
            <w:hideMark/>
          </w:tcPr>
          <w:p w14:paraId="4ECDE4B5" w14:textId="77777777" w:rsidR="00EC1076" w:rsidRPr="00F57AE8" w:rsidRDefault="00EC1076" w:rsidP="00EC1076">
            <w:pPr>
              <w:rPr>
                <w:color w:val="000000"/>
                <w:sz w:val="18"/>
                <w:szCs w:val="18"/>
              </w:rPr>
            </w:pPr>
            <w:r w:rsidRPr="00F57AE8">
              <w:rPr>
                <w:color w:val="000000"/>
                <w:sz w:val="18"/>
                <w:szCs w:val="20"/>
              </w:rPr>
              <w:t>Котельная АО «ПСК»</w:t>
            </w:r>
          </w:p>
        </w:tc>
        <w:tc>
          <w:tcPr>
            <w:tcW w:w="1500" w:type="pct"/>
            <w:tcBorders>
              <w:top w:val="nil"/>
              <w:left w:val="nil"/>
              <w:bottom w:val="single" w:sz="4" w:space="0" w:color="auto"/>
              <w:right w:val="single" w:sz="4" w:space="0" w:color="auto"/>
            </w:tcBorders>
            <w:shd w:val="clear" w:color="auto" w:fill="auto"/>
            <w:noWrap/>
            <w:vAlign w:val="center"/>
            <w:hideMark/>
          </w:tcPr>
          <w:p w14:paraId="4BCBD30E" w14:textId="77777777" w:rsidR="00EC1076" w:rsidRPr="00F57AE8" w:rsidRDefault="00EC1076" w:rsidP="00EC1076">
            <w:pPr>
              <w:jc w:val="center"/>
              <w:rPr>
                <w:color w:val="000000"/>
                <w:sz w:val="18"/>
                <w:szCs w:val="18"/>
              </w:rPr>
            </w:pPr>
            <w:r w:rsidRPr="00F57AE8">
              <w:rPr>
                <w:color w:val="000000"/>
                <w:sz w:val="18"/>
                <w:szCs w:val="20"/>
              </w:rPr>
              <w:t>21 077,0</w:t>
            </w:r>
          </w:p>
        </w:tc>
      </w:tr>
      <w:tr w:rsidR="00EC1076" w:rsidRPr="00F57AE8" w14:paraId="523C00BB"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054820D" w14:textId="77777777" w:rsidR="00EC1076" w:rsidRPr="00F57AE8" w:rsidRDefault="00EC1076" w:rsidP="00EC1076">
            <w:pPr>
              <w:jc w:val="center"/>
              <w:rPr>
                <w:b/>
                <w:bCs/>
                <w:color w:val="000000"/>
                <w:sz w:val="18"/>
                <w:szCs w:val="18"/>
              </w:rPr>
            </w:pPr>
            <w:r w:rsidRPr="00F57AE8">
              <w:rPr>
                <w:b/>
                <w:bCs/>
                <w:color w:val="000000"/>
                <w:sz w:val="18"/>
                <w:szCs w:val="20"/>
              </w:rPr>
              <w:t>ЕТО №3</w:t>
            </w:r>
          </w:p>
        </w:tc>
        <w:tc>
          <w:tcPr>
            <w:tcW w:w="1500" w:type="pct"/>
            <w:tcBorders>
              <w:top w:val="nil"/>
              <w:left w:val="nil"/>
              <w:bottom w:val="single" w:sz="4" w:space="0" w:color="auto"/>
              <w:right w:val="single" w:sz="4" w:space="0" w:color="auto"/>
            </w:tcBorders>
            <w:shd w:val="clear" w:color="000000" w:fill="BDD7EE"/>
            <w:noWrap/>
            <w:vAlign w:val="center"/>
            <w:hideMark/>
          </w:tcPr>
          <w:p w14:paraId="150DECA4" w14:textId="77777777" w:rsidR="00EC1076" w:rsidRPr="00F57AE8" w:rsidRDefault="00EC1076" w:rsidP="00EC1076">
            <w:pPr>
              <w:jc w:val="center"/>
              <w:rPr>
                <w:b/>
                <w:bCs/>
                <w:color w:val="000000"/>
                <w:sz w:val="18"/>
                <w:szCs w:val="18"/>
              </w:rPr>
            </w:pPr>
            <w:r w:rsidRPr="00F57AE8">
              <w:rPr>
                <w:b/>
                <w:bCs/>
                <w:color w:val="000000"/>
                <w:sz w:val="18"/>
                <w:szCs w:val="18"/>
              </w:rPr>
              <w:t>7 992,0</w:t>
            </w:r>
          </w:p>
        </w:tc>
      </w:tr>
      <w:tr w:rsidR="00EC1076" w:rsidRPr="00F57AE8" w14:paraId="53D35AB0"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2F4E5C4" w14:textId="77777777" w:rsidR="00EC1076" w:rsidRPr="00F57AE8" w:rsidRDefault="00EC1076" w:rsidP="00EC1076">
            <w:pPr>
              <w:jc w:val="center"/>
              <w:rPr>
                <w:color w:val="000000"/>
                <w:sz w:val="18"/>
                <w:szCs w:val="18"/>
              </w:rPr>
            </w:pPr>
            <w:r w:rsidRPr="00F57AE8">
              <w:rPr>
                <w:color w:val="000000"/>
                <w:sz w:val="18"/>
                <w:szCs w:val="20"/>
              </w:rPr>
              <w:t>54</w:t>
            </w:r>
          </w:p>
        </w:tc>
        <w:tc>
          <w:tcPr>
            <w:tcW w:w="3126" w:type="pct"/>
            <w:tcBorders>
              <w:top w:val="nil"/>
              <w:left w:val="nil"/>
              <w:bottom w:val="single" w:sz="4" w:space="0" w:color="auto"/>
              <w:right w:val="single" w:sz="4" w:space="0" w:color="auto"/>
            </w:tcBorders>
            <w:shd w:val="clear" w:color="auto" w:fill="auto"/>
            <w:noWrap/>
            <w:vAlign w:val="center"/>
            <w:hideMark/>
          </w:tcPr>
          <w:p w14:paraId="681F7641" w14:textId="77777777" w:rsidR="00EC1076" w:rsidRPr="00F57AE8" w:rsidRDefault="00EC1076" w:rsidP="00EC1076">
            <w:pPr>
              <w:rPr>
                <w:color w:val="000000"/>
                <w:sz w:val="18"/>
                <w:szCs w:val="18"/>
              </w:rPr>
            </w:pPr>
            <w:r w:rsidRPr="00F57AE8">
              <w:rPr>
                <w:color w:val="000000"/>
                <w:sz w:val="18"/>
                <w:szCs w:val="18"/>
              </w:rPr>
              <w:t>Котельная МЧС (ФГБОУ ВО «Ивановская пожарно-спасательная академия»)</w:t>
            </w:r>
          </w:p>
        </w:tc>
        <w:tc>
          <w:tcPr>
            <w:tcW w:w="1500" w:type="pct"/>
            <w:tcBorders>
              <w:top w:val="nil"/>
              <w:left w:val="nil"/>
              <w:bottom w:val="single" w:sz="4" w:space="0" w:color="auto"/>
              <w:right w:val="single" w:sz="4" w:space="0" w:color="auto"/>
            </w:tcBorders>
            <w:shd w:val="clear" w:color="auto" w:fill="auto"/>
            <w:noWrap/>
            <w:vAlign w:val="center"/>
            <w:hideMark/>
          </w:tcPr>
          <w:p w14:paraId="1A088497" w14:textId="77777777" w:rsidR="00EC1076" w:rsidRPr="00F57AE8" w:rsidRDefault="00EC1076" w:rsidP="00EC1076">
            <w:pPr>
              <w:jc w:val="center"/>
              <w:rPr>
                <w:color w:val="000000"/>
                <w:sz w:val="18"/>
                <w:szCs w:val="18"/>
              </w:rPr>
            </w:pPr>
            <w:r w:rsidRPr="00F57AE8">
              <w:rPr>
                <w:color w:val="000000"/>
                <w:sz w:val="18"/>
                <w:szCs w:val="20"/>
              </w:rPr>
              <w:t>7 992,0</w:t>
            </w:r>
          </w:p>
        </w:tc>
      </w:tr>
      <w:tr w:rsidR="00EC1076" w:rsidRPr="00F57AE8" w14:paraId="4BE7CF16"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E4AF6DD" w14:textId="77777777" w:rsidR="00EC1076" w:rsidRPr="00F57AE8" w:rsidRDefault="00EC1076" w:rsidP="00EC1076">
            <w:pPr>
              <w:jc w:val="center"/>
              <w:rPr>
                <w:b/>
                <w:bCs/>
                <w:color w:val="000000"/>
                <w:sz w:val="18"/>
                <w:szCs w:val="18"/>
              </w:rPr>
            </w:pPr>
            <w:r w:rsidRPr="00F57AE8">
              <w:rPr>
                <w:b/>
                <w:bCs/>
                <w:color w:val="000000"/>
                <w:sz w:val="18"/>
                <w:szCs w:val="20"/>
              </w:rPr>
              <w:t>ЕТО №4</w:t>
            </w:r>
          </w:p>
        </w:tc>
        <w:tc>
          <w:tcPr>
            <w:tcW w:w="1500" w:type="pct"/>
            <w:tcBorders>
              <w:top w:val="nil"/>
              <w:left w:val="nil"/>
              <w:bottom w:val="single" w:sz="4" w:space="0" w:color="auto"/>
              <w:right w:val="single" w:sz="4" w:space="0" w:color="auto"/>
            </w:tcBorders>
            <w:shd w:val="clear" w:color="000000" w:fill="BDD7EE"/>
            <w:noWrap/>
            <w:vAlign w:val="center"/>
            <w:hideMark/>
          </w:tcPr>
          <w:p w14:paraId="4CED6FD3" w14:textId="77777777" w:rsidR="00EC1076" w:rsidRPr="00F57AE8" w:rsidRDefault="00EC1076" w:rsidP="00EC1076">
            <w:pPr>
              <w:jc w:val="center"/>
              <w:rPr>
                <w:b/>
                <w:bCs/>
                <w:color w:val="000000"/>
                <w:sz w:val="18"/>
                <w:szCs w:val="18"/>
              </w:rPr>
            </w:pPr>
            <w:r w:rsidRPr="00F57AE8">
              <w:rPr>
                <w:b/>
                <w:bCs/>
                <w:color w:val="000000"/>
                <w:sz w:val="18"/>
                <w:szCs w:val="18"/>
              </w:rPr>
              <w:t>2 707,6</w:t>
            </w:r>
          </w:p>
        </w:tc>
      </w:tr>
      <w:tr w:rsidR="00EC1076" w:rsidRPr="00F57AE8" w14:paraId="18598448"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7006C3E" w14:textId="77777777" w:rsidR="00EC1076" w:rsidRPr="00F57AE8" w:rsidRDefault="00EC1076" w:rsidP="00EC1076">
            <w:pPr>
              <w:jc w:val="center"/>
              <w:rPr>
                <w:color w:val="000000"/>
                <w:sz w:val="18"/>
                <w:szCs w:val="18"/>
              </w:rPr>
            </w:pPr>
            <w:r w:rsidRPr="00F57AE8">
              <w:rPr>
                <w:color w:val="000000"/>
                <w:sz w:val="18"/>
                <w:szCs w:val="20"/>
              </w:rPr>
              <w:t>55</w:t>
            </w:r>
          </w:p>
        </w:tc>
        <w:tc>
          <w:tcPr>
            <w:tcW w:w="3126" w:type="pct"/>
            <w:tcBorders>
              <w:top w:val="nil"/>
              <w:left w:val="nil"/>
              <w:bottom w:val="single" w:sz="4" w:space="0" w:color="auto"/>
              <w:right w:val="single" w:sz="4" w:space="0" w:color="auto"/>
            </w:tcBorders>
            <w:shd w:val="clear" w:color="auto" w:fill="auto"/>
            <w:noWrap/>
            <w:vAlign w:val="center"/>
            <w:hideMark/>
          </w:tcPr>
          <w:p w14:paraId="0645338F" w14:textId="77777777" w:rsidR="00EC1076" w:rsidRPr="00F57AE8" w:rsidRDefault="00EC1076" w:rsidP="00EC1076">
            <w:pPr>
              <w:rPr>
                <w:color w:val="000000"/>
                <w:sz w:val="18"/>
                <w:szCs w:val="18"/>
              </w:rPr>
            </w:pPr>
            <w:r w:rsidRPr="00F57AE8">
              <w:rPr>
                <w:color w:val="000000"/>
                <w:sz w:val="18"/>
                <w:szCs w:val="20"/>
              </w:rPr>
              <w:t>Котельная ООО «Гринвилль тепло»</w:t>
            </w:r>
          </w:p>
        </w:tc>
        <w:tc>
          <w:tcPr>
            <w:tcW w:w="1500" w:type="pct"/>
            <w:tcBorders>
              <w:top w:val="nil"/>
              <w:left w:val="nil"/>
              <w:bottom w:val="single" w:sz="4" w:space="0" w:color="auto"/>
              <w:right w:val="single" w:sz="4" w:space="0" w:color="auto"/>
            </w:tcBorders>
            <w:shd w:val="clear" w:color="auto" w:fill="auto"/>
            <w:noWrap/>
            <w:vAlign w:val="center"/>
            <w:hideMark/>
          </w:tcPr>
          <w:p w14:paraId="27D7AECC" w14:textId="77777777" w:rsidR="00EC1076" w:rsidRPr="00F57AE8" w:rsidRDefault="00EC1076" w:rsidP="00EC1076">
            <w:pPr>
              <w:jc w:val="center"/>
              <w:rPr>
                <w:color w:val="000000"/>
                <w:sz w:val="18"/>
                <w:szCs w:val="18"/>
              </w:rPr>
            </w:pPr>
            <w:r w:rsidRPr="00F57AE8">
              <w:rPr>
                <w:color w:val="000000"/>
                <w:sz w:val="18"/>
                <w:szCs w:val="20"/>
              </w:rPr>
              <w:t>2 707,6</w:t>
            </w:r>
          </w:p>
        </w:tc>
      </w:tr>
      <w:tr w:rsidR="00EC1076" w:rsidRPr="00F57AE8" w14:paraId="1BB02D0E"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3D346C2A" w14:textId="77777777" w:rsidR="00EC1076" w:rsidRPr="00F57AE8" w:rsidRDefault="00EC1076" w:rsidP="00EC1076">
            <w:pPr>
              <w:jc w:val="center"/>
              <w:rPr>
                <w:b/>
                <w:bCs/>
                <w:color w:val="000000"/>
                <w:sz w:val="18"/>
                <w:szCs w:val="18"/>
              </w:rPr>
            </w:pPr>
            <w:r w:rsidRPr="00F57AE8">
              <w:rPr>
                <w:b/>
                <w:bCs/>
                <w:color w:val="000000"/>
                <w:sz w:val="18"/>
                <w:szCs w:val="20"/>
              </w:rPr>
              <w:t>ЕТО №5</w:t>
            </w:r>
          </w:p>
        </w:tc>
        <w:tc>
          <w:tcPr>
            <w:tcW w:w="1500" w:type="pct"/>
            <w:tcBorders>
              <w:top w:val="nil"/>
              <w:left w:val="nil"/>
              <w:bottom w:val="single" w:sz="4" w:space="0" w:color="auto"/>
              <w:right w:val="single" w:sz="4" w:space="0" w:color="auto"/>
            </w:tcBorders>
            <w:shd w:val="clear" w:color="000000" w:fill="BDD7EE"/>
            <w:noWrap/>
            <w:vAlign w:val="center"/>
            <w:hideMark/>
          </w:tcPr>
          <w:p w14:paraId="1F264EF7" w14:textId="77777777" w:rsidR="00EC1076" w:rsidRPr="00F57AE8" w:rsidRDefault="00EC1076" w:rsidP="00EC1076">
            <w:pPr>
              <w:jc w:val="center"/>
              <w:rPr>
                <w:b/>
                <w:bCs/>
                <w:color w:val="000000"/>
                <w:sz w:val="18"/>
                <w:szCs w:val="18"/>
              </w:rPr>
            </w:pPr>
            <w:r w:rsidRPr="00F57AE8">
              <w:rPr>
                <w:b/>
                <w:bCs/>
                <w:color w:val="000000"/>
                <w:sz w:val="18"/>
                <w:szCs w:val="18"/>
              </w:rPr>
              <w:t>56 054,7</w:t>
            </w:r>
          </w:p>
        </w:tc>
      </w:tr>
      <w:tr w:rsidR="00EC1076" w:rsidRPr="00F57AE8" w14:paraId="4A84F5C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0BD24F6" w14:textId="77777777" w:rsidR="00EC1076" w:rsidRPr="00F57AE8" w:rsidRDefault="00EC1076" w:rsidP="00EC1076">
            <w:pPr>
              <w:jc w:val="center"/>
              <w:rPr>
                <w:color w:val="000000"/>
                <w:sz w:val="18"/>
                <w:szCs w:val="18"/>
              </w:rPr>
            </w:pPr>
            <w:r w:rsidRPr="00F57AE8">
              <w:rPr>
                <w:color w:val="000000"/>
                <w:sz w:val="18"/>
                <w:szCs w:val="20"/>
              </w:rPr>
              <w:t>56</w:t>
            </w:r>
          </w:p>
        </w:tc>
        <w:tc>
          <w:tcPr>
            <w:tcW w:w="3126" w:type="pct"/>
            <w:tcBorders>
              <w:top w:val="nil"/>
              <w:left w:val="nil"/>
              <w:bottom w:val="single" w:sz="4" w:space="0" w:color="auto"/>
              <w:right w:val="single" w:sz="4" w:space="0" w:color="auto"/>
            </w:tcBorders>
            <w:shd w:val="clear" w:color="auto" w:fill="auto"/>
            <w:noWrap/>
            <w:vAlign w:val="center"/>
            <w:hideMark/>
          </w:tcPr>
          <w:p w14:paraId="033FD806" w14:textId="77777777" w:rsidR="00EC1076" w:rsidRPr="00F57AE8" w:rsidRDefault="00EC1076" w:rsidP="00EC1076">
            <w:pPr>
              <w:rPr>
                <w:color w:val="000000"/>
                <w:sz w:val="18"/>
                <w:szCs w:val="18"/>
              </w:rPr>
            </w:pPr>
            <w:r w:rsidRPr="00F57AE8">
              <w:rPr>
                <w:color w:val="000000"/>
                <w:sz w:val="18"/>
                <w:szCs w:val="18"/>
              </w:rPr>
              <w:t>Котельная НТК (ЗАО «Новая тепловая компания»)</w:t>
            </w:r>
          </w:p>
        </w:tc>
        <w:tc>
          <w:tcPr>
            <w:tcW w:w="1500" w:type="pct"/>
            <w:tcBorders>
              <w:top w:val="nil"/>
              <w:left w:val="nil"/>
              <w:bottom w:val="single" w:sz="4" w:space="0" w:color="auto"/>
              <w:right w:val="single" w:sz="4" w:space="0" w:color="auto"/>
            </w:tcBorders>
            <w:shd w:val="clear" w:color="auto" w:fill="auto"/>
            <w:noWrap/>
            <w:vAlign w:val="center"/>
            <w:hideMark/>
          </w:tcPr>
          <w:p w14:paraId="434F0BD0" w14:textId="77777777" w:rsidR="00EC1076" w:rsidRPr="00F57AE8" w:rsidRDefault="00EC1076" w:rsidP="00EC1076">
            <w:pPr>
              <w:jc w:val="center"/>
              <w:rPr>
                <w:color w:val="000000"/>
                <w:sz w:val="18"/>
                <w:szCs w:val="18"/>
              </w:rPr>
            </w:pPr>
            <w:r w:rsidRPr="00F57AE8">
              <w:rPr>
                <w:color w:val="000000"/>
                <w:sz w:val="18"/>
                <w:szCs w:val="20"/>
              </w:rPr>
              <w:t>56 054,7</w:t>
            </w:r>
          </w:p>
        </w:tc>
      </w:tr>
      <w:tr w:rsidR="00EC1076" w:rsidRPr="00F57AE8" w14:paraId="666BAE81"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9D6454F" w14:textId="77777777" w:rsidR="00EC1076" w:rsidRPr="00F57AE8" w:rsidRDefault="00EC1076" w:rsidP="00EC1076">
            <w:pPr>
              <w:jc w:val="center"/>
              <w:rPr>
                <w:b/>
                <w:bCs/>
                <w:color w:val="000000"/>
                <w:sz w:val="18"/>
                <w:szCs w:val="18"/>
              </w:rPr>
            </w:pPr>
            <w:r w:rsidRPr="00F57AE8">
              <w:rPr>
                <w:b/>
                <w:bCs/>
                <w:color w:val="000000"/>
                <w:sz w:val="18"/>
                <w:szCs w:val="20"/>
              </w:rPr>
              <w:t>ЕТО №6</w:t>
            </w:r>
          </w:p>
        </w:tc>
        <w:tc>
          <w:tcPr>
            <w:tcW w:w="1500" w:type="pct"/>
            <w:tcBorders>
              <w:top w:val="nil"/>
              <w:left w:val="nil"/>
              <w:bottom w:val="single" w:sz="4" w:space="0" w:color="auto"/>
              <w:right w:val="single" w:sz="4" w:space="0" w:color="auto"/>
            </w:tcBorders>
            <w:shd w:val="clear" w:color="000000" w:fill="BDD7EE"/>
            <w:noWrap/>
            <w:vAlign w:val="center"/>
            <w:hideMark/>
          </w:tcPr>
          <w:p w14:paraId="5C2DDC5C" w14:textId="77777777" w:rsidR="00EC1076" w:rsidRPr="00F57AE8" w:rsidRDefault="00EC1076" w:rsidP="00EC1076">
            <w:pPr>
              <w:jc w:val="center"/>
              <w:rPr>
                <w:b/>
                <w:bCs/>
                <w:color w:val="000000"/>
                <w:sz w:val="18"/>
                <w:szCs w:val="18"/>
              </w:rPr>
            </w:pPr>
            <w:r w:rsidRPr="00F57AE8">
              <w:rPr>
                <w:b/>
                <w:bCs/>
                <w:color w:val="000000"/>
                <w:sz w:val="18"/>
                <w:szCs w:val="18"/>
              </w:rPr>
              <w:t>1 922,7</w:t>
            </w:r>
          </w:p>
        </w:tc>
      </w:tr>
      <w:tr w:rsidR="00EC1076" w:rsidRPr="00F57AE8" w14:paraId="22A70A58"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C127915" w14:textId="77777777" w:rsidR="00EC1076" w:rsidRPr="00F57AE8" w:rsidRDefault="00EC1076" w:rsidP="00EC1076">
            <w:pPr>
              <w:jc w:val="center"/>
              <w:rPr>
                <w:color w:val="000000"/>
                <w:sz w:val="18"/>
                <w:szCs w:val="18"/>
              </w:rPr>
            </w:pPr>
            <w:r w:rsidRPr="00F57AE8">
              <w:rPr>
                <w:color w:val="000000"/>
                <w:sz w:val="18"/>
                <w:szCs w:val="20"/>
              </w:rPr>
              <w:t>57</w:t>
            </w:r>
          </w:p>
        </w:tc>
        <w:tc>
          <w:tcPr>
            <w:tcW w:w="3126" w:type="pct"/>
            <w:tcBorders>
              <w:top w:val="nil"/>
              <w:left w:val="nil"/>
              <w:bottom w:val="single" w:sz="4" w:space="0" w:color="auto"/>
              <w:right w:val="single" w:sz="4" w:space="0" w:color="auto"/>
            </w:tcBorders>
            <w:shd w:val="clear" w:color="auto" w:fill="auto"/>
            <w:noWrap/>
            <w:vAlign w:val="center"/>
            <w:hideMark/>
          </w:tcPr>
          <w:p w14:paraId="7BBBFBE2" w14:textId="77777777" w:rsidR="00EC1076" w:rsidRPr="00F57AE8" w:rsidRDefault="00EC1076" w:rsidP="00EC1076">
            <w:pPr>
              <w:rPr>
                <w:color w:val="000000"/>
                <w:sz w:val="18"/>
                <w:szCs w:val="18"/>
              </w:rPr>
            </w:pPr>
            <w:r w:rsidRPr="00F57AE8">
              <w:rPr>
                <w:color w:val="000000"/>
                <w:sz w:val="18"/>
                <w:szCs w:val="20"/>
              </w:rPr>
              <w:t>Котельная ООО «Нордекс»</w:t>
            </w:r>
          </w:p>
        </w:tc>
        <w:tc>
          <w:tcPr>
            <w:tcW w:w="1500" w:type="pct"/>
            <w:tcBorders>
              <w:top w:val="nil"/>
              <w:left w:val="nil"/>
              <w:bottom w:val="single" w:sz="4" w:space="0" w:color="auto"/>
              <w:right w:val="single" w:sz="4" w:space="0" w:color="auto"/>
            </w:tcBorders>
            <w:shd w:val="clear" w:color="auto" w:fill="auto"/>
            <w:noWrap/>
            <w:vAlign w:val="center"/>
            <w:hideMark/>
          </w:tcPr>
          <w:p w14:paraId="75BB0476" w14:textId="77777777" w:rsidR="00EC1076" w:rsidRPr="00F57AE8" w:rsidRDefault="00EC1076" w:rsidP="00EC1076">
            <w:pPr>
              <w:jc w:val="center"/>
              <w:rPr>
                <w:color w:val="000000"/>
                <w:sz w:val="18"/>
                <w:szCs w:val="18"/>
              </w:rPr>
            </w:pPr>
            <w:r w:rsidRPr="00F57AE8">
              <w:rPr>
                <w:color w:val="000000"/>
                <w:sz w:val="18"/>
                <w:szCs w:val="20"/>
              </w:rPr>
              <w:t>1 922,7</w:t>
            </w:r>
          </w:p>
        </w:tc>
      </w:tr>
      <w:tr w:rsidR="00EC1076" w:rsidRPr="00F57AE8" w14:paraId="049401EF"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D44A5F6" w14:textId="77777777" w:rsidR="00EC1076" w:rsidRPr="00F57AE8" w:rsidRDefault="00EC1076" w:rsidP="00EC1076">
            <w:pPr>
              <w:jc w:val="center"/>
              <w:rPr>
                <w:b/>
                <w:bCs/>
                <w:color w:val="000000"/>
                <w:sz w:val="18"/>
                <w:szCs w:val="18"/>
              </w:rPr>
            </w:pPr>
            <w:r w:rsidRPr="00F57AE8">
              <w:rPr>
                <w:b/>
                <w:bCs/>
                <w:color w:val="000000"/>
                <w:sz w:val="18"/>
                <w:szCs w:val="20"/>
              </w:rPr>
              <w:t>Итого</w:t>
            </w:r>
          </w:p>
        </w:tc>
        <w:tc>
          <w:tcPr>
            <w:tcW w:w="1500" w:type="pct"/>
            <w:tcBorders>
              <w:top w:val="nil"/>
              <w:left w:val="nil"/>
              <w:bottom w:val="single" w:sz="4" w:space="0" w:color="auto"/>
              <w:right w:val="single" w:sz="4" w:space="0" w:color="auto"/>
            </w:tcBorders>
            <w:shd w:val="clear" w:color="000000" w:fill="F2F2F2"/>
            <w:noWrap/>
            <w:vAlign w:val="center"/>
            <w:hideMark/>
          </w:tcPr>
          <w:p w14:paraId="4D9FBFF5" w14:textId="77777777" w:rsidR="00EC1076" w:rsidRPr="00F57AE8" w:rsidRDefault="00EC1076" w:rsidP="00EC1076">
            <w:pPr>
              <w:jc w:val="center"/>
              <w:rPr>
                <w:b/>
                <w:bCs/>
                <w:color w:val="000000"/>
                <w:sz w:val="18"/>
                <w:szCs w:val="18"/>
              </w:rPr>
            </w:pPr>
            <w:r w:rsidRPr="00F57AE8">
              <w:rPr>
                <w:b/>
                <w:bCs/>
                <w:color w:val="000000"/>
                <w:sz w:val="18"/>
                <w:szCs w:val="18"/>
              </w:rPr>
              <w:t>3 117 051,4</w:t>
            </w:r>
          </w:p>
        </w:tc>
      </w:tr>
    </w:tbl>
    <w:p w14:paraId="04D0D9DF" w14:textId="77777777" w:rsidR="00855C2D" w:rsidRPr="000A7A66" w:rsidRDefault="00855C2D" w:rsidP="008549D4">
      <w:pPr>
        <w:tabs>
          <w:tab w:val="left" w:pos="720"/>
        </w:tabs>
        <w:spacing w:line="360" w:lineRule="auto"/>
        <w:ind w:firstLine="567"/>
        <w:jc w:val="both"/>
        <w:rPr>
          <w:rFonts w:eastAsiaTheme="minorEastAsia"/>
        </w:rPr>
      </w:pPr>
    </w:p>
    <w:p w14:paraId="1010F652" w14:textId="01153569" w:rsidR="00C223E0" w:rsidRPr="00124914" w:rsidRDefault="008549D4" w:rsidP="00124914">
      <w:pPr>
        <w:tabs>
          <w:tab w:val="left" w:pos="720"/>
        </w:tabs>
        <w:spacing w:line="360" w:lineRule="auto"/>
        <w:ind w:firstLine="567"/>
        <w:jc w:val="both"/>
        <w:rPr>
          <w:rFonts w:eastAsiaTheme="minorEastAsia"/>
        </w:rPr>
      </w:pPr>
      <w:r w:rsidRPr="000A7A66">
        <w:rPr>
          <w:rFonts w:eastAsiaTheme="minorEastAsia"/>
        </w:rPr>
        <w:t xml:space="preserve">Общая расчетная тепловая нагрузка источников централизованного теплоснабжения составляет более </w:t>
      </w:r>
      <w:r w:rsidR="009B0605">
        <w:rPr>
          <w:rFonts w:eastAsiaTheme="minorEastAsia"/>
        </w:rPr>
        <w:t>895,8</w:t>
      </w:r>
      <w:r w:rsidRPr="000A7A66">
        <w:rPr>
          <w:rFonts w:eastAsiaTheme="minorEastAsia"/>
        </w:rPr>
        <w:t xml:space="preserve"> Гкал/ч, разбивка по источникам теплоснабжения и ЕТО представлена в таблице </w:t>
      </w:r>
      <w:r w:rsidR="00124914">
        <w:rPr>
          <w:rFonts w:eastAsiaTheme="minorEastAsia"/>
        </w:rPr>
        <w:t>2</w:t>
      </w:r>
      <w:r w:rsidRPr="000A7A66">
        <w:rPr>
          <w:rFonts w:eastAsiaTheme="minorEastAsia"/>
        </w:rPr>
        <w:t>.</w:t>
      </w:r>
    </w:p>
    <w:p w14:paraId="587F50A8" w14:textId="6326050A" w:rsidR="00C223E0" w:rsidRPr="000A7A66" w:rsidRDefault="00C223E0" w:rsidP="00C223E0">
      <w:pPr>
        <w:keepNext/>
        <w:keepLines/>
        <w:spacing w:before="120" w:after="120"/>
        <w:jc w:val="both"/>
        <w:rPr>
          <w:b/>
          <w:bCs/>
          <w:szCs w:val="18"/>
          <w:lang w:eastAsia="en-US"/>
        </w:rPr>
      </w:pPr>
      <w:bookmarkStart w:id="9" w:name="_Toc49803202"/>
      <w:bookmarkStart w:id="10" w:name="_Toc56964112"/>
      <w:bookmarkStart w:id="11" w:name="_Toc85022694"/>
      <w:r w:rsidRPr="000A7A66">
        <w:rPr>
          <w:b/>
          <w:bCs/>
          <w:szCs w:val="18"/>
          <w:lang w:eastAsia="en-US"/>
        </w:rPr>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2</w:t>
      </w:r>
      <w:r w:rsidRPr="000A7A66">
        <w:rPr>
          <w:b/>
          <w:bCs/>
          <w:szCs w:val="18"/>
          <w:lang w:eastAsia="en-US"/>
        </w:rPr>
        <w:fldChar w:fldCharType="end"/>
      </w:r>
      <w:r w:rsidRPr="000A7A66">
        <w:rPr>
          <w:b/>
          <w:bCs/>
          <w:szCs w:val="18"/>
          <w:lang w:eastAsia="en-US"/>
        </w:rPr>
        <w:t xml:space="preserve"> – Расчетные тепловые нагрузки на коллекторах теплоисточников, полученные на основании анализа данных приборов учета тепловой энергии, отпущенной в тепловые сети, за базовый период актуализации</w:t>
      </w:r>
      <w:bookmarkEnd w:id="9"/>
      <w:bookmarkEnd w:id="10"/>
      <w:bookmarkEnd w:id="11"/>
    </w:p>
    <w:tbl>
      <w:tblPr>
        <w:tblW w:w="5000" w:type="pct"/>
        <w:tblCellMar>
          <w:left w:w="28" w:type="dxa"/>
          <w:right w:w="28" w:type="dxa"/>
        </w:tblCellMar>
        <w:tblLook w:val="04A0" w:firstRow="1" w:lastRow="0" w:firstColumn="1" w:lastColumn="0" w:noHBand="0" w:noVBand="1"/>
      </w:tblPr>
      <w:tblGrid>
        <w:gridCol w:w="878"/>
        <w:gridCol w:w="7053"/>
        <w:gridCol w:w="1742"/>
        <w:gridCol w:w="238"/>
      </w:tblGrid>
      <w:tr w:rsidR="009B0605" w:rsidRPr="009B0605" w14:paraId="7A8CB0AC" w14:textId="77777777" w:rsidTr="009B0605">
        <w:trPr>
          <w:gridAfter w:val="1"/>
          <w:wAfter w:w="120" w:type="pct"/>
          <w:trHeight w:val="276"/>
          <w:tblHeader/>
        </w:trPr>
        <w:tc>
          <w:tcPr>
            <w:tcW w:w="443"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9ECFC1" w14:textId="77777777" w:rsidR="009B0605" w:rsidRPr="009B0605" w:rsidRDefault="009B0605" w:rsidP="009B0605">
            <w:pPr>
              <w:jc w:val="center"/>
              <w:rPr>
                <w:b/>
                <w:bCs/>
                <w:color w:val="000000"/>
                <w:sz w:val="18"/>
                <w:szCs w:val="18"/>
              </w:rPr>
            </w:pPr>
            <w:bookmarkStart w:id="12" w:name="_Toc532485097"/>
            <w:bookmarkStart w:id="13" w:name="_Toc85022678"/>
            <w:r w:rsidRPr="009B0605">
              <w:rPr>
                <w:b/>
                <w:bCs/>
                <w:color w:val="000000"/>
                <w:sz w:val="18"/>
                <w:szCs w:val="18"/>
              </w:rPr>
              <w:t>№ п/п</w:t>
            </w:r>
          </w:p>
        </w:tc>
        <w:tc>
          <w:tcPr>
            <w:tcW w:w="3557"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694E180" w14:textId="77777777" w:rsidR="009B0605" w:rsidRPr="009B0605" w:rsidRDefault="009B0605" w:rsidP="009B0605">
            <w:pPr>
              <w:jc w:val="center"/>
              <w:rPr>
                <w:b/>
                <w:bCs/>
                <w:color w:val="000000"/>
                <w:sz w:val="18"/>
                <w:szCs w:val="18"/>
              </w:rPr>
            </w:pPr>
            <w:r w:rsidRPr="009B0605">
              <w:rPr>
                <w:b/>
                <w:bCs/>
                <w:color w:val="000000"/>
                <w:sz w:val="18"/>
                <w:szCs w:val="18"/>
              </w:rPr>
              <w:t>Наименование теплоисточника</w:t>
            </w:r>
          </w:p>
        </w:tc>
        <w:tc>
          <w:tcPr>
            <w:tcW w:w="87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9BC2CB" w14:textId="77777777" w:rsidR="009B0605" w:rsidRPr="009B0605" w:rsidRDefault="009B0605" w:rsidP="009B0605">
            <w:pPr>
              <w:jc w:val="center"/>
              <w:rPr>
                <w:b/>
                <w:bCs/>
                <w:color w:val="000000"/>
                <w:sz w:val="18"/>
                <w:szCs w:val="18"/>
              </w:rPr>
            </w:pPr>
            <w:r w:rsidRPr="009B0605">
              <w:rPr>
                <w:b/>
                <w:bCs/>
                <w:color w:val="000000"/>
                <w:sz w:val="18"/>
                <w:szCs w:val="18"/>
              </w:rPr>
              <w:t>Расчетная нагрузка на коллекторах в горячей воде, Гкал/ч</w:t>
            </w:r>
          </w:p>
        </w:tc>
      </w:tr>
      <w:tr w:rsidR="009B0605" w:rsidRPr="009B0605" w14:paraId="3B9040FE" w14:textId="77777777" w:rsidTr="009B0605">
        <w:trPr>
          <w:trHeight w:val="23"/>
          <w:tblHeader/>
        </w:trPr>
        <w:tc>
          <w:tcPr>
            <w:tcW w:w="443" w:type="pct"/>
            <w:vMerge/>
            <w:tcBorders>
              <w:top w:val="single" w:sz="4" w:space="0" w:color="auto"/>
              <w:left w:val="single" w:sz="4" w:space="0" w:color="auto"/>
              <w:bottom w:val="single" w:sz="4" w:space="0" w:color="000000"/>
              <w:right w:val="single" w:sz="4" w:space="0" w:color="auto"/>
            </w:tcBorders>
            <w:vAlign w:val="center"/>
            <w:hideMark/>
          </w:tcPr>
          <w:p w14:paraId="0262A8E7" w14:textId="77777777" w:rsidR="009B0605" w:rsidRPr="009B0605" w:rsidRDefault="009B0605" w:rsidP="009B0605">
            <w:pPr>
              <w:rPr>
                <w:b/>
                <w:bCs/>
                <w:color w:val="000000"/>
                <w:sz w:val="18"/>
                <w:szCs w:val="18"/>
              </w:rPr>
            </w:pPr>
          </w:p>
        </w:tc>
        <w:tc>
          <w:tcPr>
            <w:tcW w:w="3557" w:type="pct"/>
            <w:vMerge/>
            <w:tcBorders>
              <w:top w:val="single" w:sz="4" w:space="0" w:color="auto"/>
              <w:left w:val="single" w:sz="4" w:space="0" w:color="auto"/>
              <w:bottom w:val="single" w:sz="4" w:space="0" w:color="000000"/>
              <w:right w:val="single" w:sz="4" w:space="0" w:color="auto"/>
            </w:tcBorders>
            <w:vAlign w:val="center"/>
            <w:hideMark/>
          </w:tcPr>
          <w:p w14:paraId="1DF6677C" w14:textId="77777777" w:rsidR="009B0605" w:rsidRPr="009B0605" w:rsidRDefault="009B0605" w:rsidP="009B0605">
            <w:pPr>
              <w:rPr>
                <w:b/>
                <w:bCs/>
                <w:color w:val="000000"/>
                <w:sz w:val="18"/>
                <w:szCs w:val="18"/>
              </w:rPr>
            </w:pPr>
          </w:p>
        </w:tc>
        <w:tc>
          <w:tcPr>
            <w:tcW w:w="879" w:type="pct"/>
            <w:vMerge/>
            <w:tcBorders>
              <w:top w:val="single" w:sz="4" w:space="0" w:color="auto"/>
              <w:left w:val="single" w:sz="4" w:space="0" w:color="auto"/>
              <w:bottom w:val="single" w:sz="4" w:space="0" w:color="000000"/>
              <w:right w:val="single" w:sz="4" w:space="0" w:color="auto"/>
            </w:tcBorders>
            <w:vAlign w:val="center"/>
            <w:hideMark/>
          </w:tcPr>
          <w:p w14:paraId="10ECB10E" w14:textId="77777777" w:rsidR="009B0605" w:rsidRPr="009B0605" w:rsidRDefault="009B0605" w:rsidP="009B0605">
            <w:pPr>
              <w:rPr>
                <w:b/>
                <w:bCs/>
                <w:color w:val="000000"/>
                <w:sz w:val="18"/>
                <w:szCs w:val="18"/>
              </w:rPr>
            </w:pPr>
          </w:p>
        </w:tc>
        <w:tc>
          <w:tcPr>
            <w:tcW w:w="120" w:type="pct"/>
            <w:tcBorders>
              <w:top w:val="nil"/>
              <w:left w:val="nil"/>
              <w:bottom w:val="nil"/>
              <w:right w:val="nil"/>
            </w:tcBorders>
            <w:shd w:val="clear" w:color="auto" w:fill="auto"/>
            <w:noWrap/>
            <w:vAlign w:val="bottom"/>
            <w:hideMark/>
          </w:tcPr>
          <w:p w14:paraId="6351289F" w14:textId="77777777" w:rsidR="009B0605" w:rsidRPr="009B0605" w:rsidRDefault="009B0605" w:rsidP="009B0605">
            <w:pPr>
              <w:jc w:val="center"/>
              <w:rPr>
                <w:b/>
                <w:bCs/>
                <w:color w:val="000000"/>
                <w:sz w:val="18"/>
                <w:szCs w:val="18"/>
              </w:rPr>
            </w:pPr>
          </w:p>
        </w:tc>
      </w:tr>
      <w:tr w:rsidR="009B0605" w:rsidRPr="009B0605" w14:paraId="2660E783"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BDD7EE"/>
            <w:vAlign w:val="center"/>
            <w:hideMark/>
          </w:tcPr>
          <w:p w14:paraId="281A12F6" w14:textId="77777777" w:rsidR="009B0605" w:rsidRPr="009B0605" w:rsidRDefault="009B0605" w:rsidP="009B0605">
            <w:pPr>
              <w:jc w:val="center"/>
              <w:rPr>
                <w:b/>
                <w:bCs/>
                <w:color w:val="000000"/>
                <w:sz w:val="18"/>
                <w:szCs w:val="18"/>
              </w:rPr>
            </w:pPr>
            <w:r w:rsidRPr="009B0605">
              <w:rPr>
                <w:b/>
                <w:bCs/>
                <w:color w:val="000000"/>
                <w:sz w:val="18"/>
                <w:szCs w:val="18"/>
              </w:rPr>
              <w:t>ЕТО №1</w:t>
            </w:r>
          </w:p>
        </w:tc>
        <w:tc>
          <w:tcPr>
            <w:tcW w:w="879" w:type="pct"/>
            <w:tcBorders>
              <w:top w:val="nil"/>
              <w:left w:val="nil"/>
              <w:bottom w:val="single" w:sz="4" w:space="0" w:color="auto"/>
              <w:right w:val="single" w:sz="4" w:space="0" w:color="auto"/>
            </w:tcBorders>
            <w:shd w:val="clear" w:color="000000" w:fill="BDD7EE"/>
            <w:noWrap/>
            <w:vAlign w:val="center"/>
            <w:hideMark/>
          </w:tcPr>
          <w:p w14:paraId="0B56342C" w14:textId="77777777" w:rsidR="009B0605" w:rsidRPr="009B0605" w:rsidRDefault="009B0605" w:rsidP="009B0605">
            <w:pPr>
              <w:jc w:val="center"/>
              <w:rPr>
                <w:b/>
                <w:bCs/>
                <w:color w:val="000000"/>
                <w:sz w:val="18"/>
                <w:szCs w:val="18"/>
              </w:rPr>
            </w:pPr>
            <w:r w:rsidRPr="009B0605">
              <w:rPr>
                <w:b/>
                <w:bCs/>
                <w:color w:val="000000"/>
                <w:sz w:val="18"/>
                <w:szCs w:val="18"/>
              </w:rPr>
              <w:t>888,6</w:t>
            </w:r>
          </w:p>
        </w:tc>
        <w:tc>
          <w:tcPr>
            <w:tcW w:w="120" w:type="pct"/>
            <w:vAlign w:val="center"/>
            <w:hideMark/>
          </w:tcPr>
          <w:p w14:paraId="051C366F" w14:textId="77777777" w:rsidR="009B0605" w:rsidRPr="009B0605" w:rsidRDefault="009B0605" w:rsidP="009B0605">
            <w:pPr>
              <w:rPr>
                <w:sz w:val="20"/>
                <w:szCs w:val="20"/>
              </w:rPr>
            </w:pPr>
          </w:p>
        </w:tc>
      </w:tr>
      <w:tr w:rsidR="009B0605" w:rsidRPr="009B0605" w14:paraId="50ABBB6A"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F4B084"/>
            <w:vAlign w:val="center"/>
            <w:hideMark/>
          </w:tcPr>
          <w:p w14:paraId="6E9E665A" w14:textId="77777777" w:rsidR="009B0605" w:rsidRPr="009B0605" w:rsidRDefault="009B0605" w:rsidP="009B0605">
            <w:pPr>
              <w:jc w:val="center"/>
              <w:rPr>
                <w:b/>
                <w:bCs/>
                <w:color w:val="000000"/>
                <w:sz w:val="18"/>
                <w:szCs w:val="18"/>
              </w:rPr>
            </w:pPr>
            <w:r w:rsidRPr="009B0605">
              <w:rPr>
                <w:b/>
                <w:bCs/>
                <w:color w:val="000000"/>
                <w:sz w:val="18"/>
                <w:szCs w:val="18"/>
              </w:rPr>
              <w:t>ТЭЦ Филиала «Владимирский» ПАО «Т Плюс»</w:t>
            </w:r>
          </w:p>
        </w:tc>
        <w:tc>
          <w:tcPr>
            <w:tcW w:w="879" w:type="pct"/>
            <w:tcBorders>
              <w:top w:val="nil"/>
              <w:left w:val="nil"/>
              <w:bottom w:val="single" w:sz="4" w:space="0" w:color="auto"/>
              <w:right w:val="single" w:sz="4" w:space="0" w:color="auto"/>
            </w:tcBorders>
            <w:shd w:val="clear" w:color="000000" w:fill="F4B084"/>
            <w:noWrap/>
            <w:vAlign w:val="center"/>
            <w:hideMark/>
          </w:tcPr>
          <w:p w14:paraId="4DC97BC3" w14:textId="77777777" w:rsidR="009B0605" w:rsidRPr="009B0605" w:rsidRDefault="009B0605" w:rsidP="009B0605">
            <w:pPr>
              <w:jc w:val="center"/>
              <w:rPr>
                <w:b/>
                <w:bCs/>
                <w:color w:val="000000"/>
                <w:sz w:val="18"/>
                <w:szCs w:val="18"/>
              </w:rPr>
            </w:pPr>
            <w:r w:rsidRPr="009B0605">
              <w:rPr>
                <w:b/>
                <w:bCs/>
                <w:color w:val="000000"/>
                <w:sz w:val="18"/>
                <w:szCs w:val="18"/>
              </w:rPr>
              <w:t>629,9</w:t>
            </w:r>
          </w:p>
        </w:tc>
        <w:tc>
          <w:tcPr>
            <w:tcW w:w="120" w:type="pct"/>
            <w:vAlign w:val="center"/>
            <w:hideMark/>
          </w:tcPr>
          <w:p w14:paraId="459DC56D" w14:textId="77777777" w:rsidR="009B0605" w:rsidRPr="009B0605" w:rsidRDefault="009B0605" w:rsidP="009B0605">
            <w:pPr>
              <w:rPr>
                <w:sz w:val="20"/>
                <w:szCs w:val="20"/>
              </w:rPr>
            </w:pPr>
          </w:p>
        </w:tc>
      </w:tr>
      <w:tr w:rsidR="009B0605" w:rsidRPr="009B0605" w14:paraId="770BD9F5"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6741C306" w14:textId="77777777" w:rsidR="009B0605" w:rsidRPr="009B0605" w:rsidRDefault="009B0605" w:rsidP="009B0605">
            <w:pPr>
              <w:jc w:val="center"/>
              <w:rPr>
                <w:color w:val="000000"/>
                <w:sz w:val="18"/>
                <w:szCs w:val="18"/>
              </w:rPr>
            </w:pPr>
            <w:r w:rsidRPr="009B0605">
              <w:rPr>
                <w:color w:val="000000"/>
                <w:sz w:val="18"/>
                <w:szCs w:val="18"/>
              </w:rPr>
              <w:t>1</w:t>
            </w:r>
          </w:p>
        </w:tc>
        <w:tc>
          <w:tcPr>
            <w:tcW w:w="3557" w:type="pct"/>
            <w:tcBorders>
              <w:top w:val="nil"/>
              <w:left w:val="nil"/>
              <w:bottom w:val="single" w:sz="4" w:space="0" w:color="auto"/>
              <w:right w:val="single" w:sz="4" w:space="0" w:color="auto"/>
            </w:tcBorders>
            <w:shd w:val="clear" w:color="auto" w:fill="auto"/>
            <w:noWrap/>
            <w:vAlign w:val="center"/>
            <w:hideMark/>
          </w:tcPr>
          <w:p w14:paraId="60E39E23" w14:textId="77777777" w:rsidR="009B0605" w:rsidRPr="009B0605" w:rsidRDefault="009B0605" w:rsidP="009B0605">
            <w:pPr>
              <w:rPr>
                <w:color w:val="000000"/>
                <w:sz w:val="18"/>
                <w:szCs w:val="18"/>
              </w:rPr>
            </w:pPr>
            <w:r w:rsidRPr="009B0605">
              <w:rPr>
                <w:color w:val="000000"/>
                <w:sz w:val="18"/>
                <w:szCs w:val="18"/>
              </w:rPr>
              <w:t>ИвТЭЦ-2</w:t>
            </w:r>
          </w:p>
        </w:tc>
        <w:tc>
          <w:tcPr>
            <w:tcW w:w="879" w:type="pct"/>
            <w:tcBorders>
              <w:top w:val="nil"/>
              <w:left w:val="nil"/>
              <w:bottom w:val="single" w:sz="4" w:space="0" w:color="auto"/>
              <w:right w:val="single" w:sz="4" w:space="0" w:color="auto"/>
            </w:tcBorders>
            <w:shd w:val="clear" w:color="auto" w:fill="auto"/>
            <w:noWrap/>
            <w:vAlign w:val="center"/>
            <w:hideMark/>
          </w:tcPr>
          <w:p w14:paraId="17368035" w14:textId="77777777" w:rsidR="009B0605" w:rsidRPr="009B0605" w:rsidRDefault="009B0605" w:rsidP="009B0605">
            <w:pPr>
              <w:jc w:val="center"/>
              <w:rPr>
                <w:color w:val="000000"/>
                <w:sz w:val="18"/>
                <w:szCs w:val="18"/>
              </w:rPr>
            </w:pPr>
            <w:r w:rsidRPr="009B0605">
              <w:rPr>
                <w:color w:val="000000"/>
                <w:sz w:val="18"/>
                <w:szCs w:val="18"/>
              </w:rPr>
              <w:t>313,23</w:t>
            </w:r>
          </w:p>
        </w:tc>
        <w:tc>
          <w:tcPr>
            <w:tcW w:w="120" w:type="pct"/>
            <w:vAlign w:val="center"/>
            <w:hideMark/>
          </w:tcPr>
          <w:p w14:paraId="20E11C6A" w14:textId="77777777" w:rsidR="009B0605" w:rsidRPr="009B0605" w:rsidRDefault="009B0605" w:rsidP="009B0605">
            <w:pPr>
              <w:rPr>
                <w:sz w:val="20"/>
                <w:szCs w:val="20"/>
              </w:rPr>
            </w:pPr>
          </w:p>
        </w:tc>
      </w:tr>
      <w:tr w:rsidR="009B0605" w:rsidRPr="009B0605" w14:paraId="116D9D83"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1CB588D6" w14:textId="77777777" w:rsidR="009B0605" w:rsidRPr="009B0605" w:rsidRDefault="009B0605" w:rsidP="009B0605">
            <w:pPr>
              <w:jc w:val="center"/>
              <w:rPr>
                <w:color w:val="000000"/>
                <w:sz w:val="18"/>
                <w:szCs w:val="18"/>
              </w:rPr>
            </w:pPr>
            <w:r w:rsidRPr="009B0605">
              <w:rPr>
                <w:color w:val="000000"/>
                <w:sz w:val="18"/>
                <w:szCs w:val="18"/>
              </w:rPr>
              <w:t>2</w:t>
            </w:r>
          </w:p>
        </w:tc>
        <w:tc>
          <w:tcPr>
            <w:tcW w:w="3557" w:type="pct"/>
            <w:tcBorders>
              <w:top w:val="nil"/>
              <w:left w:val="nil"/>
              <w:bottom w:val="single" w:sz="4" w:space="0" w:color="auto"/>
              <w:right w:val="single" w:sz="4" w:space="0" w:color="auto"/>
            </w:tcBorders>
            <w:shd w:val="clear" w:color="auto" w:fill="auto"/>
            <w:noWrap/>
            <w:vAlign w:val="center"/>
            <w:hideMark/>
          </w:tcPr>
          <w:p w14:paraId="7B4F44E4" w14:textId="77777777" w:rsidR="009B0605" w:rsidRPr="009B0605" w:rsidRDefault="009B0605" w:rsidP="009B0605">
            <w:pPr>
              <w:rPr>
                <w:color w:val="000000"/>
                <w:sz w:val="18"/>
                <w:szCs w:val="18"/>
              </w:rPr>
            </w:pPr>
            <w:r w:rsidRPr="009B0605">
              <w:rPr>
                <w:color w:val="000000"/>
                <w:sz w:val="18"/>
                <w:szCs w:val="18"/>
              </w:rPr>
              <w:t>ИвТЭЦ-3</w:t>
            </w:r>
          </w:p>
        </w:tc>
        <w:tc>
          <w:tcPr>
            <w:tcW w:w="879" w:type="pct"/>
            <w:tcBorders>
              <w:top w:val="nil"/>
              <w:left w:val="nil"/>
              <w:bottom w:val="single" w:sz="4" w:space="0" w:color="auto"/>
              <w:right w:val="single" w:sz="4" w:space="0" w:color="auto"/>
            </w:tcBorders>
            <w:shd w:val="clear" w:color="auto" w:fill="auto"/>
            <w:noWrap/>
            <w:vAlign w:val="center"/>
            <w:hideMark/>
          </w:tcPr>
          <w:p w14:paraId="2B12E626" w14:textId="77777777" w:rsidR="009B0605" w:rsidRPr="009B0605" w:rsidRDefault="009B0605" w:rsidP="009B0605">
            <w:pPr>
              <w:jc w:val="center"/>
              <w:rPr>
                <w:color w:val="000000"/>
                <w:sz w:val="18"/>
                <w:szCs w:val="18"/>
              </w:rPr>
            </w:pPr>
            <w:r w:rsidRPr="009B0605">
              <w:rPr>
                <w:color w:val="000000"/>
                <w:sz w:val="18"/>
                <w:szCs w:val="18"/>
              </w:rPr>
              <w:t>316,62</w:t>
            </w:r>
          </w:p>
        </w:tc>
        <w:tc>
          <w:tcPr>
            <w:tcW w:w="120" w:type="pct"/>
            <w:vAlign w:val="center"/>
            <w:hideMark/>
          </w:tcPr>
          <w:p w14:paraId="0F141B72" w14:textId="77777777" w:rsidR="009B0605" w:rsidRPr="009B0605" w:rsidRDefault="009B0605" w:rsidP="009B0605">
            <w:pPr>
              <w:rPr>
                <w:sz w:val="20"/>
                <w:szCs w:val="20"/>
              </w:rPr>
            </w:pPr>
          </w:p>
        </w:tc>
      </w:tr>
      <w:tr w:rsidR="009B0605" w:rsidRPr="009B0605" w14:paraId="32892484"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35406DCD" w14:textId="77777777" w:rsidR="009B0605" w:rsidRPr="009B0605" w:rsidRDefault="009B0605" w:rsidP="009B0605">
            <w:pPr>
              <w:jc w:val="center"/>
              <w:rPr>
                <w:b/>
                <w:bCs/>
                <w:color w:val="000000"/>
                <w:sz w:val="18"/>
                <w:szCs w:val="18"/>
              </w:rPr>
            </w:pPr>
            <w:r w:rsidRPr="009B0605">
              <w:rPr>
                <w:b/>
                <w:bCs/>
                <w:color w:val="000000"/>
                <w:sz w:val="18"/>
                <w:szCs w:val="18"/>
              </w:rPr>
              <w:t>Котельные АО «ИвГТЭ»</w:t>
            </w:r>
          </w:p>
        </w:tc>
        <w:tc>
          <w:tcPr>
            <w:tcW w:w="879" w:type="pct"/>
            <w:tcBorders>
              <w:top w:val="nil"/>
              <w:left w:val="nil"/>
              <w:bottom w:val="single" w:sz="4" w:space="0" w:color="auto"/>
              <w:right w:val="single" w:sz="4" w:space="0" w:color="auto"/>
            </w:tcBorders>
            <w:shd w:val="clear" w:color="000000" w:fill="F4B084"/>
            <w:noWrap/>
            <w:vAlign w:val="center"/>
            <w:hideMark/>
          </w:tcPr>
          <w:p w14:paraId="03C128B1" w14:textId="77777777" w:rsidR="009B0605" w:rsidRPr="009B0605" w:rsidRDefault="009B0605" w:rsidP="009B0605">
            <w:pPr>
              <w:jc w:val="center"/>
              <w:rPr>
                <w:b/>
                <w:bCs/>
                <w:color w:val="000000"/>
                <w:sz w:val="18"/>
                <w:szCs w:val="18"/>
              </w:rPr>
            </w:pPr>
            <w:r w:rsidRPr="009B0605">
              <w:rPr>
                <w:b/>
                <w:bCs/>
                <w:color w:val="000000"/>
                <w:sz w:val="18"/>
                <w:szCs w:val="18"/>
              </w:rPr>
              <w:t>86,26</w:t>
            </w:r>
          </w:p>
        </w:tc>
        <w:tc>
          <w:tcPr>
            <w:tcW w:w="120" w:type="pct"/>
            <w:vAlign w:val="center"/>
            <w:hideMark/>
          </w:tcPr>
          <w:p w14:paraId="2442D243" w14:textId="77777777" w:rsidR="009B0605" w:rsidRPr="009B0605" w:rsidRDefault="009B0605" w:rsidP="009B0605">
            <w:pPr>
              <w:rPr>
                <w:sz w:val="20"/>
                <w:szCs w:val="20"/>
              </w:rPr>
            </w:pPr>
          </w:p>
        </w:tc>
      </w:tr>
      <w:tr w:rsidR="009B0605" w:rsidRPr="009B0605" w14:paraId="7A01C6A8"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524A9D11" w14:textId="77777777" w:rsidR="009B0605" w:rsidRPr="009B0605" w:rsidRDefault="009B0605" w:rsidP="009B0605">
            <w:pPr>
              <w:jc w:val="center"/>
              <w:rPr>
                <w:color w:val="000000"/>
                <w:sz w:val="18"/>
                <w:szCs w:val="18"/>
              </w:rPr>
            </w:pPr>
            <w:r w:rsidRPr="009B0605">
              <w:rPr>
                <w:color w:val="000000"/>
                <w:sz w:val="18"/>
                <w:szCs w:val="18"/>
              </w:rPr>
              <w:t>3</w:t>
            </w:r>
          </w:p>
        </w:tc>
        <w:tc>
          <w:tcPr>
            <w:tcW w:w="3557" w:type="pct"/>
            <w:tcBorders>
              <w:top w:val="nil"/>
              <w:left w:val="nil"/>
              <w:bottom w:val="single" w:sz="4" w:space="0" w:color="auto"/>
              <w:right w:val="single" w:sz="4" w:space="0" w:color="auto"/>
            </w:tcBorders>
            <w:shd w:val="clear" w:color="auto" w:fill="auto"/>
            <w:noWrap/>
            <w:vAlign w:val="center"/>
            <w:hideMark/>
          </w:tcPr>
          <w:p w14:paraId="13786919" w14:textId="77777777" w:rsidR="009B0605" w:rsidRPr="009B0605" w:rsidRDefault="009B0605" w:rsidP="009B0605">
            <w:pPr>
              <w:rPr>
                <w:color w:val="000000"/>
                <w:sz w:val="18"/>
                <w:szCs w:val="18"/>
              </w:rPr>
            </w:pPr>
            <w:r w:rsidRPr="009B0605">
              <w:rPr>
                <w:color w:val="000000"/>
                <w:sz w:val="18"/>
                <w:szCs w:val="18"/>
              </w:rPr>
              <w:t>котельная №2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0D64A858" w14:textId="77777777" w:rsidR="009B0605" w:rsidRPr="009B0605" w:rsidRDefault="009B0605" w:rsidP="009B0605">
            <w:pPr>
              <w:jc w:val="center"/>
              <w:rPr>
                <w:color w:val="000000"/>
                <w:sz w:val="18"/>
                <w:szCs w:val="18"/>
              </w:rPr>
            </w:pPr>
            <w:r w:rsidRPr="009B0605">
              <w:rPr>
                <w:color w:val="000000"/>
                <w:sz w:val="18"/>
                <w:szCs w:val="18"/>
              </w:rPr>
              <w:t>0,43</w:t>
            </w:r>
          </w:p>
        </w:tc>
        <w:tc>
          <w:tcPr>
            <w:tcW w:w="120" w:type="pct"/>
            <w:vAlign w:val="center"/>
            <w:hideMark/>
          </w:tcPr>
          <w:p w14:paraId="699AFDA6" w14:textId="77777777" w:rsidR="009B0605" w:rsidRPr="009B0605" w:rsidRDefault="009B0605" w:rsidP="009B0605">
            <w:pPr>
              <w:rPr>
                <w:sz w:val="20"/>
                <w:szCs w:val="20"/>
              </w:rPr>
            </w:pPr>
          </w:p>
        </w:tc>
      </w:tr>
      <w:tr w:rsidR="009B0605" w:rsidRPr="009B0605" w14:paraId="5A32CBA7"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312F16D0" w14:textId="77777777" w:rsidR="009B0605" w:rsidRPr="009B0605" w:rsidRDefault="009B0605" w:rsidP="009B0605">
            <w:pPr>
              <w:jc w:val="center"/>
              <w:rPr>
                <w:color w:val="000000"/>
                <w:sz w:val="18"/>
                <w:szCs w:val="18"/>
              </w:rPr>
            </w:pPr>
            <w:r w:rsidRPr="009B0605">
              <w:rPr>
                <w:color w:val="000000"/>
                <w:sz w:val="18"/>
                <w:szCs w:val="18"/>
              </w:rPr>
              <w:t>4</w:t>
            </w:r>
          </w:p>
        </w:tc>
        <w:tc>
          <w:tcPr>
            <w:tcW w:w="3557" w:type="pct"/>
            <w:tcBorders>
              <w:top w:val="nil"/>
              <w:left w:val="nil"/>
              <w:bottom w:val="single" w:sz="4" w:space="0" w:color="auto"/>
              <w:right w:val="single" w:sz="4" w:space="0" w:color="auto"/>
            </w:tcBorders>
            <w:shd w:val="clear" w:color="auto" w:fill="auto"/>
            <w:noWrap/>
            <w:vAlign w:val="center"/>
            <w:hideMark/>
          </w:tcPr>
          <w:p w14:paraId="768B0619" w14:textId="77777777" w:rsidR="009B0605" w:rsidRPr="009B0605" w:rsidRDefault="009B0605" w:rsidP="009B0605">
            <w:pPr>
              <w:rPr>
                <w:color w:val="000000"/>
                <w:sz w:val="18"/>
                <w:szCs w:val="18"/>
              </w:rPr>
            </w:pPr>
            <w:r w:rsidRPr="009B0605">
              <w:rPr>
                <w:color w:val="000000"/>
                <w:sz w:val="18"/>
                <w:szCs w:val="18"/>
              </w:rPr>
              <w:t>котельная №3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4E75D36F" w14:textId="77777777" w:rsidR="009B0605" w:rsidRPr="009B0605" w:rsidRDefault="009B0605" w:rsidP="009B0605">
            <w:pPr>
              <w:jc w:val="center"/>
              <w:rPr>
                <w:color w:val="000000"/>
                <w:sz w:val="18"/>
                <w:szCs w:val="18"/>
              </w:rPr>
            </w:pPr>
            <w:r w:rsidRPr="009B0605">
              <w:rPr>
                <w:color w:val="000000"/>
                <w:sz w:val="18"/>
                <w:szCs w:val="18"/>
              </w:rPr>
              <w:t>0,88</w:t>
            </w:r>
          </w:p>
        </w:tc>
        <w:tc>
          <w:tcPr>
            <w:tcW w:w="120" w:type="pct"/>
            <w:vAlign w:val="center"/>
            <w:hideMark/>
          </w:tcPr>
          <w:p w14:paraId="193D27F6" w14:textId="77777777" w:rsidR="009B0605" w:rsidRPr="009B0605" w:rsidRDefault="009B0605" w:rsidP="009B0605">
            <w:pPr>
              <w:rPr>
                <w:sz w:val="20"/>
                <w:szCs w:val="20"/>
              </w:rPr>
            </w:pPr>
          </w:p>
        </w:tc>
      </w:tr>
      <w:tr w:rsidR="009B0605" w:rsidRPr="009B0605" w14:paraId="515FA13B"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69BBA3DA" w14:textId="77777777" w:rsidR="009B0605" w:rsidRPr="009B0605" w:rsidRDefault="009B0605" w:rsidP="009B0605">
            <w:pPr>
              <w:jc w:val="center"/>
              <w:rPr>
                <w:color w:val="000000"/>
                <w:sz w:val="18"/>
                <w:szCs w:val="18"/>
              </w:rPr>
            </w:pPr>
            <w:r w:rsidRPr="009B0605">
              <w:rPr>
                <w:color w:val="000000"/>
                <w:sz w:val="18"/>
                <w:szCs w:val="18"/>
              </w:rPr>
              <w:t>5</w:t>
            </w:r>
          </w:p>
        </w:tc>
        <w:tc>
          <w:tcPr>
            <w:tcW w:w="3557" w:type="pct"/>
            <w:tcBorders>
              <w:top w:val="nil"/>
              <w:left w:val="nil"/>
              <w:bottom w:val="single" w:sz="4" w:space="0" w:color="auto"/>
              <w:right w:val="single" w:sz="4" w:space="0" w:color="auto"/>
            </w:tcBorders>
            <w:shd w:val="clear" w:color="auto" w:fill="auto"/>
            <w:noWrap/>
            <w:vAlign w:val="center"/>
            <w:hideMark/>
          </w:tcPr>
          <w:p w14:paraId="5E89C865" w14:textId="77777777" w:rsidR="009B0605" w:rsidRPr="009B0605" w:rsidRDefault="009B0605" w:rsidP="009B0605">
            <w:pPr>
              <w:rPr>
                <w:color w:val="000000"/>
                <w:sz w:val="18"/>
                <w:szCs w:val="18"/>
              </w:rPr>
            </w:pPr>
            <w:r w:rsidRPr="009B0605">
              <w:rPr>
                <w:color w:val="000000"/>
                <w:sz w:val="18"/>
                <w:szCs w:val="18"/>
              </w:rPr>
              <w:t>котельная №10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66D9C19A" w14:textId="77777777" w:rsidR="009B0605" w:rsidRPr="009B0605" w:rsidRDefault="009B0605" w:rsidP="009B0605">
            <w:pPr>
              <w:jc w:val="center"/>
              <w:rPr>
                <w:color w:val="000000"/>
                <w:sz w:val="18"/>
                <w:szCs w:val="18"/>
              </w:rPr>
            </w:pPr>
            <w:r w:rsidRPr="009B0605">
              <w:rPr>
                <w:color w:val="000000"/>
                <w:sz w:val="18"/>
                <w:szCs w:val="18"/>
              </w:rPr>
              <w:t>0,4</w:t>
            </w:r>
          </w:p>
        </w:tc>
        <w:tc>
          <w:tcPr>
            <w:tcW w:w="120" w:type="pct"/>
            <w:vAlign w:val="center"/>
            <w:hideMark/>
          </w:tcPr>
          <w:p w14:paraId="4AE514E6" w14:textId="77777777" w:rsidR="009B0605" w:rsidRPr="009B0605" w:rsidRDefault="009B0605" w:rsidP="009B0605">
            <w:pPr>
              <w:rPr>
                <w:sz w:val="20"/>
                <w:szCs w:val="20"/>
              </w:rPr>
            </w:pPr>
          </w:p>
        </w:tc>
      </w:tr>
      <w:tr w:rsidR="009B0605" w:rsidRPr="009B0605" w14:paraId="4352BABA"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5CB940EE" w14:textId="77777777" w:rsidR="009B0605" w:rsidRPr="009B0605" w:rsidRDefault="009B0605" w:rsidP="009B0605">
            <w:pPr>
              <w:jc w:val="center"/>
              <w:rPr>
                <w:color w:val="000000"/>
                <w:sz w:val="18"/>
                <w:szCs w:val="18"/>
              </w:rPr>
            </w:pPr>
            <w:r w:rsidRPr="009B0605">
              <w:rPr>
                <w:color w:val="000000"/>
                <w:sz w:val="18"/>
                <w:szCs w:val="18"/>
              </w:rPr>
              <w:t>6</w:t>
            </w:r>
          </w:p>
        </w:tc>
        <w:tc>
          <w:tcPr>
            <w:tcW w:w="3557" w:type="pct"/>
            <w:tcBorders>
              <w:top w:val="nil"/>
              <w:left w:val="nil"/>
              <w:bottom w:val="single" w:sz="4" w:space="0" w:color="auto"/>
              <w:right w:val="single" w:sz="4" w:space="0" w:color="auto"/>
            </w:tcBorders>
            <w:shd w:val="clear" w:color="auto" w:fill="auto"/>
            <w:noWrap/>
            <w:vAlign w:val="center"/>
            <w:hideMark/>
          </w:tcPr>
          <w:p w14:paraId="49FCC4E6" w14:textId="77777777" w:rsidR="009B0605" w:rsidRPr="009B0605" w:rsidRDefault="009B0605" w:rsidP="009B0605">
            <w:pPr>
              <w:rPr>
                <w:color w:val="000000"/>
                <w:sz w:val="18"/>
                <w:szCs w:val="18"/>
              </w:rPr>
            </w:pPr>
            <w:r w:rsidRPr="009B0605">
              <w:rPr>
                <w:color w:val="000000"/>
                <w:sz w:val="18"/>
                <w:szCs w:val="18"/>
              </w:rPr>
              <w:t>котельная №17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011A8E9D" w14:textId="77777777" w:rsidR="009B0605" w:rsidRPr="009B0605" w:rsidRDefault="009B0605" w:rsidP="009B0605">
            <w:pPr>
              <w:jc w:val="center"/>
              <w:rPr>
                <w:color w:val="000000"/>
                <w:sz w:val="18"/>
                <w:szCs w:val="18"/>
              </w:rPr>
            </w:pPr>
            <w:r w:rsidRPr="009B0605">
              <w:rPr>
                <w:color w:val="000000"/>
                <w:sz w:val="18"/>
                <w:szCs w:val="18"/>
              </w:rPr>
              <w:t>0,59</w:t>
            </w:r>
          </w:p>
        </w:tc>
        <w:tc>
          <w:tcPr>
            <w:tcW w:w="120" w:type="pct"/>
            <w:vAlign w:val="center"/>
            <w:hideMark/>
          </w:tcPr>
          <w:p w14:paraId="72DDD574" w14:textId="77777777" w:rsidR="009B0605" w:rsidRPr="009B0605" w:rsidRDefault="009B0605" w:rsidP="009B0605">
            <w:pPr>
              <w:rPr>
                <w:sz w:val="20"/>
                <w:szCs w:val="20"/>
              </w:rPr>
            </w:pPr>
          </w:p>
        </w:tc>
      </w:tr>
      <w:tr w:rsidR="009B0605" w:rsidRPr="009B0605" w14:paraId="0D10EE10"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57D2530D" w14:textId="77777777" w:rsidR="009B0605" w:rsidRPr="009B0605" w:rsidRDefault="009B0605" w:rsidP="009B0605">
            <w:pPr>
              <w:jc w:val="center"/>
              <w:rPr>
                <w:color w:val="000000"/>
                <w:sz w:val="18"/>
                <w:szCs w:val="18"/>
              </w:rPr>
            </w:pPr>
            <w:r w:rsidRPr="009B0605">
              <w:rPr>
                <w:color w:val="000000"/>
                <w:sz w:val="18"/>
                <w:szCs w:val="18"/>
              </w:rPr>
              <w:t>7</w:t>
            </w:r>
          </w:p>
        </w:tc>
        <w:tc>
          <w:tcPr>
            <w:tcW w:w="3557" w:type="pct"/>
            <w:tcBorders>
              <w:top w:val="nil"/>
              <w:left w:val="nil"/>
              <w:bottom w:val="single" w:sz="4" w:space="0" w:color="auto"/>
              <w:right w:val="single" w:sz="4" w:space="0" w:color="auto"/>
            </w:tcBorders>
            <w:shd w:val="clear" w:color="auto" w:fill="auto"/>
            <w:noWrap/>
            <w:vAlign w:val="center"/>
            <w:hideMark/>
          </w:tcPr>
          <w:p w14:paraId="3AC8FFA0" w14:textId="77777777" w:rsidR="009B0605" w:rsidRPr="009B0605" w:rsidRDefault="009B0605" w:rsidP="009B0605">
            <w:pPr>
              <w:rPr>
                <w:color w:val="000000"/>
                <w:sz w:val="18"/>
                <w:szCs w:val="18"/>
              </w:rPr>
            </w:pPr>
            <w:r w:rsidRPr="009B0605">
              <w:rPr>
                <w:color w:val="000000"/>
                <w:sz w:val="18"/>
                <w:szCs w:val="18"/>
              </w:rPr>
              <w:t>котельная №18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4C03782A" w14:textId="77777777" w:rsidR="009B0605" w:rsidRPr="009B0605" w:rsidRDefault="009B0605" w:rsidP="009B0605">
            <w:pPr>
              <w:jc w:val="center"/>
              <w:rPr>
                <w:color w:val="000000"/>
                <w:sz w:val="18"/>
                <w:szCs w:val="18"/>
              </w:rPr>
            </w:pPr>
            <w:r w:rsidRPr="009B0605">
              <w:rPr>
                <w:color w:val="000000"/>
                <w:sz w:val="18"/>
                <w:szCs w:val="18"/>
              </w:rPr>
              <w:t>1,54</w:t>
            </w:r>
          </w:p>
        </w:tc>
        <w:tc>
          <w:tcPr>
            <w:tcW w:w="120" w:type="pct"/>
            <w:vAlign w:val="center"/>
            <w:hideMark/>
          </w:tcPr>
          <w:p w14:paraId="3C25B155" w14:textId="77777777" w:rsidR="009B0605" w:rsidRPr="009B0605" w:rsidRDefault="009B0605" w:rsidP="009B0605">
            <w:pPr>
              <w:rPr>
                <w:sz w:val="20"/>
                <w:szCs w:val="20"/>
              </w:rPr>
            </w:pPr>
          </w:p>
        </w:tc>
      </w:tr>
      <w:tr w:rsidR="009B0605" w:rsidRPr="009B0605" w14:paraId="636A02E6"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5D8989AB" w14:textId="77777777" w:rsidR="009B0605" w:rsidRPr="009B0605" w:rsidRDefault="009B0605" w:rsidP="009B0605">
            <w:pPr>
              <w:jc w:val="center"/>
              <w:rPr>
                <w:color w:val="000000"/>
                <w:sz w:val="18"/>
                <w:szCs w:val="18"/>
              </w:rPr>
            </w:pPr>
            <w:r w:rsidRPr="009B0605">
              <w:rPr>
                <w:color w:val="000000"/>
                <w:sz w:val="18"/>
                <w:szCs w:val="18"/>
              </w:rPr>
              <w:t>8</w:t>
            </w:r>
          </w:p>
        </w:tc>
        <w:tc>
          <w:tcPr>
            <w:tcW w:w="3557" w:type="pct"/>
            <w:tcBorders>
              <w:top w:val="nil"/>
              <w:left w:val="nil"/>
              <w:bottom w:val="single" w:sz="4" w:space="0" w:color="auto"/>
              <w:right w:val="single" w:sz="4" w:space="0" w:color="auto"/>
            </w:tcBorders>
            <w:shd w:val="clear" w:color="auto" w:fill="auto"/>
            <w:noWrap/>
            <w:vAlign w:val="center"/>
            <w:hideMark/>
          </w:tcPr>
          <w:p w14:paraId="00734542" w14:textId="77777777" w:rsidR="009B0605" w:rsidRPr="009B0605" w:rsidRDefault="009B0605" w:rsidP="009B0605">
            <w:pPr>
              <w:rPr>
                <w:color w:val="000000"/>
                <w:sz w:val="18"/>
                <w:szCs w:val="18"/>
              </w:rPr>
            </w:pPr>
            <w:r w:rsidRPr="009B0605">
              <w:rPr>
                <w:color w:val="000000"/>
                <w:sz w:val="18"/>
                <w:szCs w:val="18"/>
              </w:rPr>
              <w:t>котельная №19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6134AA2D" w14:textId="77777777" w:rsidR="009B0605" w:rsidRPr="009B0605" w:rsidRDefault="009B0605" w:rsidP="009B0605">
            <w:pPr>
              <w:jc w:val="center"/>
              <w:rPr>
                <w:color w:val="000000"/>
                <w:sz w:val="18"/>
                <w:szCs w:val="18"/>
              </w:rPr>
            </w:pPr>
            <w:r w:rsidRPr="009B0605">
              <w:rPr>
                <w:color w:val="000000"/>
                <w:sz w:val="18"/>
                <w:szCs w:val="18"/>
              </w:rPr>
              <w:t>2,54</w:t>
            </w:r>
          </w:p>
        </w:tc>
        <w:tc>
          <w:tcPr>
            <w:tcW w:w="120" w:type="pct"/>
            <w:vAlign w:val="center"/>
            <w:hideMark/>
          </w:tcPr>
          <w:p w14:paraId="3C7158D7" w14:textId="77777777" w:rsidR="009B0605" w:rsidRPr="009B0605" w:rsidRDefault="009B0605" w:rsidP="009B0605">
            <w:pPr>
              <w:rPr>
                <w:sz w:val="20"/>
                <w:szCs w:val="20"/>
              </w:rPr>
            </w:pPr>
          </w:p>
        </w:tc>
      </w:tr>
      <w:tr w:rsidR="009B0605" w:rsidRPr="009B0605" w14:paraId="530ABAE1"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74FE26BD" w14:textId="77777777" w:rsidR="009B0605" w:rsidRPr="009B0605" w:rsidRDefault="009B0605" w:rsidP="009B0605">
            <w:pPr>
              <w:jc w:val="center"/>
              <w:rPr>
                <w:color w:val="000000"/>
                <w:sz w:val="18"/>
                <w:szCs w:val="18"/>
              </w:rPr>
            </w:pPr>
            <w:r w:rsidRPr="009B0605">
              <w:rPr>
                <w:color w:val="000000"/>
                <w:sz w:val="18"/>
                <w:szCs w:val="18"/>
              </w:rPr>
              <w:t>9</w:t>
            </w:r>
          </w:p>
        </w:tc>
        <w:tc>
          <w:tcPr>
            <w:tcW w:w="3557" w:type="pct"/>
            <w:tcBorders>
              <w:top w:val="nil"/>
              <w:left w:val="nil"/>
              <w:bottom w:val="single" w:sz="4" w:space="0" w:color="auto"/>
              <w:right w:val="single" w:sz="4" w:space="0" w:color="auto"/>
            </w:tcBorders>
            <w:shd w:val="clear" w:color="auto" w:fill="auto"/>
            <w:noWrap/>
            <w:vAlign w:val="center"/>
            <w:hideMark/>
          </w:tcPr>
          <w:p w14:paraId="55212429" w14:textId="77777777" w:rsidR="009B0605" w:rsidRPr="009B0605" w:rsidRDefault="009B0605" w:rsidP="009B0605">
            <w:pPr>
              <w:rPr>
                <w:color w:val="000000"/>
                <w:sz w:val="18"/>
                <w:szCs w:val="18"/>
              </w:rPr>
            </w:pPr>
            <w:r w:rsidRPr="009B0605">
              <w:rPr>
                <w:color w:val="000000"/>
                <w:sz w:val="18"/>
                <w:szCs w:val="18"/>
              </w:rPr>
              <w:t>котельная №23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73750A57" w14:textId="77777777" w:rsidR="009B0605" w:rsidRPr="009B0605" w:rsidRDefault="009B0605" w:rsidP="009B0605">
            <w:pPr>
              <w:jc w:val="center"/>
              <w:rPr>
                <w:color w:val="000000"/>
                <w:sz w:val="18"/>
                <w:szCs w:val="18"/>
              </w:rPr>
            </w:pPr>
            <w:r w:rsidRPr="009B0605">
              <w:rPr>
                <w:color w:val="000000"/>
                <w:sz w:val="18"/>
                <w:szCs w:val="18"/>
              </w:rPr>
              <w:t>17,64</w:t>
            </w:r>
          </w:p>
        </w:tc>
        <w:tc>
          <w:tcPr>
            <w:tcW w:w="120" w:type="pct"/>
            <w:vAlign w:val="center"/>
            <w:hideMark/>
          </w:tcPr>
          <w:p w14:paraId="6C1A9673" w14:textId="77777777" w:rsidR="009B0605" w:rsidRPr="009B0605" w:rsidRDefault="009B0605" w:rsidP="009B0605">
            <w:pPr>
              <w:rPr>
                <w:sz w:val="20"/>
                <w:szCs w:val="20"/>
              </w:rPr>
            </w:pPr>
          </w:p>
        </w:tc>
      </w:tr>
      <w:tr w:rsidR="009B0605" w:rsidRPr="009B0605" w14:paraId="2DE470A0"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5DB02261" w14:textId="77777777" w:rsidR="009B0605" w:rsidRPr="009B0605" w:rsidRDefault="009B0605" w:rsidP="009B0605">
            <w:pPr>
              <w:jc w:val="center"/>
              <w:rPr>
                <w:color w:val="000000"/>
                <w:sz w:val="18"/>
                <w:szCs w:val="18"/>
              </w:rPr>
            </w:pPr>
            <w:r w:rsidRPr="009B0605">
              <w:rPr>
                <w:color w:val="000000"/>
                <w:sz w:val="18"/>
                <w:szCs w:val="18"/>
              </w:rPr>
              <w:t>10</w:t>
            </w:r>
          </w:p>
        </w:tc>
        <w:tc>
          <w:tcPr>
            <w:tcW w:w="3557" w:type="pct"/>
            <w:tcBorders>
              <w:top w:val="nil"/>
              <w:left w:val="nil"/>
              <w:bottom w:val="single" w:sz="4" w:space="0" w:color="auto"/>
              <w:right w:val="single" w:sz="4" w:space="0" w:color="auto"/>
            </w:tcBorders>
            <w:shd w:val="clear" w:color="auto" w:fill="auto"/>
            <w:noWrap/>
            <w:vAlign w:val="center"/>
            <w:hideMark/>
          </w:tcPr>
          <w:p w14:paraId="4923B882" w14:textId="77777777" w:rsidR="009B0605" w:rsidRPr="009B0605" w:rsidRDefault="009B0605" w:rsidP="009B0605">
            <w:pPr>
              <w:rPr>
                <w:color w:val="000000"/>
                <w:sz w:val="18"/>
                <w:szCs w:val="18"/>
              </w:rPr>
            </w:pPr>
            <w:r w:rsidRPr="009B0605">
              <w:rPr>
                <w:color w:val="000000"/>
                <w:sz w:val="18"/>
                <w:szCs w:val="18"/>
              </w:rPr>
              <w:t>котельная №24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7A6A21D3" w14:textId="77777777" w:rsidR="009B0605" w:rsidRPr="009B0605" w:rsidRDefault="009B0605" w:rsidP="009B0605">
            <w:pPr>
              <w:jc w:val="center"/>
              <w:rPr>
                <w:color w:val="000000"/>
                <w:sz w:val="18"/>
                <w:szCs w:val="18"/>
              </w:rPr>
            </w:pPr>
            <w:r w:rsidRPr="009B0605">
              <w:rPr>
                <w:color w:val="000000"/>
                <w:sz w:val="18"/>
                <w:szCs w:val="18"/>
              </w:rPr>
              <w:t>0,76</w:t>
            </w:r>
          </w:p>
        </w:tc>
        <w:tc>
          <w:tcPr>
            <w:tcW w:w="120" w:type="pct"/>
            <w:vAlign w:val="center"/>
            <w:hideMark/>
          </w:tcPr>
          <w:p w14:paraId="54A08A3F" w14:textId="77777777" w:rsidR="009B0605" w:rsidRPr="009B0605" w:rsidRDefault="009B0605" w:rsidP="009B0605">
            <w:pPr>
              <w:rPr>
                <w:sz w:val="20"/>
                <w:szCs w:val="20"/>
              </w:rPr>
            </w:pPr>
          </w:p>
        </w:tc>
      </w:tr>
      <w:tr w:rsidR="009B0605" w:rsidRPr="009B0605" w14:paraId="6EDECC55"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2FC16685" w14:textId="77777777" w:rsidR="009B0605" w:rsidRPr="009B0605" w:rsidRDefault="009B0605" w:rsidP="009B0605">
            <w:pPr>
              <w:jc w:val="center"/>
              <w:rPr>
                <w:color w:val="000000"/>
                <w:sz w:val="18"/>
                <w:szCs w:val="18"/>
              </w:rPr>
            </w:pPr>
            <w:r w:rsidRPr="009B0605">
              <w:rPr>
                <w:color w:val="000000"/>
                <w:sz w:val="18"/>
                <w:szCs w:val="18"/>
              </w:rPr>
              <w:t>11</w:t>
            </w:r>
          </w:p>
        </w:tc>
        <w:tc>
          <w:tcPr>
            <w:tcW w:w="3557" w:type="pct"/>
            <w:tcBorders>
              <w:top w:val="nil"/>
              <w:left w:val="nil"/>
              <w:bottom w:val="single" w:sz="4" w:space="0" w:color="auto"/>
              <w:right w:val="single" w:sz="4" w:space="0" w:color="auto"/>
            </w:tcBorders>
            <w:shd w:val="clear" w:color="auto" w:fill="auto"/>
            <w:noWrap/>
            <w:vAlign w:val="center"/>
            <w:hideMark/>
          </w:tcPr>
          <w:p w14:paraId="2986BF3B" w14:textId="77777777" w:rsidR="009B0605" w:rsidRPr="009B0605" w:rsidRDefault="009B0605" w:rsidP="009B0605">
            <w:pPr>
              <w:rPr>
                <w:color w:val="000000"/>
                <w:sz w:val="18"/>
                <w:szCs w:val="18"/>
              </w:rPr>
            </w:pPr>
            <w:r w:rsidRPr="009B0605">
              <w:rPr>
                <w:color w:val="000000"/>
                <w:sz w:val="18"/>
                <w:szCs w:val="18"/>
              </w:rPr>
              <w:t>котельная №25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3162F5C7" w14:textId="77777777" w:rsidR="009B0605" w:rsidRPr="009B0605" w:rsidRDefault="009B0605" w:rsidP="009B0605">
            <w:pPr>
              <w:jc w:val="center"/>
              <w:rPr>
                <w:color w:val="000000"/>
                <w:sz w:val="18"/>
                <w:szCs w:val="18"/>
              </w:rPr>
            </w:pPr>
            <w:r w:rsidRPr="009B0605">
              <w:rPr>
                <w:color w:val="000000"/>
                <w:sz w:val="18"/>
                <w:szCs w:val="18"/>
              </w:rPr>
              <w:t>0,27</w:t>
            </w:r>
          </w:p>
        </w:tc>
        <w:tc>
          <w:tcPr>
            <w:tcW w:w="120" w:type="pct"/>
            <w:vAlign w:val="center"/>
            <w:hideMark/>
          </w:tcPr>
          <w:p w14:paraId="3C7BA7BD" w14:textId="77777777" w:rsidR="009B0605" w:rsidRPr="009B0605" w:rsidRDefault="009B0605" w:rsidP="009B0605">
            <w:pPr>
              <w:rPr>
                <w:sz w:val="20"/>
                <w:szCs w:val="20"/>
              </w:rPr>
            </w:pPr>
          </w:p>
        </w:tc>
      </w:tr>
      <w:tr w:rsidR="009B0605" w:rsidRPr="009B0605" w14:paraId="6EF94B00"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7451CE70" w14:textId="77777777" w:rsidR="009B0605" w:rsidRPr="009B0605" w:rsidRDefault="009B0605" w:rsidP="009B0605">
            <w:pPr>
              <w:jc w:val="center"/>
              <w:rPr>
                <w:color w:val="000000"/>
                <w:sz w:val="18"/>
                <w:szCs w:val="18"/>
              </w:rPr>
            </w:pPr>
            <w:r w:rsidRPr="009B0605">
              <w:rPr>
                <w:color w:val="000000"/>
                <w:sz w:val="18"/>
                <w:szCs w:val="18"/>
              </w:rPr>
              <w:t>12</w:t>
            </w:r>
          </w:p>
        </w:tc>
        <w:tc>
          <w:tcPr>
            <w:tcW w:w="3557" w:type="pct"/>
            <w:tcBorders>
              <w:top w:val="nil"/>
              <w:left w:val="nil"/>
              <w:bottom w:val="single" w:sz="4" w:space="0" w:color="auto"/>
              <w:right w:val="single" w:sz="4" w:space="0" w:color="auto"/>
            </w:tcBorders>
            <w:shd w:val="clear" w:color="auto" w:fill="auto"/>
            <w:noWrap/>
            <w:vAlign w:val="center"/>
            <w:hideMark/>
          </w:tcPr>
          <w:p w14:paraId="01699EBE" w14:textId="77777777" w:rsidR="009B0605" w:rsidRPr="009B0605" w:rsidRDefault="009B0605" w:rsidP="009B0605">
            <w:pPr>
              <w:rPr>
                <w:color w:val="000000"/>
                <w:sz w:val="18"/>
                <w:szCs w:val="18"/>
              </w:rPr>
            </w:pPr>
            <w:r w:rsidRPr="009B0605">
              <w:rPr>
                <w:color w:val="000000"/>
                <w:sz w:val="18"/>
                <w:szCs w:val="18"/>
              </w:rPr>
              <w:t>котельная №30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4BFBA2D5" w14:textId="77777777" w:rsidR="009B0605" w:rsidRPr="009B0605" w:rsidRDefault="009B0605" w:rsidP="009B0605">
            <w:pPr>
              <w:jc w:val="center"/>
              <w:rPr>
                <w:color w:val="000000"/>
                <w:sz w:val="18"/>
                <w:szCs w:val="18"/>
              </w:rPr>
            </w:pPr>
            <w:r w:rsidRPr="009B0605">
              <w:rPr>
                <w:color w:val="000000"/>
                <w:sz w:val="18"/>
                <w:szCs w:val="18"/>
              </w:rPr>
              <w:t>1,39</w:t>
            </w:r>
          </w:p>
        </w:tc>
        <w:tc>
          <w:tcPr>
            <w:tcW w:w="120" w:type="pct"/>
            <w:vAlign w:val="center"/>
            <w:hideMark/>
          </w:tcPr>
          <w:p w14:paraId="0FA2ADFC" w14:textId="77777777" w:rsidR="009B0605" w:rsidRPr="009B0605" w:rsidRDefault="009B0605" w:rsidP="009B0605">
            <w:pPr>
              <w:rPr>
                <w:sz w:val="20"/>
                <w:szCs w:val="20"/>
              </w:rPr>
            </w:pPr>
          </w:p>
        </w:tc>
      </w:tr>
      <w:tr w:rsidR="009B0605" w:rsidRPr="009B0605" w14:paraId="19D589CB"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6CBF3084" w14:textId="77777777" w:rsidR="009B0605" w:rsidRPr="009B0605" w:rsidRDefault="009B0605" w:rsidP="009B0605">
            <w:pPr>
              <w:jc w:val="center"/>
              <w:rPr>
                <w:color w:val="000000"/>
                <w:sz w:val="18"/>
                <w:szCs w:val="18"/>
              </w:rPr>
            </w:pPr>
            <w:r w:rsidRPr="009B0605">
              <w:rPr>
                <w:color w:val="000000"/>
                <w:sz w:val="18"/>
                <w:szCs w:val="18"/>
              </w:rPr>
              <w:t>13</w:t>
            </w:r>
          </w:p>
        </w:tc>
        <w:tc>
          <w:tcPr>
            <w:tcW w:w="3557" w:type="pct"/>
            <w:tcBorders>
              <w:top w:val="nil"/>
              <w:left w:val="nil"/>
              <w:bottom w:val="single" w:sz="4" w:space="0" w:color="auto"/>
              <w:right w:val="single" w:sz="4" w:space="0" w:color="auto"/>
            </w:tcBorders>
            <w:shd w:val="clear" w:color="auto" w:fill="auto"/>
            <w:noWrap/>
            <w:vAlign w:val="center"/>
            <w:hideMark/>
          </w:tcPr>
          <w:p w14:paraId="7DB518FB" w14:textId="77777777" w:rsidR="009B0605" w:rsidRPr="009B0605" w:rsidRDefault="009B0605" w:rsidP="009B0605">
            <w:pPr>
              <w:rPr>
                <w:color w:val="000000"/>
                <w:sz w:val="18"/>
                <w:szCs w:val="18"/>
              </w:rPr>
            </w:pPr>
            <w:r w:rsidRPr="009B0605">
              <w:rPr>
                <w:color w:val="000000"/>
                <w:sz w:val="18"/>
                <w:szCs w:val="18"/>
              </w:rPr>
              <w:t>котельная №31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278C5E14" w14:textId="77777777" w:rsidR="009B0605" w:rsidRPr="009B0605" w:rsidRDefault="009B0605" w:rsidP="009B0605">
            <w:pPr>
              <w:jc w:val="center"/>
              <w:rPr>
                <w:color w:val="000000"/>
                <w:sz w:val="18"/>
                <w:szCs w:val="18"/>
              </w:rPr>
            </w:pPr>
            <w:r w:rsidRPr="009B0605">
              <w:rPr>
                <w:color w:val="000000"/>
                <w:sz w:val="18"/>
                <w:szCs w:val="18"/>
              </w:rPr>
              <w:t>3,2</w:t>
            </w:r>
          </w:p>
        </w:tc>
        <w:tc>
          <w:tcPr>
            <w:tcW w:w="120" w:type="pct"/>
            <w:vAlign w:val="center"/>
            <w:hideMark/>
          </w:tcPr>
          <w:p w14:paraId="4F01F9B6" w14:textId="77777777" w:rsidR="009B0605" w:rsidRPr="009B0605" w:rsidRDefault="009B0605" w:rsidP="009B0605">
            <w:pPr>
              <w:rPr>
                <w:sz w:val="20"/>
                <w:szCs w:val="20"/>
              </w:rPr>
            </w:pPr>
          </w:p>
        </w:tc>
      </w:tr>
      <w:tr w:rsidR="009B0605" w:rsidRPr="009B0605" w14:paraId="717BD6C2"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3013FFF2" w14:textId="77777777" w:rsidR="009B0605" w:rsidRPr="009B0605" w:rsidRDefault="009B0605" w:rsidP="009B0605">
            <w:pPr>
              <w:jc w:val="center"/>
              <w:rPr>
                <w:color w:val="000000"/>
                <w:sz w:val="18"/>
                <w:szCs w:val="18"/>
              </w:rPr>
            </w:pPr>
            <w:r w:rsidRPr="009B0605">
              <w:rPr>
                <w:color w:val="000000"/>
                <w:sz w:val="18"/>
                <w:szCs w:val="18"/>
              </w:rPr>
              <w:t>14</w:t>
            </w:r>
          </w:p>
        </w:tc>
        <w:tc>
          <w:tcPr>
            <w:tcW w:w="3557" w:type="pct"/>
            <w:tcBorders>
              <w:top w:val="nil"/>
              <w:left w:val="nil"/>
              <w:bottom w:val="single" w:sz="4" w:space="0" w:color="auto"/>
              <w:right w:val="single" w:sz="4" w:space="0" w:color="auto"/>
            </w:tcBorders>
            <w:shd w:val="clear" w:color="auto" w:fill="auto"/>
            <w:noWrap/>
            <w:vAlign w:val="center"/>
            <w:hideMark/>
          </w:tcPr>
          <w:p w14:paraId="0A4EC088" w14:textId="77777777" w:rsidR="009B0605" w:rsidRPr="009B0605" w:rsidRDefault="009B0605" w:rsidP="009B0605">
            <w:pPr>
              <w:rPr>
                <w:color w:val="000000"/>
                <w:sz w:val="18"/>
                <w:szCs w:val="18"/>
              </w:rPr>
            </w:pPr>
            <w:r w:rsidRPr="009B0605">
              <w:rPr>
                <w:color w:val="000000"/>
                <w:sz w:val="18"/>
                <w:szCs w:val="18"/>
              </w:rPr>
              <w:t>котельная №33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0A3CDE2D" w14:textId="77777777" w:rsidR="009B0605" w:rsidRPr="009B0605" w:rsidRDefault="009B0605" w:rsidP="009B0605">
            <w:pPr>
              <w:jc w:val="center"/>
              <w:rPr>
                <w:color w:val="000000"/>
                <w:sz w:val="18"/>
                <w:szCs w:val="18"/>
              </w:rPr>
            </w:pPr>
            <w:r w:rsidRPr="009B0605">
              <w:rPr>
                <w:color w:val="000000"/>
                <w:sz w:val="18"/>
                <w:szCs w:val="18"/>
              </w:rPr>
              <w:t>5,89</w:t>
            </w:r>
          </w:p>
        </w:tc>
        <w:tc>
          <w:tcPr>
            <w:tcW w:w="120" w:type="pct"/>
            <w:vAlign w:val="center"/>
            <w:hideMark/>
          </w:tcPr>
          <w:p w14:paraId="5C2423BC" w14:textId="77777777" w:rsidR="009B0605" w:rsidRPr="009B0605" w:rsidRDefault="009B0605" w:rsidP="009B0605">
            <w:pPr>
              <w:rPr>
                <w:sz w:val="20"/>
                <w:szCs w:val="20"/>
              </w:rPr>
            </w:pPr>
          </w:p>
        </w:tc>
      </w:tr>
      <w:tr w:rsidR="009B0605" w:rsidRPr="009B0605" w14:paraId="75372468"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36EACD28" w14:textId="77777777" w:rsidR="009B0605" w:rsidRPr="009B0605" w:rsidRDefault="009B0605" w:rsidP="009B0605">
            <w:pPr>
              <w:jc w:val="center"/>
              <w:rPr>
                <w:color w:val="000000"/>
                <w:sz w:val="18"/>
                <w:szCs w:val="18"/>
              </w:rPr>
            </w:pPr>
            <w:r w:rsidRPr="009B0605">
              <w:rPr>
                <w:color w:val="000000"/>
                <w:sz w:val="18"/>
                <w:szCs w:val="18"/>
              </w:rPr>
              <w:t>15</w:t>
            </w:r>
          </w:p>
        </w:tc>
        <w:tc>
          <w:tcPr>
            <w:tcW w:w="3557" w:type="pct"/>
            <w:tcBorders>
              <w:top w:val="nil"/>
              <w:left w:val="nil"/>
              <w:bottom w:val="single" w:sz="4" w:space="0" w:color="auto"/>
              <w:right w:val="single" w:sz="4" w:space="0" w:color="auto"/>
            </w:tcBorders>
            <w:shd w:val="clear" w:color="auto" w:fill="auto"/>
            <w:noWrap/>
            <w:vAlign w:val="center"/>
            <w:hideMark/>
          </w:tcPr>
          <w:p w14:paraId="68CD5AF5" w14:textId="77777777" w:rsidR="009B0605" w:rsidRPr="009B0605" w:rsidRDefault="009B0605" w:rsidP="009B0605">
            <w:pPr>
              <w:rPr>
                <w:color w:val="000000"/>
                <w:sz w:val="18"/>
                <w:szCs w:val="18"/>
              </w:rPr>
            </w:pPr>
            <w:r w:rsidRPr="009B0605">
              <w:rPr>
                <w:color w:val="000000"/>
                <w:sz w:val="18"/>
                <w:szCs w:val="18"/>
              </w:rPr>
              <w:t>котельная №35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29276AA2" w14:textId="77777777" w:rsidR="009B0605" w:rsidRPr="009B0605" w:rsidRDefault="009B0605" w:rsidP="009B0605">
            <w:pPr>
              <w:jc w:val="center"/>
              <w:rPr>
                <w:color w:val="000000"/>
                <w:sz w:val="18"/>
                <w:szCs w:val="18"/>
              </w:rPr>
            </w:pPr>
            <w:r w:rsidRPr="009B0605">
              <w:rPr>
                <w:color w:val="000000"/>
                <w:sz w:val="18"/>
                <w:szCs w:val="18"/>
              </w:rPr>
              <w:t>0,65</w:t>
            </w:r>
          </w:p>
        </w:tc>
        <w:tc>
          <w:tcPr>
            <w:tcW w:w="120" w:type="pct"/>
            <w:vAlign w:val="center"/>
            <w:hideMark/>
          </w:tcPr>
          <w:p w14:paraId="68328577" w14:textId="77777777" w:rsidR="009B0605" w:rsidRPr="009B0605" w:rsidRDefault="009B0605" w:rsidP="009B0605">
            <w:pPr>
              <w:rPr>
                <w:sz w:val="20"/>
                <w:szCs w:val="20"/>
              </w:rPr>
            </w:pPr>
          </w:p>
        </w:tc>
      </w:tr>
      <w:tr w:rsidR="009B0605" w:rsidRPr="009B0605" w14:paraId="10994F80"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5F7CA57C" w14:textId="77777777" w:rsidR="009B0605" w:rsidRPr="009B0605" w:rsidRDefault="009B0605" w:rsidP="009B0605">
            <w:pPr>
              <w:jc w:val="center"/>
              <w:rPr>
                <w:color w:val="000000"/>
                <w:sz w:val="18"/>
                <w:szCs w:val="18"/>
              </w:rPr>
            </w:pPr>
            <w:r w:rsidRPr="009B0605">
              <w:rPr>
                <w:color w:val="000000"/>
                <w:sz w:val="18"/>
                <w:szCs w:val="18"/>
              </w:rPr>
              <w:t>16</w:t>
            </w:r>
          </w:p>
        </w:tc>
        <w:tc>
          <w:tcPr>
            <w:tcW w:w="3557" w:type="pct"/>
            <w:tcBorders>
              <w:top w:val="nil"/>
              <w:left w:val="nil"/>
              <w:bottom w:val="single" w:sz="4" w:space="0" w:color="auto"/>
              <w:right w:val="single" w:sz="4" w:space="0" w:color="auto"/>
            </w:tcBorders>
            <w:shd w:val="clear" w:color="auto" w:fill="auto"/>
            <w:noWrap/>
            <w:vAlign w:val="center"/>
            <w:hideMark/>
          </w:tcPr>
          <w:p w14:paraId="4BE5820E" w14:textId="77777777" w:rsidR="009B0605" w:rsidRPr="009B0605" w:rsidRDefault="009B0605" w:rsidP="009B0605">
            <w:pPr>
              <w:rPr>
                <w:color w:val="000000"/>
                <w:sz w:val="18"/>
                <w:szCs w:val="18"/>
              </w:rPr>
            </w:pPr>
            <w:r w:rsidRPr="009B0605">
              <w:rPr>
                <w:color w:val="000000"/>
                <w:sz w:val="18"/>
                <w:szCs w:val="18"/>
              </w:rPr>
              <w:t>котельная №37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3EBB1E2A" w14:textId="77777777" w:rsidR="009B0605" w:rsidRPr="009B0605" w:rsidRDefault="009B0605" w:rsidP="009B0605">
            <w:pPr>
              <w:jc w:val="center"/>
              <w:rPr>
                <w:color w:val="000000"/>
                <w:sz w:val="18"/>
                <w:szCs w:val="18"/>
              </w:rPr>
            </w:pPr>
            <w:r w:rsidRPr="009B0605">
              <w:rPr>
                <w:color w:val="000000"/>
                <w:sz w:val="18"/>
                <w:szCs w:val="18"/>
              </w:rPr>
              <w:t>45,32</w:t>
            </w:r>
          </w:p>
        </w:tc>
        <w:tc>
          <w:tcPr>
            <w:tcW w:w="120" w:type="pct"/>
            <w:vAlign w:val="center"/>
            <w:hideMark/>
          </w:tcPr>
          <w:p w14:paraId="2B810B40" w14:textId="77777777" w:rsidR="009B0605" w:rsidRPr="009B0605" w:rsidRDefault="009B0605" w:rsidP="009B0605">
            <w:pPr>
              <w:rPr>
                <w:sz w:val="20"/>
                <w:szCs w:val="20"/>
              </w:rPr>
            </w:pPr>
          </w:p>
        </w:tc>
      </w:tr>
      <w:tr w:rsidR="009B0605" w:rsidRPr="009B0605" w14:paraId="6A97EDFE"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648B8C48" w14:textId="77777777" w:rsidR="009B0605" w:rsidRPr="009B0605" w:rsidRDefault="009B0605" w:rsidP="009B0605">
            <w:pPr>
              <w:jc w:val="center"/>
              <w:rPr>
                <w:color w:val="000000"/>
                <w:sz w:val="18"/>
                <w:szCs w:val="18"/>
              </w:rPr>
            </w:pPr>
            <w:r w:rsidRPr="009B0605">
              <w:rPr>
                <w:color w:val="000000"/>
                <w:sz w:val="18"/>
                <w:szCs w:val="18"/>
              </w:rPr>
              <w:t>17</w:t>
            </w:r>
          </w:p>
        </w:tc>
        <w:tc>
          <w:tcPr>
            <w:tcW w:w="3557" w:type="pct"/>
            <w:tcBorders>
              <w:top w:val="nil"/>
              <w:left w:val="nil"/>
              <w:bottom w:val="single" w:sz="4" w:space="0" w:color="auto"/>
              <w:right w:val="single" w:sz="4" w:space="0" w:color="auto"/>
            </w:tcBorders>
            <w:shd w:val="clear" w:color="auto" w:fill="auto"/>
            <w:noWrap/>
            <w:vAlign w:val="center"/>
            <w:hideMark/>
          </w:tcPr>
          <w:p w14:paraId="58919B7E" w14:textId="77777777" w:rsidR="009B0605" w:rsidRPr="009B0605" w:rsidRDefault="009B0605" w:rsidP="009B0605">
            <w:pPr>
              <w:rPr>
                <w:color w:val="000000"/>
                <w:sz w:val="18"/>
                <w:szCs w:val="18"/>
              </w:rPr>
            </w:pPr>
            <w:r w:rsidRPr="009B0605">
              <w:rPr>
                <w:color w:val="000000"/>
                <w:sz w:val="18"/>
                <w:szCs w:val="18"/>
              </w:rPr>
              <w:t>котельная №39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65071BD8" w14:textId="77777777" w:rsidR="009B0605" w:rsidRPr="009B0605" w:rsidRDefault="009B0605" w:rsidP="009B0605">
            <w:pPr>
              <w:jc w:val="center"/>
              <w:rPr>
                <w:color w:val="000000"/>
                <w:sz w:val="18"/>
                <w:szCs w:val="18"/>
              </w:rPr>
            </w:pPr>
            <w:r w:rsidRPr="009B0605">
              <w:rPr>
                <w:color w:val="000000"/>
                <w:sz w:val="18"/>
                <w:szCs w:val="18"/>
              </w:rPr>
              <w:t>0,28</w:t>
            </w:r>
          </w:p>
        </w:tc>
        <w:tc>
          <w:tcPr>
            <w:tcW w:w="120" w:type="pct"/>
            <w:vAlign w:val="center"/>
            <w:hideMark/>
          </w:tcPr>
          <w:p w14:paraId="5CC41CF6" w14:textId="77777777" w:rsidR="009B0605" w:rsidRPr="009B0605" w:rsidRDefault="009B0605" w:rsidP="009B0605">
            <w:pPr>
              <w:rPr>
                <w:sz w:val="20"/>
                <w:szCs w:val="20"/>
              </w:rPr>
            </w:pPr>
          </w:p>
        </w:tc>
      </w:tr>
      <w:tr w:rsidR="009B0605" w:rsidRPr="009B0605" w14:paraId="335FDB9A"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6192274D" w14:textId="77777777" w:rsidR="009B0605" w:rsidRPr="009B0605" w:rsidRDefault="009B0605" w:rsidP="009B0605">
            <w:pPr>
              <w:jc w:val="center"/>
              <w:rPr>
                <w:color w:val="000000"/>
                <w:sz w:val="18"/>
                <w:szCs w:val="18"/>
              </w:rPr>
            </w:pPr>
            <w:r w:rsidRPr="009B0605">
              <w:rPr>
                <w:color w:val="000000"/>
                <w:sz w:val="18"/>
                <w:szCs w:val="18"/>
              </w:rPr>
              <w:t>18</w:t>
            </w:r>
          </w:p>
        </w:tc>
        <w:tc>
          <w:tcPr>
            <w:tcW w:w="3557" w:type="pct"/>
            <w:tcBorders>
              <w:top w:val="nil"/>
              <w:left w:val="nil"/>
              <w:bottom w:val="single" w:sz="4" w:space="0" w:color="auto"/>
              <w:right w:val="single" w:sz="4" w:space="0" w:color="auto"/>
            </w:tcBorders>
            <w:shd w:val="clear" w:color="auto" w:fill="auto"/>
            <w:noWrap/>
            <w:vAlign w:val="center"/>
            <w:hideMark/>
          </w:tcPr>
          <w:p w14:paraId="3EFAA2BE" w14:textId="77777777" w:rsidR="009B0605" w:rsidRPr="009B0605" w:rsidRDefault="009B0605" w:rsidP="009B0605">
            <w:pPr>
              <w:rPr>
                <w:color w:val="000000"/>
                <w:sz w:val="18"/>
                <w:szCs w:val="18"/>
              </w:rPr>
            </w:pPr>
            <w:r w:rsidRPr="009B0605">
              <w:rPr>
                <w:color w:val="000000"/>
                <w:sz w:val="18"/>
                <w:szCs w:val="18"/>
              </w:rPr>
              <w:t>котельная №41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304230D6" w14:textId="77777777" w:rsidR="009B0605" w:rsidRPr="009B0605" w:rsidRDefault="009B0605" w:rsidP="009B0605">
            <w:pPr>
              <w:jc w:val="center"/>
              <w:rPr>
                <w:color w:val="000000"/>
                <w:sz w:val="18"/>
                <w:szCs w:val="18"/>
              </w:rPr>
            </w:pPr>
            <w:r w:rsidRPr="009B0605">
              <w:rPr>
                <w:color w:val="000000"/>
                <w:sz w:val="18"/>
                <w:szCs w:val="18"/>
              </w:rPr>
              <w:t>0,56</w:t>
            </w:r>
          </w:p>
        </w:tc>
        <w:tc>
          <w:tcPr>
            <w:tcW w:w="120" w:type="pct"/>
            <w:vAlign w:val="center"/>
            <w:hideMark/>
          </w:tcPr>
          <w:p w14:paraId="7658451A" w14:textId="77777777" w:rsidR="009B0605" w:rsidRPr="009B0605" w:rsidRDefault="009B0605" w:rsidP="009B0605">
            <w:pPr>
              <w:rPr>
                <w:sz w:val="20"/>
                <w:szCs w:val="20"/>
              </w:rPr>
            </w:pPr>
          </w:p>
        </w:tc>
      </w:tr>
      <w:tr w:rsidR="009B0605" w:rsidRPr="009B0605" w14:paraId="02C35DFC"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7F785ECF" w14:textId="77777777" w:rsidR="009B0605" w:rsidRPr="009B0605" w:rsidRDefault="009B0605" w:rsidP="009B0605">
            <w:pPr>
              <w:jc w:val="center"/>
              <w:rPr>
                <w:color w:val="000000"/>
                <w:sz w:val="18"/>
                <w:szCs w:val="18"/>
              </w:rPr>
            </w:pPr>
            <w:r w:rsidRPr="009B0605">
              <w:rPr>
                <w:color w:val="000000"/>
                <w:sz w:val="18"/>
                <w:szCs w:val="18"/>
              </w:rPr>
              <w:t>19</w:t>
            </w:r>
          </w:p>
        </w:tc>
        <w:tc>
          <w:tcPr>
            <w:tcW w:w="3557" w:type="pct"/>
            <w:tcBorders>
              <w:top w:val="nil"/>
              <w:left w:val="nil"/>
              <w:bottom w:val="single" w:sz="4" w:space="0" w:color="auto"/>
              <w:right w:val="single" w:sz="4" w:space="0" w:color="auto"/>
            </w:tcBorders>
            <w:shd w:val="clear" w:color="auto" w:fill="auto"/>
            <w:noWrap/>
            <w:vAlign w:val="center"/>
            <w:hideMark/>
          </w:tcPr>
          <w:p w14:paraId="47DA306C" w14:textId="77777777" w:rsidR="009B0605" w:rsidRPr="009B0605" w:rsidRDefault="009B0605" w:rsidP="009B0605">
            <w:pPr>
              <w:rPr>
                <w:color w:val="000000"/>
                <w:sz w:val="18"/>
                <w:szCs w:val="18"/>
              </w:rPr>
            </w:pPr>
            <w:r w:rsidRPr="009B0605">
              <w:rPr>
                <w:color w:val="000000"/>
                <w:sz w:val="18"/>
                <w:szCs w:val="18"/>
              </w:rPr>
              <w:t>котельная №43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18807794" w14:textId="77777777" w:rsidR="009B0605" w:rsidRPr="009B0605" w:rsidRDefault="009B0605" w:rsidP="009B0605">
            <w:pPr>
              <w:jc w:val="center"/>
              <w:rPr>
                <w:color w:val="000000"/>
                <w:sz w:val="18"/>
                <w:szCs w:val="18"/>
              </w:rPr>
            </w:pPr>
            <w:r w:rsidRPr="009B0605">
              <w:rPr>
                <w:color w:val="000000"/>
                <w:sz w:val="18"/>
                <w:szCs w:val="18"/>
              </w:rPr>
              <w:t>0,19</w:t>
            </w:r>
          </w:p>
        </w:tc>
        <w:tc>
          <w:tcPr>
            <w:tcW w:w="120" w:type="pct"/>
            <w:vAlign w:val="center"/>
            <w:hideMark/>
          </w:tcPr>
          <w:p w14:paraId="1378222A" w14:textId="77777777" w:rsidR="009B0605" w:rsidRPr="009B0605" w:rsidRDefault="009B0605" w:rsidP="009B0605">
            <w:pPr>
              <w:rPr>
                <w:sz w:val="20"/>
                <w:szCs w:val="20"/>
              </w:rPr>
            </w:pPr>
          </w:p>
        </w:tc>
      </w:tr>
      <w:tr w:rsidR="009B0605" w:rsidRPr="009B0605" w14:paraId="778E72EF"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1BF92CEB" w14:textId="77777777" w:rsidR="009B0605" w:rsidRPr="009B0605" w:rsidRDefault="009B0605" w:rsidP="009B0605">
            <w:pPr>
              <w:jc w:val="center"/>
              <w:rPr>
                <w:color w:val="000000"/>
                <w:sz w:val="18"/>
                <w:szCs w:val="18"/>
              </w:rPr>
            </w:pPr>
            <w:r w:rsidRPr="009B0605">
              <w:rPr>
                <w:color w:val="000000"/>
                <w:sz w:val="18"/>
                <w:szCs w:val="18"/>
              </w:rPr>
              <w:t>20</w:t>
            </w:r>
          </w:p>
        </w:tc>
        <w:tc>
          <w:tcPr>
            <w:tcW w:w="3557" w:type="pct"/>
            <w:tcBorders>
              <w:top w:val="nil"/>
              <w:left w:val="nil"/>
              <w:bottom w:val="single" w:sz="4" w:space="0" w:color="auto"/>
              <w:right w:val="single" w:sz="4" w:space="0" w:color="auto"/>
            </w:tcBorders>
            <w:shd w:val="clear" w:color="auto" w:fill="auto"/>
            <w:noWrap/>
            <w:vAlign w:val="center"/>
            <w:hideMark/>
          </w:tcPr>
          <w:p w14:paraId="413CF8D5" w14:textId="77777777" w:rsidR="009B0605" w:rsidRPr="009B0605" w:rsidRDefault="009B0605" w:rsidP="009B0605">
            <w:pPr>
              <w:rPr>
                <w:color w:val="000000"/>
                <w:sz w:val="18"/>
                <w:szCs w:val="18"/>
              </w:rPr>
            </w:pPr>
            <w:r w:rsidRPr="009B0605">
              <w:rPr>
                <w:color w:val="000000"/>
                <w:sz w:val="18"/>
                <w:szCs w:val="18"/>
              </w:rPr>
              <w:t>котельная №44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5B22DC78" w14:textId="77777777" w:rsidR="009B0605" w:rsidRPr="009B0605" w:rsidRDefault="009B0605" w:rsidP="009B0605">
            <w:pPr>
              <w:jc w:val="center"/>
              <w:rPr>
                <w:color w:val="000000"/>
                <w:sz w:val="18"/>
                <w:szCs w:val="18"/>
              </w:rPr>
            </w:pPr>
            <w:r w:rsidRPr="009B0605">
              <w:rPr>
                <w:color w:val="000000"/>
                <w:sz w:val="18"/>
                <w:szCs w:val="18"/>
              </w:rPr>
              <w:t>1,62</w:t>
            </w:r>
          </w:p>
        </w:tc>
        <w:tc>
          <w:tcPr>
            <w:tcW w:w="120" w:type="pct"/>
            <w:vAlign w:val="center"/>
            <w:hideMark/>
          </w:tcPr>
          <w:p w14:paraId="6370C04F" w14:textId="77777777" w:rsidR="009B0605" w:rsidRPr="009B0605" w:rsidRDefault="009B0605" w:rsidP="009B0605">
            <w:pPr>
              <w:rPr>
                <w:sz w:val="20"/>
                <w:szCs w:val="20"/>
              </w:rPr>
            </w:pPr>
          </w:p>
        </w:tc>
      </w:tr>
      <w:tr w:rsidR="009B0605" w:rsidRPr="009B0605" w14:paraId="420C7A2D"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2EDC2BAB" w14:textId="77777777" w:rsidR="009B0605" w:rsidRPr="009B0605" w:rsidRDefault="009B0605" w:rsidP="009B0605">
            <w:pPr>
              <w:jc w:val="center"/>
              <w:rPr>
                <w:color w:val="000000"/>
                <w:sz w:val="18"/>
                <w:szCs w:val="18"/>
              </w:rPr>
            </w:pPr>
            <w:r w:rsidRPr="009B0605">
              <w:rPr>
                <w:color w:val="000000"/>
                <w:sz w:val="18"/>
                <w:szCs w:val="18"/>
              </w:rPr>
              <w:t>21</w:t>
            </w:r>
          </w:p>
        </w:tc>
        <w:tc>
          <w:tcPr>
            <w:tcW w:w="3557" w:type="pct"/>
            <w:tcBorders>
              <w:top w:val="nil"/>
              <w:left w:val="nil"/>
              <w:bottom w:val="single" w:sz="4" w:space="0" w:color="auto"/>
              <w:right w:val="single" w:sz="4" w:space="0" w:color="auto"/>
            </w:tcBorders>
            <w:shd w:val="clear" w:color="auto" w:fill="auto"/>
            <w:noWrap/>
            <w:vAlign w:val="center"/>
            <w:hideMark/>
          </w:tcPr>
          <w:p w14:paraId="4F8407E0" w14:textId="77777777" w:rsidR="009B0605" w:rsidRPr="009B0605" w:rsidRDefault="009B0605" w:rsidP="009B0605">
            <w:pPr>
              <w:rPr>
                <w:color w:val="000000"/>
                <w:sz w:val="18"/>
                <w:szCs w:val="18"/>
              </w:rPr>
            </w:pPr>
            <w:r w:rsidRPr="009B0605">
              <w:rPr>
                <w:color w:val="000000"/>
                <w:sz w:val="18"/>
                <w:szCs w:val="18"/>
              </w:rPr>
              <w:t>котельная №45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172F0487" w14:textId="77777777" w:rsidR="009B0605" w:rsidRPr="009B0605" w:rsidRDefault="009B0605" w:rsidP="009B0605">
            <w:pPr>
              <w:jc w:val="center"/>
              <w:rPr>
                <w:color w:val="000000"/>
                <w:sz w:val="18"/>
                <w:szCs w:val="18"/>
              </w:rPr>
            </w:pPr>
            <w:r w:rsidRPr="009B0605">
              <w:rPr>
                <w:color w:val="000000"/>
                <w:sz w:val="18"/>
                <w:szCs w:val="18"/>
              </w:rPr>
              <w:t>0,45</w:t>
            </w:r>
          </w:p>
        </w:tc>
        <w:tc>
          <w:tcPr>
            <w:tcW w:w="120" w:type="pct"/>
            <w:vAlign w:val="center"/>
            <w:hideMark/>
          </w:tcPr>
          <w:p w14:paraId="01CD74F5" w14:textId="77777777" w:rsidR="009B0605" w:rsidRPr="009B0605" w:rsidRDefault="009B0605" w:rsidP="009B0605">
            <w:pPr>
              <w:rPr>
                <w:sz w:val="20"/>
                <w:szCs w:val="20"/>
              </w:rPr>
            </w:pPr>
          </w:p>
        </w:tc>
      </w:tr>
      <w:tr w:rsidR="009B0605" w:rsidRPr="009B0605" w14:paraId="0CC4D53F"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73B7D967" w14:textId="77777777" w:rsidR="009B0605" w:rsidRPr="009B0605" w:rsidRDefault="009B0605" w:rsidP="009B0605">
            <w:pPr>
              <w:jc w:val="center"/>
              <w:rPr>
                <w:color w:val="000000"/>
                <w:sz w:val="18"/>
                <w:szCs w:val="18"/>
              </w:rPr>
            </w:pPr>
            <w:r w:rsidRPr="009B0605">
              <w:rPr>
                <w:color w:val="000000"/>
                <w:sz w:val="18"/>
                <w:szCs w:val="18"/>
              </w:rPr>
              <w:t>22</w:t>
            </w:r>
          </w:p>
        </w:tc>
        <w:tc>
          <w:tcPr>
            <w:tcW w:w="3557" w:type="pct"/>
            <w:tcBorders>
              <w:top w:val="nil"/>
              <w:left w:val="nil"/>
              <w:bottom w:val="single" w:sz="4" w:space="0" w:color="auto"/>
              <w:right w:val="single" w:sz="4" w:space="0" w:color="auto"/>
            </w:tcBorders>
            <w:shd w:val="clear" w:color="auto" w:fill="auto"/>
            <w:noWrap/>
            <w:vAlign w:val="center"/>
            <w:hideMark/>
          </w:tcPr>
          <w:p w14:paraId="6F1C3914" w14:textId="77777777" w:rsidR="009B0605" w:rsidRPr="009B0605" w:rsidRDefault="009B0605" w:rsidP="009B0605">
            <w:pPr>
              <w:rPr>
                <w:color w:val="000000"/>
                <w:sz w:val="18"/>
                <w:szCs w:val="18"/>
              </w:rPr>
            </w:pPr>
            <w:r w:rsidRPr="009B0605">
              <w:rPr>
                <w:color w:val="000000"/>
                <w:sz w:val="18"/>
                <w:szCs w:val="18"/>
              </w:rPr>
              <w:t>котельная №46 АО «ИвГТЭ»</w:t>
            </w:r>
          </w:p>
        </w:tc>
        <w:tc>
          <w:tcPr>
            <w:tcW w:w="879" w:type="pct"/>
            <w:tcBorders>
              <w:top w:val="nil"/>
              <w:left w:val="nil"/>
              <w:bottom w:val="single" w:sz="4" w:space="0" w:color="auto"/>
              <w:right w:val="single" w:sz="4" w:space="0" w:color="auto"/>
            </w:tcBorders>
            <w:shd w:val="clear" w:color="auto" w:fill="auto"/>
            <w:noWrap/>
            <w:vAlign w:val="center"/>
            <w:hideMark/>
          </w:tcPr>
          <w:p w14:paraId="28C6AD6D" w14:textId="77777777" w:rsidR="009B0605" w:rsidRPr="009B0605" w:rsidRDefault="009B0605" w:rsidP="009B0605">
            <w:pPr>
              <w:jc w:val="center"/>
              <w:rPr>
                <w:color w:val="000000"/>
                <w:sz w:val="18"/>
                <w:szCs w:val="18"/>
              </w:rPr>
            </w:pPr>
            <w:r w:rsidRPr="009B0605">
              <w:rPr>
                <w:color w:val="000000"/>
                <w:sz w:val="18"/>
                <w:szCs w:val="18"/>
              </w:rPr>
              <w:t>1,68</w:t>
            </w:r>
          </w:p>
        </w:tc>
        <w:tc>
          <w:tcPr>
            <w:tcW w:w="120" w:type="pct"/>
            <w:vAlign w:val="center"/>
            <w:hideMark/>
          </w:tcPr>
          <w:p w14:paraId="68F7FD7F" w14:textId="77777777" w:rsidR="009B0605" w:rsidRPr="009B0605" w:rsidRDefault="009B0605" w:rsidP="009B0605">
            <w:pPr>
              <w:rPr>
                <w:sz w:val="20"/>
                <w:szCs w:val="20"/>
              </w:rPr>
            </w:pPr>
          </w:p>
        </w:tc>
      </w:tr>
      <w:tr w:rsidR="009B0605" w:rsidRPr="009B0605" w14:paraId="13019C2C"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763578C6" w14:textId="77777777" w:rsidR="009B0605" w:rsidRPr="009B0605" w:rsidRDefault="009B0605" w:rsidP="009B0605">
            <w:pPr>
              <w:jc w:val="center"/>
              <w:rPr>
                <w:b/>
                <w:bCs/>
                <w:color w:val="000000"/>
                <w:sz w:val="18"/>
                <w:szCs w:val="18"/>
              </w:rPr>
            </w:pPr>
            <w:r w:rsidRPr="009B0605">
              <w:rPr>
                <w:b/>
                <w:bCs/>
                <w:color w:val="000000"/>
                <w:sz w:val="18"/>
                <w:szCs w:val="18"/>
              </w:rPr>
              <w:t>Котельные, от которых АО «ИвГТЭ» осуществляет транспортировку тепловой энергии</w:t>
            </w:r>
          </w:p>
        </w:tc>
        <w:tc>
          <w:tcPr>
            <w:tcW w:w="879" w:type="pct"/>
            <w:tcBorders>
              <w:top w:val="nil"/>
              <w:left w:val="nil"/>
              <w:bottom w:val="single" w:sz="4" w:space="0" w:color="auto"/>
              <w:right w:val="single" w:sz="4" w:space="0" w:color="auto"/>
            </w:tcBorders>
            <w:shd w:val="clear" w:color="000000" w:fill="F4B084"/>
            <w:noWrap/>
            <w:vAlign w:val="center"/>
            <w:hideMark/>
          </w:tcPr>
          <w:p w14:paraId="7C67282E" w14:textId="77777777" w:rsidR="009B0605" w:rsidRPr="009B0605" w:rsidRDefault="009B0605" w:rsidP="009B0605">
            <w:pPr>
              <w:jc w:val="center"/>
              <w:rPr>
                <w:b/>
                <w:bCs/>
                <w:color w:val="000000"/>
                <w:sz w:val="18"/>
                <w:szCs w:val="18"/>
              </w:rPr>
            </w:pPr>
            <w:r w:rsidRPr="009B0605">
              <w:rPr>
                <w:b/>
                <w:bCs/>
                <w:color w:val="000000"/>
                <w:sz w:val="18"/>
                <w:szCs w:val="18"/>
              </w:rPr>
              <w:t>153,5</w:t>
            </w:r>
          </w:p>
        </w:tc>
        <w:tc>
          <w:tcPr>
            <w:tcW w:w="120" w:type="pct"/>
            <w:vAlign w:val="center"/>
            <w:hideMark/>
          </w:tcPr>
          <w:p w14:paraId="1C7D6E6A" w14:textId="77777777" w:rsidR="009B0605" w:rsidRPr="009B0605" w:rsidRDefault="009B0605" w:rsidP="009B0605">
            <w:pPr>
              <w:rPr>
                <w:sz w:val="20"/>
                <w:szCs w:val="20"/>
              </w:rPr>
            </w:pPr>
          </w:p>
        </w:tc>
      </w:tr>
      <w:tr w:rsidR="009B0605" w:rsidRPr="009B0605" w14:paraId="50281118"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3FD0F849" w14:textId="77777777" w:rsidR="009B0605" w:rsidRPr="009B0605" w:rsidRDefault="009B0605" w:rsidP="009B0605">
            <w:pPr>
              <w:jc w:val="center"/>
              <w:rPr>
                <w:color w:val="000000"/>
                <w:sz w:val="18"/>
                <w:szCs w:val="18"/>
              </w:rPr>
            </w:pPr>
            <w:r w:rsidRPr="009B0605">
              <w:rPr>
                <w:color w:val="000000"/>
                <w:sz w:val="18"/>
                <w:szCs w:val="18"/>
              </w:rPr>
              <w:t>23</w:t>
            </w:r>
          </w:p>
        </w:tc>
        <w:tc>
          <w:tcPr>
            <w:tcW w:w="3557" w:type="pct"/>
            <w:tcBorders>
              <w:top w:val="nil"/>
              <w:left w:val="nil"/>
              <w:bottom w:val="single" w:sz="4" w:space="0" w:color="auto"/>
              <w:right w:val="single" w:sz="4" w:space="0" w:color="auto"/>
            </w:tcBorders>
            <w:shd w:val="clear" w:color="auto" w:fill="auto"/>
            <w:noWrap/>
            <w:vAlign w:val="center"/>
            <w:hideMark/>
          </w:tcPr>
          <w:p w14:paraId="4ED1DA1E" w14:textId="77777777" w:rsidR="009B0605" w:rsidRPr="009B0605" w:rsidRDefault="009B0605" w:rsidP="009B0605">
            <w:pPr>
              <w:rPr>
                <w:color w:val="000000"/>
                <w:sz w:val="18"/>
                <w:szCs w:val="18"/>
              </w:rPr>
            </w:pPr>
            <w:r w:rsidRPr="009B0605">
              <w:rPr>
                <w:color w:val="000000"/>
                <w:sz w:val="18"/>
                <w:szCs w:val="18"/>
              </w:rPr>
              <w:t>Котельная АО «Железобетон»</w:t>
            </w:r>
          </w:p>
        </w:tc>
        <w:tc>
          <w:tcPr>
            <w:tcW w:w="879" w:type="pct"/>
            <w:tcBorders>
              <w:top w:val="nil"/>
              <w:left w:val="nil"/>
              <w:bottom w:val="single" w:sz="4" w:space="0" w:color="auto"/>
              <w:right w:val="single" w:sz="4" w:space="0" w:color="auto"/>
            </w:tcBorders>
            <w:shd w:val="clear" w:color="auto" w:fill="auto"/>
            <w:noWrap/>
            <w:vAlign w:val="center"/>
            <w:hideMark/>
          </w:tcPr>
          <w:p w14:paraId="63A98351" w14:textId="77777777" w:rsidR="009B0605" w:rsidRPr="009B0605" w:rsidRDefault="009B0605" w:rsidP="009B0605">
            <w:pPr>
              <w:jc w:val="center"/>
              <w:rPr>
                <w:color w:val="000000"/>
                <w:sz w:val="18"/>
                <w:szCs w:val="18"/>
              </w:rPr>
            </w:pPr>
            <w:r w:rsidRPr="009B0605">
              <w:rPr>
                <w:color w:val="000000"/>
                <w:sz w:val="18"/>
                <w:szCs w:val="18"/>
              </w:rPr>
              <w:t>15,49</w:t>
            </w:r>
          </w:p>
        </w:tc>
        <w:tc>
          <w:tcPr>
            <w:tcW w:w="120" w:type="pct"/>
            <w:vAlign w:val="center"/>
            <w:hideMark/>
          </w:tcPr>
          <w:p w14:paraId="791FB322" w14:textId="77777777" w:rsidR="009B0605" w:rsidRPr="009B0605" w:rsidRDefault="009B0605" w:rsidP="009B0605">
            <w:pPr>
              <w:rPr>
                <w:sz w:val="20"/>
                <w:szCs w:val="20"/>
              </w:rPr>
            </w:pPr>
          </w:p>
        </w:tc>
      </w:tr>
      <w:tr w:rsidR="009B0605" w:rsidRPr="009B0605" w14:paraId="025AB144"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2C24955E" w14:textId="77777777" w:rsidR="009B0605" w:rsidRPr="009B0605" w:rsidRDefault="009B0605" w:rsidP="009B0605">
            <w:pPr>
              <w:jc w:val="center"/>
              <w:rPr>
                <w:color w:val="000000"/>
                <w:sz w:val="18"/>
                <w:szCs w:val="18"/>
              </w:rPr>
            </w:pPr>
            <w:r w:rsidRPr="009B0605">
              <w:rPr>
                <w:color w:val="000000"/>
                <w:sz w:val="18"/>
                <w:szCs w:val="18"/>
              </w:rPr>
              <w:t>24</w:t>
            </w:r>
          </w:p>
        </w:tc>
        <w:tc>
          <w:tcPr>
            <w:tcW w:w="3557" w:type="pct"/>
            <w:tcBorders>
              <w:top w:val="nil"/>
              <w:left w:val="nil"/>
              <w:bottom w:val="single" w:sz="4" w:space="0" w:color="auto"/>
              <w:right w:val="single" w:sz="4" w:space="0" w:color="auto"/>
            </w:tcBorders>
            <w:shd w:val="clear" w:color="auto" w:fill="auto"/>
            <w:noWrap/>
            <w:vAlign w:val="center"/>
            <w:hideMark/>
          </w:tcPr>
          <w:p w14:paraId="12831436" w14:textId="77777777" w:rsidR="009B0605" w:rsidRPr="009B0605" w:rsidRDefault="009B0605" w:rsidP="009B0605">
            <w:pPr>
              <w:rPr>
                <w:color w:val="000000"/>
                <w:sz w:val="18"/>
                <w:szCs w:val="18"/>
              </w:rPr>
            </w:pPr>
            <w:r w:rsidRPr="009B0605">
              <w:rPr>
                <w:color w:val="000000"/>
                <w:sz w:val="18"/>
                <w:szCs w:val="18"/>
              </w:rPr>
              <w:t>Котельная АО «ИСМА»</w:t>
            </w:r>
          </w:p>
        </w:tc>
        <w:tc>
          <w:tcPr>
            <w:tcW w:w="879" w:type="pct"/>
            <w:tcBorders>
              <w:top w:val="nil"/>
              <w:left w:val="nil"/>
              <w:bottom w:val="single" w:sz="4" w:space="0" w:color="auto"/>
              <w:right w:val="single" w:sz="4" w:space="0" w:color="auto"/>
            </w:tcBorders>
            <w:shd w:val="clear" w:color="auto" w:fill="auto"/>
            <w:noWrap/>
            <w:vAlign w:val="center"/>
            <w:hideMark/>
          </w:tcPr>
          <w:p w14:paraId="49AB2605" w14:textId="77777777" w:rsidR="009B0605" w:rsidRPr="009B0605" w:rsidRDefault="009B0605" w:rsidP="009B0605">
            <w:pPr>
              <w:jc w:val="center"/>
              <w:rPr>
                <w:color w:val="000000"/>
                <w:sz w:val="18"/>
                <w:szCs w:val="18"/>
              </w:rPr>
            </w:pPr>
            <w:r w:rsidRPr="009B0605">
              <w:rPr>
                <w:color w:val="000000"/>
                <w:sz w:val="18"/>
                <w:szCs w:val="18"/>
              </w:rPr>
              <w:t>2,833</w:t>
            </w:r>
          </w:p>
        </w:tc>
        <w:tc>
          <w:tcPr>
            <w:tcW w:w="120" w:type="pct"/>
            <w:vAlign w:val="center"/>
            <w:hideMark/>
          </w:tcPr>
          <w:p w14:paraId="45DE75D1" w14:textId="77777777" w:rsidR="009B0605" w:rsidRPr="009B0605" w:rsidRDefault="009B0605" w:rsidP="009B0605">
            <w:pPr>
              <w:rPr>
                <w:sz w:val="20"/>
                <w:szCs w:val="20"/>
              </w:rPr>
            </w:pPr>
          </w:p>
        </w:tc>
      </w:tr>
      <w:tr w:rsidR="009B0605" w:rsidRPr="009B0605" w14:paraId="09CE8148"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6C4F251D" w14:textId="77777777" w:rsidR="009B0605" w:rsidRPr="009B0605" w:rsidRDefault="009B0605" w:rsidP="009B0605">
            <w:pPr>
              <w:jc w:val="center"/>
              <w:rPr>
                <w:color w:val="000000"/>
                <w:sz w:val="18"/>
                <w:szCs w:val="18"/>
              </w:rPr>
            </w:pPr>
            <w:r w:rsidRPr="009B0605">
              <w:rPr>
                <w:color w:val="000000"/>
                <w:sz w:val="18"/>
                <w:szCs w:val="18"/>
              </w:rPr>
              <w:t>25</w:t>
            </w:r>
          </w:p>
        </w:tc>
        <w:tc>
          <w:tcPr>
            <w:tcW w:w="3557" w:type="pct"/>
            <w:tcBorders>
              <w:top w:val="nil"/>
              <w:left w:val="nil"/>
              <w:bottom w:val="single" w:sz="4" w:space="0" w:color="auto"/>
              <w:right w:val="single" w:sz="4" w:space="0" w:color="auto"/>
            </w:tcBorders>
            <w:shd w:val="clear" w:color="auto" w:fill="auto"/>
            <w:noWrap/>
            <w:vAlign w:val="center"/>
            <w:hideMark/>
          </w:tcPr>
          <w:p w14:paraId="334FB835" w14:textId="77777777" w:rsidR="009B0605" w:rsidRPr="009B0605" w:rsidRDefault="009B0605" w:rsidP="009B0605">
            <w:pPr>
              <w:rPr>
                <w:color w:val="000000"/>
                <w:sz w:val="18"/>
                <w:szCs w:val="18"/>
              </w:rPr>
            </w:pPr>
            <w:r w:rsidRPr="009B0605">
              <w:rPr>
                <w:color w:val="000000"/>
                <w:sz w:val="18"/>
                <w:szCs w:val="18"/>
              </w:rPr>
              <w:t>Котельная АО «Ивстройкерамика»</w:t>
            </w:r>
          </w:p>
        </w:tc>
        <w:tc>
          <w:tcPr>
            <w:tcW w:w="879" w:type="pct"/>
            <w:tcBorders>
              <w:top w:val="nil"/>
              <w:left w:val="nil"/>
              <w:bottom w:val="single" w:sz="4" w:space="0" w:color="auto"/>
              <w:right w:val="single" w:sz="4" w:space="0" w:color="auto"/>
            </w:tcBorders>
            <w:shd w:val="clear" w:color="auto" w:fill="auto"/>
            <w:noWrap/>
            <w:vAlign w:val="center"/>
            <w:hideMark/>
          </w:tcPr>
          <w:p w14:paraId="145A9E9A" w14:textId="77777777" w:rsidR="009B0605" w:rsidRPr="009B0605" w:rsidRDefault="009B0605" w:rsidP="009B0605">
            <w:pPr>
              <w:jc w:val="center"/>
              <w:rPr>
                <w:color w:val="000000"/>
                <w:sz w:val="18"/>
                <w:szCs w:val="18"/>
              </w:rPr>
            </w:pPr>
            <w:r w:rsidRPr="009B0605">
              <w:rPr>
                <w:color w:val="000000"/>
                <w:sz w:val="18"/>
                <w:szCs w:val="18"/>
              </w:rPr>
              <w:t>7,273</w:t>
            </w:r>
          </w:p>
        </w:tc>
        <w:tc>
          <w:tcPr>
            <w:tcW w:w="120" w:type="pct"/>
            <w:vAlign w:val="center"/>
            <w:hideMark/>
          </w:tcPr>
          <w:p w14:paraId="73832926" w14:textId="77777777" w:rsidR="009B0605" w:rsidRPr="009B0605" w:rsidRDefault="009B0605" w:rsidP="009B0605">
            <w:pPr>
              <w:rPr>
                <w:sz w:val="20"/>
                <w:szCs w:val="20"/>
              </w:rPr>
            </w:pPr>
          </w:p>
        </w:tc>
      </w:tr>
      <w:tr w:rsidR="009B0605" w:rsidRPr="009B0605" w14:paraId="50A8465B"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52425EFA" w14:textId="77777777" w:rsidR="009B0605" w:rsidRPr="009B0605" w:rsidRDefault="009B0605" w:rsidP="009B0605">
            <w:pPr>
              <w:jc w:val="center"/>
              <w:rPr>
                <w:color w:val="000000"/>
                <w:sz w:val="18"/>
                <w:szCs w:val="18"/>
              </w:rPr>
            </w:pPr>
            <w:r w:rsidRPr="009B0605">
              <w:rPr>
                <w:color w:val="000000"/>
                <w:sz w:val="18"/>
                <w:szCs w:val="18"/>
              </w:rPr>
              <w:t>26</w:t>
            </w:r>
          </w:p>
        </w:tc>
        <w:tc>
          <w:tcPr>
            <w:tcW w:w="3557" w:type="pct"/>
            <w:tcBorders>
              <w:top w:val="nil"/>
              <w:left w:val="nil"/>
              <w:bottom w:val="single" w:sz="4" w:space="0" w:color="auto"/>
              <w:right w:val="single" w:sz="4" w:space="0" w:color="auto"/>
            </w:tcBorders>
            <w:shd w:val="clear" w:color="auto" w:fill="auto"/>
            <w:noWrap/>
            <w:vAlign w:val="center"/>
            <w:hideMark/>
          </w:tcPr>
          <w:p w14:paraId="57428305" w14:textId="77777777" w:rsidR="009B0605" w:rsidRPr="009B0605" w:rsidRDefault="009B0605" w:rsidP="009B0605">
            <w:pPr>
              <w:rPr>
                <w:color w:val="000000"/>
                <w:sz w:val="18"/>
                <w:szCs w:val="18"/>
              </w:rPr>
            </w:pPr>
            <w:r w:rsidRPr="009B0605">
              <w:rPr>
                <w:color w:val="000000"/>
                <w:sz w:val="18"/>
                <w:szCs w:val="18"/>
              </w:rPr>
              <w:t>Котельная АО «Ивхимпром»</w:t>
            </w:r>
          </w:p>
        </w:tc>
        <w:tc>
          <w:tcPr>
            <w:tcW w:w="879" w:type="pct"/>
            <w:tcBorders>
              <w:top w:val="nil"/>
              <w:left w:val="nil"/>
              <w:bottom w:val="single" w:sz="4" w:space="0" w:color="auto"/>
              <w:right w:val="single" w:sz="4" w:space="0" w:color="auto"/>
            </w:tcBorders>
            <w:shd w:val="clear" w:color="auto" w:fill="auto"/>
            <w:noWrap/>
            <w:vAlign w:val="center"/>
            <w:hideMark/>
          </w:tcPr>
          <w:p w14:paraId="2DA94DBB" w14:textId="77777777" w:rsidR="009B0605" w:rsidRPr="009B0605" w:rsidRDefault="009B0605" w:rsidP="009B0605">
            <w:pPr>
              <w:jc w:val="center"/>
              <w:rPr>
                <w:color w:val="000000"/>
                <w:sz w:val="18"/>
                <w:szCs w:val="18"/>
              </w:rPr>
            </w:pPr>
            <w:r w:rsidRPr="009B0605">
              <w:rPr>
                <w:color w:val="000000"/>
                <w:sz w:val="18"/>
                <w:szCs w:val="18"/>
              </w:rPr>
              <w:t>4,23</w:t>
            </w:r>
          </w:p>
        </w:tc>
        <w:tc>
          <w:tcPr>
            <w:tcW w:w="120" w:type="pct"/>
            <w:vAlign w:val="center"/>
            <w:hideMark/>
          </w:tcPr>
          <w:p w14:paraId="5317BC86" w14:textId="77777777" w:rsidR="009B0605" w:rsidRPr="009B0605" w:rsidRDefault="009B0605" w:rsidP="009B0605">
            <w:pPr>
              <w:rPr>
                <w:sz w:val="20"/>
                <w:szCs w:val="20"/>
              </w:rPr>
            </w:pPr>
          </w:p>
        </w:tc>
      </w:tr>
      <w:tr w:rsidR="009B0605" w:rsidRPr="009B0605" w14:paraId="4E97195A"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629FFD8E" w14:textId="77777777" w:rsidR="009B0605" w:rsidRPr="009B0605" w:rsidRDefault="009B0605" w:rsidP="009B0605">
            <w:pPr>
              <w:jc w:val="center"/>
              <w:rPr>
                <w:color w:val="000000"/>
                <w:sz w:val="18"/>
                <w:szCs w:val="18"/>
              </w:rPr>
            </w:pPr>
            <w:r w:rsidRPr="009B0605">
              <w:rPr>
                <w:color w:val="000000"/>
                <w:sz w:val="18"/>
                <w:szCs w:val="18"/>
              </w:rPr>
              <w:t>27</w:t>
            </w:r>
          </w:p>
        </w:tc>
        <w:tc>
          <w:tcPr>
            <w:tcW w:w="3557" w:type="pct"/>
            <w:tcBorders>
              <w:top w:val="nil"/>
              <w:left w:val="nil"/>
              <w:bottom w:val="single" w:sz="4" w:space="0" w:color="auto"/>
              <w:right w:val="single" w:sz="4" w:space="0" w:color="auto"/>
            </w:tcBorders>
            <w:shd w:val="clear" w:color="auto" w:fill="auto"/>
            <w:noWrap/>
            <w:vAlign w:val="center"/>
            <w:hideMark/>
          </w:tcPr>
          <w:p w14:paraId="2ECF0B07" w14:textId="77777777" w:rsidR="009B0605" w:rsidRPr="009B0605" w:rsidRDefault="009B0605" w:rsidP="009B0605">
            <w:pPr>
              <w:rPr>
                <w:color w:val="000000"/>
                <w:sz w:val="18"/>
                <w:szCs w:val="18"/>
              </w:rPr>
            </w:pPr>
            <w:r w:rsidRPr="009B0605">
              <w:rPr>
                <w:color w:val="000000"/>
                <w:sz w:val="18"/>
                <w:szCs w:val="18"/>
              </w:rPr>
              <w:t>Котельная ООО «ТЭС»</w:t>
            </w:r>
          </w:p>
        </w:tc>
        <w:tc>
          <w:tcPr>
            <w:tcW w:w="879" w:type="pct"/>
            <w:tcBorders>
              <w:top w:val="nil"/>
              <w:left w:val="nil"/>
              <w:bottom w:val="single" w:sz="4" w:space="0" w:color="auto"/>
              <w:right w:val="single" w:sz="4" w:space="0" w:color="auto"/>
            </w:tcBorders>
            <w:shd w:val="clear" w:color="auto" w:fill="auto"/>
            <w:noWrap/>
            <w:vAlign w:val="center"/>
            <w:hideMark/>
          </w:tcPr>
          <w:p w14:paraId="57E6C83C" w14:textId="77777777" w:rsidR="009B0605" w:rsidRPr="009B0605" w:rsidRDefault="009B0605" w:rsidP="009B0605">
            <w:pPr>
              <w:jc w:val="center"/>
              <w:rPr>
                <w:color w:val="000000"/>
                <w:sz w:val="18"/>
                <w:szCs w:val="18"/>
              </w:rPr>
            </w:pPr>
            <w:r w:rsidRPr="009B0605">
              <w:rPr>
                <w:color w:val="000000"/>
                <w:sz w:val="18"/>
                <w:szCs w:val="18"/>
              </w:rPr>
              <w:t>9,283</w:t>
            </w:r>
          </w:p>
        </w:tc>
        <w:tc>
          <w:tcPr>
            <w:tcW w:w="120" w:type="pct"/>
            <w:vAlign w:val="center"/>
            <w:hideMark/>
          </w:tcPr>
          <w:p w14:paraId="4B9C8495" w14:textId="77777777" w:rsidR="009B0605" w:rsidRPr="009B0605" w:rsidRDefault="009B0605" w:rsidP="009B0605">
            <w:pPr>
              <w:rPr>
                <w:sz w:val="20"/>
                <w:szCs w:val="20"/>
              </w:rPr>
            </w:pPr>
          </w:p>
        </w:tc>
      </w:tr>
      <w:tr w:rsidR="009B0605" w:rsidRPr="009B0605" w14:paraId="24D8795C"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15B467A4" w14:textId="77777777" w:rsidR="009B0605" w:rsidRPr="009B0605" w:rsidRDefault="009B0605" w:rsidP="009B0605">
            <w:pPr>
              <w:jc w:val="center"/>
              <w:rPr>
                <w:color w:val="000000"/>
                <w:sz w:val="18"/>
                <w:szCs w:val="18"/>
              </w:rPr>
            </w:pPr>
            <w:r w:rsidRPr="009B0605">
              <w:rPr>
                <w:color w:val="000000"/>
                <w:sz w:val="18"/>
                <w:szCs w:val="18"/>
              </w:rPr>
              <w:t>28</w:t>
            </w:r>
          </w:p>
        </w:tc>
        <w:tc>
          <w:tcPr>
            <w:tcW w:w="3557" w:type="pct"/>
            <w:tcBorders>
              <w:top w:val="nil"/>
              <w:left w:val="nil"/>
              <w:bottom w:val="single" w:sz="4" w:space="0" w:color="auto"/>
              <w:right w:val="single" w:sz="4" w:space="0" w:color="auto"/>
            </w:tcBorders>
            <w:shd w:val="clear" w:color="auto" w:fill="auto"/>
            <w:noWrap/>
            <w:vAlign w:val="center"/>
            <w:hideMark/>
          </w:tcPr>
          <w:p w14:paraId="44F8BF2B" w14:textId="77777777" w:rsidR="009B0605" w:rsidRPr="009B0605" w:rsidRDefault="009B0605" w:rsidP="009B0605">
            <w:pPr>
              <w:rPr>
                <w:color w:val="000000"/>
                <w:sz w:val="18"/>
                <w:szCs w:val="18"/>
              </w:rPr>
            </w:pPr>
            <w:r w:rsidRPr="009B0605">
              <w:rPr>
                <w:color w:val="000000"/>
                <w:sz w:val="18"/>
                <w:szCs w:val="18"/>
              </w:rPr>
              <w:t>Котельная ИБХР ФКУ «ЦОУМТС МВД России»</w:t>
            </w:r>
          </w:p>
        </w:tc>
        <w:tc>
          <w:tcPr>
            <w:tcW w:w="879" w:type="pct"/>
            <w:tcBorders>
              <w:top w:val="nil"/>
              <w:left w:val="nil"/>
              <w:bottom w:val="single" w:sz="4" w:space="0" w:color="auto"/>
              <w:right w:val="single" w:sz="4" w:space="0" w:color="auto"/>
            </w:tcBorders>
            <w:shd w:val="clear" w:color="auto" w:fill="auto"/>
            <w:noWrap/>
            <w:vAlign w:val="center"/>
            <w:hideMark/>
          </w:tcPr>
          <w:p w14:paraId="15CA9E21" w14:textId="77777777" w:rsidR="009B0605" w:rsidRPr="009B0605" w:rsidRDefault="009B0605" w:rsidP="009B0605">
            <w:pPr>
              <w:jc w:val="center"/>
              <w:rPr>
                <w:color w:val="000000"/>
                <w:sz w:val="18"/>
                <w:szCs w:val="18"/>
              </w:rPr>
            </w:pPr>
            <w:r w:rsidRPr="009B0605">
              <w:rPr>
                <w:color w:val="000000"/>
                <w:sz w:val="18"/>
                <w:szCs w:val="18"/>
              </w:rPr>
              <w:t>3,386</w:t>
            </w:r>
          </w:p>
        </w:tc>
        <w:tc>
          <w:tcPr>
            <w:tcW w:w="120" w:type="pct"/>
            <w:vAlign w:val="center"/>
            <w:hideMark/>
          </w:tcPr>
          <w:p w14:paraId="192112BC" w14:textId="77777777" w:rsidR="009B0605" w:rsidRPr="009B0605" w:rsidRDefault="009B0605" w:rsidP="009B0605">
            <w:pPr>
              <w:rPr>
                <w:sz w:val="20"/>
                <w:szCs w:val="20"/>
              </w:rPr>
            </w:pPr>
          </w:p>
        </w:tc>
      </w:tr>
      <w:tr w:rsidR="009B0605" w:rsidRPr="009B0605" w14:paraId="650DA5D9"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1FB487B4" w14:textId="77777777" w:rsidR="009B0605" w:rsidRPr="009B0605" w:rsidRDefault="009B0605" w:rsidP="009B0605">
            <w:pPr>
              <w:jc w:val="center"/>
              <w:rPr>
                <w:color w:val="000000"/>
                <w:sz w:val="18"/>
                <w:szCs w:val="18"/>
              </w:rPr>
            </w:pPr>
            <w:r w:rsidRPr="009B0605">
              <w:rPr>
                <w:color w:val="000000"/>
                <w:sz w:val="18"/>
                <w:szCs w:val="18"/>
              </w:rPr>
              <w:t>29</w:t>
            </w:r>
          </w:p>
        </w:tc>
        <w:tc>
          <w:tcPr>
            <w:tcW w:w="3557" w:type="pct"/>
            <w:tcBorders>
              <w:top w:val="nil"/>
              <w:left w:val="nil"/>
              <w:bottom w:val="single" w:sz="4" w:space="0" w:color="auto"/>
              <w:right w:val="single" w:sz="4" w:space="0" w:color="auto"/>
            </w:tcBorders>
            <w:shd w:val="clear" w:color="auto" w:fill="auto"/>
            <w:noWrap/>
            <w:vAlign w:val="center"/>
            <w:hideMark/>
          </w:tcPr>
          <w:p w14:paraId="6BC6D097" w14:textId="77777777" w:rsidR="009B0605" w:rsidRPr="009B0605" w:rsidRDefault="009B0605" w:rsidP="009B0605">
            <w:pPr>
              <w:rPr>
                <w:color w:val="000000"/>
                <w:sz w:val="18"/>
                <w:szCs w:val="18"/>
              </w:rPr>
            </w:pPr>
            <w:r w:rsidRPr="009B0605">
              <w:rPr>
                <w:color w:val="000000"/>
                <w:sz w:val="18"/>
                <w:szCs w:val="18"/>
              </w:rPr>
              <w:t>Котельная ГОЦ (Городской оздоровительный центр) г. Иваново</w:t>
            </w:r>
          </w:p>
        </w:tc>
        <w:tc>
          <w:tcPr>
            <w:tcW w:w="879" w:type="pct"/>
            <w:tcBorders>
              <w:top w:val="nil"/>
              <w:left w:val="nil"/>
              <w:bottom w:val="single" w:sz="4" w:space="0" w:color="auto"/>
              <w:right w:val="single" w:sz="4" w:space="0" w:color="auto"/>
            </w:tcBorders>
            <w:shd w:val="clear" w:color="auto" w:fill="auto"/>
            <w:noWrap/>
            <w:vAlign w:val="center"/>
            <w:hideMark/>
          </w:tcPr>
          <w:p w14:paraId="453D26A5" w14:textId="77777777" w:rsidR="009B0605" w:rsidRPr="009B0605" w:rsidRDefault="009B0605" w:rsidP="009B0605">
            <w:pPr>
              <w:jc w:val="center"/>
              <w:rPr>
                <w:color w:val="000000"/>
                <w:sz w:val="18"/>
                <w:szCs w:val="18"/>
              </w:rPr>
            </w:pPr>
            <w:r w:rsidRPr="009B0605">
              <w:rPr>
                <w:color w:val="000000"/>
                <w:sz w:val="18"/>
                <w:szCs w:val="18"/>
              </w:rPr>
              <w:t>0,285</w:t>
            </w:r>
          </w:p>
        </w:tc>
        <w:tc>
          <w:tcPr>
            <w:tcW w:w="120" w:type="pct"/>
            <w:vAlign w:val="center"/>
            <w:hideMark/>
          </w:tcPr>
          <w:p w14:paraId="56005019" w14:textId="77777777" w:rsidR="009B0605" w:rsidRPr="009B0605" w:rsidRDefault="009B0605" w:rsidP="009B0605">
            <w:pPr>
              <w:rPr>
                <w:sz w:val="20"/>
                <w:szCs w:val="20"/>
              </w:rPr>
            </w:pPr>
          </w:p>
        </w:tc>
      </w:tr>
      <w:tr w:rsidR="009B0605" w:rsidRPr="009B0605" w14:paraId="1715F054"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57A05CB5" w14:textId="77777777" w:rsidR="009B0605" w:rsidRPr="009B0605" w:rsidRDefault="009B0605" w:rsidP="009B0605">
            <w:pPr>
              <w:jc w:val="center"/>
              <w:rPr>
                <w:color w:val="000000"/>
                <w:sz w:val="18"/>
                <w:szCs w:val="18"/>
              </w:rPr>
            </w:pPr>
            <w:r w:rsidRPr="009B0605">
              <w:rPr>
                <w:color w:val="000000"/>
                <w:sz w:val="18"/>
                <w:szCs w:val="18"/>
              </w:rPr>
              <w:t>30</w:t>
            </w:r>
          </w:p>
        </w:tc>
        <w:tc>
          <w:tcPr>
            <w:tcW w:w="3557" w:type="pct"/>
            <w:tcBorders>
              <w:top w:val="nil"/>
              <w:left w:val="nil"/>
              <w:bottom w:val="single" w:sz="4" w:space="0" w:color="auto"/>
              <w:right w:val="single" w:sz="4" w:space="0" w:color="auto"/>
            </w:tcBorders>
            <w:shd w:val="clear" w:color="auto" w:fill="auto"/>
            <w:noWrap/>
            <w:vAlign w:val="center"/>
            <w:hideMark/>
          </w:tcPr>
          <w:p w14:paraId="3E1174A7" w14:textId="77777777" w:rsidR="009B0605" w:rsidRPr="009B0605" w:rsidRDefault="009B0605" w:rsidP="009B0605">
            <w:pPr>
              <w:rPr>
                <w:color w:val="000000"/>
                <w:sz w:val="18"/>
                <w:szCs w:val="18"/>
              </w:rPr>
            </w:pPr>
            <w:r w:rsidRPr="009B0605">
              <w:rPr>
                <w:color w:val="000000"/>
                <w:sz w:val="18"/>
                <w:szCs w:val="18"/>
              </w:rPr>
              <w:t>Котельная РЖД (Северная дирекция по тепловодоснабжению)</w:t>
            </w:r>
          </w:p>
        </w:tc>
        <w:tc>
          <w:tcPr>
            <w:tcW w:w="879" w:type="pct"/>
            <w:tcBorders>
              <w:top w:val="nil"/>
              <w:left w:val="nil"/>
              <w:bottom w:val="single" w:sz="4" w:space="0" w:color="auto"/>
              <w:right w:val="single" w:sz="4" w:space="0" w:color="auto"/>
            </w:tcBorders>
            <w:shd w:val="clear" w:color="auto" w:fill="auto"/>
            <w:noWrap/>
            <w:vAlign w:val="center"/>
            <w:hideMark/>
          </w:tcPr>
          <w:p w14:paraId="3EB50FE6" w14:textId="77777777" w:rsidR="009B0605" w:rsidRPr="009B0605" w:rsidRDefault="009B0605" w:rsidP="009B0605">
            <w:pPr>
              <w:jc w:val="center"/>
              <w:rPr>
                <w:color w:val="000000"/>
                <w:sz w:val="18"/>
                <w:szCs w:val="18"/>
              </w:rPr>
            </w:pPr>
            <w:r w:rsidRPr="009B0605">
              <w:rPr>
                <w:color w:val="000000"/>
                <w:sz w:val="18"/>
                <w:szCs w:val="18"/>
              </w:rPr>
              <w:t>31,538</w:t>
            </w:r>
          </w:p>
        </w:tc>
        <w:tc>
          <w:tcPr>
            <w:tcW w:w="120" w:type="pct"/>
            <w:vAlign w:val="center"/>
            <w:hideMark/>
          </w:tcPr>
          <w:p w14:paraId="432FAD3E" w14:textId="77777777" w:rsidR="009B0605" w:rsidRPr="009B0605" w:rsidRDefault="009B0605" w:rsidP="009B0605">
            <w:pPr>
              <w:rPr>
                <w:sz w:val="20"/>
                <w:szCs w:val="20"/>
              </w:rPr>
            </w:pPr>
          </w:p>
        </w:tc>
      </w:tr>
      <w:tr w:rsidR="009B0605" w:rsidRPr="009B0605" w14:paraId="7F7C5661"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3FB180F6" w14:textId="77777777" w:rsidR="009B0605" w:rsidRPr="009B0605" w:rsidRDefault="009B0605" w:rsidP="009B0605">
            <w:pPr>
              <w:jc w:val="center"/>
              <w:rPr>
                <w:color w:val="000000"/>
                <w:sz w:val="18"/>
                <w:szCs w:val="18"/>
              </w:rPr>
            </w:pPr>
            <w:r w:rsidRPr="009B0605">
              <w:rPr>
                <w:color w:val="000000"/>
                <w:sz w:val="18"/>
                <w:szCs w:val="18"/>
              </w:rPr>
              <w:t>31</w:t>
            </w:r>
          </w:p>
        </w:tc>
        <w:tc>
          <w:tcPr>
            <w:tcW w:w="3557" w:type="pct"/>
            <w:tcBorders>
              <w:top w:val="nil"/>
              <w:left w:val="nil"/>
              <w:bottom w:val="single" w:sz="4" w:space="0" w:color="auto"/>
              <w:right w:val="single" w:sz="4" w:space="0" w:color="auto"/>
            </w:tcBorders>
            <w:shd w:val="clear" w:color="auto" w:fill="auto"/>
            <w:noWrap/>
            <w:vAlign w:val="center"/>
            <w:hideMark/>
          </w:tcPr>
          <w:p w14:paraId="17AD2AEC" w14:textId="77777777" w:rsidR="009B0605" w:rsidRPr="009B0605" w:rsidRDefault="009B0605" w:rsidP="009B0605">
            <w:pPr>
              <w:rPr>
                <w:color w:val="000000"/>
                <w:sz w:val="18"/>
                <w:szCs w:val="18"/>
              </w:rPr>
            </w:pPr>
            <w:r w:rsidRPr="009B0605">
              <w:rPr>
                <w:color w:val="000000"/>
                <w:sz w:val="18"/>
                <w:szCs w:val="18"/>
              </w:rPr>
              <w:t>Котельная ООО «Альянс-Профи»</w:t>
            </w:r>
          </w:p>
        </w:tc>
        <w:tc>
          <w:tcPr>
            <w:tcW w:w="879" w:type="pct"/>
            <w:tcBorders>
              <w:top w:val="nil"/>
              <w:left w:val="nil"/>
              <w:bottom w:val="single" w:sz="4" w:space="0" w:color="auto"/>
              <w:right w:val="single" w:sz="4" w:space="0" w:color="auto"/>
            </w:tcBorders>
            <w:shd w:val="clear" w:color="auto" w:fill="auto"/>
            <w:noWrap/>
            <w:vAlign w:val="center"/>
            <w:hideMark/>
          </w:tcPr>
          <w:p w14:paraId="69545322" w14:textId="77777777" w:rsidR="009B0605" w:rsidRPr="009B0605" w:rsidRDefault="009B0605" w:rsidP="009B0605">
            <w:pPr>
              <w:jc w:val="center"/>
              <w:rPr>
                <w:color w:val="000000"/>
                <w:sz w:val="18"/>
                <w:szCs w:val="18"/>
              </w:rPr>
            </w:pPr>
            <w:r w:rsidRPr="009B0605">
              <w:rPr>
                <w:color w:val="000000"/>
                <w:sz w:val="18"/>
                <w:szCs w:val="18"/>
              </w:rPr>
              <w:t>10,839</w:t>
            </w:r>
          </w:p>
        </w:tc>
        <w:tc>
          <w:tcPr>
            <w:tcW w:w="120" w:type="pct"/>
            <w:vAlign w:val="center"/>
            <w:hideMark/>
          </w:tcPr>
          <w:p w14:paraId="6306306B" w14:textId="77777777" w:rsidR="009B0605" w:rsidRPr="009B0605" w:rsidRDefault="009B0605" w:rsidP="009B0605">
            <w:pPr>
              <w:rPr>
                <w:sz w:val="20"/>
                <w:szCs w:val="20"/>
              </w:rPr>
            </w:pPr>
          </w:p>
        </w:tc>
      </w:tr>
      <w:tr w:rsidR="009B0605" w:rsidRPr="009B0605" w14:paraId="7CC54E1D"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600ABB73" w14:textId="77777777" w:rsidR="009B0605" w:rsidRPr="009B0605" w:rsidRDefault="009B0605" w:rsidP="009B0605">
            <w:pPr>
              <w:jc w:val="center"/>
              <w:rPr>
                <w:color w:val="000000"/>
                <w:sz w:val="18"/>
                <w:szCs w:val="18"/>
              </w:rPr>
            </w:pPr>
            <w:r w:rsidRPr="009B0605">
              <w:rPr>
                <w:color w:val="000000"/>
                <w:sz w:val="18"/>
                <w:szCs w:val="18"/>
              </w:rPr>
              <w:t>32</w:t>
            </w:r>
          </w:p>
        </w:tc>
        <w:tc>
          <w:tcPr>
            <w:tcW w:w="3557" w:type="pct"/>
            <w:tcBorders>
              <w:top w:val="nil"/>
              <w:left w:val="nil"/>
              <w:bottom w:val="single" w:sz="4" w:space="0" w:color="auto"/>
              <w:right w:val="single" w:sz="4" w:space="0" w:color="auto"/>
            </w:tcBorders>
            <w:shd w:val="clear" w:color="auto" w:fill="auto"/>
            <w:noWrap/>
            <w:vAlign w:val="center"/>
            <w:hideMark/>
          </w:tcPr>
          <w:p w14:paraId="16C6207E" w14:textId="77777777" w:rsidR="009B0605" w:rsidRPr="009B0605" w:rsidRDefault="009B0605" w:rsidP="009B0605">
            <w:pPr>
              <w:rPr>
                <w:color w:val="000000"/>
                <w:sz w:val="18"/>
                <w:szCs w:val="18"/>
              </w:rPr>
            </w:pPr>
            <w:r w:rsidRPr="009B0605">
              <w:rPr>
                <w:color w:val="000000"/>
                <w:sz w:val="18"/>
                <w:szCs w:val="18"/>
              </w:rPr>
              <w:t>Котельная ООО «Ивановская энергетическая компания-1»</w:t>
            </w:r>
          </w:p>
        </w:tc>
        <w:tc>
          <w:tcPr>
            <w:tcW w:w="879" w:type="pct"/>
            <w:tcBorders>
              <w:top w:val="nil"/>
              <w:left w:val="nil"/>
              <w:bottom w:val="single" w:sz="4" w:space="0" w:color="auto"/>
              <w:right w:val="single" w:sz="4" w:space="0" w:color="auto"/>
            </w:tcBorders>
            <w:shd w:val="clear" w:color="auto" w:fill="auto"/>
            <w:noWrap/>
            <w:vAlign w:val="center"/>
            <w:hideMark/>
          </w:tcPr>
          <w:p w14:paraId="49D942F6" w14:textId="77777777" w:rsidR="009B0605" w:rsidRPr="009B0605" w:rsidRDefault="009B0605" w:rsidP="009B0605">
            <w:pPr>
              <w:jc w:val="center"/>
              <w:rPr>
                <w:color w:val="000000"/>
                <w:sz w:val="18"/>
                <w:szCs w:val="18"/>
              </w:rPr>
            </w:pPr>
            <w:r w:rsidRPr="009B0605">
              <w:rPr>
                <w:color w:val="000000"/>
                <w:sz w:val="18"/>
                <w:szCs w:val="18"/>
              </w:rPr>
              <w:t>0,583</w:t>
            </w:r>
          </w:p>
        </w:tc>
        <w:tc>
          <w:tcPr>
            <w:tcW w:w="120" w:type="pct"/>
            <w:vAlign w:val="center"/>
            <w:hideMark/>
          </w:tcPr>
          <w:p w14:paraId="2EEAB242" w14:textId="77777777" w:rsidR="009B0605" w:rsidRPr="009B0605" w:rsidRDefault="009B0605" w:rsidP="009B0605">
            <w:pPr>
              <w:rPr>
                <w:sz w:val="20"/>
                <w:szCs w:val="20"/>
              </w:rPr>
            </w:pPr>
          </w:p>
        </w:tc>
      </w:tr>
      <w:tr w:rsidR="009B0605" w:rsidRPr="009B0605" w14:paraId="7BB138DC"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38529AF5" w14:textId="77777777" w:rsidR="009B0605" w:rsidRPr="009B0605" w:rsidRDefault="009B0605" w:rsidP="009B0605">
            <w:pPr>
              <w:jc w:val="center"/>
              <w:rPr>
                <w:color w:val="000000"/>
                <w:sz w:val="18"/>
                <w:szCs w:val="18"/>
              </w:rPr>
            </w:pPr>
            <w:r w:rsidRPr="009B0605">
              <w:rPr>
                <w:color w:val="000000"/>
                <w:sz w:val="18"/>
                <w:szCs w:val="18"/>
              </w:rPr>
              <w:t>33</w:t>
            </w:r>
          </w:p>
        </w:tc>
        <w:tc>
          <w:tcPr>
            <w:tcW w:w="3557" w:type="pct"/>
            <w:tcBorders>
              <w:top w:val="nil"/>
              <w:left w:val="nil"/>
              <w:bottom w:val="single" w:sz="4" w:space="0" w:color="auto"/>
              <w:right w:val="single" w:sz="4" w:space="0" w:color="auto"/>
            </w:tcBorders>
            <w:shd w:val="clear" w:color="auto" w:fill="auto"/>
            <w:noWrap/>
            <w:vAlign w:val="center"/>
            <w:hideMark/>
          </w:tcPr>
          <w:p w14:paraId="540F7C8C" w14:textId="77777777" w:rsidR="009B0605" w:rsidRPr="009B0605" w:rsidRDefault="009B0605" w:rsidP="009B0605">
            <w:pPr>
              <w:rPr>
                <w:color w:val="000000"/>
                <w:sz w:val="18"/>
                <w:szCs w:val="18"/>
              </w:rPr>
            </w:pPr>
            <w:r w:rsidRPr="009B0605">
              <w:rPr>
                <w:color w:val="000000"/>
                <w:sz w:val="18"/>
                <w:szCs w:val="18"/>
              </w:rPr>
              <w:t>Котельная ООО «Альфа»</w:t>
            </w:r>
          </w:p>
        </w:tc>
        <w:tc>
          <w:tcPr>
            <w:tcW w:w="879" w:type="pct"/>
            <w:tcBorders>
              <w:top w:val="nil"/>
              <w:left w:val="nil"/>
              <w:bottom w:val="single" w:sz="4" w:space="0" w:color="auto"/>
              <w:right w:val="single" w:sz="4" w:space="0" w:color="auto"/>
            </w:tcBorders>
            <w:shd w:val="clear" w:color="auto" w:fill="auto"/>
            <w:noWrap/>
            <w:vAlign w:val="center"/>
            <w:hideMark/>
          </w:tcPr>
          <w:p w14:paraId="7129F500" w14:textId="77777777" w:rsidR="009B0605" w:rsidRPr="009B0605" w:rsidRDefault="009B0605" w:rsidP="009B0605">
            <w:pPr>
              <w:jc w:val="center"/>
              <w:rPr>
                <w:color w:val="000000"/>
                <w:sz w:val="18"/>
                <w:szCs w:val="18"/>
              </w:rPr>
            </w:pPr>
            <w:r w:rsidRPr="009B0605">
              <w:rPr>
                <w:color w:val="000000"/>
                <w:sz w:val="18"/>
                <w:szCs w:val="18"/>
              </w:rPr>
              <w:t>7,61</w:t>
            </w:r>
          </w:p>
        </w:tc>
        <w:tc>
          <w:tcPr>
            <w:tcW w:w="120" w:type="pct"/>
            <w:vAlign w:val="center"/>
            <w:hideMark/>
          </w:tcPr>
          <w:p w14:paraId="71A901A6" w14:textId="77777777" w:rsidR="009B0605" w:rsidRPr="009B0605" w:rsidRDefault="009B0605" w:rsidP="009B0605">
            <w:pPr>
              <w:rPr>
                <w:sz w:val="20"/>
                <w:szCs w:val="20"/>
              </w:rPr>
            </w:pPr>
          </w:p>
        </w:tc>
      </w:tr>
      <w:tr w:rsidR="009B0605" w:rsidRPr="009B0605" w14:paraId="5B2251BA"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58DF3DFE" w14:textId="77777777" w:rsidR="009B0605" w:rsidRPr="009B0605" w:rsidRDefault="009B0605" w:rsidP="009B0605">
            <w:pPr>
              <w:jc w:val="center"/>
              <w:rPr>
                <w:color w:val="000000"/>
                <w:sz w:val="18"/>
                <w:szCs w:val="18"/>
              </w:rPr>
            </w:pPr>
            <w:r w:rsidRPr="009B0605">
              <w:rPr>
                <w:color w:val="000000"/>
                <w:sz w:val="18"/>
                <w:szCs w:val="18"/>
              </w:rPr>
              <w:t>34</w:t>
            </w:r>
          </w:p>
        </w:tc>
        <w:tc>
          <w:tcPr>
            <w:tcW w:w="3557" w:type="pct"/>
            <w:tcBorders>
              <w:top w:val="nil"/>
              <w:left w:val="nil"/>
              <w:bottom w:val="single" w:sz="4" w:space="0" w:color="auto"/>
              <w:right w:val="single" w:sz="4" w:space="0" w:color="auto"/>
            </w:tcBorders>
            <w:shd w:val="clear" w:color="auto" w:fill="auto"/>
            <w:noWrap/>
            <w:vAlign w:val="center"/>
            <w:hideMark/>
          </w:tcPr>
          <w:p w14:paraId="075A0CAC" w14:textId="77777777" w:rsidR="009B0605" w:rsidRPr="009B0605" w:rsidRDefault="009B0605" w:rsidP="009B0605">
            <w:pPr>
              <w:rPr>
                <w:color w:val="000000"/>
                <w:sz w:val="18"/>
                <w:szCs w:val="18"/>
              </w:rPr>
            </w:pPr>
            <w:r w:rsidRPr="009B0605">
              <w:rPr>
                <w:color w:val="000000"/>
                <w:sz w:val="18"/>
                <w:szCs w:val="18"/>
              </w:rPr>
              <w:t>Котельная ООО «РесурсЭнерго»</w:t>
            </w:r>
          </w:p>
        </w:tc>
        <w:tc>
          <w:tcPr>
            <w:tcW w:w="879" w:type="pct"/>
            <w:tcBorders>
              <w:top w:val="nil"/>
              <w:left w:val="nil"/>
              <w:bottom w:val="single" w:sz="4" w:space="0" w:color="auto"/>
              <w:right w:val="single" w:sz="4" w:space="0" w:color="auto"/>
            </w:tcBorders>
            <w:shd w:val="clear" w:color="auto" w:fill="auto"/>
            <w:noWrap/>
            <w:vAlign w:val="center"/>
            <w:hideMark/>
          </w:tcPr>
          <w:p w14:paraId="24A4DC55" w14:textId="77777777" w:rsidR="009B0605" w:rsidRPr="009B0605" w:rsidRDefault="009B0605" w:rsidP="009B0605">
            <w:pPr>
              <w:jc w:val="center"/>
              <w:rPr>
                <w:color w:val="000000"/>
                <w:sz w:val="18"/>
                <w:szCs w:val="18"/>
              </w:rPr>
            </w:pPr>
            <w:r w:rsidRPr="009B0605">
              <w:rPr>
                <w:color w:val="000000"/>
                <w:sz w:val="18"/>
                <w:szCs w:val="18"/>
              </w:rPr>
              <w:t>17,439</w:t>
            </w:r>
          </w:p>
        </w:tc>
        <w:tc>
          <w:tcPr>
            <w:tcW w:w="120" w:type="pct"/>
            <w:vAlign w:val="center"/>
            <w:hideMark/>
          </w:tcPr>
          <w:p w14:paraId="63A5650B" w14:textId="77777777" w:rsidR="009B0605" w:rsidRPr="009B0605" w:rsidRDefault="009B0605" w:rsidP="009B0605">
            <w:pPr>
              <w:rPr>
                <w:sz w:val="20"/>
                <w:szCs w:val="20"/>
              </w:rPr>
            </w:pPr>
          </w:p>
        </w:tc>
      </w:tr>
      <w:tr w:rsidR="009B0605" w:rsidRPr="009B0605" w14:paraId="06B10F0E"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4EA63AA4" w14:textId="77777777" w:rsidR="009B0605" w:rsidRPr="009B0605" w:rsidRDefault="009B0605" w:rsidP="009B0605">
            <w:pPr>
              <w:jc w:val="center"/>
              <w:rPr>
                <w:color w:val="000000"/>
                <w:sz w:val="18"/>
                <w:szCs w:val="18"/>
              </w:rPr>
            </w:pPr>
            <w:r w:rsidRPr="009B0605">
              <w:rPr>
                <w:color w:val="000000"/>
                <w:sz w:val="18"/>
                <w:szCs w:val="18"/>
              </w:rPr>
              <w:t>35</w:t>
            </w:r>
          </w:p>
        </w:tc>
        <w:tc>
          <w:tcPr>
            <w:tcW w:w="3557" w:type="pct"/>
            <w:tcBorders>
              <w:top w:val="nil"/>
              <w:left w:val="nil"/>
              <w:bottom w:val="single" w:sz="4" w:space="0" w:color="auto"/>
              <w:right w:val="single" w:sz="4" w:space="0" w:color="auto"/>
            </w:tcBorders>
            <w:shd w:val="clear" w:color="auto" w:fill="auto"/>
            <w:noWrap/>
            <w:vAlign w:val="center"/>
            <w:hideMark/>
          </w:tcPr>
          <w:p w14:paraId="5A2478E6" w14:textId="77777777" w:rsidR="009B0605" w:rsidRPr="009B0605" w:rsidRDefault="009B0605" w:rsidP="009B0605">
            <w:pPr>
              <w:rPr>
                <w:color w:val="000000"/>
                <w:sz w:val="18"/>
                <w:szCs w:val="18"/>
              </w:rPr>
            </w:pPr>
            <w:r w:rsidRPr="009B0605">
              <w:rPr>
                <w:color w:val="000000"/>
                <w:sz w:val="18"/>
                <w:szCs w:val="18"/>
              </w:rPr>
              <w:t>Котельная ООО «СТС»</w:t>
            </w:r>
          </w:p>
        </w:tc>
        <w:tc>
          <w:tcPr>
            <w:tcW w:w="879" w:type="pct"/>
            <w:tcBorders>
              <w:top w:val="nil"/>
              <w:left w:val="nil"/>
              <w:bottom w:val="single" w:sz="4" w:space="0" w:color="auto"/>
              <w:right w:val="single" w:sz="4" w:space="0" w:color="auto"/>
            </w:tcBorders>
            <w:shd w:val="clear" w:color="auto" w:fill="auto"/>
            <w:noWrap/>
            <w:vAlign w:val="center"/>
            <w:hideMark/>
          </w:tcPr>
          <w:p w14:paraId="443EE8CB" w14:textId="77777777" w:rsidR="009B0605" w:rsidRPr="009B0605" w:rsidRDefault="009B0605" w:rsidP="009B0605">
            <w:pPr>
              <w:jc w:val="center"/>
              <w:rPr>
                <w:color w:val="000000"/>
                <w:sz w:val="18"/>
                <w:szCs w:val="18"/>
              </w:rPr>
            </w:pPr>
            <w:r w:rsidRPr="009B0605">
              <w:rPr>
                <w:color w:val="000000"/>
                <w:sz w:val="18"/>
                <w:szCs w:val="18"/>
              </w:rPr>
              <w:t>3,333</w:t>
            </w:r>
          </w:p>
        </w:tc>
        <w:tc>
          <w:tcPr>
            <w:tcW w:w="120" w:type="pct"/>
            <w:vAlign w:val="center"/>
            <w:hideMark/>
          </w:tcPr>
          <w:p w14:paraId="3C759A66" w14:textId="77777777" w:rsidR="009B0605" w:rsidRPr="009B0605" w:rsidRDefault="009B0605" w:rsidP="009B0605">
            <w:pPr>
              <w:rPr>
                <w:sz w:val="20"/>
                <w:szCs w:val="20"/>
              </w:rPr>
            </w:pPr>
          </w:p>
        </w:tc>
      </w:tr>
      <w:tr w:rsidR="009B0605" w:rsidRPr="009B0605" w14:paraId="6422164E"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519B30F3" w14:textId="77777777" w:rsidR="009B0605" w:rsidRPr="009B0605" w:rsidRDefault="009B0605" w:rsidP="009B0605">
            <w:pPr>
              <w:jc w:val="center"/>
              <w:rPr>
                <w:color w:val="000000"/>
                <w:sz w:val="18"/>
                <w:szCs w:val="18"/>
              </w:rPr>
            </w:pPr>
            <w:r w:rsidRPr="009B0605">
              <w:rPr>
                <w:color w:val="000000"/>
                <w:sz w:val="18"/>
                <w:szCs w:val="18"/>
              </w:rPr>
              <w:t>36</w:t>
            </w:r>
          </w:p>
        </w:tc>
        <w:tc>
          <w:tcPr>
            <w:tcW w:w="3557" w:type="pct"/>
            <w:tcBorders>
              <w:top w:val="nil"/>
              <w:left w:val="nil"/>
              <w:bottom w:val="single" w:sz="4" w:space="0" w:color="auto"/>
              <w:right w:val="single" w:sz="4" w:space="0" w:color="auto"/>
            </w:tcBorders>
            <w:shd w:val="clear" w:color="auto" w:fill="auto"/>
            <w:noWrap/>
            <w:vAlign w:val="center"/>
            <w:hideMark/>
          </w:tcPr>
          <w:p w14:paraId="49B1C234" w14:textId="77777777" w:rsidR="009B0605" w:rsidRPr="009B0605" w:rsidRDefault="009B0605" w:rsidP="009B0605">
            <w:pPr>
              <w:rPr>
                <w:color w:val="000000"/>
                <w:sz w:val="18"/>
                <w:szCs w:val="18"/>
              </w:rPr>
            </w:pPr>
            <w:r w:rsidRPr="009B0605">
              <w:rPr>
                <w:color w:val="000000"/>
                <w:sz w:val="18"/>
                <w:szCs w:val="18"/>
              </w:rPr>
              <w:t>Котельная ООО «ТДЛ Энерго»</w:t>
            </w:r>
          </w:p>
        </w:tc>
        <w:tc>
          <w:tcPr>
            <w:tcW w:w="879" w:type="pct"/>
            <w:tcBorders>
              <w:top w:val="nil"/>
              <w:left w:val="nil"/>
              <w:bottom w:val="single" w:sz="4" w:space="0" w:color="auto"/>
              <w:right w:val="single" w:sz="4" w:space="0" w:color="auto"/>
            </w:tcBorders>
            <w:shd w:val="clear" w:color="auto" w:fill="auto"/>
            <w:noWrap/>
            <w:vAlign w:val="center"/>
            <w:hideMark/>
          </w:tcPr>
          <w:p w14:paraId="43741C42" w14:textId="77777777" w:rsidR="009B0605" w:rsidRPr="009B0605" w:rsidRDefault="009B0605" w:rsidP="009B0605">
            <w:pPr>
              <w:jc w:val="center"/>
              <w:rPr>
                <w:color w:val="000000"/>
                <w:sz w:val="18"/>
                <w:szCs w:val="18"/>
              </w:rPr>
            </w:pPr>
            <w:r w:rsidRPr="009B0605">
              <w:rPr>
                <w:color w:val="000000"/>
                <w:sz w:val="18"/>
                <w:szCs w:val="18"/>
              </w:rPr>
              <w:t>12,582</w:t>
            </w:r>
          </w:p>
        </w:tc>
        <w:tc>
          <w:tcPr>
            <w:tcW w:w="120" w:type="pct"/>
            <w:vAlign w:val="center"/>
            <w:hideMark/>
          </w:tcPr>
          <w:p w14:paraId="586CE1DF" w14:textId="77777777" w:rsidR="009B0605" w:rsidRPr="009B0605" w:rsidRDefault="009B0605" w:rsidP="009B0605">
            <w:pPr>
              <w:rPr>
                <w:sz w:val="20"/>
                <w:szCs w:val="20"/>
              </w:rPr>
            </w:pPr>
          </w:p>
        </w:tc>
      </w:tr>
      <w:tr w:rsidR="009B0605" w:rsidRPr="009B0605" w14:paraId="5B6D1D48"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0ABE9691" w14:textId="77777777" w:rsidR="009B0605" w:rsidRPr="009B0605" w:rsidRDefault="009B0605" w:rsidP="009B0605">
            <w:pPr>
              <w:jc w:val="center"/>
              <w:rPr>
                <w:color w:val="000000"/>
                <w:sz w:val="18"/>
                <w:szCs w:val="18"/>
              </w:rPr>
            </w:pPr>
            <w:r w:rsidRPr="009B0605">
              <w:rPr>
                <w:color w:val="000000"/>
                <w:sz w:val="18"/>
                <w:szCs w:val="18"/>
              </w:rPr>
              <w:t>37</w:t>
            </w:r>
          </w:p>
        </w:tc>
        <w:tc>
          <w:tcPr>
            <w:tcW w:w="3557" w:type="pct"/>
            <w:tcBorders>
              <w:top w:val="nil"/>
              <w:left w:val="nil"/>
              <w:bottom w:val="single" w:sz="4" w:space="0" w:color="auto"/>
              <w:right w:val="single" w:sz="4" w:space="0" w:color="auto"/>
            </w:tcBorders>
            <w:shd w:val="clear" w:color="auto" w:fill="auto"/>
            <w:noWrap/>
            <w:vAlign w:val="center"/>
            <w:hideMark/>
          </w:tcPr>
          <w:p w14:paraId="4CA2DF30" w14:textId="77777777" w:rsidR="009B0605" w:rsidRPr="009B0605" w:rsidRDefault="009B0605" w:rsidP="009B0605">
            <w:pPr>
              <w:rPr>
                <w:color w:val="000000"/>
                <w:sz w:val="18"/>
                <w:szCs w:val="18"/>
              </w:rPr>
            </w:pPr>
            <w:r w:rsidRPr="009B0605">
              <w:rPr>
                <w:color w:val="000000"/>
                <w:sz w:val="18"/>
                <w:szCs w:val="18"/>
              </w:rPr>
              <w:t>Котельная МРСК (Филиал «Ивэнерго» ПАО МРСК Центра и Приволжья»)</w:t>
            </w:r>
          </w:p>
        </w:tc>
        <w:tc>
          <w:tcPr>
            <w:tcW w:w="879" w:type="pct"/>
            <w:tcBorders>
              <w:top w:val="nil"/>
              <w:left w:val="nil"/>
              <w:bottom w:val="single" w:sz="4" w:space="0" w:color="auto"/>
              <w:right w:val="single" w:sz="4" w:space="0" w:color="auto"/>
            </w:tcBorders>
            <w:shd w:val="clear" w:color="auto" w:fill="auto"/>
            <w:noWrap/>
            <w:vAlign w:val="center"/>
            <w:hideMark/>
          </w:tcPr>
          <w:p w14:paraId="1F591C37" w14:textId="77777777" w:rsidR="009B0605" w:rsidRPr="009B0605" w:rsidRDefault="009B0605" w:rsidP="009B0605">
            <w:pPr>
              <w:jc w:val="center"/>
              <w:rPr>
                <w:color w:val="000000"/>
                <w:sz w:val="18"/>
                <w:szCs w:val="18"/>
              </w:rPr>
            </w:pPr>
            <w:r w:rsidRPr="009B0605">
              <w:rPr>
                <w:color w:val="000000"/>
                <w:sz w:val="18"/>
                <w:szCs w:val="18"/>
              </w:rPr>
              <w:t>0,309</w:t>
            </w:r>
          </w:p>
        </w:tc>
        <w:tc>
          <w:tcPr>
            <w:tcW w:w="120" w:type="pct"/>
            <w:vAlign w:val="center"/>
            <w:hideMark/>
          </w:tcPr>
          <w:p w14:paraId="389C3369" w14:textId="77777777" w:rsidR="009B0605" w:rsidRPr="009B0605" w:rsidRDefault="009B0605" w:rsidP="009B0605">
            <w:pPr>
              <w:rPr>
                <w:sz w:val="20"/>
                <w:szCs w:val="20"/>
              </w:rPr>
            </w:pPr>
          </w:p>
        </w:tc>
      </w:tr>
      <w:tr w:rsidR="009B0605" w:rsidRPr="009B0605" w14:paraId="7389E5ED"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040940B5" w14:textId="77777777" w:rsidR="009B0605" w:rsidRPr="009B0605" w:rsidRDefault="009B0605" w:rsidP="009B0605">
            <w:pPr>
              <w:jc w:val="center"/>
              <w:rPr>
                <w:color w:val="000000"/>
                <w:sz w:val="18"/>
                <w:szCs w:val="18"/>
              </w:rPr>
            </w:pPr>
            <w:r w:rsidRPr="009B0605">
              <w:rPr>
                <w:color w:val="000000"/>
                <w:sz w:val="18"/>
                <w:szCs w:val="18"/>
              </w:rPr>
              <w:t>38</w:t>
            </w:r>
          </w:p>
        </w:tc>
        <w:tc>
          <w:tcPr>
            <w:tcW w:w="3557" w:type="pct"/>
            <w:tcBorders>
              <w:top w:val="nil"/>
              <w:left w:val="nil"/>
              <w:bottom w:val="single" w:sz="4" w:space="0" w:color="auto"/>
              <w:right w:val="single" w:sz="4" w:space="0" w:color="auto"/>
            </w:tcBorders>
            <w:shd w:val="clear" w:color="auto" w:fill="auto"/>
            <w:noWrap/>
            <w:vAlign w:val="center"/>
            <w:hideMark/>
          </w:tcPr>
          <w:p w14:paraId="7204024B" w14:textId="77777777" w:rsidR="009B0605" w:rsidRPr="009B0605" w:rsidRDefault="009B0605" w:rsidP="009B0605">
            <w:pPr>
              <w:rPr>
                <w:color w:val="000000"/>
                <w:sz w:val="18"/>
                <w:szCs w:val="18"/>
              </w:rPr>
            </w:pPr>
            <w:r w:rsidRPr="009B0605">
              <w:rPr>
                <w:color w:val="000000"/>
                <w:sz w:val="18"/>
                <w:szCs w:val="18"/>
              </w:rPr>
              <w:t>Котельная ИГЭУ (ФГБОУ ВО «Ивановский государственный университет»)</w:t>
            </w:r>
          </w:p>
        </w:tc>
        <w:tc>
          <w:tcPr>
            <w:tcW w:w="879" w:type="pct"/>
            <w:tcBorders>
              <w:top w:val="nil"/>
              <w:left w:val="nil"/>
              <w:bottom w:val="single" w:sz="4" w:space="0" w:color="auto"/>
              <w:right w:val="single" w:sz="4" w:space="0" w:color="auto"/>
            </w:tcBorders>
            <w:shd w:val="clear" w:color="auto" w:fill="auto"/>
            <w:noWrap/>
            <w:vAlign w:val="center"/>
            <w:hideMark/>
          </w:tcPr>
          <w:p w14:paraId="1ED8ED56" w14:textId="77777777" w:rsidR="009B0605" w:rsidRPr="009B0605" w:rsidRDefault="009B0605" w:rsidP="009B0605">
            <w:pPr>
              <w:jc w:val="center"/>
              <w:rPr>
                <w:color w:val="000000"/>
                <w:sz w:val="18"/>
                <w:szCs w:val="18"/>
              </w:rPr>
            </w:pPr>
            <w:r w:rsidRPr="009B0605">
              <w:rPr>
                <w:color w:val="000000"/>
                <w:sz w:val="18"/>
                <w:szCs w:val="18"/>
              </w:rPr>
              <w:t>6,486</w:t>
            </w:r>
          </w:p>
        </w:tc>
        <w:tc>
          <w:tcPr>
            <w:tcW w:w="120" w:type="pct"/>
            <w:vAlign w:val="center"/>
            <w:hideMark/>
          </w:tcPr>
          <w:p w14:paraId="0315B9EA" w14:textId="77777777" w:rsidR="009B0605" w:rsidRPr="009B0605" w:rsidRDefault="009B0605" w:rsidP="009B0605">
            <w:pPr>
              <w:rPr>
                <w:sz w:val="20"/>
                <w:szCs w:val="20"/>
              </w:rPr>
            </w:pPr>
          </w:p>
        </w:tc>
      </w:tr>
      <w:tr w:rsidR="009B0605" w:rsidRPr="009B0605" w14:paraId="59D8F48B"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0C469D7B" w14:textId="77777777" w:rsidR="009B0605" w:rsidRPr="009B0605" w:rsidRDefault="009B0605" w:rsidP="009B0605">
            <w:pPr>
              <w:jc w:val="center"/>
              <w:rPr>
                <w:color w:val="000000"/>
                <w:sz w:val="18"/>
                <w:szCs w:val="18"/>
              </w:rPr>
            </w:pPr>
            <w:r w:rsidRPr="009B0605">
              <w:rPr>
                <w:color w:val="000000"/>
                <w:sz w:val="18"/>
                <w:szCs w:val="18"/>
              </w:rPr>
              <w:t>39</w:t>
            </w:r>
          </w:p>
        </w:tc>
        <w:tc>
          <w:tcPr>
            <w:tcW w:w="3557" w:type="pct"/>
            <w:tcBorders>
              <w:top w:val="nil"/>
              <w:left w:val="nil"/>
              <w:bottom w:val="single" w:sz="4" w:space="0" w:color="auto"/>
              <w:right w:val="single" w:sz="4" w:space="0" w:color="auto"/>
            </w:tcBorders>
            <w:shd w:val="clear" w:color="auto" w:fill="auto"/>
            <w:noWrap/>
            <w:vAlign w:val="center"/>
            <w:hideMark/>
          </w:tcPr>
          <w:p w14:paraId="0C141CC7" w14:textId="77777777" w:rsidR="009B0605" w:rsidRPr="009B0605" w:rsidRDefault="009B0605" w:rsidP="009B0605">
            <w:pPr>
              <w:rPr>
                <w:color w:val="000000"/>
                <w:sz w:val="18"/>
                <w:szCs w:val="18"/>
              </w:rPr>
            </w:pPr>
            <w:r w:rsidRPr="009B0605">
              <w:rPr>
                <w:color w:val="000000"/>
                <w:sz w:val="18"/>
                <w:szCs w:val="18"/>
              </w:rPr>
              <w:t>Котельная № 33 (ФГБУ «ЦЖКУ» Минобороны России»)</w:t>
            </w:r>
          </w:p>
        </w:tc>
        <w:tc>
          <w:tcPr>
            <w:tcW w:w="879" w:type="pct"/>
            <w:tcBorders>
              <w:top w:val="nil"/>
              <w:left w:val="nil"/>
              <w:bottom w:val="single" w:sz="4" w:space="0" w:color="auto"/>
              <w:right w:val="single" w:sz="4" w:space="0" w:color="auto"/>
            </w:tcBorders>
            <w:shd w:val="clear" w:color="auto" w:fill="auto"/>
            <w:noWrap/>
            <w:vAlign w:val="center"/>
            <w:hideMark/>
          </w:tcPr>
          <w:p w14:paraId="7AA0AE65" w14:textId="77777777" w:rsidR="009B0605" w:rsidRPr="009B0605" w:rsidRDefault="009B0605" w:rsidP="009B0605">
            <w:pPr>
              <w:jc w:val="center"/>
              <w:rPr>
                <w:color w:val="000000"/>
                <w:sz w:val="18"/>
                <w:szCs w:val="18"/>
              </w:rPr>
            </w:pPr>
            <w:r w:rsidRPr="009B0605">
              <w:rPr>
                <w:color w:val="000000"/>
                <w:sz w:val="18"/>
                <w:szCs w:val="18"/>
              </w:rPr>
              <w:t>1,322</w:t>
            </w:r>
          </w:p>
        </w:tc>
        <w:tc>
          <w:tcPr>
            <w:tcW w:w="120" w:type="pct"/>
            <w:vAlign w:val="center"/>
            <w:hideMark/>
          </w:tcPr>
          <w:p w14:paraId="014F4A10" w14:textId="77777777" w:rsidR="009B0605" w:rsidRPr="009B0605" w:rsidRDefault="009B0605" w:rsidP="009B0605">
            <w:pPr>
              <w:rPr>
                <w:sz w:val="20"/>
                <w:szCs w:val="20"/>
              </w:rPr>
            </w:pPr>
          </w:p>
        </w:tc>
      </w:tr>
      <w:tr w:rsidR="009B0605" w:rsidRPr="009B0605" w14:paraId="7EBB59F4"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732A6331" w14:textId="77777777" w:rsidR="009B0605" w:rsidRPr="009B0605" w:rsidRDefault="009B0605" w:rsidP="009B0605">
            <w:pPr>
              <w:jc w:val="center"/>
              <w:rPr>
                <w:color w:val="000000"/>
                <w:sz w:val="18"/>
                <w:szCs w:val="18"/>
              </w:rPr>
            </w:pPr>
            <w:r w:rsidRPr="009B0605">
              <w:rPr>
                <w:color w:val="000000"/>
                <w:sz w:val="18"/>
                <w:szCs w:val="18"/>
              </w:rPr>
              <w:t>40</w:t>
            </w:r>
          </w:p>
        </w:tc>
        <w:tc>
          <w:tcPr>
            <w:tcW w:w="3557" w:type="pct"/>
            <w:tcBorders>
              <w:top w:val="nil"/>
              <w:left w:val="nil"/>
              <w:bottom w:val="single" w:sz="4" w:space="0" w:color="auto"/>
              <w:right w:val="single" w:sz="4" w:space="0" w:color="auto"/>
            </w:tcBorders>
            <w:shd w:val="clear" w:color="auto" w:fill="auto"/>
            <w:noWrap/>
            <w:vAlign w:val="center"/>
            <w:hideMark/>
          </w:tcPr>
          <w:p w14:paraId="3C2C4D48" w14:textId="77777777" w:rsidR="009B0605" w:rsidRPr="009B0605" w:rsidRDefault="009B0605" w:rsidP="009B0605">
            <w:pPr>
              <w:rPr>
                <w:color w:val="000000"/>
                <w:sz w:val="18"/>
                <w:szCs w:val="18"/>
              </w:rPr>
            </w:pPr>
            <w:r w:rsidRPr="009B0605">
              <w:rPr>
                <w:color w:val="000000"/>
                <w:sz w:val="18"/>
                <w:szCs w:val="18"/>
              </w:rPr>
              <w:t>Котельная № 42 (ФГБУ «ЦЖКУ» Минобороны России»)</w:t>
            </w:r>
          </w:p>
        </w:tc>
        <w:tc>
          <w:tcPr>
            <w:tcW w:w="879" w:type="pct"/>
            <w:tcBorders>
              <w:top w:val="nil"/>
              <w:left w:val="nil"/>
              <w:bottom w:val="single" w:sz="4" w:space="0" w:color="auto"/>
              <w:right w:val="single" w:sz="4" w:space="0" w:color="auto"/>
            </w:tcBorders>
            <w:shd w:val="clear" w:color="auto" w:fill="auto"/>
            <w:noWrap/>
            <w:vAlign w:val="center"/>
            <w:hideMark/>
          </w:tcPr>
          <w:p w14:paraId="0A9D8E03" w14:textId="77777777" w:rsidR="009B0605" w:rsidRPr="009B0605" w:rsidRDefault="009B0605" w:rsidP="009B0605">
            <w:pPr>
              <w:jc w:val="center"/>
              <w:rPr>
                <w:color w:val="000000"/>
                <w:sz w:val="18"/>
                <w:szCs w:val="18"/>
              </w:rPr>
            </w:pPr>
            <w:r w:rsidRPr="009B0605">
              <w:rPr>
                <w:color w:val="000000"/>
                <w:sz w:val="18"/>
                <w:szCs w:val="18"/>
              </w:rPr>
              <w:t>5,422</w:t>
            </w:r>
          </w:p>
        </w:tc>
        <w:tc>
          <w:tcPr>
            <w:tcW w:w="120" w:type="pct"/>
            <w:vAlign w:val="center"/>
            <w:hideMark/>
          </w:tcPr>
          <w:p w14:paraId="595DCE2C" w14:textId="77777777" w:rsidR="009B0605" w:rsidRPr="009B0605" w:rsidRDefault="009B0605" w:rsidP="009B0605">
            <w:pPr>
              <w:rPr>
                <w:sz w:val="20"/>
                <w:szCs w:val="20"/>
              </w:rPr>
            </w:pPr>
          </w:p>
        </w:tc>
      </w:tr>
      <w:tr w:rsidR="009B0605" w:rsidRPr="009B0605" w14:paraId="7CD81097"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7476DC06" w14:textId="77777777" w:rsidR="009B0605" w:rsidRPr="009B0605" w:rsidRDefault="009B0605" w:rsidP="009B0605">
            <w:pPr>
              <w:jc w:val="center"/>
              <w:rPr>
                <w:color w:val="000000"/>
                <w:sz w:val="18"/>
                <w:szCs w:val="18"/>
              </w:rPr>
            </w:pPr>
            <w:r w:rsidRPr="009B0605">
              <w:rPr>
                <w:color w:val="000000"/>
                <w:sz w:val="18"/>
                <w:szCs w:val="18"/>
              </w:rPr>
              <w:t>41</w:t>
            </w:r>
          </w:p>
        </w:tc>
        <w:tc>
          <w:tcPr>
            <w:tcW w:w="3557" w:type="pct"/>
            <w:tcBorders>
              <w:top w:val="nil"/>
              <w:left w:val="nil"/>
              <w:bottom w:val="single" w:sz="4" w:space="0" w:color="auto"/>
              <w:right w:val="single" w:sz="4" w:space="0" w:color="auto"/>
            </w:tcBorders>
            <w:shd w:val="clear" w:color="auto" w:fill="auto"/>
            <w:noWrap/>
            <w:vAlign w:val="center"/>
            <w:hideMark/>
          </w:tcPr>
          <w:p w14:paraId="0EE3D216" w14:textId="77777777" w:rsidR="009B0605" w:rsidRPr="009B0605" w:rsidRDefault="009B0605" w:rsidP="009B0605">
            <w:pPr>
              <w:rPr>
                <w:color w:val="000000"/>
                <w:sz w:val="18"/>
                <w:szCs w:val="18"/>
              </w:rPr>
            </w:pPr>
            <w:r w:rsidRPr="009B0605">
              <w:rPr>
                <w:color w:val="000000"/>
                <w:sz w:val="18"/>
                <w:szCs w:val="18"/>
              </w:rPr>
              <w:t>Котельная АО «Водоканал»</w:t>
            </w:r>
          </w:p>
        </w:tc>
        <w:tc>
          <w:tcPr>
            <w:tcW w:w="879" w:type="pct"/>
            <w:tcBorders>
              <w:top w:val="nil"/>
              <w:left w:val="nil"/>
              <w:bottom w:val="single" w:sz="4" w:space="0" w:color="auto"/>
              <w:right w:val="single" w:sz="4" w:space="0" w:color="auto"/>
            </w:tcBorders>
            <w:shd w:val="clear" w:color="auto" w:fill="auto"/>
            <w:noWrap/>
            <w:vAlign w:val="center"/>
            <w:hideMark/>
          </w:tcPr>
          <w:p w14:paraId="54FF4BDD" w14:textId="77777777" w:rsidR="009B0605" w:rsidRPr="009B0605" w:rsidRDefault="009B0605" w:rsidP="009B0605">
            <w:pPr>
              <w:jc w:val="center"/>
              <w:rPr>
                <w:color w:val="000000"/>
                <w:sz w:val="18"/>
                <w:szCs w:val="18"/>
              </w:rPr>
            </w:pPr>
            <w:r w:rsidRPr="009B0605">
              <w:rPr>
                <w:color w:val="000000"/>
                <w:sz w:val="18"/>
                <w:szCs w:val="18"/>
              </w:rPr>
              <w:t>1,1134</w:t>
            </w:r>
          </w:p>
        </w:tc>
        <w:tc>
          <w:tcPr>
            <w:tcW w:w="120" w:type="pct"/>
            <w:vAlign w:val="center"/>
            <w:hideMark/>
          </w:tcPr>
          <w:p w14:paraId="610E4E20" w14:textId="77777777" w:rsidR="009B0605" w:rsidRPr="009B0605" w:rsidRDefault="009B0605" w:rsidP="009B0605">
            <w:pPr>
              <w:rPr>
                <w:sz w:val="20"/>
                <w:szCs w:val="20"/>
              </w:rPr>
            </w:pPr>
          </w:p>
        </w:tc>
      </w:tr>
      <w:tr w:rsidR="009B0605" w:rsidRPr="009B0605" w14:paraId="7082D9DC"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08017170" w14:textId="77777777" w:rsidR="009B0605" w:rsidRPr="009B0605" w:rsidRDefault="009B0605" w:rsidP="009B0605">
            <w:pPr>
              <w:jc w:val="center"/>
              <w:rPr>
                <w:color w:val="000000"/>
                <w:sz w:val="18"/>
                <w:szCs w:val="18"/>
              </w:rPr>
            </w:pPr>
            <w:r w:rsidRPr="009B0605">
              <w:rPr>
                <w:color w:val="000000"/>
                <w:sz w:val="18"/>
                <w:szCs w:val="18"/>
              </w:rPr>
              <w:t>42</w:t>
            </w:r>
          </w:p>
        </w:tc>
        <w:tc>
          <w:tcPr>
            <w:tcW w:w="3557" w:type="pct"/>
            <w:tcBorders>
              <w:top w:val="nil"/>
              <w:left w:val="nil"/>
              <w:bottom w:val="single" w:sz="4" w:space="0" w:color="auto"/>
              <w:right w:val="single" w:sz="4" w:space="0" w:color="auto"/>
            </w:tcBorders>
            <w:shd w:val="clear" w:color="auto" w:fill="auto"/>
            <w:noWrap/>
            <w:vAlign w:val="center"/>
            <w:hideMark/>
          </w:tcPr>
          <w:p w14:paraId="3A697D7A" w14:textId="77777777" w:rsidR="009B0605" w:rsidRPr="009B0605" w:rsidRDefault="009B0605" w:rsidP="009B0605">
            <w:pPr>
              <w:rPr>
                <w:color w:val="000000"/>
                <w:sz w:val="18"/>
                <w:szCs w:val="18"/>
              </w:rPr>
            </w:pPr>
            <w:r w:rsidRPr="009B0605">
              <w:rPr>
                <w:color w:val="000000"/>
                <w:sz w:val="18"/>
                <w:szCs w:val="18"/>
              </w:rPr>
              <w:t>Котельная ООО «Теплоснаб-2010»</w:t>
            </w:r>
          </w:p>
        </w:tc>
        <w:tc>
          <w:tcPr>
            <w:tcW w:w="879" w:type="pct"/>
            <w:tcBorders>
              <w:top w:val="nil"/>
              <w:left w:val="nil"/>
              <w:bottom w:val="single" w:sz="4" w:space="0" w:color="auto"/>
              <w:right w:val="single" w:sz="4" w:space="0" w:color="auto"/>
            </w:tcBorders>
            <w:shd w:val="clear" w:color="auto" w:fill="auto"/>
            <w:noWrap/>
            <w:vAlign w:val="center"/>
            <w:hideMark/>
          </w:tcPr>
          <w:p w14:paraId="7BFF761A" w14:textId="77777777" w:rsidR="009B0605" w:rsidRPr="009B0605" w:rsidRDefault="009B0605" w:rsidP="009B0605">
            <w:pPr>
              <w:jc w:val="center"/>
              <w:rPr>
                <w:color w:val="000000"/>
                <w:sz w:val="18"/>
                <w:szCs w:val="18"/>
              </w:rPr>
            </w:pPr>
            <w:r w:rsidRPr="009B0605">
              <w:rPr>
                <w:color w:val="000000"/>
                <w:sz w:val="18"/>
                <w:szCs w:val="18"/>
              </w:rPr>
              <w:t>12,11</w:t>
            </w:r>
          </w:p>
        </w:tc>
        <w:tc>
          <w:tcPr>
            <w:tcW w:w="120" w:type="pct"/>
            <w:vAlign w:val="center"/>
            <w:hideMark/>
          </w:tcPr>
          <w:p w14:paraId="1262B9E9" w14:textId="77777777" w:rsidR="009B0605" w:rsidRPr="009B0605" w:rsidRDefault="009B0605" w:rsidP="009B0605">
            <w:pPr>
              <w:rPr>
                <w:sz w:val="20"/>
                <w:szCs w:val="20"/>
              </w:rPr>
            </w:pPr>
          </w:p>
        </w:tc>
      </w:tr>
      <w:tr w:rsidR="009B0605" w:rsidRPr="009B0605" w14:paraId="4DFFDB37"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66ECD24B" w14:textId="77777777" w:rsidR="009B0605" w:rsidRPr="009B0605" w:rsidRDefault="009B0605" w:rsidP="009B0605">
            <w:pPr>
              <w:jc w:val="center"/>
              <w:rPr>
                <w:b/>
                <w:bCs/>
                <w:color w:val="000000"/>
                <w:sz w:val="18"/>
                <w:szCs w:val="18"/>
              </w:rPr>
            </w:pPr>
            <w:r w:rsidRPr="009B0605">
              <w:rPr>
                <w:b/>
                <w:bCs/>
                <w:color w:val="000000"/>
                <w:sz w:val="18"/>
                <w:szCs w:val="18"/>
              </w:rPr>
              <w:t>Котельные ФГБУ «ЦЖКУ» Минобороны России»</w:t>
            </w:r>
          </w:p>
        </w:tc>
        <w:tc>
          <w:tcPr>
            <w:tcW w:w="879" w:type="pct"/>
            <w:tcBorders>
              <w:top w:val="nil"/>
              <w:left w:val="nil"/>
              <w:bottom w:val="single" w:sz="4" w:space="0" w:color="auto"/>
              <w:right w:val="single" w:sz="4" w:space="0" w:color="auto"/>
            </w:tcBorders>
            <w:shd w:val="clear" w:color="000000" w:fill="F4B084"/>
            <w:noWrap/>
            <w:vAlign w:val="center"/>
            <w:hideMark/>
          </w:tcPr>
          <w:p w14:paraId="264C6D60" w14:textId="77777777" w:rsidR="009B0605" w:rsidRPr="009B0605" w:rsidRDefault="009B0605" w:rsidP="009B0605">
            <w:pPr>
              <w:jc w:val="center"/>
              <w:rPr>
                <w:b/>
                <w:bCs/>
                <w:color w:val="000000"/>
                <w:sz w:val="18"/>
                <w:szCs w:val="18"/>
              </w:rPr>
            </w:pPr>
            <w:r w:rsidRPr="009B0605">
              <w:rPr>
                <w:b/>
                <w:bCs/>
                <w:color w:val="000000"/>
                <w:sz w:val="18"/>
                <w:szCs w:val="18"/>
              </w:rPr>
              <w:t>5,1</w:t>
            </w:r>
          </w:p>
        </w:tc>
        <w:tc>
          <w:tcPr>
            <w:tcW w:w="120" w:type="pct"/>
            <w:vAlign w:val="center"/>
            <w:hideMark/>
          </w:tcPr>
          <w:p w14:paraId="5D0CC574" w14:textId="77777777" w:rsidR="009B0605" w:rsidRPr="009B0605" w:rsidRDefault="009B0605" w:rsidP="009B0605">
            <w:pPr>
              <w:rPr>
                <w:sz w:val="20"/>
                <w:szCs w:val="20"/>
              </w:rPr>
            </w:pPr>
          </w:p>
        </w:tc>
      </w:tr>
      <w:tr w:rsidR="009B0605" w:rsidRPr="009B0605" w14:paraId="257B1F7E"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6B89B248" w14:textId="77777777" w:rsidR="009B0605" w:rsidRPr="009B0605" w:rsidRDefault="009B0605" w:rsidP="009B0605">
            <w:pPr>
              <w:jc w:val="center"/>
              <w:rPr>
                <w:color w:val="000000"/>
                <w:sz w:val="18"/>
                <w:szCs w:val="18"/>
              </w:rPr>
            </w:pPr>
            <w:r w:rsidRPr="009B0605">
              <w:rPr>
                <w:color w:val="000000"/>
                <w:sz w:val="18"/>
                <w:szCs w:val="18"/>
              </w:rPr>
              <w:t>43</w:t>
            </w:r>
          </w:p>
        </w:tc>
        <w:tc>
          <w:tcPr>
            <w:tcW w:w="3557" w:type="pct"/>
            <w:tcBorders>
              <w:top w:val="nil"/>
              <w:left w:val="nil"/>
              <w:bottom w:val="single" w:sz="4" w:space="0" w:color="auto"/>
              <w:right w:val="single" w:sz="4" w:space="0" w:color="auto"/>
            </w:tcBorders>
            <w:shd w:val="clear" w:color="auto" w:fill="auto"/>
            <w:noWrap/>
            <w:vAlign w:val="center"/>
            <w:hideMark/>
          </w:tcPr>
          <w:p w14:paraId="1C89642D" w14:textId="77777777" w:rsidR="009B0605" w:rsidRPr="009B0605" w:rsidRDefault="009B0605" w:rsidP="009B0605">
            <w:pPr>
              <w:rPr>
                <w:color w:val="000000"/>
                <w:sz w:val="18"/>
                <w:szCs w:val="18"/>
              </w:rPr>
            </w:pPr>
            <w:r w:rsidRPr="009B0605">
              <w:rPr>
                <w:color w:val="000000"/>
                <w:sz w:val="18"/>
                <w:szCs w:val="18"/>
              </w:rPr>
              <w:t>Котельная № 10 (ФГБУ «ЦЖКУ» Минобороны России»)</w:t>
            </w:r>
          </w:p>
        </w:tc>
        <w:tc>
          <w:tcPr>
            <w:tcW w:w="879" w:type="pct"/>
            <w:tcBorders>
              <w:top w:val="nil"/>
              <w:left w:val="nil"/>
              <w:bottom w:val="single" w:sz="4" w:space="0" w:color="auto"/>
              <w:right w:val="single" w:sz="4" w:space="0" w:color="auto"/>
            </w:tcBorders>
            <w:shd w:val="clear" w:color="auto" w:fill="auto"/>
            <w:noWrap/>
            <w:vAlign w:val="center"/>
            <w:hideMark/>
          </w:tcPr>
          <w:p w14:paraId="5DD4DB1A" w14:textId="77777777" w:rsidR="009B0605" w:rsidRPr="009B0605" w:rsidRDefault="009B0605" w:rsidP="009B0605">
            <w:pPr>
              <w:jc w:val="center"/>
              <w:rPr>
                <w:color w:val="000000"/>
                <w:sz w:val="18"/>
                <w:szCs w:val="18"/>
              </w:rPr>
            </w:pPr>
            <w:r w:rsidRPr="009B0605">
              <w:rPr>
                <w:color w:val="000000"/>
                <w:sz w:val="18"/>
                <w:szCs w:val="18"/>
              </w:rPr>
              <w:t>2,689</w:t>
            </w:r>
          </w:p>
        </w:tc>
        <w:tc>
          <w:tcPr>
            <w:tcW w:w="120" w:type="pct"/>
            <w:vAlign w:val="center"/>
            <w:hideMark/>
          </w:tcPr>
          <w:p w14:paraId="49E65C98" w14:textId="77777777" w:rsidR="009B0605" w:rsidRPr="009B0605" w:rsidRDefault="009B0605" w:rsidP="009B0605">
            <w:pPr>
              <w:rPr>
                <w:sz w:val="20"/>
                <w:szCs w:val="20"/>
              </w:rPr>
            </w:pPr>
          </w:p>
        </w:tc>
      </w:tr>
      <w:tr w:rsidR="009B0605" w:rsidRPr="009B0605" w14:paraId="1D9AC4C5"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7F73EA4E" w14:textId="77777777" w:rsidR="009B0605" w:rsidRPr="009B0605" w:rsidRDefault="009B0605" w:rsidP="009B0605">
            <w:pPr>
              <w:jc w:val="center"/>
              <w:rPr>
                <w:color w:val="000000"/>
                <w:sz w:val="18"/>
                <w:szCs w:val="18"/>
              </w:rPr>
            </w:pPr>
            <w:r w:rsidRPr="009B0605">
              <w:rPr>
                <w:color w:val="000000"/>
                <w:sz w:val="18"/>
                <w:szCs w:val="18"/>
              </w:rPr>
              <w:t>44</w:t>
            </w:r>
          </w:p>
        </w:tc>
        <w:tc>
          <w:tcPr>
            <w:tcW w:w="3557" w:type="pct"/>
            <w:tcBorders>
              <w:top w:val="nil"/>
              <w:left w:val="nil"/>
              <w:bottom w:val="single" w:sz="4" w:space="0" w:color="auto"/>
              <w:right w:val="single" w:sz="4" w:space="0" w:color="auto"/>
            </w:tcBorders>
            <w:shd w:val="clear" w:color="auto" w:fill="auto"/>
            <w:noWrap/>
            <w:vAlign w:val="center"/>
            <w:hideMark/>
          </w:tcPr>
          <w:p w14:paraId="1CF0A1C2" w14:textId="77777777" w:rsidR="009B0605" w:rsidRPr="009B0605" w:rsidRDefault="009B0605" w:rsidP="009B0605">
            <w:pPr>
              <w:rPr>
                <w:color w:val="000000"/>
                <w:sz w:val="18"/>
                <w:szCs w:val="18"/>
              </w:rPr>
            </w:pPr>
            <w:r w:rsidRPr="009B0605">
              <w:rPr>
                <w:color w:val="000000"/>
                <w:sz w:val="18"/>
                <w:szCs w:val="18"/>
              </w:rPr>
              <w:t>Котельная № 11 (ФГБУ «ЦЖКУ» Минобороны России»)</w:t>
            </w:r>
          </w:p>
        </w:tc>
        <w:tc>
          <w:tcPr>
            <w:tcW w:w="879" w:type="pct"/>
            <w:tcBorders>
              <w:top w:val="nil"/>
              <w:left w:val="nil"/>
              <w:bottom w:val="single" w:sz="4" w:space="0" w:color="auto"/>
              <w:right w:val="single" w:sz="4" w:space="0" w:color="auto"/>
            </w:tcBorders>
            <w:shd w:val="clear" w:color="auto" w:fill="auto"/>
            <w:noWrap/>
            <w:vAlign w:val="center"/>
            <w:hideMark/>
          </w:tcPr>
          <w:p w14:paraId="567A46D9" w14:textId="77777777" w:rsidR="009B0605" w:rsidRPr="009B0605" w:rsidRDefault="009B0605" w:rsidP="009B0605">
            <w:pPr>
              <w:jc w:val="center"/>
              <w:rPr>
                <w:color w:val="000000"/>
                <w:sz w:val="18"/>
                <w:szCs w:val="18"/>
              </w:rPr>
            </w:pPr>
            <w:r w:rsidRPr="009B0605">
              <w:rPr>
                <w:color w:val="000000"/>
                <w:sz w:val="18"/>
                <w:szCs w:val="18"/>
              </w:rPr>
              <w:t>2,449</w:t>
            </w:r>
          </w:p>
        </w:tc>
        <w:tc>
          <w:tcPr>
            <w:tcW w:w="120" w:type="pct"/>
            <w:vAlign w:val="center"/>
            <w:hideMark/>
          </w:tcPr>
          <w:p w14:paraId="2BFCD597" w14:textId="77777777" w:rsidR="009B0605" w:rsidRPr="009B0605" w:rsidRDefault="009B0605" w:rsidP="009B0605">
            <w:pPr>
              <w:rPr>
                <w:sz w:val="20"/>
                <w:szCs w:val="20"/>
              </w:rPr>
            </w:pPr>
          </w:p>
        </w:tc>
      </w:tr>
      <w:tr w:rsidR="009B0605" w:rsidRPr="009B0605" w14:paraId="2D24DA42"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557B74E9" w14:textId="77777777" w:rsidR="009B0605" w:rsidRPr="009B0605" w:rsidRDefault="009B0605" w:rsidP="009B0605">
            <w:pPr>
              <w:jc w:val="center"/>
              <w:rPr>
                <w:b/>
                <w:bCs/>
                <w:color w:val="000000"/>
                <w:sz w:val="18"/>
                <w:szCs w:val="18"/>
              </w:rPr>
            </w:pPr>
            <w:r w:rsidRPr="009B0605">
              <w:rPr>
                <w:b/>
                <w:bCs/>
                <w:color w:val="000000"/>
                <w:sz w:val="18"/>
                <w:szCs w:val="18"/>
              </w:rPr>
              <w:t>Котельные АО «Владгазкомпания»</w:t>
            </w:r>
          </w:p>
        </w:tc>
        <w:tc>
          <w:tcPr>
            <w:tcW w:w="879" w:type="pct"/>
            <w:tcBorders>
              <w:top w:val="nil"/>
              <w:left w:val="nil"/>
              <w:bottom w:val="single" w:sz="4" w:space="0" w:color="auto"/>
              <w:right w:val="single" w:sz="4" w:space="0" w:color="auto"/>
            </w:tcBorders>
            <w:shd w:val="clear" w:color="000000" w:fill="F4B084"/>
            <w:noWrap/>
            <w:vAlign w:val="center"/>
            <w:hideMark/>
          </w:tcPr>
          <w:p w14:paraId="7C40E316" w14:textId="77777777" w:rsidR="009B0605" w:rsidRPr="009B0605" w:rsidRDefault="009B0605" w:rsidP="009B0605">
            <w:pPr>
              <w:jc w:val="center"/>
              <w:rPr>
                <w:b/>
                <w:bCs/>
                <w:color w:val="000000"/>
                <w:sz w:val="18"/>
                <w:szCs w:val="18"/>
              </w:rPr>
            </w:pPr>
            <w:r w:rsidRPr="009B0605">
              <w:rPr>
                <w:b/>
                <w:bCs/>
                <w:color w:val="000000"/>
                <w:sz w:val="18"/>
                <w:szCs w:val="18"/>
              </w:rPr>
              <w:t>2,9</w:t>
            </w:r>
          </w:p>
        </w:tc>
        <w:tc>
          <w:tcPr>
            <w:tcW w:w="120" w:type="pct"/>
            <w:vAlign w:val="center"/>
            <w:hideMark/>
          </w:tcPr>
          <w:p w14:paraId="6054B807" w14:textId="77777777" w:rsidR="009B0605" w:rsidRPr="009B0605" w:rsidRDefault="009B0605" w:rsidP="009B0605">
            <w:pPr>
              <w:rPr>
                <w:sz w:val="20"/>
                <w:szCs w:val="20"/>
              </w:rPr>
            </w:pPr>
          </w:p>
        </w:tc>
      </w:tr>
      <w:tr w:rsidR="009B0605" w:rsidRPr="009B0605" w14:paraId="0FABD0D2"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79D5D729" w14:textId="77777777" w:rsidR="009B0605" w:rsidRPr="009B0605" w:rsidRDefault="009B0605" w:rsidP="009B0605">
            <w:pPr>
              <w:jc w:val="center"/>
              <w:rPr>
                <w:color w:val="000000"/>
                <w:sz w:val="18"/>
                <w:szCs w:val="18"/>
              </w:rPr>
            </w:pPr>
            <w:r w:rsidRPr="009B0605">
              <w:rPr>
                <w:color w:val="000000"/>
                <w:sz w:val="18"/>
                <w:szCs w:val="18"/>
              </w:rPr>
              <w:t>45</w:t>
            </w:r>
          </w:p>
        </w:tc>
        <w:tc>
          <w:tcPr>
            <w:tcW w:w="3557" w:type="pct"/>
            <w:tcBorders>
              <w:top w:val="nil"/>
              <w:left w:val="nil"/>
              <w:bottom w:val="single" w:sz="4" w:space="0" w:color="auto"/>
              <w:right w:val="single" w:sz="4" w:space="0" w:color="auto"/>
            </w:tcBorders>
            <w:shd w:val="clear" w:color="auto" w:fill="auto"/>
            <w:noWrap/>
            <w:vAlign w:val="center"/>
            <w:hideMark/>
          </w:tcPr>
          <w:p w14:paraId="1BAC4126" w14:textId="77777777" w:rsidR="009B0605" w:rsidRPr="009B0605" w:rsidRDefault="009B0605" w:rsidP="009B0605">
            <w:pPr>
              <w:rPr>
                <w:color w:val="000000"/>
                <w:sz w:val="18"/>
                <w:szCs w:val="18"/>
              </w:rPr>
            </w:pPr>
            <w:r w:rsidRPr="009B0605">
              <w:rPr>
                <w:color w:val="000000"/>
                <w:sz w:val="18"/>
                <w:szCs w:val="18"/>
              </w:rPr>
              <w:t>АО «Владгазкомпания» – ул. Революционная 26, корп. 1</w:t>
            </w:r>
          </w:p>
        </w:tc>
        <w:tc>
          <w:tcPr>
            <w:tcW w:w="879" w:type="pct"/>
            <w:tcBorders>
              <w:top w:val="nil"/>
              <w:left w:val="nil"/>
              <w:bottom w:val="single" w:sz="4" w:space="0" w:color="auto"/>
              <w:right w:val="single" w:sz="4" w:space="0" w:color="auto"/>
            </w:tcBorders>
            <w:shd w:val="clear" w:color="auto" w:fill="auto"/>
            <w:noWrap/>
            <w:vAlign w:val="center"/>
            <w:hideMark/>
          </w:tcPr>
          <w:p w14:paraId="3A4C0F05" w14:textId="77777777" w:rsidR="009B0605" w:rsidRPr="009B0605" w:rsidRDefault="009B0605" w:rsidP="009B0605">
            <w:pPr>
              <w:jc w:val="center"/>
              <w:rPr>
                <w:color w:val="000000"/>
                <w:sz w:val="18"/>
                <w:szCs w:val="18"/>
              </w:rPr>
            </w:pPr>
            <w:r w:rsidRPr="009B0605">
              <w:rPr>
                <w:color w:val="000000"/>
                <w:sz w:val="18"/>
                <w:szCs w:val="18"/>
              </w:rPr>
              <w:t>1,618</w:t>
            </w:r>
          </w:p>
        </w:tc>
        <w:tc>
          <w:tcPr>
            <w:tcW w:w="120" w:type="pct"/>
            <w:vAlign w:val="center"/>
            <w:hideMark/>
          </w:tcPr>
          <w:p w14:paraId="12E8FFD9" w14:textId="77777777" w:rsidR="009B0605" w:rsidRPr="009B0605" w:rsidRDefault="009B0605" w:rsidP="009B0605">
            <w:pPr>
              <w:rPr>
                <w:sz w:val="20"/>
                <w:szCs w:val="20"/>
              </w:rPr>
            </w:pPr>
          </w:p>
        </w:tc>
      </w:tr>
      <w:tr w:rsidR="009B0605" w:rsidRPr="009B0605" w14:paraId="1B496A3E"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4D76C97A" w14:textId="77777777" w:rsidR="009B0605" w:rsidRPr="009B0605" w:rsidRDefault="009B0605" w:rsidP="009B0605">
            <w:pPr>
              <w:jc w:val="center"/>
              <w:rPr>
                <w:color w:val="000000"/>
                <w:sz w:val="18"/>
                <w:szCs w:val="18"/>
              </w:rPr>
            </w:pPr>
            <w:r w:rsidRPr="009B0605">
              <w:rPr>
                <w:color w:val="000000"/>
                <w:sz w:val="18"/>
                <w:szCs w:val="18"/>
              </w:rPr>
              <w:t>46</w:t>
            </w:r>
          </w:p>
        </w:tc>
        <w:tc>
          <w:tcPr>
            <w:tcW w:w="3557" w:type="pct"/>
            <w:tcBorders>
              <w:top w:val="nil"/>
              <w:left w:val="nil"/>
              <w:bottom w:val="single" w:sz="4" w:space="0" w:color="auto"/>
              <w:right w:val="single" w:sz="4" w:space="0" w:color="auto"/>
            </w:tcBorders>
            <w:shd w:val="clear" w:color="auto" w:fill="auto"/>
            <w:noWrap/>
            <w:vAlign w:val="center"/>
            <w:hideMark/>
          </w:tcPr>
          <w:p w14:paraId="611C2835" w14:textId="77777777" w:rsidR="009B0605" w:rsidRPr="009B0605" w:rsidRDefault="009B0605" w:rsidP="009B0605">
            <w:pPr>
              <w:rPr>
                <w:color w:val="000000"/>
                <w:sz w:val="18"/>
                <w:szCs w:val="18"/>
              </w:rPr>
            </w:pPr>
            <w:r w:rsidRPr="009B0605">
              <w:rPr>
                <w:color w:val="000000"/>
                <w:sz w:val="18"/>
                <w:szCs w:val="18"/>
              </w:rPr>
              <w:t>АО «Владгазкомпания» – ул. Дальний Тупик 8</w:t>
            </w:r>
          </w:p>
        </w:tc>
        <w:tc>
          <w:tcPr>
            <w:tcW w:w="879" w:type="pct"/>
            <w:tcBorders>
              <w:top w:val="nil"/>
              <w:left w:val="nil"/>
              <w:bottom w:val="single" w:sz="4" w:space="0" w:color="auto"/>
              <w:right w:val="single" w:sz="4" w:space="0" w:color="auto"/>
            </w:tcBorders>
            <w:shd w:val="clear" w:color="auto" w:fill="auto"/>
            <w:noWrap/>
            <w:vAlign w:val="center"/>
            <w:hideMark/>
          </w:tcPr>
          <w:p w14:paraId="103F5FC2" w14:textId="77777777" w:rsidR="009B0605" w:rsidRPr="009B0605" w:rsidRDefault="009B0605" w:rsidP="009B0605">
            <w:pPr>
              <w:jc w:val="center"/>
              <w:rPr>
                <w:color w:val="000000"/>
                <w:sz w:val="18"/>
                <w:szCs w:val="18"/>
              </w:rPr>
            </w:pPr>
            <w:r w:rsidRPr="009B0605">
              <w:rPr>
                <w:color w:val="000000"/>
                <w:sz w:val="18"/>
                <w:szCs w:val="18"/>
              </w:rPr>
              <w:t>1,299</w:t>
            </w:r>
          </w:p>
        </w:tc>
        <w:tc>
          <w:tcPr>
            <w:tcW w:w="120" w:type="pct"/>
            <w:vAlign w:val="center"/>
            <w:hideMark/>
          </w:tcPr>
          <w:p w14:paraId="6A495B88" w14:textId="77777777" w:rsidR="009B0605" w:rsidRPr="009B0605" w:rsidRDefault="009B0605" w:rsidP="009B0605">
            <w:pPr>
              <w:rPr>
                <w:sz w:val="20"/>
                <w:szCs w:val="20"/>
              </w:rPr>
            </w:pPr>
          </w:p>
        </w:tc>
      </w:tr>
      <w:tr w:rsidR="009B0605" w:rsidRPr="009B0605" w14:paraId="41B07FC5"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6A7D8D56" w14:textId="77777777" w:rsidR="009B0605" w:rsidRPr="009B0605" w:rsidRDefault="009B0605" w:rsidP="009B0605">
            <w:pPr>
              <w:jc w:val="center"/>
              <w:rPr>
                <w:b/>
                <w:bCs/>
                <w:color w:val="000000"/>
                <w:sz w:val="18"/>
                <w:szCs w:val="18"/>
              </w:rPr>
            </w:pPr>
            <w:r w:rsidRPr="009B0605">
              <w:rPr>
                <w:b/>
                <w:bCs/>
                <w:color w:val="000000"/>
                <w:sz w:val="18"/>
                <w:szCs w:val="18"/>
              </w:rPr>
              <w:t>Котельные ООО «Август Т»</w:t>
            </w:r>
          </w:p>
        </w:tc>
        <w:tc>
          <w:tcPr>
            <w:tcW w:w="879" w:type="pct"/>
            <w:tcBorders>
              <w:top w:val="nil"/>
              <w:left w:val="nil"/>
              <w:bottom w:val="single" w:sz="4" w:space="0" w:color="auto"/>
              <w:right w:val="single" w:sz="4" w:space="0" w:color="auto"/>
            </w:tcBorders>
            <w:shd w:val="clear" w:color="000000" w:fill="F4B084"/>
            <w:noWrap/>
            <w:vAlign w:val="center"/>
            <w:hideMark/>
          </w:tcPr>
          <w:p w14:paraId="6DA3FAA6" w14:textId="77777777" w:rsidR="009B0605" w:rsidRPr="009B0605" w:rsidRDefault="009B0605" w:rsidP="009B0605">
            <w:pPr>
              <w:jc w:val="center"/>
              <w:rPr>
                <w:b/>
                <w:bCs/>
                <w:color w:val="000000"/>
                <w:sz w:val="18"/>
                <w:szCs w:val="18"/>
              </w:rPr>
            </w:pPr>
            <w:r w:rsidRPr="009B0605">
              <w:rPr>
                <w:b/>
                <w:bCs/>
                <w:color w:val="000000"/>
                <w:sz w:val="18"/>
                <w:szCs w:val="18"/>
              </w:rPr>
              <w:t>4,5</w:t>
            </w:r>
          </w:p>
        </w:tc>
        <w:tc>
          <w:tcPr>
            <w:tcW w:w="120" w:type="pct"/>
            <w:vAlign w:val="center"/>
            <w:hideMark/>
          </w:tcPr>
          <w:p w14:paraId="46D3AD69" w14:textId="77777777" w:rsidR="009B0605" w:rsidRPr="009B0605" w:rsidRDefault="009B0605" w:rsidP="009B0605">
            <w:pPr>
              <w:rPr>
                <w:sz w:val="20"/>
                <w:szCs w:val="20"/>
              </w:rPr>
            </w:pPr>
          </w:p>
        </w:tc>
      </w:tr>
      <w:tr w:rsidR="009B0605" w:rsidRPr="009B0605" w14:paraId="03F64F59"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2B226E40" w14:textId="77777777" w:rsidR="009B0605" w:rsidRPr="009B0605" w:rsidRDefault="009B0605" w:rsidP="009B0605">
            <w:pPr>
              <w:jc w:val="center"/>
              <w:rPr>
                <w:color w:val="000000"/>
                <w:sz w:val="18"/>
                <w:szCs w:val="18"/>
              </w:rPr>
            </w:pPr>
            <w:r w:rsidRPr="009B0605">
              <w:rPr>
                <w:color w:val="000000"/>
                <w:sz w:val="18"/>
                <w:szCs w:val="18"/>
              </w:rPr>
              <w:t>47</w:t>
            </w:r>
          </w:p>
        </w:tc>
        <w:tc>
          <w:tcPr>
            <w:tcW w:w="3557" w:type="pct"/>
            <w:tcBorders>
              <w:top w:val="nil"/>
              <w:left w:val="nil"/>
              <w:bottom w:val="single" w:sz="4" w:space="0" w:color="auto"/>
              <w:right w:val="single" w:sz="4" w:space="0" w:color="auto"/>
            </w:tcBorders>
            <w:shd w:val="clear" w:color="auto" w:fill="auto"/>
            <w:noWrap/>
            <w:vAlign w:val="center"/>
            <w:hideMark/>
          </w:tcPr>
          <w:p w14:paraId="62EC643D" w14:textId="77777777" w:rsidR="009B0605" w:rsidRPr="009B0605" w:rsidRDefault="009B0605" w:rsidP="009B0605">
            <w:pPr>
              <w:rPr>
                <w:color w:val="000000"/>
                <w:sz w:val="18"/>
                <w:szCs w:val="18"/>
              </w:rPr>
            </w:pPr>
            <w:r w:rsidRPr="009B0605">
              <w:rPr>
                <w:color w:val="000000"/>
                <w:sz w:val="18"/>
                <w:szCs w:val="18"/>
              </w:rPr>
              <w:t>ООО «Август Т» - ул. Дюковская 25</w:t>
            </w:r>
          </w:p>
        </w:tc>
        <w:tc>
          <w:tcPr>
            <w:tcW w:w="879" w:type="pct"/>
            <w:tcBorders>
              <w:top w:val="nil"/>
              <w:left w:val="nil"/>
              <w:bottom w:val="single" w:sz="4" w:space="0" w:color="auto"/>
              <w:right w:val="single" w:sz="4" w:space="0" w:color="auto"/>
            </w:tcBorders>
            <w:shd w:val="clear" w:color="auto" w:fill="auto"/>
            <w:noWrap/>
            <w:vAlign w:val="center"/>
            <w:hideMark/>
          </w:tcPr>
          <w:p w14:paraId="21CE73F2" w14:textId="77777777" w:rsidR="009B0605" w:rsidRPr="009B0605" w:rsidRDefault="009B0605" w:rsidP="009B0605">
            <w:pPr>
              <w:jc w:val="center"/>
              <w:rPr>
                <w:color w:val="000000"/>
                <w:sz w:val="18"/>
                <w:szCs w:val="18"/>
              </w:rPr>
            </w:pPr>
            <w:r w:rsidRPr="009B0605">
              <w:rPr>
                <w:color w:val="000000"/>
                <w:sz w:val="18"/>
                <w:szCs w:val="18"/>
              </w:rPr>
              <w:t>0,559</w:t>
            </w:r>
          </w:p>
        </w:tc>
        <w:tc>
          <w:tcPr>
            <w:tcW w:w="120" w:type="pct"/>
            <w:vAlign w:val="center"/>
            <w:hideMark/>
          </w:tcPr>
          <w:p w14:paraId="0842C117" w14:textId="77777777" w:rsidR="009B0605" w:rsidRPr="009B0605" w:rsidRDefault="009B0605" w:rsidP="009B0605">
            <w:pPr>
              <w:rPr>
                <w:sz w:val="20"/>
                <w:szCs w:val="20"/>
              </w:rPr>
            </w:pPr>
          </w:p>
        </w:tc>
      </w:tr>
      <w:tr w:rsidR="009B0605" w:rsidRPr="009B0605" w14:paraId="1DE7E593"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1B4EC175" w14:textId="77777777" w:rsidR="009B0605" w:rsidRPr="009B0605" w:rsidRDefault="009B0605" w:rsidP="009B0605">
            <w:pPr>
              <w:jc w:val="center"/>
              <w:rPr>
                <w:color w:val="000000"/>
                <w:sz w:val="18"/>
                <w:szCs w:val="18"/>
              </w:rPr>
            </w:pPr>
            <w:r w:rsidRPr="009B0605">
              <w:rPr>
                <w:color w:val="000000"/>
                <w:sz w:val="18"/>
                <w:szCs w:val="18"/>
              </w:rPr>
              <w:t>48</w:t>
            </w:r>
          </w:p>
        </w:tc>
        <w:tc>
          <w:tcPr>
            <w:tcW w:w="3557" w:type="pct"/>
            <w:tcBorders>
              <w:top w:val="nil"/>
              <w:left w:val="nil"/>
              <w:bottom w:val="single" w:sz="4" w:space="0" w:color="auto"/>
              <w:right w:val="single" w:sz="4" w:space="0" w:color="auto"/>
            </w:tcBorders>
            <w:shd w:val="clear" w:color="auto" w:fill="auto"/>
            <w:noWrap/>
            <w:vAlign w:val="center"/>
            <w:hideMark/>
          </w:tcPr>
          <w:p w14:paraId="37605ADB" w14:textId="77777777" w:rsidR="009B0605" w:rsidRPr="009B0605" w:rsidRDefault="009B0605" w:rsidP="009B0605">
            <w:pPr>
              <w:rPr>
                <w:color w:val="000000"/>
                <w:sz w:val="18"/>
                <w:szCs w:val="18"/>
              </w:rPr>
            </w:pPr>
            <w:r w:rsidRPr="009B0605">
              <w:rPr>
                <w:color w:val="000000"/>
                <w:sz w:val="18"/>
                <w:szCs w:val="18"/>
              </w:rPr>
              <w:t>ООО «Август Т» - ул. Кузнецова, 67Б</w:t>
            </w:r>
          </w:p>
        </w:tc>
        <w:tc>
          <w:tcPr>
            <w:tcW w:w="879" w:type="pct"/>
            <w:tcBorders>
              <w:top w:val="nil"/>
              <w:left w:val="nil"/>
              <w:bottom w:val="single" w:sz="4" w:space="0" w:color="auto"/>
              <w:right w:val="single" w:sz="4" w:space="0" w:color="auto"/>
            </w:tcBorders>
            <w:shd w:val="clear" w:color="auto" w:fill="auto"/>
            <w:noWrap/>
            <w:vAlign w:val="center"/>
            <w:hideMark/>
          </w:tcPr>
          <w:p w14:paraId="068A43A0" w14:textId="77777777" w:rsidR="009B0605" w:rsidRPr="009B0605" w:rsidRDefault="009B0605" w:rsidP="009B0605">
            <w:pPr>
              <w:jc w:val="center"/>
              <w:rPr>
                <w:color w:val="000000"/>
                <w:sz w:val="18"/>
                <w:szCs w:val="18"/>
              </w:rPr>
            </w:pPr>
            <w:r w:rsidRPr="009B0605">
              <w:rPr>
                <w:color w:val="000000"/>
                <w:sz w:val="18"/>
                <w:szCs w:val="18"/>
              </w:rPr>
              <w:t>1,322</w:t>
            </w:r>
          </w:p>
        </w:tc>
        <w:tc>
          <w:tcPr>
            <w:tcW w:w="120" w:type="pct"/>
            <w:vAlign w:val="center"/>
            <w:hideMark/>
          </w:tcPr>
          <w:p w14:paraId="01511038" w14:textId="77777777" w:rsidR="009B0605" w:rsidRPr="009B0605" w:rsidRDefault="009B0605" w:rsidP="009B0605">
            <w:pPr>
              <w:rPr>
                <w:sz w:val="20"/>
                <w:szCs w:val="20"/>
              </w:rPr>
            </w:pPr>
          </w:p>
        </w:tc>
      </w:tr>
      <w:tr w:rsidR="009B0605" w:rsidRPr="009B0605" w14:paraId="33713F4C"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645EF8D7" w14:textId="77777777" w:rsidR="009B0605" w:rsidRPr="009B0605" w:rsidRDefault="009B0605" w:rsidP="009B0605">
            <w:pPr>
              <w:jc w:val="center"/>
              <w:rPr>
                <w:color w:val="000000"/>
                <w:sz w:val="18"/>
                <w:szCs w:val="18"/>
              </w:rPr>
            </w:pPr>
            <w:r w:rsidRPr="009B0605">
              <w:rPr>
                <w:color w:val="000000"/>
                <w:sz w:val="18"/>
                <w:szCs w:val="18"/>
              </w:rPr>
              <w:t>49</w:t>
            </w:r>
          </w:p>
        </w:tc>
        <w:tc>
          <w:tcPr>
            <w:tcW w:w="3557" w:type="pct"/>
            <w:tcBorders>
              <w:top w:val="nil"/>
              <w:left w:val="nil"/>
              <w:bottom w:val="single" w:sz="4" w:space="0" w:color="auto"/>
              <w:right w:val="single" w:sz="4" w:space="0" w:color="auto"/>
            </w:tcBorders>
            <w:shd w:val="clear" w:color="auto" w:fill="auto"/>
            <w:noWrap/>
            <w:vAlign w:val="center"/>
            <w:hideMark/>
          </w:tcPr>
          <w:p w14:paraId="2A7D3D8A" w14:textId="77777777" w:rsidR="009B0605" w:rsidRPr="009B0605" w:rsidRDefault="009B0605" w:rsidP="009B0605">
            <w:pPr>
              <w:rPr>
                <w:color w:val="000000"/>
                <w:sz w:val="18"/>
                <w:szCs w:val="18"/>
              </w:rPr>
            </w:pPr>
            <w:r w:rsidRPr="009B0605">
              <w:rPr>
                <w:color w:val="000000"/>
                <w:sz w:val="18"/>
                <w:szCs w:val="18"/>
              </w:rPr>
              <w:t>ООО «Август Т» - мкр. Видный, д.4</w:t>
            </w:r>
          </w:p>
        </w:tc>
        <w:tc>
          <w:tcPr>
            <w:tcW w:w="879" w:type="pct"/>
            <w:tcBorders>
              <w:top w:val="nil"/>
              <w:left w:val="nil"/>
              <w:bottom w:val="single" w:sz="4" w:space="0" w:color="auto"/>
              <w:right w:val="single" w:sz="4" w:space="0" w:color="auto"/>
            </w:tcBorders>
            <w:shd w:val="clear" w:color="auto" w:fill="auto"/>
            <w:noWrap/>
            <w:vAlign w:val="center"/>
            <w:hideMark/>
          </w:tcPr>
          <w:p w14:paraId="21AEA8CF" w14:textId="77777777" w:rsidR="009B0605" w:rsidRPr="009B0605" w:rsidRDefault="009B0605" w:rsidP="009B0605">
            <w:pPr>
              <w:jc w:val="center"/>
              <w:rPr>
                <w:color w:val="000000"/>
                <w:sz w:val="18"/>
                <w:szCs w:val="18"/>
              </w:rPr>
            </w:pPr>
            <w:r w:rsidRPr="009B0605">
              <w:rPr>
                <w:color w:val="000000"/>
                <w:sz w:val="18"/>
                <w:szCs w:val="18"/>
              </w:rPr>
              <w:t>2,571</w:t>
            </w:r>
          </w:p>
        </w:tc>
        <w:tc>
          <w:tcPr>
            <w:tcW w:w="120" w:type="pct"/>
            <w:vAlign w:val="center"/>
            <w:hideMark/>
          </w:tcPr>
          <w:p w14:paraId="448EC03A" w14:textId="77777777" w:rsidR="009B0605" w:rsidRPr="009B0605" w:rsidRDefault="009B0605" w:rsidP="009B0605">
            <w:pPr>
              <w:rPr>
                <w:sz w:val="20"/>
                <w:szCs w:val="20"/>
              </w:rPr>
            </w:pPr>
          </w:p>
        </w:tc>
      </w:tr>
      <w:tr w:rsidR="009B0605" w:rsidRPr="009B0605" w14:paraId="5B33CFBA"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1A96125D" w14:textId="77777777" w:rsidR="009B0605" w:rsidRPr="009B0605" w:rsidRDefault="009B0605" w:rsidP="009B0605">
            <w:pPr>
              <w:jc w:val="center"/>
              <w:rPr>
                <w:b/>
                <w:bCs/>
                <w:color w:val="000000"/>
                <w:sz w:val="18"/>
                <w:szCs w:val="18"/>
              </w:rPr>
            </w:pPr>
            <w:r w:rsidRPr="009B0605">
              <w:rPr>
                <w:b/>
                <w:bCs/>
                <w:color w:val="000000"/>
                <w:sz w:val="18"/>
                <w:szCs w:val="18"/>
              </w:rPr>
              <w:t>Котельные МРСК (Филиал «Ивэнерго» ПАО МРСК Центра и Приволжья»)</w:t>
            </w:r>
          </w:p>
        </w:tc>
        <w:tc>
          <w:tcPr>
            <w:tcW w:w="879" w:type="pct"/>
            <w:tcBorders>
              <w:top w:val="nil"/>
              <w:left w:val="nil"/>
              <w:bottom w:val="single" w:sz="4" w:space="0" w:color="auto"/>
              <w:right w:val="single" w:sz="4" w:space="0" w:color="auto"/>
            </w:tcBorders>
            <w:shd w:val="clear" w:color="000000" w:fill="F4B084"/>
            <w:noWrap/>
            <w:vAlign w:val="center"/>
            <w:hideMark/>
          </w:tcPr>
          <w:p w14:paraId="0A4B45C4" w14:textId="77777777" w:rsidR="009B0605" w:rsidRPr="009B0605" w:rsidRDefault="009B0605" w:rsidP="009B0605">
            <w:pPr>
              <w:jc w:val="center"/>
              <w:rPr>
                <w:b/>
                <w:bCs/>
                <w:color w:val="000000"/>
                <w:sz w:val="18"/>
                <w:szCs w:val="18"/>
              </w:rPr>
            </w:pPr>
            <w:r w:rsidRPr="009B0605">
              <w:rPr>
                <w:b/>
                <w:bCs/>
                <w:color w:val="000000"/>
                <w:sz w:val="18"/>
                <w:szCs w:val="18"/>
              </w:rPr>
              <w:t>0,0</w:t>
            </w:r>
          </w:p>
        </w:tc>
        <w:tc>
          <w:tcPr>
            <w:tcW w:w="120" w:type="pct"/>
            <w:vAlign w:val="center"/>
            <w:hideMark/>
          </w:tcPr>
          <w:p w14:paraId="04C02ABA" w14:textId="77777777" w:rsidR="009B0605" w:rsidRPr="009B0605" w:rsidRDefault="009B0605" w:rsidP="009B0605">
            <w:pPr>
              <w:rPr>
                <w:sz w:val="20"/>
                <w:szCs w:val="20"/>
              </w:rPr>
            </w:pPr>
          </w:p>
        </w:tc>
      </w:tr>
      <w:tr w:rsidR="009B0605" w:rsidRPr="009B0605" w14:paraId="7F254689"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6DB4E836" w14:textId="77777777" w:rsidR="009B0605" w:rsidRPr="009B0605" w:rsidRDefault="009B0605" w:rsidP="009B0605">
            <w:pPr>
              <w:jc w:val="center"/>
              <w:rPr>
                <w:color w:val="000000"/>
                <w:sz w:val="18"/>
                <w:szCs w:val="18"/>
              </w:rPr>
            </w:pPr>
            <w:r w:rsidRPr="009B0605">
              <w:rPr>
                <w:color w:val="000000"/>
                <w:sz w:val="18"/>
                <w:szCs w:val="18"/>
              </w:rPr>
              <w:t>50</w:t>
            </w:r>
          </w:p>
        </w:tc>
        <w:tc>
          <w:tcPr>
            <w:tcW w:w="3557" w:type="pct"/>
            <w:tcBorders>
              <w:top w:val="nil"/>
              <w:left w:val="nil"/>
              <w:bottom w:val="single" w:sz="4" w:space="0" w:color="auto"/>
              <w:right w:val="single" w:sz="4" w:space="0" w:color="auto"/>
            </w:tcBorders>
            <w:shd w:val="clear" w:color="auto" w:fill="auto"/>
            <w:noWrap/>
            <w:vAlign w:val="center"/>
            <w:hideMark/>
          </w:tcPr>
          <w:p w14:paraId="503D510F" w14:textId="77777777" w:rsidR="009B0605" w:rsidRPr="009B0605" w:rsidRDefault="009B0605" w:rsidP="009B0605">
            <w:pPr>
              <w:rPr>
                <w:color w:val="000000"/>
                <w:sz w:val="18"/>
                <w:szCs w:val="18"/>
              </w:rPr>
            </w:pPr>
            <w:r w:rsidRPr="009B0605">
              <w:rPr>
                <w:color w:val="000000"/>
                <w:sz w:val="18"/>
                <w:szCs w:val="18"/>
              </w:rPr>
              <w:t>МРСК (Филиал «Ивэнерго» ПАО МРСК Центра и Приволжья») ул. Нарвская 2</w:t>
            </w:r>
          </w:p>
        </w:tc>
        <w:tc>
          <w:tcPr>
            <w:tcW w:w="879" w:type="pct"/>
            <w:tcBorders>
              <w:top w:val="nil"/>
              <w:left w:val="nil"/>
              <w:bottom w:val="single" w:sz="4" w:space="0" w:color="auto"/>
              <w:right w:val="single" w:sz="4" w:space="0" w:color="auto"/>
            </w:tcBorders>
            <w:shd w:val="clear" w:color="auto" w:fill="auto"/>
            <w:noWrap/>
            <w:vAlign w:val="center"/>
            <w:hideMark/>
          </w:tcPr>
          <w:p w14:paraId="5B5B8696" w14:textId="77777777" w:rsidR="009B0605" w:rsidRPr="009B0605" w:rsidRDefault="009B0605" w:rsidP="009B0605">
            <w:pPr>
              <w:jc w:val="center"/>
              <w:rPr>
                <w:color w:val="000000"/>
                <w:sz w:val="18"/>
                <w:szCs w:val="18"/>
              </w:rPr>
            </w:pPr>
            <w:r w:rsidRPr="009B0605">
              <w:rPr>
                <w:color w:val="000000"/>
                <w:sz w:val="18"/>
                <w:szCs w:val="18"/>
              </w:rPr>
              <w:t>0,046</w:t>
            </w:r>
          </w:p>
        </w:tc>
        <w:tc>
          <w:tcPr>
            <w:tcW w:w="120" w:type="pct"/>
            <w:vAlign w:val="center"/>
            <w:hideMark/>
          </w:tcPr>
          <w:p w14:paraId="61471609" w14:textId="77777777" w:rsidR="009B0605" w:rsidRPr="009B0605" w:rsidRDefault="009B0605" w:rsidP="009B0605">
            <w:pPr>
              <w:rPr>
                <w:sz w:val="20"/>
                <w:szCs w:val="20"/>
              </w:rPr>
            </w:pPr>
          </w:p>
        </w:tc>
      </w:tr>
      <w:tr w:rsidR="009B0605" w:rsidRPr="009B0605" w14:paraId="1DA44618"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540FEBDB" w14:textId="77777777" w:rsidR="009B0605" w:rsidRPr="009B0605" w:rsidRDefault="009B0605" w:rsidP="009B0605">
            <w:pPr>
              <w:jc w:val="center"/>
              <w:rPr>
                <w:b/>
                <w:bCs/>
                <w:color w:val="000000"/>
                <w:sz w:val="18"/>
                <w:szCs w:val="18"/>
              </w:rPr>
            </w:pPr>
            <w:r w:rsidRPr="009B0605">
              <w:rPr>
                <w:b/>
                <w:bCs/>
                <w:color w:val="000000"/>
                <w:sz w:val="18"/>
                <w:szCs w:val="18"/>
              </w:rPr>
              <w:t xml:space="preserve">Котельные ОАО «Ивановоглавснаб» </w:t>
            </w:r>
          </w:p>
        </w:tc>
        <w:tc>
          <w:tcPr>
            <w:tcW w:w="879" w:type="pct"/>
            <w:tcBorders>
              <w:top w:val="nil"/>
              <w:left w:val="nil"/>
              <w:bottom w:val="single" w:sz="4" w:space="0" w:color="auto"/>
              <w:right w:val="single" w:sz="4" w:space="0" w:color="auto"/>
            </w:tcBorders>
            <w:shd w:val="clear" w:color="000000" w:fill="F4B084"/>
            <w:noWrap/>
            <w:vAlign w:val="center"/>
            <w:hideMark/>
          </w:tcPr>
          <w:p w14:paraId="01D81498" w14:textId="77777777" w:rsidR="009B0605" w:rsidRPr="009B0605" w:rsidRDefault="009B0605" w:rsidP="009B0605">
            <w:pPr>
              <w:jc w:val="center"/>
              <w:rPr>
                <w:b/>
                <w:bCs/>
                <w:color w:val="000000"/>
                <w:sz w:val="18"/>
                <w:szCs w:val="18"/>
              </w:rPr>
            </w:pPr>
            <w:r w:rsidRPr="009B0605">
              <w:rPr>
                <w:b/>
                <w:bCs/>
                <w:color w:val="000000"/>
                <w:sz w:val="18"/>
                <w:szCs w:val="18"/>
              </w:rPr>
              <w:t>6,2</w:t>
            </w:r>
          </w:p>
        </w:tc>
        <w:tc>
          <w:tcPr>
            <w:tcW w:w="120" w:type="pct"/>
            <w:vAlign w:val="center"/>
            <w:hideMark/>
          </w:tcPr>
          <w:p w14:paraId="599AAB23" w14:textId="77777777" w:rsidR="009B0605" w:rsidRPr="009B0605" w:rsidRDefault="009B0605" w:rsidP="009B0605">
            <w:pPr>
              <w:rPr>
                <w:sz w:val="20"/>
                <w:szCs w:val="20"/>
              </w:rPr>
            </w:pPr>
          </w:p>
        </w:tc>
      </w:tr>
      <w:tr w:rsidR="009B0605" w:rsidRPr="009B0605" w14:paraId="0814A59A"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4221D22C" w14:textId="77777777" w:rsidR="009B0605" w:rsidRPr="009B0605" w:rsidRDefault="009B0605" w:rsidP="009B0605">
            <w:pPr>
              <w:jc w:val="center"/>
              <w:rPr>
                <w:color w:val="000000"/>
                <w:sz w:val="18"/>
                <w:szCs w:val="18"/>
              </w:rPr>
            </w:pPr>
            <w:r w:rsidRPr="009B0605">
              <w:rPr>
                <w:color w:val="000000"/>
                <w:sz w:val="18"/>
                <w:szCs w:val="18"/>
              </w:rPr>
              <w:t>51</w:t>
            </w:r>
          </w:p>
        </w:tc>
        <w:tc>
          <w:tcPr>
            <w:tcW w:w="3557" w:type="pct"/>
            <w:tcBorders>
              <w:top w:val="nil"/>
              <w:left w:val="nil"/>
              <w:bottom w:val="single" w:sz="4" w:space="0" w:color="auto"/>
              <w:right w:val="single" w:sz="4" w:space="0" w:color="auto"/>
            </w:tcBorders>
            <w:shd w:val="clear" w:color="auto" w:fill="auto"/>
            <w:noWrap/>
            <w:vAlign w:val="center"/>
            <w:hideMark/>
          </w:tcPr>
          <w:p w14:paraId="2688B874" w14:textId="77777777" w:rsidR="009B0605" w:rsidRPr="009B0605" w:rsidRDefault="009B0605" w:rsidP="009B0605">
            <w:pPr>
              <w:rPr>
                <w:color w:val="000000"/>
                <w:sz w:val="18"/>
                <w:szCs w:val="18"/>
              </w:rPr>
            </w:pPr>
            <w:r w:rsidRPr="009B0605">
              <w:rPr>
                <w:color w:val="000000"/>
                <w:sz w:val="18"/>
                <w:szCs w:val="18"/>
              </w:rPr>
              <w:t>Котельная ОАО «Ивановоглавснаб»</w:t>
            </w:r>
          </w:p>
        </w:tc>
        <w:tc>
          <w:tcPr>
            <w:tcW w:w="879" w:type="pct"/>
            <w:tcBorders>
              <w:top w:val="nil"/>
              <w:left w:val="nil"/>
              <w:bottom w:val="single" w:sz="4" w:space="0" w:color="auto"/>
              <w:right w:val="single" w:sz="4" w:space="0" w:color="auto"/>
            </w:tcBorders>
            <w:shd w:val="clear" w:color="auto" w:fill="auto"/>
            <w:noWrap/>
            <w:vAlign w:val="center"/>
            <w:hideMark/>
          </w:tcPr>
          <w:p w14:paraId="66190524" w14:textId="77777777" w:rsidR="009B0605" w:rsidRPr="009B0605" w:rsidRDefault="009B0605" w:rsidP="009B0605">
            <w:pPr>
              <w:jc w:val="center"/>
              <w:rPr>
                <w:color w:val="000000"/>
                <w:sz w:val="18"/>
                <w:szCs w:val="18"/>
              </w:rPr>
            </w:pPr>
            <w:r w:rsidRPr="009B0605">
              <w:rPr>
                <w:color w:val="000000"/>
                <w:sz w:val="18"/>
                <w:szCs w:val="18"/>
              </w:rPr>
              <w:t>6,172</w:t>
            </w:r>
          </w:p>
        </w:tc>
        <w:tc>
          <w:tcPr>
            <w:tcW w:w="120" w:type="pct"/>
            <w:vAlign w:val="center"/>
            <w:hideMark/>
          </w:tcPr>
          <w:p w14:paraId="68E72F76" w14:textId="77777777" w:rsidR="009B0605" w:rsidRPr="009B0605" w:rsidRDefault="009B0605" w:rsidP="009B0605">
            <w:pPr>
              <w:rPr>
                <w:sz w:val="20"/>
                <w:szCs w:val="20"/>
              </w:rPr>
            </w:pPr>
          </w:p>
        </w:tc>
      </w:tr>
      <w:tr w:rsidR="009B0605" w:rsidRPr="009B0605" w14:paraId="37DC4D2D"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1B21AF5B" w14:textId="77777777" w:rsidR="009B0605" w:rsidRPr="009B0605" w:rsidRDefault="009B0605" w:rsidP="009B0605">
            <w:pPr>
              <w:jc w:val="center"/>
              <w:rPr>
                <w:b/>
                <w:bCs/>
                <w:color w:val="000000"/>
                <w:sz w:val="18"/>
                <w:szCs w:val="18"/>
              </w:rPr>
            </w:pPr>
            <w:r w:rsidRPr="009B0605">
              <w:rPr>
                <w:b/>
                <w:bCs/>
                <w:color w:val="000000"/>
                <w:sz w:val="18"/>
                <w:szCs w:val="18"/>
              </w:rPr>
              <w:t>Котельные ООО «Газпромнефть-Терминал»</w:t>
            </w:r>
          </w:p>
        </w:tc>
        <w:tc>
          <w:tcPr>
            <w:tcW w:w="879" w:type="pct"/>
            <w:tcBorders>
              <w:top w:val="nil"/>
              <w:left w:val="nil"/>
              <w:bottom w:val="single" w:sz="4" w:space="0" w:color="auto"/>
              <w:right w:val="single" w:sz="4" w:space="0" w:color="auto"/>
            </w:tcBorders>
            <w:shd w:val="clear" w:color="000000" w:fill="F4B084"/>
            <w:noWrap/>
            <w:vAlign w:val="center"/>
            <w:hideMark/>
          </w:tcPr>
          <w:p w14:paraId="7651088D" w14:textId="77777777" w:rsidR="009B0605" w:rsidRPr="009B0605" w:rsidRDefault="009B0605" w:rsidP="009B0605">
            <w:pPr>
              <w:jc w:val="center"/>
              <w:rPr>
                <w:b/>
                <w:bCs/>
                <w:color w:val="000000"/>
                <w:sz w:val="18"/>
                <w:szCs w:val="18"/>
              </w:rPr>
            </w:pPr>
            <w:r w:rsidRPr="009B0605">
              <w:rPr>
                <w:b/>
                <w:bCs/>
                <w:color w:val="000000"/>
                <w:sz w:val="18"/>
                <w:szCs w:val="18"/>
              </w:rPr>
              <w:t>0,3</w:t>
            </w:r>
          </w:p>
        </w:tc>
        <w:tc>
          <w:tcPr>
            <w:tcW w:w="120" w:type="pct"/>
            <w:vAlign w:val="center"/>
            <w:hideMark/>
          </w:tcPr>
          <w:p w14:paraId="1DC208E7" w14:textId="77777777" w:rsidR="009B0605" w:rsidRPr="009B0605" w:rsidRDefault="009B0605" w:rsidP="009B0605">
            <w:pPr>
              <w:rPr>
                <w:sz w:val="20"/>
                <w:szCs w:val="20"/>
              </w:rPr>
            </w:pPr>
          </w:p>
        </w:tc>
      </w:tr>
      <w:tr w:rsidR="009B0605" w:rsidRPr="009B0605" w14:paraId="1F7E42E3"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19898739" w14:textId="77777777" w:rsidR="009B0605" w:rsidRPr="009B0605" w:rsidRDefault="009B0605" w:rsidP="009B0605">
            <w:pPr>
              <w:jc w:val="center"/>
              <w:rPr>
                <w:color w:val="000000"/>
                <w:sz w:val="18"/>
                <w:szCs w:val="18"/>
              </w:rPr>
            </w:pPr>
            <w:r w:rsidRPr="009B0605">
              <w:rPr>
                <w:color w:val="000000"/>
                <w:sz w:val="18"/>
                <w:szCs w:val="18"/>
              </w:rPr>
              <w:t>52</w:t>
            </w:r>
          </w:p>
        </w:tc>
        <w:tc>
          <w:tcPr>
            <w:tcW w:w="3557" w:type="pct"/>
            <w:tcBorders>
              <w:top w:val="nil"/>
              <w:left w:val="nil"/>
              <w:bottom w:val="single" w:sz="4" w:space="0" w:color="auto"/>
              <w:right w:val="single" w:sz="4" w:space="0" w:color="auto"/>
            </w:tcBorders>
            <w:shd w:val="clear" w:color="auto" w:fill="auto"/>
            <w:noWrap/>
            <w:vAlign w:val="center"/>
            <w:hideMark/>
          </w:tcPr>
          <w:p w14:paraId="4C15614F" w14:textId="77777777" w:rsidR="009B0605" w:rsidRPr="009B0605" w:rsidRDefault="009B0605" w:rsidP="009B0605">
            <w:pPr>
              <w:rPr>
                <w:color w:val="000000"/>
                <w:sz w:val="18"/>
                <w:szCs w:val="18"/>
              </w:rPr>
            </w:pPr>
            <w:r w:rsidRPr="009B0605">
              <w:rPr>
                <w:color w:val="000000"/>
                <w:sz w:val="18"/>
                <w:szCs w:val="18"/>
              </w:rPr>
              <w:t>Котельная ООО «Газпромнефть-Терминал»</w:t>
            </w:r>
          </w:p>
        </w:tc>
        <w:tc>
          <w:tcPr>
            <w:tcW w:w="879" w:type="pct"/>
            <w:tcBorders>
              <w:top w:val="nil"/>
              <w:left w:val="nil"/>
              <w:bottom w:val="single" w:sz="4" w:space="0" w:color="auto"/>
              <w:right w:val="single" w:sz="4" w:space="0" w:color="auto"/>
            </w:tcBorders>
            <w:shd w:val="clear" w:color="auto" w:fill="auto"/>
            <w:noWrap/>
            <w:vAlign w:val="center"/>
            <w:hideMark/>
          </w:tcPr>
          <w:p w14:paraId="6B42F81A" w14:textId="77777777" w:rsidR="009B0605" w:rsidRPr="009B0605" w:rsidRDefault="009B0605" w:rsidP="009B0605">
            <w:pPr>
              <w:jc w:val="center"/>
              <w:rPr>
                <w:color w:val="000000"/>
                <w:sz w:val="18"/>
                <w:szCs w:val="18"/>
              </w:rPr>
            </w:pPr>
            <w:r w:rsidRPr="009B0605">
              <w:rPr>
                <w:color w:val="000000"/>
                <w:sz w:val="18"/>
                <w:szCs w:val="18"/>
              </w:rPr>
              <w:t>0,331</w:t>
            </w:r>
          </w:p>
        </w:tc>
        <w:tc>
          <w:tcPr>
            <w:tcW w:w="120" w:type="pct"/>
            <w:vAlign w:val="center"/>
            <w:hideMark/>
          </w:tcPr>
          <w:p w14:paraId="0334E693" w14:textId="77777777" w:rsidR="009B0605" w:rsidRPr="009B0605" w:rsidRDefault="009B0605" w:rsidP="009B0605">
            <w:pPr>
              <w:rPr>
                <w:sz w:val="20"/>
                <w:szCs w:val="20"/>
              </w:rPr>
            </w:pPr>
          </w:p>
        </w:tc>
      </w:tr>
      <w:tr w:rsidR="009B0605" w:rsidRPr="009B0605" w14:paraId="768E044D"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49D8BBC2" w14:textId="77777777" w:rsidR="009B0605" w:rsidRPr="009B0605" w:rsidRDefault="009B0605" w:rsidP="009B0605">
            <w:pPr>
              <w:jc w:val="center"/>
              <w:rPr>
                <w:b/>
                <w:bCs/>
                <w:color w:val="000000"/>
                <w:sz w:val="18"/>
                <w:szCs w:val="18"/>
              </w:rPr>
            </w:pPr>
            <w:r w:rsidRPr="009B0605">
              <w:rPr>
                <w:b/>
                <w:bCs/>
                <w:color w:val="000000"/>
                <w:sz w:val="18"/>
                <w:szCs w:val="18"/>
              </w:rPr>
              <w:t>ЕТО №2</w:t>
            </w:r>
          </w:p>
        </w:tc>
        <w:tc>
          <w:tcPr>
            <w:tcW w:w="879" w:type="pct"/>
            <w:tcBorders>
              <w:top w:val="nil"/>
              <w:left w:val="nil"/>
              <w:bottom w:val="single" w:sz="4" w:space="0" w:color="auto"/>
              <w:right w:val="single" w:sz="4" w:space="0" w:color="auto"/>
            </w:tcBorders>
            <w:shd w:val="clear" w:color="000000" w:fill="BDD7EE"/>
            <w:noWrap/>
            <w:vAlign w:val="center"/>
            <w:hideMark/>
          </w:tcPr>
          <w:p w14:paraId="1AA7E249" w14:textId="77777777" w:rsidR="009B0605" w:rsidRPr="009B0605" w:rsidRDefault="009B0605" w:rsidP="009B0605">
            <w:pPr>
              <w:jc w:val="center"/>
              <w:rPr>
                <w:b/>
                <w:bCs/>
                <w:color w:val="000000"/>
                <w:sz w:val="18"/>
                <w:szCs w:val="18"/>
              </w:rPr>
            </w:pPr>
            <w:r w:rsidRPr="009B0605">
              <w:rPr>
                <w:b/>
                <w:bCs/>
                <w:color w:val="000000"/>
                <w:sz w:val="18"/>
                <w:szCs w:val="18"/>
              </w:rPr>
              <w:t>0,3</w:t>
            </w:r>
          </w:p>
        </w:tc>
        <w:tc>
          <w:tcPr>
            <w:tcW w:w="120" w:type="pct"/>
            <w:vAlign w:val="center"/>
            <w:hideMark/>
          </w:tcPr>
          <w:p w14:paraId="35A0D812" w14:textId="77777777" w:rsidR="009B0605" w:rsidRPr="009B0605" w:rsidRDefault="009B0605" w:rsidP="009B0605">
            <w:pPr>
              <w:rPr>
                <w:sz w:val="20"/>
                <w:szCs w:val="20"/>
              </w:rPr>
            </w:pPr>
          </w:p>
        </w:tc>
      </w:tr>
      <w:tr w:rsidR="009B0605" w:rsidRPr="009B0605" w14:paraId="3FE14C1A"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4147EF0A" w14:textId="77777777" w:rsidR="009B0605" w:rsidRPr="009B0605" w:rsidRDefault="009B0605" w:rsidP="009B0605">
            <w:pPr>
              <w:jc w:val="center"/>
              <w:rPr>
                <w:color w:val="000000"/>
                <w:sz w:val="18"/>
                <w:szCs w:val="18"/>
              </w:rPr>
            </w:pPr>
            <w:r w:rsidRPr="009B0605">
              <w:rPr>
                <w:color w:val="000000"/>
                <w:sz w:val="18"/>
                <w:szCs w:val="18"/>
              </w:rPr>
              <w:t>53</w:t>
            </w:r>
          </w:p>
        </w:tc>
        <w:tc>
          <w:tcPr>
            <w:tcW w:w="3557" w:type="pct"/>
            <w:tcBorders>
              <w:top w:val="nil"/>
              <w:left w:val="nil"/>
              <w:bottom w:val="single" w:sz="4" w:space="0" w:color="auto"/>
              <w:right w:val="single" w:sz="4" w:space="0" w:color="auto"/>
            </w:tcBorders>
            <w:shd w:val="clear" w:color="auto" w:fill="auto"/>
            <w:noWrap/>
            <w:vAlign w:val="center"/>
            <w:hideMark/>
          </w:tcPr>
          <w:p w14:paraId="7FAA3037" w14:textId="77777777" w:rsidR="009B0605" w:rsidRPr="009B0605" w:rsidRDefault="009B0605" w:rsidP="009B0605">
            <w:pPr>
              <w:rPr>
                <w:color w:val="000000"/>
                <w:sz w:val="18"/>
                <w:szCs w:val="18"/>
              </w:rPr>
            </w:pPr>
            <w:r w:rsidRPr="009B0605">
              <w:rPr>
                <w:color w:val="000000"/>
                <w:sz w:val="18"/>
                <w:szCs w:val="18"/>
              </w:rPr>
              <w:t>Котельная АО «ПСК»</w:t>
            </w:r>
          </w:p>
        </w:tc>
        <w:tc>
          <w:tcPr>
            <w:tcW w:w="879" w:type="pct"/>
            <w:tcBorders>
              <w:top w:val="nil"/>
              <w:left w:val="nil"/>
              <w:bottom w:val="single" w:sz="4" w:space="0" w:color="auto"/>
              <w:right w:val="single" w:sz="4" w:space="0" w:color="auto"/>
            </w:tcBorders>
            <w:shd w:val="clear" w:color="auto" w:fill="auto"/>
            <w:noWrap/>
            <w:vAlign w:val="center"/>
            <w:hideMark/>
          </w:tcPr>
          <w:p w14:paraId="3F08A92A" w14:textId="77777777" w:rsidR="009B0605" w:rsidRPr="009B0605" w:rsidRDefault="009B0605" w:rsidP="009B0605">
            <w:pPr>
              <w:jc w:val="center"/>
              <w:rPr>
                <w:color w:val="000000"/>
                <w:sz w:val="18"/>
                <w:szCs w:val="18"/>
              </w:rPr>
            </w:pPr>
            <w:r w:rsidRPr="009B0605">
              <w:rPr>
                <w:color w:val="000000"/>
                <w:sz w:val="18"/>
                <w:szCs w:val="18"/>
              </w:rPr>
              <w:t>0,338</w:t>
            </w:r>
          </w:p>
        </w:tc>
        <w:tc>
          <w:tcPr>
            <w:tcW w:w="120" w:type="pct"/>
            <w:vAlign w:val="center"/>
            <w:hideMark/>
          </w:tcPr>
          <w:p w14:paraId="4A4E7B69" w14:textId="77777777" w:rsidR="009B0605" w:rsidRPr="009B0605" w:rsidRDefault="009B0605" w:rsidP="009B0605">
            <w:pPr>
              <w:rPr>
                <w:sz w:val="20"/>
                <w:szCs w:val="20"/>
              </w:rPr>
            </w:pPr>
          </w:p>
        </w:tc>
      </w:tr>
      <w:tr w:rsidR="009B0605" w:rsidRPr="009B0605" w14:paraId="1D2EF07D"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41315CEF" w14:textId="77777777" w:rsidR="009B0605" w:rsidRPr="009B0605" w:rsidRDefault="009B0605" w:rsidP="009B0605">
            <w:pPr>
              <w:jc w:val="center"/>
              <w:rPr>
                <w:b/>
                <w:bCs/>
                <w:color w:val="000000"/>
                <w:sz w:val="18"/>
                <w:szCs w:val="18"/>
              </w:rPr>
            </w:pPr>
            <w:r w:rsidRPr="009B0605">
              <w:rPr>
                <w:b/>
                <w:bCs/>
                <w:color w:val="000000"/>
                <w:sz w:val="18"/>
                <w:szCs w:val="18"/>
              </w:rPr>
              <w:t>ЕТО №3</w:t>
            </w:r>
          </w:p>
        </w:tc>
        <w:tc>
          <w:tcPr>
            <w:tcW w:w="879" w:type="pct"/>
            <w:tcBorders>
              <w:top w:val="nil"/>
              <w:left w:val="nil"/>
              <w:bottom w:val="single" w:sz="4" w:space="0" w:color="auto"/>
              <w:right w:val="single" w:sz="4" w:space="0" w:color="auto"/>
            </w:tcBorders>
            <w:shd w:val="clear" w:color="000000" w:fill="BDD7EE"/>
            <w:noWrap/>
            <w:vAlign w:val="center"/>
            <w:hideMark/>
          </w:tcPr>
          <w:p w14:paraId="1DC70E59" w14:textId="77777777" w:rsidR="009B0605" w:rsidRPr="009B0605" w:rsidRDefault="009B0605" w:rsidP="009B0605">
            <w:pPr>
              <w:jc w:val="center"/>
              <w:rPr>
                <w:b/>
                <w:bCs/>
                <w:color w:val="000000"/>
                <w:sz w:val="18"/>
                <w:szCs w:val="18"/>
              </w:rPr>
            </w:pPr>
            <w:r w:rsidRPr="009B0605">
              <w:rPr>
                <w:b/>
                <w:bCs/>
                <w:color w:val="000000"/>
                <w:sz w:val="18"/>
                <w:szCs w:val="18"/>
              </w:rPr>
              <w:t>3,2</w:t>
            </w:r>
          </w:p>
        </w:tc>
        <w:tc>
          <w:tcPr>
            <w:tcW w:w="120" w:type="pct"/>
            <w:vAlign w:val="center"/>
            <w:hideMark/>
          </w:tcPr>
          <w:p w14:paraId="787E37C8" w14:textId="77777777" w:rsidR="009B0605" w:rsidRPr="009B0605" w:rsidRDefault="009B0605" w:rsidP="009B0605">
            <w:pPr>
              <w:rPr>
                <w:sz w:val="20"/>
                <w:szCs w:val="20"/>
              </w:rPr>
            </w:pPr>
          </w:p>
        </w:tc>
      </w:tr>
      <w:tr w:rsidR="009B0605" w:rsidRPr="009B0605" w14:paraId="4BB933A0"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2CCCB691" w14:textId="77777777" w:rsidR="009B0605" w:rsidRPr="009B0605" w:rsidRDefault="009B0605" w:rsidP="009B0605">
            <w:pPr>
              <w:jc w:val="center"/>
              <w:rPr>
                <w:color w:val="000000"/>
                <w:sz w:val="18"/>
                <w:szCs w:val="18"/>
              </w:rPr>
            </w:pPr>
            <w:r w:rsidRPr="009B0605">
              <w:rPr>
                <w:color w:val="000000"/>
                <w:sz w:val="18"/>
                <w:szCs w:val="18"/>
              </w:rPr>
              <w:t>54</w:t>
            </w:r>
          </w:p>
        </w:tc>
        <w:tc>
          <w:tcPr>
            <w:tcW w:w="3557" w:type="pct"/>
            <w:tcBorders>
              <w:top w:val="nil"/>
              <w:left w:val="nil"/>
              <w:bottom w:val="single" w:sz="4" w:space="0" w:color="auto"/>
              <w:right w:val="single" w:sz="4" w:space="0" w:color="auto"/>
            </w:tcBorders>
            <w:shd w:val="clear" w:color="auto" w:fill="auto"/>
            <w:noWrap/>
            <w:vAlign w:val="center"/>
            <w:hideMark/>
          </w:tcPr>
          <w:p w14:paraId="44849345" w14:textId="77777777" w:rsidR="009B0605" w:rsidRPr="009B0605" w:rsidRDefault="009B0605" w:rsidP="009B0605">
            <w:pPr>
              <w:rPr>
                <w:color w:val="000000"/>
                <w:sz w:val="18"/>
                <w:szCs w:val="18"/>
              </w:rPr>
            </w:pPr>
            <w:r w:rsidRPr="009B0605">
              <w:rPr>
                <w:color w:val="000000"/>
                <w:sz w:val="18"/>
                <w:szCs w:val="18"/>
              </w:rPr>
              <w:t>Котельная МЧС (ФГБОУ ВО «Ивановская пожарно-спасательная академия»)</w:t>
            </w:r>
          </w:p>
        </w:tc>
        <w:tc>
          <w:tcPr>
            <w:tcW w:w="879" w:type="pct"/>
            <w:tcBorders>
              <w:top w:val="nil"/>
              <w:left w:val="nil"/>
              <w:bottom w:val="single" w:sz="4" w:space="0" w:color="auto"/>
              <w:right w:val="single" w:sz="4" w:space="0" w:color="auto"/>
            </w:tcBorders>
            <w:shd w:val="clear" w:color="auto" w:fill="auto"/>
            <w:noWrap/>
            <w:vAlign w:val="center"/>
            <w:hideMark/>
          </w:tcPr>
          <w:p w14:paraId="2D12998E" w14:textId="77777777" w:rsidR="009B0605" w:rsidRPr="009B0605" w:rsidRDefault="009B0605" w:rsidP="009B0605">
            <w:pPr>
              <w:jc w:val="center"/>
              <w:rPr>
                <w:color w:val="000000"/>
                <w:sz w:val="18"/>
                <w:szCs w:val="18"/>
              </w:rPr>
            </w:pPr>
            <w:r w:rsidRPr="009B0605">
              <w:rPr>
                <w:color w:val="000000"/>
                <w:sz w:val="18"/>
                <w:szCs w:val="18"/>
              </w:rPr>
              <w:t>3,237</w:t>
            </w:r>
          </w:p>
        </w:tc>
        <w:tc>
          <w:tcPr>
            <w:tcW w:w="120" w:type="pct"/>
            <w:vAlign w:val="center"/>
            <w:hideMark/>
          </w:tcPr>
          <w:p w14:paraId="3D99AE1C" w14:textId="77777777" w:rsidR="009B0605" w:rsidRPr="009B0605" w:rsidRDefault="009B0605" w:rsidP="009B0605">
            <w:pPr>
              <w:rPr>
                <w:sz w:val="20"/>
                <w:szCs w:val="20"/>
              </w:rPr>
            </w:pPr>
          </w:p>
        </w:tc>
      </w:tr>
      <w:tr w:rsidR="009B0605" w:rsidRPr="009B0605" w14:paraId="0D60E14E"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AFE5798" w14:textId="77777777" w:rsidR="009B0605" w:rsidRPr="009B0605" w:rsidRDefault="009B0605" w:rsidP="009B0605">
            <w:pPr>
              <w:jc w:val="center"/>
              <w:rPr>
                <w:b/>
                <w:bCs/>
                <w:color w:val="000000"/>
                <w:sz w:val="18"/>
                <w:szCs w:val="18"/>
              </w:rPr>
            </w:pPr>
            <w:r w:rsidRPr="009B0605">
              <w:rPr>
                <w:b/>
                <w:bCs/>
                <w:color w:val="000000"/>
                <w:sz w:val="18"/>
                <w:szCs w:val="18"/>
              </w:rPr>
              <w:t>ЕТО №4</w:t>
            </w:r>
          </w:p>
        </w:tc>
        <w:tc>
          <w:tcPr>
            <w:tcW w:w="879" w:type="pct"/>
            <w:tcBorders>
              <w:top w:val="nil"/>
              <w:left w:val="nil"/>
              <w:bottom w:val="single" w:sz="4" w:space="0" w:color="auto"/>
              <w:right w:val="single" w:sz="4" w:space="0" w:color="auto"/>
            </w:tcBorders>
            <w:shd w:val="clear" w:color="000000" w:fill="BDD7EE"/>
            <w:noWrap/>
            <w:vAlign w:val="center"/>
            <w:hideMark/>
          </w:tcPr>
          <w:p w14:paraId="2A732D39" w14:textId="77777777" w:rsidR="009B0605" w:rsidRPr="009B0605" w:rsidRDefault="009B0605" w:rsidP="009B0605">
            <w:pPr>
              <w:jc w:val="center"/>
              <w:rPr>
                <w:b/>
                <w:bCs/>
                <w:color w:val="000000"/>
                <w:sz w:val="18"/>
                <w:szCs w:val="18"/>
              </w:rPr>
            </w:pPr>
            <w:r w:rsidRPr="009B0605">
              <w:rPr>
                <w:b/>
                <w:bCs/>
                <w:color w:val="000000"/>
                <w:sz w:val="18"/>
                <w:szCs w:val="18"/>
              </w:rPr>
              <w:t>1,4</w:t>
            </w:r>
          </w:p>
        </w:tc>
        <w:tc>
          <w:tcPr>
            <w:tcW w:w="120" w:type="pct"/>
            <w:vAlign w:val="center"/>
            <w:hideMark/>
          </w:tcPr>
          <w:p w14:paraId="1F9AB6BB" w14:textId="77777777" w:rsidR="009B0605" w:rsidRPr="009B0605" w:rsidRDefault="009B0605" w:rsidP="009B0605">
            <w:pPr>
              <w:rPr>
                <w:sz w:val="20"/>
                <w:szCs w:val="20"/>
              </w:rPr>
            </w:pPr>
          </w:p>
        </w:tc>
      </w:tr>
      <w:tr w:rsidR="009B0605" w:rsidRPr="009B0605" w14:paraId="454CFCF0"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58B017BF" w14:textId="77777777" w:rsidR="009B0605" w:rsidRPr="009B0605" w:rsidRDefault="009B0605" w:rsidP="009B0605">
            <w:pPr>
              <w:jc w:val="center"/>
              <w:rPr>
                <w:color w:val="000000"/>
                <w:sz w:val="18"/>
                <w:szCs w:val="18"/>
              </w:rPr>
            </w:pPr>
            <w:r w:rsidRPr="009B0605">
              <w:rPr>
                <w:color w:val="000000"/>
                <w:sz w:val="18"/>
                <w:szCs w:val="18"/>
              </w:rPr>
              <w:t>55</w:t>
            </w:r>
          </w:p>
        </w:tc>
        <w:tc>
          <w:tcPr>
            <w:tcW w:w="3557" w:type="pct"/>
            <w:tcBorders>
              <w:top w:val="nil"/>
              <w:left w:val="nil"/>
              <w:bottom w:val="single" w:sz="4" w:space="0" w:color="auto"/>
              <w:right w:val="single" w:sz="4" w:space="0" w:color="auto"/>
            </w:tcBorders>
            <w:shd w:val="clear" w:color="auto" w:fill="auto"/>
            <w:noWrap/>
            <w:vAlign w:val="center"/>
            <w:hideMark/>
          </w:tcPr>
          <w:p w14:paraId="768BCCE1" w14:textId="77777777" w:rsidR="009B0605" w:rsidRPr="009B0605" w:rsidRDefault="009B0605" w:rsidP="009B0605">
            <w:pPr>
              <w:rPr>
                <w:color w:val="000000"/>
                <w:sz w:val="18"/>
                <w:szCs w:val="18"/>
              </w:rPr>
            </w:pPr>
            <w:r w:rsidRPr="009B0605">
              <w:rPr>
                <w:color w:val="000000"/>
                <w:sz w:val="18"/>
                <w:szCs w:val="18"/>
              </w:rPr>
              <w:t>Котельная ООО «Гринвилль тепло»</w:t>
            </w:r>
          </w:p>
        </w:tc>
        <w:tc>
          <w:tcPr>
            <w:tcW w:w="879" w:type="pct"/>
            <w:tcBorders>
              <w:top w:val="nil"/>
              <w:left w:val="nil"/>
              <w:bottom w:val="single" w:sz="4" w:space="0" w:color="auto"/>
              <w:right w:val="single" w:sz="4" w:space="0" w:color="auto"/>
            </w:tcBorders>
            <w:shd w:val="clear" w:color="auto" w:fill="auto"/>
            <w:noWrap/>
            <w:vAlign w:val="center"/>
            <w:hideMark/>
          </w:tcPr>
          <w:p w14:paraId="6C3FD36A" w14:textId="77777777" w:rsidR="009B0605" w:rsidRPr="009B0605" w:rsidRDefault="009B0605" w:rsidP="009B0605">
            <w:pPr>
              <w:jc w:val="center"/>
              <w:rPr>
                <w:color w:val="000000"/>
                <w:sz w:val="18"/>
                <w:szCs w:val="18"/>
              </w:rPr>
            </w:pPr>
            <w:r w:rsidRPr="009B0605">
              <w:rPr>
                <w:color w:val="000000"/>
                <w:sz w:val="18"/>
                <w:szCs w:val="18"/>
              </w:rPr>
              <w:t>1,366</w:t>
            </w:r>
          </w:p>
        </w:tc>
        <w:tc>
          <w:tcPr>
            <w:tcW w:w="120" w:type="pct"/>
            <w:vAlign w:val="center"/>
            <w:hideMark/>
          </w:tcPr>
          <w:p w14:paraId="679E7720" w14:textId="77777777" w:rsidR="009B0605" w:rsidRPr="009B0605" w:rsidRDefault="009B0605" w:rsidP="009B0605">
            <w:pPr>
              <w:rPr>
                <w:sz w:val="20"/>
                <w:szCs w:val="20"/>
              </w:rPr>
            </w:pPr>
          </w:p>
        </w:tc>
      </w:tr>
      <w:tr w:rsidR="009B0605" w:rsidRPr="009B0605" w14:paraId="6B872111"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359055C2" w14:textId="77777777" w:rsidR="009B0605" w:rsidRPr="009B0605" w:rsidRDefault="009B0605" w:rsidP="009B0605">
            <w:pPr>
              <w:jc w:val="center"/>
              <w:rPr>
                <w:b/>
                <w:bCs/>
                <w:color w:val="000000"/>
                <w:sz w:val="18"/>
                <w:szCs w:val="18"/>
              </w:rPr>
            </w:pPr>
            <w:r w:rsidRPr="009B0605">
              <w:rPr>
                <w:b/>
                <w:bCs/>
                <w:color w:val="000000"/>
                <w:sz w:val="18"/>
                <w:szCs w:val="18"/>
              </w:rPr>
              <w:t>ЕТО №5</w:t>
            </w:r>
          </w:p>
        </w:tc>
        <w:tc>
          <w:tcPr>
            <w:tcW w:w="879" w:type="pct"/>
            <w:tcBorders>
              <w:top w:val="nil"/>
              <w:left w:val="nil"/>
              <w:bottom w:val="single" w:sz="4" w:space="0" w:color="auto"/>
              <w:right w:val="single" w:sz="4" w:space="0" w:color="auto"/>
            </w:tcBorders>
            <w:shd w:val="clear" w:color="000000" w:fill="BDD7EE"/>
            <w:noWrap/>
            <w:vAlign w:val="center"/>
            <w:hideMark/>
          </w:tcPr>
          <w:p w14:paraId="7D36D3C2" w14:textId="77777777" w:rsidR="009B0605" w:rsidRPr="009B0605" w:rsidRDefault="009B0605" w:rsidP="009B0605">
            <w:pPr>
              <w:jc w:val="center"/>
              <w:rPr>
                <w:b/>
                <w:bCs/>
                <w:color w:val="000000"/>
                <w:sz w:val="18"/>
                <w:szCs w:val="18"/>
              </w:rPr>
            </w:pPr>
            <w:r w:rsidRPr="009B0605">
              <w:rPr>
                <w:b/>
                <w:bCs/>
                <w:color w:val="000000"/>
                <w:sz w:val="18"/>
                <w:szCs w:val="18"/>
              </w:rPr>
              <w:t>1,4</w:t>
            </w:r>
          </w:p>
        </w:tc>
        <w:tc>
          <w:tcPr>
            <w:tcW w:w="120" w:type="pct"/>
            <w:vAlign w:val="center"/>
            <w:hideMark/>
          </w:tcPr>
          <w:p w14:paraId="3B66A2FA" w14:textId="77777777" w:rsidR="009B0605" w:rsidRPr="009B0605" w:rsidRDefault="009B0605" w:rsidP="009B0605">
            <w:pPr>
              <w:rPr>
                <w:sz w:val="20"/>
                <w:szCs w:val="20"/>
              </w:rPr>
            </w:pPr>
          </w:p>
        </w:tc>
      </w:tr>
      <w:tr w:rsidR="009B0605" w:rsidRPr="009B0605" w14:paraId="6827BBEA"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3A0C779F" w14:textId="77777777" w:rsidR="009B0605" w:rsidRPr="009B0605" w:rsidRDefault="009B0605" w:rsidP="009B0605">
            <w:pPr>
              <w:jc w:val="center"/>
              <w:rPr>
                <w:color w:val="000000"/>
                <w:sz w:val="18"/>
                <w:szCs w:val="18"/>
              </w:rPr>
            </w:pPr>
            <w:r w:rsidRPr="009B0605">
              <w:rPr>
                <w:color w:val="000000"/>
                <w:sz w:val="18"/>
                <w:szCs w:val="18"/>
              </w:rPr>
              <w:t>56</w:t>
            </w:r>
          </w:p>
        </w:tc>
        <w:tc>
          <w:tcPr>
            <w:tcW w:w="3557" w:type="pct"/>
            <w:tcBorders>
              <w:top w:val="nil"/>
              <w:left w:val="nil"/>
              <w:bottom w:val="single" w:sz="4" w:space="0" w:color="auto"/>
              <w:right w:val="single" w:sz="4" w:space="0" w:color="auto"/>
            </w:tcBorders>
            <w:shd w:val="clear" w:color="auto" w:fill="auto"/>
            <w:noWrap/>
            <w:vAlign w:val="center"/>
            <w:hideMark/>
          </w:tcPr>
          <w:p w14:paraId="0B55DEB7" w14:textId="77777777" w:rsidR="009B0605" w:rsidRPr="009B0605" w:rsidRDefault="009B0605" w:rsidP="009B0605">
            <w:pPr>
              <w:rPr>
                <w:color w:val="000000"/>
                <w:sz w:val="18"/>
                <w:szCs w:val="18"/>
              </w:rPr>
            </w:pPr>
            <w:r w:rsidRPr="009B0605">
              <w:rPr>
                <w:color w:val="000000"/>
                <w:sz w:val="18"/>
                <w:szCs w:val="18"/>
              </w:rPr>
              <w:t>Котельная НТК (ЗАО «Новая тепловая компания»)</w:t>
            </w:r>
          </w:p>
        </w:tc>
        <w:tc>
          <w:tcPr>
            <w:tcW w:w="879" w:type="pct"/>
            <w:tcBorders>
              <w:top w:val="nil"/>
              <w:left w:val="nil"/>
              <w:bottom w:val="single" w:sz="4" w:space="0" w:color="auto"/>
              <w:right w:val="single" w:sz="4" w:space="0" w:color="auto"/>
            </w:tcBorders>
            <w:shd w:val="clear" w:color="auto" w:fill="auto"/>
            <w:noWrap/>
            <w:vAlign w:val="center"/>
            <w:hideMark/>
          </w:tcPr>
          <w:p w14:paraId="784DBEAF" w14:textId="77777777" w:rsidR="009B0605" w:rsidRPr="009B0605" w:rsidRDefault="009B0605" w:rsidP="009B0605">
            <w:pPr>
              <w:jc w:val="center"/>
              <w:rPr>
                <w:color w:val="000000"/>
                <w:sz w:val="18"/>
                <w:szCs w:val="18"/>
              </w:rPr>
            </w:pPr>
            <w:r w:rsidRPr="009B0605">
              <w:rPr>
                <w:color w:val="000000"/>
                <w:sz w:val="18"/>
                <w:szCs w:val="18"/>
              </w:rPr>
              <w:t>1,39</w:t>
            </w:r>
          </w:p>
        </w:tc>
        <w:tc>
          <w:tcPr>
            <w:tcW w:w="120" w:type="pct"/>
            <w:vAlign w:val="center"/>
            <w:hideMark/>
          </w:tcPr>
          <w:p w14:paraId="59994638" w14:textId="77777777" w:rsidR="009B0605" w:rsidRPr="009B0605" w:rsidRDefault="009B0605" w:rsidP="009B0605">
            <w:pPr>
              <w:rPr>
                <w:sz w:val="20"/>
                <w:szCs w:val="20"/>
              </w:rPr>
            </w:pPr>
          </w:p>
        </w:tc>
      </w:tr>
      <w:tr w:rsidR="009B0605" w:rsidRPr="009B0605" w14:paraId="144F7590"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5760FD96" w14:textId="77777777" w:rsidR="009B0605" w:rsidRPr="009B0605" w:rsidRDefault="009B0605" w:rsidP="009B0605">
            <w:pPr>
              <w:jc w:val="center"/>
              <w:rPr>
                <w:b/>
                <w:bCs/>
                <w:color w:val="000000"/>
                <w:sz w:val="18"/>
                <w:szCs w:val="18"/>
              </w:rPr>
            </w:pPr>
            <w:r w:rsidRPr="009B0605">
              <w:rPr>
                <w:b/>
                <w:bCs/>
                <w:color w:val="000000"/>
                <w:sz w:val="18"/>
                <w:szCs w:val="18"/>
              </w:rPr>
              <w:t>ЕТО №6</w:t>
            </w:r>
          </w:p>
        </w:tc>
        <w:tc>
          <w:tcPr>
            <w:tcW w:w="879" w:type="pct"/>
            <w:tcBorders>
              <w:top w:val="nil"/>
              <w:left w:val="nil"/>
              <w:bottom w:val="single" w:sz="4" w:space="0" w:color="auto"/>
              <w:right w:val="single" w:sz="4" w:space="0" w:color="auto"/>
            </w:tcBorders>
            <w:shd w:val="clear" w:color="000000" w:fill="BDD7EE"/>
            <w:noWrap/>
            <w:vAlign w:val="center"/>
            <w:hideMark/>
          </w:tcPr>
          <w:p w14:paraId="3EED4DD1" w14:textId="77777777" w:rsidR="009B0605" w:rsidRPr="009B0605" w:rsidRDefault="009B0605" w:rsidP="009B0605">
            <w:pPr>
              <w:jc w:val="center"/>
              <w:rPr>
                <w:b/>
                <w:bCs/>
                <w:color w:val="000000"/>
                <w:sz w:val="18"/>
                <w:szCs w:val="18"/>
              </w:rPr>
            </w:pPr>
            <w:r w:rsidRPr="009B0605">
              <w:rPr>
                <w:b/>
                <w:bCs/>
                <w:color w:val="000000"/>
                <w:sz w:val="18"/>
                <w:szCs w:val="18"/>
              </w:rPr>
              <w:t>0,9</w:t>
            </w:r>
          </w:p>
        </w:tc>
        <w:tc>
          <w:tcPr>
            <w:tcW w:w="120" w:type="pct"/>
            <w:vAlign w:val="center"/>
            <w:hideMark/>
          </w:tcPr>
          <w:p w14:paraId="30CF1B1A" w14:textId="77777777" w:rsidR="009B0605" w:rsidRPr="009B0605" w:rsidRDefault="009B0605" w:rsidP="009B0605">
            <w:pPr>
              <w:rPr>
                <w:sz w:val="20"/>
                <w:szCs w:val="20"/>
              </w:rPr>
            </w:pPr>
          </w:p>
        </w:tc>
      </w:tr>
      <w:tr w:rsidR="009B0605" w:rsidRPr="009B0605" w14:paraId="0251CB35" w14:textId="77777777" w:rsidTr="009B0605">
        <w:trPr>
          <w:trHeight w:val="23"/>
        </w:trPr>
        <w:tc>
          <w:tcPr>
            <w:tcW w:w="443" w:type="pct"/>
            <w:tcBorders>
              <w:top w:val="nil"/>
              <w:left w:val="single" w:sz="4" w:space="0" w:color="auto"/>
              <w:bottom w:val="single" w:sz="4" w:space="0" w:color="auto"/>
              <w:right w:val="single" w:sz="4" w:space="0" w:color="auto"/>
            </w:tcBorders>
            <w:shd w:val="clear" w:color="auto" w:fill="auto"/>
            <w:noWrap/>
            <w:vAlign w:val="center"/>
            <w:hideMark/>
          </w:tcPr>
          <w:p w14:paraId="475DC2DE" w14:textId="77777777" w:rsidR="009B0605" w:rsidRPr="009B0605" w:rsidRDefault="009B0605" w:rsidP="009B0605">
            <w:pPr>
              <w:jc w:val="center"/>
              <w:rPr>
                <w:color w:val="000000"/>
                <w:sz w:val="18"/>
                <w:szCs w:val="18"/>
              </w:rPr>
            </w:pPr>
            <w:r w:rsidRPr="009B0605">
              <w:rPr>
                <w:color w:val="000000"/>
                <w:sz w:val="18"/>
                <w:szCs w:val="18"/>
              </w:rPr>
              <w:t>57</w:t>
            </w:r>
          </w:p>
        </w:tc>
        <w:tc>
          <w:tcPr>
            <w:tcW w:w="3557" w:type="pct"/>
            <w:tcBorders>
              <w:top w:val="nil"/>
              <w:left w:val="nil"/>
              <w:bottom w:val="single" w:sz="4" w:space="0" w:color="auto"/>
              <w:right w:val="single" w:sz="4" w:space="0" w:color="auto"/>
            </w:tcBorders>
            <w:shd w:val="clear" w:color="auto" w:fill="auto"/>
            <w:noWrap/>
            <w:vAlign w:val="center"/>
            <w:hideMark/>
          </w:tcPr>
          <w:p w14:paraId="7309A945" w14:textId="77777777" w:rsidR="009B0605" w:rsidRPr="009B0605" w:rsidRDefault="009B0605" w:rsidP="009B0605">
            <w:pPr>
              <w:rPr>
                <w:color w:val="000000"/>
                <w:sz w:val="18"/>
                <w:szCs w:val="18"/>
              </w:rPr>
            </w:pPr>
            <w:r w:rsidRPr="009B0605">
              <w:rPr>
                <w:color w:val="000000"/>
                <w:sz w:val="18"/>
                <w:szCs w:val="18"/>
              </w:rPr>
              <w:t>Котельная ООО «Нордекс»</w:t>
            </w:r>
          </w:p>
        </w:tc>
        <w:tc>
          <w:tcPr>
            <w:tcW w:w="879" w:type="pct"/>
            <w:tcBorders>
              <w:top w:val="nil"/>
              <w:left w:val="nil"/>
              <w:bottom w:val="single" w:sz="4" w:space="0" w:color="auto"/>
              <w:right w:val="single" w:sz="4" w:space="0" w:color="auto"/>
            </w:tcBorders>
            <w:shd w:val="clear" w:color="auto" w:fill="auto"/>
            <w:noWrap/>
            <w:vAlign w:val="center"/>
            <w:hideMark/>
          </w:tcPr>
          <w:p w14:paraId="54AFA81D" w14:textId="77777777" w:rsidR="009B0605" w:rsidRPr="009B0605" w:rsidRDefault="009B0605" w:rsidP="009B0605">
            <w:pPr>
              <w:jc w:val="center"/>
              <w:rPr>
                <w:color w:val="000000"/>
                <w:sz w:val="18"/>
                <w:szCs w:val="18"/>
              </w:rPr>
            </w:pPr>
            <w:r w:rsidRPr="009B0605">
              <w:rPr>
                <w:color w:val="000000"/>
                <w:sz w:val="18"/>
                <w:szCs w:val="18"/>
              </w:rPr>
              <w:t>0,872</w:t>
            </w:r>
          </w:p>
        </w:tc>
        <w:tc>
          <w:tcPr>
            <w:tcW w:w="120" w:type="pct"/>
            <w:vAlign w:val="center"/>
            <w:hideMark/>
          </w:tcPr>
          <w:p w14:paraId="71D137AD" w14:textId="77777777" w:rsidR="009B0605" w:rsidRPr="009B0605" w:rsidRDefault="009B0605" w:rsidP="009B0605">
            <w:pPr>
              <w:rPr>
                <w:sz w:val="20"/>
                <w:szCs w:val="20"/>
              </w:rPr>
            </w:pPr>
          </w:p>
        </w:tc>
      </w:tr>
      <w:tr w:rsidR="009B0605" w:rsidRPr="009B0605" w14:paraId="4BD72FF3" w14:textId="77777777" w:rsidTr="009B0605">
        <w:trPr>
          <w:trHeight w:val="23"/>
        </w:trPr>
        <w:tc>
          <w:tcPr>
            <w:tcW w:w="4001" w:type="pct"/>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6ED5E56" w14:textId="77777777" w:rsidR="009B0605" w:rsidRPr="009B0605" w:rsidRDefault="009B0605" w:rsidP="009B0605">
            <w:pPr>
              <w:jc w:val="center"/>
              <w:rPr>
                <w:b/>
                <w:bCs/>
                <w:color w:val="000000"/>
                <w:sz w:val="18"/>
                <w:szCs w:val="18"/>
              </w:rPr>
            </w:pPr>
            <w:r w:rsidRPr="009B0605">
              <w:rPr>
                <w:b/>
                <w:bCs/>
                <w:color w:val="000000"/>
                <w:sz w:val="18"/>
                <w:szCs w:val="18"/>
              </w:rPr>
              <w:t>Итого</w:t>
            </w:r>
          </w:p>
        </w:tc>
        <w:tc>
          <w:tcPr>
            <w:tcW w:w="879" w:type="pct"/>
            <w:tcBorders>
              <w:top w:val="nil"/>
              <w:left w:val="nil"/>
              <w:bottom w:val="single" w:sz="4" w:space="0" w:color="auto"/>
              <w:right w:val="single" w:sz="4" w:space="0" w:color="auto"/>
            </w:tcBorders>
            <w:shd w:val="clear" w:color="000000" w:fill="F2F2F2"/>
            <w:noWrap/>
            <w:vAlign w:val="center"/>
            <w:hideMark/>
          </w:tcPr>
          <w:p w14:paraId="2B48D7EC" w14:textId="77777777" w:rsidR="009B0605" w:rsidRPr="009B0605" w:rsidRDefault="009B0605" w:rsidP="009B0605">
            <w:pPr>
              <w:jc w:val="center"/>
              <w:rPr>
                <w:b/>
                <w:bCs/>
                <w:color w:val="000000"/>
                <w:sz w:val="18"/>
                <w:szCs w:val="18"/>
              </w:rPr>
            </w:pPr>
            <w:r w:rsidRPr="009B0605">
              <w:rPr>
                <w:b/>
                <w:bCs/>
                <w:color w:val="000000"/>
                <w:sz w:val="18"/>
                <w:szCs w:val="18"/>
              </w:rPr>
              <w:t>895,8</w:t>
            </w:r>
          </w:p>
        </w:tc>
        <w:tc>
          <w:tcPr>
            <w:tcW w:w="120" w:type="pct"/>
            <w:vAlign w:val="center"/>
            <w:hideMark/>
          </w:tcPr>
          <w:p w14:paraId="24903893" w14:textId="77777777" w:rsidR="009B0605" w:rsidRPr="009B0605" w:rsidRDefault="009B0605" w:rsidP="009B0605">
            <w:pPr>
              <w:rPr>
                <w:sz w:val="20"/>
                <w:szCs w:val="20"/>
              </w:rPr>
            </w:pPr>
          </w:p>
        </w:tc>
      </w:tr>
    </w:tbl>
    <w:p w14:paraId="11238341" w14:textId="77777777" w:rsidR="00C02F58" w:rsidRPr="000A7A66" w:rsidRDefault="002852AE" w:rsidP="009102F6">
      <w:pPr>
        <w:pageBreakBefore/>
        <w:numPr>
          <w:ilvl w:val="0"/>
          <w:numId w:val="1"/>
        </w:numPr>
        <w:suppressAutoHyphens/>
        <w:spacing w:before="120" w:after="240"/>
        <w:ind w:left="0" w:firstLine="0"/>
        <w:jc w:val="center"/>
        <w:outlineLvl w:val="0"/>
        <w:rPr>
          <w:b/>
          <w:spacing w:val="5"/>
          <w:sz w:val="28"/>
          <w:szCs w:val="36"/>
          <w:lang w:eastAsia="en-US" w:bidi="en-US"/>
        </w:rPr>
      </w:pPr>
      <w:r w:rsidRPr="000A7A66">
        <w:rPr>
          <w:b/>
          <w:spacing w:val="5"/>
          <w:sz w:val="28"/>
          <w:szCs w:val="36"/>
          <w:lang w:eastAsia="en-US" w:bidi="en-US"/>
        </w:rPr>
        <w:t>Пр</w:t>
      </w:r>
      <w:r w:rsidR="00422E69" w:rsidRPr="000A7A66">
        <w:rPr>
          <w:b/>
          <w:spacing w:val="5"/>
          <w:sz w:val="28"/>
          <w:szCs w:val="36"/>
          <w:lang w:eastAsia="en-US" w:bidi="en-US"/>
        </w:rPr>
        <w:t>огнозы п</w:t>
      </w:r>
      <w:r w:rsidR="00C02F58" w:rsidRPr="000A7A66">
        <w:rPr>
          <w:b/>
          <w:spacing w:val="5"/>
          <w:sz w:val="28"/>
          <w:szCs w:val="36"/>
          <w:lang w:eastAsia="en-US" w:bidi="en-US"/>
        </w:rPr>
        <w:t>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12"/>
      <w:bookmarkEnd w:id="13"/>
    </w:p>
    <w:p w14:paraId="0A7436FC" w14:textId="77777777" w:rsidR="00855C2D" w:rsidRPr="000A7A66" w:rsidRDefault="00855C2D" w:rsidP="00855C2D">
      <w:pPr>
        <w:spacing w:before="240" w:line="360" w:lineRule="auto"/>
        <w:ind w:firstLine="709"/>
        <w:jc w:val="both"/>
      </w:pPr>
      <w:r w:rsidRPr="000A7A66">
        <w:t>Прогноз прироста объемов теплопотребления и площадей строительных фондов составлен на основании следующих исходных данных:</w:t>
      </w:r>
    </w:p>
    <w:p w14:paraId="276E213D" w14:textId="77777777" w:rsidR="00855C2D" w:rsidRPr="000A7A66" w:rsidRDefault="00855C2D" w:rsidP="00E102B7">
      <w:pPr>
        <w:pStyle w:val="af9"/>
        <w:numPr>
          <w:ilvl w:val="0"/>
          <w:numId w:val="96"/>
        </w:numPr>
        <w:tabs>
          <w:tab w:val="left" w:pos="993"/>
        </w:tabs>
        <w:spacing w:line="360" w:lineRule="auto"/>
        <w:jc w:val="both"/>
      </w:pPr>
      <w:r w:rsidRPr="000A7A66">
        <w:t>материалы Генерального плана;</w:t>
      </w:r>
    </w:p>
    <w:p w14:paraId="46FDE3C5" w14:textId="77777777" w:rsidR="00855C2D" w:rsidRPr="000A7A66" w:rsidRDefault="00855C2D" w:rsidP="00E102B7">
      <w:pPr>
        <w:pStyle w:val="af9"/>
        <w:numPr>
          <w:ilvl w:val="0"/>
          <w:numId w:val="96"/>
        </w:numPr>
        <w:tabs>
          <w:tab w:val="left" w:pos="993"/>
        </w:tabs>
        <w:spacing w:line="360" w:lineRule="auto"/>
        <w:jc w:val="both"/>
      </w:pPr>
      <w:r w:rsidRPr="000A7A66">
        <w:t>утвержденные проекты планировок кварталов по жилищной и общественно-деловой застройке;</w:t>
      </w:r>
    </w:p>
    <w:p w14:paraId="1517E8C4" w14:textId="77777777" w:rsidR="00855C2D" w:rsidRPr="000A7A66" w:rsidRDefault="00855C2D" w:rsidP="00E102B7">
      <w:pPr>
        <w:pStyle w:val="af9"/>
        <w:numPr>
          <w:ilvl w:val="0"/>
          <w:numId w:val="96"/>
        </w:numPr>
        <w:tabs>
          <w:tab w:val="left" w:pos="993"/>
        </w:tabs>
        <w:spacing w:line="360" w:lineRule="auto"/>
        <w:jc w:val="both"/>
      </w:pPr>
      <w:r w:rsidRPr="000A7A66">
        <w:t>действующие технические условия на подключение объектов капитального строительства к тепловым сетям каждой ЕТО;</w:t>
      </w:r>
    </w:p>
    <w:p w14:paraId="514965C4" w14:textId="2634852A" w:rsidR="00855C2D" w:rsidRPr="000A7A66" w:rsidRDefault="00855C2D" w:rsidP="00E102B7">
      <w:pPr>
        <w:pStyle w:val="af9"/>
        <w:numPr>
          <w:ilvl w:val="0"/>
          <w:numId w:val="96"/>
        </w:numPr>
        <w:tabs>
          <w:tab w:val="left" w:pos="993"/>
        </w:tabs>
        <w:spacing w:line="360" w:lineRule="auto"/>
        <w:jc w:val="both"/>
      </w:pPr>
      <w:r w:rsidRPr="000A7A66">
        <w:t>перечень выданных в соответствии со ст. 51 ГрК РФ разрешений на строительство объектов капитального строительства на территории города, в разрезе планировочных районов, ожидаемые сроки ввода в эксплуатацию которых позднее 20</w:t>
      </w:r>
      <w:r w:rsidR="00AF1C60" w:rsidRPr="000A7A66">
        <w:t>21</w:t>
      </w:r>
      <w:r w:rsidRPr="000A7A66">
        <w:t xml:space="preserve"> года;</w:t>
      </w:r>
    </w:p>
    <w:p w14:paraId="07D203BF" w14:textId="77777777" w:rsidR="00855C2D" w:rsidRPr="000A7A66" w:rsidRDefault="00855C2D" w:rsidP="00E102B7">
      <w:pPr>
        <w:pStyle w:val="af9"/>
        <w:numPr>
          <w:ilvl w:val="0"/>
          <w:numId w:val="96"/>
        </w:numPr>
        <w:tabs>
          <w:tab w:val="left" w:pos="993"/>
        </w:tabs>
        <w:spacing w:line="360" w:lineRule="auto"/>
        <w:jc w:val="both"/>
      </w:pPr>
      <w:r w:rsidRPr="000A7A66">
        <w:t>сведения о перспективных площадках жилищного строительства, освоение которых уже идет, либо будет начато в ближайшей перспективе;</w:t>
      </w:r>
    </w:p>
    <w:p w14:paraId="1EE66D50" w14:textId="77777777" w:rsidR="00855C2D" w:rsidRPr="000A7A66" w:rsidRDefault="00855C2D" w:rsidP="00E102B7">
      <w:pPr>
        <w:pStyle w:val="af9"/>
        <w:numPr>
          <w:ilvl w:val="0"/>
          <w:numId w:val="96"/>
        </w:numPr>
        <w:tabs>
          <w:tab w:val="left" w:pos="993"/>
        </w:tabs>
        <w:spacing w:line="360" w:lineRule="auto"/>
        <w:jc w:val="both"/>
      </w:pPr>
      <w:r w:rsidRPr="000A7A66">
        <w:t>проектных деклараций застройщиков.</w:t>
      </w:r>
    </w:p>
    <w:p w14:paraId="6C08FEEE" w14:textId="77777777" w:rsidR="00855C2D" w:rsidRPr="000A7A66" w:rsidRDefault="00855C2D" w:rsidP="00855C2D">
      <w:pPr>
        <w:spacing w:line="360" w:lineRule="auto"/>
        <w:ind w:firstLine="709"/>
        <w:jc w:val="both"/>
      </w:pPr>
      <w:r w:rsidRPr="000A7A66">
        <w:t>Объемы нового жилищного строительства определены, исходя из необходимости увеличения жилищной обеспеченности, предоставления жилья «очередникам» и работникам в социально значимых сферах, компенсации убыли жилищного фонда.</w:t>
      </w:r>
    </w:p>
    <w:p w14:paraId="3028F1A3" w14:textId="037E7D50" w:rsidR="00855C2D" w:rsidRPr="000A7A66" w:rsidRDefault="00855C2D" w:rsidP="00855C2D">
      <w:pPr>
        <w:spacing w:line="360" w:lineRule="auto"/>
        <w:ind w:firstLine="709"/>
        <w:jc w:val="both"/>
      </w:pPr>
      <w:r w:rsidRPr="000A7A66">
        <w:t>При предложенных темпах строительства, объем нового жилищного строительства за проектный период составит порядка 4200 тыс. м², жилищный фонд составит 12</w:t>
      </w:r>
      <w:r w:rsidR="003E2E8D">
        <w:t xml:space="preserve"> </w:t>
      </w:r>
      <w:r w:rsidRPr="000A7A66">
        <w:t xml:space="preserve">184 тыс. </w:t>
      </w:r>
      <w:r w:rsidR="00391215" w:rsidRPr="000A7A66">
        <w:t xml:space="preserve"> м²</w:t>
      </w:r>
      <w:r w:rsidRPr="000A7A66">
        <w:t>. Жилищная обеспеченность к концу расчетного срока достигнет 29,7</w:t>
      </w:r>
      <w:r w:rsidR="00AF1C60" w:rsidRPr="000A7A66">
        <w:t xml:space="preserve"> </w:t>
      </w:r>
      <w:r w:rsidR="00391215" w:rsidRPr="000A7A66">
        <w:t>м²</w:t>
      </w:r>
      <w:r w:rsidRPr="000A7A66">
        <w:t>/чел.</w:t>
      </w:r>
    </w:p>
    <w:p w14:paraId="2DCAD9C0" w14:textId="77777777" w:rsidR="00855C2D" w:rsidRPr="000A7A66" w:rsidRDefault="00855C2D" w:rsidP="00855C2D">
      <w:pPr>
        <w:spacing w:line="360" w:lineRule="auto"/>
        <w:ind w:firstLine="709"/>
        <w:jc w:val="both"/>
      </w:pPr>
      <w:r w:rsidRPr="000A7A66">
        <w:t xml:space="preserve">Город по генеральному плану будет расширяться преимущественно на северо-запад. Развитие будет реализовываться в соответствии с разрабатываемыми проектами планировки территорий. Новое жилищное строительство будет осуществляться в том числе на реконструируемых территориях в центре города, где расположены малоэтажные частные дома, что является серьезным планировочным ограничением для развития города, его инфраструктуры, наносит инвестиционный ущерб, вносит диссонанс в архитектурный облик. К реконструируемым территориям относится частный сектор на таких улицах как: Станционная, Лежневская (частично), Ремизная, Пролетарская и др. </w:t>
      </w:r>
    </w:p>
    <w:p w14:paraId="5A1064EE" w14:textId="77777777" w:rsidR="00855C2D" w:rsidRPr="000A7A66" w:rsidRDefault="00855C2D" w:rsidP="00855C2D">
      <w:pPr>
        <w:spacing w:line="360" w:lineRule="auto"/>
        <w:ind w:firstLine="709"/>
        <w:jc w:val="both"/>
      </w:pPr>
      <w:r w:rsidRPr="000A7A66">
        <w:t>В целом предлагается следующая структура новой жилой застройки:</w:t>
      </w:r>
    </w:p>
    <w:p w14:paraId="41FCD18E" w14:textId="02AD10EA" w:rsidR="00855C2D" w:rsidRPr="000A7A66" w:rsidRDefault="00855C2D" w:rsidP="00E102B7">
      <w:pPr>
        <w:pStyle w:val="af9"/>
        <w:numPr>
          <w:ilvl w:val="0"/>
          <w:numId w:val="95"/>
        </w:numPr>
        <w:tabs>
          <w:tab w:val="left" w:pos="1069"/>
        </w:tabs>
        <w:spacing w:line="360" w:lineRule="auto"/>
        <w:jc w:val="both"/>
        <w:rPr>
          <w:rFonts w:eastAsiaTheme="minorEastAsia"/>
        </w:rPr>
      </w:pPr>
      <w:r w:rsidRPr="000A7A66">
        <w:rPr>
          <w:rFonts w:eastAsiaTheme="minorEastAsia"/>
        </w:rPr>
        <w:t xml:space="preserve"> малоэтажное (1-2 эт.), с приусадебными участками - 0,10 га –2,8 %;</w:t>
      </w:r>
    </w:p>
    <w:p w14:paraId="1B001F49" w14:textId="1A8716C2" w:rsidR="00855C2D" w:rsidRPr="000A7A66" w:rsidRDefault="00855C2D" w:rsidP="00E102B7">
      <w:pPr>
        <w:pStyle w:val="af9"/>
        <w:numPr>
          <w:ilvl w:val="0"/>
          <w:numId w:val="95"/>
        </w:numPr>
        <w:tabs>
          <w:tab w:val="left" w:pos="1069"/>
        </w:tabs>
        <w:spacing w:line="360" w:lineRule="auto"/>
        <w:jc w:val="both"/>
        <w:rPr>
          <w:rFonts w:eastAsiaTheme="minorEastAsia"/>
        </w:rPr>
      </w:pPr>
      <w:r w:rsidRPr="000A7A66">
        <w:rPr>
          <w:rFonts w:eastAsiaTheme="minorEastAsia"/>
        </w:rPr>
        <w:t xml:space="preserve"> малоэтажное (2-4 эт.) без участков – 3,1 %;</w:t>
      </w:r>
    </w:p>
    <w:p w14:paraId="6EBD002B" w14:textId="4B80E392" w:rsidR="00855C2D" w:rsidRPr="000A7A66" w:rsidRDefault="00855C2D" w:rsidP="00E102B7">
      <w:pPr>
        <w:pStyle w:val="af9"/>
        <w:numPr>
          <w:ilvl w:val="0"/>
          <w:numId w:val="95"/>
        </w:numPr>
        <w:tabs>
          <w:tab w:val="left" w:pos="1069"/>
        </w:tabs>
        <w:spacing w:line="360" w:lineRule="auto"/>
        <w:jc w:val="both"/>
        <w:rPr>
          <w:rFonts w:eastAsiaTheme="minorEastAsia"/>
        </w:rPr>
      </w:pPr>
      <w:r w:rsidRPr="000A7A66">
        <w:rPr>
          <w:rFonts w:eastAsiaTheme="minorEastAsia"/>
        </w:rPr>
        <w:t xml:space="preserve"> многоэтажное – 94,1 %.</w:t>
      </w:r>
    </w:p>
    <w:p w14:paraId="63BC6ADA" w14:textId="1A46F74E" w:rsidR="00855C2D" w:rsidRPr="000A7A66" w:rsidRDefault="00855C2D" w:rsidP="00855C2D">
      <w:pPr>
        <w:spacing w:line="360" w:lineRule="auto"/>
        <w:ind w:firstLine="709"/>
        <w:jc w:val="both"/>
      </w:pPr>
      <w:r w:rsidRPr="000A7A66">
        <w:t>Решение о градостроительном развитии исключительно в границах городского округа потребовали внесения изменений в генеральный план в 2013, в 201</w:t>
      </w:r>
      <w:r w:rsidR="00975778" w:rsidRPr="000A7A66">
        <w:t>4, в 2016</w:t>
      </w:r>
      <w:r w:rsidRPr="000A7A66">
        <w:t xml:space="preserve"> и 20</w:t>
      </w:r>
      <w:r w:rsidR="00975778" w:rsidRPr="000A7A66">
        <w:t>20</w:t>
      </w:r>
      <w:r w:rsidRPr="000A7A66">
        <w:t xml:space="preserve"> году. При внесении изменений проектные решения направлены на значительно более рациональное, чем прежде использование земельного ресурса. Планируемое жилищное строительство в т.ч. размещается на территориях реконструируемых кварталов двухэтажной многоквартирной жилой застройки, имеющей высокий процент износа.</w:t>
      </w:r>
    </w:p>
    <w:p w14:paraId="4E5C2980" w14:textId="77777777" w:rsidR="00855C2D" w:rsidRPr="000A7A66" w:rsidRDefault="00855C2D" w:rsidP="00855C2D">
      <w:pPr>
        <w:spacing w:line="360" w:lineRule="auto"/>
        <w:ind w:firstLine="709"/>
        <w:jc w:val="both"/>
      </w:pPr>
      <w:r w:rsidRPr="000A7A66">
        <w:t>Изменения предполагают повышение плотности жилой застройки (замену морально и физически устаревшего жилищного фонда на жилые дома повышенной этажности) и постепенный отказ от сохранения нормативных санитарно-защитных зон с учётом внедрения прогрессивных технологий на производственных объектах.</w:t>
      </w:r>
    </w:p>
    <w:p w14:paraId="74A0A1BF" w14:textId="53F63A42" w:rsidR="00855C2D" w:rsidRPr="000A7A66" w:rsidRDefault="00855C2D" w:rsidP="00855C2D">
      <w:pPr>
        <w:spacing w:line="360" w:lineRule="auto"/>
        <w:ind w:firstLine="709"/>
        <w:jc w:val="both"/>
      </w:pPr>
      <w:r w:rsidRPr="000A7A66">
        <w:t>Ниже в таблицах приведены показатели динамики жилищного фонда</w:t>
      </w:r>
      <w:r w:rsidR="00F941E6">
        <w:t xml:space="preserve"> согласно генерального плана</w:t>
      </w:r>
      <w:r w:rsidRPr="000A7A66">
        <w:t>.</w:t>
      </w:r>
    </w:p>
    <w:p w14:paraId="1FB003A3" w14:textId="77777777" w:rsidR="00855C2D" w:rsidRPr="000A7A66" w:rsidRDefault="00855C2D" w:rsidP="0086488F">
      <w:pPr>
        <w:spacing w:line="360" w:lineRule="auto"/>
        <w:ind w:firstLine="709"/>
        <w:jc w:val="both"/>
      </w:pPr>
    </w:p>
    <w:p w14:paraId="22F8BED9" w14:textId="77777777" w:rsidR="00855C2D" w:rsidRPr="000A7A66" w:rsidRDefault="00855C2D" w:rsidP="00855C2D">
      <w:pPr>
        <w:keepNext/>
        <w:jc w:val="right"/>
        <w:rPr>
          <w:b/>
          <w:bCs/>
          <w:szCs w:val="18"/>
        </w:rPr>
      </w:pPr>
    </w:p>
    <w:p w14:paraId="2673C936" w14:textId="77777777" w:rsidR="00855C2D" w:rsidRPr="000A7A66" w:rsidRDefault="00855C2D" w:rsidP="00855C2D">
      <w:pPr>
        <w:keepNext/>
        <w:jc w:val="right"/>
        <w:rPr>
          <w:b/>
          <w:bCs/>
          <w:szCs w:val="18"/>
        </w:rPr>
        <w:sectPr w:rsidR="00855C2D" w:rsidRPr="000A7A66" w:rsidSect="00AF1C60">
          <w:pgSz w:w="11906" w:h="16838"/>
          <w:pgMar w:top="1134" w:right="851" w:bottom="1134" w:left="1134" w:header="567" w:footer="567" w:gutter="0"/>
          <w:cols w:space="720"/>
          <w:titlePg/>
        </w:sectPr>
      </w:pPr>
    </w:p>
    <w:p w14:paraId="5DD2A49B" w14:textId="699E9F5B" w:rsidR="00F97AFB" w:rsidRPr="000A7A66" w:rsidRDefault="00F97AFB" w:rsidP="00F97AFB">
      <w:pPr>
        <w:keepNext/>
        <w:keepLines/>
        <w:spacing w:before="120" w:after="120"/>
        <w:jc w:val="both"/>
        <w:rPr>
          <w:b/>
          <w:bCs/>
          <w:szCs w:val="18"/>
          <w:lang w:eastAsia="en-US"/>
        </w:rPr>
      </w:pPr>
      <w:bookmarkStart w:id="14" w:name="_Toc85022695"/>
      <w:r w:rsidRPr="000A7A66">
        <w:rPr>
          <w:b/>
          <w:bCs/>
          <w:szCs w:val="18"/>
          <w:lang w:eastAsia="en-US"/>
        </w:rPr>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3</w:t>
      </w:r>
      <w:r w:rsidRPr="000A7A66">
        <w:rPr>
          <w:b/>
          <w:bCs/>
          <w:szCs w:val="18"/>
          <w:lang w:eastAsia="en-US"/>
        </w:rPr>
        <w:fldChar w:fldCharType="end"/>
      </w:r>
      <w:r w:rsidRPr="000A7A66">
        <w:rPr>
          <w:b/>
          <w:bCs/>
          <w:szCs w:val="18"/>
          <w:lang w:eastAsia="en-US"/>
        </w:rPr>
        <w:t xml:space="preserve"> – Динамика жилого фонда</w:t>
      </w:r>
      <w:r w:rsidR="00E72C26" w:rsidRPr="000A7A66">
        <w:rPr>
          <w:b/>
          <w:bCs/>
          <w:szCs w:val="18"/>
          <w:lang w:eastAsia="en-US"/>
        </w:rPr>
        <w:t xml:space="preserve"> МО «город Иваново»</w:t>
      </w:r>
      <w:r w:rsidRPr="000A7A66">
        <w:rPr>
          <w:b/>
          <w:bCs/>
          <w:szCs w:val="18"/>
          <w:lang w:eastAsia="en-US"/>
        </w:rPr>
        <w:t xml:space="preserve"> на расчетный срок, тыс. м</w:t>
      </w:r>
      <w:r w:rsidR="00391215" w:rsidRPr="000A7A66">
        <w:rPr>
          <w:b/>
          <w:bCs/>
          <w:szCs w:val="18"/>
          <w:lang w:eastAsia="en-US"/>
        </w:rPr>
        <w:t>²</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25"/>
        <w:gridCol w:w="579"/>
        <w:gridCol w:w="612"/>
        <w:gridCol w:w="772"/>
        <w:gridCol w:w="831"/>
        <w:gridCol w:w="772"/>
        <w:gridCol w:w="828"/>
        <w:gridCol w:w="959"/>
        <w:gridCol w:w="920"/>
        <w:gridCol w:w="707"/>
        <w:gridCol w:w="709"/>
        <w:gridCol w:w="908"/>
        <w:gridCol w:w="796"/>
        <w:gridCol w:w="704"/>
        <w:gridCol w:w="778"/>
        <w:gridCol w:w="727"/>
        <w:gridCol w:w="816"/>
      </w:tblGrid>
      <w:tr w:rsidR="00855C2D" w:rsidRPr="000A7A66" w14:paraId="3737CC6A" w14:textId="77777777" w:rsidTr="00975778">
        <w:trPr>
          <w:trHeight w:val="57"/>
          <w:jc w:val="center"/>
        </w:trPr>
        <w:tc>
          <w:tcPr>
            <w:tcW w:w="817" w:type="pct"/>
            <w:vMerge w:val="restart"/>
            <w:shd w:val="clear" w:color="auto" w:fill="auto"/>
            <w:vAlign w:val="center"/>
          </w:tcPr>
          <w:p w14:paraId="1415CBA5" w14:textId="77777777" w:rsidR="00855C2D" w:rsidRPr="000A7A66" w:rsidRDefault="00855C2D" w:rsidP="00855C2D">
            <w:pPr>
              <w:jc w:val="center"/>
              <w:rPr>
                <w:b/>
                <w:bCs/>
                <w:sz w:val="18"/>
                <w:szCs w:val="20"/>
              </w:rPr>
            </w:pPr>
            <w:r w:rsidRPr="000A7A66">
              <w:rPr>
                <w:b/>
                <w:bCs/>
                <w:sz w:val="18"/>
                <w:szCs w:val="20"/>
              </w:rPr>
              <w:t>Показатели</w:t>
            </w:r>
          </w:p>
        </w:tc>
        <w:tc>
          <w:tcPr>
            <w:tcW w:w="940" w:type="pct"/>
            <w:gridSpan w:val="4"/>
            <w:shd w:val="clear" w:color="auto" w:fill="auto"/>
            <w:vAlign w:val="center"/>
          </w:tcPr>
          <w:p w14:paraId="23323915" w14:textId="77777777" w:rsidR="00855C2D" w:rsidRPr="000A7A66" w:rsidRDefault="00855C2D" w:rsidP="00855C2D">
            <w:pPr>
              <w:jc w:val="center"/>
              <w:rPr>
                <w:b/>
                <w:bCs/>
                <w:sz w:val="18"/>
                <w:szCs w:val="20"/>
              </w:rPr>
            </w:pPr>
            <w:r w:rsidRPr="000A7A66">
              <w:rPr>
                <w:b/>
                <w:bCs/>
                <w:sz w:val="18"/>
                <w:szCs w:val="20"/>
              </w:rPr>
              <w:t>Исходный год, 2003 г.</w:t>
            </w:r>
          </w:p>
        </w:tc>
        <w:tc>
          <w:tcPr>
            <w:tcW w:w="1171" w:type="pct"/>
            <w:gridSpan w:val="4"/>
            <w:shd w:val="clear" w:color="auto" w:fill="auto"/>
            <w:vAlign w:val="center"/>
          </w:tcPr>
          <w:p w14:paraId="58C4A0B0" w14:textId="6A63734C" w:rsidR="00855C2D" w:rsidRPr="000A7A66" w:rsidRDefault="00855C2D" w:rsidP="00855C2D">
            <w:pPr>
              <w:jc w:val="center"/>
              <w:rPr>
                <w:b/>
                <w:bCs/>
                <w:sz w:val="18"/>
                <w:szCs w:val="20"/>
              </w:rPr>
            </w:pPr>
            <w:r w:rsidRPr="000A7A66">
              <w:rPr>
                <w:b/>
                <w:bCs/>
                <w:sz w:val="18"/>
                <w:szCs w:val="20"/>
              </w:rPr>
              <w:t>Сохраняемый на расч.</w:t>
            </w:r>
            <w:r w:rsidR="00DE09F0" w:rsidRPr="000A7A66">
              <w:rPr>
                <w:b/>
                <w:bCs/>
                <w:sz w:val="18"/>
                <w:szCs w:val="20"/>
              </w:rPr>
              <w:t xml:space="preserve"> </w:t>
            </w:r>
            <w:r w:rsidRPr="000A7A66">
              <w:rPr>
                <w:b/>
                <w:bCs/>
                <w:sz w:val="18"/>
                <w:szCs w:val="20"/>
              </w:rPr>
              <w:t>срок, 2025 г.</w:t>
            </w:r>
          </w:p>
        </w:tc>
        <w:tc>
          <w:tcPr>
            <w:tcW w:w="1051" w:type="pct"/>
            <w:gridSpan w:val="4"/>
            <w:shd w:val="clear" w:color="auto" w:fill="auto"/>
            <w:vAlign w:val="center"/>
          </w:tcPr>
          <w:p w14:paraId="0A555369" w14:textId="77777777" w:rsidR="00855C2D" w:rsidRPr="000A7A66" w:rsidRDefault="00855C2D" w:rsidP="00855C2D">
            <w:pPr>
              <w:jc w:val="center"/>
              <w:rPr>
                <w:b/>
                <w:bCs/>
                <w:sz w:val="18"/>
                <w:szCs w:val="20"/>
              </w:rPr>
            </w:pPr>
            <w:r w:rsidRPr="000A7A66">
              <w:rPr>
                <w:b/>
                <w:bCs/>
                <w:sz w:val="18"/>
                <w:szCs w:val="20"/>
              </w:rPr>
              <w:t>Новое строительство</w:t>
            </w:r>
          </w:p>
        </w:tc>
        <w:tc>
          <w:tcPr>
            <w:tcW w:w="1020" w:type="pct"/>
            <w:gridSpan w:val="4"/>
            <w:shd w:val="clear" w:color="auto" w:fill="auto"/>
            <w:vAlign w:val="center"/>
          </w:tcPr>
          <w:p w14:paraId="066DA3F6" w14:textId="77777777" w:rsidR="00855C2D" w:rsidRPr="000A7A66" w:rsidRDefault="00855C2D" w:rsidP="00855C2D">
            <w:pPr>
              <w:jc w:val="center"/>
              <w:rPr>
                <w:b/>
                <w:bCs/>
                <w:sz w:val="18"/>
                <w:szCs w:val="20"/>
              </w:rPr>
            </w:pPr>
            <w:r w:rsidRPr="000A7A66">
              <w:rPr>
                <w:b/>
                <w:bCs/>
                <w:sz w:val="18"/>
                <w:szCs w:val="20"/>
              </w:rPr>
              <w:t>Жилой фонд на конец расч. срока, 2025г.</w:t>
            </w:r>
          </w:p>
        </w:tc>
      </w:tr>
      <w:tr w:rsidR="00975778" w:rsidRPr="000A7A66" w14:paraId="3DDEB1B2" w14:textId="77777777" w:rsidTr="00975778">
        <w:trPr>
          <w:trHeight w:val="57"/>
          <w:jc w:val="center"/>
        </w:trPr>
        <w:tc>
          <w:tcPr>
            <w:tcW w:w="817" w:type="pct"/>
            <w:vMerge/>
            <w:shd w:val="clear" w:color="auto" w:fill="auto"/>
            <w:vAlign w:val="center"/>
          </w:tcPr>
          <w:p w14:paraId="72A9D340" w14:textId="77777777" w:rsidR="00855C2D" w:rsidRPr="000A7A66" w:rsidRDefault="00855C2D" w:rsidP="00855C2D">
            <w:pPr>
              <w:jc w:val="center"/>
              <w:rPr>
                <w:b/>
                <w:bCs/>
                <w:sz w:val="18"/>
                <w:szCs w:val="20"/>
              </w:rPr>
            </w:pPr>
          </w:p>
        </w:tc>
        <w:tc>
          <w:tcPr>
            <w:tcW w:w="195" w:type="pct"/>
            <w:shd w:val="clear" w:color="auto" w:fill="auto"/>
            <w:vAlign w:val="center"/>
          </w:tcPr>
          <w:p w14:paraId="781A28CC" w14:textId="77777777" w:rsidR="00855C2D" w:rsidRPr="000A7A66" w:rsidRDefault="00855C2D" w:rsidP="00855C2D">
            <w:pPr>
              <w:jc w:val="center"/>
              <w:rPr>
                <w:b/>
                <w:bCs/>
                <w:sz w:val="18"/>
                <w:szCs w:val="20"/>
              </w:rPr>
            </w:pPr>
            <w:r w:rsidRPr="000A7A66">
              <w:rPr>
                <w:b/>
                <w:bCs/>
                <w:sz w:val="18"/>
                <w:szCs w:val="20"/>
              </w:rPr>
              <w:t>всего</w:t>
            </w:r>
          </w:p>
        </w:tc>
        <w:tc>
          <w:tcPr>
            <w:tcW w:w="206" w:type="pct"/>
            <w:shd w:val="clear" w:color="auto" w:fill="auto"/>
            <w:vAlign w:val="center"/>
          </w:tcPr>
          <w:p w14:paraId="1E9BFF57" w14:textId="77777777" w:rsidR="00855C2D" w:rsidRPr="000A7A66" w:rsidRDefault="00855C2D" w:rsidP="00855C2D">
            <w:pPr>
              <w:jc w:val="center"/>
              <w:rPr>
                <w:b/>
                <w:bCs/>
                <w:sz w:val="18"/>
                <w:szCs w:val="20"/>
              </w:rPr>
            </w:pPr>
            <w:r w:rsidRPr="000A7A66">
              <w:rPr>
                <w:b/>
                <w:bCs/>
                <w:sz w:val="18"/>
                <w:szCs w:val="20"/>
              </w:rPr>
              <w:t>Усад.</w:t>
            </w:r>
          </w:p>
        </w:tc>
        <w:tc>
          <w:tcPr>
            <w:tcW w:w="260" w:type="pct"/>
            <w:shd w:val="clear" w:color="auto" w:fill="auto"/>
            <w:vAlign w:val="center"/>
          </w:tcPr>
          <w:p w14:paraId="619F6F5D" w14:textId="77777777" w:rsidR="00855C2D" w:rsidRPr="000A7A66" w:rsidRDefault="00855C2D" w:rsidP="00855C2D">
            <w:pPr>
              <w:jc w:val="center"/>
              <w:rPr>
                <w:b/>
                <w:bCs/>
                <w:sz w:val="18"/>
                <w:szCs w:val="20"/>
              </w:rPr>
            </w:pPr>
            <w:r w:rsidRPr="000A7A66">
              <w:rPr>
                <w:b/>
                <w:bCs/>
                <w:sz w:val="18"/>
                <w:szCs w:val="20"/>
              </w:rPr>
              <w:t>Малоэт.</w:t>
            </w:r>
          </w:p>
        </w:tc>
        <w:tc>
          <w:tcPr>
            <w:tcW w:w="280" w:type="pct"/>
            <w:shd w:val="clear" w:color="auto" w:fill="auto"/>
            <w:vAlign w:val="center"/>
          </w:tcPr>
          <w:p w14:paraId="3C803CEB" w14:textId="77777777" w:rsidR="00855C2D" w:rsidRPr="000A7A66" w:rsidRDefault="00855C2D" w:rsidP="00855C2D">
            <w:pPr>
              <w:jc w:val="center"/>
              <w:rPr>
                <w:b/>
                <w:bCs/>
                <w:sz w:val="18"/>
                <w:szCs w:val="20"/>
              </w:rPr>
            </w:pPr>
            <w:r w:rsidRPr="000A7A66">
              <w:rPr>
                <w:b/>
                <w:bCs/>
                <w:sz w:val="18"/>
                <w:szCs w:val="20"/>
              </w:rPr>
              <w:t>5 и более</w:t>
            </w:r>
          </w:p>
        </w:tc>
        <w:tc>
          <w:tcPr>
            <w:tcW w:w="260" w:type="pct"/>
            <w:shd w:val="clear" w:color="auto" w:fill="auto"/>
            <w:vAlign w:val="center"/>
          </w:tcPr>
          <w:p w14:paraId="1EADE00F" w14:textId="77777777" w:rsidR="00855C2D" w:rsidRPr="000A7A66" w:rsidRDefault="00855C2D" w:rsidP="00855C2D">
            <w:pPr>
              <w:jc w:val="center"/>
              <w:rPr>
                <w:b/>
                <w:bCs/>
                <w:sz w:val="18"/>
                <w:szCs w:val="20"/>
              </w:rPr>
            </w:pPr>
            <w:r w:rsidRPr="000A7A66">
              <w:rPr>
                <w:b/>
                <w:bCs/>
                <w:sz w:val="18"/>
                <w:szCs w:val="20"/>
              </w:rPr>
              <w:t>Всего</w:t>
            </w:r>
          </w:p>
        </w:tc>
        <w:tc>
          <w:tcPr>
            <w:tcW w:w="279" w:type="pct"/>
            <w:shd w:val="clear" w:color="auto" w:fill="auto"/>
            <w:vAlign w:val="center"/>
          </w:tcPr>
          <w:p w14:paraId="0F796D61" w14:textId="77777777" w:rsidR="00855C2D" w:rsidRPr="000A7A66" w:rsidRDefault="00855C2D" w:rsidP="00855C2D">
            <w:pPr>
              <w:jc w:val="center"/>
              <w:rPr>
                <w:b/>
                <w:bCs/>
                <w:sz w:val="18"/>
                <w:szCs w:val="20"/>
              </w:rPr>
            </w:pPr>
            <w:r w:rsidRPr="000A7A66">
              <w:rPr>
                <w:b/>
                <w:bCs/>
                <w:sz w:val="18"/>
                <w:szCs w:val="20"/>
              </w:rPr>
              <w:t>Усад.</w:t>
            </w:r>
          </w:p>
        </w:tc>
        <w:tc>
          <w:tcPr>
            <w:tcW w:w="323" w:type="pct"/>
            <w:shd w:val="clear" w:color="auto" w:fill="auto"/>
            <w:vAlign w:val="center"/>
          </w:tcPr>
          <w:p w14:paraId="4065D21E" w14:textId="77777777" w:rsidR="00855C2D" w:rsidRPr="000A7A66" w:rsidRDefault="00855C2D" w:rsidP="00855C2D">
            <w:pPr>
              <w:jc w:val="center"/>
              <w:rPr>
                <w:b/>
                <w:bCs/>
                <w:sz w:val="18"/>
                <w:szCs w:val="20"/>
              </w:rPr>
            </w:pPr>
            <w:r w:rsidRPr="000A7A66">
              <w:rPr>
                <w:b/>
                <w:bCs/>
                <w:sz w:val="18"/>
                <w:szCs w:val="20"/>
              </w:rPr>
              <w:t>Малоэт.</w:t>
            </w:r>
          </w:p>
        </w:tc>
        <w:tc>
          <w:tcPr>
            <w:tcW w:w="310" w:type="pct"/>
            <w:shd w:val="clear" w:color="auto" w:fill="auto"/>
            <w:vAlign w:val="center"/>
          </w:tcPr>
          <w:p w14:paraId="1D3AA55D" w14:textId="77777777" w:rsidR="00855C2D" w:rsidRPr="000A7A66" w:rsidRDefault="00855C2D" w:rsidP="00855C2D">
            <w:pPr>
              <w:jc w:val="center"/>
              <w:rPr>
                <w:b/>
                <w:bCs/>
                <w:sz w:val="18"/>
                <w:szCs w:val="20"/>
              </w:rPr>
            </w:pPr>
            <w:r w:rsidRPr="000A7A66">
              <w:rPr>
                <w:b/>
                <w:bCs/>
                <w:sz w:val="18"/>
                <w:szCs w:val="20"/>
              </w:rPr>
              <w:t>5 и более</w:t>
            </w:r>
          </w:p>
        </w:tc>
        <w:tc>
          <w:tcPr>
            <w:tcW w:w="238" w:type="pct"/>
            <w:shd w:val="clear" w:color="auto" w:fill="auto"/>
            <w:vAlign w:val="center"/>
          </w:tcPr>
          <w:p w14:paraId="6DE699CE" w14:textId="77777777" w:rsidR="00855C2D" w:rsidRPr="000A7A66" w:rsidRDefault="00855C2D" w:rsidP="00855C2D">
            <w:pPr>
              <w:jc w:val="center"/>
              <w:rPr>
                <w:b/>
                <w:bCs/>
                <w:sz w:val="18"/>
                <w:szCs w:val="20"/>
              </w:rPr>
            </w:pPr>
            <w:r w:rsidRPr="000A7A66">
              <w:rPr>
                <w:b/>
                <w:bCs/>
                <w:sz w:val="18"/>
                <w:szCs w:val="20"/>
              </w:rPr>
              <w:t>Всего</w:t>
            </w:r>
          </w:p>
        </w:tc>
        <w:tc>
          <w:tcPr>
            <w:tcW w:w="239" w:type="pct"/>
            <w:shd w:val="clear" w:color="auto" w:fill="auto"/>
            <w:vAlign w:val="center"/>
          </w:tcPr>
          <w:p w14:paraId="42A75671" w14:textId="77777777" w:rsidR="00855C2D" w:rsidRPr="000A7A66" w:rsidRDefault="00855C2D" w:rsidP="00855C2D">
            <w:pPr>
              <w:jc w:val="center"/>
              <w:rPr>
                <w:b/>
                <w:bCs/>
                <w:sz w:val="18"/>
                <w:szCs w:val="20"/>
              </w:rPr>
            </w:pPr>
            <w:r w:rsidRPr="000A7A66">
              <w:rPr>
                <w:b/>
                <w:bCs/>
                <w:sz w:val="18"/>
                <w:szCs w:val="20"/>
              </w:rPr>
              <w:t>Усад.</w:t>
            </w:r>
          </w:p>
        </w:tc>
        <w:tc>
          <w:tcPr>
            <w:tcW w:w="306" w:type="pct"/>
            <w:shd w:val="clear" w:color="auto" w:fill="auto"/>
            <w:vAlign w:val="center"/>
          </w:tcPr>
          <w:p w14:paraId="28AC0864" w14:textId="77777777" w:rsidR="00855C2D" w:rsidRPr="000A7A66" w:rsidRDefault="00855C2D" w:rsidP="00855C2D">
            <w:pPr>
              <w:jc w:val="center"/>
              <w:rPr>
                <w:b/>
                <w:bCs/>
                <w:sz w:val="18"/>
                <w:szCs w:val="20"/>
              </w:rPr>
            </w:pPr>
            <w:r w:rsidRPr="000A7A66">
              <w:rPr>
                <w:b/>
                <w:bCs/>
                <w:sz w:val="18"/>
                <w:szCs w:val="20"/>
              </w:rPr>
              <w:t>Малоэт.</w:t>
            </w:r>
          </w:p>
        </w:tc>
        <w:tc>
          <w:tcPr>
            <w:tcW w:w="268" w:type="pct"/>
            <w:shd w:val="clear" w:color="auto" w:fill="auto"/>
            <w:vAlign w:val="center"/>
          </w:tcPr>
          <w:p w14:paraId="6ACAA7E9" w14:textId="77777777" w:rsidR="00855C2D" w:rsidRPr="000A7A66" w:rsidRDefault="00855C2D" w:rsidP="00855C2D">
            <w:pPr>
              <w:jc w:val="center"/>
              <w:rPr>
                <w:b/>
                <w:bCs/>
                <w:sz w:val="18"/>
                <w:szCs w:val="20"/>
              </w:rPr>
            </w:pPr>
            <w:r w:rsidRPr="000A7A66">
              <w:rPr>
                <w:b/>
                <w:bCs/>
                <w:sz w:val="18"/>
                <w:szCs w:val="20"/>
              </w:rPr>
              <w:t>5 и более</w:t>
            </w:r>
          </w:p>
        </w:tc>
        <w:tc>
          <w:tcPr>
            <w:tcW w:w="237" w:type="pct"/>
            <w:shd w:val="clear" w:color="auto" w:fill="auto"/>
            <w:vAlign w:val="center"/>
          </w:tcPr>
          <w:p w14:paraId="7B988FB3" w14:textId="77777777" w:rsidR="00855C2D" w:rsidRPr="000A7A66" w:rsidRDefault="00855C2D" w:rsidP="00855C2D">
            <w:pPr>
              <w:jc w:val="center"/>
              <w:rPr>
                <w:b/>
                <w:bCs/>
                <w:sz w:val="18"/>
                <w:szCs w:val="20"/>
              </w:rPr>
            </w:pPr>
            <w:r w:rsidRPr="000A7A66">
              <w:rPr>
                <w:b/>
                <w:bCs/>
                <w:sz w:val="18"/>
                <w:szCs w:val="20"/>
              </w:rPr>
              <w:t>Всего</w:t>
            </w:r>
          </w:p>
        </w:tc>
        <w:tc>
          <w:tcPr>
            <w:tcW w:w="262" w:type="pct"/>
            <w:shd w:val="clear" w:color="auto" w:fill="auto"/>
            <w:vAlign w:val="center"/>
          </w:tcPr>
          <w:p w14:paraId="26CDC22F" w14:textId="77777777" w:rsidR="00855C2D" w:rsidRPr="000A7A66" w:rsidRDefault="00855C2D" w:rsidP="00855C2D">
            <w:pPr>
              <w:jc w:val="center"/>
              <w:rPr>
                <w:b/>
                <w:bCs/>
                <w:sz w:val="18"/>
                <w:szCs w:val="20"/>
              </w:rPr>
            </w:pPr>
            <w:r w:rsidRPr="000A7A66">
              <w:rPr>
                <w:b/>
                <w:bCs/>
                <w:sz w:val="18"/>
                <w:szCs w:val="20"/>
              </w:rPr>
              <w:t>Усад.</w:t>
            </w:r>
          </w:p>
        </w:tc>
        <w:tc>
          <w:tcPr>
            <w:tcW w:w="245" w:type="pct"/>
            <w:shd w:val="clear" w:color="auto" w:fill="auto"/>
            <w:vAlign w:val="center"/>
          </w:tcPr>
          <w:p w14:paraId="3E9F5E2A" w14:textId="77777777" w:rsidR="00855C2D" w:rsidRPr="000A7A66" w:rsidRDefault="00855C2D" w:rsidP="00855C2D">
            <w:pPr>
              <w:jc w:val="center"/>
              <w:rPr>
                <w:b/>
                <w:bCs/>
                <w:sz w:val="18"/>
                <w:szCs w:val="20"/>
              </w:rPr>
            </w:pPr>
            <w:r w:rsidRPr="000A7A66">
              <w:rPr>
                <w:b/>
                <w:bCs/>
                <w:sz w:val="18"/>
                <w:szCs w:val="20"/>
              </w:rPr>
              <w:t>Малоэт.</w:t>
            </w:r>
          </w:p>
        </w:tc>
        <w:tc>
          <w:tcPr>
            <w:tcW w:w="276" w:type="pct"/>
            <w:shd w:val="clear" w:color="auto" w:fill="auto"/>
            <w:vAlign w:val="center"/>
          </w:tcPr>
          <w:p w14:paraId="02EC49FA" w14:textId="77777777" w:rsidR="00855C2D" w:rsidRPr="000A7A66" w:rsidRDefault="00855C2D" w:rsidP="00855C2D">
            <w:pPr>
              <w:jc w:val="center"/>
              <w:rPr>
                <w:b/>
                <w:bCs/>
                <w:sz w:val="18"/>
                <w:szCs w:val="20"/>
              </w:rPr>
            </w:pPr>
            <w:r w:rsidRPr="000A7A66">
              <w:rPr>
                <w:b/>
                <w:bCs/>
                <w:sz w:val="18"/>
                <w:szCs w:val="20"/>
              </w:rPr>
              <w:t>5 и более</w:t>
            </w:r>
          </w:p>
        </w:tc>
      </w:tr>
      <w:tr w:rsidR="00975778" w:rsidRPr="000A7A66" w14:paraId="4D81269D" w14:textId="77777777" w:rsidTr="00975778">
        <w:trPr>
          <w:trHeight w:val="57"/>
          <w:jc w:val="center"/>
        </w:trPr>
        <w:tc>
          <w:tcPr>
            <w:tcW w:w="817" w:type="pct"/>
            <w:shd w:val="clear" w:color="auto" w:fill="auto"/>
          </w:tcPr>
          <w:p w14:paraId="2353C426" w14:textId="77777777" w:rsidR="00855C2D" w:rsidRPr="000A7A66" w:rsidRDefault="00855C2D" w:rsidP="00975778">
            <w:pPr>
              <w:rPr>
                <w:b/>
                <w:bCs/>
                <w:sz w:val="18"/>
                <w:szCs w:val="20"/>
              </w:rPr>
            </w:pPr>
            <w:r w:rsidRPr="000A7A66">
              <w:rPr>
                <w:b/>
                <w:bCs/>
                <w:sz w:val="18"/>
                <w:szCs w:val="20"/>
              </w:rPr>
              <w:t>В границах городского округа, всего</w:t>
            </w:r>
          </w:p>
        </w:tc>
        <w:tc>
          <w:tcPr>
            <w:tcW w:w="195" w:type="pct"/>
            <w:shd w:val="clear" w:color="auto" w:fill="auto"/>
            <w:vAlign w:val="center"/>
          </w:tcPr>
          <w:p w14:paraId="5F989F0C" w14:textId="77777777" w:rsidR="00855C2D" w:rsidRPr="000A7A66" w:rsidRDefault="00855C2D" w:rsidP="00855C2D">
            <w:pPr>
              <w:jc w:val="center"/>
              <w:rPr>
                <w:b/>
                <w:bCs/>
                <w:sz w:val="18"/>
                <w:szCs w:val="20"/>
              </w:rPr>
            </w:pPr>
            <w:r w:rsidRPr="000A7A66">
              <w:rPr>
                <w:b/>
                <w:bCs/>
                <w:sz w:val="18"/>
                <w:szCs w:val="20"/>
              </w:rPr>
              <w:t>8451,5</w:t>
            </w:r>
          </w:p>
        </w:tc>
        <w:tc>
          <w:tcPr>
            <w:tcW w:w="206" w:type="pct"/>
            <w:shd w:val="clear" w:color="auto" w:fill="auto"/>
            <w:vAlign w:val="center"/>
          </w:tcPr>
          <w:p w14:paraId="7D1A86DE" w14:textId="77777777" w:rsidR="00855C2D" w:rsidRPr="000A7A66" w:rsidRDefault="00855C2D" w:rsidP="00855C2D">
            <w:pPr>
              <w:jc w:val="center"/>
              <w:rPr>
                <w:b/>
                <w:bCs/>
                <w:sz w:val="18"/>
                <w:szCs w:val="20"/>
              </w:rPr>
            </w:pPr>
            <w:r w:rsidRPr="000A7A66">
              <w:rPr>
                <w:b/>
                <w:bCs/>
                <w:sz w:val="18"/>
                <w:szCs w:val="20"/>
              </w:rPr>
              <w:t>1492,9</w:t>
            </w:r>
          </w:p>
        </w:tc>
        <w:tc>
          <w:tcPr>
            <w:tcW w:w="260" w:type="pct"/>
            <w:shd w:val="clear" w:color="auto" w:fill="auto"/>
            <w:vAlign w:val="center"/>
          </w:tcPr>
          <w:p w14:paraId="7DB4E7FC" w14:textId="77777777" w:rsidR="00855C2D" w:rsidRPr="000A7A66" w:rsidRDefault="00855C2D" w:rsidP="00855C2D">
            <w:pPr>
              <w:jc w:val="center"/>
              <w:rPr>
                <w:b/>
                <w:bCs/>
                <w:sz w:val="18"/>
                <w:szCs w:val="20"/>
              </w:rPr>
            </w:pPr>
            <w:r w:rsidRPr="000A7A66">
              <w:rPr>
                <w:b/>
                <w:bCs/>
                <w:sz w:val="18"/>
                <w:szCs w:val="20"/>
              </w:rPr>
              <w:t>1111,7</w:t>
            </w:r>
          </w:p>
        </w:tc>
        <w:tc>
          <w:tcPr>
            <w:tcW w:w="280" w:type="pct"/>
            <w:shd w:val="clear" w:color="auto" w:fill="auto"/>
            <w:vAlign w:val="center"/>
          </w:tcPr>
          <w:p w14:paraId="203499C6" w14:textId="77777777" w:rsidR="00855C2D" w:rsidRPr="000A7A66" w:rsidRDefault="00855C2D" w:rsidP="00855C2D">
            <w:pPr>
              <w:jc w:val="center"/>
              <w:rPr>
                <w:b/>
                <w:bCs/>
                <w:sz w:val="18"/>
                <w:szCs w:val="20"/>
              </w:rPr>
            </w:pPr>
            <w:r w:rsidRPr="000A7A66">
              <w:rPr>
                <w:b/>
                <w:bCs/>
                <w:sz w:val="18"/>
                <w:szCs w:val="20"/>
              </w:rPr>
              <w:t>5846,9</w:t>
            </w:r>
          </w:p>
        </w:tc>
        <w:tc>
          <w:tcPr>
            <w:tcW w:w="260" w:type="pct"/>
            <w:shd w:val="clear" w:color="auto" w:fill="auto"/>
            <w:vAlign w:val="center"/>
          </w:tcPr>
          <w:p w14:paraId="1CFBF1B6" w14:textId="77777777" w:rsidR="00855C2D" w:rsidRPr="000A7A66" w:rsidRDefault="00855C2D" w:rsidP="00855C2D">
            <w:pPr>
              <w:jc w:val="center"/>
              <w:rPr>
                <w:b/>
                <w:bCs/>
                <w:sz w:val="18"/>
                <w:szCs w:val="20"/>
              </w:rPr>
            </w:pPr>
            <w:r w:rsidRPr="000A7A66">
              <w:rPr>
                <w:b/>
                <w:bCs/>
                <w:sz w:val="18"/>
                <w:szCs w:val="20"/>
              </w:rPr>
              <w:t>7985,5</w:t>
            </w:r>
          </w:p>
        </w:tc>
        <w:tc>
          <w:tcPr>
            <w:tcW w:w="279" w:type="pct"/>
            <w:shd w:val="clear" w:color="auto" w:fill="auto"/>
            <w:vAlign w:val="center"/>
          </w:tcPr>
          <w:p w14:paraId="0874901D" w14:textId="77777777" w:rsidR="00855C2D" w:rsidRPr="000A7A66" w:rsidRDefault="00855C2D" w:rsidP="00855C2D">
            <w:pPr>
              <w:jc w:val="center"/>
              <w:rPr>
                <w:b/>
                <w:bCs/>
                <w:sz w:val="18"/>
                <w:szCs w:val="20"/>
              </w:rPr>
            </w:pPr>
            <w:r w:rsidRPr="000A7A66">
              <w:rPr>
                <w:b/>
                <w:bCs/>
                <w:sz w:val="18"/>
                <w:szCs w:val="20"/>
              </w:rPr>
              <w:t>1130,1</w:t>
            </w:r>
          </w:p>
        </w:tc>
        <w:tc>
          <w:tcPr>
            <w:tcW w:w="323" w:type="pct"/>
            <w:shd w:val="clear" w:color="auto" w:fill="auto"/>
            <w:vAlign w:val="center"/>
          </w:tcPr>
          <w:p w14:paraId="7AC95677" w14:textId="77777777" w:rsidR="00855C2D" w:rsidRPr="000A7A66" w:rsidRDefault="00855C2D" w:rsidP="00855C2D">
            <w:pPr>
              <w:jc w:val="center"/>
              <w:rPr>
                <w:b/>
                <w:bCs/>
                <w:sz w:val="18"/>
                <w:szCs w:val="20"/>
              </w:rPr>
            </w:pPr>
            <w:r w:rsidRPr="000A7A66">
              <w:rPr>
                <w:b/>
                <w:bCs/>
                <w:sz w:val="18"/>
                <w:szCs w:val="20"/>
              </w:rPr>
              <w:t>1008,6</w:t>
            </w:r>
          </w:p>
        </w:tc>
        <w:tc>
          <w:tcPr>
            <w:tcW w:w="310" w:type="pct"/>
            <w:shd w:val="clear" w:color="auto" w:fill="auto"/>
            <w:vAlign w:val="center"/>
          </w:tcPr>
          <w:p w14:paraId="1906FA56" w14:textId="77777777" w:rsidR="00855C2D" w:rsidRPr="000A7A66" w:rsidRDefault="00855C2D" w:rsidP="00855C2D">
            <w:pPr>
              <w:jc w:val="center"/>
              <w:rPr>
                <w:b/>
                <w:bCs/>
                <w:sz w:val="18"/>
                <w:szCs w:val="20"/>
              </w:rPr>
            </w:pPr>
            <w:r w:rsidRPr="000A7A66">
              <w:rPr>
                <w:b/>
                <w:bCs/>
                <w:sz w:val="18"/>
                <w:szCs w:val="20"/>
              </w:rPr>
              <w:t>5846,9</w:t>
            </w:r>
          </w:p>
        </w:tc>
        <w:tc>
          <w:tcPr>
            <w:tcW w:w="238" w:type="pct"/>
            <w:shd w:val="clear" w:color="auto" w:fill="auto"/>
            <w:vAlign w:val="center"/>
          </w:tcPr>
          <w:p w14:paraId="3BBE6652" w14:textId="77777777" w:rsidR="00855C2D" w:rsidRPr="000A7A66" w:rsidRDefault="00855C2D" w:rsidP="00855C2D">
            <w:pPr>
              <w:jc w:val="center"/>
              <w:rPr>
                <w:b/>
                <w:bCs/>
                <w:sz w:val="18"/>
                <w:szCs w:val="20"/>
              </w:rPr>
            </w:pPr>
            <w:r w:rsidRPr="000A7A66">
              <w:rPr>
                <w:b/>
                <w:bCs/>
                <w:sz w:val="18"/>
                <w:szCs w:val="20"/>
              </w:rPr>
              <w:t>4198,4</w:t>
            </w:r>
          </w:p>
        </w:tc>
        <w:tc>
          <w:tcPr>
            <w:tcW w:w="239" w:type="pct"/>
            <w:shd w:val="clear" w:color="auto" w:fill="auto"/>
            <w:vAlign w:val="center"/>
          </w:tcPr>
          <w:p w14:paraId="126830A8" w14:textId="77777777" w:rsidR="00855C2D" w:rsidRPr="000A7A66" w:rsidRDefault="00855C2D" w:rsidP="00855C2D">
            <w:pPr>
              <w:jc w:val="center"/>
              <w:rPr>
                <w:b/>
                <w:bCs/>
                <w:sz w:val="18"/>
                <w:szCs w:val="20"/>
              </w:rPr>
            </w:pPr>
            <w:r w:rsidRPr="000A7A66">
              <w:rPr>
                <w:b/>
                <w:bCs/>
                <w:sz w:val="18"/>
                <w:szCs w:val="20"/>
              </w:rPr>
              <w:t>118,8</w:t>
            </w:r>
          </w:p>
        </w:tc>
        <w:tc>
          <w:tcPr>
            <w:tcW w:w="306" w:type="pct"/>
            <w:shd w:val="clear" w:color="auto" w:fill="auto"/>
            <w:vAlign w:val="center"/>
          </w:tcPr>
          <w:p w14:paraId="421F60D7" w14:textId="77777777" w:rsidR="00855C2D" w:rsidRPr="000A7A66" w:rsidRDefault="00855C2D" w:rsidP="00855C2D">
            <w:pPr>
              <w:jc w:val="center"/>
              <w:rPr>
                <w:b/>
                <w:bCs/>
                <w:sz w:val="18"/>
                <w:szCs w:val="20"/>
              </w:rPr>
            </w:pPr>
            <w:r w:rsidRPr="000A7A66">
              <w:rPr>
                <w:b/>
                <w:bCs/>
                <w:sz w:val="18"/>
                <w:szCs w:val="20"/>
              </w:rPr>
              <w:t>131,2</w:t>
            </w:r>
          </w:p>
        </w:tc>
        <w:tc>
          <w:tcPr>
            <w:tcW w:w="268" w:type="pct"/>
            <w:shd w:val="clear" w:color="auto" w:fill="auto"/>
            <w:vAlign w:val="center"/>
          </w:tcPr>
          <w:p w14:paraId="48D300B5" w14:textId="77777777" w:rsidR="00855C2D" w:rsidRPr="000A7A66" w:rsidRDefault="00855C2D" w:rsidP="00855C2D">
            <w:pPr>
              <w:jc w:val="center"/>
              <w:rPr>
                <w:b/>
                <w:bCs/>
                <w:sz w:val="18"/>
                <w:szCs w:val="20"/>
              </w:rPr>
            </w:pPr>
            <w:r w:rsidRPr="000A7A66">
              <w:rPr>
                <w:b/>
                <w:bCs/>
                <w:sz w:val="18"/>
                <w:szCs w:val="20"/>
              </w:rPr>
              <w:t>3948,4</w:t>
            </w:r>
          </w:p>
        </w:tc>
        <w:tc>
          <w:tcPr>
            <w:tcW w:w="237" w:type="pct"/>
            <w:shd w:val="clear" w:color="auto" w:fill="auto"/>
            <w:vAlign w:val="center"/>
          </w:tcPr>
          <w:p w14:paraId="61CEE91B" w14:textId="77777777" w:rsidR="00855C2D" w:rsidRPr="000A7A66" w:rsidRDefault="00855C2D" w:rsidP="00855C2D">
            <w:pPr>
              <w:jc w:val="center"/>
              <w:rPr>
                <w:b/>
                <w:bCs/>
                <w:sz w:val="18"/>
                <w:szCs w:val="20"/>
              </w:rPr>
            </w:pPr>
            <w:r w:rsidRPr="000A7A66">
              <w:rPr>
                <w:b/>
                <w:bCs/>
                <w:sz w:val="18"/>
                <w:szCs w:val="20"/>
              </w:rPr>
              <w:t>12184</w:t>
            </w:r>
          </w:p>
        </w:tc>
        <w:tc>
          <w:tcPr>
            <w:tcW w:w="262" w:type="pct"/>
            <w:shd w:val="clear" w:color="auto" w:fill="auto"/>
            <w:vAlign w:val="center"/>
          </w:tcPr>
          <w:p w14:paraId="59D1AA57" w14:textId="77777777" w:rsidR="00855C2D" w:rsidRPr="000A7A66" w:rsidRDefault="00855C2D" w:rsidP="00855C2D">
            <w:pPr>
              <w:jc w:val="center"/>
              <w:rPr>
                <w:b/>
                <w:bCs/>
                <w:sz w:val="18"/>
                <w:szCs w:val="20"/>
              </w:rPr>
            </w:pPr>
            <w:r w:rsidRPr="000A7A66">
              <w:rPr>
                <w:b/>
                <w:bCs/>
                <w:sz w:val="18"/>
                <w:szCs w:val="20"/>
              </w:rPr>
              <w:t>1248,9</w:t>
            </w:r>
          </w:p>
        </w:tc>
        <w:tc>
          <w:tcPr>
            <w:tcW w:w="245" w:type="pct"/>
            <w:shd w:val="clear" w:color="auto" w:fill="auto"/>
            <w:vAlign w:val="center"/>
          </w:tcPr>
          <w:p w14:paraId="5B80BD45" w14:textId="77777777" w:rsidR="00855C2D" w:rsidRPr="000A7A66" w:rsidRDefault="00855C2D" w:rsidP="00855C2D">
            <w:pPr>
              <w:jc w:val="center"/>
              <w:rPr>
                <w:b/>
                <w:bCs/>
                <w:sz w:val="18"/>
                <w:szCs w:val="20"/>
              </w:rPr>
            </w:pPr>
            <w:r w:rsidRPr="000A7A66">
              <w:rPr>
                <w:b/>
                <w:bCs/>
                <w:sz w:val="18"/>
                <w:szCs w:val="20"/>
              </w:rPr>
              <w:t>1139,8</w:t>
            </w:r>
          </w:p>
        </w:tc>
        <w:tc>
          <w:tcPr>
            <w:tcW w:w="276" w:type="pct"/>
            <w:shd w:val="clear" w:color="auto" w:fill="auto"/>
            <w:vAlign w:val="center"/>
          </w:tcPr>
          <w:p w14:paraId="74E9EEF5" w14:textId="77777777" w:rsidR="00855C2D" w:rsidRPr="000A7A66" w:rsidRDefault="00855C2D" w:rsidP="00855C2D">
            <w:pPr>
              <w:jc w:val="center"/>
              <w:rPr>
                <w:b/>
                <w:bCs/>
                <w:sz w:val="18"/>
                <w:szCs w:val="20"/>
              </w:rPr>
            </w:pPr>
            <w:r w:rsidRPr="000A7A66">
              <w:rPr>
                <w:b/>
                <w:bCs/>
                <w:sz w:val="18"/>
                <w:szCs w:val="20"/>
              </w:rPr>
              <w:t>9795,3</w:t>
            </w:r>
          </w:p>
        </w:tc>
      </w:tr>
      <w:tr w:rsidR="00975778" w:rsidRPr="000A7A66" w14:paraId="7FA77638" w14:textId="77777777" w:rsidTr="00975778">
        <w:trPr>
          <w:trHeight w:val="57"/>
          <w:jc w:val="center"/>
        </w:trPr>
        <w:tc>
          <w:tcPr>
            <w:tcW w:w="817" w:type="pct"/>
            <w:shd w:val="clear" w:color="auto" w:fill="auto"/>
          </w:tcPr>
          <w:p w14:paraId="6EB32761" w14:textId="77777777" w:rsidR="00855C2D" w:rsidRPr="000A7A66" w:rsidRDefault="00855C2D" w:rsidP="00975778">
            <w:pPr>
              <w:rPr>
                <w:sz w:val="18"/>
                <w:szCs w:val="20"/>
              </w:rPr>
            </w:pPr>
            <w:r w:rsidRPr="000A7A66">
              <w:rPr>
                <w:sz w:val="18"/>
                <w:szCs w:val="20"/>
              </w:rPr>
              <w:t>На реконструкции</w:t>
            </w:r>
          </w:p>
        </w:tc>
        <w:tc>
          <w:tcPr>
            <w:tcW w:w="195" w:type="pct"/>
            <w:shd w:val="clear" w:color="auto" w:fill="auto"/>
            <w:vAlign w:val="center"/>
          </w:tcPr>
          <w:p w14:paraId="69FAA5FA" w14:textId="77777777" w:rsidR="00855C2D" w:rsidRPr="000A7A66" w:rsidRDefault="00855C2D" w:rsidP="00855C2D">
            <w:pPr>
              <w:jc w:val="center"/>
              <w:rPr>
                <w:sz w:val="18"/>
                <w:szCs w:val="20"/>
              </w:rPr>
            </w:pPr>
          </w:p>
        </w:tc>
        <w:tc>
          <w:tcPr>
            <w:tcW w:w="206" w:type="pct"/>
            <w:shd w:val="clear" w:color="auto" w:fill="auto"/>
            <w:vAlign w:val="center"/>
          </w:tcPr>
          <w:p w14:paraId="4FBE5DD5" w14:textId="77777777" w:rsidR="00855C2D" w:rsidRPr="000A7A66" w:rsidRDefault="00855C2D" w:rsidP="00855C2D">
            <w:pPr>
              <w:jc w:val="center"/>
              <w:rPr>
                <w:sz w:val="18"/>
                <w:szCs w:val="20"/>
              </w:rPr>
            </w:pPr>
          </w:p>
        </w:tc>
        <w:tc>
          <w:tcPr>
            <w:tcW w:w="260" w:type="pct"/>
            <w:shd w:val="clear" w:color="auto" w:fill="auto"/>
            <w:vAlign w:val="center"/>
          </w:tcPr>
          <w:p w14:paraId="55229170" w14:textId="77777777" w:rsidR="00855C2D" w:rsidRPr="000A7A66" w:rsidRDefault="00855C2D" w:rsidP="00855C2D">
            <w:pPr>
              <w:jc w:val="center"/>
              <w:rPr>
                <w:sz w:val="18"/>
                <w:szCs w:val="20"/>
              </w:rPr>
            </w:pPr>
          </w:p>
        </w:tc>
        <w:tc>
          <w:tcPr>
            <w:tcW w:w="280" w:type="pct"/>
            <w:shd w:val="clear" w:color="auto" w:fill="auto"/>
            <w:vAlign w:val="center"/>
          </w:tcPr>
          <w:p w14:paraId="2A326675" w14:textId="77777777" w:rsidR="00855C2D" w:rsidRPr="000A7A66" w:rsidRDefault="00855C2D" w:rsidP="00855C2D">
            <w:pPr>
              <w:jc w:val="center"/>
              <w:rPr>
                <w:sz w:val="18"/>
                <w:szCs w:val="20"/>
              </w:rPr>
            </w:pPr>
          </w:p>
        </w:tc>
        <w:tc>
          <w:tcPr>
            <w:tcW w:w="260" w:type="pct"/>
            <w:shd w:val="clear" w:color="auto" w:fill="auto"/>
            <w:vAlign w:val="center"/>
          </w:tcPr>
          <w:p w14:paraId="6A915824" w14:textId="77777777" w:rsidR="00855C2D" w:rsidRPr="000A7A66" w:rsidRDefault="00855C2D" w:rsidP="00855C2D">
            <w:pPr>
              <w:jc w:val="center"/>
              <w:rPr>
                <w:sz w:val="18"/>
                <w:szCs w:val="20"/>
              </w:rPr>
            </w:pPr>
          </w:p>
        </w:tc>
        <w:tc>
          <w:tcPr>
            <w:tcW w:w="279" w:type="pct"/>
            <w:shd w:val="clear" w:color="auto" w:fill="auto"/>
            <w:vAlign w:val="center"/>
          </w:tcPr>
          <w:p w14:paraId="64EF3B69" w14:textId="77777777" w:rsidR="00855C2D" w:rsidRPr="000A7A66" w:rsidRDefault="00855C2D" w:rsidP="00855C2D">
            <w:pPr>
              <w:jc w:val="center"/>
              <w:rPr>
                <w:sz w:val="18"/>
                <w:szCs w:val="20"/>
              </w:rPr>
            </w:pPr>
          </w:p>
        </w:tc>
        <w:tc>
          <w:tcPr>
            <w:tcW w:w="323" w:type="pct"/>
            <w:shd w:val="clear" w:color="auto" w:fill="auto"/>
            <w:vAlign w:val="center"/>
          </w:tcPr>
          <w:p w14:paraId="48C71F48" w14:textId="77777777" w:rsidR="00855C2D" w:rsidRPr="000A7A66" w:rsidRDefault="00855C2D" w:rsidP="00855C2D">
            <w:pPr>
              <w:jc w:val="center"/>
              <w:rPr>
                <w:sz w:val="18"/>
                <w:szCs w:val="20"/>
              </w:rPr>
            </w:pPr>
          </w:p>
        </w:tc>
        <w:tc>
          <w:tcPr>
            <w:tcW w:w="310" w:type="pct"/>
            <w:shd w:val="clear" w:color="auto" w:fill="auto"/>
            <w:vAlign w:val="center"/>
          </w:tcPr>
          <w:p w14:paraId="1A07FBD4" w14:textId="77777777" w:rsidR="00855C2D" w:rsidRPr="000A7A66" w:rsidRDefault="00855C2D" w:rsidP="00855C2D">
            <w:pPr>
              <w:jc w:val="center"/>
              <w:rPr>
                <w:sz w:val="18"/>
                <w:szCs w:val="20"/>
              </w:rPr>
            </w:pPr>
          </w:p>
        </w:tc>
        <w:tc>
          <w:tcPr>
            <w:tcW w:w="238" w:type="pct"/>
            <w:shd w:val="clear" w:color="auto" w:fill="auto"/>
            <w:vAlign w:val="center"/>
          </w:tcPr>
          <w:p w14:paraId="3F54B25B" w14:textId="77777777" w:rsidR="00855C2D" w:rsidRPr="000A7A66" w:rsidRDefault="00855C2D" w:rsidP="00855C2D">
            <w:pPr>
              <w:jc w:val="center"/>
              <w:rPr>
                <w:sz w:val="18"/>
                <w:szCs w:val="20"/>
              </w:rPr>
            </w:pPr>
            <w:r w:rsidRPr="000A7A66">
              <w:rPr>
                <w:sz w:val="18"/>
                <w:szCs w:val="20"/>
              </w:rPr>
              <w:t>2492,4</w:t>
            </w:r>
          </w:p>
        </w:tc>
        <w:tc>
          <w:tcPr>
            <w:tcW w:w="239" w:type="pct"/>
            <w:shd w:val="clear" w:color="auto" w:fill="auto"/>
            <w:vAlign w:val="center"/>
          </w:tcPr>
          <w:p w14:paraId="2F4B2BB2" w14:textId="77777777" w:rsidR="00855C2D" w:rsidRPr="000A7A66" w:rsidRDefault="00855C2D" w:rsidP="00855C2D">
            <w:pPr>
              <w:jc w:val="center"/>
              <w:rPr>
                <w:sz w:val="18"/>
                <w:szCs w:val="20"/>
              </w:rPr>
            </w:pPr>
          </w:p>
        </w:tc>
        <w:tc>
          <w:tcPr>
            <w:tcW w:w="306" w:type="pct"/>
            <w:shd w:val="clear" w:color="auto" w:fill="auto"/>
            <w:vAlign w:val="center"/>
          </w:tcPr>
          <w:p w14:paraId="71D80EF2" w14:textId="77777777" w:rsidR="00855C2D" w:rsidRPr="000A7A66" w:rsidRDefault="00855C2D" w:rsidP="00855C2D">
            <w:pPr>
              <w:jc w:val="center"/>
              <w:rPr>
                <w:sz w:val="18"/>
                <w:szCs w:val="20"/>
              </w:rPr>
            </w:pPr>
            <w:r w:rsidRPr="000A7A66">
              <w:rPr>
                <w:sz w:val="18"/>
                <w:szCs w:val="20"/>
              </w:rPr>
              <w:t>84</w:t>
            </w:r>
          </w:p>
        </w:tc>
        <w:tc>
          <w:tcPr>
            <w:tcW w:w="268" w:type="pct"/>
            <w:shd w:val="clear" w:color="auto" w:fill="auto"/>
            <w:vAlign w:val="center"/>
          </w:tcPr>
          <w:p w14:paraId="08C25E77" w14:textId="77777777" w:rsidR="00855C2D" w:rsidRPr="000A7A66" w:rsidRDefault="00855C2D" w:rsidP="00855C2D">
            <w:pPr>
              <w:jc w:val="center"/>
              <w:rPr>
                <w:sz w:val="18"/>
                <w:szCs w:val="20"/>
              </w:rPr>
            </w:pPr>
            <w:r w:rsidRPr="000A7A66">
              <w:rPr>
                <w:sz w:val="18"/>
                <w:szCs w:val="20"/>
              </w:rPr>
              <w:t>2408,4</w:t>
            </w:r>
          </w:p>
        </w:tc>
        <w:tc>
          <w:tcPr>
            <w:tcW w:w="237" w:type="pct"/>
            <w:shd w:val="clear" w:color="auto" w:fill="auto"/>
            <w:vAlign w:val="center"/>
          </w:tcPr>
          <w:p w14:paraId="23AEBB25" w14:textId="77777777" w:rsidR="00855C2D" w:rsidRPr="000A7A66" w:rsidRDefault="00855C2D" w:rsidP="00855C2D">
            <w:pPr>
              <w:jc w:val="center"/>
              <w:rPr>
                <w:sz w:val="18"/>
                <w:szCs w:val="20"/>
              </w:rPr>
            </w:pPr>
          </w:p>
        </w:tc>
        <w:tc>
          <w:tcPr>
            <w:tcW w:w="262" w:type="pct"/>
            <w:shd w:val="clear" w:color="auto" w:fill="auto"/>
            <w:vAlign w:val="center"/>
          </w:tcPr>
          <w:p w14:paraId="014E51F6" w14:textId="77777777" w:rsidR="00855C2D" w:rsidRPr="000A7A66" w:rsidRDefault="00855C2D" w:rsidP="00855C2D">
            <w:pPr>
              <w:jc w:val="center"/>
              <w:rPr>
                <w:sz w:val="18"/>
                <w:szCs w:val="20"/>
              </w:rPr>
            </w:pPr>
          </w:p>
        </w:tc>
        <w:tc>
          <w:tcPr>
            <w:tcW w:w="245" w:type="pct"/>
            <w:shd w:val="clear" w:color="auto" w:fill="auto"/>
            <w:vAlign w:val="center"/>
          </w:tcPr>
          <w:p w14:paraId="34AB03D7" w14:textId="77777777" w:rsidR="00855C2D" w:rsidRPr="000A7A66" w:rsidRDefault="00855C2D" w:rsidP="00855C2D">
            <w:pPr>
              <w:jc w:val="center"/>
              <w:rPr>
                <w:sz w:val="18"/>
                <w:szCs w:val="20"/>
              </w:rPr>
            </w:pPr>
          </w:p>
        </w:tc>
        <w:tc>
          <w:tcPr>
            <w:tcW w:w="276" w:type="pct"/>
            <w:shd w:val="clear" w:color="auto" w:fill="auto"/>
            <w:vAlign w:val="center"/>
          </w:tcPr>
          <w:p w14:paraId="1FBF0ECC" w14:textId="77777777" w:rsidR="00855C2D" w:rsidRPr="000A7A66" w:rsidRDefault="00855C2D" w:rsidP="00855C2D">
            <w:pPr>
              <w:jc w:val="center"/>
              <w:rPr>
                <w:sz w:val="18"/>
                <w:szCs w:val="20"/>
              </w:rPr>
            </w:pPr>
          </w:p>
        </w:tc>
      </w:tr>
      <w:tr w:rsidR="00975778" w:rsidRPr="000A7A66" w14:paraId="28F2749B" w14:textId="77777777" w:rsidTr="00975778">
        <w:trPr>
          <w:trHeight w:val="57"/>
          <w:jc w:val="center"/>
        </w:trPr>
        <w:tc>
          <w:tcPr>
            <w:tcW w:w="817" w:type="pct"/>
            <w:shd w:val="clear" w:color="auto" w:fill="auto"/>
          </w:tcPr>
          <w:p w14:paraId="566F3D30" w14:textId="5BBB5970" w:rsidR="00855C2D" w:rsidRPr="000A7A66" w:rsidRDefault="00855C2D" w:rsidP="00975778">
            <w:pPr>
              <w:rPr>
                <w:sz w:val="18"/>
                <w:szCs w:val="20"/>
              </w:rPr>
            </w:pPr>
            <w:r w:rsidRPr="000A7A66">
              <w:rPr>
                <w:sz w:val="18"/>
                <w:szCs w:val="20"/>
              </w:rPr>
              <w:t>На терр. выноса пром.</w:t>
            </w:r>
            <w:r w:rsidR="00975778" w:rsidRPr="000A7A66">
              <w:rPr>
                <w:sz w:val="18"/>
                <w:szCs w:val="20"/>
              </w:rPr>
              <w:t xml:space="preserve"> </w:t>
            </w:r>
            <w:r w:rsidRPr="000A7A66">
              <w:rPr>
                <w:sz w:val="18"/>
                <w:szCs w:val="20"/>
              </w:rPr>
              <w:t>предриятий</w:t>
            </w:r>
          </w:p>
        </w:tc>
        <w:tc>
          <w:tcPr>
            <w:tcW w:w="195" w:type="pct"/>
            <w:shd w:val="clear" w:color="auto" w:fill="auto"/>
            <w:vAlign w:val="center"/>
          </w:tcPr>
          <w:p w14:paraId="048B3FD2" w14:textId="77777777" w:rsidR="00855C2D" w:rsidRPr="000A7A66" w:rsidRDefault="00855C2D" w:rsidP="00855C2D">
            <w:pPr>
              <w:jc w:val="center"/>
              <w:rPr>
                <w:sz w:val="18"/>
                <w:szCs w:val="20"/>
              </w:rPr>
            </w:pPr>
          </w:p>
        </w:tc>
        <w:tc>
          <w:tcPr>
            <w:tcW w:w="206" w:type="pct"/>
            <w:shd w:val="clear" w:color="auto" w:fill="auto"/>
            <w:vAlign w:val="center"/>
          </w:tcPr>
          <w:p w14:paraId="6D1C058C" w14:textId="77777777" w:rsidR="00855C2D" w:rsidRPr="000A7A66" w:rsidRDefault="00855C2D" w:rsidP="00855C2D">
            <w:pPr>
              <w:jc w:val="center"/>
              <w:rPr>
                <w:sz w:val="18"/>
                <w:szCs w:val="20"/>
              </w:rPr>
            </w:pPr>
          </w:p>
        </w:tc>
        <w:tc>
          <w:tcPr>
            <w:tcW w:w="260" w:type="pct"/>
            <w:shd w:val="clear" w:color="auto" w:fill="auto"/>
            <w:vAlign w:val="center"/>
          </w:tcPr>
          <w:p w14:paraId="670DB6C8" w14:textId="77777777" w:rsidR="00855C2D" w:rsidRPr="000A7A66" w:rsidRDefault="00855C2D" w:rsidP="00855C2D">
            <w:pPr>
              <w:jc w:val="center"/>
              <w:rPr>
                <w:sz w:val="18"/>
                <w:szCs w:val="20"/>
              </w:rPr>
            </w:pPr>
          </w:p>
        </w:tc>
        <w:tc>
          <w:tcPr>
            <w:tcW w:w="280" w:type="pct"/>
            <w:shd w:val="clear" w:color="auto" w:fill="auto"/>
            <w:vAlign w:val="center"/>
          </w:tcPr>
          <w:p w14:paraId="1429F84A" w14:textId="77777777" w:rsidR="00855C2D" w:rsidRPr="000A7A66" w:rsidRDefault="00855C2D" w:rsidP="00855C2D">
            <w:pPr>
              <w:jc w:val="center"/>
              <w:rPr>
                <w:sz w:val="18"/>
                <w:szCs w:val="20"/>
              </w:rPr>
            </w:pPr>
          </w:p>
        </w:tc>
        <w:tc>
          <w:tcPr>
            <w:tcW w:w="260" w:type="pct"/>
            <w:shd w:val="clear" w:color="auto" w:fill="auto"/>
            <w:vAlign w:val="center"/>
          </w:tcPr>
          <w:p w14:paraId="2926FC5C" w14:textId="77777777" w:rsidR="00855C2D" w:rsidRPr="000A7A66" w:rsidRDefault="00855C2D" w:rsidP="00855C2D">
            <w:pPr>
              <w:jc w:val="center"/>
              <w:rPr>
                <w:sz w:val="18"/>
                <w:szCs w:val="20"/>
              </w:rPr>
            </w:pPr>
          </w:p>
        </w:tc>
        <w:tc>
          <w:tcPr>
            <w:tcW w:w="279" w:type="pct"/>
            <w:shd w:val="clear" w:color="auto" w:fill="auto"/>
            <w:vAlign w:val="center"/>
          </w:tcPr>
          <w:p w14:paraId="57AC2837" w14:textId="77777777" w:rsidR="00855C2D" w:rsidRPr="000A7A66" w:rsidRDefault="00855C2D" w:rsidP="00855C2D">
            <w:pPr>
              <w:jc w:val="center"/>
              <w:rPr>
                <w:sz w:val="18"/>
                <w:szCs w:val="20"/>
              </w:rPr>
            </w:pPr>
          </w:p>
        </w:tc>
        <w:tc>
          <w:tcPr>
            <w:tcW w:w="323" w:type="pct"/>
            <w:shd w:val="clear" w:color="auto" w:fill="auto"/>
            <w:vAlign w:val="center"/>
          </w:tcPr>
          <w:p w14:paraId="028FBB2C" w14:textId="77777777" w:rsidR="00855C2D" w:rsidRPr="000A7A66" w:rsidRDefault="00855C2D" w:rsidP="00855C2D">
            <w:pPr>
              <w:jc w:val="center"/>
              <w:rPr>
                <w:sz w:val="18"/>
                <w:szCs w:val="20"/>
              </w:rPr>
            </w:pPr>
          </w:p>
        </w:tc>
        <w:tc>
          <w:tcPr>
            <w:tcW w:w="310" w:type="pct"/>
            <w:shd w:val="clear" w:color="auto" w:fill="auto"/>
            <w:vAlign w:val="center"/>
          </w:tcPr>
          <w:p w14:paraId="5F0C3DC1" w14:textId="77777777" w:rsidR="00855C2D" w:rsidRPr="000A7A66" w:rsidRDefault="00855C2D" w:rsidP="00855C2D">
            <w:pPr>
              <w:jc w:val="center"/>
              <w:rPr>
                <w:sz w:val="18"/>
                <w:szCs w:val="20"/>
              </w:rPr>
            </w:pPr>
          </w:p>
        </w:tc>
        <w:tc>
          <w:tcPr>
            <w:tcW w:w="238" w:type="pct"/>
            <w:shd w:val="clear" w:color="auto" w:fill="auto"/>
            <w:vAlign w:val="center"/>
          </w:tcPr>
          <w:p w14:paraId="73AA0CD9" w14:textId="77777777" w:rsidR="00855C2D" w:rsidRPr="000A7A66" w:rsidRDefault="00855C2D" w:rsidP="00855C2D">
            <w:pPr>
              <w:jc w:val="center"/>
              <w:rPr>
                <w:sz w:val="18"/>
                <w:szCs w:val="20"/>
              </w:rPr>
            </w:pPr>
            <w:r w:rsidRPr="000A7A66">
              <w:rPr>
                <w:sz w:val="18"/>
                <w:szCs w:val="20"/>
              </w:rPr>
              <w:t>604</w:t>
            </w:r>
          </w:p>
        </w:tc>
        <w:tc>
          <w:tcPr>
            <w:tcW w:w="239" w:type="pct"/>
            <w:shd w:val="clear" w:color="auto" w:fill="auto"/>
            <w:vAlign w:val="center"/>
          </w:tcPr>
          <w:p w14:paraId="5DBBDBB7" w14:textId="77777777" w:rsidR="00855C2D" w:rsidRPr="000A7A66" w:rsidRDefault="00855C2D" w:rsidP="00855C2D">
            <w:pPr>
              <w:jc w:val="center"/>
              <w:rPr>
                <w:sz w:val="18"/>
                <w:szCs w:val="20"/>
              </w:rPr>
            </w:pPr>
          </w:p>
        </w:tc>
        <w:tc>
          <w:tcPr>
            <w:tcW w:w="306" w:type="pct"/>
            <w:shd w:val="clear" w:color="auto" w:fill="auto"/>
            <w:vAlign w:val="center"/>
          </w:tcPr>
          <w:p w14:paraId="0AE8D121" w14:textId="77777777" w:rsidR="00855C2D" w:rsidRPr="000A7A66" w:rsidRDefault="00855C2D" w:rsidP="00855C2D">
            <w:pPr>
              <w:jc w:val="center"/>
              <w:rPr>
                <w:sz w:val="18"/>
                <w:szCs w:val="20"/>
              </w:rPr>
            </w:pPr>
            <w:r w:rsidRPr="000A7A66">
              <w:rPr>
                <w:sz w:val="18"/>
                <w:szCs w:val="20"/>
              </w:rPr>
              <w:t>2</w:t>
            </w:r>
          </w:p>
        </w:tc>
        <w:tc>
          <w:tcPr>
            <w:tcW w:w="268" w:type="pct"/>
            <w:shd w:val="clear" w:color="auto" w:fill="auto"/>
            <w:vAlign w:val="center"/>
          </w:tcPr>
          <w:p w14:paraId="20AB83B5" w14:textId="77777777" w:rsidR="00855C2D" w:rsidRPr="000A7A66" w:rsidRDefault="00855C2D" w:rsidP="00855C2D">
            <w:pPr>
              <w:jc w:val="center"/>
              <w:rPr>
                <w:sz w:val="18"/>
                <w:szCs w:val="20"/>
              </w:rPr>
            </w:pPr>
            <w:r w:rsidRPr="000A7A66">
              <w:rPr>
                <w:sz w:val="18"/>
                <w:szCs w:val="20"/>
              </w:rPr>
              <w:t>602</w:t>
            </w:r>
          </w:p>
        </w:tc>
        <w:tc>
          <w:tcPr>
            <w:tcW w:w="237" w:type="pct"/>
            <w:shd w:val="clear" w:color="auto" w:fill="auto"/>
            <w:vAlign w:val="center"/>
          </w:tcPr>
          <w:p w14:paraId="6EE86A61" w14:textId="77777777" w:rsidR="00855C2D" w:rsidRPr="000A7A66" w:rsidRDefault="00855C2D" w:rsidP="00855C2D">
            <w:pPr>
              <w:jc w:val="center"/>
              <w:rPr>
                <w:sz w:val="18"/>
                <w:szCs w:val="20"/>
              </w:rPr>
            </w:pPr>
          </w:p>
        </w:tc>
        <w:tc>
          <w:tcPr>
            <w:tcW w:w="262" w:type="pct"/>
            <w:shd w:val="clear" w:color="auto" w:fill="auto"/>
            <w:vAlign w:val="center"/>
          </w:tcPr>
          <w:p w14:paraId="6545EAD8" w14:textId="77777777" w:rsidR="00855C2D" w:rsidRPr="000A7A66" w:rsidRDefault="00855C2D" w:rsidP="00855C2D">
            <w:pPr>
              <w:jc w:val="center"/>
              <w:rPr>
                <w:sz w:val="18"/>
                <w:szCs w:val="20"/>
              </w:rPr>
            </w:pPr>
          </w:p>
        </w:tc>
        <w:tc>
          <w:tcPr>
            <w:tcW w:w="245" w:type="pct"/>
            <w:shd w:val="clear" w:color="auto" w:fill="auto"/>
            <w:vAlign w:val="center"/>
          </w:tcPr>
          <w:p w14:paraId="464F57FB" w14:textId="77777777" w:rsidR="00855C2D" w:rsidRPr="000A7A66" w:rsidRDefault="00855C2D" w:rsidP="00855C2D">
            <w:pPr>
              <w:jc w:val="center"/>
              <w:rPr>
                <w:sz w:val="18"/>
                <w:szCs w:val="20"/>
              </w:rPr>
            </w:pPr>
          </w:p>
        </w:tc>
        <w:tc>
          <w:tcPr>
            <w:tcW w:w="276" w:type="pct"/>
            <w:shd w:val="clear" w:color="auto" w:fill="auto"/>
            <w:vAlign w:val="center"/>
          </w:tcPr>
          <w:p w14:paraId="6CEF0728" w14:textId="77777777" w:rsidR="00855C2D" w:rsidRPr="000A7A66" w:rsidRDefault="00855C2D" w:rsidP="00855C2D">
            <w:pPr>
              <w:jc w:val="center"/>
              <w:rPr>
                <w:sz w:val="18"/>
                <w:szCs w:val="20"/>
              </w:rPr>
            </w:pPr>
          </w:p>
        </w:tc>
      </w:tr>
      <w:tr w:rsidR="00975778" w:rsidRPr="000A7A66" w14:paraId="70465B60" w14:textId="77777777" w:rsidTr="00975778">
        <w:trPr>
          <w:trHeight w:val="57"/>
          <w:jc w:val="center"/>
        </w:trPr>
        <w:tc>
          <w:tcPr>
            <w:tcW w:w="817" w:type="pct"/>
            <w:shd w:val="clear" w:color="auto" w:fill="auto"/>
          </w:tcPr>
          <w:p w14:paraId="78702783" w14:textId="77777777" w:rsidR="00855C2D" w:rsidRPr="000A7A66" w:rsidRDefault="00855C2D" w:rsidP="00975778">
            <w:pPr>
              <w:rPr>
                <w:sz w:val="18"/>
                <w:szCs w:val="20"/>
              </w:rPr>
            </w:pPr>
            <w:r w:rsidRPr="000A7A66">
              <w:rPr>
                <w:sz w:val="18"/>
                <w:szCs w:val="20"/>
              </w:rPr>
              <w:t>На спецтерритории</w:t>
            </w:r>
          </w:p>
        </w:tc>
        <w:tc>
          <w:tcPr>
            <w:tcW w:w="195" w:type="pct"/>
            <w:shd w:val="clear" w:color="auto" w:fill="auto"/>
            <w:vAlign w:val="center"/>
          </w:tcPr>
          <w:p w14:paraId="01A8B831" w14:textId="77777777" w:rsidR="00855C2D" w:rsidRPr="000A7A66" w:rsidRDefault="00855C2D" w:rsidP="00855C2D">
            <w:pPr>
              <w:jc w:val="center"/>
              <w:rPr>
                <w:sz w:val="18"/>
                <w:szCs w:val="20"/>
              </w:rPr>
            </w:pPr>
          </w:p>
        </w:tc>
        <w:tc>
          <w:tcPr>
            <w:tcW w:w="206" w:type="pct"/>
            <w:shd w:val="clear" w:color="auto" w:fill="auto"/>
            <w:vAlign w:val="center"/>
          </w:tcPr>
          <w:p w14:paraId="40AEDCFC" w14:textId="77777777" w:rsidR="00855C2D" w:rsidRPr="000A7A66" w:rsidRDefault="00855C2D" w:rsidP="00855C2D">
            <w:pPr>
              <w:jc w:val="center"/>
              <w:rPr>
                <w:sz w:val="18"/>
                <w:szCs w:val="20"/>
              </w:rPr>
            </w:pPr>
          </w:p>
        </w:tc>
        <w:tc>
          <w:tcPr>
            <w:tcW w:w="260" w:type="pct"/>
            <w:shd w:val="clear" w:color="auto" w:fill="auto"/>
            <w:vAlign w:val="center"/>
          </w:tcPr>
          <w:p w14:paraId="0F607755" w14:textId="77777777" w:rsidR="00855C2D" w:rsidRPr="000A7A66" w:rsidRDefault="00855C2D" w:rsidP="00855C2D">
            <w:pPr>
              <w:jc w:val="center"/>
              <w:rPr>
                <w:sz w:val="18"/>
                <w:szCs w:val="20"/>
              </w:rPr>
            </w:pPr>
          </w:p>
        </w:tc>
        <w:tc>
          <w:tcPr>
            <w:tcW w:w="280" w:type="pct"/>
            <w:shd w:val="clear" w:color="auto" w:fill="auto"/>
            <w:vAlign w:val="center"/>
          </w:tcPr>
          <w:p w14:paraId="02CEB746" w14:textId="77777777" w:rsidR="00855C2D" w:rsidRPr="000A7A66" w:rsidRDefault="00855C2D" w:rsidP="00855C2D">
            <w:pPr>
              <w:jc w:val="center"/>
              <w:rPr>
                <w:sz w:val="18"/>
                <w:szCs w:val="20"/>
              </w:rPr>
            </w:pPr>
          </w:p>
        </w:tc>
        <w:tc>
          <w:tcPr>
            <w:tcW w:w="260" w:type="pct"/>
            <w:shd w:val="clear" w:color="auto" w:fill="auto"/>
            <w:vAlign w:val="center"/>
          </w:tcPr>
          <w:p w14:paraId="4F599F2B" w14:textId="77777777" w:rsidR="00855C2D" w:rsidRPr="000A7A66" w:rsidRDefault="00855C2D" w:rsidP="00855C2D">
            <w:pPr>
              <w:jc w:val="center"/>
              <w:rPr>
                <w:sz w:val="18"/>
                <w:szCs w:val="20"/>
              </w:rPr>
            </w:pPr>
          </w:p>
        </w:tc>
        <w:tc>
          <w:tcPr>
            <w:tcW w:w="279" w:type="pct"/>
            <w:shd w:val="clear" w:color="auto" w:fill="auto"/>
            <w:vAlign w:val="center"/>
          </w:tcPr>
          <w:p w14:paraId="3C3C0AF1" w14:textId="77777777" w:rsidR="00855C2D" w:rsidRPr="000A7A66" w:rsidRDefault="00855C2D" w:rsidP="00855C2D">
            <w:pPr>
              <w:jc w:val="center"/>
              <w:rPr>
                <w:sz w:val="18"/>
                <w:szCs w:val="20"/>
              </w:rPr>
            </w:pPr>
          </w:p>
        </w:tc>
        <w:tc>
          <w:tcPr>
            <w:tcW w:w="323" w:type="pct"/>
            <w:shd w:val="clear" w:color="auto" w:fill="auto"/>
            <w:vAlign w:val="center"/>
          </w:tcPr>
          <w:p w14:paraId="667C939E" w14:textId="77777777" w:rsidR="00855C2D" w:rsidRPr="000A7A66" w:rsidRDefault="00855C2D" w:rsidP="00855C2D">
            <w:pPr>
              <w:jc w:val="center"/>
              <w:rPr>
                <w:sz w:val="18"/>
                <w:szCs w:val="20"/>
              </w:rPr>
            </w:pPr>
          </w:p>
        </w:tc>
        <w:tc>
          <w:tcPr>
            <w:tcW w:w="310" w:type="pct"/>
            <w:shd w:val="clear" w:color="auto" w:fill="auto"/>
            <w:vAlign w:val="center"/>
          </w:tcPr>
          <w:p w14:paraId="54380CF5" w14:textId="77777777" w:rsidR="00855C2D" w:rsidRPr="000A7A66" w:rsidRDefault="00855C2D" w:rsidP="00855C2D">
            <w:pPr>
              <w:jc w:val="center"/>
              <w:rPr>
                <w:sz w:val="18"/>
                <w:szCs w:val="20"/>
              </w:rPr>
            </w:pPr>
          </w:p>
        </w:tc>
        <w:tc>
          <w:tcPr>
            <w:tcW w:w="238" w:type="pct"/>
            <w:shd w:val="clear" w:color="auto" w:fill="auto"/>
            <w:vAlign w:val="center"/>
          </w:tcPr>
          <w:p w14:paraId="0555F6D0" w14:textId="77777777" w:rsidR="00855C2D" w:rsidRPr="000A7A66" w:rsidRDefault="00855C2D" w:rsidP="00855C2D">
            <w:pPr>
              <w:jc w:val="center"/>
              <w:rPr>
                <w:sz w:val="18"/>
                <w:szCs w:val="20"/>
              </w:rPr>
            </w:pPr>
            <w:r w:rsidRPr="000A7A66">
              <w:rPr>
                <w:sz w:val="18"/>
                <w:szCs w:val="20"/>
              </w:rPr>
              <w:t>43</w:t>
            </w:r>
          </w:p>
        </w:tc>
        <w:tc>
          <w:tcPr>
            <w:tcW w:w="239" w:type="pct"/>
            <w:shd w:val="clear" w:color="auto" w:fill="auto"/>
            <w:vAlign w:val="center"/>
          </w:tcPr>
          <w:p w14:paraId="4DEA3AF1" w14:textId="77777777" w:rsidR="00855C2D" w:rsidRPr="000A7A66" w:rsidRDefault="00855C2D" w:rsidP="00855C2D">
            <w:pPr>
              <w:jc w:val="center"/>
              <w:rPr>
                <w:sz w:val="18"/>
                <w:szCs w:val="20"/>
              </w:rPr>
            </w:pPr>
          </w:p>
        </w:tc>
        <w:tc>
          <w:tcPr>
            <w:tcW w:w="306" w:type="pct"/>
            <w:shd w:val="clear" w:color="auto" w:fill="auto"/>
            <w:vAlign w:val="center"/>
          </w:tcPr>
          <w:p w14:paraId="2DE3FDED" w14:textId="77777777" w:rsidR="00855C2D" w:rsidRPr="000A7A66" w:rsidRDefault="00855C2D" w:rsidP="00855C2D">
            <w:pPr>
              <w:jc w:val="center"/>
              <w:rPr>
                <w:sz w:val="18"/>
                <w:szCs w:val="20"/>
              </w:rPr>
            </w:pPr>
          </w:p>
        </w:tc>
        <w:tc>
          <w:tcPr>
            <w:tcW w:w="268" w:type="pct"/>
            <w:shd w:val="clear" w:color="auto" w:fill="auto"/>
            <w:vAlign w:val="center"/>
          </w:tcPr>
          <w:p w14:paraId="1E9146CA" w14:textId="77777777" w:rsidR="00855C2D" w:rsidRPr="000A7A66" w:rsidRDefault="00855C2D" w:rsidP="00855C2D">
            <w:pPr>
              <w:jc w:val="center"/>
              <w:rPr>
                <w:sz w:val="18"/>
                <w:szCs w:val="20"/>
              </w:rPr>
            </w:pPr>
            <w:r w:rsidRPr="000A7A66">
              <w:rPr>
                <w:sz w:val="18"/>
                <w:szCs w:val="20"/>
              </w:rPr>
              <w:t>43</w:t>
            </w:r>
          </w:p>
        </w:tc>
        <w:tc>
          <w:tcPr>
            <w:tcW w:w="237" w:type="pct"/>
            <w:shd w:val="clear" w:color="auto" w:fill="auto"/>
            <w:vAlign w:val="center"/>
          </w:tcPr>
          <w:p w14:paraId="4655771E" w14:textId="77777777" w:rsidR="00855C2D" w:rsidRPr="000A7A66" w:rsidRDefault="00855C2D" w:rsidP="00855C2D">
            <w:pPr>
              <w:jc w:val="center"/>
              <w:rPr>
                <w:sz w:val="18"/>
                <w:szCs w:val="20"/>
              </w:rPr>
            </w:pPr>
          </w:p>
        </w:tc>
        <w:tc>
          <w:tcPr>
            <w:tcW w:w="262" w:type="pct"/>
            <w:shd w:val="clear" w:color="auto" w:fill="auto"/>
            <w:vAlign w:val="center"/>
          </w:tcPr>
          <w:p w14:paraId="57C79B87" w14:textId="77777777" w:rsidR="00855C2D" w:rsidRPr="000A7A66" w:rsidRDefault="00855C2D" w:rsidP="00855C2D">
            <w:pPr>
              <w:jc w:val="center"/>
              <w:rPr>
                <w:sz w:val="18"/>
                <w:szCs w:val="20"/>
              </w:rPr>
            </w:pPr>
          </w:p>
        </w:tc>
        <w:tc>
          <w:tcPr>
            <w:tcW w:w="245" w:type="pct"/>
            <w:shd w:val="clear" w:color="auto" w:fill="auto"/>
            <w:vAlign w:val="center"/>
          </w:tcPr>
          <w:p w14:paraId="1FA67DE2" w14:textId="77777777" w:rsidR="00855C2D" w:rsidRPr="000A7A66" w:rsidRDefault="00855C2D" w:rsidP="00855C2D">
            <w:pPr>
              <w:jc w:val="center"/>
              <w:rPr>
                <w:sz w:val="18"/>
                <w:szCs w:val="20"/>
              </w:rPr>
            </w:pPr>
          </w:p>
        </w:tc>
        <w:tc>
          <w:tcPr>
            <w:tcW w:w="276" w:type="pct"/>
            <w:shd w:val="clear" w:color="auto" w:fill="auto"/>
            <w:vAlign w:val="center"/>
          </w:tcPr>
          <w:p w14:paraId="513819E6" w14:textId="77777777" w:rsidR="00855C2D" w:rsidRPr="000A7A66" w:rsidRDefault="00855C2D" w:rsidP="00855C2D">
            <w:pPr>
              <w:jc w:val="center"/>
              <w:rPr>
                <w:sz w:val="18"/>
                <w:szCs w:val="20"/>
              </w:rPr>
            </w:pPr>
          </w:p>
        </w:tc>
      </w:tr>
      <w:tr w:rsidR="00975778" w:rsidRPr="000A7A66" w14:paraId="06D6658D" w14:textId="77777777" w:rsidTr="00975778">
        <w:trPr>
          <w:trHeight w:val="57"/>
          <w:jc w:val="center"/>
        </w:trPr>
        <w:tc>
          <w:tcPr>
            <w:tcW w:w="817" w:type="pct"/>
            <w:shd w:val="clear" w:color="auto" w:fill="auto"/>
          </w:tcPr>
          <w:p w14:paraId="562C7560" w14:textId="77777777" w:rsidR="00855C2D" w:rsidRPr="000A7A66" w:rsidRDefault="00855C2D" w:rsidP="00975778">
            <w:pPr>
              <w:rPr>
                <w:sz w:val="18"/>
                <w:szCs w:val="20"/>
              </w:rPr>
            </w:pPr>
            <w:r w:rsidRPr="000A7A66">
              <w:rPr>
                <w:sz w:val="18"/>
                <w:szCs w:val="20"/>
              </w:rPr>
              <w:t>30-микрорайон</w:t>
            </w:r>
          </w:p>
        </w:tc>
        <w:tc>
          <w:tcPr>
            <w:tcW w:w="195" w:type="pct"/>
            <w:shd w:val="clear" w:color="auto" w:fill="auto"/>
            <w:vAlign w:val="center"/>
          </w:tcPr>
          <w:p w14:paraId="029FB553" w14:textId="77777777" w:rsidR="00855C2D" w:rsidRPr="000A7A66" w:rsidRDefault="00855C2D" w:rsidP="00855C2D">
            <w:pPr>
              <w:jc w:val="center"/>
              <w:rPr>
                <w:sz w:val="18"/>
                <w:szCs w:val="20"/>
              </w:rPr>
            </w:pPr>
          </w:p>
        </w:tc>
        <w:tc>
          <w:tcPr>
            <w:tcW w:w="206" w:type="pct"/>
            <w:shd w:val="clear" w:color="auto" w:fill="auto"/>
            <w:vAlign w:val="center"/>
          </w:tcPr>
          <w:p w14:paraId="43FBF5A3" w14:textId="77777777" w:rsidR="00855C2D" w:rsidRPr="000A7A66" w:rsidRDefault="00855C2D" w:rsidP="00855C2D">
            <w:pPr>
              <w:jc w:val="center"/>
              <w:rPr>
                <w:sz w:val="18"/>
                <w:szCs w:val="20"/>
              </w:rPr>
            </w:pPr>
          </w:p>
        </w:tc>
        <w:tc>
          <w:tcPr>
            <w:tcW w:w="260" w:type="pct"/>
            <w:shd w:val="clear" w:color="auto" w:fill="auto"/>
            <w:vAlign w:val="center"/>
          </w:tcPr>
          <w:p w14:paraId="340B48CE" w14:textId="77777777" w:rsidR="00855C2D" w:rsidRPr="000A7A66" w:rsidRDefault="00855C2D" w:rsidP="00855C2D">
            <w:pPr>
              <w:jc w:val="center"/>
              <w:rPr>
                <w:sz w:val="18"/>
                <w:szCs w:val="20"/>
              </w:rPr>
            </w:pPr>
          </w:p>
        </w:tc>
        <w:tc>
          <w:tcPr>
            <w:tcW w:w="280" w:type="pct"/>
            <w:shd w:val="clear" w:color="auto" w:fill="auto"/>
            <w:vAlign w:val="center"/>
          </w:tcPr>
          <w:p w14:paraId="2FF4E878" w14:textId="77777777" w:rsidR="00855C2D" w:rsidRPr="000A7A66" w:rsidRDefault="00855C2D" w:rsidP="00855C2D">
            <w:pPr>
              <w:jc w:val="center"/>
              <w:rPr>
                <w:sz w:val="18"/>
                <w:szCs w:val="20"/>
              </w:rPr>
            </w:pPr>
          </w:p>
        </w:tc>
        <w:tc>
          <w:tcPr>
            <w:tcW w:w="260" w:type="pct"/>
            <w:shd w:val="clear" w:color="auto" w:fill="auto"/>
            <w:vAlign w:val="center"/>
          </w:tcPr>
          <w:p w14:paraId="61871111" w14:textId="77777777" w:rsidR="00855C2D" w:rsidRPr="000A7A66" w:rsidRDefault="00855C2D" w:rsidP="00855C2D">
            <w:pPr>
              <w:jc w:val="center"/>
              <w:rPr>
                <w:sz w:val="18"/>
                <w:szCs w:val="20"/>
              </w:rPr>
            </w:pPr>
          </w:p>
        </w:tc>
        <w:tc>
          <w:tcPr>
            <w:tcW w:w="279" w:type="pct"/>
            <w:shd w:val="clear" w:color="auto" w:fill="auto"/>
            <w:vAlign w:val="center"/>
          </w:tcPr>
          <w:p w14:paraId="15A6B256" w14:textId="77777777" w:rsidR="00855C2D" w:rsidRPr="000A7A66" w:rsidRDefault="00855C2D" w:rsidP="00855C2D">
            <w:pPr>
              <w:jc w:val="center"/>
              <w:rPr>
                <w:sz w:val="18"/>
                <w:szCs w:val="20"/>
              </w:rPr>
            </w:pPr>
          </w:p>
        </w:tc>
        <w:tc>
          <w:tcPr>
            <w:tcW w:w="323" w:type="pct"/>
            <w:shd w:val="clear" w:color="auto" w:fill="auto"/>
            <w:vAlign w:val="center"/>
          </w:tcPr>
          <w:p w14:paraId="37145C11" w14:textId="77777777" w:rsidR="00855C2D" w:rsidRPr="000A7A66" w:rsidRDefault="00855C2D" w:rsidP="00855C2D">
            <w:pPr>
              <w:jc w:val="center"/>
              <w:rPr>
                <w:sz w:val="18"/>
                <w:szCs w:val="20"/>
              </w:rPr>
            </w:pPr>
          </w:p>
        </w:tc>
        <w:tc>
          <w:tcPr>
            <w:tcW w:w="310" w:type="pct"/>
            <w:shd w:val="clear" w:color="auto" w:fill="auto"/>
            <w:vAlign w:val="center"/>
          </w:tcPr>
          <w:p w14:paraId="231CD550" w14:textId="77777777" w:rsidR="00855C2D" w:rsidRPr="000A7A66" w:rsidRDefault="00855C2D" w:rsidP="00855C2D">
            <w:pPr>
              <w:jc w:val="center"/>
              <w:rPr>
                <w:sz w:val="18"/>
                <w:szCs w:val="20"/>
              </w:rPr>
            </w:pPr>
          </w:p>
        </w:tc>
        <w:tc>
          <w:tcPr>
            <w:tcW w:w="238" w:type="pct"/>
            <w:shd w:val="clear" w:color="auto" w:fill="auto"/>
            <w:vAlign w:val="center"/>
          </w:tcPr>
          <w:p w14:paraId="24302F70" w14:textId="77777777" w:rsidR="00855C2D" w:rsidRPr="000A7A66" w:rsidRDefault="00855C2D" w:rsidP="00855C2D">
            <w:pPr>
              <w:jc w:val="center"/>
              <w:rPr>
                <w:sz w:val="18"/>
                <w:szCs w:val="20"/>
              </w:rPr>
            </w:pPr>
            <w:r w:rsidRPr="000A7A66">
              <w:rPr>
                <w:sz w:val="18"/>
                <w:szCs w:val="20"/>
              </w:rPr>
              <w:t>35</w:t>
            </w:r>
          </w:p>
        </w:tc>
        <w:tc>
          <w:tcPr>
            <w:tcW w:w="239" w:type="pct"/>
            <w:shd w:val="clear" w:color="auto" w:fill="auto"/>
            <w:vAlign w:val="center"/>
          </w:tcPr>
          <w:p w14:paraId="67989934" w14:textId="77777777" w:rsidR="00855C2D" w:rsidRPr="000A7A66" w:rsidRDefault="00855C2D" w:rsidP="00855C2D">
            <w:pPr>
              <w:jc w:val="center"/>
              <w:rPr>
                <w:sz w:val="18"/>
                <w:szCs w:val="20"/>
              </w:rPr>
            </w:pPr>
          </w:p>
        </w:tc>
        <w:tc>
          <w:tcPr>
            <w:tcW w:w="306" w:type="pct"/>
            <w:shd w:val="clear" w:color="auto" w:fill="auto"/>
            <w:vAlign w:val="center"/>
          </w:tcPr>
          <w:p w14:paraId="643A3E99" w14:textId="77777777" w:rsidR="00855C2D" w:rsidRPr="000A7A66" w:rsidRDefault="00855C2D" w:rsidP="00855C2D">
            <w:pPr>
              <w:jc w:val="center"/>
              <w:rPr>
                <w:sz w:val="18"/>
                <w:szCs w:val="20"/>
              </w:rPr>
            </w:pPr>
          </w:p>
        </w:tc>
        <w:tc>
          <w:tcPr>
            <w:tcW w:w="268" w:type="pct"/>
            <w:shd w:val="clear" w:color="auto" w:fill="auto"/>
            <w:vAlign w:val="center"/>
          </w:tcPr>
          <w:p w14:paraId="29806433" w14:textId="77777777" w:rsidR="00855C2D" w:rsidRPr="000A7A66" w:rsidRDefault="00855C2D" w:rsidP="00855C2D">
            <w:pPr>
              <w:jc w:val="center"/>
              <w:rPr>
                <w:sz w:val="18"/>
                <w:szCs w:val="20"/>
              </w:rPr>
            </w:pPr>
            <w:r w:rsidRPr="000A7A66">
              <w:rPr>
                <w:sz w:val="18"/>
                <w:szCs w:val="20"/>
              </w:rPr>
              <w:t>35</w:t>
            </w:r>
          </w:p>
        </w:tc>
        <w:tc>
          <w:tcPr>
            <w:tcW w:w="237" w:type="pct"/>
            <w:shd w:val="clear" w:color="auto" w:fill="auto"/>
            <w:vAlign w:val="center"/>
          </w:tcPr>
          <w:p w14:paraId="3D90D297" w14:textId="77777777" w:rsidR="00855C2D" w:rsidRPr="000A7A66" w:rsidRDefault="00855C2D" w:rsidP="00855C2D">
            <w:pPr>
              <w:jc w:val="center"/>
              <w:rPr>
                <w:sz w:val="18"/>
                <w:szCs w:val="20"/>
              </w:rPr>
            </w:pPr>
          </w:p>
        </w:tc>
        <w:tc>
          <w:tcPr>
            <w:tcW w:w="262" w:type="pct"/>
            <w:shd w:val="clear" w:color="auto" w:fill="auto"/>
            <w:vAlign w:val="center"/>
          </w:tcPr>
          <w:p w14:paraId="77EBD16E" w14:textId="77777777" w:rsidR="00855C2D" w:rsidRPr="000A7A66" w:rsidRDefault="00855C2D" w:rsidP="00855C2D">
            <w:pPr>
              <w:jc w:val="center"/>
              <w:rPr>
                <w:sz w:val="18"/>
                <w:szCs w:val="20"/>
              </w:rPr>
            </w:pPr>
          </w:p>
        </w:tc>
        <w:tc>
          <w:tcPr>
            <w:tcW w:w="245" w:type="pct"/>
            <w:shd w:val="clear" w:color="auto" w:fill="auto"/>
            <w:vAlign w:val="center"/>
          </w:tcPr>
          <w:p w14:paraId="2CCE5C5A" w14:textId="77777777" w:rsidR="00855C2D" w:rsidRPr="000A7A66" w:rsidRDefault="00855C2D" w:rsidP="00855C2D">
            <w:pPr>
              <w:jc w:val="center"/>
              <w:rPr>
                <w:sz w:val="18"/>
                <w:szCs w:val="20"/>
              </w:rPr>
            </w:pPr>
          </w:p>
        </w:tc>
        <w:tc>
          <w:tcPr>
            <w:tcW w:w="276" w:type="pct"/>
            <w:shd w:val="clear" w:color="auto" w:fill="auto"/>
            <w:vAlign w:val="center"/>
          </w:tcPr>
          <w:p w14:paraId="03B9B80C" w14:textId="77777777" w:rsidR="00855C2D" w:rsidRPr="000A7A66" w:rsidRDefault="00855C2D" w:rsidP="00855C2D">
            <w:pPr>
              <w:jc w:val="center"/>
              <w:rPr>
                <w:sz w:val="18"/>
                <w:szCs w:val="20"/>
              </w:rPr>
            </w:pPr>
          </w:p>
        </w:tc>
      </w:tr>
      <w:tr w:rsidR="00975778" w:rsidRPr="000A7A66" w14:paraId="73B4E213" w14:textId="77777777" w:rsidTr="00975778">
        <w:trPr>
          <w:trHeight w:val="57"/>
          <w:jc w:val="center"/>
        </w:trPr>
        <w:tc>
          <w:tcPr>
            <w:tcW w:w="817" w:type="pct"/>
            <w:shd w:val="clear" w:color="auto" w:fill="auto"/>
          </w:tcPr>
          <w:p w14:paraId="6A0286BF" w14:textId="77777777" w:rsidR="00855C2D" w:rsidRPr="000A7A66" w:rsidRDefault="00855C2D" w:rsidP="00975778">
            <w:pPr>
              <w:rPr>
                <w:sz w:val="18"/>
                <w:szCs w:val="20"/>
              </w:rPr>
            </w:pPr>
            <w:r w:rsidRPr="000A7A66">
              <w:rPr>
                <w:sz w:val="18"/>
                <w:szCs w:val="20"/>
              </w:rPr>
              <w:t>Сухово-Дерябиха</w:t>
            </w:r>
          </w:p>
        </w:tc>
        <w:tc>
          <w:tcPr>
            <w:tcW w:w="195" w:type="pct"/>
            <w:shd w:val="clear" w:color="auto" w:fill="auto"/>
            <w:vAlign w:val="center"/>
          </w:tcPr>
          <w:p w14:paraId="7DF833E3" w14:textId="77777777" w:rsidR="00855C2D" w:rsidRPr="000A7A66" w:rsidRDefault="00855C2D" w:rsidP="00855C2D">
            <w:pPr>
              <w:jc w:val="center"/>
              <w:rPr>
                <w:sz w:val="18"/>
                <w:szCs w:val="20"/>
              </w:rPr>
            </w:pPr>
          </w:p>
        </w:tc>
        <w:tc>
          <w:tcPr>
            <w:tcW w:w="206" w:type="pct"/>
            <w:shd w:val="clear" w:color="auto" w:fill="auto"/>
            <w:vAlign w:val="center"/>
          </w:tcPr>
          <w:p w14:paraId="35EB77E3" w14:textId="77777777" w:rsidR="00855C2D" w:rsidRPr="000A7A66" w:rsidRDefault="00855C2D" w:rsidP="00855C2D">
            <w:pPr>
              <w:jc w:val="center"/>
              <w:rPr>
                <w:sz w:val="18"/>
                <w:szCs w:val="20"/>
              </w:rPr>
            </w:pPr>
          </w:p>
        </w:tc>
        <w:tc>
          <w:tcPr>
            <w:tcW w:w="260" w:type="pct"/>
            <w:shd w:val="clear" w:color="auto" w:fill="auto"/>
            <w:vAlign w:val="center"/>
          </w:tcPr>
          <w:p w14:paraId="25631303" w14:textId="77777777" w:rsidR="00855C2D" w:rsidRPr="000A7A66" w:rsidRDefault="00855C2D" w:rsidP="00855C2D">
            <w:pPr>
              <w:jc w:val="center"/>
              <w:rPr>
                <w:sz w:val="18"/>
                <w:szCs w:val="20"/>
              </w:rPr>
            </w:pPr>
          </w:p>
        </w:tc>
        <w:tc>
          <w:tcPr>
            <w:tcW w:w="280" w:type="pct"/>
            <w:shd w:val="clear" w:color="auto" w:fill="auto"/>
            <w:vAlign w:val="center"/>
          </w:tcPr>
          <w:p w14:paraId="64DD21DF" w14:textId="77777777" w:rsidR="00855C2D" w:rsidRPr="000A7A66" w:rsidRDefault="00855C2D" w:rsidP="00855C2D">
            <w:pPr>
              <w:jc w:val="center"/>
              <w:rPr>
                <w:sz w:val="18"/>
                <w:szCs w:val="20"/>
              </w:rPr>
            </w:pPr>
          </w:p>
        </w:tc>
        <w:tc>
          <w:tcPr>
            <w:tcW w:w="260" w:type="pct"/>
            <w:shd w:val="clear" w:color="auto" w:fill="auto"/>
            <w:vAlign w:val="center"/>
          </w:tcPr>
          <w:p w14:paraId="1269424E" w14:textId="77777777" w:rsidR="00855C2D" w:rsidRPr="000A7A66" w:rsidRDefault="00855C2D" w:rsidP="00855C2D">
            <w:pPr>
              <w:jc w:val="center"/>
              <w:rPr>
                <w:sz w:val="18"/>
                <w:szCs w:val="20"/>
              </w:rPr>
            </w:pPr>
          </w:p>
        </w:tc>
        <w:tc>
          <w:tcPr>
            <w:tcW w:w="279" w:type="pct"/>
            <w:shd w:val="clear" w:color="auto" w:fill="auto"/>
            <w:vAlign w:val="center"/>
          </w:tcPr>
          <w:p w14:paraId="6B215917" w14:textId="77777777" w:rsidR="00855C2D" w:rsidRPr="000A7A66" w:rsidRDefault="00855C2D" w:rsidP="00855C2D">
            <w:pPr>
              <w:jc w:val="center"/>
              <w:rPr>
                <w:sz w:val="18"/>
                <w:szCs w:val="20"/>
              </w:rPr>
            </w:pPr>
          </w:p>
        </w:tc>
        <w:tc>
          <w:tcPr>
            <w:tcW w:w="323" w:type="pct"/>
            <w:shd w:val="clear" w:color="auto" w:fill="auto"/>
            <w:vAlign w:val="center"/>
          </w:tcPr>
          <w:p w14:paraId="7963AE61" w14:textId="77777777" w:rsidR="00855C2D" w:rsidRPr="000A7A66" w:rsidRDefault="00855C2D" w:rsidP="00855C2D">
            <w:pPr>
              <w:jc w:val="center"/>
              <w:rPr>
                <w:sz w:val="18"/>
                <w:szCs w:val="20"/>
              </w:rPr>
            </w:pPr>
          </w:p>
        </w:tc>
        <w:tc>
          <w:tcPr>
            <w:tcW w:w="310" w:type="pct"/>
            <w:shd w:val="clear" w:color="auto" w:fill="auto"/>
            <w:vAlign w:val="center"/>
          </w:tcPr>
          <w:p w14:paraId="0025B627" w14:textId="77777777" w:rsidR="00855C2D" w:rsidRPr="000A7A66" w:rsidRDefault="00855C2D" w:rsidP="00855C2D">
            <w:pPr>
              <w:jc w:val="center"/>
              <w:rPr>
                <w:sz w:val="18"/>
                <w:szCs w:val="20"/>
              </w:rPr>
            </w:pPr>
          </w:p>
        </w:tc>
        <w:tc>
          <w:tcPr>
            <w:tcW w:w="238" w:type="pct"/>
            <w:shd w:val="clear" w:color="auto" w:fill="auto"/>
            <w:vAlign w:val="center"/>
          </w:tcPr>
          <w:p w14:paraId="41C9B3D6" w14:textId="77777777" w:rsidR="00855C2D" w:rsidRPr="000A7A66" w:rsidRDefault="00855C2D" w:rsidP="00855C2D">
            <w:pPr>
              <w:jc w:val="center"/>
              <w:rPr>
                <w:sz w:val="18"/>
                <w:szCs w:val="20"/>
              </w:rPr>
            </w:pPr>
            <w:r w:rsidRPr="000A7A66">
              <w:rPr>
                <w:sz w:val="18"/>
                <w:szCs w:val="20"/>
              </w:rPr>
              <w:t>230</w:t>
            </w:r>
          </w:p>
        </w:tc>
        <w:tc>
          <w:tcPr>
            <w:tcW w:w="239" w:type="pct"/>
            <w:shd w:val="clear" w:color="auto" w:fill="auto"/>
            <w:vAlign w:val="center"/>
          </w:tcPr>
          <w:p w14:paraId="7204DF06" w14:textId="77777777" w:rsidR="00855C2D" w:rsidRPr="000A7A66" w:rsidRDefault="00855C2D" w:rsidP="00855C2D">
            <w:pPr>
              <w:jc w:val="center"/>
              <w:rPr>
                <w:sz w:val="18"/>
                <w:szCs w:val="20"/>
              </w:rPr>
            </w:pPr>
          </w:p>
        </w:tc>
        <w:tc>
          <w:tcPr>
            <w:tcW w:w="306" w:type="pct"/>
            <w:shd w:val="clear" w:color="auto" w:fill="auto"/>
            <w:vAlign w:val="center"/>
          </w:tcPr>
          <w:p w14:paraId="3FECDFF1" w14:textId="77777777" w:rsidR="00855C2D" w:rsidRPr="000A7A66" w:rsidRDefault="00855C2D" w:rsidP="00855C2D">
            <w:pPr>
              <w:jc w:val="center"/>
              <w:rPr>
                <w:sz w:val="18"/>
                <w:szCs w:val="20"/>
              </w:rPr>
            </w:pPr>
          </w:p>
        </w:tc>
        <w:tc>
          <w:tcPr>
            <w:tcW w:w="268" w:type="pct"/>
            <w:shd w:val="clear" w:color="auto" w:fill="auto"/>
            <w:vAlign w:val="center"/>
          </w:tcPr>
          <w:p w14:paraId="7D57F6A4" w14:textId="77777777" w:rsidR="00855C2D" w:rsidRPr="000A7A66" w:rsidRDefault="00855C2D" w:rsidP="00855C2D">
            <w:pPr>
              <w:jc w:val="center"/>
              <w:rPr>
                <w:sz w:val="18"/>
                <w:szCs w:val="20"/>
              </w:rPr>
            </w:pPr>
            <w:r w:rsidRPr="000A7A66">
              <w:rPr>
                <w:sz w:val="18"/>
                <w:szCs w:val="20"/>
              </w:rPr>
              <w:t>230</w:t>
            </w:r>
          </w:p>
        </w:tc>
        <w:tc>
          <w:tcPr>
            <w:tcW w:w="237" w:type="pct"/>
            <w:shd w:val="clear" w:color="auto" w:fill="auto"/>
            <w:vAlign w:val="center"/>
          </w:tcPr>
          <w:p w14:paraId="329DE678" w14:textId="77777777" w:rsidR="00855C2D" w:rsidRPr="000A7A66" w:rsidRDefault="00855C2D" w:rsidP="00855C2D">
            <w:pPr>
              <w:jc w:val="center"/>
              <w:rPr>
                <w:sz w:val="18"/>
                <w:szCs w:val="20"/>
              </w:rPr>
            </w:pPr>
          </w:p>
        </w:tc>
        <w:tc>
          <w:tcPr>
            <w:tcW w:w="262" w:type="pct"/>
            <w:shd w:val="clear" w:color="auto" w:fill="auto"/>
            <w:vAlign w:val="center"/>
          </w:tcPr>
          <w:p w14:paraId="6E9F4ADB" w14:textId="77777777" w:rsidR="00855C2D" w:rsidRPr="000A7A66" w:rsidRDefault="00855C2D" w:rsidP="00855C2D">
            <w:pPr>
              <w:jc w:val="center"/>
              <w:rPr>
                <w:sz w:val="18"/>
                <w:szCs w:val="20"/>
              </w:rPr>
            </w:pPr>
          </w:p>
        </w:tc>
        <w:tc>
          <w:tcPr>
            <w:tcW w:w="245" w:type="pct"/>
            <w:shd w:val="clear" w:color="auto" w:fill="auto"/>
            <w:vAlign w:val="center"/>
          </w:tcPr>
          <w:p w14:paraId="7007956A" w14:textId="77777777" w:rsidR="00855C2D" w:rsidRPr="000A7A66" w:rsidRDefault="00855C2D" w:rsidP="00855C2D">
            <w:pPr>
              <w:jc w:val="center"/>
              <w:rPr>
                <w:sz w:val="18"/>
                <w:szCs w:val="20"/>
              </w:rPr>
            </w:pPr>
          </w:p>
        </w:tc>
        <w:tc>
          <w:tcPr>
            <w:tcW w:w="276" w:type="pct"/>
            <w:shd w:val="clear" w:color="auto" w:fill="auto"/>
            <w:vAlign w:val="center"/>
          </w:tcPr>
          <w:p w14:paraId="6DFBE609" w14:textId="77777777" w:rsidR="00855C2D" w:rsidRPr="000A7A66" w:rsidRDefault="00855C2D" w:rsidP="00855C2D">
            <w:pPr>
              <w:jc w:val="center"/>
              <w:rPr>
                <w:sz w:val="18"/>
                <w:szCs w:val="20"/>
              </w:rPr>
            </w:pPr>
          </w:p>
        </w:tc>
      </w:tr>
      <w:tr w:rsidR="00975778" w:rsidRPr="000A7A66" w14:paraId="3224EF72" w14:textId="77777777" w:rsidTr="00975778">
        <w:trPr>
          <w:trHeight w:val="57"/>
          <w:jc w:val="center"/>
        </w:trPr>
        <w:tc>
          <w:tcPr>
            <w:tcW w:w="817" w:type="pct"/>
            <w:shd w:val="clear" w:color="auto" w:fill="auto"/>
          </w:tcPr>
          <w:p w14:paraId="7D51E803" w14:textId="77777777" w:rsidR="00855C2D" w:rsidRPr="000A7A66" w:rsidRDefault="00855C2D" w:rsidP="00975778">
            <w:pPr>
              <w:rPr>
                <w:sz w:val="18"/>
                <w:szCs w:val="20"/>
              </w:rPr>
            </w:pPr>
            <w:r w:rsidRPr="000A7A66">
              <w:rPr>
                <w:sz w:val="18"/>
                <w:szCs w:val="20"/>
              </w:rPr>
              <w:t>Авдотьино</w:t>
            </w:r>
          </w:p>
        </w:tc>
        <w:tc>
          <w:tcPr>
            <w:tcW w:w="195" w:type="pct"/>
            <w:shd w:val="clear" w:color="auto" w:fill="auto"/>
            <w:vAlign w:val="center"/>
          </w:tcPr>
          <w:p w14:paraId="4A3EB7B2" w14:textId="77777777" w:rsidR="00855C2D" w:rsidRPr="000A7A66" w:rsidRDefault="00855C2D" w:rsidP="00855C2D">
            <w:pPr>
              <w:jc w:val="center"/>
              <w:rPr>
                <w:sz w:val="18"/>
                <w:szCs w:val="20"/>
              </w:rPr>
            </w:pPr>
          </w:p>
        </w:tc>
        <w:tc>
          <w:tcPr>
            <w:tcW w:w="206" w:type="pct"/>
            <w:shd w:val="clear" w:color="auto" w:fill="auto"/>
            <w:vAlign w:val="center"/>
          </w:tcPr>
          <w:p w14:paraId="631A0433" w14:textId="77777777" w:rsidR="00855C2D" w:rsidRPr="000A7A66" w:rsidRDefault="00855C2D" w:rsidP="00855C2D">
            <w:pPr>
              <w:jc w:val="center"/>
              <w:rPr>
                <w:sz w:val="18"/>
                <w:szCs w:val="20"/>
              </w:rPr>
            </w:pPr>
          </w:p>
        </w:tc>
        <w:tc>
          <w:tcPr>
            <w:tcW w:w="260" w:type="pct"/>
            <w:shd w:val="clear" w:color="auto" w:fill="auto"/>
            <w:vAlign w:val="center"/>
          </w:tcPr>
          <w:p w14:paraId="781FFEE0" w14:textId="77777777" w:rsidR="00855C2D" w:rsidRPr="000A7A66" w:rsidRDefault="00855C2D" w:rsidP="00855C2D">
            <w:pPr>
              <w:jc w:val="center"/>
              <w:rPr>
                <w:sz w:val="18"/>
                <w:szCs w:val="20"/>
              </w:rPr>
            </w:pPr>
          </w:p>
        </w:tc>
        <w:tc>
          <w:tcPr>
            <w:tcW w:w="280" w:type="pct"/>
            <w:shd w:val="clear" w:color="auto" w:fill="auto"/>
            <w:vAlign w:val="center"/>
          </w:tcPr>
          <w:p w14:paraId="7E81DC38" w14:textId="77777777" w:rsidR="00855C2D" w:rsidRPr="000A7A66" w:rsidRDefault="00855C2D" w:rsidP="00855C2D">
            <w:pPr>
              <w:jc w:val="center"/>
              <w:rPr>
                <w:sz w:val="18"/>
                <w:szCs w:val="20"/>
              </w:rPr>
            </w:pPr>
          </w:p>
        </w:tc>
        <w:tc>
          <w:tcPr>
            <w:tcW w:w="260" w:type="pct"/>
            <w:shd w:val="clear" w:color="auto" w:fill="auto"/>
            <w:vAlign w:val="center"/>
          </w:tcPr>
          <w:p w14:paraId="56EA527E" w14:textId="77777777" w:rsidR="00855C2D" w:rsidRPr="000A7A66" w:rsidRDefault="00855C2D" w:rsidP="00855C2D">
            <w:pPr>
              <w:jc w:val="center"/>
              <w:rPr>
                <w:sz w:val="18"/>
                <w:szCs w:val="20"/>
              </w:rPr>
            </w:pPr>
          </w:p>
        </w:tc>
        <w:tc>
          <w:tcPr>
            <w:tcW w:w="279" w:type="pct"/>
            <w:shd w:val="clear" w:color="auto" w:fill="auto"/>
            <w:vAlign w:val="center"/>
          </w:tcPr>
          <w:p w14:paraId="766B993E" w14:textId="77777777" w:rsidR="00855C2D" w:rsidRPr="000A7A66" w:rsidRDefault="00855C2D" w:rsidP="00855C2D">
            <w:pPr>
              <w:jc w:val="center"/>
              <w:rPr>
                <w:sz w:val="18"/>
                <w:szCs w:val="20"/>
              </w:rPr>
            </w:pPr>
          </w:p>
        </w:tc>
        <w:tc>
          <w:tcPr>
            <w:tcW w:w="323" w:type="pct"/>
            <w:shd w:val="clear" w:color="auto" w:fill="auto"/>
            <w:vAlign w:val="center"/>
          </w:tcPr>
          <w:p w14:paraId="18E2C7D4" w14:textId="77777777" w:rsidR="00855C2D" w:rsidRPr="000A7A66" w:rsidRDefault="00855C2D" w:rsidP="00855C2D">
            <w:pPr>
              <w:jc w:val="center"/>
              <w:rPr>
                <w:sz w:val="18"/>
                <w:szCs w:val="20"/>
              </w:rPr>
            </w:pPr>
          </w:p>
        </w:tc>
        <w:tc>
          <w:tcPr>
            <w:tcW w:w="310" w:type="pct"/>
            <w:shd w:val="clear" w:color="auto" w:fill="auto"/>
            <w:vAlign w:val="center"/>
          </w:tcPr>
          <w:p w14:paraId="4F18BD7F" w14:textId="77777777" w:rsidR="00855C2D" w:rsidRPr="000A7A66" w:rsidRDefault="00855C2D" w:rsidP="00855C2D">
            <w:pPr>
              <w:jc w:val="center"/>
              <w:rPr>
                <w:sz w:val="18"/>
                <w:szCs w:val="20"/>
              </w:rPr>
            </w:pPr>
          </w:p>
        </w:tc>
        <w:tc>
          <w:tcPr>
            <w:tcW w:w="238" w:type="pct"/>
            <w:shd w:val="clear" w:color="auto" w:fill="auto"/>
            <w:vAlign w:val="center"/>
          </w:tcPr>
          <w:p w14:paraId="032A94CC" w14:textId="77777777" w:rsidR="00855C2D" w:rsidRPr="000A7A66" w:rsidRDefault="00855C2D" w:rsidP="00855C2D">
            <w:pPr>
              <w:jc w:val="center"/>
              <w:rPr>
                <w:sz w:val="18"/>
                <w:szCs w:val="20"/>
              </w:rPr>
            </w:pPr>
            <w:r w:rsidRPr="000A7A66">
              <w:rPr>
                <w:sz w:val="18"/>
                <w:szCs w:val="20"/>
              </w:rPr>
              <w:t>40</w:t>
            </w:r>
          </w:p>
        </w:tc>
        <w:tc>
          <w:tcPr>
            <w:tcW w:w="239" w:type="pct"/>
            <w:shd w:val="clear" w:color="auto" w:fill="auto"/>
            <w:vAlign w:val="center"/>
          </w:tcPr>
          <w:p w14:paraId="139AF98E" w14:textId="77777777" w:rsidR="00855C2D" w:rsidRPr="000A7A66" w:rsidRDefault="00855C2D" w:rsidP="00855C2D">
            <w:pPr>
              <w:jc w:val="center"/>
              <w:rPr>
                <w:sz w:val="18"/>
                <w:szCs w:val="20"/>
              </w:rPr>
            </w:pPr>
            <w:r w:rsidRPr="000A7A66">
              <w:rPr>
                <w:sz w:val="18"/>
                <w:szCs w:val="20"/>
              </w:rPr>
              <w:t>30</w:t>
            </w:r>
          </w:p>
        </w:tc>
        <w:tc>
          <w:tcPr>
            <w:tcW w:w="306" w:type="pct"/>
            <w:shd w:val="clear" w:color="auto" w:fill="auto"/>
            <w:vAlign w:val="center"/>
          </w:tcPr>
          <w:p w14:paraId="3B646CD8" w14:textId="77777777" w:rsidR="00855C2D" w:rsidRPr="000A7A66" w:rsidRDefault="00855C2D" w:rsidP="00855C2D">
            <w:pPr>
              <w:jc w:val="center"/>
              <w:rPr>
                <w:sz w:val="18"/>
                <w:szCs w:val="20"/>
              </w:rPr>
            </w:pPr>
          </w:p>
        </w:tc>
        <w:tc>
          <w:tcPr>
            <w:tcW w:w="268" w:type="pct"/>
            <w:shd w:val="clear" w:color="auto" w:fill="auto"/>
            <w:vAlign w:val="center"/>
          </w:tcPr>
          <w:p w14:paraId="16B0640D" w14:textId="77777777" w:rsidR="00855C2D" w:rsidRPr="000A7A66" w:rsidRDefault="00855C2D" w:rsidP="00855C2D">
            <w:pPr>
              <w:jc w:val="center"/>
              <w:rPr>
                <w:sz w:val="18"/>
                <w:szCs w:val="20"/>
              </w:rPr>
            </w:pPr>
            <w:r w:rsidRPr="000A7A66">
              <w:rPr>
                <w:sz w:val="18"/>
                <w:szCs w:val="20"/>
              </w:rPr>
              <w:t>10</w:t>
            </w:r>
          </w:p>
        </w:tc>
        <w:tc>
          <w:tcPr>
            <w:tcW w:w="237" w:type="pct"/>
            <w:shd w:val="clear" w:color="auto" w:fill="auto"/>
            <w:vAlign w:val="center"/>
          </w:tcPr>
          <w:p w14:paraId="07FB0870" w14:textId="77777777" w:rsidR="00855C2D" w:rsidRPr="000A7A66" w:rsidRDefault="00855C2D" w:rsidP="00855C2D">
            <w:pPr>
              <w:jc w:val="center"/>
              <w:rPr>
                <w:sz w:val="18"/>
                <w:szCs w:val="20"/>
              </w:rPr>
            </w:pPr>
          </w:p>
        </w:tc>
        <w:tc>
          <w:tcPr>
            <w:tcW w:w="262" w:type="pct"/>
            <w:shd w:val="clear" w:color="auto" w:fill="auto"/>
            <w:vAlign w:val="center"/>
          </w:tcPr>
          <w:p w14:paraId="447F6FA1" w14:textId="77777777" w:rsidR="00855C2D" w:rsidRPr="000A7A66" w:rsidRDefault="00855C2D" w:rsidP="00855C2D">
            <w:pPr>
              <w:jc w:val="center"/>
              <w:rPr>
                <w:sz w:val="18"/>
                <w:szCs w:val="20"/>
              </w:rPr>
            </w:pPr>
          </w:p>
        </w:tc>
        <w:tc>
          <w:tcPr>
            <w:tcW w:w="245" w:type="pct"/>
            <w:shd w:val="clear" w:color="auto" w:fill="auto"/>
            <w:vAlign w:val="center"/>
          </w:tcPr>
          <w:p w14:paraId="67EA3D24" w14:textId="77777777" w:rsidR="00855C2D" w:rsidRPr="000A7A66" w:rsidRDefault="00855C2D" w:rsidP="00855C2D">
            <w:pPr>
              <w:jc w:val="center"/>
              <w:rPr>
                <w:sz w:val="18"/>
                <w:szCs w:val="20"/>
              </w:rPr>
            </w:pPr>
          </w:p>
        </w:tc>
        <w:tc>
          <w:tcPr>
            <w:tcW w:w="276" w:type="pct"/>
            <w:shd w:val="clear" w:color="auto" w:fill="auto"/>
            <w:vAlign w:val="center"/>
          </w:tcPr>
          <w:p w14:paraId="20387D20" w14:textId="77777777" w:rsidR="00855C2D" w:rsidRPr="000A7A66" w:rsidRDefault="00855C2D" w:rsidP="00855C2D">
            <w:pPr>
              <w:jc w:val="center"/>
              <w:rPr>
                <w:sz w:val="18"/>
                <w:szCs w:val="20"/>
              </w:rPr>
            </w:pPr>
          </w:p>
        </w:tc>
      </w:tr>
      <w:tr w:rsidR="00975778" w:rsidRPr="000A7A66" w14:paraId="203B3F72" w14:textId="77777777" w:rsidTr="00975778">
        <w:trPr>
          <w:trHeight w:val="57"/>
          <w:jc w:val="center"/>
        </w:trPr>
        <w:tc>
          <w:tcPr>
            <w:tcW w:w="817" w:type="pct"/>
            <w:shd w:val="clear" w:color="auto" w:fill="auto"/>
          </w:tcPr>
          <w:p w14:paraId="4E02B271" w14:textId="77777777" w:rsidR="00855C2D" w:rsidRPr="000A7A66" w:rsidRDefault="00855C2D" w:rsidP="00975778">
            <w:pPr>
              <w:rPr>
                <w:sz w:val="18"/>
                <w:szCs w:val="20"/>
              </w:rPr>
            </w:pPr>
            <w:r w:rsidRPr="000A7A66">
              <w:rPr>
                <w:sz w:val="18"/>
                <w:szCs w:val="20"/>
              </w:rPr>
              <w:t>Балино</w:t>
            </w:r>
          </w:p>
        </w:tc>
        <w:tc>
          <w:tcPr>
            <w:tcW w:w="195" w:type="pct"/>
            <w:shd w:val="clear" w:color="auto" w:fill="auto"/>
            <w:vAlign w:val="center"/>
          </w:tcPr>
          <w:p w14:paraId="58848492" w14:textId="77777777" w:rsidR="00855C2D" w:rsidRPr="000A7A66" w:rsidRDefault="00855C2D" w:rsidP="00855C2D">
            <w:pPr>
              <w:jc w:val="center"/>
              <w:rPr>
                <w:sz w:val="18"/>
                <w:szCs w:val="20"/>
              </w:rPr>
            </w:pPr>
          </w:p>
        </w:tc>
        <w:tc>
          <w:tcPr>
            <w:tcW w:w="206" w:type="pct"/>
            <w:shd w:val="clear" w:color="auto" w:fill="auto"/>
            <w:vAlign w:val="center"/>
          </w:tcPr>
          <w:p w14:paraId="6EDEC7FA" w14:textId="77777777" w:rsidR="00855C2D" w:rsidRPr="000A7A66" w:rsidRDefault="00855C2D" w:rsidP="00855C2D">
            <w:pPr>
              <w:jc w:val="center"/>
              <w:rPr>
                <w:sz w:val="18"/>
                <w:szCs w:val="20"/>
              </w:rPr>
            </w:pPr>
          </w:p>
        </w:tc>
        <w:tc>
          <w:tcPr>
            <w:tcW w:w="260" w:type="pct"/>
            <w:shd w:val="clear" w:color="auto" w:fill="auto"/>
            <w:vAlign w:val="center"/>
          </w:tcPr>
          <w:p w14:paraId="73AAB415" w14:textId="77777777" w:rsidR="00855C2D" w:rsidRPr="000A7A66" w:rsidRDefault="00855C2D" w:rsidP="00855C2D">
            <w:pPr>
              <w:jc w:val="center"/>
              <w:rPr>
                <w:sz w:val="18"/>
                <w:szCs w:val="20"/>
              </w:rPr>
            </w:pPr>
          </w:p>
        </w:tc>
        <w:tc>
          <w:tcPr>
            <w:tcW w:w="280" w:type="pct"/>
            <w:shd w:val="clear" w:color="auto" w:fill="auto"/>
            <w:vAlign w:val="center"/>
          </w:tcPr>
          <w:p w14:paraId="76CB89FA" w14:textId="77777777" w:rsidR="00855C2D" w:rsidRPr="000A7A66" w:rsidRDefault="00855C2D" w:rsidP="00855C2D">
            <w:pPr>
              <w:jc w:val="center"/>
              <w:rPr>
                <w:sz w:val="18"/>
                <w:szCs w:val="20"/>
              </w:rPr>
            </w:pPr>
          </w:p>
        </w:tc>
        <w:tc>
          <w:tcPr>
            <w:tcW w:w="260" w:type="pct"/>
            <w:shd w:val="clear" w:color="auto" w:fill="auto"/>
            <w:vAlign w:val="center"/>
          </w:tcPr>
          <w:p w14:paraId="797941DD" w14:textId="77777777" w:rsidR="00855C2D" w:rsidRPr="000A7A66" w:rsidRDefault="00855C2D" w:rsidP="00855C2D">
            <w:pPr>
              <w:jc w:val="center"/>
              <w:rPr>
                <w:sz w:val="18"/>
                <w:szCs w:val="20"/>
              </w:rPr>
            </w:pPr>
          </w:p>
        </w:tc>
        <w:tc>
          <w:tcPr>
            <w:tcW w:w="279" w:type="pct"/>
            <w:shd w:val="clear" w:color="auto" w:fill="auto"/>
            <w:vAlign w:val="center"/>
          </w:tcPr>
          <w:p w14:paraId="3BE0B9D7" w14:textId="77777777" w:rsidR="00855C2D" w:rsidRPr="000A7A66" w:rsidRDefault="00855C2D" w:rsidP="00855C2D">
            <w:pPr>
              <w:jc w:val="center"/>
              <w:rPr>
                <w:sz w:val="18"/>
                <w:szCs w:val="20"/>
              </w:rPr>
            </w:pPr>
          </w:p>
        </w:tc>
        <w:tc>
          <w:tcPr>
            <w:tcW w:w="323" w:type="pct"/>
            <w:shd w:val="clear" w:color="auto" w:fill="auto"/>
            <w:vAlign w:val="center"/>
          </w:tcPr>
          <w:p w14:paraId="37463F01" w14:textId="77777777" w:rsidR="00855C2D" w:rsidRPr="000A7A66" w:rsidRDefault="00855C2D" w:rsidP="00855C2D">
            <w:pPr>
              <w:jc w:val="center"/>
              <w:rPr>
                <w:sz w:val="18"/>
                <w:szCs w:val="20"/>
              </w:rPr>
            </w:pPr>
          </w:p>
        </w:tc>
        <w:tc>
          <w:tcPr>
            <w:tcW w:w="310" w:type="pct"/>
            <w:shd w:val="clear" w:color="auto" w:fill="auto"/>
            <w:vAlign w:val="center"/>
          </w:tcPr>
          <w:p w14:paraId="1CEBD14C" w14:textId="77777777" w:rsidR="00855C2D" w:rsidRPr="000A7A66" w:rsidRDefault="00855C2D" w:rsidP="00855C2D">
            <w:pPr>
              <w:jc w:val="center"/>
              <w:rPr>
                <w:sz w:val="18"/>
                <w:szCs w:val="20"/>
              </w:rPr>
            </w:pPr>
          </w:p>
        </w:tc>
        <w:tc>
          <w:tcPr>
            <w:tcW w:w="238" w:type="pct"/>
            <w:shd w:val="clear" w:color="auto" w:fill="auto"/>
            <w:vAlign w:val="center"/>
          </w:tcPr>
          <w:p w14:paraId="1DC91279" w14:textId="77777777" w:rsidR="00855C2D" w:rsidRPr="000A7A66" w:rsidRDefault="00855C2D" w:rsidP="00855C2D">
            <w:pPr>
              <w:jc w:val="center"/>
              <w:rPr>
                <w:sz w:val="18"/>
                <w:szCs w:val="20"/>
              </w:rPr>
            </w:pPr>
            <w:r w:rsidRPr="000A7A66">
              <w:rPr>
                <w:sz w:val="18"/>
                <w:szCs w:val="20"/>
              </w:rPr>
              <w:t>2,7</w:t>
            </w:r>
          </w:p>
        </w:tc>
        <w:tc>
          <w:tcPr>
            <w:tcW w:w="239" w:type="pct"/>
            <w:shd w:val="clear" w:color="auto" w:fill="auto"/>
            <w:vAlign w:val="center"/>
          </w:tcPr>
          <w:p w14:paraId="45D678D5" w14:textId="77777777" w:rsidR="00855C2D" w:rsidRPr="000A7A66" w:rsidRDefault="00855C2D" w:rsidP="00855C2D">
            <w:pPr>
              <w:jc w:val="center"/>
              <w:rPr>
                <w:sz w:val="18"/>
                <w:szCs w:val="20"/>
              </w:rPr>
            </w:pPr>
            <w:r w:rsidRPr="000A7A66">
              <w:rPr>
                <w:sz w:val="18"/>
                <w:szCs w:val="20"/>
              </w:rPr>
              <w:t>2,7</w:t>
            </w:r>
          </w:p>
        </w:tc>
        <w:tc>
          <w:tcPr>
            <w:tcW w:w="306" w:type="pct"/>
            <w:shd w:val="clear" w:color="auto" w:fill="auto"/>
            <w:vAlign w:val="center"/>
          </w:tcPr>
          <w:p w14:paraId="4FE66B27" w14:textId="77777777" w:rsidR="00855C2D" w:rsidRPr="000A7A66" w:rsidRDefault="00855C2D" w:rsidP="00855C2D">
            <w:pPr>
              <w:jc w:val="center"/>
              <w:rPr>
                <w:sz w:val="18"/>
                <w:szCs w:val="20"/>
              </w:rPr>
            </w:pPr>
          </w:p>
        </w:tc>
        <w:tc>
          <w:tcPr>
            <w:tcW w:w="268" w:type="pct"/>
            <w:shd w:val="clear" w:color="auto" w:fill="auto"/>
            <w:vAlign w:val="center"/>
          </w:tcPr>
          <w:p w14:paraId="55A9A6F6" w14:textId="77777777" w:rsidR="00855C2D" w:rsidRPr="000A7A66" w:rsidRDefault="00855C2D" w:rsidP="00855C2D">
            <w:pPr>
              <w:jc w:val="center"/>
              <w:rPr>
                <w:sz w:val="18"/>
                <w:szCs w:val="20"/>
              </w:rPr>
            </w:pPr>
          </w:p>
        </w:tc>
        <w:tc>
          <w:tcPr>
            <w:tcW w:w="237" w:type="pct"/>
            <w:shd w:val="clear" w:color="auto" w:fill="auto"/>
            <w:vAlign w:val="center"/>
          </w:tcPr>
          <w:p w14:paraId="68770581" w14:textId="77777777" w:rsidR="00855C2D" w:rsidRPr="000A7A66" w:rsidRDefault="00855C2D" w:rsidP="00855C2D">
            <w:pPr>
              <w:jc w:val="center"/>
              <w:rPr>
                <w:sz w:val="18"/>
                <w:szCs w:val="20"/>
              </w:rPr>
            </w:pPr>
          </w:p>
        </w:tc>
        <w:tc>
          <w:tcPr>
            <w:tcW w:w="262" w:type="pct"/>
            <w:shd w:val="clear" w:color="auto" w:fill="auto"/>
            <w:vAlign w:val="center"/>
          </w:tcPr>
          <w:p w14:paraId="391B1369" w14:textId="77777777" w:rsidR="00855C2D" w:rsidRPr="000A7A66" w:rsidRDefault="00855C2D" w:rsidP="00855C2D">
            <w:pPr>
              <w:jc w:val="center"/>
              <w:rPr>
                <w:sz w:val="18"/>
                <w:szCs w:val="20"/>
              </w:rPr>
            </w:pPr>
          </w:p>
        </w:tc>
        <w:tc>
          <w:tcPr>
            <w:tcW w:w="245" w:type="pct"/>
            <w:shd w:val="clear" w:color="auto" w:fill="auto"/>
            <w:vAlign w:val="center"/>
          </w:tcPr>
          <w:p w14:paraId="5EC46C0C" w14:textId="77777777" w:rsidR="00855C2D" w:rsidRPr="000A7A66" w:rsidRDefault="00855C2D" w:rsidP="00855C2D">
            <w:pPr>
              <w:jc w:val="center"/>
              <w:rPr>
                <w:sz w:val="18"/>
                <w:szCs w:val="20"/>
              </w:rPr>
            </w:pPr>
          </w:p>
        </w:tc>
        <w:tc>
          <w:tcPr>
            <w:tcW w:w="276" w:type="pct"/>
            <w:shd w:val="clear" w:color="auto" w:fill="auto"/>
            <w:vAlign w:val="center"/>
          </w:tcPr>
          <w:p w14:paraId="3071FE73" w14:textId="77777777" w:rsidR="00855C2D" w:rsidRPr="000A7A66" w:rsidRDefault="00855C2D" w:rsidP="00855C2D">
            <w:pPr>
              <w:jc w:val="center"/>
              <w:rPr>
                <w:sz w:val="18"/>
                <w:szCs w:val="20"/>
              </w:rPr>
            </w:pPr>
          </w:p>
        </w:tc>
      </w:tr>
      <w:tr w:rsidR="00975778" w:rsidRPr="000A7A66" w14:paraId="13548DF2" w14:textId="77777777" w:rsidTr="00975778">
        <w:trPr>
          <w:trHeight w:val="57"/>
          <w:jc w:val="center"/>
        </w:trPr>
        <w:tc>
          <w:tcPr>
            <w:tcW w:w="817" w:type="pct"/>
            <w:shd w:val="clear" w:color="auto" w:fill="auto"/>
          </w:tcPr>
          <w:p w14:paraId="1BFDBEB3" w14:textId="77777777" w:rsidR="00855C2D" w:rsidRPr="000A7A66" w:rsidRDefault="00855C2D" w:rsidP="00975778">
            <w:pPr>
              <w:rPr>
                <w:sz w:val="18"/>
                <w:szCs w:val="20"/>
              </w:rPr>
            </w:pPr>
            <w:r w:rsidRPr="000A7A66">
              <w:rPr>
                <w:sz w:val="18"/>
                <w:szCs w:val="20"/>
              </w:rPr>
              <w:t>район д. Дьяково</w:t>
            </w:r>
          </w:p>
        </w:tc>
        <w:tc>
          <w:tcPr>
            <w:tcW w:w="195" w:type="pct"/>
            <w:shd w:val="clear" w:color="auto" w:fill="auto"/>
            <w:vAlign w:val="center"/>
          </w:tcPr>
          <w:p w14:paraId="70899B09" w14:textId="77777777" w:rsidR="00855C2D" w:rsidRPr="000A7A66" w:rsidRDefault="00855C2D" w:rsidP="00855C2D">
            <w:pPr>
              <w:jc w:val="center"/>
              <w:rPr>
                <w:sz w:val="18"/>
                <w:szCs w:val="20"/>
              </w:rPr>
            </w:pPr>
          </w:p>
        </w:tc>
        <w:tc>
          <w:tcPr>
            <w:tcW w:w="206" w:type="pct"/>
            <w:shd w:val="clear" w:color="auto" w:fill="auto"/>
            <w:vAlign w:val="center"/>
          </w:tcPr>
          <w:p w14:paraId="6A0DA972" w14:textId="77777777" w:rsidR="00855C2D" w:rsidRPr="000A7A66" w:rsidRDefault="00855C2D" w:rsidP="00855C2D">
            <w:pPr>
              <w:jc w:val="center"/>
              <w:rPr>
                <w:sz w:val="18"/>
                <w:szCs w:val="20"/>
              </w:rPr>
            </w:pPr>
          </w:p>
        </w:tc>
        <w:tc>
          <w:tcPr>
            <w:tcW w:w="260" w:type="pct"/>
            <w:shd w:val="clear" w:color="auto" w:fill="auto"/>
            <w:vAlign w:val="center"/>
          </w:tcPr>
          <w:p w14:paraId="292A59F3" w14:textId="77777777" w:rsidR="00855C2D" w:rsidRPr="000A7A66" w:rsidRDefault="00855C2D" w:rsidP="00855C2D">
            <w:pPr>
              <w:jc w:val="center"/>
              <w:rPr>
                <w:sz w:val="18"/>
                <w:szCs w:val="20"/>
              </w:rPr>
            </w:pPr>
          </w:p>
        </w:tc>
        <w:tc>
          <w:tcPr>
            <w:tcW w:w="280" w:type="pct"/>
            <w:shd w:val="clear" w:color="auto" w:fill="auto"/>
            <w:vAlign w:val="center"/>
          </w:tcPr>
          <w:p w14:paraId="58C98975" w14:textId="77777777" w:rsidR="00855C2D" w:rsidRPr="000A7A66" w:rsidRDefault="00855C2D" w:rsidP="00855C2D">
            <w:pPr>
              <w:jc w:val="center"/>
              <w:rPr>
                <w:sz w:val="18"/>
                <w:szCs w:val="20"/>
              </w:rPr>
            </w:pPr>
          </w:p>
        </w:tc>
        <w:tc>
          <w:tcPr>
            <w:tcW w:w="260" w:type="pct"/>
            <w:shd w:val="clear" w:color="auto" w:fill="auto"/>
            <w:vAlign w:val="center"/>
          </w:tcPr>
          <w:p w14:paraId="46AB2099" w14:textId="77777777" w:rsidR="00855C2D" w:rsidRPr="000A7A66" w:rsidRDefault="00855C2D" w:rsidP="00855C2D">
            <w:pPr>
              <w:jc w:val="center"/>
              <w:rPr>
                <w:sz w:val="18"/>
                <w:szCs w:val="20"/>
              </w:rPr>
            </w:pPr>
          </w:p>
        </w:tc>
        <w:tc>
          <w:tcPr>
            <w:tcW w:w="279" w:type="pct"/>
            <w:shd w:val="clear" w:color="auto" w:fill="auto"/>
            <w:vAlign w:val="center"/>
          </w:tcPr>
          <w:p w14:paraId="2E0E7848" w14:textId="77777777" w:rsidR="00855C2D" w:rsidRPr="000A7A66" w:rsidRDefault="00855C2D" w:rsidP="00855C2D">
            <w:pPr>
              <w:jc w:val="center"/>
              <w:rPr>
                <w:sz w:val="18"/>
                <w:szCs w:val="20"/>
              </w:rPr>
            </w:pPr>
          </w:p>
        </w:tc>
        <w:tc>
          <w:tcPr>
            <w:tcW w:w="323" w:type="pct"/>
            <w:shd w:val="clear" w:color="auto" w:fill="auto"/>
            <w:vAlign w:val="center"/>
          </w:tcPr>
          <w:p w14:paraId="7C292ECE" w14:textId="77777777" w:rsidR="00855C2D" w:rsidRPr="000A7A66" w:rsidRDefault="00855C2D" w:rsidP="00855C2D">
            <w:pPr>
              <w:jc w:val="center"/>
              <w:rPr>
                <w:sz w:val="18"/>
                <w:szCs w:val="20"/>
              </w:rPr>
            </w:pPr>
          </w:p>
        </w:tc>
        <w:tc>
          <w:tcPr>
            <w:tcW w:w="310" w:type="pct"/>
            <w:shd w:val="clear" w:color="auto" w:fill="auto"/>
            <w:vAlign w:val="center"/>
          </w:tcPr>
          <w:p w14:paraId="52F58E12" w14:textId="77777777" w:rsidR="00855C2D" w:rsidRPr="000A7A66" w:rsidRDefault="00855C2D" w:rsidP="00855C2D">
            <w:pPr>
              <w:jc w:val="center"/>
              <w:rPr>
                <w:sz w:val="18"/>
                <w:szCs w:val="20"/>
              </w:rPr>
            </w:pPr>
          </w:p>
        </w:tc>
        <w:tc>
          <w:tcPr>
            <w:tcW w:w="238" w:type="pct"/>
            <w:shd w:val="clear" w:color="auto" w:fill="auto"/>
            <w:vAlign w:val="center"/>
          </w:tcPr>
          <w:p w14:paraId="31581E7C" w14:textId="77777777" w:rsidR="00855C2D" w:rsidRPr="000A7A66" w:rsidRDefault="00855C2D" w:rsidP="00855C2D">
            <w:pPr>
              <w:jc w:val="center"/>
              <w:rPr>
                <w:sz w:val="18"/>
                <w:szCs w:val="20"/>
              </w:rPr>
            </w:pPr>
            <w:r w:rsidRPr="000A7A66">
              <w:rPr>
                <w:sz w:val="18"/>
                <w:szCs w:val="20"/>
              </w:rPr>
              <w:t>560</w:t>
            </w:r>
          </w:p>
        </w:tc>
        <w:tc>
          <w:tcPr>
            <w:tcW w:w="239" w:type="pct"/>
            <w:shd w:val="clear" w:color="auto" w:fill="auto"/>
            <w:vAlign w:val="center"/>
          </w:tcPr>
          <w:p w14:paraId="1C963BA3" w14:textId="77777777" w:rsidR="00855C2D" w:rsidRPr="000A7A66" w:rsidRDefault="00855C2D" w:rsidP="00855C2D">
            <w:pPr>
              <w:jc w:val="center"/>
              <w:rPr>
                <w:sz w:val="18"/>
                <w:szCs w:val="20"/>
              </w:rPr>
            </w:pPr>
          </w:p>
        </w:tc>
        <w:tc>
          <w:tcPr>
            <w:tcW w:w="306" w:type="pct"/>
            <w:shd w:val="clear" w:color="auto" w:fill="auto"/>
            <w:vAlign w:val="center"/>
          </w:tcPr>
          <w:p w14:paraId="4A7AA5B8" w14:textId="77777777" w:rsidR="00855C2D" w:rsidRPr="000A7A66" w:rsidRDefault="00855C2D" w:rsidP="00855C2D">
            <w:pPr>
              <w:jc w:val="center"/>
              <w:rPr>
                <w:sz w:val="18"/>
                <w:szCs w:val="20"/>
              </w:rPr>
            </w:pPr>
          </w:p>
        </w:tc>
        <w:tc>
          <w:tcPr>
            <w:tcW w:w="268" w:type="pct"/>
            <w:shd w:val="clear" w:color="auto" w:fill="auto"/>
            <w:vAlign w:val="center"/>
          </w:tcPr>
          <w:p w14:paraId="5E3464F3" w14:textId="77777777" w:rsidR="00855C2D" w:rsidRPr="000A7A66" w:rsidRDefault="00855C2D" w:rsidP="00855C2D">
            <w:pPr>
              <w:jc w:val="center"/>
              <w:rPr>
                <w:sz w:val="18"/>
                <w:szCs w:val="20"/>
              </w:rPr>
            </w:pPr>
            <w:r w:rsidRPr="000A7A66">
              <w:rPr>
                <w:sz w:val="18"/>
                <w:szCs w:val="20"/>
              </w:rPr>
              <w:t>560</w:t>
            </w:r>
          </w:p>
        </w:tc>
        <w:tc>
          <w:tcPr>
            <w:tcW w:w="237" w:type="pct"/>
            <w:shd w:val="clear" w:color="auto" w:fill="auto"/>
            <w:vAlign w:val="center"/>
          </w:tcPr>
          <w:p w14:paraId="1B11A7B4" w14:textId="77777777" w:rsidR="00855C2D" w:rsidRPr="000A7A66" w:rsidRDefault="00855C2D" w:rsidP="00855C2D">
            <w:pPr>
              <w:jc w:val="center"/>
              <w:rPr>
                <w:sz w:val="18"/>
                <w:szCs w:val="20"/>
              </w:rPr>
            </w:pPr>
          </w:p>
        </w:tc>
        <w:tc>
          <w:tcPr>
            <w:tcW w:w="262" w:type="pct"/>
            <w:shd w:val="clear" w:color="auto" w:fill="auto"/>
            <w:vAlign w:val="center"/>
          </w:tcPr>
          <w:p w14:paraId="0F5B6DAC" w14:textId="77777777" w:rsidR="00855C2D" w:rsidRPr="000A7A66" w:rsidRDefault="00855C2D" w:rsidP="00855C2D">
            <w:pPr>
              <w:jc w:val="center"/>
              <w:rPr>
                <w:sz w:val="18"/>
                <w:szCs w:val="20"/>
              </w:rPr>
            </w:pPr>
          </w:p>
        </w:tc>
        <w:tc>
          <w:tcPr>
            <w:tcW w:w="245" w:type="pct"/>
            <w:shd w:val="clear" w:color="auto" w:fill="auto"/>
            <w:vAlign w:val="center"/>
          </w:tcPr>
          <w:p w14:paraId="418B2BB0" w14:textId="77777777" w:rsidR="00855C2D" w:rsidRPr="000A7A66" w:rsidRDefault="00855C2D" w:rsidP="00855C2D">
            <w:pPr>
              <w:jc w:val="center"/>
              <w:rPr>
                <w:sz w:val="18"/>
                <w:szCs w:val="20"/>
              </w:rPr>
            </w:pPr>
          </w:p>
        </w:tc>
        <w:tc>
          <w:tcPr>
            <w:tcW w:w="276" w:type="pct"/>
            <w:shd w:val="clear" w:color="auto" w:fill="auto"/>
            <w:vAlign w:val="center"/>
          </w:tcPr>
          <w:p w14:paraId="1317CE5D" w14:textId="77777777" w:rsidR="00855C2D" w:rsidRPr="000A7A66" w:rsidRDefault="00855C2D" w:rsidP="00855C2D">
            <w:pPr>
              <w:jc w:val="center"/>
              <w:rPr>
                <w:sz w:val="18"/>
                <w:szCs w:val="20"/>
              </w:rPr>
            </w:pPr>
          </w:p>
        </w:tc>
      </w:tr>
      <w:tr w:rsidR="00975778" w:rsidRPr="000A7A66" w14:paraId="5C7CCD94" w14:textId="77777777" w:rsidTr="00975778">
        <w:trPr>
          <w:trHeight w:val="57"/>
          <w:jc w:val="center"/>
        </w:trPr>
        <w:tc>
          <w:tcPr>
            <w:tcW w:w="817" w:type="pct"/>
            <w:shd w:val="clear" w:color="auto" w:fill="auto"/>
          </w:tcPr>
          <w:p w14:paraId="2DD62D52" w14:textId="77777777" w:rsidR="00855C2D" w:rsidRPr="000A7A66" w:rsidRDefault="00855C2D" w:rsidP="00975778">
            <w:pPr>
              <w:rPr>
                <w:sz w:val="18"/>
                <w:szCs w:val="20"/>
              </w:rPr>
            </w:pPr>
            <w:r w:rsidRPr="000A7A66">
              <w:rPr>
                <w:sz w:val="18"/>
                <w:szCs w:val="20"/>
              </w:rPr>
              <w:t>Модернизация усадебной застройки</w:t>
            </w:r>
          </w:p>
        </w:tc>
        <w:tc>
          <w:tcPr>
            <w:tcW w:w="195" w:type="pct"/>
            <w:shd w:val="clear" w:color="auto" w:fill="auto"/>
            <w:vAlign w:val="center"/>
          </w:tcPr>
          <w:p w14:paraId="0C95634E" w14:textId="77777777" w:rsidR="00855C2D" w:rsidRPr="000A7A66" w:rsidRDefault="00855C2D" w:rsidP="00855C2D">
            <w:pPr>
              <w:jc w:val="center"/>
              <w:rPr>
                <w:sz w:val="18"/>
                <w:szCs w:val="20"/>
              </w:rPr>
            </w:pPr>
          </w:p>
        </w:tc>
        <w:tc>
          <w:tcPr>
            <w:tcW w:w="206" w:type="pct"/>
            <w:shd w:val="clear" w:color="auto" w:fill="auto"/>
            <w:vAlign w:val="center"/>
          </w:tcPr>
          <w:p w14:paraId="5A0F69DF" w14:textId="77777777" w:rsidR="00855C2D" w:rsidRPr="000A7A66" w:rsidRDefault="00855C2D" w:rsidP="00855C2D">
            <w:pPr>
              <w:jc w:val="center"/>
              <w:rPr>
                <w:sz w:val="18"/>
                <w:szCs w:val="20"/>
              </w:rPr>
            </w:pPr>
          </w:p>
        </w:tc>
        <w:tc>
          <w:tcPr>
            <w:tcW w:w="260" w:type="pct"/>
            <w:shd w:val="clear" w:color="auto" w:fill="auto"/>
            <w:vAlign w:val="center"/>
          </w:tcPr>
          <w:p w14:paraId="1C5D753E" w14:textId="77777777" w:rsidR="00855C2D" w:rsidRPr="000A7A66" w:rsidRDefault="00855C2D" w:rsidP="00855C2D">
            <w:pPr>
              <w:jc w:val="center"/>
              <w:rPr>
                <w:sz w:val="18"/>
                <w:szCs w:val="20"/>
              </w:rPr>
            </w:pPr>
          </w:p>
        </w:tc>
        <w:tc>
          <w:tcPr>
            <w:tcW w:w="280" w:type="pct"/>
            <w:shd w:val="clear" w:color="auto" w:fill="auto"/>
            <w:vAlign w:val="center"/>
          </w:tcPr>
          <w:p w14:paraId="48678E36" w14:textId="77777777" w:rsidR="00855C2D" w:rsidRPr="000A7A66" w:rsidRDefault="00855C2D" w:rsidP="00855C2D">
            <w:pPr>
              <w:jc w:val="center"/>
              <w:rPr>
                <w:sz w:val="18"/>
                <w:szCs w:val="20"/>
              </w:rPr>
            </w:pPr>
          </w:p>
        </w:tc>
        <w:tc>
          <w:tcPr>
            <w:tcW w:w="260" w:type="pct"/>
            <w:shd w:val="clear" w:color="auto" w:fill="auto"/>
            <w:vAlign w:val="center"/>
          </w:tcPr>
          <w:p w14:paraId="47C77A6B" w14:textId="77777777" w:rsidR="00855C2D" w:rsidRPr="000A7A66" w:rsidRDefault="00855C2D" w:rsidP="00855C2D">
            <w:pPr>
              <w:jc w:val="center"/>
              <w:rPr>
                <w:sz w:val="18"/>
                <w:szCs w:val="20"/>
              </w:rPr>
            </w:pPr>
          </w:p>
        </w:tc>
        <w:tc>
          <w:tcPr>
            <w:tcW w:w="279" w:type="pct"/>
            <w:shd w:val="clear" w:color="auto" w:fill="auto"/>
            <w:vAlign w:val="center"/>
          </w:tcPr>
          <w:p w14:paraId="4AB03BAE" w14:textId="77777777" w:rsidR="00855C2D" w:rsidRPr="000A7A66" w:rsidRDefault="00855C2D" w:rsidP="00855C2D">
            <w:pPr>
              <w:jc w:val="center"/>
              <w:rPr>
                <w:sz w:val="18"/>
                <w:szCs w:val="20"/>
              </w:rPr>
            </w:pPr>
          </w:p>
        </w:tc>
        <w:tc>
          <w:tcPr>
            <w:tcW w:w="323" w:type="pct"/>
            <w:shd w:val="clear" w:color="auto" w:fill="auto"/>
            <w:vAlign w:val="center"/>
          </w:tcPr>
          <w:p w14:paraId="65EE4FC2" w14:textId="77777777" w:rsidR="00855C2D" w:rsidRPr="000A7A66" w:rsidRDefault="00855C2D" w:rsidP="00855C2D">
            <w:pPr>
              <w:jc w:val="center"/>
              <w:rPr>
                <w:sz w:val="18"/>
                <w:szCs w:val="20"/>
              </w:rPr>
            </w:pPr>
          </w:p>
        </w:tc>
        <w:tc>
          <w:tcPr>
            <w:tcW w:w="310" w:type="pct"/>
            <w:shd w:val="clear" w:color="auto" w:fill="auto"/>
            <w:vAlign w:val="center"/>
          </w:tcPr>
          <w:p w14:paraId="0276C59C" w14:textId="77777777" w:rsidR="00855C2D" w:rsidRPr="000A7A66" w:rsidRDefault="00855C2D" w:rsidP="00855C2D">
            <w:pPr>
              <w:jc w:val="center"/>
              <w:rPr>
                <w:sz w:val="18"/>
                <w:szCs w:val="20"/>
              </w:rPr>
            </w:pPr>
          </w:p>
        </w:tc>
        <w:tc>
          <w:tcPr>
            <w:tcW w:w="238" w:type="pct"/>
            <w:shd w:val="clear" w:color="auto" w:fill="auto"/>
            <w:vAlign w:val="center"/>
          </w:tcPr>
          <w:p w14:paraId="21879604" w14:textId="77777777" w:rsidR="00855C2D" w:rsidRPr="000A7A66" w:rsidRDefault="00855C2D" w:rsidP="00855C2D">
            <w:pPr>
              <w:jc w:val="center"/>
              <w:rPr>
                <w:sz w:val="18"/>
                <w:szCs w:val="20"/>
              </w:rPr>
            </w:pPr>
            <w:r w:rsidRPr="000A7A66">
              <w:rPr>
                <w:sz w:val="18"/>
                <w:szCs w:val="20"/>
              </w:rPr>
              <w:t>63</w:t>
            </w:r>
          </w:p>
        </w:tc>
        <w:tc>
          <w:tcPr>
            <w:tcW w:w="239" w:type="pct"/>
            <w:shd w:val="clear" w:color="auto" w:fill="auto"/>
            <w:vAlign w:val="center"/>
          </w:tcPr>
          <w:p w14:paraId="6992CE9A" w14:textId="77777777" w:rsidR="00855C2D" w:rsidRPr="000A7A66" w:rsidRDefault="00855C2D" w:rsidP="00855C2D">
            <w:pPr>
              <w:jc w:val="center"/>
              <w:rPr>
                <w:sz w:val="18"/>
                <w:szCs w:val="20"/>
              </w:rPr>
            </w:pPr>
            <w:r w:rsidRPr="000A7A66">
              <w:rPr>
                <w:sz w:val="18"/>
                <w:szCs w:val="20"/>
              </w:rPr>
              <w:t>63</w:t>
            </w:r>
          </w:p>
        </w:tc>
        <w:tc>
          <w:tcPr>
            <w:tcW w:w="306" w:type="pct"/>
            <w:shd w:val="clear" w:color="auto" w:fill="auto"/>
            <w:vAlign w:val="center"/>
          </w:tcPr>
          <w:p w14:paraId="400CCECD" w14:textId="77777777" w:rsidR="00855C2D" w:rsidRPr="000A7A66" w:rsidRDefault="00855C2D" w:rsidP="00855C2D">
            <w:pPr>
              <w:jc w:val="center"/>
              <w:rPr>
                <w:sz w:val="18"/>
                <w:szCs w:val="20"/>
              </w:rPr>
            </w:pPr>
          </w:p>
        </w:tc>
        <w:tc>
          <w:tcPr>
            <w:tcW w:w="268" w:type="pct"/>
            <w:shd w:val="clear" w:color="auto" w:fill="auto"/>
            <w:vAlign w:val="center"/>
          </w:tcPr>
          <w:p w14:paraId="466654AE" w14:textId="77777777" w:rsidR="00855C2D" w:rsidRPr="000A7A66" w:rsidRDefault="00855C2D" w:rsidP="00855C2D">
            <w:pPr>
              <w:jc w:val="center"/>
              <w:rPr>
                <w:sz w:val="18"/>
                <w:szCs w:val="20"/>
              </w:rPr>
            </w:pPr>
          </w:p>
        </w:tc>
        <w:tc>
          <w:tcPr>
            <w:tcW w:w="237" w:type="pct"/>
            <w:shd w:val="clear" w:color="auto" w:fill="auto"/>
            <w:vAlign w:val="center"/>
          </w:tcPr>
          <w:p w14:paraId="5ECB789E" w14:textId="77777777" w:rsidR="00855C2D" w:rsidRPr="000A7A66" w:rsidRDefault="00855C2D" w:rsidP="00855C2D">
            <w:pPr>
              <w:jc w:val="center"/>
              <w:rPr>
                <w:sz w:val="18"/>
                <w:szCs w:val="20"/>
              </w:rPr>
            </w:pPr>
          </w:p>
        </w:tc>
        <w:tc>
          <w:tcPr>
            <w:tcW w:w="262" w:type="pct"/>
            <w:shd w:val="clear" w:color="auto" w:fill="auto"/>
            <w:vAlign w:val="center"/>
          </w:tcPr>
          <w:p w14:paraId="3EDF2455" w14:textId="77777777" w:rsidR="00855C2D" w:rsidRPr="000A7A66" w:rsidRDefault="00855C2D" w:rsidP="00855C2D">
            <w:pPr>
              <w:jc w:val="center"/>
              <w:rPr>
                <w:sz w:val="18"/>
                <w:szCs w:val="20"/>
              </w:rPr>
            </w:pPr>
          </w:p>
        </w:tc>
        <w:tc>
          <w:tcPr>
            <w:tcW w:w="245" w:type="pct"/>
            <w:shd w:val="clear" w:color="auto" w:fill="auto"/>
            <w:vAlign w:val="center"/>
          </w:tcPr>
          <w:p w14:paraId="1181B00A" w14:textId="77777777" w:rsidR="00855C2D" w:rsidRPr="000A7A66" w:rsidRDefault="00855C2D" w:rsidP="00855C2D">
            <w:pPr>
              <w:jc w:val="center"/>
              <w:rPr>
                <w:sz w:val="18"/>
                <w:szCs w:val="20"/>
              </w:rPr>
            </w:pPr>
          </w:p>
        </w:tc>
        <w:tc>
          <w:tcPr>
            <w:tcW w:w="276" w:type="pct"/>
            <w:shd w:val="clear" w:color="auto" w:fill="auto"/>
            <w:vAlign w:val="center"/>
          </w:tcPr>
          <w:p w14:paraId="374B3D56" w14:textId="77777777" w:rsidR="00855C2D" w:rsidRPr="000A7A66" w:rsidRDefault="00855C2D" w:rsidP="00855C2D">
            <w:pPr>
              <w:jc w:val="center"/>
              <w:rPr>
                <w:sz w:val="18"/>
                <w:szCs w:val="20"/>
              </w:rPr>
            </w:pPr>
          </w:p>
        </w:tc>
      </w:tr>
      <w:tr w:rsidR="00975778" w:rsidRPr="000A7A66" w14:paraId="565DDD26" w14:textId="77777777" w:rsidTr="00975778">
        <w:trPr>
          <w:trHeight w:val="57"/>
          <w:jc w:val="center"/>
        </w:trPr>
        <w:tc>
          <w:tcPr>
            <w:tcW w:w="817" w:type="pct"/>
            <w:shd w:val="clear" w:color="auto" w:fill="auto"/>
          </w:tcPr>
          <w:p w14:paraId="3AE78F97" w14:textId="77777777" w:rsidR="00855C2D" w:rsidRPr="000A7A66" w:rsidRDefault="00855C2D" w:rsidP="00975778">
            <w:pPr>
              <w:rPr>
                <w:sz w:val="18"/>
                <w:szCs w:val="20"/>
              </w:rPr>
            </w:pPr>
            <w:r w:rsidRPr="000A7A66">
              <w:rPr>
                <w:sz w:val="18"/>
                <w:szCs w:val="20"/>
              </w:rPr>
              <w:t>мкр. ТЭЦ-3</w:t>
            </w:r>
          </w:p>
        </w:tc>
        <w:tc>
          <w:tcPr>
            <w:tcW w:w="195" w:type="pct"/>
            <w:shd w:val="clear" w:color="auto" w:fill="auto"/>
            <w:vAlign w:val="center"/>
          </w:tcPr>
          <w:p w14:paraId="607C721D" w14:textId="77777777" w:rsidR="00855C2D" w:rsidRPr="000A7A66" w:rsidRDefault="00855C2D" w:rsidP="00855C2D">
            <w:pPr>
              <w:jc w:val="center"/>
              <w:rPr>
                <w:sz w:val="18"/>
                <w:szCs w:val="20"/>
              </w:rPr>
            </w:pPr>
          </w:p>
        </w:tc>
        <w:tc>
          <w:tcPr>
            <w:tcW w:w="206" w:type="pct"/>
            <w:shd w:val="clear" w:color="auto" w:fill="auto"/>
            <w:vAlign w:val="center"/>
          </w:tcPr>
          <w:p w14:paraId="2132AFB5" w14:textId="77777777" w:rsidR="00855C2D" w:rsidRPr="000A7A66" w:rsidRDefault="00855C2D" w:rsidP="00855C2D">
            <w:pPr>
              <w:jc w:val="center"/>
              <w:rPr>
                <w:sz w:val="18"/>
                <w:szCs w:val="20"/>
              </w:rPr>
            </w:pPr>
          </w:p>
        </w:tc>
        <w:tc>
          <w:tcPr>
            <w:tcW w:w="260" w:type="pct"/>
            <w:shd w:val="clear" w:color="auto" w:fill="auto"/>
            <w:vAlign w:val="center"/>
          </w:tcPr>
          <w:p w14:paraId="308B7F2F" w14:textId="77777777" w:rsidR="00855C2D" w:rsidRPr="000A7A66" w:rsidRDefault="00855C2D" w:rsidP="00855C2D">
            <w:pPr>
              <w:jc w:val="center"/>
              <w:rPr>
                <w:sz w:val="18"/>
                <w:szCs w:val="20"/>
              </w:rPr>
            </w:pPr>
          </w:p>
        </w:tc>
        <w:tc>
          <w:tcPr>
            <w:tcW w:w="280" w:type="pct"/>
            <w:shd w:val="clear" w:color="auto" w:fill="auto"/>
            <w:vAlign w:val="center"/>
          </w:tcPr>
          <w:p w14:paraId="729AEC0A" w14:textId="77777777" w:rsidR="00855C2D" w:rsidRPr="000A7A66" w:rsidRDefault="00855C2D" w:rsidP="00855C2D">
            <w:pPr>
              <w:jc w:val="center"/>
              <w:rPr>
                <w:sz w:val="18"/>
                <w:szCs w:val="20"/>
              </w:rPr>
            </w:pPr>
          </w:p>
        </w:tc>
        <w:tc>
          <w:tcPr>
            <w:tcW w:w="260" w:type="pct"/>
            <w:shd w:val="clear" w:color="auto" w:fill="auto"/>
            <w:vAlign w:val="center"/>
          </w:tcPr>
          <w:p w14:paraId="3C5E1DCA" w14:textId="77777777" w:rsidR="00855C2D" w:rsidRPr="000A7A66" w:rsidRDefault="00855C2D" w:rsidP="00855C2D">
            <w:pPr>
              <w:jc w:val="center"/>
              <w:rPr>
                <w:sz w:val="18"/>
                <w:szCs w:val="20"/>
              </w:rPr>
            </w:pPr>
          </w:p>
        </w:tc>
        <w:tc>
          <w:tcPr>
            <w:tcW w:w="279" w:type="pct"/>
            <w:shd w:val="clear" w:color="auto" w:fill="auto"/>
            <w:vAlign w:val="center"/>
          </w:tcPr>
          <w:p w14:paraId="01A9A66D" w14:textId="77777777" w:rsidR="00855C2D" w:rsidRPr="000A7A66" w:rsidRDefault="00855C2D" w:rsidP="00855C2D">
            <w:pPr>
              <w:jc w:val="center"/>
              <w:rPr>
                <w:sz w:val="18"/>
                <w:szCs w:val="20"/>
              </w:rPr>
            </w:pPr>
          </w:p>
        </w:tc>
        <w:tc>
          <w:tcPr>
            <w:tcW w:w="323" w:type="pct"/>
            <w:shd w:val="clear" w:color="auto" w:fill="auto"/>
            <w:vAlign w:val="center"/>
          </w:tcPr>
          <w:p w14:paraId="6462677B" w14:textId="77777777" w:rsidR="00855C2D" w:rsidRPr="000A7A66" w:rsidRDefault="00855C2D" w:rsidP="00855C2D">
            <w:pPr>
              <w:jc w:val="center"/>
              <w:rPr>
                <w:sz w:val="18"/>
                <w:szCs w:val="20"/>
              </w:rPr>
            </w:pPr>
          </w:p>
        </w:tc>
        <w:tc>
          <w:tcPr>
            <w:tcW w:w="310" w:type="pct"/>
            <w:shd w:val="clear" w:color="auto" w:fill="auto"/>
            <w:vAlign w:val="center"/>
          </w:tcPr>
          <w:p w14:paraId="2E28C941" w14:textId="77777777" w:rsidR="00855C2D" w:rsidRPr="000A7A66" w:rsidRDefault="00855C2D" w:rsidP="00855C2D">
            <w:pPr>
              <w:jc w:val="center"/>
              <w:rPr>
                <w:sz w:val="18"/>
                <w:szCs w:val="20"/>
              </w:rPr>
            </w:pPr>
          </w:p>
        </w:tc>
        <w:tc>
          <w:tcPr>
            <w:tcW w:w="238" w:type="pct"/>
            <w:shd w:val="clear" w:color="auto" w:fill="auto"/>
            <w:vAlign w:val="center"/>
          </w:tcPr>
          <w:p w14:paraId="6DBD934F" w14:textId="77777777" w:rsidR="00855C2D" w:rsidRPr="000A7A66" w:rsidRDefault="00855C2D" w:rsidP="00855C2D">
            <w:pPr>
              <w:jc w:val="center"/>
              <w:rPr>
                <w:sz w:val="18"/>
                <w:szCs w:val="20"/>
              </w:rPr>
            </w:pPr>
            <w:r w:rsidRPr="000A7A66">
              <w:rPr>
                <w:sz w:val="18"/>
                <w:szCs w:val="20"/>
              </w:rPr>
              <w:t>38</w:t>
            </w:r>
          </w:p>
        </w:tc>
        <w:tc>
          <w:tcPr>
            <w:tcW w:w="239" w:type="pct"/>
            <w:shd w:val="clear" w:color="auto" w:fill="auto"/>
            <w:vAlign w:val="center"/>
          </w:tcPr>
          <w:p w14:paraId="1CC92F98" w14:textId="77777777" w:rsidR="00855C2D" w:rsidRPr="000A7A66" w:rsidRDefault="00855C2D" w:rsidP="00855C2D">
            <w:pPr>
              <w:jc w:val="center"/>
              <w:rPr>
                <w:sz w:val="18"/>
                <w:szCs w:val="20"/>
              </w:rPr>
            </w:pPr>
          </w:p>
        </w:tc>
        <w:tc>
          <w:tcPr>
            <w:tcW w:w="306" w:type="pct"/>
            <w:shd w:val="clear" w:color="auto" w:fill="auto"/>
            <w:vAlign w:val="center"/>
          </w:tcPr>
          <w:p w14:paraId="6D33914A" w14:textId="77777777" w:rsidR="00855C2D" w:rsidRPr="000A7A66" w:rsidRDefault="00855C2D" w:rsidP="00855C2D">
            <w:pPr>
              <w:jc w:val="center"/>
              <w:rPr>
                <w:sz w:val="18"/>
                <w:szCs w:val="20"/>
              </w:rPr>
            </w:pPr>
          </w:p>
        </w:tc>
        <w:tc>
          <w:tcPr>
            <w:tcW w:w="268" w:type="pct"/>
            <w:shd w:val="clear" w:color="auto" w:fill="auto"/>
            <w:vAlign w:val="center"/>
          </w:tcPr>
          <w:p w14:paraId="6E59B120" w14:textId="77777777" w:rsidR="00855C2D" w:rsidRPr="000A7A66" w:rsidRDefault="00855C2D" w:rsidP="00855C2D">
            <w:pPr>
              <w:jc w:val="center"/>
              <w:rPr>
                <w:sz w:val="18"/>
                <w:szCs w:val="20"/>
              </w:rPr>
            </w:pPr>
            <w:r w:rsidRPr="000A7A66">
              <w:rPr>
                <w:sz w:val="18"/>
                <w:szCs w:val="20"/>
              </w:rPr>
              <w:t>38</w:t>
            </w:r>
          </w:p>
        </w:tc>
        <w:tc>
          <w:tcPr>
            <w:tcW w:w="237" w:type="pct"/>
            <w:shd w:val="clear" w:color="auto" w:fill="auto"/>
            <w:vAlign w:val="center"/>
          </w:tcPr>
          <w:p w14:paraId="01ED128A" w14:textId="77777777" w:rsidR="00855C2D" w:rsidRPr="000A7A66" w:rsidRDefault="00855C2D" w:rsidP="00855C2D">
            <w:pPr>
              <w:jc w:val="center"/>
              <w:rPr>
                <w:sz w:val="18"/>
                <w:szCs w:val="20"/>
              </w:rPr>
            </w:pPr>
          </w:p>
        </w:tc>
        <w:tc>
          <w:tcPr>
            <w:tcW w:w="262" w:type="pct"/>
            <w:shd w:val="clear" w:color="auto" w:fill="auto"/>
            <w:vAlign w:val="center"/>
          </w:tcPr>
          <w:p w14:paraId="7EECD99F" w14:textId="77777777" w:rsidR="00855C2D" w:rsidRPr="000A7A66" w:rsidRDefault="00855C2D" w:rsidP="00855C2D">
            <w:pPr>
              <w:jc w:val="center"/>
              <w:rPr>
                <w:sz w:val="18"/>
                <w:szCs w:val="20"/>
              </w:rPr>
            </w:pPr>
          </w:p>
        </w:tc>
        <w:tc>
          <w:tcPr>
            <w:tcW w:w="245" w:type="pct"/>
            <w:shd w:val="clear" w:color="auto" w:fill="auto"/>
            <w:vAlign w:val="center"/>
          </w:tcPr>
          <w:p w14:paraId="5F65B062" w14:textId="77777777" w:rsidR="00855C2D" w:rsidRPr="000A7A66" w:rsidRDefault="00855C2D" w:rsidP="00855C2D">
            <w:pPr>
              <w:jc w:val="center"/>
              <w:rPr>
                <w:sz w:val="18"/>
                <w:szCs w:val="20"/>
              </w:rPr>
            </w:pPr>
          </w:p>
        </w:tc>
        <w:tc>
          <w:tcPr>
            <w:tcW w:w="276" w:type="pct"/>
            <w:shd w:val="clear" w:color="auto" w:fill="auto"/>
            <w:vAlign w:val="center"/>
          </w:tcPr>
          <w:p w14:paraId="5B2C87AD" w14:textId="77777777" w:rsidR="00855C2D" w:rsidRPr="000A7A66" w:rsidRDefault="00855C2D" w:rsidP="00855C2D">
            <w:pPr>
              <w:jc w:val="center"/>
              <w:rPr>
                <w:sz w:val="18"/>
                <w:szCs w:val="20"/>
              </w:rPr>
            </w:pPr>
          </w:p>
        </w:tc>
      </w:tr>
      <w:tr w:rsidR="00975778" w:rsidRPr="000A7A66" w14:paraId="5D20D438" w14:textId="77777777" w:rsidTr="00975778">
        <w:trPr>
          <w:trHeight w:val="57"/>
          <w:jc w:val="center"/>
        </w:trPr>
        <w:tc>
          <w:tcPr>
            <w:tcW w:w="817" w:type="pct"/>
            <w:shd w:val="clear" w:color="auto" w:fill="auto"/>
          </w:tcPr>
          <w:p w14:paraId="69F9EAD2" w14:textId="77777777" w:rsidR="00855C2D" w:rsidRPr="000A7A66" w:rsidRDefault="00855C2D" w:rsidP="00975778">
            <w:pPr>
              <w:rPr>
                <w:sz w:val="18"/>
                <w:szCs w:val="20"/>
              </w:rPr>
            </w:pPr>
            <w:r w:rsidRPr="000A7A66">
              <w:rPr>
                <w:sz w:val="18"/>
                <w:szCs w:val="20"/>
              </w:rPr>
              <w:t>мкр. Сортировочный</w:t>
            </w:r>
          </w:p>
        </w:tc>
        <w:tc>
          <w:tcPr>
            <w:tcW w:w="195" w:type="pct"/>
            <w:shd w:val="clear" w:color="auto" w:fill="auto"/>
            <w:vAlign w:val="center"/>
          </w:tcPr>
          <w:p w14:paraId="33B26955" w14:textId="77777777" w:rsidR="00855C2D" w:rsidRPr="000A7A66" w:rsidRDefault="00855C2D" w:rsidP="00855C2D">
            <w:pPr>
              <w:jc w:val="center"/>
              <w:rPr>
                <w:sz w:val="18"/>
                <w:szCs w:val="20"/>
              </w:rPr>
            </w:pPr>
          </w:p>
        </w:tc>
        <w:tc>
          <w:tcPr>
            <w:tcW w:w="206" w:type="pct"/>
            <w:shd w:val="clear" w:color="auto" w:fill="auto"/>
            <w:vAlign w:val="center"/>
          </w:tcPr>
          <w:p w14:paraId="5E7FC30F" w14:textId="77777777" w:rsidR="00855C2D" w:rsidRPr="000A7A66" w:rsidRDefault="00855C2D" w:rsidP="00855C2D">
            <w:pPr>
              <w:jc w:val="center"/>
              <w:rPr>
                <w:sz w:val="18"/>
                <w:szCs w:val="20"/>
              </w:rPr>
            </w:pPr>
          </w:p>
        </w:tc>
        <w:tc>
          <w:tcPr>
            <w:tcW w:w="260" w:type="pct"/>
            <w:shd w:val="clear" w:color="auto" w:fill="auto"/>
            <w:vAlign w:val="center"/>
          </w:tcPr>
          <w:p w14:paraId="666B06D7" w14:textId="77777777" w:rsidR="00855C2D" w:rsidRPr="000A7A66" w:rsidRDefault="00855C2D" w:rsidP="00855C2D">
            <w:pPr>
              <w:jc w:val="center"/>
              <w:rPr>
                <w:sz w:val="18"/>
                <w:szCs w:val="20"/>
              </w:rPr>
            </w:pPr>
          </w:p>
        </w:tc>
        <w:tc>
          <w:tcPr>
            <w:tcW w:w="280" w:type="pct"/>
            <w:shd w:val="clear" w:color="auto" w:fill="auto"/>
            <w:vAlign w:val="center"/>
          </w:tcPr>
          <w:p w14:paraId="32F251A1" w14:textId="77777777" w:rsidR="00855C2D" w:rsidRPr="000A7A66" w:rsidRDefault="00855C2D" w:rsidP="00855C2D">
            <w:pPr>
              <w:jc w:val="center"/>
              <w:rPr>
                <w:sz w:val="18"/>
                <w:szCs w:val="20"/>
              </w:rPr>
            </w:pPr>
          </w:p>
        </w:tc>
        <w:tc>
          <w:tcPr>
            <w:tcW w:w="260" w:type="pct"/>
            <w:shd w:val="clear" w:color="auto" w:fill="auto"/>
            <w:vAlign w:val="center"/>
          </w:tcPr>
          <w:p w14:paraId="15325A11" w14:textId="77777777" w:rsidR="00855C2D" w:rsidRPr="000A7A66" w:rsidRDefault="00855C2D" w:rsidP="00855C2D">
            <w:pPr>
              <w:jc w:val="center"/>
              <w:rPr>
                <w:sz w:val="18"/>
                <w:szCs w:val="20"/>
              </w:rPr>
            </w:pPr>
          </w:p>
        </w:tc>
        <w:tc>
          <w:tcPr>
            <w:tcW w:w="279" w:type="pct"/>
            <w:shd w:val="clear" w:color="auto" w:fill="auto"/>
            <w:vAlign w:val="center"/>
          </w:tcPr>
          <w:p w14:paraId="47B60A14" w14:textId="77777777" w:rsidR="00855C2D" w:rsidRPr="000A7A66" w:rsidRDefault="00855C2D" w:rsidP="00855C2D">
            <w:pPr>
              <w:jc w:val="center"/>
              <w:rPr>
                <w:sz w:val="18"/>
                <w:szCs w:val="20"/>
              </w:rPr>
            </w:pPr>
          </w:p>
        </w:tc>
        <w:tc>
          <w:tcPr>
            <w:tcW w:w="323" w:type="pct"/>
            <w:shd w:val="clear" w:color="auto" w:fill="auto"/>
            <w:vAlign w:val="center"/>
          </w:tcPr>
          <w:p w14:paraId="2DAD7B2E" w14:textId="77777777" w:rsidR="00855C2D" w:rsidRPr="000A7A66" w:rsidRDefault="00855C2D" w:rsidP="00855C2D">
            <w:pPr>
              <w:jc w:val="center"/>
              <w:rPr>
                <w:sz w:val="18"/>
                <w:szCs w:val="20"/>
              </w:rPr>
            </w:pPr>
          </w:p>
        </w:tc>
        <w:tc>
          <w:tcPr>
            <w:tcW w:w="310" w:type="pct"/>
            <w:shd w:val="clear" w:color="auto" w:fill="auto"/>
            <w:vAlign w:val="center"/>
          </w:tcPr>
          <w:p w14:paraId="735B6C59" w14:textId="77777777" w:rsidR="00855C2D" w:rsidRPr="000A7A66" w:rsidRDefault="00855C2D" w:rsidP="00855C2D">
            <w:pPr>
              <w:jc w:val="center"/>
              <w:rPr>
                <w:sz w:val="18"/>
                <w:szCs w:val="20"/>
              </w:rPr>
            </w:pPr>
          </w:p>
        </w:tc>
        <w:tc>
          <w:tcPr>
            <w:tcW w:w="238" w:type="pct"/>
            <w:shd w:val="clear" w:color="auto" w:fill="auto"/>
            <w:vAlign w:val="center"/>
          </w:tcPr>
          <w:p w14:paraId="15588DF7" w14:textId="77777777" w:rsidR="00855C2D" w:rsidRPr="000A7A66" w:rsidRDefault="00855C2D" w:rsidP="00855C2D">
            <w:pPr>
              <w:jc w:val="center"/>
              <w:rPr>
                <w:sz w:val="18"/>
                <w:szCs w:val="20"/>
              </w:rPr>
            </w:pPr>
            <w:r w:rsidRPr="000A7A66">
              <w:rPr>
                <w:sz w:val="18"/>
                <w:szCs w:val="20"/>
              </w:rPr>
              <w:t>2,5</w:t>
            </w:r>
          </w:p>
        </w:tc>
        <w:tc>
          <w:tcPr>
            <w:tcW w:w="239" w:type="pct"/>
            <w:shd w:val="clear" w:color="auto" w:fill="auto"/>
            <w:vAlign w:val="center"/>
          </w:tcPr>
          <w:p w14:paraId="014B0B7C" w14:textId="77777777" w:rsidR="00855C2D" w:rsidRPr="000A7A66" w:rsidRDefault="00855C2D" w:rsidP="00855C2D">
            <w:pPr>
              <w:jc w:val="center"/>
              <w:rPr>
                <w:sz w:val="18"/>
                <w:szCs w:val="20"/>
              </w:rPr>
            </w:pPr>
            <w:r w:rsidRPr="000A7A66">
              <w:rPr>
                <w:sz w:val="18"/>
                <w:szCs w:val="20"/>
              </w:rPr>
              <w:t>2,5</w:t>
            </w:r>
          </w:p>
        </w:tc>
        <w:tc>
          <w:tcPr>
            <w:tcW w:w="306" w:type="pct"/>
            <w:shd w:val="clear" w:color="auto" w:fill="auto"/>
            <w:vAlign w:val="center"/>
          </w:tcPr>
          <w:p w14:paraId="370443DA" w14:textId="77777777" w:rsidR="00855C2D" w:rsidRPr="000A7A66" w:rsidRDefault="00855C2D" w:rsidP="00855C2D">
            <w:pPr>
              <w:jc w:val="center"/>
              <w:rPr>
                <w:sz w:val="18"/>
                <w:szCs w:val="20"/>
              </w:rPr>
            </w:pPr>
          </w:p>
        </w:tc>
        <w:tc>
          <w:tcPr>
            <w:tcW w:w="268" w:type="pct"/>
            <w:shd w:val="clear" w:color="auto" w:fill="auto"/>
            <w:vAlign w:val="center"/>
          </w:tcPr>
          <w:p w14:paraId="39ABD7B1" w14:textId="77777777" w:rsidR="00855C2D" w:rsidRPr="000A7A66" w:rsidRDefault="00855C2D" w:rsidP="00855C2D">
            <w:pPr>
              <w:jc w:val="center"/>
              <w:rPr>
                <w:sz w:val="18"/>
                <w:szCs w:val="20"/>
              </w:rPr>
            </w:pPr>
          </w:p>
        </w:tc>
        <w:tc>
          <w:tcPr>
            <w:tcW w:w="237" w:type="pct"/>
            <w:shd w:val="clear" w:color="auto" w:fill="auto"/>
            <w:vAlign w:val="center"/>
          </w:tcPr>
          <w:p w14:paraId="107E69E9" w14:textId="77777777" w:rsidR="00855C2D" w:rsidRPr="000A7A66" w:rsidRDefault="00855C2D" w:rsidP="00855C2D">
            <w:pPr>
              <w:jc w:val="center"/>
              <w:rPr>
                <w:sz w:val="18"/>
                <w:szCs w:val="20"/>
              </w:rPr>
            </w:pPr>
          </w:p>
        </w:tc>
        <w:tc>
          <w:tcPr>
            <w:tcW w:w="262" w:type="pct"/>
            <w:shd w:val="clear" w:color="auto" w:fill="auto"/>
            <w:vAlign w:val="center"/>
          </w:tcPr>
          <w:p w14:paraId="5CB1C37E" w14:textId="77777777" w:rsidR="00855C2D" w:rsidRPr="000A7A66" w:rsidRDefault="00855C2D" w:rsidP="00855C2D">
            <w:pPr>
              <w:jc w:val="center"/>
              <w:rPr>
                <w:sz w:val="18"/>
                <w:szCs w:val="20"/>
              </w:rPr>
            </w:pPr>
          </w:p>
        </w:tc>
        <w:tc>
          <w:tcPr>
            <w:tcW w:w="245" w:type="pct"/>
            <w:shd w:val="clear" w:color="auto" w:fill="auto"/>
            <w:vAlign w:val="center"/>
          </w:tcPr>
          <w:p w14:paraId="2AA5AD4A" w14:textId="77777777" w:rsidR="00855C2D" w:rsidRPr="000A7A66" w:rsidRDefault="00855C2D" w:rsidP="00855C2D">
            <w:pPr>
              <w:jc w:val="center"/>
              <w:rPr>
                <w:sz w:val="18"/>
                <w:szCs w:val="20"/>
              </w:rPr>
            </w:pPr>
          </w:p>
        </w:tc>
        <w:tc>
          <w:tcPr>
            <w:tcW w:w="276" w:type="pct"/>
            <w:shd w:val="clear" w:color="auto" w:fill="auto"/>
            <w:vAlign w:val="center"/>
          </w:tcPr>
          <w:p w14:paraId="30F5B4AB" w14:textId="77777777" w:rsidR="00855C2D" w:rsidRPr="000A7A66" w:rsidRDefault="00855C2D" w:rsidP="00855C2D">
            <w:pPr>
              <w:jc w:val="center"/>
              <w:rPr>
                <w:sz w:val="18"/>
                <w:szCs w:val="20"/>
              </w:rPr>
            </w:pPr>
          </w:p>
        </w:tc>
      </w:tr>
      <w:tr w:rsidR="00975778" w:rsidRPr="000A7A66" w14:paraId="3E4FBEA4" w14:textId="77777777" w:rsidTr="00975778">
        <w:trPr>
          <w:trHeight w:val="57"/>
          <w:jc w:val="center"/>
        </w:trPr>
        <w:tc>
          <w:tcPr>
            <w:tcW w:w="817" w:type="pct"/>
            <w:shd w:val="clear" w:color="auto" w:fill="auto"/>
          </w:tcPr>
          <w:p w14:paraId="4F7A48DA" w14:textId="77777777" w:rsidR="00855C2D" w:rsidRPr="000A7A66" w:rsidRDefault="00855C2D" w:rsidP="00975778">
            <w:pPr>
              <w:rPr>
                <w:sz w:val="18"/>
                <w:szCs w:val="20"/>
              </w:rPr>
            </w:pPr>
            <w:r w:rsidRPr="000A7A66">
              <w:rPr>
                <w:sz w:val="18"/>
                <w:szCs w:val="20"/>
              </w:rPr>
              <w:t>мкр. Лесное</w:t>
            </w:r>
          </w:p>
        </w:tc>
        <w:tc>
          <w:tcPr>
            <w:tcW w:w="195" w:type="pct"/>
            <w:shd w:val="clear" w:color="auto" w:fill="auto"/>
            <w:vAlign w:val="center"/>
          </w:tcPr>
          <w:p w14:paraId="2149AB3D" w14:textId="77777777" w:rsidR="00855C2D" w:rsidRPr="000A7A66" w:rsidRDefault="00855C2D" w:rsidP="00855C2D">
            <w:pPr>
              <w:jc w:val="center"/>
              <w:rPr>
                <w:sz w:val="18"/>
                <w:szCs w:val="20"/>
              </w:rPr>
            </w:pPr>
          </w:p>
        </w:tc>
        <w:tc>
          <w:tcPr>
            <w:tcW w:w="206" w:type="pct"/>
            <w:shd w:val="clear" w:color="auto" w:fill="auto"/>
            <w:vAlign w:val="center"/>
          </w:tcPr>
          <w:p w14:paraId="223B070C" w14:textId="77777777" w:rsidR="00855C2D" w:rsidRPr="000A7A66" w:rsidRDefault="00855C2D" w:rsidP="00855C2D">
            <w:pPr>
              <w:jc w:val="center"/>
              <w:rPr>
                <w:sz w:val="18"/>
                <w:szCs w:val="20"/>
              </w:rPr>
            </w:pPr>
          </w:p>
        </w:tc>
        <w:tc>
          <w:tcPr>
            <w:tcW w:w="260" w:type="pct"/>
            <w:shd w:val="clear" w:color="auto" w:fill="auto"/>
            <w:vAlign w:val="center"/>
          </w:tcPr>
          <w:p w14:paraId="4D8A2090" w14:textId="77777777" w:rsidR="00855C2D" w:rsidRPr="000A7A66" w:rsidRDefault="00855C2D" w:rsidP="00855C2D">
            <w:pPr>
              <w:jc w:val="center"/>
              <w:rPr>
                <w:sz w:val="18"/>
                <w:szCs w:val="20"/>
              </w:rPr>
            </w:pPr>
          </w:p>
        </w:tc>
        <w:tc>
          <w:tcPr>
            <w:tcW w:w="280" w:type="pct"/>
            <w:shd w:val="clear" w:color="auto" w:fill="auto"/>
            <w:vAlign w:val="center"/>
          </w:tcPr>
          <w:p w14:paraId="47101FE9" w14:textId="77777777" w:rsidR="00855C2D" w:rsidRPr="000A7A66" w:rsidRDefault="00855C2D" w:rsidP="00855C2D">
            <w:pPr>
              <w:jc w:val="center"/>
              <w:rPr>
                <w:sz w:val="18"/>
                <w:szCs w:val="20"/>
              </w:rPr>
            </w:pPr>
          </w:p>
        </w:tc>
        <w:tc>
          <w:tcPr>
            <w:tcW w:w="260" w:type="pct"/>
            <w:shd w:val="clear" w:color="auto" w:fill="auto"/>
            <w:vAlign w:val="center"/>
          </w:tcPr>
          <w:p w14:paraId="50A50130" w14:textId="77777777" w:rsidR="00855C2D" w:rsidRPr="000A7A66" w:rsidRDefault="00855C2D" w:rsidP="00855C2D">
            <w:pPr>
              <w:jc w:val="center"/>
              <w:rPr>
                <w:sz w:val="18"/>
                <w:szCs w:val="20"/>
              </w:rPr>
            </w:pPr>
          </w:p>
        </w:tc>
        <w:tc>
          <w:tcPr>
            <w:tcW w:w="279" w:type="pct"/>
            <w:shd w:val="clear" w:color="auto" w:fill="auto"/>
            <w:vAlign w:val="center"/>
          </w:tcPr>
          <w:p w14:paraId="652B7C95" w14:textId="77777777" w:rsidR="00855C2D" w:rsidRPr="000A7A66" w:rsidRDefault="00855C2D" w:rsidP="00855C2D">
            <w:pPr>
              <w:jc w:val="center"/>
              <w:rPr>
                <w:sz w:val="18"/>
                <w:szCs w:val="20"/>
              </w:rPr>
            </w:pPr>
          </w:p>
        </w:tc>
        <w:tc>
          <w:tcPr>
            <w:tcW w:w="323" w:type="pct"/>
            <w:shd w:val="clear" w:color="auto" w:fill="auto"/>
            <w:vAlign w:val="center"/>
          </w:tcPr>
          <w:p w14:paraId="50573A6B" w14:textId="77777777" w:rsidR="00855C2D" w:rsidRPr="000A7A66" w:rsidRDefault="00855C2D" w:rsidP="00855C2D">
            <w:pPr>
              <w:jc w:val="center"/>
              <w:rPr>
                <w:sz w:val="18"/>
                <w:szCs w:val="20"/>
              </w:rPr>
            </w:pPr>
          </w:p>
        </w:tc>
        <w:tc>
          <w:tcPr>
            <w:tcW w:w="310" w:type="pct"/>
            <w:shd w:val="clear" w:color="auto" w:fill="auto"/>
            <w:vAlign w:val="center"/>
          </w:tcPr>
          <w:p w14:paraId="3D68EFFD" w14:textId="77777777" w:rsidR="00855C2D" w:rsidRPr="000A7A66" w:rsidRDefault="00855C2D" w:rsidP="00855C2D">
            <w:pPr>
              <w:jc w:val="center"/>
              <w:rPr>
                <w:sz w:val="18"/>
                <w:szCs w:val="20"/>
              </w:rPr>
            </w:pPr>
          </w:p>
        </w:tc>
        <w:tc>
          <w:tcPr>
            <w:tcW w:w="238" w:type="pct"/>
            <w:shd w:val="clear" w:color="auto" w:fill="auto"/>
            <w:vAlign w:val="center"/>
          </w:tcPr>
          <w:p w14:paraId="7DCBA3EF" w14:textId="77777777" w:rsidR="00855C2D" w:rsidRPr="000A7A66" w:rsidRDefault="00855C2D" w:rsidP="00855C2D">
            <w:pPr>
              <w:jc w:val="center"/>
              <w:rPr>
                <w:sz w:val="18"/>
                <w:szCs w:val="20"/>
              </w:rPr>
            </w:pPr>
            <w:r w:rsidRPr="000A7A66">
              <w:rPr>
                <w:sz w:val="18"/>
                <w:szCs w:val="20"/>
              </w:rPr>
              <w:t>11,4</w:t>
            </w:r>
          </w:p>
        </w:tc>
        <w:tc>
          <w:tcPr>
            <w:tcW w:w="239" w:type="pct"/>
            <w:shd w:val="clear" w:color="auto" w:fill="auto"/>
            <w:vAlign w:val="center"/>
          </w:tcPr>
          <w:p w14:paraId="085CFEAA" w14:textId="77777777" w:rsidR="00855C2D" w:rsidRPr="000A7A66" w:rsidRDefault="00855C2D" w:rsidP="00855C2D">
            <w:pPr>
              <w:jc w:val="center"/>
              <w:rPr>
                <w:sz w:val="18"/>
                <w:szCs w:val="20"/>
              </w:rPr>
            </w:pPr>
            <w:r w:rsidRPr="000A7A66">
              <w:rPr>
                <w:sz w:val="18"/>
                <w:szCs w:val="20"/>
              </w:rPr>
              <w:t>11,4</w:t>
            </w:r>
          </w:p>
        </w:tc>
        <w:tc>
          <w:tcPr>
            <w:tcW w:w="306" w:type="pct"/>
            <w:shd w:val="clear" w:color="auto" w:fill="auto"/>
            <w:vAlign w:val="center"/>
          </w:tcPr>
          <w:p w14:paraId="72A27687" w14:textId="77777777" w:rsidR="00855C2D" w:rsidRPr="000A7A66" w:rsidRDefault="00855C2D" w:rsidP="00855C2D">
            <w:pPr>
              <w:jc w:val="center"/>
              <w:rPr>
                <w:sz w:val="18"/>
                <w:szCs w:val="20"/>
              </w:rPr>
            </w:pPr>
          </w:p>
        </w:tc>
        <w:tc>
          <w:tcPr>
            <w:tcW w:w="268" w:type="pct"/>
            <w:shd w:val="clear" w:color="auto" w:fill="auto"/>
            <w:vAlign w:val="center"/>
          </w:tcPr>
          <w:p w14:paraId="5DAA10C7" w14:textId="77777777" w:rsidR="00855C2D" w:rsidRPr="000A7A66" w:rsidRDefault="00855C2D" w:rsidP="00855C2D">
            <w:pPr>
              <w:jc w:val="center"/>
              <w:rPr>
                <w:sz w:val="18"/>
                <w:szCs w:val="20"/>
              </w:rPr>
            </w:pPr>
          </w:p>
        </w:tc>
        <w:tc>
          <w:tcPr>
            <w:tcW w:w="237" w:type="pct"/>
            <w:shd w:val="clear" w:color="auto" w:fill="auto"/>
            <w:vAlign w:val="center"/>
          </w:tcPr>
          <w:p w14:paraId="60528652" w14:textId="77777777" w:rsidR="00855C2D" w:rsidRPr="000A7A66" w:rsidRDefault="00855C2D" w:rsidP="00855C2D">
            <w:pPr>
              <w:jc w:val="center"/>
              <w:rPr>
                <w:sz w:val="18"/>
                <w:szCs w:val="20"/>
              </w:rPr>
            </w:pPr>
          </w:p>
        </w:tc>
        <w:tc>
          <w:tcPr>
            <w:tcW w:w="262" w:type="pct"/>
            <w:shd w:val="clear" w:color="auto" w:fill="auto"/>
            <w:vAlign w:val="center"/>
          </w:tcPr>
          <w:p w14:paraId="58F7E46F" w14:textId="77777777" w:rsidR="00855C2D" w:rsidRPr="000A7A66" w:rsidRDefault="00855C2D" w:rsidP="00855C2D">
            <w:pPr>
              <w:jc w:val="center"/>
              <w:rPr>
                <w:sz w:val="18"/>
                <w:szCs w:val="20"/>
              </w:rPr>
            </w:pPr>
          </w:p>
        </w:tc>
        <w:tc>
          <w:tcPr>
            <w:tcW w:w="245" w:type="pct"/>
            <w:shd w:val="clear" w:color="auto" w:fill="auto"/>
            <w:vAlign w:val="center"/>
          </w:tcPr>
          <w:p w14:paraId="39035EB3" w14:textId="77777777" w:rsidR="00855C2D" w:rsidRPr="000A7A66" w:rsidRDefault="00855C2D" w:rsidP="00855C2D">
            <w:pPr>
              <w:jc w:val="center"/>
              <w:rPr>
                <w:sz w:val="18"/>
                <w:szCs w:val="20"/>
              </w:rPr>
            </w:pPr>
          </w:p>
        </w:tc>
        <w:tc>
          <w:tcPr>
            <w:tcW w:w="276" w:type="pct"/>
            <w:shd w:val="clear" w:color="auto" w:fill="auto"/>
            <w:vAlign w:val="center"/>
          </w:tcPr>
          <w:p w14:paraId="5154D3D7" w14:textId="77777777" w:rsidR="00855C2D" w:rsidRPr="000A7A66" w:rsidRDefault="00855C2D" w:rsidP="00855C2D">
            <w:pPr>
              <w:jc w:val="center"/>
              <w:rPr>
                <w:sz w:val="18"/>
                <w:szCs w:val="20"/>
              </w:rPr>
            </w:pPr>
          </w:p>
        </w:tc>
      </w:tr>
      <w:tr w:rsidR="00975778" w:rsidRPr="000A7A66" w14:paraId="6F9FA95B" w14:textId="77777777" w:rsidTr="00975778">
        <w:trPr>
          <w:trHeight w:val="57"/>
          <w:jc w:val="center"/>
        </w:trPr>
        <w:tc>
          <w:tcPr>
            <w:tcW w:w="817" w:type="pct"/>
            <w:shd w:val="clear" w:color="auto" w:fill="auto"/>
          </w:tcPr>
          <w:p w14:paraId="145163C3" w14:textId="77777777" w:rsidR="00855C2D" w:rsidRPr="000A7A66" w:rsidRDefault="00855C2D" w:rsidP="00975778">
            <w:pPr>
              <w:rPr>
                <w:sz w:val="18"/>
                <w:szCs w:val="20"/>
              </w:rPr>
            </w:pPr>
            <w:r w:rsidRPr="000A7A66">
              <w:rPr>
                <w:sz w:val="18"/>
                <w:szCs w:val="20"/>
              </w:rPr>
              <w:t>мкр. Дальний</w:t>
            </w:r>
          </w:p>
        </w:tc>
        <w:tc>
          <w:tcPr>
            <w:tcW w:w="195" w:type="pct"/>
            <w:shd w:val="clear" w:color="auto" w:fill="auto"/>
            <w:vAlign w:val="center"/>
          </w:tcPr>
          <w:p w14:paraId="116CDC93" w14:textId="77777777" w:rsidR="00855C2D" w:rsidRPr="000A7A66" w:rsidRDefault="00855C2D" w:rsidP="00855C2D">
            <w:pPr>
              <w:jc w:val="center"/>
              <w:rPr>
                <w:sz w:val="18"/>
                <w:szCs w:val="20"/>
              </w:rPr>
            </w:pPr>
          </w:p>
        </w:tc>
        <w:tc>
          <w:tcPr>
            <w:tcW w:w="206" w:type="pct"/>
            <w:shd w:val="clear" w:color="auto" w:fill="auto"/>
            <w:vAlign w:val="center"/>
          </w:tcPr>
          <w:p w14:paraId="1856B7BD" w14:textId="77777777" w:rsidR="00855C2D" w:rsidRPr="000A7A66" w:rsidRDefault="00855C2D" w:rsidP="00855C2D">
            <w:pPr>
              <w:jc w:val="center"/>
              <w:rPr>
                <w:sz w:val="18"/>
                <w:szCs w:val="20"/>
              </w:rPr>
            </w:pPr>
          </w:p>
        </w:tc>
        <w:tc>
          <w:tcPr>
            <w:tcW w:w="260" w:type="pct"/>
            <w:shd w:val="clear" w:color="auto" w:fill="auto"/>
            <w:vAlign w:val="center"/>
          </w:tcPr>
          <w:p w14:paraId="51D39A50" w14:textId="77777777" w:rsidR="00855C2D" w:rsidRPr="000A7A66" w:rsidRDefault="00855C2D" w:rsidP="00855C2D">
            <w:pPr>
              <w:jc w:val="center"/>
              <w:rPr>
                <w:sz w:val="18"/>
                <w:szCs w:val="20"/>
              </w:rPr>
            </w:pPr>
          </w:p>
        </w:tc>
        <w:tc>
          <w:tcPr>
            <w:tcW w:w="280" w:type="pct"/>
            <w:shd w:val="clear" w:color="auto" w:fill="auto"/>
            <w:vAlign w:val="center"/>
          </w:tcPr>
          <w:p w14:paraId="3DD3C1EF" w14:textId="77777777" w:rsidR="00855C2D" w:rsidRPr="000A7A66" w:rsidRDefault="00855C2D" w:rsidP="00855C2D">
            <w:pPr>
              <w:jc w:val="center"/>
              <w:rPr>
                <w:sz w:val="18"/>
                <w:szCs w:val="20"/>
              </w:rPr>
            </w:pPr>
          </w:p>
        </w:tc>
        <w:tc>
          <w:tcPr>
            <w:tcW w:w="260" w:type="pct"/>
            <w:shd w:val="clear" w:color="auto" w:fill="auto"/>
            <w:vAlign w:val="center"/>
          </w:tcPr>
          <w:p w14:paraId="7FC3C39D" w14:textId="77777777" w:rsidR="00855C2D" w:rsidRPr="000A7A66" w:rsidRDefault="00855C2D" w:rsidP="00855C2D">
            <w:pPr>
              <w:jc w:val="center"/>
              <w:rPr>
                <w:sz w:val="18"/>
                <w:szCs w:val="20"/>
              </w:rPr>
            </w:pPr>
          </w:p>
        </w:tc>
        <w:tc>
          <w:tcPr>
            <w:tcW w:w="279" w:type="pct"/>
            <w:shd w:val="clear" w:color="auto" w:fill="auto"/>
            <w:vAlign w:val="center"/>
          </w:tcPr>
          <w:p w14:paraId="14345D6B" w14:textId="77777777" w:rsidR="00855C2D" w:rsidRPr="000A7A66" w:rsidRDefault="00855C2D" w:rsidP="00855C2D">
            <w:pPr>
              <w:jc w:val="center"/>
              <w:rPr>
                <w:sz w:val="18"/>
                <w:szCs w:val="20"/>
              </w:rPr>
            </w:pPr>
          </w:p>
        </w:tc>
        <w:tc>
          <w:tcPr>
            <w:tcW w:w="323" w:type="pct"/>
            <w:shd w:val="clear" w:color="auto" w:fill="auto"/>
            <w:vAlign w:val="center"/>
          </w:tcPr>
          <w:p w14:paraId="37F07D41" w14:textId="77777777" w:rsidR="00855C2D" w:rsidRPr="000A7A66" w:rsidRDefault="00855C2D" w:rsidP="00855C2D">
            <w:pPr>
              <w:jc w:val="center"/>
              <w:rPr>
                <w:sz w:val="18"/>
                <w:szCs w:val="20"/>
              </w:rPr>
            </w:pPr>
          </w:p>
        </w:tc>
        <w:tc>
          <w:tcPr>
            <w:tcW w:w="310" w:type="pct"/>
            <w:shd w:val="clear" w:color="auto" w:fill="auto"/>
            <w:vAlign w:val="center"/>
          </w:tcPr>
          <w:p w14:paraId="200206F9" w14:textId="77777777" w:rsidR="00855C2D" w:rsidRPr="000A7A66" w:rsidRDefault="00855C2D" w:rsidP="00855C2D">
            <w:pPr>
              <w:jc w:val="center"/>
              <w:rPr>
                <w:sz w:val="18"/>
                <w:szCs w:val="20"/>
              </w:rPr>
            </w:pPr>
          </w:p>
        </w:tc>
        <w:tc>
          <w:tcPr>
            <w:tcW w:w="238" w:type="pct"/>
            <w:shd w:val="clear" w:color="auto" w:fill="auto"/>
            <w:vAlign w:val="center"/>
          </w:tcPr>
          <w:p w14:paraId="08D24891" w14:textId="77777777" w:rsidR="00855C2D" w:rsidRPr="000A7A66" w:rsidRDefault="00855C2D" w:rsidP="00855C2D">
            <w:pPr>
              <w:jc w:val="center"/>
              <w:rPr>
                <w:sz w:val="18"/>
                <w:szCs w:val="20"/>
              </w:rPr>
            </w:pPr>
            <w:r w:rsidRPr="000A7A66">
              <w:rPr>
                <w:sz w:val="18"/>
                <w:szCs w:val="20"/>
              </w:rPr>
              <w:t>9,2</w:t>
            </w:r>
          </w:p>
        </w:tc>
        <w:tc>
          <w:tcPr>
            <w:tcW w:w="239" w:type="pct"/>
            <w:shd w:val="clear" w:color="auto" w:fill="auto"/>
            <w:vAlign w:val="center"/>
          </w:tcPr>
          <w:p w14:paraId="06368872" w14:textId="77777777" w:rsidR="00855C2D" w:rsidRPr="000A7A66" w:rsidRDefault="00855C2D" w:rsidP="00855C2D">
            <w:pPr>
              <w:jc w:val="center"/>
              <w:rPr>
                <w:sz w:val="18"/>
                <w:szCs w:val="20"/>
              </w:rPr>
            </w:pPr>
            <w:r w:rsidRPr="000A7A66">
              <w:rPr>
                <w:sz w:val="18"/>
                <w:szCs w:val="20"/>
              </w:rPr>
              <w:t>9,2</w:t>
            </w:r>
          </w:p>
        </w:tc>
        <w:tc>
          <w:tcPr>
            <w:tcW w:w="306" w:type="pct"/>
            <w:shd w:val="clear" w:color="auto" w:fill="auto"/>
            <w:vAlign w:val="center"/>
          </w:tcPr>
          <w:p w14:paraId="751D1F81" w14:textId="77777777" w:rsidR="00855C2D" w:rsidRPr="000A7A66" w:rsidRDefault="00855C2D" w:rsidP="00855C2D">
            <w:pPr>
              <w:jc w:val="center"/>
              <w:rPr>
                <w:sz w:val="18"/>
                <w:szCs w:val="20"/>
              </w:rPr>
            </w:pPr>
          </w:p>
        </w:tc>
        <w:tc>
          <w:tcPr>
            <w:tcW w:w="268" w:type="pct"/>
            <w:shd w:val="clear" w:color="auto" w:fill="auto"/>
            <w:vAlign w:val="center"/>
          </w:tcPr>
          <w:p w14:paraId="794E8A80" w14:textId="77777777" w:rsidR="00855C2D" w:rsidRPr="000A7A66" w:rsidRDefault="00855C2D" w:rsidP="00855C2D">
            <w:pPr>
              <w:jc w:val="center"/>
              <w:rPr>
                <w:sz w:val="18"/>
                <w:szCs w:val="20"/>
              </w:rPr>
            </w:pPr>
          </w:p>
        </w:tc>
        <w:tc>
          <w:tcPr>
            <w:tcW w:w="237" w:type="pct"/>
            <w:shd w:val="clear" w:color="auto" w:fill="auto"/>
            <w:vAlign w:val="center"/>
          </w:tcPr>
          <w:p w14:paraId="55244D68" w14:textId="77777777" w:rsidR="00855C2D" w:rsidRPr="000A7A66" w:rsidRDefault="00855C2D" w:rsidP="00855C2D">
            <w:pPr>
              <w:jc w:val="center"/>
              <w:rPr>
                <w:sz w:val="18"/>
                <w:szCs w:val="20"/>
              </w:rPr>
            </w:pPr>
          </w:p>
        </w:tc>
        <w:tc>
          <w:tcPr>
            <w:tcW w:w="262" w:type="pct"/>
            <w:shd w:val="clear" w:color="auto" w:fill="auto"/>
            <w:vAlign w:val="center"/>
          </w:tcPr>
          <w:p w14:paraId="6CBA60D3" w14:textId="77777777" w:rsidR="00855C2D" w:rsidRPr="000A7A66" w:rsidRDefault="00855C2D" w:rsidP="00855C2D">
            <w:pPr>
              <w:jc w:val="center"/>
              <w:rPr>
                <w:sz w:val="18"/>
                <w:szCs w:val="20"/>
              </w:rPr>
            </w:pPr>
          </w:p>
        </w:tc>
        <w:tc>
          <w:tcPr>
            <w:tcW w:w="245" w:type="pct"/>
            <w:shd w:val="clear" w:color="auto" w:fill="auto"/>
            <w:vAlign w:val="center"/>
          </w:tcPr>
          <w:p w14:paraId="45217AE2" w14:textId="77777777" w:rsidR="00855C2D" w:rsidRPr="000A7A66" w:rsidRDefault="00855C2D" w:rsidP="00855C2D">
            <w:pPr>
              <w:jc w:val="center"/>
              <w:rPr>
                <w:sz w:val="18"/>
                <w:szCs w:val="20"/>
              </w:rPr>
            </w:pPr>
          </w:p>
        </w:tc>
        <w:tc>
          <w:tcPr>
            <w:tcW w:w="276" w:type="pct"/>
            <w:shd w:val="clear" w:color="auto" w:fill="auto"/>
            <w:vAlign w:val="center"/>
          </w:tcPr>
          <w:p w14:paraId="3074103C" w14:textId="77777777" w:rsidR="00855C2D" w:rsidRPr="000A7A66" w:rsidRDefault="00855C2D" w:rsidP="00855C2D">
            <w:pPr>
              <w:jc w:val="center"/>
              <w:rPr>
                <w:sz w:val="18"/>
                <w:szCs w:val="20"/>
              </w:rPr>
            </w:pPr>
          </w:p>
        </w:tc>
      </w:tr>
      <w:tr w:rsidR="00975778" w:rsidRPr="000A7A66" w14:paraId="6C464112" w14:textId="77777777" w:rsidTr="00975778">
        <w:trPr>
          <w:trHeight w:val="57"/>
          <w:jc w:val="center"/>
        </w:trPr>
        <w:tc>
          <w:tcPr>
            <w:tcW w:w="817" w:type="pct"/>
            <w:shd w:val="clear" w:color="auto" w:fill="auto"/>
          </w:tcPr>
          <w:p w14:paraId="5B3106E9" w14:textId="77777777" w:rsidR="00855C2D" w:rsidRPr="000A7A66" w:rsidRDefault="00855C2D" w:rsidP="00975778">
            <w:pPr>
              <w:rPr>
                <w:sz w:val="18"/>
                <w:szCs w:val="20"/>
              </w:rPr>
            </w:pPr>
            <w:r w:rsidRPr="000A7A66">
              <w:rPr>
                <w:sz w:val="18"/>
                <w:szCs w:val="20"/>
              </w:rPr>
              <w:t>прочее</w:t>
            </w:r>
          </w:p>
        </w:tc>
        <w:tc>
          <w:tcPr>
            <w:tcW w:w="195" w:type="pct"/>
            <w:shd w:val="clear" w:color="auto" w:fill="auto"/>
            <w:vAlign w:val="center"/>
          </w:tcPr>
          <w:p w14:paraId="02E3066B" w14:textId="77777777" w:rsidR="00855C2D" w:rsidRPr="000A7A66" w:rsidRDefault="00855C2D" w:rsidP="00855C2D">
            <w:pPr>
              <w:jc w:val="center"/>
              <w:rPr>
                <w:sz w:val="18"/>
                <w:szCs w:val="20"/>
              </w:rPr>
            </w:pPr>
          </w:p>
        </w:tc>
        <w:tc>
          <w:tcPr>
            <w:tcW w:w="206" w:type="pct"/>
            <w:shd w:val="clear" w:color="auto" w:fill="auto"/>
            <w:vAlign w:val="center"/>
          </w:tcPr>
          <w:p w14:paraId="5A79EE51" w14:textId="77777777" w:rsidR="00855C2D" w:rsidRPr="000A7A66" w:rsidRDefault="00855C2D" w:rsidP="00855C2D">
            <w:pPr>
              <w:jc w:val="center"/>
              <w:rPr>
                <w:sz w:val="18"/>
                <w:szCs w:val="20"/>
              </w:rPr>
            </w:pPr>
          </w:p>
        </w:tc>
        <w:tc>
          <w:tcPr>
            <w:tcW w:w="260" w:type="pct"/>
            <w:shd w:val="clear" w:color="auto" w:fill="auto"/>
            <w:vAlign w:val="center"/>
          </w:tcPr>
          <w:p w14:paraId="12B88328" w14:textId="77777777" w:rsidR="00855C2D" w:rsidRPr="000A7A66" w:rsidRDefault="00855C2D" w:rsidP="00855C2D">
            <w:pPr>
              <w:jc w:val="center"/>
              <w:rPr>
                <w:sz w:val="18"/>
                <w:szCs w:val="20"/>
              </w:rPr>
            </w:pPr>
          </w:p>
        </w:tc>
        <w:tc>
          <w:tcPr>
            <w:tcW w:w="280" w:type="pct"/>
            <w:shd w:val="clear" w:color="auto" w:fill="auto"/>
            <w:vAlign w:val="center"/>
          </w:tcPr>
          <w:p w14:paraId="4B8C44F6" w14:textId="77777777" w:rsidR="00855C2D" w:rsidRPr="000A7A66" w:rsidRDefault="00855C2D" w:rsidP="00855C2D">
            <w:pPr>
              <w:jc w:val="center"/>
              <w:rPr>
                <w:sz w:val="18"/>
                <w:szCs w:val="20"/>
              </w:rPr>
            </w:pPr>
          </w:p>
        </w:tc>
        <w:tc>
          <w:tcPr>
            <w:tcW w:w="260" w:type="pct"/>
            <w:shd w:val="clear" w:color="auto" w:fill="auto"/>
            <w:vAlign w:val="center"/>
          </w:tcPr>
          <w:p w14:paraId="5F3E6A61" w14:textId="77777777" w:rsidR="00855C2D" w:rsidRPr="000A7A66" w:rsidRDefault="00855C2D" w:rsidP="00855C2D">
            <w:pPr>
              <w:jc w:val="center"/>
              <w:rPr>
                <w:sz w:val="18"/>
                <w:szCs w:val="20"/>
              </w:rPr>
            </w:pPr>
          </w:p>
        </w:tc>
        <w:tc>
          <w:tcPr>
            <w:tcW w:w="279" w:type="pct"/>
            <w:shd w:val="clear" w:color="auto" w:fill="auto"/>
            <w:vAlign w:val="center"/>
          </w:tcPr>
          <w:p w14:paraId="78840358" w14:textId="77777777" w:rsidR="00855C2D" w:rsidRPr="000A7A66" w:rsidRDefault="00855C2D" w:rsidP="00855C2D">
            <w:pPr>
              <w:jc w:val="center"/>
              <w:rPr>
                <w:sz w:val="18"/>
                <w:szCs w:val="20"/>
              </w:rPr>
            </w:pPr>
          </w:p>
        </w:tc>
        <w:tc>
          <w:tcPr>
            <w:tcW w:w="323" w:type="pct"/>
            <w:shd w:val="clear" w:color="auto" w:fill="auto"/>
            <w:vAlign w:val="center"/>
          </w:tcPr>
          <w:p w14:paraId="7B814DB0" w14:textId="77777777" w:rsidR="00855C2D" w:rsidRPr="000A7A66" w:rsidRDefault="00855C2D" w:rsidP="00855C2D">
            <w:pPr>
              <w:jc w:val="center"/>
              <w:rPr>
                <w:sz w:val="18"/>
                <w:szCs w:val="20"/>
              </w:rPr>
            </w:pPr>
          </w:p>
        </w:tc>
        <w:tc>
          <w:tcPr>
            <w:tcW w:w="310" w:type="pct"/>
            <w:shd w:val="clear" w:color="auto" w:fill="auto"/>
            <w:vAlign w:val="center"/>
          </w:tcPr>
          <w:p w14:paraId="2A8E498E" w14:textId="77777777" w:rsidR="00855C2D" w:rsidRPr="000A7A66" w:rsidRDefault="00855C2D" w:rsidP="00855C2D">
            <w:pPr>
              <w:jc w:val="center"/>
              <w:rPr>
                <w:sz w:val="18"/>
                <w:szCs w:val="20"/>
              </w:rPr>
            </w:pPr>
          </w:p>
        </w:tc>
        <w:tc>
          <w:tcPr>
            <w:tcW w:w="238" w:type="pct"/>
            <w:shd w:val="clear" w:color="auto" w:fill="auto"/>
            <w:vAlign w:val="center"/>
          </w:tcPr>
          <w:p w14:paraId="2FA8A6BA" w14:textId="77777777" w:rsidR="00855C2D" w:rsidRPr="000A7A66" w:rsidRDefault="00855C2D" w:rsidP="00855C2D">
            <w:pPr>
              <w:jc w:val="center"/>
              <w:rPr>
                <w:sz w:val="18"/>
                <w:szCs w:val="20"/>
              </w:rPr>
            </w:pPr>
            <w:r w:rsidRPr="000A7A66">
              <w:rPr>
                <w:sz w:val="18"/>
                <w:szCs w:val="20"/>
              </w:rPr>
              <w:t>67,2</w:t>
            </w:r>
          </w:p>
        </w:tc>
        <w:tc>
          <w:tcPr>
            <w:tcW w:w="239" w:type="pct"/>
            <w:shd w:val="clear" w:color="auto" w:fill="auto"/>
            <w:vAlign w:val="center"/>
          </w:tcPr>
          <w:p w14:paraId="7410F4C0" w14:textId="77777777" w:rsidR="00855C2D" w:rsidRPr="000A7A66" w:rsidRDefault="00855C2D" w:rsidP="00855C2D">
            <w:pPr>
              <w:jc w:val="center"/>
              <w:rPr>
                <w:sz w:val="18"/>
                <w:szCs w:val="20"/>
              </w:rPr>
            </w:pPr>
          </w:p>
        </w:tc>
        <w:tc>
          <w:tcPr>
            <w:tcW w:w="306" w:type="pct"/>
            <w:shd w:val="clear" w:color="auto" w:fill="auto"/>
            <w:vAlign w:val="center"/>
          </w:tcPr>
          <w:p w14:paraId="498A5905" w14:textId="77777777" w:rsidR="00855C2D" w:rsidRPr="000A7A66" w:rsidRDefault="00855C2D" w:rsidP="00855C2D">
            <w:pPr>
              <w:jc w:val="center"/>
              <w:rPr>
                <w:sz w:val="18"/>
                <w:szCs w:val="20"/>
              </w:rPr>
            </w:pPr>
            <w:r w:rsidRPr="000A7A66">
              <w:rPr>
                <w:sz w:val="18"/>
                <w:szCs w:val="20"/>
              </w:rPr>
              <w:t>45,2</w:t>
            </w:r>
          </w:p>
        </w:tc>
        <w:tc>
          <w:tcPr>
            <w:tcW w:w="268" w:type="pct"/>
            <w:shd w:val="clear" w:color="auto" w:fill="auto"/>
            <w:vAlign w:val="center"/>
          </w:tcPr>
          <w:p w14:paraId="5B85E49D" w14:textId="77777777" w:rsidR="00855C2D" w:rsidRPr="000A7A66" w:rsidRDefault="00855C2D" w:rsidP="00855C2D">
            <w:pPr>
              <w:jc w:val="center"/>
              <w:rPr>
                <w:sz w:val="18"/>
                <w:szCs w:val="20"/>
              </w:rPr>
            </w:pPr>
            <w:r w:rsidRPr="000A7A66">
              <w:rPr>
                <w:sz w:val="18"/>
                <w:szCs w:val="20"/>
              </w:rPr>
              <w:t>22</w:t>
            </w:r>
          </w:p>
        </w:tc>
        <w:tc>
          <w:tcPr>
            <w:tcW w:w="237" w:type="pct"/>
            <w:shd w:val="clear" w:color="auto" w:fill="auto"/>
            <w:vAlign w:val="center"/>
          </w:tcPr>
          <w:p w14:paraId="3AA04609" w14:textId="77777777" w:rsidR="00855C2D" w:rsidRPr="000A7A66" w:rsidRDefault="00855C2D" w:rsidP="00855C2D">
            <w:pPr>
              <w:jc w:val="center"/>
              <w:rPr>
                <w:sz w:val="18"/>
                <w:szCs w:val="20"/>
              </w:rPr>
            </w:pPr>
          </w:p>
        </w:tc>
        <w:tc>
          <w:tcPr>
            <w:tcW w:w="262" w:type="pct"/>
            <w:shd w:val="clear" w:color="auto" w:fill="auto"/>
            <w:vAlign w:val="center"/>
          </w:tcPr>
          <w:p w14:paraId="31AB896F" w14:textId="77777777" w:rsidR="00855C2D" w:rsidRPr="000A7A66" w:rsidRDefault="00855C2D" w:rsidP="00855C2D">
            <w:pPr>
              <w:jc w:val="center"/>
              <w:rPr>
                <w:sz w:val="18"/>
                <w:szCs w:val="20"/>
              </w:rPr>
            </w:pPr>
          </w:p>
        </w:tc>
        <w:tc>
          <w:tcPr>
            <w:tcW w:w="245" w:type="pct"/>
            <w:shd w:val="clear" w:color="auto" w:fill="auto"/>
            <w:vAlign w:val="center"/>
          </w:tcPr>
          <w:p w14:paraId="1CC429B7" w14:textId="77777777" w:rsidR="00855C2D" w:rsidRPr="000A7A66" w:rsidRDefault="00855C2D" w:rsidP="00855C2D">
            <w:pPr>
              <w:jc w:val="center"/>
              <w:rPr>
                <w:sz w:val="18"/>
                <w:szCs w:val="20"/>
              </w:rPr>
            </w:pPr>
          </w:p>
        </w:tc>
        <w:tc>
          <w:tcPr>
            <w:tcW w:w="276" w:type="pct"/>
            <w:shd w:val="clear" w:color="auto" w:fill="auto"/>
            <w:vAlign w:val="center"/>
          </w:tcPr>
          <w:p w14:paraId="2C810269" w14:textId="77777777" w:rsidR="00855C2D" w:rsidRPr="000A7A66" w:rsidRDefault="00855C2D" w:rsidP="00855C2D">
            <w:pPr>
              <w:jc w:val="center"/>
              <w:rPr>
                <w:sz w:val="18"/>
                <w:szCs w:val="20"/>
              </w:rPr>
            </w:pPr>
          </w:p>
        </w:tc>
      </w:tr>
    </w:tbl>
    <w:p w14:paraId="6920DBBA" w14:textId="77777777" w:rsidR="00855C2D" w:rsidRPr="000A7A66" w:rsidRDefault="00855C2D" w:rsidP="0086488F">
      <w:pPr>
        <w:spacing w:line="360" w:lineRule="auto"/>
        <w:ind w:firstLine="709"/>
        <w:jc w:val="both"/>
      </w:pPr>
    </w:p>
    <w:p w14:paraId="2CBA471F" w14:textId="77777777" w:rsidR="00855C2D" w:rsidRPr="000A7A66" w:rsidRDefault="00855C2D" w:rsidP="0086488F">
      <w:pPr>
        <w:spacing w:line="360" w:lineRule="auto"/>
        <w:ind w:firstLine="709"/>
        <w:jc w:val="both"/>
        <w:sectPr w:rsidR="00855C2D" w:rsidRPr="000A7A66" w:rsidSect="00AF1C60">
          <w:pgSz w:w="16838" w:h="11906" w:orient="landscape"/>
          <w:pgMar w:top="1134" w:right="851" w:bottom="1134" w:left="1134" w:header="567" w:footer="567" w:gutter="0"/>
          <w:cols w:space="720"/>
          <w:titlePg/>
        </w:sectPr>
      </w:pPr>
    </w:p>
    <w:p w14:paraId="5E3B41F4" w14:textId="42FADB42" w:rsidR="00855C2D" w:rsidRPr="000A7A66" w:rsidRDefault="00855C2D" w:rsidP="0086488F">
      <w:pPr>
        <w:spacing w:line="360" w:lineRule="auto"/>
        <w:ind w:firstLine="709"/>
        <w:jc w:val="both"/>
      </w:pPr>
    </w:p>
    <w:p w14:paraId="2737CA11" w14:textId="28BF2231" w:rsidR="00855C2D" w:rsidRPr="000A7A66" w:rsidRDefault="00F97AFB" w:rsidP="00F97AFB">
      <w:pPr>
        <w:keepNext/>
        <w:keepLines/>
        <w:spacing w:before="120" w:after="120"/>
        <w:jc w:val="both"/>
        <w:rPr>
          <w:b/>
          <w:bCs/>
          <w:szCs w:val="18"/>
          <w:lang w:eastAsia="en-US"/>
        </w:rPr>
      </w:pPr>
      <w:bookmarkStart w:id="15" w:name="_Toc85022696"/>
      <w:r w:rsidRPr="000A7A66">
        <w:rPr>
          <w:b/>
          <w:bCs/>
          <w:szCs w:val="18"/>
          <w:lang w:eastAsia="en-US"/>
        </w:rPr>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4</w:t>
      </w:r>
      <w:r w:rsidRPr="000A7A66">
        <w:rPr>
          <w:b/>
          <w:bCs/>
          <w:szCs w:val="18"/>
          <w:lang w:eastAsia="en-US"/>
        </w:rPr>
        <w:fldChar w:fldCharType="end"/>
      </w:r>
      <w:r w:rsidRPr="000A7A66">
        <w:rPr>
          <w:b/>
          <w:bCs/>
          <w:szCs w:val="18"/>
          <w:lang w:eastAsia="en-US"/>
        </w:rPr>
        <w:t xml:space="preserve"> – </w:t>
      </w:r>
      <w:r w:rsidR="00855C2D" w:rsidRPr="000A7A66">
        <w:rPr>
          <w:b/>
          <w:bCs/>
          <w:szCs w:val="18"/>
          <w:lang w:eastAsia="en-US"/>
        </w:rPr>
        <w:t xml:space="preserve">Характеристика площадок для размещения многоэтажного </w:t>
      </w:r>
      <w:r w:rsidR="00DE09F0" w:rsidRPr="000A7A66">
        <w:rPr>
          <w:b/>
          <w:bCs/>
          <w:szCs w:val="18"/>
          <w:lang w:eastAsia="en-US"/>
        </w:rPr>
        <w:t>жилищного строительства</w:t>
      </w:r>
      <w:r w:rsidR="00855C2D" w:rsidRPr="000A7A66">
        <w:rPr>
          <w:b/>
          <w:bCs/>
          <w:szCs w:val="18"/>
          <w:lang w:eastAsia="en-US"/>
        </w:rPr>
        <w:t xml:space="preserve"> 5 этажей и выше</w:t>
      </w:r>
      <w:bookmarkEnd w:id="15"/>
      <w:r w:rsidR="00855C2D" w:rsidRPr="000A7A66">
        <w:rPr>
          <w:b/>
          <w:bCs/>
          <w:szCs w:val="18"/>
          <w:lang w:eastAsia="en-U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37"/>
        <w:gridCol w:w="2325"/>
        <w:gridCol w:w="864"/>
        <w:gridCol w:w="830"/>
        <w:gridCol w:w="1284"/>
        <w:gridCol w:w="3471"/>
      </w:tblGrid>
      <w:tr w:rsidR="00855C2D" w:rsidRPr="000A7A66" w14:paraId="308A5264" w14:textId="77777777" w:rsidTr="00855C2D">
        <w:trPr>
          <w:jc w:val="center"/>
        </w:trPr>
        <w:tc>
          <w:tcPr>
            <w:tcW w:w="566" w:type="pct"/>
            <w:shd w:val="clear" w:color="auto" w:fill="auto"/>
            <w:vAlign w:val="center"/>
          </w:tcPr>
          <w:p w14:paraId="224FA9D2"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 предложения</w:t>
            </w:r>
          </w:p>
        </w:tc>
        <w:tc>
          <w:tcPr>
            <w:tcW w:w="1177" w:type="pct"/>
            <w:shd w:val="clear" w:color="auto" w:fill="auto"/>
            <w:vAlign w:val="center"/>
          </w:tcPr>
          <w:p w14:paraId="6532A73E"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Место размещения площадки</w:t>
            </w:r>
          </w:p>
        </w:tc>
        <w:tc>
          <w:tcPr>
            <w:tcW w:w="440" w:type="pct"/>
            <w:shd w:val="clear" w:color="auto" w:fill="auto"/>
            <w:vAlign w:val="center"/>
          </w:tcPr>
          <w:p w14:paraId="6346DA13"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Площадь, га</w:t>
            </w:r>
          </w:p>
        </w:tc>
        <w:tc>
          <w:tcPr>
            <w:tcW w:w="423" w:type="pct"/>
            <w:shd w:val="clear" w:color="auto" w:fill="auto"/>
            <w:vAlign w:val="center"/>
          </w:tcPr>
          <w:p w14:paraId="302901F7" w14:textId="1EFFFC6A" w:rsidR="00855C2D" w:rsidRPr="000A7A66" w:rsidRDefault="00855C2D" w:rsidP="00855C2D">
            <w:pPr>
              <w:pStyle w:val="affffffffffc"/>
              <w:spacing w:line="240" w:lineRule="auto"/>
              <w:ind w:firstLine="0"/>
              <w:jc w:val="center"/>
              <w:rPr>
                <w:b/>
                <w:sz w:val="18"/>
                <w:szCs w:val="18"/>
              </w:rPr>
            </w:pPr>
            <w:r w:rsidRPr="000A7A66">
              <w:rPr>
                <w:b/>
                <w:sz w:val="18"/>
                <w:szCs w:val="18"/>
              </w:rPr>
              <w:t xml:space="preserve">Снос, тыс. </w:t>
            </w:r>
            <w:r w:rsidR="00391215" w:rsidRPr="000A7A66">
              <w:rPr>
                <w:b/>
                <w:sz w:val="18"/>
                <w:szCs w:val="18"/>
              </w:rPr>
              <w:t xml:space="preserve"> м²</w:t>
            </w:r>
          </w:p>
        </w:tc>
        <w:tc>
          <w:tcPr>
            <w:tcW w:w="639" w:type="pct"/>
            <w:shd w:val="clear" w:color="auto" w:fill="auto"/>
            <w:vAlign w:val="center"/>
          </w:tcPr>
          <w:p w14:paraId="303D2C42" w14:textId="0DF48D1B" w:rsidR="00855C2D" w:rsidRPr="000A7A66" w:rsidRDefault="00855C2D" w:rsidP="00855C2D">
            <w:pPr>
              <w:pStyle w:val="affffffffffc"/>
              <w:spacing w:line="240" w:lineRule="auto"/>
              <w:ind w:firstLine="0"/>
              <w:jc w:val="center"/>
              <w:rPr>
                <w:b/>
                <w:sz w:val="18"/>
                <w:szCs w:val="18"/>
              </w:rPr>
            </w:pPr>
            <w:r w:rsidRPr="000A7A66">
              <w:rPr>
                <w:b/>
                <w:sz w:val="18"/>
                <w:szCs w:val="18"/>
              </w:rPr>
              <w:t xml:space="preserve">Новое строительство, тыс. </w:t>
            </w:r>
            <w:r w:rsidR="00391215" w:rsidRPr="000A7A66">
              <w:rPr>
                <w:b/>
                <w:sz w:val="18"/>
                <w:szCs w:val="18"/>
              </w:rPr>
              <w:t xml:space="preserve"> м²</w:t>
            </w:r>
          </w:p>
        </w:tc>
        <w:tc>
          <w:tcPr>
            <w:tcW w:w="1755" w:type="pct"/>
            <w:shd w:val="clear" w:color="auto" w:fill="auto"/>
            <w:vAlign w:val="center"/>
          </w:tcPr>
          <w:p w14:paraId="35D7BD6A"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Примечания</w:t>
            </w:r>
          </w:p>
        </w:tc>
      </w:tr>
      <w:tr w:rsidR="00855C2D" w:rsidRPr="000A7A66" w14:paraId="4CDF5F5D" w14:textId="77777777" w:rsidTr="00855C2D">
        <w:trPr>
          <w:jc w:val="center"/>
        </w:trPr>
        <w:tc>
          <w:tcPr>
            <w:tcW w:w="566" w:type="pct"/>
            <w:shd w:val="clear" w:color="auto" w:fill="auto"/>
            <w:vAlign w:val="center"/>
          </w:tcPr>
          <w:p w14:paraId="458799B9" w14:textId="77777777" w:rsidR="00855C2D" w:rsidRPr="000A7A66" w:rsidRDefault="00855C2D" w:rsidP="00855C2D">
            <w:pPr>
              <w:pStyle w:val="affffffffffc"/>
              <w:spacing w:line="240" w:lineRule="auto"/>
              <w:ind w:firstLine="0"/>
              <w:jc w:val="center"/>
              <w:rPr>
                <w:sz w:val="18"/>
                <w:szCs w:val="18"/>
              </w:rPr>
            </w:pPr>
            <w:r w:rsidRPr="000A7A66">
              <w:rPr>
                <w:sz w:val="18"/>
                <w:szCs w:val="18"/>
              </w:rPr>
              <w:t>2</w:t>
            </w:r>
          </w:p>
        </w:tc>
        <w:tc>
          <w:tcPr>
            <w:tcW w:w="1177" w:type="pct"/>
            <w:shd w:val="clear" w:color="auto" w:fill="auto"/>
            <w:vAlign w:val="center"/>
          </w:tcPr>
          <w:p w14:paraId="7E212E69"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10-я Сосневская, Окуловой</w:t>
            </w:r>
          </w:p>
        </w:tc>
        <w:tc>
          <w:tcPr>
            <w:tcW w:w="440" w:type="pct"/>
            <w:shd w:val="clear" w:color="auto" w:fill="auto"/>
            <w:vAlign w:val="center"/>
          </w:tcPr>
          <w:p w14:paraId="59FE7B0A" w14:textId="77777777" w:rsidR="00855C2D" w:rsidRPr="000A7A66" w:rsidRDefault="00855C2D" w:rsidP="00855C2D">
            <w:pPr>
              <w:pStyle w:val="affffffffffc"/>
              <w:spacing w:line="240" w:lineRule="auto"/>
              <w:ind w:firstLine="0"/>
              <w:jc w:val="center"/>
              <w:rPr>
                <w:sz w:val="18"/>
                <w:szCs w:val="18"/>
              </w:rPr>
            </w:pPr>
            <w:r w:rsidRPr="000A7A66">
              <w:rPr>
                <w:sz w:val="18"/>
                <w:szCs w:val="18"/>
              </w:rPr>
              <w:t>5,6</w:t>
            </w:r>
          </w:p>
        </w:tc>
        <w:tc>
          <w:tcPr>
            <w:tcW w:w="423" w:type="pct"/>
            <w:shd w:val="clear" w:color="auto" w:fill="auto"/>
            <w:vAlign w:val="center"/>
          </w:tcPr>
          <w:p w14:paraId="12C30315" w14:textId="77777777" w:rsidR="00855C2D" w:rsidRPr="000A7A66" w:rsidRDefault="00855C2D" w:rsidP="00855C2D">
            <w:pPr>
              <w:pStyle w:val="affffffffffc"/>
              <w:spacing w:line="240" w:lineRule="auto"/>
              <w:ind w:firstLine="0"/>
              <w:jc w:val="center"/>
              <w:rPr>
                <w:sz w:val="18"/>
                <w:szCs w:val="18"/>
              </w:rPr>
            </w:pPr>
            <w:r w:rsidRPr="000A7A66">
              <w:rPr>
                <w:sz w:val="18"/>
                <w:szCs w:val="18"/>
              </w:rPr>
              <w:t>3,0</w:t>
            </w:r>
          </w:p>
        </w:tc>
        <w:tc>
          <w:tcPr>
            <w:tcW w:w="639" w:type="pct"/>
            <w:shd w:val="clear" w:color="auto" w:fill="auto"/>
            <w:vAlign w:val="center"/>
          </w:tcPr>
          <w:p w14:paraId="5E59E4F0" w14:textId="77777777" w:rsidR="00855C2D" w:rsidRPr="000A7A66" w:rsidRDefault="00855C2D" w:rsidP="00855C2D">
            <w:pPr>
              <w:pStyle w:val="affffffffffc"/>
              <w:spacing w:line="240" w:lineRule="auto"/>
              <w:ind w:firstLine="0"/>
              <w:jc w:val="center"/>
              <w:rPr>
                <w:sz w:val="18"/>
                <w:szCs w:val="18"/>
              </w:rPr>
            </w:pPr>
            <w:r w:rsidRPr="000A7A66">
              <w:rPr>
                <w:sz w:val="18"/>
                <w:szCs w:val="18"/>
              </w:rPr>
              <w:t>20,1</w:t>
            </w:r>
          </w:p>
        </w:tc>
        <w:tc>
          <w:tcPr>
            <w:tcW w:w="1755" w:type="pct"/>
            <w:shd w:val="clear" w:color="auto" w:fill="auto"/>
            <w:vAlign w:val="center"/>
          </w:tcPr>
          <w:p w14:paraId="39B0C0C0"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7A9598FE" w14:textId="77777777" w:rsidTr="00855C2D">
        <w:trPr>
          <w:jc w:val="center"/>
        </w:trPr>
        <w:tc>
          <w:tcPr>
            <w:tcW w:w="566" w:type="pct"/>
            <w:shd w:val="clear" w:color="auto" w:fill="auto"/>
            <w:vAlign w:val="center"/>
          </w:tcPr>
          <w:p w14:paraId="305A55EB" w14:textId="77777777" w:rsidR="00855C2D" w:rsidRPr="000A7A66" w:rsidRDefault="00855C2D" w:rsidP="00855C2D">
            <w:pPr>
              <w:pStyle w:val="affffffffffc"/>
              <w:spacing w:line="240" w:lineRule="auto"/>
              <w:ind w:firstLine="0"/>
              <w:jc w:val="center"/>
              <w:rPr>
                <w:sz w:val="18"/>
                <w:szCs w:val="18"/>
              </w:rPr>
            </w:pPr>
            <w:r w:rsidRPr="000A7A66">
              <w:rPr>
                <w:sz w:val="18"/>
                <w:szCs w:val="18"/>
              </w:rPr>
              <w:t>4, 5, 57</w:t>
            </w:r>
          </w:p>
        </w:tc>
        <w:tc>
          <w:tcPr>
            <w:tcW w:w="1177" w:type="pct"/>
            <w:shd w:val="clear" w:color="auto" w:fill="auto"/>
            <w:vAlign w:val="center"/>
          </w:tcPr>
          <w:p w14:paraId="149ED7C3"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Некрасова</w:t>
            </w:r>
          </w:p>
        </w:tc>
        <w:tc>
          <w:tcPr>
            <w:tcW w:w="440" w:type="pct"/>
            <w:shd w:val="clear" w:color="auto" w:fill="auto"/>
            <w:vAlign w:val="center"/>
          </w:tcPr>
          <w:p w14:paraId="2CC820F1" w14:textId="77777777" w:rsidR="00855C2D" w:rsidRPr="000A7A66" w:rsidRDefault="00855C2D" w:rsidP="00855C2D">
            <w:pPr>
              <w:pStyle w:val="affffffffffc"/>
              <w:spacing w:line="240" w:lineRule="auto"/>
              <w:ind w:firstLine="0"/>
              <w:jc w:val="center"/>
              <w:rPr>
                <w:sz w:val="18"/>
                <w:szCs w:val="18"/>
              </w:rPr>
            </w:pPr>
            <w:r w:rsidRPr="000A7A66">
              <w:rPr>
                <w:sz w:val="18"/>
                <w:szCs w:val="18"/>
              </w:rPr>
              <w:t>13,7</w:t>
            </w:r>
          </w:p>
        </w:tc>
        <w:tc>
          <w:tcPr>
            <w:tcW w:w="423" w:type="pct"/>
            <w:shd w:val="clear" w:color="auto" w:fill="auto"/>
            <w:vAlign w:val="center"/>
          </w:tcPr>
          <w:p w14:paraId="14A493DF" w14:textId="77777777" w:rsidR="00855C2D" w:rsidRPr="000A7A66" w:rsidRDefault="00855C2D" w:rsidP="00855C2D">
            <w:pPr>
              <w:pStyle w:val="affffffffffc"/>
              <w:spacing w:line="240" w:lineRule="auto"/>
              <w:ind w:firstLine="0"/>
              <w:jc w:val="center"/>
              <w:rPr>
                <w:sz w:val="18"/>
                <w:szCs w:val="18"/>
              </w:rPr>
            </w:pPr>
            <w:r w:rsidRPr="000A7A66">
              <w:rPr>
                <w:sz w:val="18"/>
                <w:szCs w:val="18"/>
              </w:rPr>
              <w:t>-</w:t>
            </w:r>
          </w:p>
        </w:tc>
        <w:tc>
          <w:tcPr>
            <w:tcW w:w="639" w:type="pct"/>
            <w:shd w:val="clear" w:color="auto" w:fill="auto"/>
            <w:vAlign w:val="center"/>
          </w:tcPr>
          <w:p w14:paraId="08C98F15" w14:textId="77777777" w:rsidR="00855C2D" w:rsidRPr="000A7A66" w:rsidRDefault="00855C2D" w:rsidP="00855C2D">
            <w:pPr>
              <w:pStyle w:val="affffffffffc"/>
              <w:spacing w:line="240" w:lineRule="auto"/>
              <w:ind w:firstLine="0"/>
              <w:jc w:val="center"/>
              <w:rPr>
                <w:sz w:val="18"/>
                <w:szCs w:val="18"/>
              </w:rPr>
            </w:pPr>
            <w:r w:rsidRPr="000A7A66">
              <w:rPr>
                <w:sz w:val="18"/>
                <w:szCs w:val="18"/>
              </w:rPr>
              <w:t>98,6</w:t>
            </w:r>
          </w:p>
        </w:tc>
        <w:tc>
          <w:tcPr>
            <w:tcW w:w="1755" w:type="pct"/>
            <w:shd w:val="clear" w:color="auto" w:fill="auto"/>
            <w:vAlign w:val="center"/>
          </w:tcPr>
          <w:p w14:paraId="3782CD87" w14:textId="3FA919F2"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p w14:paraId="30139706"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производственных объектов</w:t>
            </w:r>
          </w:p>
        </w:tc>
      </w:tr>
      <w:tr w:rsidR="00855C2D" w:rsidRPr="000A7A66" w14:paraId="29F2FE2F" w14:textId="77777777" w:rsidTr="00855C2D">
        <w:trPr>
          <w:jc w:val="center"/>
        </w:trPr>
        <w:tc>
          <w:tcPr>
            <w:tcW w:w="566" w:type="pct"/>
            <w:shd w:val="clear" w:color="auto" w:fill="auto"/>
            <w:vAlign w:val="center"/>
          </w:tcPr>
          <w:p w14:paraId="581B43FB" w14:textId="77777777" w:rsidR="00855C2D" w:rsidRPr="000A7A66" w:rsidRDefault="00855C2D" w:rsidP="00855C2D">
            <w:pPr>
              <w:pStyle w:val="affffffffffc"/>
              <w:spacing w:line="240" w:lineRule="auto"/>
              <w:ind w:firstLine="0"/>
              <w:jc w:val="center"/>
              <w:rPr>
                <w:sz w:val="18"/>
                <w:szCs w:val="18"/>
              </w:rPr>
            </w:pPr>
            <w:r w:rsidRPr="000A7A66">
              <w:rPr>
                <w:sz w:val="18"/>
                <w:szCs w:val="18"/>
              </w:rPr>
              <w:t>6</w:t>
            </w:r>
          </w:p>
        </w:tc>
        <w:tc>
          <w:tcPr>
            <w:tcW w:w="1177" w:type="pct"/>
            <w:shd w:val="clear" w:color="auto" w:fill="auto"/>
            <w:vAlign w:val="center"/>
          </w:tcPr>
          <w:p w14:paraId="290BC9D4"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4-я Меланжевая</w:t>
            </w:r>
          </w:p>
        </w:tc>
        <w:tc>
          <w:tcPr>
            <w:tcW w:w="440" w:type="pct"/>
            <w:shd w:val="clear" w:color="auto" w:fill="auto"/>
            <w:vAlign w:val="center"/>
          </w:tcPr>
          <w:p w14:paraId="444A9518" w14:textId="77777777" w:rsidR="00855C2D" w:rsidRPr="000A7A66" w:rsidRDefault="00855C2D" w:rsidP="00855C2D">
            <w:pPr>
              <w:pStyle w:val="affffffffffc"/>
              <w:spacing w:line="240" w:lineRule="auto"/>
              <w:ind w:firstLine="0"/>
              <w:jc w:val="center"/>
              <w:rPr>
                <w:sz w:val="18"/>
                <w:szCs w:val="18"/>
              </w:rPr>
            </w:pPr>
            <w:r w:rsidRPr="000A7A66">
              <w:rPr>
                <w:sz w:val="18"/>
                <w:szCs w:val="18"/>
              </w:rPr>
              <w:t>9,0</w:t>
            </w:r>
          </w:p>
        </w:tc>
        <w:tc>
          <w:tcPr>
            <w:tcW w:w="423" w:type="pct"/>
            <w:shd w:val="clear" w:color="auto" w:fill="auto"/>
            <w:vAlign w:val="center"/>
          </w:tcPr>
          <w:p w14:paraId="7C4693B4" w14:textId="77777777" w:rsidR="00855C2D" w:rsidRPr="000A7A66" w:rsidRDefault="00855C2D" w:rsidP="00855C2D">
            <w:pPr>
              <w:pStyle w:val="affffffffffc"/>
              <w:spacing w:line="240" w:lineRule="auto"/>
              <w:ind w:firstLine="0"/>
              <w:jc w:val="center"/>
              <w:rPr>
                <w:sz w:val="18"/>
                <w:szCs w:val="18"/>
              </w:rPr>
            </w:pPr>
            <w:r w:rsidRPr="000A7A66">
              <w:rPr>
                <w:sz w:val="18"/>
                <w:szCs w:val="18"/>
              </w:rPr>
              <w:t>10,4</w:t>
            </w:r>
          </w:p>
        </w:tc>
        <w:tc>
          <w:tcPr>
            <w:tcW w:w="639" w:type="pct"/>
            <w:shd w:val="clear" w:color="auto" w:fill="auto"/>
            <w:vAlign w:val="center"/>
          </w:tcPr>
          <w:p w14:paraId="3A9D665D" w14:textId="77777777" w:rsidR="00855C2D" w:rsidRPr="000A7A66" w:rsidRDefault="00855C2D" w:rsidP="00855C2D">
            <w:pPr>
              <w:pStyle w:val="affffffffffc"/>
              <w:spacing w:line="240" w:lineRule="auto"/>
              <w:ind w:firstLine="0"/>
              <w:jc w:val="center"/>
              <w:rPr>
                <w:sz w:val="18"/>
                <w:szCs w:val="18"/>
              </w:rPr>
            </w:pPr>
            <w:r w:rsidRPr="000A7A66">
              <w:rPr>
                <w:sz w:val="18"/>
                <w:szCs w:val="18"/>
              </w:rPr>
              <w:t>58,3</w:t>
            </w:r>
          </w:p>
        </w:tc>
        <w:tc>
          <w:tcPr>
            <w:tcW w:w="1755" w:type="pct"/>
            <w:shd w:val="clear" w:color="auto" w:fill="auto"/>
            <w:vAlign w:val="center"/>
          </w:tcPr>
          <w:p w14:paraId="436CCEEF" w14:textId="55551C6C"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p w14:paraId="404B75CD"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1691F6A8" w14:textId="77777777" w:rsidTr="00855C2D">
        <w:trPr>
          <w:jc w:val="center"/>
        </w:trPr>
        <w:tc>
          <w:tcPr>
            <w:tcW w:w="566" w:type="pct"/>
            <w:shd w:val="clear" w:color="auto" w:fill="auto"/>
            <w:vAlign w:val="center"/>
          </w:tcPr>
          <w:p w14:paraId="6A0E1A34" w14:textId="77777777" w:rsidR="00855C2D" w:rsidRPr="000A7A66" w:rsidRDefault="00855C2D" w:rsidP="00855C2D">
            <w:pPr>
              <w:pStyle w:val="affffffffffc"/>
              <w:spacing w:line="240" w:lineRule="auto"/>
              <w:ind w:firstLine="0"/>
              <w:jc w:val="center"/>
              <w:rPr>
                <w:sz w:val="18"/>
                <w:szCs w:val="18"/>
              </w:rPr>
            </w:pPr>
            <w:r w:rsidRPr="000A7A66">
              <w:rPr>
                <w:sz w:val="18"/>
                <w:szCs w:val="18"/>
              </w:rPr>
              <w:t>7</w:t>
            </w:r>
          </w:p>
        </w:tc>
        <w:tc>
          <w:tcPr>
            <w:tcW w:w="1177" w:type="pct"/>
            <w:shd w:val="clear" w:color="auto" w:fill="auto"/>
            <w:vAlign w:val="center"/>
          </w:tcPr>
          <w:p w14:paraId="3A102185"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Минская</w:t>
            </w:r>
          </w:p>
        </w:tc>
        <w:tc>
          <w:tcPr>
            <w:tcW w:w="440" w:type="pct"/>
            <w:shd w:val="clear" w:color="auto" w:fill="auto"/>
            <w:vAlign w:val="center"/>
          </w:tcPr>
          <w:p w14:paraId="17E2C2FC" w14:textId="77777777" w:rsidR="00855C2D" w:rsidRPr="000A7A66" w:rsidRDefault="00855C2D" w:rsidP="00855C2D">
            <w:pPr>
              <w:pStyle w:val="affffffffffc"/>
              <w:spacing w:line="240" w:lineRule="auto"/>
              <w:ind w:firstLine="0"/>
              <w:jc w:val="center"/>
              <w:rPr>
                <w:sz w:val="18"/>
                <w:szCs w:val="18"/>
              </w:rPr>
            </w:pPr>
            <w:r w:rsidRPr="000A7A66">
              <w:rPr>
                <w:sz w:val="18"/>
                <w:szCs w:val="18"/>
              </w:rPr>
              <w:t>2,5</w:t>
            </w:r>
          </w:p>
        </w:tc>
        <w:tc>
          <w:tcPr>
            <w:tcW w:w="423" w:type="pct"/>
            <w:shd w:val="clear" w:color="auto" w:fill="auto"/>
            <w:vAlign w:val="center"/>
          </w:tcPr>
          <w:p w14:paraId="715F04F3" w14:textId="77777777" w:rsidR="00855C2D" w:rsidRPr="000A7A66" w:rsidRDefault="00855C2D" w:rsidP="00855C2D">
            <w:pPr>
              <w:pStyle w:val="affffffffffc"/>
              <w:spacing w:line="240" w:lineRule="auto"/>
              <w:ind w:firstLine="0"/>
              <w:jc w:val="center"/>
              <w:rPr>
                <w:sz w:val="18"/>
                <w:szCs w:val="18"/>
              </w:rPr>
            </w:pPr>
            <w:r w:rsidRPr="000A7A66">
              <w:rPr>
                <w:sz w:val="18"/>
                <w:szCs w:val="18"/>
              </w:rPr>
              <w:t>1,3</w:t>
            </w:r>
          </w:p>
        </w:tc>
        <w:tc>
          <w:tcPr>
            <w:tcW w:w="639" w:type="pct"/>
            <w:shd w:val="clear" w:color="auto" w:fill="auto"/>
            <w:vAlign w:val="center"/>
          </w:tcPr>
          <w:p w14:paraId="654DE273" w14:textId="77777777" w:rsidR="00855C2D" w:rsidRPr="000A7A66" w:rsidRDefault="00855C2D" w:rsidP="00855C2D">
            <w:pPr>
              <w:pStyle w:val="affffffffffc"/>
              <w:spacing w:line="240" w:lineRule="auto"/>
              <w:ind w:firstLine="0"/>
              <w:jc w:val="center"/>
              <w:rPr>
                <w:sz w:val="18"/>
                <w:szCs w:val="18"/>
              </w:rPr>
            </w:pPr>
            <w:r w:rsidRPr="000A7A66">
              <w:rPr>
                <w:sz w:val="18"/>
                <w:szCs w:val="18"/>
              </w:rPr>
              <w:t>9,0</w:t>
            </w:r>
          </w:p>
        </w:tc>
        <w:tc>
          <w:tcPr>
            <w:tcW w:w="1755" w:type="pct"/>
            <w:shd w:val="clear" w:color="auto" w:fill="auto"/>
            <w:vAlign w:val="center"/>
          </w:tcPr>
          <w:p w14:paraId="77F53F80"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0C9E032A" w14:textId="77777777" w:rsidTr="00855C2D">
        <w:trPr>
          <w:jc w:val="center"/>
        </w:trPr>
        <w:tc>
          <w:tcPr>
            <w:tcW w:w="566" w:type="pct"/>
            <w:shd w:val="clear" w:color="auto" w:fill="auto"/>
            <w:vAlign w:val="center"/>
          </w:tcPr>
          <w:p w14:paraId="78B046E5" w14:textId="77777777" w:rsidR="00855C2D" w:rsidRPr="000A7A66" w:rsidRDefault="00855C2D" w:rsidP="00855C2D">
            <w:pPr>
              <w:pStyle w:val="affffffffffc"/>
              <w:spacing w:line="240" w:lineRule="auto"/>
              <w:ind w:firstLine="0"/>
              <w:jc w:val="center"/>
              <w:rPr>
                <w:sz w:val="18"/>
                <w:szCs w:val="18"/>
              </w:rPr>
            </w:pPr>
            <w:r w:rsidRPr="000A7A66">
              <w:rPr>
                <w:sz w:val="18"/>
                <w:szCs w:val="18"/>
              </w:rPr>
              <w:t>13</w:t>
            </w:r>
          </w:p>
        </w:tc>
        <w:tc>
          <w:tcPr>
            <w:tcW w:w="1177" w:type="pct"/>
            <w:shd w:val="clear" w:color="auto" w:fill="auto"/>
            <w:vAlign w:val="center"/>
          </w:tcPr>
          <w:p w14:paraId="1D9CC46B"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Свободы</w:t>
            </w:r>
          </w:p>
        </w:tc>
        <w:tc>
          <w:tcPr>
            <w:tcW w:w="440" w:type="pct"/>
            <w:shd w:val="clear" w:color="auto" w:fill="auto"/>
            <w:vAlign w:val="center"/>
          </w:tcPr>
          <w:p w14:paraId="2227EEDA" w14:textId="77777777" w:rsidR="00855C2D" w:rsidRPr="000A7A66" w:rsidRDefault="00855C2D" w:rsidP="00855C2D">
            <w:pPr>
              <w:pStyle w:val="affffffffffc"/>
              <w:spacing w:line="240" w:lineRule="auto"/>
              <w:ind w:firstLine="0"/>
              <w:jc w:val="center"/>
              <w:rPr>
                <w:sz w:val="18"/>
                <w:szCs w:val="18"/>
              </w:rPr>
            </w:pPr>
            <w:r w:rsidRPr="000A7A66">
              <w:rPr>
                <w:sz w:val="18"/>
                <w:szCs w:val="18"/>
              </w:rPr>
              <w:t>15,9</w:t>
            </w:r>
          </w:p>
        </w:tc>
        <w:tc>
          <w:tcPr>
            <w:tcW w:w="423" w:type="pct"/>
            <w:shd w:val="clear" w:color="auto" w:fill="auto"/>
            <w:vAlign w:val="center"/>
          </w:tcPr>
          <w:p w14:paraId="7102DA96" w14:textId="77777777" w:rsidR="00855C2D" w:rsidRPr="000A7A66" w:rsidRDefault="00855C2D" w:rsidP="00855C2D">
            <w:pPr>
              <w:pStyle w:val="affffffffffc"/>
              <w:spacing w:line="240" w:lineRule="auto"/>
              <w:ind w:firstLine="0"/>
              <w:jc w:val="center"/>
              <w:rPr>
                <w:sz w:val="18"/>
                <w:szCs w:val="18"/>
              </w:rPr>
            </w:pPr>
            <w:r w:rsidRPr="000A7A66">
              <w:rPr>
                <w:sz w:val="18"/>
                <w:szCs w:val="18"/>
              </w:rPr>
              <w:t>14,6</w:t>
            </w:r>
          </w:p>
        </w:tc>
        <w:tc>
          <w:tcPr>
            <w:tcW w:w="639" w:type="pct"/>
            <w:shd w:val="clear" w:color="auto" w:fill="auto"/>
            <w:vAlign w:val="center"/>
          </w:tcPr>
          <w:p w14:paraId="1588B1F1" w14:textId="77777777" w:rsidR="00855C2D" w:rsidRPr="000A7A66" w:rsidRDefault="00855C2D" w:rsidP="00855C2D">
            <w:pPr>
              <w:pStyle w:val="affffffffffc"/>
              <w:spacing w:line="240" w:lineRule="auto"/>
              <w:ind w:firstLine="0"/>
              <w:jc w:val="center"/>
              <w:rPr>
                <w:sz w:val="18"/>
                <w:szCs w:val="18"/>
              </w:rPr>
            </w:pPr>
            <w:r w:rsidRPr="000A7A66">
              <w:rPr>
                <w:sz w:val="18"/>
                <w:szCs w:val="18"/>
              </w:rPr>
              <w:t>91,5</w:t>
            </w:r>
          </w:p>
        </w:tc>
        <w:tc>
          <w:tcPr>
            <w:tcW w:w="1755" w:type="pct"/>
            <w:shd w:val="clear" w:color="auto" w:fill="auto"/>
            <w:vAlign w:val="center"/>
          </w:tcPr>
          <w:p w14:paraId="381F315C" w14:textId="3D304E53"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p w14:paraId="1FB562DA"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41CEF44B" w14:textId="77777777" w:rsidTr="00855C2D">
        <w:trPr>
          <w:jc w:val="center"/>
        </w:trPr>
        <w:tc>
          <w:tcPr>
            <w:tcW w:w="566" w:type="pct"/>
            <w:shd w:val="clear" w:color="auto" w:fill="auto"/>
            <w:vAlign w:val="center"/>
          </w:tcPr>
          <w:p w14:paraId="24EC1E0D" w14:textId="77777777" w:rsidR="00855C2D" w:rsidRPr="000A7A66" w:rsidRDefault="00855C2D" w:rsidP="00855C2D">
            <w:pPr>
              <w:pStyle w:val="affffffffffc"/>
              <w:spacing w:line="240" w:lineRule="auto"/>
              <w:ind w:firstLine="0"/>
              <w:jc w:val="center"/>
              <w:rPr>
                <w:sz w:val="18"/>
                <w:szCs w:val="18"/>
              </w:rPr>
            </w:pPr>
            <w:r w:rsidRPr="000A7A66">
              <w:rPr>
                <w:sz w:val="18"/>
                <w:szCs w:val="18"/>
              </w:rPr>
              <w:t>14</w:t>
            </w:r>
          </w:p>
        </w:tc>
        <w:tc>
          <w:tcPr>
            <w:tcW w:w="1177" w:type="pct"/>
            <w:shd w:val="clear" w:color="auto" w:fill="auto"/>
            <w:vAlign w:val="center"/>
          </w:tcPr>
          <w:p w14:paraId="1149B09E"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1-я Чайковского, Академическая</w:t>
            </w:r>
          </w:p>
        </w:tc>
        <w:tc>
          <w:tcPr>
            <w:tcW w:w="440" w:type="pct"/>
            <w:shd w:val="clear" w:color="auto" w:fill="auto"/>
            <w:vAlign w:val="center"/>
          </w:tcPr>
          <w:p w14:paraId="53095359" w14:textId="77777777" w:rsidR="00855C2D" w:rsidRPr="000A7A66" w:rsidRDefault="00855C2D" w:rsidP="00855C2D">
            <w:pPr>
              <w:pStyle w:val="affffffffffc"/>
              <w:spacing w:line="240" w:lineRule="auto"/>
              <w:ind w:firstLine="0"/>
              <w:jc w:val="center"/>
              <w:rPr>
                <w:sz w:val="18"/>
                <w:szCs w:val="18"/>
              </w:rPr>
            </w:pPr>
            <w:r w:rsidRPr="000A7A66">
              <w:rPr>
                <w:sz w:val="18"/>
                <w:szCs w:val="18"/>
              </w:rPr>
              <w:t>1,7</w:t>
            </w:r>
          </w:p>
        </w:tc>
        <w:tc>
          <w:tcPr>
            <w:tcW w:w="423" w:type="pct"/>
            <w:shd w:val="clear" w:color="auto" w:fill="auto"/>
            <w:vAlign w:val="center"/>
          </w:tcPr>
          <w:p w14:paraId="27CF4EC8" w14:textId="77777777" w:rsidR="00855C2D" w:rsidRPr="000A7A66" w:rsidRDefault="00855C2D" w:rsidP="00855C2D">
            <w:pPr>
              <w:pStyle w:val="affffffffffc"/>
              <w:spacing w:line="240" w:lineRule="auto"/>
              <w:ind w:firstLine="0"/>
              <w:jc w:val="center"/>
              <w:rPr>
                <w:sz w:val="18"/>
                <w:szCs w:val="18"/>
              </w:rPr>
            </w:pPr>
            <w:r w:rsidRPr="000A7A66">
              <w:rPr>
                <w:sz w:val="18"/>
                <w:szCs w:val="18"/>
              </w:rPr>
              <w:t>3,5</w:t>
            </w:r>
          </w:p>
        </w:tc>
        <w:tc>
          <w:tcPr>
            <w:tcW w:w="639" w:type="pct"/>
            <w:shd w:val="clear" w:color="auto" w:fill="auto"/>
            <w:vAlign w:val="center"/>
          </w:tcPr>
          <w:p w14:paraId="570E1324" w14:textId="77777777" w:rsidR="00855C2D" w:rsidRPr="000A7A66" w:rsidRDefault="00855C2D" w:rsidP="00855C2D">
            <w:pPr>
              <w:pStyle w:val="affffffffffc"/>
              <w:spacing w:line="240" w:lineRule="auto"/>
              <w:ind w:firstLine="0"/>
              <w:jc w:val="center"/>
              <w:rPr>
                <w:sz w:val="18"/>
                <w:szCs w:val="18"/>
              </w:rPr>
            </w:pPr>
            <w:r w:rsidRPr="000A7A66">
              <w:rPr>
                <w:sz w:val="18"/>
                <w:szCs w:val="18"/>
              </w:rPr>
              <w:t>9,2</w:t>
            </w:r>
          </w:p>
        </w:tc>
        <w:tc>
          <w:tcPr>
            <w:tcW w:w="1755" w:type="pct"/>
            <w:shd w:val="clear" w:color="auto" w:fill="auto"/>
            <w:vAlign w:val="center"/>
          </w:tcPr>
          <w:p w14:paraId="520126AA" w14:textId="01399FFF"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p w14:paraId="113538C1"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1EA64328" w14:textId="77777777" w:rsidTr="00855C2D">
        <w:trPr>
          <w:jc w:val="center"/>
        </w:trPr>
        <w:tc>
          <w:tcPr>
            <w:tcW w:w="566" w:type="pct"/>
            <w:shd w:val="clear" w:color="auto" w:fill="auto"/>
            <w:vAlign w:val="center"/>
          </w:tcPr>
          <w:p w14:paraId="3B7EB338" w14:textId="77777777" w:rsidR="00855C2D" w:rsidRPr="000A7A66" w:rsidRDefault="00855C2D" w:rsidP="00855C2D">
            <w:pPr>
              <w:pStyle w:val="affffffffffc"/>
              <w:spacing w:line="240" w:lineRule="auto"/>
              <w:ind w:firstLine="0"/>
              <w:jc w:val="center"/>
              <w:rPr>
                <w:sz w:val="18"/>
                <w:szCs w:val="18"/>
              </w:rPr>
            </w:pPr>
            <w:r w:rsidRPr="000A7A66">
              <w:rPr>
                <w:sz w:val="18"/>
                <w:szCs w:val="18"/>
              </w:rPr>
              <w:t>15</w:t>
            </w:r>
          </w:p>
        </w:tc>
        <w:tc>
          <w:tcPr>
            <w:tcW w:w="1177" w:type="pct"/>
            <w:shd w:val="clear" w:color="auto" w:fill="auto"/>
            <w:vAlign w:val="center"/>
          </w:tcPr>
          <w:p w14:paraId="06AE3A3F"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Новая, Кирова</w:t>
            </w:r>
          </w:p>
        </w:tc>
        <w:tc>
          <w:tcPr>
            <w:tcW w:w="440" w:type="pct"/>
            <w:shd w:val="clear" w:color="auto" w:fill="auto"/>
            <w:vAlign w:val="center"/>
          </w:tcPr>
          <w:p w14:paraId="64FD40A0" w14:textId="77777777" w:rsidR="00855C2D" w:rsidRPr="000A7A66" w:rsidRDefault="00855C2D" w:rsidP="00855C2D">
            <w:pPr>
              <w:pStyle w:val="affffffffffc"/>
              <w:spacing w:line="240" w:lineRule="auto"/>
              <w:ind w:firstLine="0"/>
              <w:jc w:val="center"/>
              <w:rPr>
                <w:sz w:val="18"/>
                <w:szCs w:val="18"/>
              </w:rPr>
            </w:pPr>
            <w:r w:rsidRPr="000A7A66">
              <w:rPr>
                <w:sz w:val="18"/>
                <w:szCs w:val="18"/>
              </w:rPr>
              <w:t>4,3</w:t>
            </w:r>
          </w:p>
        </w:tc>
        <w:tc>
          <w:tcPr>
            <w:tcW w:w="423" w:type="pct"/>
            <w:shd w:val="clear" w:color="auto" w:fill="auto"/>
            <w:vAlign w:val="center"/>
          </w:tcPr>
          <w:p w14:paraId="62A52DBD" w14:textId="77777777" w:rsidR="00855C2D" w:rsidRPr="000A7A66" w:rsidRDefault="00855C2D" w:rsidP="00855C2D">
            <w:pPr>
              <w:pStyle w:val="affffffffffc"/>
              <w:spacing w:line="240" w:lineRule="auto"/>
              <w:ind w:firstLine="0"/>
              <w:jc w:val="center"/>
              <w:rPr>
                <w:sz w:val="18"/>
                <w:szCs w:val="18"/>
              </w:rPr>
            </w:pPr>
            <w:r w:rsidRPr="000A7A66">
              <w:rPr>
                <w:sz w:val="18"/>
                <w:szCs w:val="18"/>
              </w:rPr>
              <w:t>16,6</w:t>
            </w:r>
          </w:p>
        </w:tc>
        <w:tc>
          <w:tcPr>
            <w:tcW w:w="639" w:type="pct"/>
            <w:shd w:val="clear" w:color="auto" w:fill="auto"/>
            <w:vAlign w:val="center"/>
          </w:tcPr>
          <w:p w14:paraId="75D88FE9" w14:textId="77777777" w:rsidR="00855C2D" w:rsidRPr="000A7A66" w:rsidRDefault="00855C2D" w:rsidP="00855C2D">
            <w:pPr>
              <w:pStyle w:val="affffffffffc"/>
              <w:spacing w:line="240" w:lineRule="auto"/>
              <w:ind w:firstLine="0"/>
              <w:jc w:val="center"/>
              <w:rPr>
                <w:sz w:val="18"/>
                <w:szCs w:val="18"/>
              </w:rPr>
            </w:pPr>
            <w:r w:rsidRPr="000A7A66">
              <w:rPr>
                <w:sz w:val="18"/>
                <w:szCs w:val="18"/>
              </w:rPr>
              <w:t>31,0</w:t>
            </w:r>
          </w:p>
        </w:tc>
        <w:tc>
          <w:tcPr>
            <w:tcW w:w="1755" w:type="pct"/>
            <w:shd w:val="clear" w:color="auto" w:fill="auto"/>
            <w:vAlign w:val="center"/>
          </w:tcPr>
          <w:p w14:paraId="1015DF33" w14:textId="1ABBA4F3"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p w14:paraId="32205D41"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6BAA74B9" w14:textId="77777777" w:rsidTr="00855C2D">
        <w:trPr>
          <w:jc w:val="center"/>
        </w:trPr>
        <w:tc>
          <w:tcPr>
            <w:tcW w:w="566" w:type="pct"/>
            <w:shd w:val="clear" w:color="auto" w:fill="auto"/>
            <w:vAlign w:val="center"/>
          </w:tcPr>
          <w:p w14:paraId="6B6B2660" w14:textId="77777777" w:rsidR="00855C2D" w:rsidRPr="000A7A66" w:rsidRDefault="00855C2D" w:rsidP="00855C2D">
            <w:pPr>
              <w:pStyle w:val="affffffffffc"/>
              <w:spacing w:line="240" w:lineRule="auto"/>
              <w:ind w:firstLine="0"/>
              <w:jc w:val="center"/>
              <w:rPr>
                <w:sz w:val="18"/>
                <w:szCs w:val="18"/>
              </w:rPr>
            </w:pPr>
            <w:r w:rsidRPr="000A7A66">
              <w:rPr>
                <w:sz w:val="18"/>
                <w:szCs w:val="18"/>
              </w:rPr>
              <w:t>16</w:t>
            </w:r>
          </w:p>
        </w:tc>
        <w:tc>
          <w:tcPr>
            <w:tcW w:w="1177" w:type="pct"/>
            <w:shd w:val="clear" w:color="auto" w:fill="auto"/>
            <w:vAlign w:val="center"/>
          </w:tcPr>
          <w:p w14:paraId="08AC30B5"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10-я Сосневская, 11-й Проезд</w:t>
            </w:r>
          </w:p>
        </w:tc>
        <w:tc>
          <w:tcPr>
            <w:tcW w:w="440" w:type="pct"/>
            <w:shd w:val="clear" w:color="auto" w:fill="auto"/>
            <w:vAlign w:val="center"/>
          </w:tcPr>
          <w:p w14:paraId="50D53EBC" w14:textId="77777777" w:rsidR="00855C2D" w:rsidRPr="000A7A66" w:rsidRDefault="00855C2D" w:rsidP="00855C2D">
            <w:pPr>
              <w:pStyle w:val="affffffffffc"/>
              <w:spacing w:line="240" w:lineRule="auto"/>
              <w:ind w:firstLine="0"/>
              <w:jc w:val="center"/>
              <w:rPr>
                <w:sz w:val="18"/>
                <w:szCs w:val="18"/>
              </w:rPr>
            </w:pPr>
            <w:r w:rsidRPr="000A7A66">
              <w:rPr>
                <w:sz w:val="18"/>
                <w:szCs w:val="18"/>
              </w:rPr>
              <w:t>1,6</w:t>
            </w:r>
          </w:p>
        </w:tc>
        <w:tc>
          <w:tcPr>
            <w:tcW w:w="423" w:type="pct"/>
            <w:shd w:val="clear" w:color="auto" w:fill="auto"/>
            <w:vAlign w:val="center"/>
          </w:tcPr>
          <w:p w14:paraId="1FD487DE" w14:textId="77777777" w:rsidR="00855C2D" w:rsidRPr="000A7A66" w:rsidRDefault="00855C2D" w:rsidP="00855C2D">
            <w:pPr>
              <w:pStyle w:val="affffffffffc"/>
              <w:spacing w:line="240" w:lineRule="auto"/>
              <w:ind w:firstLine="0"/>
              <w:jc w:val="center"/>
              <w:rPr>
                <w:sz w:val="18"/>
                <w:szCs w:val="18"/>
              </w:rPr>
            </w:pPr>
            <w:r w:rsidRPr="000A7A66">
              <w:rPr>
                <w:sz w:val="18"/>
                <w:szCs w:val="18"/>
              </w:rPr>
              <w:t>4,4</w:t>
            </w:r>
          </w:p>
        </w:tc>
        <w:tc>
          <w:tcPr>
            <w:tcW w:w="639" w:type="pct"/>
            <w:shd w:val="clear" w:color="auto" w:fill="auto"/>
            <w:vAlign w:val="center"/>
          </w:tcPr>
          <w:p w14:paraId="376D13C2" w14:textId="77777777" w:rsidR="00855C2D" w:rsidRPr="000A7A66" w:rsidRDefault="00855C2D" w:rsidP="00855C2D">
            <w:pPr>
              <w:pStyle w:val="affffffffffc"/>
              <w:spacing w:line="240" w:lineRule="auto"/>
              <w:ind w:firstLine="0"/>
              <w:jc w:val="center"/>
              <w:rPr>
                <w:sz w:val="18"/>
                <w:szCs w:val="18"/>
              </w:rPr>
            </w:pPr>
            <w:r w:rsidRPr="000A7A66">
              <w:rPr>
                <w:sz w:val="18"/>
                <w:szCs w:val="18"/>
              </w:rPr>
              <w:t>11,5</w:t>
            </w:r>
          </w:p>
        </w:tc>
        <w:tc>
          <w:tcPr>
            <w:tcW w:w="1755" w:type="pct"/>
            <w:shd w:val="clear" w:color="auto" w:fill="auto"/>
            <w:vAlign w:val="center"/>
          </w:tcPr>
          <w:p w14:paraId="6E9BD795"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7548900C" w14:textId="77777777" w:rsidTr="00855C2D">
        <w:trPr>
          <w:jc w:val="center"/>
        </w:trPr>
        <w:tc>
          <w:tcPr>
            <w:tcW w:w="566" w:type="pct"/>
            <w:shd w:val="clear" w:color="auto" w:fill="auto"/>
            <w:vAlign w:val="center"/>
          </w:tcPr>
          <w:p w14:paraId="054CD851" w14:textId="77777777" w:rsidR="00855C2D" w:rsidRPr="000A7A66" w:rsidRDefault="00855C2D" w:rsidP="00855C2D">
            <w:pPr>
              <w:pStyle w:val="affffffffffc"/>
              <w:spacing w:line="240" w:lineRule="auto"/>
              <w:ind w:firstLine="0"/>
              <w:jc w:val="center"/>
              <w:rPr>
                <w:sz w:val="18"/>
                <w:szCs w:val="18"/>
              </w:rPr>
            </w:pPr>
            <w:r w:rsidRPr="000A7A66">
              <w:rPr>
                <w:sz w:val="18"/>
                <w:szCs w:val="18"/>
              </w:rPr>
              <w:t>17</w:t>
            </w:r>
          </w:p>
        </w:tc>
        <w:tc>
          <w:tcPr>
            <w:tcW w:w="1177" w:type="pct"/>
            <w:shd w:val="clear" w:color="auto" w:fill="auto"/>
            <w:vAlign w:val="center"/>
          </w:tcPr>
          <w:p w14:paraId="70135FAF"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Соликамская</w:t>
            </w:r>
          </w:p>
        </w:tc>
        <w:tc>
          <w:tcPr>
            <w:tcW w:w="440" w:type="pct"/>
            <w:shd w:val="clear" w:color="auto" w:fill="auto"/>
            <w:vAlign w:val="center"/>
          </w:tcPr>
          <w:p w14:paraId="324AA89F" w14:textId="77777777" w:rsidR="00855C2D" w:rsidRPr="000A7A66" w:rsidRDefault="00855C2D" w:rsidP="00855C2D">
            <w:pPr>
              <w:pStyle w:val="affffffffffc"/>
              <w:spacing w:line="240" w:lineRule="auto"/>
              <w:ind w:firstLine="0"/>
              <w:jc w:val="center"/>
              <w:rPr>
                <w:sz w:val="18"/>
                <w:szCs w:val="18"/>
              </w:rPr>
            </w:pPr>
            <w:r w:rsidRPr="000A7A66">
              <w:rPr>
                <w:sz w:val="18"/>
                <w:szCs w:val="18"/>
              </w:rPr>
              <w:t>4,9</w:t>
            </w:r>
          </w:p>
        </w:tc>
        <w:tc>
          <w:tcPr>
            <w:tcW w:w="423" w:type="pct"/>
            <w:shd w:val="clear" w:color="auto" w:fill="auto"/>
            <w:vAlign w:val="center"/>
          </w:tcPr>
          <w:p w14:paraId="7533B2E7" w14:textId="77777777" w:rsidR="00855C2D" w:rsidRPr="000A7A66" w:rsidRDefault="00855C2D" w:rsidP="00855C2D">
            <w:pPr>
              <w:pStyle w:val="affffffffffc"/>
              <w:spacing w:line="240" w:lineRule="auto"/>
              <w:ind w:firstLine="0"/>
              <w:jc w:val="center"/>
              <w:rPr>
                <w:sz w:val="18"/>
                <w:szCs w:val="18"/>
              </w:rPr>
            </w:pPr>
            <w:r w:rsidRPr="000A7A66">
              <w:rPr>
                <w:sz w:val="18"/>
                <w:szCs w:val="18"/>
              </w:rPr>
              <w:t>13,0</w:t>
            </w:r>
          </w:p>
        </w:tc>
        <w:tc>
          <w:tcPr>
            <w:tcW w:w="639" w:type="pct"/>
            <w:shd w:val="clear" w:color="auto" w:fill="auto"/>
            <w:vAlign w:val="center"/>
          </w:tcPr>
          <w:p w14:paraId="5B632B46" w14:textId="77777777" w:rsidR="00855C2D" w:rsidRPr="000A7A66" w:rsidRDefault="00855C2D" w:rsidP="00855C2D">
            <w:pPr>
              <w:pStyle w:val="affffffffffc"/>
              <w:spacing w:line="240" w:lineRule="auto"/>
              <w:ind w:firstLine="0"/>
              <w:jc w:val="center"/>
              <w:rPr>
                <w:sz w:val="18"/>
                <w:szCs w:val="18"/>
              </w:rPr>
            </w:pPr>
            <w:r w:rsidRPr="000A7A66">
              <w:rPr>
                <w:sz w:val="18"/>
                <w:szCs w:val="18"/>
              </w:rPr>
              <w:t>35,3</w:t>
            </w:r>
          </w:p>
        </w:tc>
        <w:tc>
          <w:tcPr>
            <w:tcW w:w="1755" w:type="pct"/>
            <w:shd w:val="clear" w:color="auto" w:fill="auto"/>
            <w:vAlign w:val="center"/>
          </w:tcPr>
          <w:p w14:paraId="067FF0E1"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6A3256A6" w14:textId="77777777" w:rsidTr="00855C2D">
        <w:trPr>
          <w:jc w:val="center"/>
        </w:trPr>
        <w:tc>
          <w:tcPr>
            <w:tcW w:w="566" w:type="pct"/>
            <w:shd w:val="clear" w:color="auto" w:fill="auto"/>
            <w:vAlign w:val="center"/>
          </w:tcPr>
          <w:p w14:paraId="7BCB11EB" w14:textId="77777777" w:rsidR="00855C2D" w:rsidRPr="000A7A66" w:rsidRDefault="00855C2D" w:rsidP="00855C2D">
            <w:pPr>
              <w:pStyle w:val="affffffffffc"/>
              <w:spacing w:line="240" w:lineRule="auto"/>
              <w:ind w:firstLine="0"/>
              <w:jc w:val="center"/>
              <w:rPr>
                <w:sz w:val="18"/>
                <w:szCs w:val="18"/>
              </w:rPr>
            </w:pPr>
            <w:r w:rsidRPr="000A7A66">
              <w:rPr>
                <w:sz w:val="18"/>
                <w:szCs w:val="18"/>
              </w:rPr>
              <w:t>18</w:t>
            </w:r>
          </w:p>
        </w:tc>
        <w:tc>
          <w:tcPr>
            <w:tcW w:w="1177" w:type="pct"/>
            <w:shd w:val="clear" w:color="auto" w:fill="auto"/>
            <w:vAlign w:val="center"/>
          </w:tcPr>
          <w:p w14:paraId="387B646D"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4-я Сосневская, 13-й Проезд</w:t>
            </w:r>
          </w:p>
        </w:tc>
        <w:tc>
          <w:tcPr>
            <w:tcW w:w="440" w:type="pct"/>
            <w:shd w:val="clear" w:color="auto" w:fill="auto"/>
            <w:vAlign w:val="center"/>
          </w:tcPr>
          <w:p w14:paraId="70C86D68" w14:textId="77777777" w:rsidR="00855C2D" w:rsidRPr="000A7A66" w:rsidRDefault="00855C2D" w:rsidP="00855C2D">
            <w:pPr>
              <w:pStyle w:val="affffffffffc"/>
              <w:spacing w:line="240" w:lineRule="auto"/>
              <w:ind w:firstLine="0"/>
              <w:jc w:val="center"/>
              <w:rPr>
                <w:sz w:val="18"/>
                <w:szCs w:val="18"/>
              </w:rPr>
            </w:pPr>
            <w:r w:rsidRPr="000A7A66">
              <w:rPr>
                <w:sz w:val="18"/>
                <w:szCs w:val="18"/>
              </w:rPr>
              <w:t>2,4</w:t>
            </w:r>
          </w:p>
        </w:tc>
        <w:tc>
          <w:tcPr>
            <w:tcW w:w="423" w:type="pct"/>
            <w:shd w:val="clear" w:color="auto" w:fill="auto"/>
            <w:vAlign w:val="center"/>
          </w:tcPr>
          <w:p w14:paraId="541A1761" w14:textId="77777777" w:rsidR="00855C2D" w:rsidRPr="000A7A66" w:rsidRDefault="00855C2D" w:rsidP="00855C2D">
            <w:pPr>
              <w:pStyle w:val="affffffffffc"/>
              <w:spacing w:line="240" w:lineRule="auto"/>
              <w:ind w:firstLine="0"/>
              <w:jc w:val="center"/>
              <w:rPr>
                <w:sz w:val="18"/>
                <w:szCs w:val="18"/>
              </w:rPr>
            </w:pPr>
            <w:r w:rsidRPr="000A7A66">
              <w:rPr>
                <w:sz w:val="18"/>
                <w:szCs w:val="18"/>
              </w:rPr>
              <w:t>9,4</w:t>
            </w:r>
          </w:p>
        </w:tc>
        <w:tc>
          <w:tcPr>
            <w:tcW w:w="639" w:type="pct"/>
            <w:shd w:val="clear" w:color="auto" w:fill="auto"/>
            <w:vAlign w:val="center"/>
          </w:tcPr>
          <w:p w14:paraId="07FFD3F6" w14:textId="77777777" w:rsidR="00855C2D" w:rsidRPr="000A7A66" w:rsidRDefault="00855C2D" w:rsidP="00855C2D">
            <w:pPr>
              <w:pStyle w:val="affffffffffc"/>
              <w:spacing w:line="240" w:lineRule="auto"/>
              <w:ind w:firstLine="0"/>
              <w:jc w:val="center"/>
              <w:rPr>
                <w:sz w:val="18"/>
                <w:szCs w:val="18"/>
              </w:rPr>
            </w:pPr>
            <w:r w:rsidRPr="000A7A66">
              <w:rPr>
                <w:sz w:val="18"/>
                <w:szCs w:val="18"/>
              </w:rPr>
              <w:t>17,3</w:t>
            </w:r>
          </w:p>
        </w:tc>
        <w:tc>
          <w:tcPr>
            <w:tcW w:w="1755" w:type="pct"/>
            <w:shd w:val="clear" w:color="auto" w:fill="auto"/>
            <w:vAlign w:val="center"/>
          </w:tcPr>
          <w:p w14:paraId="7C73312C"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7E7FFF6A" w14:textId="77777777" w:rsidTr="00855C2D">
        <w:trPr>
          <w:jc w:val="center"/>
        </w:trPr>
        <w:tc>
          <w:tcPr>
            <w:tcW w:w="566" w:type="pct"/>
            <w:shd w:val="clear" w:color="auto" w:fill="auto"/>
            <w:vAlign w:val="center"/>
          </w:tcPr>
          <w:p w14:paraId="28330D46" w14:textId="77777777" w:rsidR="00855C2D" w:rsidRPr="000A7A66" w:rsidRDefault="00855C2D" w:rsidP="00855C2D">
            <w:pPr>
              <w:pStyle w:val="affffffffffc"/>
              <w:spacing w:line="240" w:lineRule="auto"/>
              <w:ind w:firstLine="0"/>
              <w:jc w:val="center"/>
              <w:rPr>
                <w:sz w:val="18"/>
                <w:szCs w:val="18"/>
              </w:rPr>
            </w:pPr>
            <w:r w:rsidRPr="000A7A66">
              <w:rPr>
                <w:sz w:val="18"/>
                <w:szCs w:val="18"/>
              </w:rPr>
              <w:t>19</w:t>
            </w:r>
          </w:p>
        </w:tc>
        <w:tc>
          <w:tcPr>
            <w:tcW w:w="1177" w:type="pct"/>
            <w:shd w:val="clear" w:color="auto" w:fill="auto"/>
            <w:vAlign w:val="center"/>
          </w:tcPr>
          <w:p w14:paraId="499110A5"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Богдана Хмельницкого, Благова, Ташкентская</w:t>
            </w:r>
          </w:p>
        </w:tc>
        <w:tc>
          <w:tcPr>
            <w:tcW w:w="440" w:type="pct"/>
            <w:shd w:val="clear" w:color="auto" w:fill="auto"/>
            <w:vAlign w:val="center"/>
          </w:tcPr>
          <w:p w14:paraId="5D385817" w14:textId="77777777" w:rsidR="00855C2D" w:rsidRPr="000A7A66" w:rsidRDefault="00855C2D" w:rsidP="00855C2D">
            <w:pPr>
              <w:pStyle w:val="affffffffffc"/>
              <w:spacing w:line="240" w:lineRule="auto"/>
              <w:ind w:firstLine="0"/>
              <w:jc w:val="center"/>
              <w:rPr>
                <w:sz w:val="18"/>
                <w:szCs w:val="18"/>
              </w:rPr>
            </w:pPr>
            <w:r w:rsidRPr="000A7A66">
              <w:rPr>
                <w:sz w:val="18"/>
                <w:szCs w:val="18"/>
              </w:rPr>
              <w:t>26,8</w:t>
            </w:r>
          </w:p>
        </w:tc>
        <w:tc>
          <w:tcPr>
            <w:tcW w:w="423" w:type="pct"/>
            <w:shd w:val="clear" w:color="auto" w:fill="auto"/>
            <w:vAlign w:val="center"/>
          </w:tcPr>
          <w:p w14:paraId="55985580" w14:textId="77777777" w:rsidR="00855C2D" w:rsidRPr="000A7A66" w:rsidRDefault="00855C2D" w:rsidP="00855C2D">
            <w:pPr>
              <w:pStyle w:val="affffffffffc"/>
              <w:spacing w:line="240" w:lineRule="auto"/>
              <w:ind w:firstLine="0"/>
              <w:jc w:val="center"/>
              <w:rPr>
                <w:sz w:val="18"/>
                <w:szCs w:val="18"/>
              </w:rPr>
            </w:pPr>
            <w:r w:rsidRPr="000A7A66">
              <w:rPr>
                <w:sz w:val="18"/>
                <w:szCs w:val="18"/>
              </w:rPr>
              <w:t>35,9</w:t>
            </w:r>
          </w:p>
        </w:tc>
        <w:tc>
          <w:tcPr>
            <w:tcW w:w="639" w:type="pct"/>
            <w:shd w:val="clear" w:color="auto" w:fill="auto"/>
            <w:vAlign w:val="center"/>
          </w:tcPr>
          <w:p w14:paraId="501505F6" w14:textId="77777777" w:rsidR="00855C2D" w:rsidRPr="000A7A66" w:rsidRDefault="00855C2D" w:rsidP="00855C2D">
            <w:pPr>
              <w:pStyle w:val="affffffffffc"/>
              <w:spacing w:line="240" w:lineRule="auto"/>
              <w:ind w:firstLine="0"/>
              <w:jc w:val="center"/>
              <w:rPr>
                <w:sz w:val="18"/>
                <w:szCs w:val="18"/>
              </w:rPr>
            </w:pPr>
            <w:r w:rsidRPr="000A7A66">
              <w:rPr>
                <w:sz w:val="18"/>
                <w:szCs w:val="18"/>
              </w:rPr>
              <w:t>96,5</w:t>
            </w:r>
          </w:p>
        </w:tc>
        <w:tc>
          <w:tcPr>
            <w:tcW w:w="1755" w:type="pct"/>
            <w:shd w:val="clear" w:color="auto" w:fill="auto"/>
            <w:vAlign w:val="center"/>
          </w:tcPr>
          <w:p w14:paraId="51928EE0"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2CA48F94" w14:textId="77777777" w:rsidTr="00855C2D">
        <w:trPr>
          <w:jc w:val="center"/>
        </w:trPr>
        <w:tc>
          <w:tcPr>
            <w:tcW w:w="566" w:type="pct"/>
            <w:shd w:val="clear" w:color="auto" w:fill="auto"/>
            <w:vAlign w:val="center"/>
          </w:tcPr>
          <w:p w14:paraId="0F766FC2" w14:textId="77777777" w:rsidR="00855C2D" w:rsidRPr="000A7A66" w:rsidRDefault="00855C2D" w:rsidP="00855C2D">
            <w:pPr>
              <w:pStyle w:val="affffffffffc"/>
              <w:spacing w:line="240" w:lineRule="auto"/>
              <w:ind w:firstLine="0"/>
              <w:jc w:val="center"/>
              <w:rPr>
                <w:sz w:val="18"/>
                <w:szCs w:val="18"/>
              </w:rPr>
            </w:pPr>
            <w:r w:rsidRPr="000A7A66">
              <w:rPr>
                <w:sz w:val="18"/>
                <w:szCs w:val="18"/>
              </w:rPr>
              <w:t>20, 36</w:t>
            </w:r>
          </w:p>
        </w:tc>
        <w:tc>
          <w:tcPr>
            <w:tcW w:w="1177" w:type="pct"/>
            <w:shd w:val="clear" w:color="auto" w:fill="auto"/>
            <w:vAlign w:val="center"/>
          </w:tcPr>
          <w:p w14:paraId="4DAA2ED5"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Ткачей</w:t>
            </w:r>
          </w:p>
        </w:tc>
        <w:tc>
          <w:tcPr>
            <w:tcW w:w="440" w:type="pct"/>
            <w:shd w:val="clear" w:color="auto" w:fill="auto"/>
            <w:vAlign w:val="center"/>
          </w:tcPr>
          <w:p w14:paraId="14D3748D" w14:textId="77777777" w:rsidR="00855C2D" w:rsidRPr="000A7A66" w:rsidRDefault="00855C2D" w:rsidP="00855C2D">
            <w:pPr>
              <w:pStyle w:val="affffffffffc"/>
              <w:spacing w:line="240" w:lineRule="auto"/>
              <w:ind w:firstLine="0"/>
              <w:jc w:val="center"/>
              <w:rPr>
                <w:sz w:val="18"/>
                <w:szCs w:val="18"/>
              </w:rPr>
            </w:pPr>
            <w:r w:rsidRPr="000A7A66">
              <w:rPr>
                <w:sz w:val="18"/>
                <w:szCs w:val="18"/>
              </w:rPr>
              <w:t>5,9</w:t>
            </w:r>
          </w:p>
        </w:tc>
        <w:tc>
          <w:tcPr>
            <w:tcW w:w="423" w:type="pct"/>
            <w:shd w:val="clear" w:color="auto" w:fill="auto"/>
            <w:vAlign w:val="center"/>
          </w:tcPr>
          <w:p w14:paraId="0F2B1087" w14:textId="77777777" w:rsidR="00855C2D" w:rsidRPr="000A7A66" w:rsidRDefault="00855C2D" w:rsidP="00855C2D">
            <w:pPr>
              <w:pStyle w:val="affffffffffc"/>
              <w:spacing w:line="240" w:lineRule="auto"/>
              <w:ind w:firstLine="0"/>
              <w:jc w:val="center"/>
              <w:rPr>
                <w:sz w:val="18"/>
                <w:szCs w:val="18"/>
              </w:rPr>
            </w:pPr>
            <w:r w:rsidRPr="000A7A66">
              <w:rPr>
                <w:sz w:val="18"/>
                <w:szCs w:val="18"/>
              </w:rPr>
              <w:t>10,6</w:t>
            </w:r>
          </w:p>
        </w:tc>
        <w:tc>
          <w:tcPr>
            <w:tcW w:w="639" w:type="pct"/>
            <w:shd w:val="clear" w:color="auto" w:fill="auto"/>
            <w:vAlign w:val="center"/>
          </w:tcPr>
          <w:p w14:paraId="0225D394" w14:textId="77777777" w:rsidR="00855C2D" w:rsidRPr="000A7A66" w:rsidRDefault="00855C2D" w:rsidP="00855C2D">
            <w:pPr>
              <w:pStyle w:val="affffffffffc"/>
              <w:spacing w:line="240" w:lineRule="auto"/>
              <w:ind w:firstLine="0"/>
              <w:jc w:val="center"/>
              <w:rPr>
                <w:sz w:val="18"/>
                <w:szCs w:val="18"/>
              </w:rPr>
            </w:pPr>
            <w:r w:rsidRPr="000A7A66">
              <w:rPr>
                <w:sz w:val="18"/>
                <w:szCs w:val="18"/>
              </w:rPr>
              <w:t>42,5</w:t>
            </w:r>
          </w:p>
        </w:tc>
        <w:tc>
          <w:tcPr>
            <w:tcW w:w="1755" w:type="pct"/>
            <w:shd w:val="clear" w:color="auto" w:fill="auto"/>
            <w:vAlign w:val="center"/>
          </w:tcPr>
          <w:p w14:paraId="003281A7"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1F13ADD5" w14:textId="77777777" w:rsidTr="00855C2D">
        <w:trPr>
          <w:jc w:val="center"/>
        </w:trPr>
        <w:tc>
          <w:tcPr>
            <w:tcW w:w="566" w:type="pct"/>
            <w:shd w:val="clear" w:color="auto" w:fill="auto"/>
            <w:vAlign w:val="center"/>
          </w:tcPr>
          <w:p w14:paraId="4024FC2C" w14:textId="77777777" w:rsidR="00855C2D" w:rsidRPr="000A7A66" w:rsidRDefault="00855C2D" w:rsidP="00855C2D">
            <w:pPr>
              <w:pStyle w:val="affffffffffc"/>
              <w:spacing w:line="240" w:lineRule="auto"/>
              <w:ind w:firstLine="0"/>
              <w:jc w:val="center"/>
              <w:rPr>
                <w:sz w:val="18"/>
                <w:szCs w:val="18"/>
              </w:rPr>
            </w:pPr>
            <w:r w:rsidRPr="000A7A66">
              <w:rPr>
                <w:sz w:val="18"/>
                <w:szCs w:val="18"/>
              </w:rPr>
              <w:t>71</w:t>
            </w:r>
          </w:p>
        </w:tc>
        <w:tc>
          <w:tcPr>
            <w:tcW w:w="1177" w:type="pct"/>
            <w:shd w:val="clear" w:color="auto" w:fill="auto"/>
            <w:vAlign w:val="center"/>
          </w:tcPr>
          <w:p w14:paraId="65EB04A4"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Поселковая</w:t>
            </w:r>
          </w:p>
        </w:tc>
        <w:tc>
          <w:tcPr>
            <w:tcW w:w="440" w:type="pct"/>
            <w:shd w:val="clear" w:color="auto" w:fill="auto"/>
            <w:vAlign w:val="center"/>
          </w:tcPr>
          <w:p w14:paraId="041DED8F" w14:textId="77777777" w:rsidR="00855C2D" w:rsidRPr="000A7A66" w:rsidRDefault="00855C2D" w:rsidP="00855C2D">
            <w:pPr>
              <w:pStyle w:val="affffffffffc"/>
              <w:spacing w:line="240" w:lineRule="auto"/>
              <w:ind w:firstLine="0"/>
              <w:jc w:val="center"/>
              <w:rPr>
                <w:sz w:val="18"/>
                <w:szCs w:val="18"/>
              </w:rPr>
            </w:pPr>
            <w:r w:rsidRPr="000A7A66">
              <w:rPr>
                <w:sz w:val="18"/>
                <w:szCs w:val="18"/>
              </w:rPr>
              <w:t>2,1</w:t>
            </w:r>
          </w:p>
        </w:tc>
        <w:tc>
          <w:tcPr>
            <w:tcW w:w="423" w:type="pct"/>
            <w:shd w:val="clear" w:color="auto" w:fill="auto"/>
            <w:vAlign w:val="center"/>
          </w:tcPr>
          <w:p w14:paraId="0B2F4298" w14:textId="77777777" w:rsidR="00855C2D" w:rsidRPr="000A7A66" w:rsidRDefault="00855C2D" w:rsidP="00855C2D">
            <w:pPr>
              <w:pStyle w:val="affffffffffc"/>
              <w:spacing w:line="240" w:lineRule="auto"/>
              <w:ind w:firstLine="0"/>
              <w:jc w:val="center"/>
              <w:rPr>
                <w:sz w:val="18"/>
                <w:szCs w:val="18"/>
              </w:rPr>
            </w:pPr>
            <w:r w:rsidRPr="000A7A66">
              <w:rPr>
                <w:sz w:val="18"/>
                <w:szCs w:val="18"/>
              </w:rPr>
              <w:t>4,5</w:t>
            </w:r>
          </w:p>
        </w:tc>
        <w:tc>
          <w:tcPr>
            <w:tcW w:w="639" w:type="pct"/>
            <w:shd w:val="clear" w:color="auto" w:fill="auto"/>
            <w:vAlign w:val="center"/>
          </w:tcPr>
          <w:p w14:paraId="2F1A8B2D" w14:textId="77777777" w:rsidR="00855C2D" w:rsidRPr="000A7A66" w:rsidRDefault="00855C2D" w:rsidP="00855C2D">
            <w:pPr>
              <w:pStyle w:val="affffffffffc"/>
              <w:spacing w:line="240" w:lineRule="auto"/>
              <w:ind w:firstLine="0"/>
              <w:jc w:val="center"/>
              <w:rPr>
                <w:sz w:val="18"/>
                <w:szCs w:val="18"/>
              </w:rPr>
            </w:pPr>
            <w:r w:rsidRPr="000A7A66">
              <w:rPr>
                <w:sz w:val="18"/>
                <w:szCs w:val="18"/>
              </w:rPr>
              <w:t>15,1</w:t>
            </w:r>
          </w:p>
        </w:tc>
        <w:tc>
          <w:tcPr>
            <w:tcW w:w="1755" w:type="pct"/>
            <w:shd w:val="clear" w:color="auto" w:fill="auto"/>
            <w:vAlign w:val="center"/>
          </w:tcPr>
          <w:p w14:paraId="2859FB8A"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140C9E37" w14:textId="77777777" w:rsidTr="00855C2D">
        <w:trPr>
          <w:jc w:val="center"/>
        </w:trPr>
        <w:tc>
          <w:tcPr>
            <w:tcW w:w="566" w:type="pct"/>
            <w:shd w:val="clear" w:color="auto" w:fill="auto"/>
            <w:vAlign w:val="center"/>
          </w:tcPr>
          <w:p w14:paraId="51008FE8" w14:textId="77777777" w:rsidR="00855C2D" w:rsidRPr="000A7A66" w:rsidRDefault="00855C2D" w:rsidP="00855C2D">
            <w:pPr>
              <w:pStyle w:val="affffffffffc"/>
              <w:spacing w:line="240" w:lineRule="auto"/>
              <w:ind w:firstLine="0"/>
              <w:jc w:val="center"/>
              <w:rPr>
                <w:sz w:val="18"/>
                <w:szCs w:val="18"/>
              </w:rPr>
            </w:pPr>
            <w:r w:rsidRPr="000A7A66">
              <w:rPr>
                <w:sz w:val="18"/>
                <w:szCs w:val="18"/>
              </w:rPr>
              <w:t>86</w:t>
            </w:r>
          </w:p>
        </w:tc>
        <w:tc>
          <w:tcPr>
            <w:tcW w:w="1177" w:type="pct"/>
            <w:shd w:val="clear" w:color="auto" w:fill="auto"/>
            <w:vAlign w:val="center"/>
          </w:tcPr>
          <w:p w14:paraId="1D9D94B8"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Новая, Инженерная</w:t>
            </w:r>
          </w:p>
        </w:tc>
        <w:tc>
          <w:tcPr>
            <w:tcW w:w="440" w:type="pct"/>
            <w:shd w:val="clear" w:color="auto" w:fill="auto"/>
            <w:vAlign w:val="center"/>
          </w:tcPr>
          <w:p w14:paraId="415F1DBA" w14:textId="77777777" w:rsidR="00855C2D" w:rsidRPr="000A7A66" w:rsidRDefault="00855C2D" w:rsidP="00855C2D">
            <w:pPr>
              <w:pStyle w:val="affffffffffc"/>
              <w:spacing w:line="240" w:lineRule="auto"/>
              <w:ind w:firstLine="0"/>
              <w:jc w:val="center"/>
              <w:rPr>
                <w:sz w:val="18"/>
                <w:szCs w:val="18"/>
              </w:rPr>
            </w:pPr>
            <w:r w:rsidRPr="000A7A66">
              <w:rPr>
                <w:sz w:val="18"/>
                <w:szCs w:val="18"/>
              </w:rPr>
              <w:t>11,0</w:t>
            </w:r>
          </w:p>
        </w:tc>
        <w:tc>
          <w:tcPr>
            <w:tcW w:w="423" w:type="pct"/>
            <w:shd w:val="clear" w:color="auto" w:fill="auto"/>
            <w:vAlign w:val="center"/>
          </w:tcPr>
          <w:p w14:paraId="79043BF6" w14:textId="77777777" w:rsidR="00855C2D" w:rsidRPr="000A7A66" w:rsidRDefault="00855C2D" w:rsidP="00855C2D">
            <w:pPr>
              <w:pStyle w:val="affffffffffc"/>
              <w:spacing w:line="240" w:lineRule="auto"/>
              <w:ind w:firstLine="0"/>
              <w:jc w:val="center"/>
              <w:rPr>
                <w:sz w:val="18"/>
                <w:szCs w:val="18"/>
              </w:rPr>
            </w:pPr>
            <w:r w:rsidRPr="000A7A66">
              <w:rPr>
                <w:sz w:val="18"/>
                <w:szCs w:val="18"/>
              </w:rPr>
              <w:t>3,6</w:t>
            </w:r>
          </w:p>
        </w:tc>
        <w:tc>
          <w:tcPr>
            <w:tcW w:w="639" w:type="pct"/>
            <w:shd w:val="clear" w:color="auto" w:fill="auto"/>
            <w:vAlign w:val="center"/>
          </w:tcPr>
          <w:p w14:paraId="327D52F1" w14:textId="77777777" w:rsidR="00855C2D" w:rsidRPr="000A7A66" w:rsidRDefault="00855C2D" w:rsidP="00855C2D">
            <w:pPr>
              <w:pStyle w:val="affffffffffc"/>
              <w:spacing w:line="240" w:lineRule="auto"/>
              <w:ind w:firstLine="0"/>
              <w:jc w:val="center"/>
              <w:rPr>
                <w:sz w:val="18"/>
                <w:szCs w:val="18"/>
              </w:rPr>
            </w:pPr>
            <w:r w:rsidRPr="000A7A66">
              <w:rPr>
                <w:sz w:val="18"/>
                <w:szCs w:val="18"/>
              </w:rPr>
              <w:t>65,0</w:t>
            </w:r>
          </w:p>
        </w:tc>
        <w:tc>
          <w:tcPr>
            <w:tcW w:w="1755" w:type="pct"/>
            <w:shd w:val="clear" w:color="auto" w:fill="auto"/>
            <w:vAlign w:val="center"/>
          </w:tcPr>
          <w:p w14:paraId="0CE3A3B9"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449995A5" w14:textId="77777777" w:rsidTr="00855C2D">
        <w:trPr>
          <w:jc w:val="center"/>
        </w:trPr>
        <w:tc>
          <w:tcPr>
            <w:tcW w:w="566" w:type="pct"/>
            <w:shd w:val="clear" w:color="auto" w:fill="auto"/>
            <w:vAlign w:val="center"/>
          </w:tcPr>
          <w:p w14:paraId="431E6BB0" w14:textId="77777777" w:rsidR="00855C2D" w:rsidRPr="000A7A66" w:rsidRDefault="00855C2D" w:rsidP="00855C2D">
            <w:pPr>
              <w:pStyle w:val="affffffffffc"/>
              <w:spacing w:line="240" w:lineRule="auto"/>
              <w:ind w:firstLine="0"/>
              <w:jc w:val="center"/>
              <w:rPr>
                <w:sz w:val="18"/>
                <w:szCs w:val="18"/>
              </w:rPr>
            </w:pPr>
            <w:r w:rsidRPr="000A7A66">
              <w:rPr>
                <w:sz w:val="18"/>
                <w:szCs w:val="18"/>
              </w:rPr>
              <w:t>89</w:t>
            </w:r>
          </w:p>
        </w:tc>
        <w:tc>
          <w:tcPr>
            <w:tcW w:w="1177" w:type="pct"/>
            <w:shd w:val="clear" w:color="auto" w:fill="auto"/>
            <w:vAlign w:val="center"/>
          </w:tcPr>
          <w:p w14:paraId="01161243"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Шувандиной, Калинцева</w:t>
            </w:r>
          </w:p>
        </w:tc>
        <w:tc>
          <w:tcPr>
            <w:tcW w:w="440" w:type="pct"/>
            <w:shd w:val="clear" w:color="auto" w:fill="auto"/>
            <w:vAlign w:val="center"/>
          </w:tcPr>
          <w:p w14:paraId="46C74737" w14:textId="77777777" w:rsidR="00855C2D" w:rsidRPr="000A7A66" w:rsidRDefault="00855C2D" w:rsidP="00855C2D">
            <w:pPr>
              <w:pStyle w:val="affffffffffc"/>
              <w:spacing w:line="240" w:lineRule="auto"/>
              <w:ind w:firstLine="0"/>
              <w:jc w:val="center"/>
              <w:rPr>
                <w:sz w:val="18"/>
                <w:szCs w:val="18"/>
              </w:rPr>
            </w:pPr>
            <w:r w:rsidRPr="000A7A66">
              <w:rPr>
                <w:sz w:val="18"/>
                <w:szCs w:val="18"/>
              </w:rPr>
              <w:t>0,8</w:t>
            </w:r>
          </w:p>
        </w:tc>
        <w:tc>
          <w:tcPr>
            <w:tcW w:w="423" w:type="pct"/>
            <w:shd w:val="clear" w:color="auto" w:fill="auto"/>
            <w:vAlign w:val="center"/>
          </w:tcPr>
          <w:p w14:paraId="6603EFA2" w14:textId="77777777" w:rsidR="00855C2D" w:rsidRPr="000A7A66" w:rsidRDefault="00855C2D" w:rsidP="00855C2D">
            <w:pPr>
              <w:pStyle w:val="affffffffffc"/>
              <w:spacing w:line="240" w:lineRule="auto"/>
              <w:ind w:firstLine="0"/>
              <w:jc w:val="center"/>
              <w:rPr>
                <w:sz w:val="18"/>
                <w:szCs w:val="18"/>
              </w:rPr>
            </w:pPr>
            <w:r w:rsidRPr="000A7A66">
              <w:rPr>
                <w:sz w:val="18"/>
                <w:szCs w:val="18"/>
              </w:rPr>
              <w:t>2,8</w:t>
            </w:r>
          </w:p>
        </w:tc>
        <w:tc>
          <w:tcPr>
            <w:tcW w:w="639" w:type="pct"/>
            <w:shd w:val="clear" w:color="auto" w:fill="auto"/>
            <w:vAlign w:val="center"/>
          </w:tcPr>
          <w:p w14:paraId="400CF94F" w14:textId="77777777" w:rsidR="00855C2D" w:rsidRPr="000A7A66" w:rsidRDefault="00855C2D" w:rsidP="00855C2D">
            <w:pPr>
              <w:pStyle w:val="affffffffffc"/>
              <w:spacing w:line="240" w:lineRule="auto"/>
              <w:ind w:firstLine="0"/>
              <w:jc w:val="center"/>
              <w:rPr>
                <w:sz w:val="18"/>
                <w:szCs w:val="18"/>
              </w:rPr>
            </w:pPr>
            <w:r w:rsidRPr="000A7A66">
              <w:rPr>
                <w:sz w:val="18"/>
                <w:szCs w:val="18"/>
              </w:rPr>
              <w:t>5,8</w:t>
            </w:r>
          </w:p>
        </w:tc>
        <w:tc>
          <w:tcPr>
            <w:tcW w:w="1755" w:type="pct"/>
            <w:shd w:val="clear" w:color="auto" w:fill="auto"/>
            <w:vAlign w:val="center"/>
          </w:tcPr>
          <w:p w14:paraId="4CC53546"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3E750BDA" w14:textId="77777777" w:rsidTr="00855C2D">
        <w:trPr>
          <w:jc w:val="center"/>
        </w:trPr>
        <w:tc>
          <w:tcPr>
            <w:tcW w:w="566" w:type="pct"/>
            <w:shd w:val="clear" w:color="auto" w:fill="auto"/>
            <w:vAlign w:val="center"/>
          </w:tcPr>
          <w:p w14:paraId="530EC544" w14:textId="77777777" w:rsidR="00855C2D" w:rsidRPr="000A7A66" w:rsidRDefault="00855C2D" w:rsidP="00855C2D">
            <w:pPr>
              <w:pStyle w:val="affffffffffc"/>
              <w:spacing w:line="240" w:lineRule="auto"/>
              <w:ind w:firstLine="0"/>
              <w:jc w:val="center"/>
              <w:rPr>
                <w:sz w:val="18"/>
                <w:szCs w:val="18"/>
              </w:rPr>
            </w:pPr>
            <w:r w:rsidRPr="000A7A66">
              <w:rPr>
                <w:sz w:val="18"/>
                <w:szCs w:val="18"/>
              </w:rPr>
              <w:t>104</w:t>
            </w:r>
          </w:p>
        </w:tc>
        <w:tc>
          <w:tcPr>
            <w:tcW w:w="1177" w:type="pct"/>
            <w:shd w:val="clear" w:color="auto" w:fill="auto"/>
            <w:vAlign w:val="center"/>
          </w:tcPr>
          <w:p w14:paraId="78B291E0"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Парижской Коммуны, Шевченко</w:t>
            </w:r>
          </w:p>
        </w:tc>
        <w:tc>
          <w:tcPr>
            <w:tcW w:w="440" w:type="pct"/>
            <w:shd w:val="clear" w:color="auto" w:fill="auto"/>
            <w:vAlign w:val="center"/>
          </w:tcPr>
          <w:p w14:paraId="759325D9" w14:textId="77777777" w:rsidR="00855C2D" w:rsidRPr="000A7A66" w:rsidRDefault="00855C2D" w:rsidP="00855C2D">
            <w:pPr>
              <w:pStyle w:val="affffffffffc"/>
              <w:spacing w:line="240" w:lineRule="auto"/>
              <w:ind w:firstLine="0"/>
              <w:jc w:val="center"/>
              <w:rPr>
                <w:sz w:val="18"/>
                <w:szCs w:val="18"/>
              </w:rPr>
            </w:pPr>
            <w:r w:rsidRPr="000A7A66">
              <w:rPr>
                <w:sz w:val="18"/>
                <w:szCs w:val="18"/>
              </w:rPr>
              <w:t>4,3</w:t>
            </w:r>
          </w:p>
        </w:tc>
        <w:tc>
          <w:tcPr>
            <w:tcW w:w="423" w:type="pct"/>
            <w:shd w:val="clear" w:color="auto" w:fill="auto"/>
            <w:vAlign w:val="center"/>
          </w:tcPr>
          <w:p w14:paraId="291FF031" w14:textId="77777777" w:rsidR="00855C2D" w:rsidRPr="000A7A66" w:rsidRDefault="00855C2D" w:rsidP="00855C2D">
            <w:pPr>
              <w:pStyle w:val="affffffffffc"/>
              <w:spacing w:line="240" w:lineRule="auto"/>
              <w:ind w:firstLine="0"/>
              <w:jc w:val="center"/>
              <w:rPr>
                <w:sz w:val="18"/>
                <w:szCs w:val="18"/>
              </w:rPr>
            </w:pPr>
            <w:r w:rsidRPr="000A7A66">
              <w:rPr>
                <w:sz w:val="18"/>
                <w:szCs w:val="18"/>
              </w:rPr>
              <w:t>7,7</w:t>
            </w:r>
          </w:p>
        </w:tc>
        <w:tc>
          <w:tcPr>
            <w:tcW w:w="639" w:type="pct"/>
            <w:shd w:val="clear" w:color="auto" w:fill="auto"/>
            <w:vAlign w:val="center"/>
          </w:tcPr>
          <w:p w14:paraId="494E531A" w14:textId="77777777" w:rsidR="00855C2D" w:rsidRPr="000A7A66" w:rsidRDefault="00855C2D" w:rsidP="00855C2D">
            <w:pPr>
              <w:pStyle w:val="affffffffffc"/>
              <w:spacing w:line="240" w:lineRule="auto"/>
              <w:ind w:firstLine="0"/>
              <w:jc w:val="center"/>
              <w:rPr>
                <w:sz w:val="18"/>
                <w:szCs w:val="18"/>
              </w:rPr>
            </w:pPr>
            <w:r w:rsidRPr="000A7A66">
              <w:rPr>
                <w:sz w:val="18"/>
                <w:szCs w:val="18"/>
              </w:rPr>
              <w:t>31,0</w:t>
            </w:r>
          </w:p>
        </w:tc>
        <w:tc>
          <w:tcPr>
            <w:tcW w:w="1755" w:type="pct"/>
            <w:shd w:val="clear" w:color="auto" w:fill="auto"/>
            <w:vAlign w:val="center"/>
          </w:tcPr>
          <w:p w14:paraId="5CD6FB56"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361ED76A" w14:textId="77777777" w:rsidTr="00855C2D">
        <w:trPr>
          <w:jc w:val="center"/>
        </w:trPr>
        <w:tc>
          <w:tcPr>
            <w:tcW w:w="566" w:type="pct"/>
            <w:shd w:val="clear" w:color="auto" w:fill="auto"/>
            <w:vAlign w:val="center"/>
          </w:tcPr>
          <w:p w14:paraId="2B547C78" w14:textId="77777777" w:rsidR="00855C2D" w:rsidRPr="000A7A66" w:rsidRDefault="00855C2D" w:rsidP="00855C2D">
            <w:pPr>
              <w:pStyle w:val="affffffffffc"/>
              <w:spacing w:line="240" w:lineRule="auto"/>
              <w:ind w:firstLine="0"/>
              <w:jc w:val="center"/>
              <w:rPr>
                <w:sz w:val="18"/>
                <w:szCs w:val="18"/>
              </w:rPr>
            </w:pPr>
            <w:r w:rsidRPr="000A7A66">
              <w:rPr>
                <w:sz w:val="18"/>
                <w:szCs w:val="18"/>
              </w:rPr>
              <w:t>127</w:t>
            </w:r>
          </w:p>
        </w:tc>
        <w:tc>
          <w:tcPr>
            <w:tcW w:w="1177" w:type="pct"/>
            <w:shd w:val="clear" w:color="auto" w:fill="auto"/>
            <w:vAlign w:val="center"/>
          </w:tcPr>
          <w:p w14:paraId="6337CC00"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Полка Нормандия-Неман</w:t>
            </w:r>
          </w:p>
        </w:tc>
        <w:tc>
          <w:tcPr>
            <w:tcW w:w="440" w:type="pct"/>
            <w:shd w:val="clear" w:color="auto" w:fill="auto"/>
            <w:vAlign w:val="center"/>
          </w:tcPr>
          <w:p w14:paraId="6E9A15FB" w14:textId="77777777" w:rsidR="00855C2D" w:rsidRPr="000A7A66" w:rsidRDefault="00855C2D" w:rsidP="00855C2D">
            <w:pPr>
              <w:pStyle w:val="affffffffffc"/>
              <w:spacing w:line="240" w:lineRule="auto"/>
              <w:ind w:firstLine="0"/>
              <w:jc w:val="center"/>
              <w:rPr>
                <w:sz w:val="18"/>
                <w:szCs w:val="18"/>
              </w:rPr>
            </w:pPr>
            <w:r w:rsidRPr="000A7A66">
              <w:rPr>
                <w:sz w:val="18"/>
                <w:szCs w:val="18"/>
              </w:rPr>
              <w:t>0,5</w:t>
            </w:r>
          </w:p>
        </w:tc>
        <w:tc>
          <w:tcPr>
            <w:tcW w:w="423" w:type="pct"/>
            <w:shd w:val="clear" w:color="auto" w:fill="auto"/>
            <w:vAlign w:val="center"/>
          </w:tcPr>
          <w:p w14:paraId="284A334C" w14:textId="77777777" w:rsidR="00855C2D" w:rsidRPr="000A7A66" w:rsidRDefault="00855C2D" w:rsidP="00855C2D">
            <w:pPr>
              <w:pStyle w:val="affffffffffc"/>
              <w:spacing w:line="240" w:lineRule="auto"/>
              <w:ind w:firstLine="0"/>
              <w:jc w:val="center"/>
              <w:rPr>
                <w:sz w:val="18"/>
                <w:szCs w:val="18"/>
              </w:rPr>
            </w:pPr>
            <w:r w:rsidRPr="000A7A66">
              <w:rPr>
                <w:sz w:val="18"/>
                <w:szCs w:val="18"/>
              </w:rPr>
              <w:t>-</w:t>
            </w:r>
          </w:p>
        </w:tc>
        <w:tc>
          <w:tcPr>
            <w:tcW w:w="639" w:type="pct"/>
            <w:shd w:val="clear" w:color="auto" w:fill="auto"/>
            <w:vAlign w:val="center"/>
          </w:tcPr>
          <w:p w14:paraId="419EC0DA" w14:textId="77777777" w:rsidR="00855C2D" w:rsidRPr="000A7A66" w:rsidRDefault="00855C2D" w:rsidP="00855C2D">
            <w:pPr>
              <w:pStyle w:val="affffffffffc"/>
              <w:spacing w:line="240" w:lineRule="auto"/>
              <w:ind w:firstLine="0"/>
              <w:jc w:val="center"/>
              <w:rPr>
                <w:sz w:val="18"/>
                <w:szCs w:val="18"/>
              </w:rPr>
            </w:pPr>
            <w:r w:rsidRPr="000A7A66">
              <w:rPr>
                <w:sz w:val="18"/>
                <w:szCs w:val="18"/>
              </w:rPr>
              <w:t>4,0</w:t>
            </w:r>
          </w:p>
        </w:tc>
        <w:tc>
          <w:tcPr>
            <w:tcW w:w="1755" w:type="pct"/>
            <w:shd w:val="clear" w:color="auto" w:fill="auto"/>
            <w:vAlign w:val="center"/>
          </w:tcPr>
          <w:p w14:paraId="025947A9" w14:textId="2BB3B14E"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tc>
      </w:tr>
      <w:tr w:rsidR="00855C2D" w:rsidRPr="000A7A66" w14:paraId="78E84E27" w14:textId="77777777" w:rsidTr="00855C2D">
        <w:trPr>
          <w:jc w:val="center"/>
        </w:trPr>
        <w:tc>
          <w:tcPr>
            <w:tcW w:w="1743" w:type="pct"/>
            <w:gridSpan w:val="2"/>
            <w:shd w:val="clear" w:color="auto" w:fill="auto"/>
            <w:vAlign w:val="center"/>
          </w:tcPr>
          <w:p w14:paraId="65B4AAE0"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Всего:</w:t>
            </w:r>
          </w:p>
        </w:tc>
        <w:tc>
          <w:tcPr>
            <w:tcW w:w="440" w:type="pct"/>
            <w:shd w:val="clear" w:color="auto" w:fill="auto"/>
            <w:vAlign w:val="center"/>
          </w:tcPr>
          <w:p w14:paraId="5F0C3441"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113,0</w:t>
            </w:r>
          </w:p>
        </w:tc>
        <w:tc>
          <w:tcPr>
            <w:tcW w:w="423" w:type="pct"/>
            <w:shd w:val="clear" w:color="auto" w:fill="auto"/>
            <w:vAlign w:val="center"/>
          </w:tcPr>
          <w:p w14:paraId="723D9C7E"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141,3</w:t>
            </w:r>
          </w:p>
        </w:tc>
        <w:tc>
          <w:tcPr>
            <w:tcW w:w="639" w:type="pct"/>
            <w:shd w:val="clear" w:color="auto" w:fill="auto"/>
            <w:vAlign w:val="center"/>
          </w:tcPr>
          <w:p w14:paraId="40A989C8"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641,7</w:t>
            </w:r>
          </w:p>
        </w:tc>
        <w:tc>
          <w:tcPr>
            <w:tcW w:w="1755" w:type="pct"/>
            <w:shd w:val="clear" w:color="auto" w:fill="auto"/>
            <w:vAlign w:val="center"/>
          </w:tcPr>
          <w:p w14:paraId="431788CF" w14:textId="77777777" w:rsidR="00855C2D" w:rsidRPr="000A7A66" w:rsidRDefault="00855C2D" w:rsidP="00855C2D">
            <w:pPr>
              <w:pStyle w:val="affffffffffc"/>
              <w:spacing w:line="240" w:lineRule="auto"/>
              <w:ind w:firstLine="0"/>
              <w:jc w:val="center"/>
              <w:rPr>
                <w:b/>
                <w:sz w:val="18"/>
                <w:szCs w:val="18"/>
              </w:rPr>
            </w:pPr>
          </w:p>
        </w:tc>
      </w:tr>
      <w:tr w:rsidR="00855C2D" w:rsidRPr="000A7A66" w14:paraId="29A5B414" w14:textId="77777777" w:rsidTr="00855C2D">
        <w:trPr>
          <w:trHeight w:val="339"/>
          <w:jc w:val="center"/>
        </w:trPr>
        <w:tc>
          <w:tcPr>
            <w:tcW w:w="1743" w:type="pct"/>
            <w:gridSpan w:val="2"/>
            <w:shd w:val="clear" w:color="auto" w:fill="auto"/>
            <w:vAlign w:val="center"/>
          </w:tcPr>
          <w:p w14:paraId="5F3E0169"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в том числе 1 очередь</w:t>
            </w:r>
          </w:p>
        </w:tc>
        <w:tc>
          <w:tcPr>
            <w:tcW w:w="440" w:type="pct"/>
            <w:shd w:val="clear" w:color="auto" w:fill="auto"/>
            <w:vAlign w:val="center"/>
          </w:tcPr>
          <w:p w14:paraId="68C911EE"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44,6</w:t>
            </w:r>
          </w:p>
        </w:tc>
        <w:tc>
          <w:tcPr>
            <w:tcW w:w="423" w:type="pct"/>
            <w:shd w:val="clear" w:color="auto" w:fill="auto"/>
            <w:vAlign w:val="center"/>
          </w:tcPr>
          <w:p w14:paraId="04C1C0D0"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45,1</w:t>
            </w:r>
          </w:p>
        </w:tc>
        <w:tc>
          <w:tcPr>
            <w:tcW w:w="639" w:type="pct"/>
            <w:shd w:val="clear" w:color="auto" w:fill="auto"/>
            <w:vAlign w:val="center"/>
          </w:tcPr>
          <w:p w14:paraId="180EADE0"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288,6</w:t>
            </w:r>
          </w:p>
        </w:tc>
        <w:tc>
          <w:tcPr>
            <w:tcW w:w="1755" w:type="pct"/>
            <w:shd w:val="clear" w:color="auto" w:fill="auto"/>
            <w:vAlign w:val="center"/>
          </w:tcPr>
          <w:p w14:paraId="06313AB4" w14:textId="77777777" w:rsidR="00855C2D" w:rsidRPr="000A7A66" w:rsidRDefault="00855C2D" w:rsidP="00855C2D">
            <w:pPr>
              <w:pStyle w:val="affffffffffc"/>
              <w:spacing w:line="240" w:lineRule="auto"/>
              <w:ind w:firstLine="0"/>
              <w:jc w:val="center"/>
              <w:rPr>
                <w:b/>
                <w:sz w:val="18"/>
                <w:szCs w:val="18"/>
              </w:rPr>
            </w:pPr>
          </w:p>
        </w:tc>
      </w:tr>
    </w:tbl>
    <w:p w14:paraId="54FA2EF1" w14:textId="77777777" w:rsidR="00855C2D" w:rsidRPr="000A7A66" w:rsidRDefault="00855C2D" w:rsidP="00855C2D"/>
    <w:p w14:paraId="019448BE" w14:textId="590259C8" w:rsidR="00855C2D" w:rsidRPr="000A7A66" w:rsidRDefault="00855C2D" w:rsidP="00F97AFB">
      <w:pPr>
        <w:keepNext/>
        <w:keepLines/>
        <w:spacing w:before="120" w:after="120"/>
        <w:jc w:val="both"/>
        <w:rPr>
          <w:b/>
          <w:bCs/>
          <w:szCs w:val="18"/>
          <w:lang w:eastAsia="en-US"/>
        </w:rPr>
      </w:pPr>
      <w:r w:rsidRPr="000A7A66">
        <w:rPr>
          <w:bCs/>
        </w:rPr>
        <w:br w:type="page"/>
      </w:r>
      <w:bookmarkStart w:id="16" w:name="_Toc85022697"/>
      <w:r w:rsidR="00F97AFB" w:rsidRPr="000A7A66">
        <w:rPr>
          <w:b/>
          <w:bCs/>
          <w:szCs w:val="18"/>
          <w:lang w:eastAsia="en-US"/>
        </w:rPr>
        <w:t xml:space="preserve">Таблица </w:t>
      </w:r>
      <w:r w:rsidR="00F97AFB" w:rsidRPr="000A7A66">
        <w:rPr>
          <w:b/>
          <w:bCs/>
          <w:szCs w:val="18"/>
          <w:lang w:eastAsia="en-US"/>
        </w:rPr>
        <w:fldChar w:fldCharType="begin"/>
      </w:r>
      <w:r w:rsidR="00F97AFB" w:rsidRPr="000A7A66">
        <w:rPr>
          <w:b/>
          <w:bCs/>
          <w:szCs w:val="18"/>
          <w:lang w:eastAsia="en-US"/>
        </w:rPr>
        <w:instrText xml:space="preserve"> SEQ Таблица \* ARABIC </w:instrText>
      </w:r>
      <w:r w:rsidR="00F97AFB" w:rsidRPr="000A7A66">
        <w:rPr>
          <w:b/>
          <w:bCs/>
          <w:szCs w:val="18"/>
          <w:lang w:eastAsia="en-US"/>
        </w:rPr>
        <w:fldChar w:fldCharType="separate"/>
      </w:r>
      <w:r w:rsidR="00E530E6">
        <w:rPr>
          <w:b/>
          <w:bCs/>
          <w:noProof/>
          <w:szCs w:val="18"/>
          <w:lang w:eastAsia="en-US"/>
        </w:rPr>
        <w:t>5</w:t>
      </w:r>
      <w:r w:rsidR="00F97AFB" w:rsidRPr="000A7A66">
        <w:rPr>
          <w:b/>
          <w:bCs/>
          <w:szCs w:val="18"/>
          <w:lang w:eastAsia="en-US"/>
        </w:rPr>
        <w:fldChar w:fldCharType="end"/>
      </w:r>
      <w:r w:rsidR="00F97AFB" w:rsidRPr="000A7A66">
        <w:rPr>
          <w:b/>
          <w:bCs/>
          <w:szCs w:val="18"/>
          <w:lang w:eastAsia="en-US"/>
        </w:rPr>
        <w:t xml:space="preserve"> – </w:t>
      </w:r>
      <w:r w:rsidRPr="000A7A66">
        <w:rPr>
          <w:b/>
          <w:bCs/>
          <w:szCs w:val="18"/>
          <w:lang w:eastAsia="en-US"/>
        </w:rPr>
        <w:t>Характеристика площадок для размещения жилищного строительства в соответствии с Перечнем предложений по внесению изменений в генеральный план</w:t>
      </w:r>
      <w:bookmarkEnd w:id="16"/>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842"/>
        <w:gridCol w:w="1135"/>
        <w:gridCol w:w="1275"/>
        <w:gridCol w:w="1418"/>
        <w:gridCol w:w="1417"/>
        <w:gridCol w:w="2552"/>
      </w:tblGrid>
      <w:tr w:rsidR="00855C2D" w:rsidRPr="000A7A66" w14:paraId="2F2F7C51" w14:textId="77777777" w:rsidTr="00DE09F0">
        <w:tc>
          <w:tcPr>
            <w:tcW w:w="534" w:type="dxa"/>
            <w:shd w:val="clear" w:color="auto" w:fill="auto"/>
            <w:vAlign w:val="center"/>
          </w:tcPr>
          <w:p w14:paraId="30B74ECE" w14:textId="77777777" w:rsidR="00855C2D" w:rsidRPr="000A7A66" w:rsidRDefault="00855C2D" w:rsidP="00DE09F0">
            <w:pPr>
              <w:jc w:val="center"/>
              <w:rPr>
                <w:b/>
                <w:sz w:val="20"/>
                <w:szCs w:val="20"/>
              </w:rPr>
            </w:pPr>
            <w:r w:rsidRPr="000A7A66">
              <w:rPr>
                <w:b/>
                <w:sz w:val="20"/>
                <w:szCs w:val="20"/>
              </w:rPr>
              <w:t>№ п/п</w:t>
            </w:r>
          </w:p>
        </w:tc>
        <w:tc>
          <w:tcPr>
            <w:tcW w:w="1842" w:type="dxa"/>
            <w:shd w:val="clear" w:color="auto" w:fill="auto"/>
            <w:vAlign w:val="center"/>
          </w:tcPr>
          <w:p w14:paraId="03570E01" w14:textId="77777777" w:rsidR="00855C2D" w:rsidRPr="000A7A66" w:rsidRDefault="00855C2D" w:rsidP="00DE09F0">
            <w:pPr>
              <w:jc w:val="center"/>
              <w:rPr>
                <w:b/>
                <w:sz w:val="20"/>
                <w:szCs w:val="20"/>
              </w:rPr>
            </w:pPr>
            <w:r w:rsidRPr="000A7A66">
              <w:rPr>
                <w:b/>
                <w:sz w:val="20"/>
                <w:szCs w:val="20"/>
              </w:rPr>
              <w:t>Место размещения площадки</w:t>
            </w:r>
          </w:p>
        </w:tc>
        <w:tc>
          <w:tcPr>
            <w:tcW w:w="1135" w:type="dxa"/>
            <w:shd w:val="clear" w:color="auto" w:fill="auto"/>
            <w:vAlign w:val="center"/>
          </w:tcPr>
          <w:p w14:paraId="3DC1012F" w14:textId="77777777" w:rsidR="00855C2D" w:rsidRPr="000A7A66" w:rsidRDefault="00855C2D" w:rsidP="00DE09F0">
            <w:pPr>
              <w:jc w:val="center"/>
              <w:rPr>
                <w:b/>
                <w:sz w:val="20"/>
                <w:szCs w:val="20"/>
              </w:rPr>
            </w:pPr>
            <w:r w:rsidRPr="000A7A66">
              <w:rPr>
                <w:b/>
                <w:sz w:val="20"/>
                <w:szCs w:val="20"/>
              </w:rPr>
              <w:t>Площадь, га</w:t>
            </w:r>
          </w:p>
        </w:tc>
        <w:tc>
          <w:tcPr>
            <w:tcW w:w="1275" w:type="dxa"/>
            <w:shd w:val="clear" w:color="auto" w:fill="auto"/>
            <w:vAlign w:val="center"/>
          </w:tcPr>
          <w:p w14:paraId="30574ED7" w14:textId="77777777" w:rsidR="00855C2D" w:rsidRPr="000A7A66" w:rsidRDefault="00855C2D" w:rsidP="00DE09F0">
            <w:pPr>
              <w:jc w:val="center"/>
              <w:rPr>
                <w:b/>
                <w:sz w:val="20"/>
                <w:szCs w:val="20"/>
              </w:rPr>
            </w:pPr>
            <w:r w:rsidRPr="000A7A66">
              <w:rPr>
                <w:b/>
                <w:sz w:val="20"/>
                <w:szCs w:val="20"/>
              </w:rPr>
              <w:t>Этажность</w:t>
            </w:r>
          </w:p>
        </w:tc>
        <w:tc>
          <w:tcPr>
            <w:tcW w:w="1418" w:type="dxa"/>
            <w:shd w:val="clear" w:color="auto" w:fill="auto"/>
            <w:vAlign w:val="center"/>
          </w:tcPr>
          <w:p w14:paraId="20785956" w14:textId="218BAFB8" w:rsidR="00855C2D" w:rsidRPr="000A7A66" w:rsidRDefault="00855C2D" w:rsidP="00DE09F0">
            <w:pPr>
              <w:jc w:val="center"/>
              <w:rPr>
                <w:b/>
                <w:sz w:val="20"/>
                <w:szCs w:val="20"/>
              </w:rPr>
            </w:pPr>
            <w:r w:rsidRPr="000A7A66">
              <w:rPr>
                <w:b/>
                <w:sz w:val="20"/>
                <w:szCs w:val="20"/>
              </w:rPr>
              <w:t xml:space="preserve">Плотность жилого фонда, </w:t>
            </w:r>
            <w:r w:rsidR="00391215" w:rsidRPr="000A7A66">
              <w:rPr>
                <w:b/>
                <w:sz w:val="20"/>
                <w:szCs w:val="20"/>
              </w:rPr>
              <w:t xml:space="preserve"> м²</w:t>
            </w:r>
            <w:r w:rsidRPr="000A7A66">
              <w:rPr>
                <w:b/>
                <w:sz w:val="20"/>
                <w:szCs w:val="20"/>
              </w:rPr>
              <w:t>/га</w:t>
            </w:r>
          </w:p>
        </w:tc>
        <w:tc>
          <w:tcPr>
            <w:tcW w:w="1417" w:type="dxa"/>
            <w:shd w:val="clear" w:color="auto" w:fill="auto"/>
            <w:vAlign w:val="center"/>
          </w:tcPr>
          <w:p w14:paraId="4407F9CE" w14:textId="77777777" w:rsidR="00855C2D" w:rsidRPr="000A7A66" w:rsidRDefault="00855C2D" w:rsidP="00DE09F0">
            <w:pPr>
              <w:ind w:left="-57" w:right="-57"/>
              <w:jc w:val="center"/>
              <w:rPr>
                <w:b/>
                <w:sz w:val="20"/>
                <w:szCs w:val="20"/>
              </w:rPr>
            </w:pPr>
            <w:r w:rsidRPr="000A7A66">
              <w:rPr>
                <w:b/>
                <w:sz w:val="20"/>
                <w:szCs w:val="20"/>
              </w:rPr>
              <w:t xml:space="preserve">Жилищный фонд, </w:t>
            </w:r>
          </w:p>
          <w:p w14:paraId="01072B35" w14:textId="7CA75D51" w:rsidR="00855C2D" w:rsidRPr="000A7A66" w:rsidRDefault="00855C2D" w:rsidP="00DE09F0">
            <w:pPr>
              <w:ind w:left="-57" w:right="-57"/>
              <w:jc w:val="center"/>
              <w:rPr>
                <w:b/>
                <w:sz w:val="20"/>
                <w:szCs w:val="20"/>
              </w:rPr>
            </w:pPr>
            <w:r w:rsidRPr="000A7A66">
              <w:rPr>
                <w:b/>
                <w:sz w:val="20"/>
                <w:szCs w:val="20"/>
              </w:rPr>
              <w:t xml:space="preserve">тыс. </w:t>
            </w:r>
            <w:r w:rsidR="00391215" w:rsidRPr="000A7A66">
              <w:rPr>
                <w:b/>
                <w:sz w:val="20"/>
                <w:szCs w:val="20"/>
              </w:rPr>
              <w:t xml:space="preserve"> м²</w:t>
            </w:r>
          </w:p>
        </w:tc>
        <w:tc>
          <w:tcPr>
            <w:tcW w:w="2552" w:type="dxa"/>
            <w:shd w:val="clear" w:color="auto" w:fill="auto"/>
            <w:vAlign w:val="center"/>
          </w:tcPr>
          <w:p w14:paraId="0B113BCA" w14:textId="77777777" w:rsidR="00855C2D" w:rsidRPr="000A7A66" w:rsidRDefault="00855C2D" w:rsidP="00DE09F0">
            <w:pPr>
              <w:jc w:val="center"/>
              <w:rPr>
                <w:b/>
                <w:sz w:val="20"/>
                <w:szCs w:val="20"/>
              </w:rPr>
            </w:pPr>
            <w:r w:rsidRPr="000A7A66">
              <w:rPr>
                <w:b/>
                <w:sz w:val="20"/>
                <w:szCs w:val="20"/>
              </w:rPr>
              <w:t>Примечание</w:t>
            </w:r>
          </w:p>
        </w:tc>
      </w:tr>
      <w:tr w:rsidR="00855C2D" w:rsidRPr="000A7A66" w14:paraId="72BCD2FB" w14:textId="77777777" w:rsidTr="00DE09F0">
        <w:tc>
          <w:tcPr>
            <w:tcW w:w="534" w:type="dxa"/>
            <w:vAlign w:val="center"/>
          </w:tcPr>
          <w:p w14:paraId="4BC0FCCA" w14:textId="77777777" w:rsidR="00855C2D" w:rsidRPr="000A7A66" w:rsidRDefault="00855C2D" w:rsidP="00DE09F0">
            <w:pPr>
              <w:jc w:val="center"/>
              <w:rPr>
                <w:sz w:val="20"/>
                <w:szCs w:val="20"/>
              </w:rPr>
            </w:pPr>
            <w:r w:rsidRPr="000A7A66">
              <w:rPr>
                <w:sz w:val="20"/>
                <w:szCs w:val="20"/>
              </w:rPr>
              <w:t>1</w:t>
            </w:r>
          </w:p>
        </w:tc>
        <w:tc>
          <w:tcPr>
            <w:tcW w:w="1842" w:type="dxa"/>
            <w:vAlign w:val="center"/>
          </w:tcPr>
          <w:p w14:paraId="45AEACE8" w14:textId="77777777" w:rsidR="00855C2D" w:rsidRPr="000A7A66" w:rsidRDefault="00855C2D" w:rsidP="00DE09F0">
            <w:pPr>
              <w:rPr>
                <w:sz w:val="20"/>
                <w:szCs w:val="20"/>
              </w:rPr>
            </w:pPr>
            <w:r w:rsidRPr="000A7A66">
              <w:rPr>
                <w:sz w:val="20"/>
                <w:szCs w:val="20"/>
              </w:rPr>
              <w:t>Микрорайон «Ильинка»</w:t>
            </w:r>
          </w:p>
        </w:tc>
        <w:tc>
          <w:tcPr>
            <w:tcW w:w="1135" w:type="dxa"/>
            <w:vAlign w:val="center"/>
          </w:tcPr>
          <w:p w14:paraId="592C286E" w14:textId="77777777" w:rsidR="00855C2D" w:rsidRPr="000A7A66" w:rsidRDefault="00855C2D" w:rsidP="00DE09F0">
            <w:pPr>
              <w:jc w:val="center"/>
              <w:rPr>
                <w:sz w:val="20"/>
                <w:szCs w:val="20"/>
              </w:rPr>
            </w:pPr>
            <w:r w:rsidRPr="000A7A66">
              <w:rPr>
                <w:sz w:val="20"/>
                <w:szCs w:val="20"/>
              </w:rPr>
              <w:t>0,84</w:t>
            </w:r>
          </w:p>
        </w:tc>
        <w:tc>
          <w:tcPr>
            <w:tcW w:w="1275" w:type="dxa"/>
            <w:vAlign w:val="center"/>
          </w:tcPr>
          <w:p w14:paraId="0E17F03C" w14:textId="77777777" w:rsidR="00855C2D" w:rsidRPr="000A7A66" w:rsidRDefault="00855C2D" w:rsidP="00DE09F0">
            <w:pPr>
              <w:jc w:val="center"/>
              <w:rPr>
                <w:sz w:val="20"/>
                <w:szCs w:val="20"/>
              </w:rPr>
            </w:pPr>
            <w:r w:rsidRPr="000A7A66">
              <w:rPr>
                <w:sz w:val="20"/>
                <w:szCs w:val="20"/>
              </w:rPr>
              <w:t>5 этажей и выше</w:t>
            </w:r>
          </w:p>
        </w:tc>
        <w:tc>
          <w:tcPr>
            <w:tcW w:w="1418" w:type="dxa"/>
            <w:vAlign w:val="center"/>
          </w:tcPr>
          <w:p w14:paraId="4767F355" w14:textId="77777777" w:rsidR="00855C2D" w:rsidRPr="000A7A66" w:rsidRDefault="00855C2D" w:rsidP="00DE09F0">
            <w:pPr>
              <w:jc w:val="center"/>
              <w:rPr>
                <w:sz w:val="20"/>
                <w:szCs w:val="20"/>
              </w:rPr>
            </w:pPr>
            <w:r w:rsidRPr="000A7A66">
              <w:rPr>
                <w:sz w:val="20"/>
                <w:szCs w:val="20"/>
              </w:rPr>
              <w:t>10000</w:t>
            </w:r>
          </w:p>
        </w:tc>
        <w:tc>
          <w:tcPr>
            <w:tcW w:w="1417" w:type="dxa"/>
            <w:vAlign w:val="center"/>
          </w:tcPr>
          <w:p w14:paraId="79EECCEE" w14:textId="77777777" w:rsidR="00855C2D" w:rsidRPr="000A7A66" w:rsidRDefault="00855C2D" w:rsidP="00DE09F0">
            <w:pPr>
              <w:jc w:val="center"/>
              <w:rPr>
                <w:sz w:val="20"/>
                <w:szCs w:val="20"/>
              </w:rPr>
            </w:pPr>
            <w:r w:rsidRPr="000A7A66">
              <w:rPr>
                <w:sz w:val="20"/>
                <w:szCs w:val="20"/>
              </w:rPr>
              <w:t>8,5</w:t>
            </w:r>
          </w:p>
        </w:tc>
        <w:tc>
          <w:tcPr>
            <w:tcW w:w="2552" w:type="dxa"/>
          </w:tcPr>
          <w:p w14:paraId="5938CA7C" w14:textId="77777777" w:rsidR="00855C2D" w:rsidRPr="000A7A66" w:rsidRDefault="00855C2D" w:rsidP="00DE09F0">
            <w:pPr>
              <w:rPr>
                <w:sz w:val="20"/>
                <w:szCs w:val="20"/>
              </w:rPr>
            </w:pPr>
            <w:r w:rsidRPr="000A7A66">
              <w:rPr>
                <w:sz w:val="20"/>
                <w:szCs w:val="20"/>
              </w:rPr>
              <w:t>Изменение этажности жилищного строительства в соответствии с перечнем предложений по внесению изменений, № п 4</w:t>
            </w:r>
          </w:p>
        </w:tc>
      </w:tr>
      <w:tr w:rsidR="00855C2D" w:rsidRPr="000A7A66" w14:paraId="23474DD6" w14:textId="77777777" w:rsidTr="00DE09F0">
        <w:tc>
          <w:tcPr>
            <w:tcW w:w="534" w:type="dxa"/>
            <w:vAlign w:val="center"/>
          </w:tcPr>
          <w:p w14:paraId="50F6E284" w14:textId="77777777" w:rsidR="00855C2D" w:rsidRPr="000A7A66" w:rsidRDefault="00855C2D" w:rsidP="00DE09F0">
            <w:pPr>
              <w:jc w:val="center"/>
              <w:rPr>
                <w:sz w:val="20"/>
                <w:szCs w:val="20"/>
              </w:rPr>
            </w:pPr>
            <w:r w:rsidRPr="000A7A66">
              <w:rPr>
                <w:sz w:val="20"/>
                <w:szCs w:val="20"/>
              </w:rPr>
              <w:t>2</w:t>
            </w:r>
          </w:p>
        </w:tc>
        <w:tc>
          <w:tcPr>
            <w:tcW w:w="1842" w:type="dxa"/>
            <w:vAlign w:val="center"/>
          </w:tcPr>
          <w:p w14:paraId="2A5CBB32" w14:textId="77777777" w:rsidR="00855C2D" w:rsidRPr="000A7A66" w:rsidRDefault="00855C2D" w:rsidP="00DE09F0">
            <w:pPr>
              <w:rPr>
                <w:sz w:val="20"/>
                <w:szCs w:val="20"/>
              </w:rPr>
            </w:pPr>
            <w:r w:rsidRPr="000A7A66">
              <w:rPr>
                <w:sz w:val="20"/>
                <w:szCs w:val="20"/>
              </w:rPr>
              <w:t>В районе улиц Сарментовой и Товарной</w:t>
            </w:r>
          </w:p>
        </w:tc>
        <w:tc>
          <w:tcPr>
            <w:tcW w:w="1135" w:type="dxa"/>
            <w:vAlign w:val="center"/>
          </w:tcPr>
          <w:p w14:paraId="42862D74" w14:textId="77777777" w:rsidR="00855C2D" w:rsidRPr="000A7A66" w:rsidRDefault="00855C2D" w:rsidP="00DE09F0">
            <w:pPr>
              <w:jc w:val="center"/>
              <w:rPr>
                <w:sz w:val="20"/>
                <w:szCs w:val="20"/>
              </w:rPr>
            </w:pPr>
            <w:r w:rsidRPr="000A7A66">
              <w:rPr>
                <w:sz w:val="20"/>
                <w:szCs w:val="20"/>
              </w:rPr>
              <w:t>2,64</w:t>
            </w:r>
          </w:p>
        </w:tc>
        <w:tc>
          <w:tcPr>
            <w:tcW w:w="1275" w:type="dxa"/>
            <w:vAlign w:val="center"/>
          </w:tcPr>
          <w:p w14:paraId="308A8F23" w14:textId="77777777" w:rsidR="00855C2D" w:rsidRPr="000A7A66" w:rsidRDefault="00855C2D" w:rsidP="00DE09F0">
            <w:pPr>
              <w:jc w:val="center"/>
              <w:rPr>
                <w:sz w:val="20"/>
                <w:szCs w:val="20"/>
              </w:rPr>
            </w:pPr>
            <w:r w:rsidRPr="000A7A66">
              <w:rPr>
                <w:sz w:val="20"/>
                <w:szCs w:val="20"/>
              </w:rPr>
              <w:t>5 этажей и выше</w:t>
            </w:r>
          </w:p>
        </w:tc>
        <w:tc>
          <w:tcPr>
            <w:tcW w:w="1418" w:type="dxa"/>
            <w:vAlign w:val="center"/>
          </w:tcPr>
          <w:p w14:paraId="4EA1FCF1" w14:textId="77777777" w:rsidR="00855C2D" w:rsidRPr="000A7A66" w:rsidRDefault="00855C2D" w:rsidP="00DE09F0">
            <w:pPr>
              <w:jc w:val="center"/>
              <w:rPr>
                <w:sz w:val="20"/>
                <w:szCs w:val="20"/>
              </w:rPr>
            </w:pPr>
            <w:r w:rsidRPr="000A7A66">
              <w:rPr>
                <w:sz w:val="20"/>
                <w:szCs w:val="20"/>
              </w:rPr>
              <w:t>10000</w:t>
            </w:r>
          </w:p>
        </w:tc>
        <w:tc>
          <w:tcPr>
            <w:tcW w:w="1417" w:type="dxa"/>
            <w:vAlign w:val="center"/>
          </w:tcPr>
          <w:p w14:paraId="3771917A" w14:textId="77777777" w:rsidR="00855C2D" w:rsidRPr="000A7A66" w:rsidRDefault="00855C2D" w:rsidP="00DE09F0">
            <w:pPr>
              <w:jc w:val="center"/>
              <w:rPr>
                <w:sz w:val="20"/>
                <w:szCs w:val="20"/>
              </w:rPr>
            </w:pPr>
            <w:r w:rsidRPr="000A7A66">
              <w:rPr>
                <w:sz w:val="20"/>
                <w:szCs w:val="20"/>
              </w:rPr>
              <w:t>27,0</w:t>
            </w:r>
          </w:p>
        </w:tc>
        <w:tc>
          <w:tcPr>
            <w:tcW w:w="2552" w:type="dxa"/>
          </w:tcPr>
          <w:p w14:paraId="1AE6CCB0" w14:textId="77777777" w:rsidR="00855C2D" w:rsidRPr="000A7A66" w:rsidRDefault="00855C2D" w:rsidP="00DE09F0">
            <w:pPr>
              <w:rPr>
                <w:sz w:val="20"/>
                <w:szCs w:val="20"/>
              </w:rPr>
            </w:pPr>
            <w:r w:rsidRPr="000A7A66">
              <w:rPr>
                <w:sz w:val="20"/>
                <w:szCs w:val="20"/>
              </w:rPr>
              <w:t>Изменение функционального использования территорий производственного назначения (в соответствии с перечнем предложений по внесению изменений, № п 5)</w:t>
            </w:r>
          </w:p>
        </w:tc>
      </w:tr>
      <w:tr w:rsidR="00855C2D" w:rsidRPr="000A7A66" w14:paraId="230D5709" w14:textId="77777777" w:rsidTr="00DE09F0">
        <w:tc>
          <w:tcPr>
            <w:tcW w:w="534" w:type="dxa"/>
            <w:vAlign w:val="center"/>
          </w:tcPr>
          <w:p w14:paraId="0181D2AD" w14:textId="77777777" w:rsidR="00855C2D" w:rsidRPr="000A7A66" w:rsidRDefault="00855C2D" w:rsidP="00DE09F0">
            <w:pPr>
              <w:jc w:val="center"/>
              <w:rPr>
                <w:sz w:val="20"/>
                <w:szCs w:val="20"/>
              </w:rPr>
            </w:pPr>
            <w:r w:rsidRPr="000A7A66">
              <w:rPr>
                <w:sz w:val="20"/>
                <w:szCs w:val="20"/>
              </w:rPr>
              <w:t>3</w:t>
            </w:r>
          </w:p>
        </w:tc>
        <w:tc>
          <w:tcPr>
            <w:tcW w:w="1842" w:type="dxa"/>
            <w:vAlign w:val="center"/>
          </w:tcPr>
          <w:p w14:paraId="6C7BF8B5" w14:textId="77777777" w:rsidR="00855C2D" w:rsidRPr="000A7A66" w:rsidRDefault="00855C2D" w:rsidP="00DE09F0">
            <w:pPr>
              <w:rPr>
                <w:sz w:val="20"/>
                <w:szCs w:val="20"/>
              </w:rPr>
            </w:pPr>
            <w:r w:rsidRPr="000A7A66">
              <w:rPr>
                <w:sz w:val="20"/>
                <w:szCs w:val="20"/>
              </w:rPr>
              <w:t>В районе деревни Дьяково</w:t>
            </w:r>
          </w:p>
        </w:tc>
        <w:tc>
          <w:tcPr>
            <w:tcW w:w="1135" w:type="dxa"/>
            <w:vAlign w:val="center"/>
          </w:tcPr>
          <w:p w14:paraId="6B012AFE" w14:textId="77777777" w:rsidR="00855C2D" w:rsidRPr="000A7A66" w:rsidRDefault="00855C2D" w:rsidP="00DE09F0">
            <w:pPr>
              <w:jc w:val="center"/>
              <w:rPr>
                <w:sz w:val="20"/>
                <w:szCs w:val="20"/>
              </w:rPr>
            </w:pPr>
            <w:r w:rsidRPr="000A7A66">
              <w:rPr>
                <w:sz w:val="20"/>
                <w:szCs w:val="20"/>
              </w:rPr>
              <w:t>65</w:t>
            </w:r>
          </w:p>
        </w:tc>
        <w:tc>
          <w:tcPr>
            <w:tcW w:w="1275" w:type="dxa"/>
            <w:vAlign w:val="center"/>
          </w:tcPr>
          <w:p w14:paraId="26DB4597" w14:textId="77777777" w:rsidR="00855C2D" w:rsidRPr="000A7A66" w:rsidRDefault="00855C2D" w:rsidP="00DE09F0">
            <w:pPr>
              <w:jc w:val="center"/>
              <w:rPr>
                <w:sz w:val="20"/>
                <w:szCs w:val="20"/>
              </w:rPr>
            </w:pPr>
            <w:r w:rsidRPr="000A7A66">
              <w:rPr>
                <w:sz w:val="20"/>
                <w:szCs w:val="20"/>
              </w:rPr>
              <w:t>5 этажей и выше</w:t>
            </w:r>
          </w:p>
        </w:tc>
        <w:tc>
          <w:tcPr>
            <w:tcW w:w="1418" w:type="dxa"/>
            <w:vAlign w:val="center"/>
          </w:tcPr>
          <w:p w14:paraId="45097A50" w14:textId="77777777" w:rsidR="00855C2D" w:rsidRPr="000A7A66" w:rsidRDefault="00855C2D" w:rsidP="00DE09F0">
            <w:pPr>
              <w:rPr>
                <w:sz w:val="20"/>
              </w:rPr>
            </w:pPr>
            <w:r w:rsidRPr="000A7A66">
              <w:rPr>
                <w:sz w:val="20"/>
              </w:rPr>
              <w:t>9400</w:t>
            </w:r>
          </w:p>
        </w:tc>
        <w:tc>
          <w:tcPr>
            <w:tcW w:w="1417" w:type="dxa"/>
            <w:vAlign w:val="center"/>
          </w:tcPr>
          <w:p w14:paraId="17A61B58" w14:textId="77777777" w:rsidR="00855C2D" w:rsidRPr="000A7A66" w:rsidRDefault="00855C2D" w:rsidP="00DE09F0">
            <w:pPr>
              <w:rPr>
                <w:sz w:val="20"/>
              </w:rPr>
            </w:pPr>
            <w:r w:rsidRPr="000A7A66">
              <w:rPr>
                <w:sz w:val="20"/>
              </w:rPr>
              <w:t>560,0</w:t>
            </w:r>
          </w:p>
        </w:tc>
        <w:tc>
          <w:tcPr>
            <w:tcW w:w="2552" w:type="dxa"/>
          </w:tcPr>
          <w:p w14:paraId="5A73AEFF" w14:textId="77777777" w:rsidR="00855C2D" w:rsidRPr="000A7A66" w:rsidRDefault="00855C2D" w:rsidP="00DE09F0">
            <w:pPr>
              <w:rPr>
                <w:sz w:val="20"/>
                <w:szCs w:val="20"/>
              </w:rPr>
            </w:pPr>
            <w:r w:rsidRPr="000A7A66">
              <w:rPr>
                <w:sz w:val="20"/>
                <w:szCs w:val="20"/>
              </w:rPr>
              <w:t>Включение в городскую черту земельных участков сельскохозяйственного назначения (в соответствии с перечнем предложений по внесению изменений, № п 10)</w:t>
            </w:r>
          </w:p>
        </w:tc>
      </w:tr>
      <w:tr w:rsidR="00855C2D" w:rsidRPr="000A7A66" w14:paraId="7B7D2849" w14:textId="77777777" w:rsidTr="00DE09F0">
        <w:tc>
          <w:tcPr>
            <w:tcW w:w="534" w:type="dxa"/>
            <w:vAlign w:val="center"/>
          </w:tcPr>
          <w:p w14:paraId="51D0CB69" w14:textId="77777777" w:rsidR="00855C2D" w:rsidRPr="000A7A66" w:rsidRDefault="00855C2D" w:rsidP="00DE09F0">
            <w:pPr>
              <w:jc w:val="center"/>
              <w:rPr>
                <w:sz w:val="20"/>
                <w:szCs w:val="20"/>
              </w:rPr>
            </w:pPr>
            <w:r w:rsidRPr="000A7A66">
              <w:rPr>
                <w:sz w:val="20"/>
                <w:szCs w:val="20"/>
              </w:rPr>
              <w:t>4</w:t>
            </w:r>
          </w:p>
        </w:tc>
        <w:tc>
          <w:tcPr>
            <w:tcW w:w="1842" w:type="dxa"/>
            <w:vAlign w:val="center"/>
          </w:tcPr>
          <w:p w14:paraId="52185E80" w14:textId="77777777" w:rsidR="00855C2D" w:rsidRPr="000A7A66" w:rsidRDefault="00855C2D" w:rsidP="00DE09F0">
            <w:pPr>
              <w:rPr>
                <w:sz w:val="20"/>
                <w:szCs w:val="20"/>
              </w:rPr>
            </w:pPr>
            <w:r w:rsidRPr="000A7A66">
              <w:rPr>
                <w:sz w:val="20"/>
                <w:szCs w:val="20"/>
              </w:rPr>
              <w:t>ул. Курортная</w:t>
            </w:r>
          </w:p>
        </w:tc>
        <w:tc>
          <w:tcPr>
            <w:tcW w:w="1135" w:type="dxa"/>
            <w:vAlign w:val="center"/>
          </w:tcPr>
          <w:p w14:paraId="0BEE28CC" w14:textId="77777777" w:rsidR="00855C2D" w:rsidRPr="000A7A66" w:rsidRDefault="00855C2D" w:rsidP="00DE09F0">
            <w:pPr>
              <w:jc w:val="center"/>
              <w:rPr>
                <w:sz w:val="20"/>
                <w:szCs w:val="20"/>
              </w:rPr>
            </w:pPr>
            <w:r w:rsidRPr="000A7A66">
              <w:rPr>
                <w:sz w:val="20"/>
                <w:szCs w:val="20"/>
              </w:rPr>
              <w:t>0,15</w:t>
            </w:r>
          </w:p>
        </w:tc>
        <w:tc>
          <w:tcPr>
            <w:tcW w:w="1275" w:type="dxa"/>
            <w:vAlign w:val="center"/>
          </w:tcPr>
          <w:p w14:paraId="4A9FDAD9" w14:textId="77777777" w:rsidR="00855C2D" w:rsidRPr="000A7A66" w:rsidRDefault="00855C2D" w:rsidP="00DE09F0">
            <w:pPr>
              <w:jc w:val="center"/>
              <w:rPr>
                <w:sz w:val="20"/>
                <w:szCs w:val="20"/>
              </w:rPr>
            </w:pPr>
            <w:r w:rsidRPr="000A7A66">
              <w:rPr>
                <w:sz w:val="20"/>
                <w:szCs w:val="20"/>
              </w:rPr>
              <w:t>Идивидуальная жилая застройка</w:t>
            </w:r>
          </w:p>
        </w:tc>
        <w:tc>
          <w:tcPr>
            <w:tcW w:w="1418" w:type="dxa"/>
            <w:vAlign w:val="center"/>
          </w:tcPr>
          <w:p w14:paraId="719B8E45" w14:textId="77777777" w:rsidR="00855C2D" w:rsidRPr="000A7A66" w:rsidRDefault="00855C2D" w:rsidP="00DE09F0">
            <w:pPr>
              <w:jc w:val="center"/>
              <w:rPr>
                <w:sz w:val="20"/>
                <w:szCs w:val="20"/>
              </w:rPr>
            </w:pPr>
            <w:r w:rsidRPr="000A7A66">
              <w:rPr>
                <w:sz w:val="20"/>
                <w:szCs w:val="20"/>
              </w:rPr>
              <w:t>800</w:t>
            </w:r>
          </w:p>
        </w:tc>
        <w:tc>
          <w:tcPr>
            <w:tcW w:w="1417" w:type="dxa"/>
            <w:vAlign w:val="center"/>
          </w:tcPr>
          <w:p w14:paraId="77ADEC4B" w14:textId="77777777" w:rsidR="00855C2D" w:rsidRPr="000A7A66" w:rsidRDefault="00855C2D" w:rsidP="00DE09F0">
            <w:pPr>
              <w:jc w:val="center"/>
              <w:rPr>
                <w:sz w:val="20"/>
                <w:szCs w:val="20"/>
              </w:rPr>
            </w:pPr>
            <w:r w:rsidRPr="000A7A66">
              <w:rPr>
                <w:sz w:val="20"/>
                <w:szCs w:val="20"/>
              </w:rPr>
              <w:t>0,12</w:t>
            </w:r>
          </w:p>
        </w:tc>
        <w:tc>
          <w:tcPr>
            <w:tcW w:w="2552" w:type="dxa"/>
          </w:tcPr>
          <w:p w14:paraId="664EE391" w14:textId="77777777" w:rsidR="00855C2D" w:rsidRPr="000A7A66" w:rsidRDefault="00855C2D" w:rsidP="00DE09F0">
            <w:pPr>
              <w:rPr>
                <w:sz w:val="20"/>
                <w:szCs w:val="20"/>
              </w:rPr>
            </w:pPr>
            <w:r w:rsidRPr="000A7A66">
              <w:rPr>
                <w:sz w:val="20"/>
                <w:szCs w:val="20"/>
              </w:rPr>
              <w:t>Изменение функционального использования зеленых насаждений общего пользования (в соответствии с перечнем предложений по внесению изменений, № п 13)</w:t>
            </w:r>
          </w:p>
        </w:tc>
      </w:tr>
      <w:tr w:rsidR="00855C2D" w:rsidRPr="000A7A66" w14:paraId="17CF74FD" w14:textId="77777777" w:rsidTr="00DE09F0">
        <w:tc>
          <w:tcPr>
            <w:tcW w:w="534" w:type="dxa"/>
            <w:vAlign w:val="center"/>
          </w:tcPr>
          <w:p w14:paraId="0B7F66F8" w14:textId="77777777" w:rsidR="00855C2D" w:rsidRPr="000A7A66" w:rsidRDefault="00855C2D" w:rsidP="00DE09F0">
            <w:pPr>
              <w:jc w:val="center"/>
              <w:rPr>
                <w:sz w:val="20"/>
                <w:szCs w:val="20"/>
              </w:rPr>
            </w:pPr>
            <w:r w:rsidRPr="000A7A66">
              <w:rPr>
                <w:sz w:val="20"/>
                <w:szCs w:val="20"/>
              </w:rPr>
              <w:t>5</w:t>
            </w:r>
          </w:p>
        </w:tc>
        <w:tc>
          <w:tcPr>
            <w:tcW w:w="1842" w:type="dxa"/>
            <w:vAlign w:val="center"/>
          </w:tcPr>
          <w:p w14:paraId="319DE1AE" w14:textId="77777777" w:rsidR="00855C2D" w:rsidRPr="000A7A66" w:rsidRDefault="00855C2D" w:rsidP="00DE09F0">
            <w:pPr>
              <w:rPr>
                <w:sz w:val="20"/>
                <w:szCs w:val="20"/>
              </w:rPr>
            </w:pPr>
            <w:r w:rsidRPr="000A7A66">
              <w:rPr>
                <w:sz w:val="20"/>
                <w:szCs w:val="20"/>
              </w:rPr>
              <w:t>ул. Володиной, д. 8А</w:t>
            </w:r>
          </w:p>
        </w:tc>
        <w:tc>
          <w:tcPr>
            <w:tcW w:w="1135" w:type="dxa"/>
            <w:vAlign w:val="center"/>
          </w:tcPr>
          <w:p w14:paraId="10E7A2C9" w14:textId="77777777" w:rsidR="00855C2D" w:rsidRPr="000A7A66" w:rsidRDefault="00855C2D" w:rsidP="00DE09F0">
            <w:pPr>
              <w:jc w:val="center"/>
              <w:rPr>
                <w:sz w:val="20"/>
                <w:szCs w:val="20"/>
              </w:rPr>
            </w:pPr>
            <w:r w:rsidRPr="000A7A66">
              <w:rPr>
                <w:sz w:val="20"/>
                <w:szCs w:val="20"/>
              </w:rPr>
              <w:t>0,5</w:t>
            </w:r>
          </w:p>
        </w:tc>
        <w:tc>
          <w:tcPr>
            <w:tcW w:w="1275" w:type="dxa"/>
            <w:vAlign w:val="center"/>
          </w:tcPr>
          <w:p w14:paraId="215CB2F1" w14:textId="77777777" w:rsidR="00855C2D" w:rsidRPr="000A7A66" w:rsidRDefault="00855C2D" w:rsidP="00DE09F0">
            <w:pPr>
              <w:jc w:val="center"/>
              <w:rPr>
                <w:sz w:val="20"/>
                <w:szCs w:val="20"/>
              </w:rPr>
            </w:pPr>
            <w:r w:rsidRPr="000A7A66">
              <w:rPr>
                <w:sz w:val="20"/>
                <w:szCs w:val="20"/>
              </w:rPr>
              <w:t>Малоэтажная жилая застройка</w:t>
            </w:r>
          </w:p>
        </w:tc>
        <w:tc>
          <w:tcPr>
            <w:tcW w:w="1418" w:type="dxa"/>
            <w:vAlign w:val="center"/>
          </w:tcPr>
          <w:p w14:paraId="7C498AAF" w14:textId="77777777" w:rsidR="00855C2D" w:rsidRPr="000A7A66" w:rsidRDefault="00855C2D" w:rsidP="00DE09F0">
            <w:pPr>
              <w:jc w:val="center"/>
              <w:rPr>
                <w:sz w:val="20"/>
                <w:szCs w:val="20"/>
              </w:rPr>
            </w:pPr>
            <w:r w:rsidRPr="000A7A66">
              <w:rPr>
                <w:sz w:val="20"/>
                <w:szCs w:val="20"/>
              </w:rPr>
              <w:t>4000</w:t>
            </w:r>
          </w:p>
        </w:tc>
        <w:tc>
          <w:tcPr>
            <w:tcW w:w="1417" w:type="dxa"/>
            <w:vAlign w:val="center"/>
          </w:tcPr>
          <w:p w14:paraId="2C5A5230" w14:textId="77777777" w:rsidR="00855C2D" w:rsidRPr="000A7A66" w:rsidRDefault="00855C2D" w:rsidP="00DE09F0">
            <w:pPr>
              <w:jc w:val="center"/>
              <w:rPr>
                <w:sz w:val="20"/>
                <w:szCs w:val="20"/>
              </w:rPr>
            </w:pPr>
            <w:r w:rsidRPr="000A7A66">
              <w:rPr>
                <w:sz w:val="20"/>
                <w:szCs w:val="20"/>
              </w:rPr>
              <w:t>2,0</w:t>
            </w:r>
          </w:p>
        </w:tc>
        <w:tc>
          <w:tcPr>
            <w:tcW w:w="2552" w:type="dxa"/>
          </w:tcPr>
          <w:p w14:paraId="200FC399" w14:textId="77777777" w:rsidR="00855C2D" w:rsidRPr="000A7A66" w:rsidRDefault="00855C2D" w:rsidP="00DE09F0">
            <w:pPr>
              <w:rPr>
                <w:sz w:val="20"/>
                <w:szCs w:val="20"/>
              </w:rPr>
            </w:pPr>
            <w:r w:rsidRPr="000A7A66">
              <w:rPr>
                <w:sz w:val="20"/>
                <w:szCs w:val="20"/>
              </w:rPr>
              <w:t>Изменение функционального использования территорий производственного назначения (в соответствии с перечнем предложений по внесению изменений, № п 46)</w:t>
            </w:r>
          </w:p>
        </w:tc>
      </w:tr>
      <w:tr w:rsidR="00855C2D" w:rsidRPr="000A7A66" w14:paraId="0A6E8A0B" w14:textId="77777777" w:rsidTr="00DE09F0">
        <w:tc>
          <w:tcPr>
            <w:tcW w:w="534" w:type="dxa"/>
            <w:vAlign w:val="center"/>
          </w:tcPr>
          <w:p w14:paraId="0CC7CE6D" w14:textId="77777777" w:rsidR="00855C2D" w:rsidRPr="000A7A66" w:rsidRDefault="00855C2D" w:rsidP="00DE09F0">
            <w:pPr>
              <w:jc w:val="center"/>
              <w:rPr>
                <w:sz w:val="20"/>
                <w:szCs w:val="20"/>
              </w:rPr>
            </w:pPr>
            <w:r w:rsidRPr="000A7A66">
              <w:rPr>
                <w:sz w:val="20"/>
                <w:szCs w:val="20"/>
              </w:rPr>
              <w:t>6</w:t>
            </w:r>
          </w:p>
        </w:tc>
        <w:tc>
          <w:tcPr>
            <w:tcW w:w="1842" w:type="dxa"/>
            <w:vAlign w:val="center"/>
          </w:tcPr>
          <w:p w14:paraId="6846EE22" w14:textId="77777777" w:rsidR="00855C2D" w:rsidRPr="000A7A66" w:rsidRDefault="00855C2D" w:rsidP="00DE09F0">
            <w:pPr>
              <w:rPr>
                <w:sz w:val="20"/>
                <w:szCs w:val="20"/>
              </w:rPr>
            </w:pPr>
            <w:r w:rsidRPr="000A7A66">
              <w:rPr>
                <w:sz w:val="20"/>
                <w:szCs w:val="20"/>
              </w:rPr>
              <w:t>ул. Ленинградская</w:t>
            </w:r>
          </w:p>
        </w:tc>
        <w:tc>
          <w:tcPr>
            <w:tcW w:w="1135" w:type="dxa"/>
            <w:vAlign w:val="center"/>
          </w:tcPr>
          <w:p w14:paraId="042A7395" w14:textId="77777777" w:rsidR="00855C2D" w:rsidRPr="000A7A66" w:rsidRDefault="00855C2D" w:rsidP="00DE09F0">
            <w:pPr>
              <w:jc w:val="center"/>
              <w:rPr>
                <w:sz w:val="20"/>
                <w:szCs w:val="20"/>
              </w:rPr>
            </w:pPr>
            <w:r w:rsidRPr="000A7A66">
              <w:rPr>
                <w:sz w:val="20"/>
                <w:szCs w:val="20"/>
              </w:rPr>
              <w:t>0,9</w:t>
            </w:r>
          </w:p>
        </w:tc>
        <w:tc>
          <w:tcPr>
            <w:tcW w:w="1275" w:type="dxa"/>
            <w:vAlign w:val="center"/>
          </w:tcPr>
          <w:p w14:paraId="6BA0DDD0" w14:textId="77777777" w:rsidR="00855C2D" w:rsidRPr="000A7A66" w:rsidRDefault="00855C2D" w:rsidP="00DE09F0">
            <w:pPr>
              <w:jc w:val="center"/>
              <w:rPr>
                <w:sz w:val="20"/>
                <w:szCs w:val="20"/>
              </w:rPr>
            </w:pPr>
            <w:r w:rsidRPr="000A7A66">
              <w:rPr>
                <w:sz w:val="20"/>
                <w:szCs w:val="20"/>
              </w:rPr>
              <w:t>5 этажей и выше</w:t>
            </w:r>
          </w:p>
        </w:tc>
        <w:tc>
          <w:tcPr>
            <w:tcW w:w="1418" w:type="dxa"/>
            <w:vAlign w:val="center"/>
          </w:tcPr>
          <w:p w14:paraId="156A67BB" w14:textId="77777777" w:rsidR="00855C2D" w:rsidRPr="000A7A66" w:rsidRDefault="00855C2D" w:rsidP="00DE09F0">
            <w:pPr>
              <w:jc w:val="center"/>
              <w:rPr>
                <w:sz w:val="20"/>
                <w:szCs w:val="20"/>
              </w:rPr>
            </w:pPr>
            <w:r w:rsidRPr="000A7A66">
              <w:rPr>
                <w:sz w:val="20"/>
                <w:szCs w:val="20"/>
              </w:rPr>
              <w:t>8600</w:t>
            </w:r>
          </w:p>
        </w:tc>
        <w:tc>
          <w:tcPr>
            <w:tcW w:w="1417" w:type="dxa"/>
            <w:vAlign w:val="center"/>
          </w:tcPr>
          <w:p w14:paraId="2E1A2B74" w14:textId="77777777" w:rsidR="00855C2D" w:rsidRPr="000A7A66" w:rsidRDefault="00855C2D" w:rsidP="00DE09F0">
            <w:pPr>
              <w:jc w:val="center"/>
              <w:rPr>
                <w:sz w:val="20"/>
                <w:szCs w:val="20"/>
              </w:rPr>
            </w:pPr>
            <w:r w:rsidRPr="000A7A66">
              <w:rPr>
                <w:sz w:val="20"/>
                <w:szCs w:val="20"/>
              </w:rPr>
              <w:t>7,4</w:t>
            </w:r>
          </w:p>
        </w:tc>
        <w:tc>
          <w:tcPr>
            <w:tcW w:w="2552" w:type="dxa"/>
          </w:tcPr>
          <w:p w14:paraId="3D01D5A9" w14:textId="77777777" w:rsidR="00855C2D" w:rsidRPr="000A7A66" w:rsidRDefault="00855C2D" w:rsidP="00DE09F0">
            <w:pPr>
              <w:rPr>
                <w:sz w:val="20"/>
                <w:szCs w:val="20"/>
              </w:rPr>
            </w:pPr>
            <w:r w:rsidRPr="000A7A66">
              <w:rPr>
                <w:sz w:val="20"/>
                <w:szCs w:val="20"/>
              </w:rPr>
              <w:t>Изменение функционального использования зеленых насаждений общего пользования (в соответствии с перечнем предложений по внесению изменений, № п 71</w:t>
            </w:r>
          </w:p>
        </w:tc>
      </w:tr>
      <w:tr w:rsidR="00855C2D" w:rsidRPr="000A7A66" w14:paraId="281E937B" w14:textId="77777777" w:rsidTr="00DE09F0">
        <w:tc>
          <w:tcPr>
            <w:tcW w:w="534" w:type="dxa"/>
            <w:vAlign w:val="center"/>
          </w:tcPr>
          <w:p w14:paraId="4DB26CB6" w14:textId="77777777" w:rsidR="00855C2D" w:rsidRPr="000A7A66" w:rsidRDefault="00855C2D" w:rsidP="00DE09F0">
            <w:pPr>
              <w:jc w:val="center"/>
              <w:rPr>
                <w:b/>
                <w:sz w:val="20"/>
                <w:szCs w:val="20"/>
              </w:rPr>
            </w:pPr>
            <w:r w:rsidRPr="000A7A66">
              <w:rPr>
                <w:b/>
                <w:sz w:val="20"/>
                <w:szCs w:val="20"/>
              </w:rPr>
              <w:t>7</w:t>
            </w:r>
          </w:p>
        </w:tc>
        <w:tc>
          <w:tcPr>
            <w:tcW w:w="1842" w:type="dxa"/>
            <w:vAlign w:val="center"/>
          </w:tcPr>
          <w:p w14:paraId="51015C1B" w14:textId="77777777" w:rsidR="00855C2D" w:rsidRPr="000A7A66" w:rsidRDefault="00855C2D" w:rsidP="00DE09F0">
            <w:pPr>
              <w:rPr>
                <w:b/>
                <w:sz w:val="20"/>
                <w:szCs w:val="20"/>
              </w:rPr>
            </w:pPr>
            <w:r w:rsidRPr="000A7A66">
              <w:rPr>
                <w:b/>
                <w:sz w:val="20"/>
                <w:szCs w:val="20"/>
              </w:rPr>
              <w:t>Итого, в том числе:</w:t>
            </w:r>
          </w:p>
        </w:tc>
        <w:tc>
          <w:tcPr>
            <w:tcW w:w="1135" w:type="dxa"/>
            <w:vAlign w:val="center"/>
          </w:tcPr>
          <w:p w14:paraId="3C37576B" w14:textId="77777777" w:rsidR="00855C2D" w:rsidRPr="000A7A66" w:rsidRDefault="00855C2D" w:rsidP="00DE09F0">
            <w:pPr>
              <w:rPr>
                <w:sz w:val="20"/>
              </w:rPr>
            </w:pPr>
            <w:r w:rsidRPr="000A7A66">
              <w:rPr>
                <w:sz w:val="20"/>
              </w:rPr>
              <w:t>71,1</w:t>
            </w:r>
          </w:p>
        </w:tc>
        <w:tc>
          <w:tcPr>
            <w:tcW w:w="1275" w:type="dxa"/>
            <w:vAlign w:val="center"/>
          </w:tcPr>
          <w:p w14:paraId="32217505" w14:textId="77777777" w:rsidR="00855C2D" w:rsidRPr="000A7A66" w:rsidRDefault="00855C2D" w:rsidP="00DE09F0">
            <w:pPr>
              <w:jc w:val="center"/>
              <w:rPr>
                <w:b/>
                <w:sz w:val="20"/>
                <w:szCs w:val="20"/>
              </w:rPr>
            </w:pPr>
          </w:p>
        </w:tc>
        <w:tc>
          <w:tcPr>
            <w:tcW w:w="1418" w:type="dxa"/>
            <w:vAlign w:val="center"/>
          </w:tcPr>
          <w:p w14:paraId="48930FCA" w14:textId="77777777" w:rsidR="00855C2D" w:rsidRPr="000A7A66" w:rsidRDefault="00855C2D" w:rsidP="00DE09F0">
            <w:pPr>
              <w:jc w:val="center"/>
              <w:rPr>
                <w:b/>
                <w:sz w:val="20"/>
                <w:szCs w:val="20"/>
              </w:rPr>
            </w:pPr>
          </w:p>
        </w:tc>
        <w:tc>
          <w:tcPr>
            <w:tcW w:w="1417" w:type="dxa"/>
            <w:vAlign w:val="center"/>
          </w:tcPr>
          <w:p w14:paraId="4CD1A374" w14:textId="77777777" w:rsidR="00855C2D" w:rsidRPr="000A7A66" w:rsidRDefault="00855C2D" w:rsidP="00DE09F0">
            <w:pPr>
              <w:jc w:val="center"/>
              <w:rPr>
                <w:b/>
                <w:sz w:val="20"/>
                <w:szCs w:val="20"/>
              </w:rPr>
            </w:pPr>
            <w:r w:rsidRPr="000A7A66">
              <w:rPr>
                <w:b/>
                <w:sz w:val="20"/>
                <w:szCs w:val="20"/>
              </w:rPr>
              <w:t>605,0</w:t>
            </w:r>
          </w:p>
        </w:tc>
        <w:tc>
          <w:tcPr>
            <w:tcW w:w="2552" w:type="dxa"/>
          </w:tcPr>
          <w:p w14:paraId="217888A3" w14:textId="77777777" w:rsidR="00855C2D" w:rsidRPr="000A7A66" w:rsidRDefault="00855C2D" w:rsidP="00DE09F0">
            <w:pPr>
              <w:rPr>
                <w:sz w:val="20"/>
                <w:szCs w:val="20"/>
              </w:rPr>
            </w:pPr>
          </w:p>
        </w:tc>
      </w:tr>
      <w:tr w:rsidR="00855C2D" w:rsidRPr="000A7A66" w14:paraId="71EB35E8" w14:textId="77777777" w:rsidTr="00DE09F0">
        <w:tc>
          <w:tcPr>
            <w:tcW w:w="534" w:type="dxa"/>
            <w:vAlign w:val="center"/>
          </w:tcPr>
          <w:p w14:paraId="380CAD5A" w14:textId="77777777" w:rsidR="00855C2D" w:rsidRPr="000A7A66" w:rsidRDefault="00855C2D" w:rsidP="00DE09F0">
            <w:pPr>
              <w:jc w:val="center"/>
              <w:rPr>
                <w:sz w:val="20"/>
                <w:szCs w:val="20"/>
              </w:rPr>
            </w:pPr>
            <w:r w:rsidRPr="000A7A66">
              <w:rPr>
                <w:sz w:val="20"/>
                <w:szCs w:val="20"/>
              </w:rPr>
              <w:t>8</w:t>
            </w:r>
          </w:p>
        </w:tc>
        <w:tc>
          <w:tcPr>
            <w:tcW w:w="1842" w:type="dxa"/>
            <w:vAlign w:val="center"/>
          </w:tcPr>
          <w:p w14:paraId="59631D1A" w14:textId="77777777" w:rsidR="00855C2D" w:rsidRPr="000A7A66" w:rsidRDefault="00855C2D" w:rsidP="00DE09F0">
            <w:pPr>
              <w:rPr>
                <w:sz w:val="20"/>
                <w:szCs w:val="20"/>
              </w:rPr>
            </w:pPr>
            <w:r w:rsidRPr="000A7A66">
              <w:rPr>
                <w:sz w:val="20"/>
                <w:szCs w:val="20"/>
              </w:rPr>
              <w:t>многоэтажное строительство 5 и более этажей</w:t>
            </w:r>
          </w:p>
        </w:tc>
        <w:tc>
          <w:tcPr>
            <w:tcW w:w="1135" w:type="dxa"/>
            <w:vAlign w:val="center"/>
          </w:tcPr>
          <w:p w14:paraId="4A604C41" w14:textId="77777777" w:rsidR="00855C2D" w:rsidRPr="000A7A66" w:rsidRDefault="00855C2D" w:rsidP="00DE09F0">
            <w:pPr>
              <w:rPr>
                <w:sz w:val="20"/>
              </w:rPr>
            </w:pPr>
            <w:r w:rsidRPr="000A7A66">
              <w:rPr>
                <w:sz w:val="20"/>
              </w:rPr>
              <w:t>69,4</w:t>
            </w:r>
          </w:p>
        </w:tc>
        <w:tc>
          <w:tcPr>
            <w:tcW w:w="1275" w:type="dxa"/>
            <w:vAlign w:val="center"/>
          </w:tcPr>
          <w:p w14:paraId="6B5A4356" w14:textId="77777777" w:rsidR="00855C2D" w:rsidRPr="000A7A66" w:rsidRDefault="00855C2D" w:rsidP="00DE09F0">
            <w:pPr>
              <w:jc w:val="center"/>
              <w:rPr>
                <w:sz w:val="20"/>
                <w:szCs w:val="20"/>
              </w:rPr>
            </w:pPr>
          </w:p>
        </w:tc>
        <w:tc>
          <w:tcPr>
            <w:tcW w:w="1418" w:type="dxa"/>
            <w:vAlign w:val="center"/>
          </w:tcPr>
          <w:p w14:paraId="00D61F66" w14:textId="77777777" w:rsidR="00855C2D" w:rsidRPr="000A7A66" w:rsidRDefault="00855C2D" w:rsidP="00DE09F0">
            <w:pPr>
              <w:jc w:val="center"/>
              <w:rPr>
                <w:sz w:val="20"/>
                <w:szCs w:val="20"/>
              </w:rPr>
            </w:pPr>
          </w:p>
        </w:tc>
        <w:tc>
          <w:tcPr>
            <w:tcW w:w="1417" w:type="dxa"/>
            <w:vAlign w:val="center"/>
          </w:tcPr>
          <w:p w14:paraId="317F47EC" w14:textId="77777777" w:rsidR="00855C2D" w:rsidRPr="000A7A66" w:rsidRDefault="00855C2D" w:rsidP="00DE09F0">
            <w:pPr>
              <w:jc w:val="center"/>
              <w:rPr>
                <w:sz w:val="20"/>
                <w:szCs w:val="20"/>
              </w:rPr>
            </w:pPr>
            <w:r w:rsidRPr="000A7A66">
              <w:rPr>
                <w:sz w:val="20"/>
                <w:szCs w:val="20"/>
              </w:rPr>
              <w:t>602,9</w:t>
            </w:r>
          </w:p>
        </w:tc>
        <w:tc>
          <w:tcPr>
            <w:tcW w:w="2552" w:type="dxa"/>
          </w:tcPr>
          <w:p w14:paraId="7AF70797" w14:textId="77777777" w:rsidR="00855C2D" w:rsidRPr="000A7A66" w:rsidRDefault="00855C2D" w:rsidP="00DE09F0">
            <w:pPr>
              <w:rPr>
                <w:sz w:val="20"/>
                <w:szCs w:val="20"/>
              </w:rPr>
            </w:pPr>
          </w:p>
        </w:tc>
      </w:tr>
      <w:tr w:rsidR="00855C2D" w:rsidRPr="000A7A66" w14:paraId="51B96FD0" w14:textId="77777777" w:rsidTr="00DE09F0">
        <w:tc>
          <w:tcPr>
            <w:tcW w:w="534" w:type="dxa"/>
            <w:vAlign w:val="center"/>
          </w:tcPr>
          <w:p w14:paraId="67800C3A" w14:textId="77777777" w:rsidR="00855C2D" w:rsidRPr="000A7A66" w:rsidRDefault="00855C2D" w:rsidP="00DE09F0">
            <w:pPr>
              <w:jc w:val="center"/>
              <w:rPr>
                <w:sz w:val="20"/>
                <w:szCs w:val="20"/>
              </w:rPr>
            </w:pPr>
            <w:r w:rsidRPr="000A7A66">
              <w:rPr>
                <w:sz w:val="20"/>
                <w:szCs w:val="20"/>
              </w:rPr>
              <w:t>9</w:t>
            </w:r>
          </w:p>
        </w:tc>
        <w:tc>
          <w:tcPr>
            <w:tcW w:w="1842" w:type="dxa"/>
            <w:vAlign w:val="center"/>
          </w:tcPr>
          <w:p w14:paraId="3661EC28" w14:textId="77777777" w:rsidR="00855C2D" w:rsidRPr="000A7A66" w:rsidRDefault="00855C2D" w:rsidP="00DE09F0">
            <w:pPr>
              <w:rPr>
                <w:sz w:val="20"/>
                <w:szCs w:val="20"/>
              </w:rPr>
            </w:pPr>
            <w:r w:rsidRPr="000A7A66">
              <w:rPr>
                <w:sz w:val="20"/>
                <w:szCs w:val="20"/>
              </w:rPr>
              <w:t>малоэтажное</w:t>
            </w:r>
          </w:p>
        </w:tc>
        <w:tc>
          <w:tcPr>
            <w:tcW w:w="1135" w:type="dxa"/>
            <w:vAlign w:val="center"/>
          </w:tcPr>
          <w:p w14:paraId="65AD8143" w14:textId="77777777" w:rsidR="00855C2D" w:rsidRPr="000A7A66" w:rsidRDefault="00855C2D" w:rsidP="00DE09F0">
            <w:pPr>
              <w:rPr>
                <w:sz w:val="20"/>
              </w:rPr>
            </w:pPr>
            <w:r w:rsidRPr="000A7A66">
              <w:rPr>
                <w:sz w:val="20"/>
              </w:rPr>
              <w:t>0,5</w:t>
            </w:r>
          </w:p>
        </w:tc>
        <w:tc>
          <w:tcPr>
            <w:tcW w:w="1275" w:type="dxa"/>
            <w:vAlign w:val="center"/>
          </w:tcPr>
          <w:p w14:paraId="4C44D329" w14:textId="77777777" w:rsidR="00855C2D" w:rsidRPr="000A7A66" w:rsidRDefault="00855C2D" w:rsidP="00DE09F0">
            <w:pPr>
              <w:jc w:val="center"/>
              <w:rPr>
                <w:sz w:val="20"/>
                <w:szCs w:val="20"/>
              </w:rPr>
            </w:pPr>
          </w:p>
        </w:tc>
        <w:tc>
          <w:tcPr>
            <w:tcW w:w="1418" w:type="dxa"/>
            <w:vAlign w:val="center"/>
          </w:tcPr>
          <w:p w14:paraId="0765B459" w14:textId="77777777" w:rsidR="00855C2D" w:rsidRPr="000A7A66" w:rsidRDefault="00855C2D" w:rsidP="00DE09F0">
            <w:pPr>
              <w:jc w:val="center"/>
              <w:rPr>
                <w:sz w:val="20"/>
                <w:szCs w:val="20"/>
              </w:rPr>
            </w:pPr>
          </w:p>
        </w:tc>
        <w:tc>
          <w:tcPr>
            <w:tcW w:w="1417" w:type="dxa"/>
            <w:vAlign w:val="center"/>
          </w:tcPr>
          <w:p w14:paraId="63C475C0" w14:textId="77777777" w:rsidR="00855C2D" w:rsidRPr="000A7A66" w:rsidRDefault="00855C2D" w:rsidP="00DE09F0">
            <w:pPr>
              <w:jc w:val="center"/>
              <w:rPr>
                <w:sz w:val="20"/>
                <w:szCs w:val="20"/>
              </w:rPr>
            </w:pPr>
            <w:r w:rsidRPr="000A7A66">
              <w:rPr>
                <w:sz w:val="20"/>
                <w:szCs w:val="20"/>
              </w:rPr>
              <w:t>2,0</w:t>
            </w:r>
          </w:p>
        </w:tc>
        <w:tc>
          <w:tcPr>
            <w:tcW w:w="2552" w:type="dxa"/>
          </w:tcPr>
          <w:p w14:paraId="02E6222B" w14:textId="77777777" w:rsidR="00855C2D" w:rsidRPr="000A7A66" w:rsidRDefault="00855C2D" w:rsidP="00DE09F0">
            <w:pPr>
              <w:rPr>
                <w:sz w:val="20"/>
                <w:szCs w:val="20"/>
              </w:rPr>
            </w:pPr>
          </w:p>
        </w:tc>
      </w:tr>
      <w:tr w:rsidR="00855C2D" w:rsidRPr="000A7A66" w14:paraId="3D7D1BCF" w14:textId="77777777" w:rsidTr="00DE09F0">
        <w:tc>
          <w:tcPr>
            <w:tcW w:w="534" w:type="dxa"/>
            <w:vAlign w:val="center"/>
          </w:tcPr>
          <w:p w14:paraId="52034E23" w14:textId="77777777" w:rsidR="00855C2D" w:rsidRPr="000A7A66" w:rsidRDefault="00855C2D" w:rsidP="00DE09F0">
            <w:pPr>
              <w:jc w:val="center"/>
              <w:rPr>
                <w:sz w:val="20"/>
                <w:szCs w:val="20"/>
              </w:rPr>
            </w:pPr>
            <w:r w:rsidRPr="000A7A66">
              <w:rPr>
                <w:sz w:val="20"/>
                <w:szCs w:val="20"/>
              </w:rPr>
              <w:t>10</w:t>
            </w:r>
          </w:p>
        </w:tc>
        <w:tc>
          <w:tcPr>
            <w:tcW w:w="1842" w:type="dxa"/>
            <w:vAlign w:val="center"/>
          </w:tcPr>
          <w:p w14:paraId="63D981CF" w14:textId="77777777" w:rsidR="00855C2D" w:rsidRPr="000A7A66" w:rsidRDefault="00855C2D" w:rsidP="00DE09F0">
            <w:pPr>
              <w:rPr>
                <w:sz w:val="20"/>
                <w:szCs w:val="20"/>
              </w:rPr>
            </w:pPr>
            <w:r w:rsidRPr="000A7A66">
              <w:rPr>
                <w:sz w:val="20"/>
                <w:szCs w:val="20"/>
              </w:rPr>
              <w:t>индивидуальное</w:t>
            </w:r>
          </w:p>
        </w:tc>
        <w:tc>
          <w:tcPr>
            <w:tcW w:w="1135" w:type="dxa"/>
            <w:vAlign w:val="center"/>
          </w:tcPr>
          <w:p w14:paraId="2A55CE06" w14:textId="77777777" w:rsidR="00855C2D" w:rsidRPr="000A7A66" w:rsidRDefault="00855C2D" w:rsidP="00DE09F0">
            <w:pPr>
              <w:rPr>
                <w:sz w:val="20"/>
              </w:rPr>
            </w:pPr>
            <w:r w:rsidRPr="000A7A66">
              <w:rPr>
                <w:sz w:val="20"/>
              </w:rPr>
              <w:t>0,2</w:t>
            </w:r>
          </w:p>
        </w:tc>
        <w:tc>
          <w:tcPr>
            <w:tcW w:w="1275" w:type="dxa"/>
            <w:vAlign w:val="center"/>
          </w:tcPr>
          <w:p w14:paraId="38CD7E44" w14:textId="77777777" w:rsidR="00855C2D" w:rsidRPr="000A7A66" w:rsidRDefault="00855C2D" w:rsidP="00DE09F0">
            <w:pPr>
              <w:jc w:val="center"/>
              <w:rPr>
                <w:sz w:val="20"/>
                <w:szCs w:val="20"/>
              </w:rPr>
            </w:pPr>
          </w:p>
        </w:tc>
        <w:tc>
          <w:tcPr>
            <w:tcW w:w="1418" w:type="dxa"/>
            <w:vAlign w:val="center"/>
          </w:tcPr>
          <w:p w14:paraId="3E71D87C" w14:textId="77777777" w:rsidR="00855C2D" w:rsidRPr="000A7A66" w:rsidRDefault="00855C2D" w:rsidP="00DE09F0">
            <w:pPr>
              <w:jc w:val="center"/>
              <w:rPr>
                <w:sz w:val="20"/>
                <w:szCs w:val="20"/>
              </w:rPr>
            </w:pPr>
          </w:p>
        </w:tc>
        <w:tc>
          <w:tcPr>
            <w:tcW w:w="1417" w:type="dxa"/>
            <w:vAlign w:val="center"/>
          </w:tcPr>
          <w:p w14:paraId="308AE876" w14:textId="77777777" w:rsidR="00855C2D" w:rsidRPr="000A7A66" w:rsidRDefault="00855C2D" w:rsidP="00DE09F0">
            <w:pPr>
              <w:jc w:val="center"/>
              <w:rPr>
                <w:sz w:val="20"/>
                <w:szCs w:val="20"/>
              </w:rPr>
            </w:pPr>
            <w:r w:rsidRPr="000A7A66">
              <w:rPr>
                <w:sz w:val="20"/>
                <w:szCs w:val="20"/>
              </w:rPr>
              <w:t>0,1</w:t>
            </w:r>
          </w:p>
        </w:tc>
        <w:tc>
          <w:tcPr>
            <w:tcW w:w="2552" w:type="dxa"/>
          </w:tcPr>
          <w:p w14:paraId="5C04C16B" w14:textId="77777777" w:rsidR="00855C2D" w:rsidRPr="000A7A66" w:rsidRDefault="00855C2D" w:rsidP="00DE09F0">
            <w:pPr>
              <w:rPr>
                <w:sz w:val="20"/>
                <w:szCs w:val="20"/>
              </w:rPr>
            </w:pPr>
          </w:p>
        </w:tc>
      </w:tr>
    </w:tbl>
    <w:p w14:paraId="03A0AA4C" w14:textId="77777777" w:rsidR="00855C2D" w:rsidRPr="000A7A66" w:rsidRDefault="00855C2D" w:rsidP="00855C2D">
      <w:pPr>
        <w:shd w:val="clear" w:color="auto" w:fill="FFFFFF"/>
        <w:autoSpaceDE w:val="0"/>
        <w:autoSpaceDN w:val="0"/>
        <w:adjustRightInd w:val="0"/>
        <w:ind w:left="25" w:right="40" w:firstLine="716"/>
        <w:jc w:val="both"/>
      </w:pPr>
    </w:p>
    <w:p w14:paraId="512FE631" w14:textId="50AE4C9F" w:rsidR="00855C2D" w:rsidRPr="000A7A66" w:rsidRDefault="00855C2D" w:rsidP="00F97AFB">
      <w:pPr>
        <w:keepNext/>
        <w:keepLines/>
        <w:spacing w:before="120" w:after="120"/>
        <w:jc w:val="both"/>
        <w:rPr>
          <w:b/>
          <w:bCs/>
          <w:szCs w:val="18"/>
          <w:lang w:eastAsia="en-US"/>
        </w:rPr>
      </w:pPr>
      <w:r w:rsidRPr="000A7A66">
        <w:rPr>
          <w:bCs/>
        </w:rPr>
        <w:br w:type="page"/>
      </w:r>
      <w:bookmarkStart w:id="17" w:name="_Toc85022698"/>
      <w:r w:rsidR="00F97AFB" w:rsidRPr="000A7A66">
        <w:rPr>
          <w:b/>
          <w:bCs/>
          <w:szCs w:val="18"/>
          <w:lang w:eastAsia="en-US"/>
        </w:rPr>
        <w:t xml:space="preserve">Таблица </w:t>
      </w:r>
      <w:r w:rsidR="00F97AFB" w:rsidRPr="000A7A66">
        <w:rPr>
          <w:b/>
          <w:bCs/>
          <w:szCs w:val="18"/>
          <w:lang w:eastAsia="en-US"/>
        </w:rPr>
        <w:fldChar w:fldCharType="begin"/>
      </w:r>
      <w:r w:rsidR="00F97AFB" w:rsidRPr="000A7A66">
        <w:rPr>
          <w:b/>
          <w:bCs/>
          <w:szCs w:val="18"/>
          <w:lang w:eastAsia="en-US"/>
        </w:rPr>
        <w:instrText xml:space="preserve"> SEQ Таблица \* ARABIC </w:instrText>
      </w:r>
      <w:r w:rsidR="00F97AFB" w:rsidRPr="000A7A66">
        <w:rPr>
          <w:b/>
          <w:bCs/>
          <w:szCs w:val="18"/>
          <w:lang w:eastAsia="en-US"/>
        </w:rPr>
        <w:fldChar w:fldCharType="separate"/>
      </w:r>
      <w:r w:rsidR="00E530E6">
        <w:rPr>
          <w:b/>
          <w:bCs/>
          <w:noProof/>
          <w:szCs w:val="18"/>
          <w:lang w:eastAsia="en-US"/>
        </w:rPr>
        <w:t>6</w:t>
      </w:r>
      <w:r w:rsidR="00F97AFB" w:rsidRPr="000A7A66">
        <w:rPr>
          <w:b/>
          <w:bCs/>
          <w:szCs w:val="18"/>
          <w:lang w:eastAsia="en-US"/>
        </w:rPr>
        <w:fldChar w:fldCharType="end"/>
      </w:r>
      <w:r w:rsidR="00F97AFB" w:rsidRPr="000A7A66">
        <w:rPr>
          <w:b/>
          <w:bCs/>
          <w:szCs w:val="18"/>
          <w:lang w:eastAsia="en-US"/>
        </w:rPr>
        <w:t xml:space="preserve"> – </w:t>
      </w:r>
      <w:r w:rsidRPr="000A7A66">
        <w:rPr>
          <w:b/>
          <w:bCs/>
          <w:szCs w:val="18"/>
          <w:lang w:eastAsia="en-US"/>
        </w:rPr>
        <w:t>Характеристика площадок для размещения жилищного строительства в соответствии с Перечнем предложений по внесению изменений в генеральный план</w:t>
      </w:r>
      <w:bookmarkEnd w:id="17"/>
      <w:r w:rsidRPr="000A7A66">
        <w:rPr>
          <w:b/>
          <w:bCs/>
          <w:szCs w:val="18"/>
          <w:lang w:eastAsia="en-US"/>
        </w:rPr>
        <w:t xml:space="preserve">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0"/>
        <w:gridCol w:w="1837"/>
        <w:gridCol w:w="1126"/>
        <w:gridCol w:w="1344"/>
        <w:gridCol w:w="1404"/>
        <w:gridCol w:w="1407"/>
        <w:gridCol w:w="2529"/>
      </w:tblGrid>
      <w:tr w:rsidR="00DE09F0" w:rsidRPr="000A7A66" w14:paraId="0F339C6A" w14:textId="77777777" w:rsidTr="00DE09F0">
        <w:trPr>
          <w:trHeight w:val="20"/>
          <w:tblHeader/>
        </w:trPr>
        <w:tc>
          <w:tcPr>
            <w:tcW w:w="568" w:type="dxa"/>
            <w:shd w:val="clear" w:color="auto" w:fill="auto"/>
            <w:vAlign w:val="center"/>
          </w:tcPr>
          <w:p w14:paraId="359EC7A8" w14:textId="77777777" w:rsidR="00855C2D" w:rsidRPr="000A7A66" w:rsidRDefault="00855C2D" w:rsidP="00DE09F0">
            <w:pPr>
              <w:jc w:val="center"/>
              <w:rPr>
                <w:b/>
                <w:sz w:val="18"/>
                <w:szCs w:val="20"/>
              </w:rPr>
            </w:pPr>
            <w:r w:rsidRPr="000A7A66">
              <w:rPr>
                <w:b/>
                <w:sz w:val="18"/>
                <w:szCs w:val="20"/>
              </w:rPr>
              <w:t>№ п/п</w:t>
            </w:r>
          </w:p>
        </w:tc>
        <w:tc>
          <w:tcPr>
            <w:tcW w:w="1842" w:type="dxa"/>
            <w:shd w:val="clear" w:color="auto" w:fill="auto"/>
            <w:vAlign w:val="center"/>
          </w:tcPr>
          <w:p w14:paraId="275E5A6A" w14:textId="77777777" w:rsidR="00855C2D" w:rsidRPr="000A7A66" w:rsidRDefault="00855C2D" w:rsidP="00DE09F0">
            <w:pPr>
              <w:jc w:val="center"/>
              <w:rPr>
                <w:b/>
                <w:sz w:val="18"/>
                <w:szCs w:val="20"/>
              </w:rPr>
            </w:pPr>
            <w:r w:rsidRPr="000A7A66">
              <w:rPr>
                <w:b/>
                <w:sz w:val="18"/>
                <w:szCs w:val="20"/>
              </w:rPr>
              <w:t>Место размещения площадки</w:t>
            </w:r>
          </w:p>
        </w:tc>
        <w:tc>
          <w:tcPr>
            <w:tcW w:w="1134" w:type="dxa"/>
            <w:shd w:val="clear" w:color="auto" w:fill="auto"/>
            <w:vAlign w:val="center"/>
          </w:tcPr>
          <w:p w14:paraId="69BF5AF0" w14:textId="77777777" w:rsidR="00855C2D" w:rsidRPr="000A7A66" w:rsidRDefault="00855C2D" w:rsidP="00DE09F0">
            <w:pPr>
              <w:jc w:val="center"/>
              <w:rPr>
                <w:b/>
                <w:sz w:val="18"/>
                <w:szCs w:val="20"/>
              </w:rPr>
            </w:pPr>
            <w:r w:rsidRPr="000A7A66">
              <w:rPr>
                <w:b/>
                <w:sz w:val="18"/>
                <w:szCs w:val="20"/>
              </w:rPr>
              <w:t>Площадь, га</w:t>
            </w:r>
          </w:p>
        </w:tc>
        <w:tc>
          <w:tcPr>
            <w:tcW w:w="1275" w:type="dxa"/>
            <w:shd w:val="clear" w:color="auto" w:fill="auto"/>
            <w:vAlign w:val="center"/>
          </w:tcPr>
          <w:p w14:paraId="6D109F7F" w14:textId="77777777" w:rsidR="00855C2D" w:rsidRPr="000A7A66" w:rsidRDefault="00855C2D" w:rsidP="00DE09F0">
            <w:pPr>
              <w:jc w:val="center"/>
              <w:rPr>
                <w:b/>
                <w:sz w:val="18"/>
                <w:szCs w:val="20"/>
              </w:rPr>
            </w:pPr>
            <w:r w:rsidRPr="000A7A66">
              <w:rPr>
                <w:b/>
                <w:sz w:val="18"/>
                <w:szCs w:val="20"/>
              </w:rPr>
              <w:t>Этажность</w:t>
            </w:r>
          </w:p>
        </w:tc>
        <w:tc>
          <w:tcPr>
            <w:tcW w:w="1419" w:type="dxa"/>
            <w:shd w:val="clear" w:color="auto" w:fill="auto"/>
            <w:vAlign w:val="center"/>
          </w:tcPr>
          <w:p w14:paraId="31C3C412" w14:textId="010DE84A" w:rsidR="00855C2D" w:rsidRPr="000A7A66" w:rsidRDefault="00855C2D" w:rsidP="00DE09F0">
            <w:pPr>
              <w:jc w:val="center"/>
              <w:rPr>
                <w:b/>
                <w:sz w:val="18"/>
                <w:szCs w:val="20"/>
              </w:rPr>
            </w:pPr>
            <w:r w:rsidRPr="000A7A66">
              <w:rPr>
                <w:b/>
                <w:sz w:val="18"/>
                <w:szCs w:val="20"/>
              </w:rPr>
              <w:t xml:space="preserve">Плотность жилого фонда, </w:t>
            </w:r>
            <w:r w:rsidR="00391215" w:rsidRPr="000A7A66">
              <w:rPr>
                <w:b/>
                <w:sz w:val="18"/>
                <w:szCs w:val="20"/>
              </w:rPr>
              <w:t xml:space="preserve"> м²</w:t>
            </w:r>
            <w:r w:rsidRPr="000A7A66">
              <w:rPr>
                <w:b/>
                <w:sz w:val="18"/>
                <w:szCs w:val="20"/>
              </w:rPr>
              <w:t>/га</w:t>
            </w:r>
          </w:p>
        </w:tc>
        <w:tc>
          <w:tcPr>
            <w:tcW w:w="1418" w:type="dxa"/>
            <w:shd w:val="clear" w:color="auto" w:fill="auto"/>
            <w:vAlign w:val="center"/>
          </w:tcPr>
          <w:p w14:paraId="3E45C6F9" w14:textId="2C3E75F7" w:rsidR="00855C2D" w:rsidRPr="000A7A66" w:rsidRDefault="00855C2D" w:rsidP="00DE09F0">
            <w:pPr>
              <w:jc w:val="center"/>
              <w:rPr>
                <w:b/>
                <w:sz w:val="18"/>
                <w:szCs w:val="20"/>
              </w:rPr>
            </w:pPr>
            <w:r w:rsidRPr="000A7A66">
              <w:rPr>
                <w:b/>
                <w:sz w:val="18"/>
                <w:szCs w:val="20"/>
              </w:rPr>
              <w:t xml:space="preserve">Жилищный фонд, тыс. </w:t>
            </w:r>
            <w:r w:rsidR="00391215" w:rsidRPr="000A7A66">
              <w:rPr>
                <w:b/>
                <w:sz w:val="18"/>
                <w:szCs w:val="20"/>
              </w:rPr>
              <w:t xml:space="preserve"> м²</w:t>
            </w:r>
          </w:p>
        </w:tc>
        <w:tc>
          <w:tcPr>
            <w:tcW w:w="2551" w:type="dxa"/>
            <w:shd w:val="clear" w:color="auto" w:fill="auto"/>
            <w:vAlign w:val="center"/>
          </w:tcPr>
          <w:p w14:paraId="15EF0F88" w14:textId="77777777" w:rsidR="00855C2D" w:rsidRPr="000A7A66" w:rsidRDefault="00855C2D" w:rsidP="00DE09F0">
            <w:pPr>
              <w:jc w:val="center"/>
              <w:rPr>
                <w:b/>
                <w:sz w:val="18"/>
                <w:szCs w:val="20"/>
              </w:rPr>
            </w:pPr>
            <w:r w:rsidRPr="000A7A66">
              <w:rPr>
                <w:b/>
                <w:sz w:val="18"/>
                <w:szCs w:val="20"/>
              </w:rPr>
              <w:t>Примечание</w:t>
            </w:r>
          </w:p>
        </w:tc>
      </w:tr>
      <w:tr w:rsidR="00855C2D" w:rsidRPr="000A7A66" w14:paraId="53D15B90" w14:textId="77777777" w:rsidTr="00977387">
        <w:trPr>
          <w:trHeight w:val="20"/>
        </w:trPr>
        <w:tc>
          <w:tcPr>
            <w:tcW w:w="568" w:type="dxa"/>
            <w:vAlign w:val="center"/>
          </w:tcPr>
          <w:p w14:paraId="4A045756" w14:textId="77777777" w:rsidR="00855C2D" w:rsidRPr="000A7A66" w:rsidRDefault="00855C2D" w:rsidP="00DE09F0">
            <w:pPr>
              <w:jc w:val="center"/>
              <w:rPr>
                <w:sz w:val="18"/>
                <w:szCs w:val="20"/>
              </w:rPr>
            </w:pPr>
            <w:r w:rsidRPr="000A7A66">
              <w:rPr>
                <w:sz w:val="18"/>
                <w:szCs w:val="20"/>
              </w:rPr>
              <w:t>1</w:t>
            </w:r>
          </w:p>
        </w:tc>
        <w:tc>
          <w:tcPr>
            <w:tcW w:w="1842" w:type="dxa"/>
            <w:vAlign w:val="center"/>
          </w:tcPr>
          <w:p w14:paraId="23976D5D" w14:textId="77777777" w:rsidR="00855C2D" w:rsidRPr="000A7A66" w:rsidRDefault="00855C2D" w:rsidP="00DE09F0">
            <w:pPr>
              <w:rPr>
                <w:sz w:val="18"/>
                <w:szCs w:val="20"/>
              </w:rPr>
            </w:pPr>
            <w:r w:rsidRPr="000A7A66">
              <w:rPr>
                <w:sz w:val="18"/>
                <w:szCs w:val="20"/>
              </w:rPr>
              <w:t>Микрорайон «ТЭЦ-3»</w:t>
            </w:r>
          </w:p>
        </w:tc>
        <w:tc>
          <w:tcPr>
            <w:tcW w:w="1134" w:type="dxa"/>
            <w:vAlign w:val="center"/>
          </w:tcPr>
          <w:p w14:paraId="034B4A94" w14:textId="77777777" w:rsidR="00855C2D" w:rsidRPr="000A7A66" w:rsidRDefault="00855C2D" w:rsidP="00DE09F0">
            <w:pPr>
              <w:jc w:val="center"/>
              <w:rPr>
                <w:sz w:val="18"/>
                <w:szCs w:val="20"/>
              </w:rPr>
            </w:pPr>
            <w:r w:rsidRPr="000A7A66">
              <w:rPr>
                <w:sz w:val="18"/>
                <w:szCs w:val="20"/>
              </w:rPr>
              <w:t>3,8</w:t>
            </w:r>
          </w:p>
        </w:tc>
        <w:tc>
          <w:tcPr>
            <w:tcW w:w="1275" w:type="dxa"/>
            <w:vAlign w:val="center"/>
          </w:tcPr>
          <w:p w14:paraId="7A78AF4F"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02EA559A"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72E2AEB6" w14:textId="77777777" w:rsidR="00855C2D" w:rsidRPr="000A7A66" w:rsidRDefault="00855C2D" w:rsidP="00DE09F0">
            <w:pPr>
              <w:jc w:val="center"/>
              <w:rPr>
                <w:sz w:val="18"/>
                <w:szCs w:val="20"/>
              </w:rPr>
            </w:pPr>
            <w:r w:rsidRPr="000A7A66">
              <w:rPr>
                <w:sz w:val="18"/>
                <w:szCs w:val="20"/>
              </w:rPr>
              <w:t>38,0</w:t>
            </w:r>
          </w:p>
        </w:tc>
        <w:tc>
          <w:tcPr>
            <w:tcW w:w="2551" w:type="dxa"/>
            <w:vAlign w:val="center"/>
          </w:tcPr>
          <w:p w14:paraId="7D557E0B" w14:textId="77777777" w:rsidR="00855C2D" w:rsidRPr="000A7A66" w:rsidRDefault="00855C2D" w:rsidP="00DE09F0">
            <w:pPr>
              <w:rPr>
                <w:sz w:val="18"/>
                <w:szCs w:val="20"/>
              </w:rPr>
            </w:pPr>
            <w:r w:rsidRPr="000A7A66">
              <w:rPr>
                <w:sz w:val="18"/>
                <w:szCs w:val="20"/>
              </w:rPr>
              <w:t xml:space="preserve">Изменение функционального использования общественно-деловой зоны </w:t>
            </w:r>
          </w:p>
        </w:tc>
      </w:tr>
      <w:tr w:rsidR="00855C2D" w:rsidRPr="000A7A66" w14:paraId="3B8F8811" w14:textId="77777777" w:rsidTr="00977387">
        <w:trPr>
          <w:trHeight w:val="20"/>
        </w:trPr>
        <w:tc>
          <w:tcPr>
            <w:tcW w:w="568" w:type="dxa"/>
            <w:vAlign w:val="center"/>
          </w:tcPr>
          <w:p w14:paraId="21B28EFD" w14:textId="77777777" w:rsidR="00855C2D" w:rsidRPr="000A7A66" w:rsidRDefault="00855C2D" w:rsidP="00DE09F0">
            <w:pPr>
              <w:jc w:val="center"/>
              <w:rPr>
                <w:sz w:val="18"/>
                <w:szCs w:val="20"/>
              </w:rPr>
            </w:pPr>
            <w:r w:rsidRPr="000A7A66">
              <w:rPr>
                <w:sz w:val="18"/>
                <w:szCs w:val="20"/>
              </w:rPr>
              <w:t>2</w:t>
            </w:r>
          </w:p>
        </w:tc>
        <w:tc>
          <w:tcPr>
            <w:tcW w:w="1842" w:type="dxa"/>
            <w:vAlign w:val="center"/>
          </w:tcPr>
          <w:p w14:paraId="5A24340F" w14:textId="77777777" w:rsidR="00855C2D" w:rsidRPr="000A7A66" w:rsidRDefault="00855C2D" w:rsidP="00DE09F0">
            <w:pPr>
              <w:rPr>
                <w:sz w:val="18"/>
                <w:szCs w:val="20"/>
              </w:rPr>
            </w:pPr>
            <w:r w:rsidRPr="000A7A66">
              <w:rPr>
                <w:sz w:val="18"/>
                <w:szCs w:val="20"/>
              </w:rPr>
              <w:t>ул. Владимирская</w:t>
            </w:r>
          </w:p>
        </w:tc>
        <w:tc>
          <w:tcPr>
            <w:tcW w:w="1134" w:type="dxa"/>
            <w:vAlign w:val="center"/>
          </w:tcPr>
          <w:p w14:paraId="39EE0D79" w14:textId="77777777" w:rsidR="00855C2D" w:rsidRPr="000A7A66" w:rsidRDefault="00855C2D" w:rsidP="00DE09F0">
            <w:pPr>
              <w:jc w:val="center"/>
              <w:rPr>
                <w:sz w:val="18"/>
                <w:szCs w:val="20"/>
              </w:rPr>
            </w:pPr>
            <w:r w:rsidRPr="000A7A66">
              <w:rPr>
                <w:sz w:val="18"/>
                <w:szCs w:val="20"/>
              </w:rPr>
              <w:t>0,7</w:t>
            </w:r>
          </w:p>
        </w:tc>
        <w:tc>
          <w:tcPr>
            <w:tcW w:w="1275" w:type="dxa"/>
            <w:vAlign w:val="center"/>
          </w:tcPr>
          <w:p w14:paraId="7C87B59E"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7D4F665B"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6A16A9EA" w14:textId="77777777" w:rsidR="00855C2D" w:rsidRPr="000A7A66" w:rsidRDefault="00855C2D" w:rsidP="00DE09F0">
            <w:pPr>
              <w:jc w:val="center"/>
              <w:rPr>
                <w:sz w:val="18"/>
                <w:szCs w:val="20"/>
              </w:rPr>
            </w:pPr>
            <w:r w:rsidRPr="000A7A66">
              <w:rPr>
                <w:sz w:val="18"/>
                <w:szCs w:val="20"/>
              </w:rPr>
              <w:t>7,0</w:t>
            </w:r>
          </w:p>
        </w:tc>
        <w:tc>
          <w:tcPr>
            <w:tcW w:w="2551" w:type="dxa"/>
            <w:vAlign w:val="center"/>
          </w:tcPr>
          <w:p w14:paraId="028175C4" w14:textId="77777777" w:rsidR="00855C2D" w:rsidRPr="000A7A66" w:rsidRDefault="00855C2D" w:rsidP="00DE09F0">
            <w:pPr>
              <w:rPr>
                <w:sz w:val="18"/>
                <w:szCs w:val="20"/>
              </w:rPr>
            </w:pPr>
            <w:r w:rsidRPr="000A7A66">
              <w:rPr>
                <w:sz w:val="18"/>
                <w:szCs w:val="20"/>
              </w:rPr>
              <w:t>Изменение функционального использования общественно-деловой зоны</w:t>
            </w:r>
          </w:p>
        </w:tc>
      </w:tr>
      <w:tr w:rsidR="00855C2D" w:rsidRPr="000A7A66" w14:paraId="4B12C19C" w14:textId="77777777" w:rsidTr="00977387">
        <w:trPr>
          <w:trHeight w:val="20"/>
        </w:trPr>
        <w:tc>
          <w:tcPr>
            <w:tcW w:w="568" w:type="dxa"/>
            <w:vAlign w:val="center"/>
          </w:tcPr>
          <w:p w14:paraId="0C63BFEF" w14:textId="77777777" w:rsidR="00855C2D" w:rsidRPr="000A7A66" w:rsidRDefault="00855C2D" w:rsidP="00DE09F0">
            <w:pPr>
              <w:jc w:val="center"/>
              <w:rPr>
                <w:sz w:val="18"/>
                <w:szCs w:val="20"/>
              </w:rPr>
            </w:pPr>
            <w:r w:rsidRPr="000A7A66">
              <w:rPr>
                <w:sz w:val="18"/>
                <w:szCs w:val="20"/>
              </w:rPr>
              <w:t>3</w:t>
            </w:r>
          </w:p>
        </w:tc>
        <w:tc>
          <w:tcPr>
            <w:tcW w:w="1842" w:type="dxa"/>
            <w:vAlign w:val="center"/>
          </w:tcPr>
          <w:p w14:paraId="69C6F070" w14:textId="77777777" w:rsidR="00855C2D" w:rsidRPr="000A7A66" w:rsidRDefault="00855C2D" w:rsidP="00DE09F0">
            <w:pPr>
              <w:rPr>
                <w:sz w:val="18"/>
                <w:szCs w:val="20"/>
              </w:rPr>
            </w:pPr>
            <w:r w:rsidRPr="000A7A66">
              <w:rPr>
                <w:sz w:val="18"/>
                <w:szCs w:val="20"/>
              </w:rPr>
              <w:t>ул. Типографская</w:t>
            </w:r>
          </w:p>
        </w:tc>
        <w:tc>
          <w:tcPr>
            <w:tcW w:w="1134" w:type="dxa"/>
            <w:vAlign w:val="center"/>
          </w:tcPr>
          <w:p w14:paraId="1002F6DF" w14:textId="77777777" w:rsidR="00855C2D" w:rsidRPr="000A7A66" w:rsidRDefault="00855C2D" w:rsidP="00DE09F0">
            <w:pPr>
              <w:jc w:val="center"/>
              <w:rPr>
                <w:sz w:val="18"/>
                <w:szCs w:val="20"/>
              </w:rPr>
            </w:pPr>
            <w:r w:rsidRPr="000A7A66">
              <w:rPr>
                <w:sz w:val="18"/>
                <w:szCs w:val="20"/>
              </w:rPr>
              <w:t>2,3</w:t>
            </w:r>
          </w:p>
        </w:tc>
        <w:tc>
          <w:tcPr>
            <w:tcW w:w="1275" w:type="dxa"/>
            <w:vAlign w:val="center"/>
          </w:tcPr>
          <w:p w14:paraId="5CC577FE"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1E9920D8"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738DC293" w14:textId="77777777" w:rsidR="00855C2D" w:rsidRPr="000A7A66" w:rsidRDefault="00855C2D" w:rsidP="00DE09F0">
            <w:pPr>
              <w:jc w:val="center"/>
              <w:rPr>
                <w:sz w:val="18"/>
                <w:szCs w:val="20"/>
              </w:rPr>
            </w:pPr>
            <w:r w:rsidRPr="000A7A66">
              <w:rPr>
                <w:sz w:val="18"/>
                <w:szCs w:val="20"/>
              </w:rPr>
              <w:t>23,0</w:t>
            </w:r>
          </w:p>
        </w:tc>
        <w:tc>
          <w:tcPr>
            <w:tcW w:w="2551" w:type="dxa"/>
            <w:vAlign w:val="center"/>
          </w:tcPr>
          <w:p w14:paraId="206E85E1" w14:textId="77777777" w:rsidR="00855C2D" w:rsidRPr="000A7A66" w:rsidRDefault="00855C2D" w:rsidP="00DE09F0">
            <w:pPr>
              <w:rPr>
                <w:sz w:val="18"/>
                <w:szCs w:val="20"/>
              </w:rPr>
            </w:pPr>
            <w:r w:rsidRPr="000A7A66">
              <w:rPr>
                <w:sz w:val="18"/>
                <w:szCs w:val="20"/>
              </w:rPr>
              <w:t>Изменение функционального использования общественно-деловой зоны</w:t>
            </w:r>
          </w:p>
        </w:tc>
      </w:tr>
      <w:tr w:rsidR="00855C2D" w:rsidRPr="000A7A66" w14:paraId="65E12C75" w14:textId="77777777" w:rsidTr="00977387">
        <w:trPr>
          <w:trHeight w:val="20"/>
        </w:trPr>
        <w:tc>
          <w:tcPr>
            <w:tcW w:w="568" w:type="dxa"/>
            <w:vAlign w:val="center"/>
          </w:tcPr>
          <w:p w14:paraId="299A5258" w14:textId="77777777" w:rsidR="00855C2D" w:rsidRPr="000A7A66" w:rsidRDefault="00855C2D" w:rsidP="00DE09F0">
            <w:pPr>
              <w:jc w:val="center"/>
              <w:rPr>
                <w:sz w:val="18"/>
                <w:szCs w:val="20"/>
              </w:rPr>
            </w:pPr>
            <w:r w:rsidRPr="000A7A66">
              <w:rPr>
                <w:sz w:val="18"/>
                <w:szCs w:val="20"/>
              </w:rPr>
              <w:t>4</w:t>
            </w:r>
          </w:p>
        </w:tc>
        <w:tc>
          <w:tcPr>
            <w:tcW w:w="1842" w:type="dxa"/>
            <w:vAlign w:val="center"/>
          </w:tcPr>
          <w:p w14:paraId="2055B730" w14:textId="77777777" w:rsidR="00855C2D" w:rsidRPr="000A7A66" w:rsidRDefault="00855C2D" w:rsidP="00DE09F0">
            <w:pPr>
              <w:rPr>
                <w:sz w:val="18"/>
                <w:szCs w:val="20"/>
              </w:rPr>
            </w:pPr>
            <w:r w:rsidRPr="000A7A66">
              <w:rPr>
                <w:sz w:val="18"/>
                <w:szCs w:val="20"/>
              </w:rPr>
              <w:t>ул. Шуйская</w:t>
            </w:r>
          </w:p>
        </w:tc>
        <w:tc>
          <w:tcPr>
            <w:tcW w:w="1134" w:type="dxa"/>
            <w:vAlign w:val="center"/>
          </w:tcPr>
          <w:p w14:paraId="13616F47" w14:textId="77777777" w:rsidR="00855C2D" w:rsidRPr="000A7A66" w:rsidRDefault="00855C2D" w:rsidP="00DE09F0">
            <w:pPr>
              <w:jc w:val="center"/>
              <w:rPr>
                <w:sz w:val="18"/>
                <w:szCs w:val="20"/>
              </w:rPr>
            </w:pPr>
            <w:r w:rsidRPr="000A7A66">
              <w:rPr>
                <w:sz w:val="18"/>
                <w:szCs w:val="20"/>
              </w:rPr>
              <w:t>1,1</w:t>
            </w:r>
          </w:p>
        </w:tc>
        <w:tc>
          <w:tcPr>
            <w:tcW w:w="1275" w:type="dxa"/>
            <w:vAlign w:val="center"/>
          </w:tcPr>
          <w:p w14:paraId="1BF6AB2C"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6111692F"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73FD24BC" w14:textId="77777777" w:rsidR="00855C2D" w:rsidRPr="000A7A66" w:rsidRDefault="00855C2D" w:rsidP="00DE09F0">
            <w:pPr>
              <w:jc w:val="center"/>
              <w:rPr>
                <w:sz w:val="18"/>
                <w:szCs w:val="20"/>
              </w:rPr>
            </w:pPr>
            <w:r w:rsidRPr="000A7A66">
              <w:rPr>
                <w:sz w:val="18"/>
                <w:szCs w:val="20"/>
              </w:rPr>
              <w:t>11,0</w:t>
            </w:r>
          </w:p>
        </w:tc>
        <w:tc>
          <w:tcPr>
            <w:tcW w:w="2551" w:type="dxa"/>
            <w:vAlign w:val="center"/>
          </w:tcPr>
          <w:p w14:paraId="51773961" w14:textId="77777777" w:rsidR="00855C2D" w:rsidRPr="000A7A66" w:rsidRDefault="00855C2D" w:rsidP="00DE09F0">
            <w:pPr>
              <w:rPr>
                <w:sz w:val="18"/>
                <w:szCs w:val="20"/>
              </w:rPr>
            </w:pPr>
            <w:r w:rsidRPr="000A7A66">
              <w:rPr>
                <w:sz w:val="18"/>
                <w:szCs w:val="20"/>
              </w:rPr>
              <w:t>Изменение функционального использования общественно-деловой зоны</w:t>
            </w:r>
          </w:p>
        </w:tc>
      </w:tr>
      <w:tr w:rsidR="00855C2D" w:rsidRPr="000A7A66" w14:paraId="1DE04238" w14:textId="77777777" w:rsidTr="00977387">
        <w:trPr>
          <w:trHeight w:val="20"/>
        </w:trPr>
        <w:tc>
          <w:tcPr>
            <w:tcW w:w="568" w:type="dxa"/>
            <w:vAlign w:val="center"/>
          </w:tcPr>
          <w:p w14:paraId="0A7365C4" w14:textId="77777777" w:rsidR="00855C2D" w:rsidRPr="000A7A66" w:rsidRDefault="00855C2D" w:rsidP="00DE09F0">
            <w:pPr>
              <w:jc w:val="center"/>
              <w:rPr>
                <w:sz w:val="18"/>
                <w:szCs w:val="20"/>
              </w:rPr>
            </w:pPr>
            <w:r w:rsidRPr="000A7A66">
              <w:rPr>
                <w:sz w:val="18"/>
                <w:szCs w:val="20"/>
              </w:rPr>
              <w:t>5</w:t>
            </w:r>
          </w:p>
        </w:tc>
        <w:tc>
          <w:tcPr>
            <w:tcW w:w="1842" w:type="dxa"/>
            <w:vAlign w:val="center"/>
          </w:tcPr>
          <w:p w14:paraId="0813BAD7" w14:textId="77777777" w:rsidR="00855C2D" w:rsidRPr="000A7A66" w:rsidRDefault="00855C2D" w:rsidP="00DE09F0">
            <w:pPr>
              <w:rPr>
                <w:sz w:val="18"/>
                <w:szCs w:val="20"/>
              </w:rPr>
            </w:pPr>
            <w:r w:rsidRPr="000A7A66">
              <w:rPr>
                <w:sz w:val="18"/>
                <w:szCs w:val="20"/>
              </w:rPr>
              <w:t>мкр. Сортировочный</w:t>
            </w:r>
          </w:p>
        </w:tc>
        <w:tc>
          <w:tcPr>
            <w:tcW w:w="1134" w:type="dxa"/>
            <w:vAlign w:val="center"/>
          </w:tcPr>
          <w:p w14:paraId="77F38B24" w14:textId="77777777" w:rsidR="00855C2D" w:rsidRPr="000A7A66" w:rsidRDefault="00855C2D" w:rsidP="00DE09F0">
            <w:pPr>
              <w:jc w:val="center"/>
              <w:rPr>
                <w:sz w:val="18"/>
                <w:szCs w:val="20"/>
              </w:rPr>
            </w:pPr>
            <w:r w:rsidRPr="000A7A66">
              <w:rPr>
                <w:sz w:val="18"/>
                <w:szCs w:val="20"/>
              </w:rPr>
              <w:t>3,1</w:t>
            </w:r>
          </w:p>
        </w:tc>
        <w:tc>
          <w:tcPr>
            <w:tcW w:w="1275" w:type="dxa"/>
            <w:vAlign w:val="center"/>
          </w:tcPr>
          <w:p w14:paraId="552DD764" w14:textId="77777777" w:rsidR="00855C2D" w:rsidRPr="000A7A66" w:rsidRDefault="00855C2D" w:rsidP="00DE09F0">
            <w:pPr>
              <w:jc w:val="center"/>
              <w:rPr>
                <w:sz w:val="18"/>
                <w:szCs w:val="20"/>
              </w:rPr>
            </w:pPr>
            <w:r w:rsidRPr="000A7A66">
              <w:rPr>
                <w:sz w:val="18"/>
                <w:szCs w:val="20"/>
              </w:rPr>
              <w:t>Индивидуальная жилая застройка</w:t>
            </w:r>
          </w:p>
        </w:tc>
        <w:tc>
          <w:tcPr>
            <w:tcW w:w="1419" w:type="dxa"/>
            <w:vAlign w:val="center"/>
          </w:tcPr>
          <w:p w14:paraId="5AAD0625" w14:textId="77777777" w:rsidR="00855C2D" w:rsidRPr="000A7A66" w:rsidRDefault="00855C2D" w:rsidP="00DE09F0">
            <w:pPr>
              <w:jc w:val="center"/>
              <w:rPr>
                <w:sz w:val="18"/>
                <w:szCs w:val="20"/>
              </w:rPr>
            </w:pPr>
            <w:r w:rsidRPr="000A7A66">
              <w:rPr>
                <w:sz w:val="18"/>
                <w:szCs w:val="20"/>
              </w:rPr>
              <w:t>800</w:t>
            </w:r>
          </w:p>
        </w:tc>
        <w:tc>
          <w:tcPr>
            <w:tcW w:w="1418" w:type="dxa"/>
            <w:vAlign w:val="center"/>
          </w:tcPr>
          <w:p w14:paraId="3AD1AC15" w14:textId="77777777" w:rsidR="00855C2D" w:rsidRPr="000A7A66" w:rsidRDefault="00855C2D" w:rsidP="00DE09F0">
            <w:pPr>
              <w:jc w:val="center"/>
              <w:rPr>
                <w:sz w:val="18"/>
                <w:szCs w:val="20"/>
              </w:rPr>
            </w:pPr>
            <w:r w:rsidRPr="000A7A66">
              <w:rPr>
                <w:sz w:val="18"/>
                <w:szCs w:val="20"/>
              </w:rPr>
              <w:t>2,5</w:t>
            </w:r>
          </w:p>
        </w:tc>
        <w:tc>
          <w:tcPr>
            <w:tcW w:w="2551" w:type="dxa"/>
            <w:vAlign w:val="center"/>
          </w:tcPr>
          <w:p w14:paraId="18C37806" w14:textId="77777777" w:rsidR="00855C2D" w:rsidRPr="000A7A66" w:rsidRDefault="00855C2D" w:rsidP="00DE09F0">
            <w:pPr>
              <w:rPr>
                <w:sz w:val="18"/>
                <w:szCs w:val="20"/>
              </w:rPr>
            </w:pPr>
            <w:r w:rsidRPr="000A7A66">
              <w:rPr>
                <w:sz w:val="18"/>
                <w:szCs w:val="20"/>
              </w:rPr>
              <w:t xml:space="preserve">Изменение функционального использования зоны рекреационного назначения  </w:t>
            </w:r>
          </w:p>
        </w:tc>
      </w:tr>
      <w:tr w:rsidR="00855C2D" w:rsidRPr="000A7A66" w14:paraId="058A2068" w14:textId="77777777" w:rsidTr="00977387">
        <w:trPr>
          <w:trHeight w:val="20"/>
        </w:trPr>
        <w:tc>
          <w:tcPr>
            <w:tcW w:w="568" w:type="dxa"/>
            <w:vAlign w:val="center"/>
          </w:tcPr>
          <w:p w14:paraId="3F590F1F" w14:textId="77777777" w:rsidR="00855C2D" w:rsidRPr="000A7A66" w:rsidRDefault="00855C2D" w:rsidP="00DE09F0">
            <w:pPr>
              <w:jc w:val="center"/>
              <w:rPr>
                <w:sz w:val="18"/>
                <w:szCs w:val="20"/>
              </w:rPr>
            </w:pPr>
            <w:r w:rsidRPr="000A7A66">
              <w:rPr>
                <w:sz w:val="18"/>
                <w:szCs w:val="20"/>
              </w:rPr>
              <w:t>6</w:t>
            </w:r>
          </w:p>
        </w:tc>
        <w:tc>
          <w:tcPr>
            <w:tcW w:w="1842" w:type="dxa"/>
            <w:vAlign w:val="center"/>
          </w:tcPr>
          <w:p w14:paraId="56A5FB9E" w14:textId="77777777" w:rsidR="00855C2D" w:rsidRPr="000A7A66" w:rsidRDefault="00855C2D" w:rsidP="00DE09F0">
            <w:pPr>
              <w:rPr>
                <w:sz w:val="18"/>
                <w:szCs w:val="20"/>
              </w:rPr>
            </w:pPr>
            <w:r w:rsidRPr="000A7A66">
              <w:rPr>
                <w:sz w:val="18"/>
                <w:szCs w:val="20"/>
              </w:rPr>
              <w:t>Лесное</w:t>
            </w:r>
          </w:p>
        </w:tc>
        <w:tc>
          <w:tcPr>
            <w:tcW w:w="1134" w:type="dxa"/>
            <w:vAlign w:val="center"/>
          </w:tcPr>
          <w:p w14:paraId="38B2B0B2" w14:textId="77777777" w:rsidR="00855C2D" w:rsidRPr="000A7A66" w:rsidRDefault="00855C2D" w:rsidP="00DE09F0">
            <w:pPr>
              <w:jc w:val="center"/>
              <w:rPr>
                <w:sz w:val="18"/>
                <w:szCs w:val="20"/>
              </w:rPr>
            </w:pPr>
            <w:r w:rsidRPr="000A7A66">
              <w:rPr>
                <w:sz w:val="18"/>
                <w:szCs w:val="20"/>
              </w:rPr>
              <w:t>14,3</w:t>
            </w:r>
          </w:p>
        </w:tc>
        <w:tc>
          <w:tcPr>
            <w:tcW w:w="1275" w:type="dxa"/>
            <w:vAlign w:val="center"/>
          </w:tcPr>
          <w:p w14:paraId="3A315D67" w14:textId="77777777" w:rsidR="00855C2D" w:rsidRPr="000A7A66" w:rsidRDefault="00855C2D" w:rsidP="00DE09F0">
            <w:pPr>
              <w:jc w:val="center"/>
              <w:rPr>
                <w:sz w:val="18"/>
                <w:szCs w:val="20"/>
              </w:rPr>
            </w:pPr>
            <w:r w:rsidRPr="000A7A66">
              <w:rPr>
                <w:sz w:val="18"/>
                <w:szCs w:val="20"/>
              </w:rPr>
              <w:t>Индивидуальная жилая застройка</w:t>
            </w:r>
          </w:p>
        </w:tc>
        <w:tc>
          <w:tcPr>
            <w:tcW w:w="1419" w:type="dxa"/>
            <w:vAlign w:val="center"/>
          </w:tcPr>
          <w:p w14:paraId="12D90FDD" w14:textId="77777777" w:rsidR="00855C2D" w:rsidRPr="000A7A66" w:rsidRDefault="00855C2D" w:rsidP="00DE09F0">
            <w:pPr>
              <w:jc w:val="center"/>
              <w:rPr>
                <w:sz w:val="18"/>
                <w:szCs w:val="20"/>
              </w:rPr>
            </w:pPr>
            <w:r w:rsidRPr="000A7A66">
              <w:rPr>
                <w:sz w:val="18"/>
                <w:szCs w:val="20"/>
              </w:rPr>
              <w:t>800</w:t>
            </w:r>
          </w:p>
        </w:tc>
        <w:tc>
          <w:tcPr>
            <w:tcW w:w="1418" w:type="dxa"/>
            <w:vAlign w:val="center"/>
          </w:tcPr>
          <w:p w14:paraId="2C4243CA" w14:textId="77777777" w:rsidR="00855C2D" w:rsidRPr="000A7A66" w:rsidRDefault="00855C2D" w:rsidP="00DE09F0">
            <w:pPr>
              <w:jc w:val="center"/>
              <w:rPr>
                <w:sz w:val="18"/>
                <w:szCs w:val="20"/>
              </w:rPr>
            </w:pPr>
            <w:r w:rsidRPr="000A7A66">
              <w:rPr>
                <w:sz w:val="18"/>
                <w:szCs w:val="20"/>
              </w:rPr>
              <w:t>11,4</w:t>
            </w:r>
          </w:p>
        </w:tc>
        <w:tc>
          <w:tcPr>
            <w:tcW w:w="2551" w:type="dxa"/>
            <w:vAlign w:val="center"/>
          </w:tcPr>
          <w:p w14:paraId="052F6032" w14:textId="77777777" w:rsidR="00855C2D" w:rsidRPr="000A7A66" w:rsidRDefault="00855C2D" w:rsidP="00DE09F0">
            <w:pPr>
              <w:rPr>
                <w:sz w:val="18"/>
                <w:szCs w:val="20"/>
              </w:rPr>
            </w:pPr>
            <w:r w:rsidRPr="000A7A66">
              <w:rPr>
                <w:sz w:val="18"/>
                <w:szCs w:val="20"/>
              </w:rPr>
              <w:t xml:space="preserve">Изменение функционального использования зоны рекреационного назначения  </w:t>
            </w:r>
          </w:p>
        </w:tc>
      </w:tr>
      <w:tr w:rsidR="00855C2D" w:rsidRPr="000A7A66" w14:paraId="264312D0" w14:textId="77777777" w:rsidTr="00977387">
        <w:trPr>
          <w:trHeight w:val="20"/>
        </w:trPr>
        <w:tc>
          <w:tcPr>
            <w:tcW w:w="568" w:type="dxa"/>
            <w:vAlign w:val="center"/>
          </w:tcPr>
          <w:p w14:paraId="1F09D8C6" w14:textId="77777777" w:rsidR="00855C2D" w:rsidRPr="000A7A66" w:rsidRDefault="00855C2D" w:rsidP="00DE09F0">
            <w:pPr>
              <w:jc w:val="center"/>
              <w:rPr>
                <w:sz w:val="18"/>
                <w:szCs w:val="20"/>
              </w:rPr>
            </w:pPr>
            <w:r w:rsidRPr="000A7A66">
              <w:rPr>
                <w:sz w:val="18"/>
                <w:szCs w:val="20"/>
              </w:rPr>
              <w:t>7</w:t>
            </w:r>
          </w:p>
        </w:tc>
        <w:tc>
          <w:tcPr>
            <w:tcW w:w="1842" w:type="dxa"/>
            <w:vAlign w:val="center"/>
          </w:tcPr>
          <w:p w14:paraId="57CDF719" w14:textId="77777777" w:rsidR="00855C2D" w:rsidRPr="000A7A66" w:rsidRDefault="00855C2D" w:rsidP="00DE09F0">
            <w:pPr>
              <w:rPr>
                <w:sz w:val="18"/>
                <w:szCs w:val="20"/>
              </w:rPr>
            </w:pPr>
            <w:r w:rsidRPr="000A7A66">
              <w:rPr>
                <w:sz w:val="18"/>
                <w:szCs w:val="20"/>
              </w:rPr>
              <w:t>Авдотьино</w:t>
            </w:r>
          </w:p>
        </w:tc>
        <w:tc>
          <w:tcPr>
            <w:tcW w:w="1134" w:type="dxa"/>
            <w:vAlign w:val="center"/>
          </w:tcPr>
          <w:p w14:paraId="138D6BC0" w14:textId="77777777" w:rsidR="00855C2D" w:rsidRPr="000A7A66" w:rsidRDefault="00855C2D" w:rsidP="00DE09F0">
            <w:pPr>
              <w:jc w:val="center"/>
              <w:rPr>
                <w:sz w:val="18"/>
                <w:szCs w:val="20"/>
              </w:rPr>
            </w:pPr>
            <w:r w:rsidRPr="000A7A66">
              <w:rPr>
                <w:sz w:val="18"/>
                <w:szCs w:val="20"/>
              </w:rPr>
              <w:t>1,0</w:t>
            </w:r>
          </w:p>
        </w:tc>
        <w:tc>
          <w:tcPr>
            <w:tcW w:w="1275" w:type="dxa"/>
            <w:vAlign w:val="center"/>
          </w:tcPr>
          <w:p w14:paraId="336B6D48"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3B4C3667"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75CFDFB0" w14:textId="77777777" w:rsidR="00855C2D" w:rsidRPr="000A7A66" w:rsidRDefault="00855C2D" w:rsidP="00DE09F0">
            <w:pPr>
              <w:jc w:val="center"/>
              <w:rPr>
                <w:sz w:val="18"/>
                <w:szCs w:val="20"/>
              </w:rPr>
            </w:pPr>
            <w:r w:rsidRPr="000A7A66">
              <w:rPr>
                <w:sz w:val="18"/>
                <w:szCs w:val="20"/>
              </w:rPr>
              <w:t>10,0</w:t>
            </w:r>
          </w:p>
        </w:tc>
        <w:tc>
          <w:tcPr>
            <w:tcW w:w="2551" w:type="dxa"/>
            <w:vAlign w:val="center"/>
          </w:tcPr>
          <w:p w14:paraId="42C54DB6" w14:textId="77777777" w:rsidR="00855C2D" w:rsidRPr="000A7A66" w:rsidRDefault="00855C2D" w:rsidP="00DE09F0">
            <w:pPr>
              <w:rPr>
                <w:sz w:val="18"/>
                <w:szCs w:val="20"/>
              </w:rPr>
            </w:pPr>
            <w:r w:rsidRPr="000A7A66">
              <w:rPr>
                <w:sz w:val="18"/>
                <w:szCs w:val="20"/>
              </w:rPr>
              <w:t>Изменение функционального использования коммунально-складской зоны</w:t>
            </w:r>
          </w:p>
        </w:tc>
      </w:tr>
      <w:tr w:rsidR="00855C2D" w:rsidRPr="000A7A66" w14:paraId="5CD9B65F" w14:textId="77777777" w:rsidTr="00977387">
        <w:trPr>
          <w:trHeight w:val="20"/>
        </w:trPr>
        <w:tc>
          <w:tcPr>
            <w:tcW w:w="568" w:type="dxa"/>
            <w:vAlign w:val="center"/>
          </w:tcPr>
          <w:p w14:paraId="76358B47" w14:textId="77777777" w:rsidR="00855C2D" w:rsidRPr="000A7A66" w:rsidRDefault="00855C2D" w:rsidP="00DE09F0">
            <w:pPr>
              <w:jc w:val="center"/>
              <w:rPr>
                <w:sz w:val="18"/>
                <w:szCs w:val="20"/>
              </w:rPr>
            </w:pPr>
            <w:r w:rsidRPr="000A7A66">
              <w:rPr>
                <w:sz w:val="18"/>
                <w:szCs w:val="20"/>
              </w:rPr>
              <w:t>8</w:t>
            </w:r>
          </w:p>
        </w:tc>
        <w:tc>
          <w:tcPr>
            <w:tcW w:w="1842" w:type="dxa"/>
            <w:vAlign w:val="center"/>
          </w:tcPr>
          <w:p w14:paraId="7F2D1B33" w14:textId="77777777" w:rsidR="00855C2D" w:rsidRPr="000A7A66" w:rsidRDefault="00855C2D" w:rsidP="00DE09F0">
            <w:pPr>
              <w:rPr>
                <w:sz w:val="18"/>
                <w:szCs w:val="20"/>
              </w:rPr>
            </w:pPr>
            <w:r w:rsidRPr="000A7A66">
              <w:rPr>
                <w:sz w:val="18"/>
                <w:szCs w:val="20"/>
              </w:rPr>
              <w:t>ул. Окуловой</w:t>
            </w:r>
          </w:p>
        </w:tc>
        <w:tc>
          <w:tcPr>
            <w:tcW w:w="1134" w:type="dxa"/>
            <w:vAlign w:val="center"/>
          </w:tcPr>
          <w:p w14:paraId="00796FD6" w14:textId="77777777" w:rsidR="00855C2D" w:rsidRPr="000A7A66" w:rsidRDefault="00855C2D" w:rsidP="00DE09F0">
            <w:pPr>
              <w:jc w:val="center"/>
              <w:rPr>
                <w:sz w:val="18"/>
                <w:szCs w:val="20"/>
              </w:rPr>
            </w:pPr>
            <w:r w:rsidRPr="000A7A66">
              <w:rPr>
                <w:sz w:val="18"/>
                <w:szCs w:val="20"/>
              </w:rPr>
              <w:t>6</w:t>
            </w:r>
          </w:p>
        </w:tc>
        <w:tc>
          <w:tcPr>
            <w:tcW w:w="1275" w:type="dxa"/>
            <w:vAlign w:val="center"/>
          </w:tcPr>
          <w:p w14:paraId="4DC42568" w14:textId="77777777" w:rsidR="00855C2D" w:rsidRPr="000A7A66" w:rsidRDefault="00855C2D" w:rsidP="00DE09F0">
            <w:pPr>
              <w:ind w:left="57" w:right="57"/>
              <w:jc w:val="center"/>
              <w:rPr>
                <w:sz w:val="18"/>
                <w:szCs w:val="20"/>
              </w:rPr>
            </w:pPr>
            <w:r w:rsidRPr="000A7A66">
              <w:rPr>
                <w:sz w:val="18"/>
                <w:szCs w:val="20"/>
              </w:rPr>
              <w:t>Малоэтажная жилая застройка</w:t>
            </w:r>
          </w:p>
        </w:tc>
        <w:tc>
          <w:tcPr>
            <w:tcW w:w="1419" w:type="dxa"/>
            <w:vAlign w:val="center"/>
          </w:tcPr>
          <w:p w14:paraId="78DBD741" w14:textId="77777777" w:rsidR="00855C2D" w:rsidRPr="000A7A66" w:rsidRDefault="00855C2D" w:rsidP="00DE09F0">
            <w:pPr>
              <w:jc w:val="center"/>
              <w:rPr>
                <w:sz w:val="18"/>
                <w:szCs w:val="20"/>
              </w:rPr>
            </w:pPr>
            <w:r w:rsidRPr="000A7A66">
              <w:rPr>
                <w:sz w:val="18"/>
                <w:szCs w:val="20"/>
              </w:rPr>
              <w:t>4000</w:t>
            </w:r>
          </w:p>
        </w:tc>
        <w:tc>
          <w:tcPr>
            <w:tcW w:w="1418" w:type="dxa"/>
            <w:vAlign w:val="center"/>
          </w:tcPr>
          <w:p w14:paraId="24DDC111" w14:textId="77777777" w:rsidR="00855C2D" w:rsidRPr="000A7A66" w:rsidRDefault="00855C2D" w:rsidP="00DE09F0">
            <w:pPr>
              <w:jc w:val="center"/>
              <w:rPr>
                <w:sz w:val="18"/>
                <w:szCs w:val="20"/>
              </w:rPr>
            </w:pPr>
            <w:r w:rsidRPr="000A7A66">
              <w:rPr>
                <w:sz w:val="18"/>
                <w:szCs w:val="20"/>
              </w:rPr>
              <w:t>24,0</w:t>
            </w:r>
          </w:p>
        </w:tc>
        <w:tc>
          <w:tcPr>
            <w:tcW w:w="2551" w:type="dxa"/>
            <w:vAlign w:val="center"/>
          </w:tcPr>
          <w:p w14:paraId="6A4464BE" w14:textId="77777777" w:rsidR="00855C2D" w:rsidRPr="000A7A66" w:rsidRDefault="00855C2D" w:rsidP="00DE09F0">
            <w:pPr>
              <w:rPr>
                <w:sz w:val="18"/>
                <w:szCs w:val="20"/>
              </w:rPr>
            </w:pPr>
            <w:r w:rsidRPr="000A7A66">
              <w:rPr>
                <w:sz w:val="18"/>
                <w:szCs w:val="20"/>
              </w:rPr>
              <w:t>Изменение функционального использования зоны рекреационного назначения</w:t>
            </w:r>
          </w:p>
        </w:tc>
      </w:tr>
      <w:tr w:rsidR="00855C2D" w:rsidRPr="000A7A66" w14:paraId="70A9FD8F" w14:textId="77777777" w:rsidTr="00977387">
        <w:trPr>
          <w:trHeight w:val="20"/>
        </w:trPr>
        <w:tc>
          <w:tcPr>
            <w:tcW w:w="568" w:type="dxa"/>
            <w:vAlign w:val="center"/>
          </w:tcPr>
          <w:p w14:paraId="27364330" w14:textId="77777777" w:rsidR="00855C2D" w:rsidRPr="000A7A66" w:rsidRDefault="00855C2D" w:rsidP="00DE09F0">
            <w:pPr>
              <w:jc w:val="center"/>
              <w:rPr>
                <w:sz w:val="18"/>
                <w:szCs w:val="20"/>
              </w:rPr>
            </w:pPr>
            <w:r w:rsidRPr="000A7A66">
              <w:rPr>
                <w:sz w:val="18"/>
                <w:szCs w:val="20"/>
              </w:rPr>
              <w:t>9</w:t>
            </w:r>
          </w:p>
        </w:tc>
        <w:tc>
          <w:tcPr>
            <w:tcW w:w="1842" w:type="dxa"/>
            <w:vAlign w:val="center"/>
          </w:tcPr>
          <w:p w14:paraId="67BC58C2" w14:textId="77777777" w:rsidR="00855C2D" w:rsidRPr="000A7A66" w:rsidRDefault="00855C2D" w:rsidP="00DE09F0">
            <w:pPr>
              <w:rPr>
                <w:sz w:val="18"/>
                <w:szCs w:val="20"/>
              </w:rPr>
            </w:pPr>
            <w:r w:rsidRPr="000A7A66">
              <w:rPr>
                <w:sz w:val="18"/>
                <w:szCs w:val="20"/>
              </w:rPr>
              <w:t>ул. Старшего Лейтенанта Жидкова</w:t>
            </w:r>
          </w:p>
        </w:tc>
        <w:tc>
          <w:tcPr>
            <w:tcW w:w="1134" w:type="dxa"/>
            <w:vAlign w:val="center"/>
          </w:tcPr>
          <w:p w14:paraId="3FA5FFE4" w14:textId="77777777" w:rsidR="00855C2D" w:rsidRPr="000A7A66" w:rsidRDefault="00855C2D" w:rsidP="00DE09F0">
            <w:pPr>
              <w:jc w:val="center"/>
              <w:rPr>
                <w:sz w:val="18"/>
                <w:szCs w:val="20"/>
              </w:rPr>
            </w:pPr>
            <w:r w:rsidRPr="000A7A66">
              <w:rPr>
                <w:sz w:val="18"/>
                <w:szCs w:val="20"/>
              </w:rPr>
              <w:t>2,2</w:t>
            </w:r>
          </w:p>
        </w:tc>
        <w:tc>
          <w:tcPr>
            <w:tcW w:w="1275" w:type="dxa"/>
            <w:vAlign w:val="center"/>
          </w:tcPr>
          <w:p w14:paraId="5E569981"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3B4BD53C"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674043CC" w14:textId="77777777" w:rsidR="00855C2D" w:rsidRPr="000A7A66" w:rsidRDefault="00855C2D" w:rsidP="00DE09F0">
            <w:pPr>
              <w:jc w:val="center"/>
              <w:rPr>
                <w:sz w:val="18"/>
                <w:szCs w:val="20"/>
              </w:rPr>
            </w:pPr>
            <w:r w:rsidRPr="000A7A66">
              <w:rPr>
                <w:sz w:val="18"/>
                <w:szCs w:val="20"/>
              </w:rPr>
              <w:t>22,0</w:t>
            </w:r>
          </w:p>
        </w:tc>
        <w:tc>
          <w:tcPr>
            <w:tcW w:w="2551" w:type="dxa"/>
            <w:vAlign w:val="center"/>
          </w:tcPr>
          <w:p w14:paraId="2775E39E" w14:textId="77777777" w:rsidR="00855C2D" w:rsidRPr="000A7A66" w:rsidRDefault="00855C2D" w:rsidP="00DE09F0">
            <w:pPr>
              <w:rPr>
                <w:sz w:val="18"/>
                <w:szCs w:val="20"/>
              </w:rPr>
            </w:pPr>
            <w:r w:rsidRPr="000A7A66">
              <w:rPr>
                <w:sz w:val="18"/>
                <w:szCs w:val="20"/>
              </w:rPr>
              <w:t>Изменение функционального использования зоны рекреационного назначения</w:t>
            </w:r>
          </w:p>
        </w:tc>
      </w:tr>
      <w:tr w:rsidR="00855C2D" w:rsidRPr="000A7A66" w14:paraId="1D7CCCC4" w14:textId="77777777" w:rsidTr="00977387">
        <w:trPr>
          <w:trHeight w:val="20"/>
        </w:trPr>
        <w:tc>
          <w:tcPr>
            <w:tcW w:w="568" w:type="dxa"/>
            <w:vAlign w:val="center"/>
          </w:tcPr>
          <w:p w14:paraId="44715CFF" w14:textId="77777777" w:rsidR="00855C2D" w:rsidRPr="000A7A66" w:rsidRDefault="00855C2D" w:rsidP="00DE09F0">
            <w:pPr>
              <w:jc w:val="center"/>
              <w:rPr>
                <w:sz w:val="18"/>
                <w:szCs w:val="20"/>
              </w:rPr>
            </w:pPr>
            <w:r w:rsidRPr="000A7A66">
              <w:rPr>
                <w:sz w:val="18"/>
                <w:szCs w:val="20"/>
              </w:rPr>
              <w:t>10</w:t>
            </w:r>
          </w:p>
        </w:tc>
        <w:tc>
          <w:tcPr>
            <w:tcW w:w="1842" w:type="dxa"/>
            <w:vAlign w:val="center"/>
          </w:tcPr>
          <w:p w14:paraId="4C097AD4" w14:textId="77777777" w:rsidR="00855C2D" w:rsidRPr="000A7A66" w:rsidRDefault="00855C2D" w:rsidP="00DE09F0">
            <w:pPr>
              <w:rPr>
                <w:sz w:val="18"/>
                <w:szCs w:val="20"/>
              </w:rPr>
            </w:pPr>
            <w:r w:rsidRPr="000A7A66">
              <w:rPr>
                <w:sz w:val="18"/>
                <w:szCs w:val="20"/>
              </w:rPr>
              <w:t>Дальний</w:t>
            </w:r>
          </w:p>
        </w:tc>
        <w:tc>
          <w:tcPr>
            <w:tcW w:w="1134" w:type="dxa"/>
            <w:vAlign w:val="center"/>
          </w:tcPr>
          <w:p w14:paraId="22B9E8D7" w14:textId="77777777" w:rsidR="00855C2D" w:rsidRPr="000A7A66" w:rsidRDefault="00855C2D" w:rsidP="00DE09F0">
            <w:pPr>
              <w:jc w:val="center"/>
              <w:rPr>
                <w:sz w:val="18"/>
                <w:szCs w:val="20"/>
              </w:rPr>
            </w:pPr>
            <w:r w:rsidRPr="000A7A66">
              <w:rPr>
                <w:sz w:val="18"/>
                <w:szCs w:val="20"/>
              </w:rPr>
              <w:t>6,3</w:t>
            </w:r>
          </w:p>
        </w:tc>
        <w:tc>
          <w:tcPr>
            <w:tcW w:w="1275" w:type="dxa"/>
            <w:vAlign w:val="center"/>
          </w:tcPr>
          <w:p w14:paraId="51264111" w14:textId="77777777" w:rsidR="00855C2D" w:rsidRPr="000A7A66" w:rsidRDefault="00855C2D" w:rsidP="00DE09F0">
            <w:pPr>
              <w:jc w:val="center"/>
              <w:rPr>
                <w:sz w:val="18"/>
                <w:szCs w:val="20"/>
              </w:rPr>
            </w:pPr>
            <w:r w:rsidRPr="000A7A66">
              <w:rPr>
                <w:sz w:val="18"/>
                <w:szCs w:val="20"/>
              </w:rPr>
              <w:t>Идивидуальная жилая застройка</w:t>
            </w:r>
          </w:p>
        </w:tc>
        <w:tc>
          <w:tcPr>
            <w:tcW w:w="1419" w:type="dxa"/>
            <w:vAlign w:val="center"/>
          </w:tcPr>
          <w:p w14:paraId="439B1586" w14:textId="77777777" w:rsidR="00855C2D" w:rsidRPr="000A7A66" w:rsidRDefault="00855C2D" w:rsidP="00DE09F0">
            <w:pPr>
              <w:jc w:val="center"/>
              <w:rPr>
                <w:sz w:val="18"/>
                <w:szCs w:val="20"/>
              </w:rPr>
            </w:pPr>
            <w:r w:rsidRPr="000A7A66">
              <w:rPr>
                <w:sz w:val="18"/>
                <w:szCs w:val="20"/>
              </w:rPr>
              <w:t>800</w:t>
            </w:r>
          </w:p>
        </w:tc>
        <w:tc>
          <w:tcPr>
            <w:tcW w:w="1418" w:type="dxa"/>
            <w:vAlign w:val="center"/>
          </w:tcPr>
          <w:p w14:paraId="2F95822F" w14:textId="77777777" w:rsidR="00855C2D" w:rsidRPr="000A7A66" w:rsidRDefault="00855C2D" w:rsidP="00DE09F0">
            <w:pPr>
              <w:jc w:val="center"/>
              <w:rPr>
                <w:sz w:val="18"/>
                <w:szCs w:val="20"/>
              </w:rPr>
            </w:pPr>
            <w:r w:rsidRPr="000A7A66">
              <w:rPr>
                <w:sz w:val="18"/>
                <w:szCs w:val="20"/>
              </w:rPr>
              <w:t>5,0</w:t>
            </w:r>
          </w:p>
        </w:tc>
        <w:tc>
          <w:tcPr>
            <w:tcW w:w="2551" w:type="dxa"/>
            <w:vAlign w:val="center"/>
          </w:tcPr>
          <w:p w14:paraId="15B00A03" w14:textId="77777777" w:rsidR="00855C2D" w:rsidRPr="000A7A66" w:rsidRDefault="00855C2D" w:rsidP="00DE09F0">
            <w:pPr>
              <w:rPr>
                <w:sz w:val="18"/>
                <w:szCs w:val="20"/>
              </w:rPr>
            </w:pPr>
            <w:r w:rsidRPr="000A7A66">
              <w:rPr>
                <w:sz w:val="18"/>
                <w:szCs w:val="20"/>
              </w:rPr>
              <w:t>Изменение функционального использования общественно-деловой зоны</w:t>
            </w:r>
          </w:p>
        </w:tc>
      </w:tr>
      <w:tr w:rsidR="00855C2D" w:rsidRPr="000A7A66" w14:paraId="607A844B" w14:textId="77777777" w:rsidTr="00977387">
        <w:trPr>
          <w:trHeight w:val="20"/>
        </w:trPr>
        <w:tc>
          <w:tcPr>
            <w:tcW w:w="568" w:type="dxa"/>
            <w:vAlign w:val="center"/>
          </w:tcPr>
          <w:p w14:paraId="57C82D1B" w14:textId="77777777" w:rsidR="00855C2D" w:rsidRPr="000A7A66" w:rsidRDefault="00855C2D" w:rsidP="00DE09F0">
            <w:pPr>
              <w:jc w:val="center"/>
              <w:rPr>
                <w:sz w:val="18"/>
                <w:szCs w:val="20"/>
              </w:rPr>
            </w:pPr>
            <w:r w:rsidRPr="000A7A66">
              <w:rPr>
                <w:sz w:val="18"/>
                <w:szCs w:val="20"/>
              </w:rPr>
              <w:t>11</w:t>
            </w:r>
          </w:p>
        </w:tc>
        <w:tc>
          <w:tcPr>
            <w:tcW w:w="1842" w:type="dxa"/>
            <w:vAlign w:val="center"/>
          </w:tcPr>
          <w:p w14:paraId="35773D99" w14:textId="77777777" w:rsidR="00855C2D" w:rsidRPr="000A7A66" w:rsidRDefault="00855C2D" w:rsidP="00DE09F0">
            <w:pPr>
              <w:rPr>
                <w:sz w:val="18"/>
                <w:szCs w:val="20"/>
              </w:rPr>
            </w:pPr>
            <w:r w:rsidRPr="000A7A66">
              <w:rPr>
                <w:sz w:val="18"/>
                <w:szCs w:val="20"/>
              </w:rPr>
              <w:t>Дальний</w:t>
            </w:r>
          </w:p>
        </w:tc>
        <w:tc>
          <w:tcPr>
            <w:tcW w:w="1134" w:type="dxa"/>
            <w:vAlign w:val="center"/>
          </w:tcPr>
          <w:p w14:paraId="3A82F9CA" w14:textId="77777777" w:rsidR="00855C2D" w:rsidRPr="000A7A66" w:rsidRDefault="00855C2D" w:rsidP="00DE09F0">
            <w:pPr>
              <w:jc w:val="center"/>
              <w:rPr>
                <w:sz w:val="18"/>
                <w:szCs w:val="20"/>
              </w:rPr>
            </w:pPr>
            <w:r w:rsidRPr="000A7A66">
              <w:rPr>
                <w:sz w:val="18"/>
                <w:szCs w:val="20"/>
              </w:rPr>
              <w:t>5,3</w:t>
            </w:r>
          </w:p>
        </w:tc>
        <w:tc>
          <w:tcPr>
            <w:tcW w:w="1275" w:type="dxa"/>
            <w:vAlign w:val="center"/>
          </w:tcPr>
          <w:p w14:paraId="4DB580BD" w14:textId="77777777" w:rsidR="00855C2D" w:rsidRPr="000A7A66" w:rsidRDefault="00855C2D" w:rsidP="00DE09F0">
            <w:pPr>
              <w:jc w:val="center"/>
              <w:rPr>
                <w:sz w:val="18"/>
                <w:szCs w:val="20"/>
              </w:rPr>
            </w:pPr>
            <w:r w:rsidRPr="000A7A66">
              <w:rPr>
                <w:sz w:val="18"/>
                <w:szCs w:val="20"/>
              </w:rPr>
              <w:t>Идивидуальная жилая застройка</w:t>
            </w:r>
          </w:p>
        </w:tc>
        <w:tc>
          <w:tcPr>
            <w:tcW w:w="1419" w:type="dxa"/>
            <w:vAlign w:val="center"/>
          </w:tcPr>
          <w:p w14:paraId="4718C201" w14:textId="77777777" w:rsidR="00855C2D" w:rsidRPr="000A7A66" w:rsidRDefault="00855C2D" w:rsidP="00DE09F0">
            <w:pPr>
              <w:jc w:val="center"/>
              <w:rPr>
                <w:sz w:val="18"/>
                <w:szCs w:val="20"/>
              </w:rPr>
            </w:pPr>
            <w:r w:rsidRPr="000A7A66">
              <w:rPr>
                <w:sz w:val="18"/>
                <w:szCs w:val="20"/>
              </w:rPr>
              <w:t>800</w:t>
            </w:r>
          </w:p>
        </w:tc>
        <w:tc>
          <w:tcPr>
            <w:tcW w:w="1418" w:type="dxa"/>
            <w:vAlign w:val="center"/>
          </w:tcPr>
          <w:p w14:paraId="1BD7770F" w14:textId="77777777" w:rsidR="00855C2D" w:rsidRPr="000A7A66" w:rsidRDefault="00855C2D" w:rsidP="00DE09F0">
            <w:pPr>
              <w:jc w:val="center"/>
              <w:rPr>
                <w:sz w:val="18"/>
                <w:szCs w:val="20"/>
              </w:rPr>
            </w:pPr>
            <w:r w:rsidRPr="000A7A66">
              <w:rPr>
                <w:sz w:val="18"/>
                <w:szCs w:val="20"/>
              </w:rPr>
              <w:t>4,2</w:t>
            </w:r>
          </w:p>
        </w:tc>
        <w:tc>
          <w:tcPr>
            <w:tcW w:w="2551" w:type="dxa"/>
            <w:vAlign w:val="center"/>
          </w:tcPr>
          <w:p w14:paraId="33FF33FF" w14:textId="77777777" w:rsidR="00855C2D" w:rsidRPr="000A7A66" w:rsidRDefault="00855C2D" w:rsidP="00DE09F0">
            <w:pPr>
              <w:rPr>
                <w:sz w:val="18"/>
                <w:szCs w:val="20"/>
              </w:rPr>
            </w:pPr>
            <w:r w:rsidRPr="000A7A66">
              <w:rPr>
                <w:sz w:val="18"/>
                <w:szCs w:val="20"/>
              </w:rPr>
              <w:t>Изменение функционального использования рекреационной и коммунально-складской зоны</w:t>
            </w:r>
          </w:p>
        </w:tc>
      </w:tr>
      <w:tr w:rsidR="00855C2D" w:rsidRPr="000A7A66" w14:paraId="1D772BE9" w14:textId="77777777" w:rsidTr="00977387">
        <w:trPr>
          <w:trHeight w:val="20"/>
        </w:trPr>
        <w:tc>
          <w:tcPr>
            <w:tcW w:w="568" w:type="dxa"/>
            <w:vAlign w:val="center"/>
          </w:tcPr>
          <w:p w14:paraId="57321619" w14:textId="77777777" w:rsidR="00855C2D" w:rsidRPr="000A7A66" w:rsidRDefault="00855C2D" w:rsidP="00DE09F0">
            <w:pPr>
              <w:jc w:val="center"/>
              <w:rPr>
                <w:sz w:val="18"/>
                <w:szCs w:val="20"/>
              </w:rPr>
            </w:pPr>
            <w:r w:rsidRPr="000A7A66">
              <w:rPr>
                <w:sz w:val="18"/>
                <w:szCs w:val="20"/>
              </w:rPr>
              <w:t>12</w:t>
            </w:r>
          </w:p>
        </w:tc>
        <w:tc>
          <w:tcPr>
            <w:tcW w:w="1842" w:type="dxa"/>
            <w:vAlign w:val="center"/>
          </w:tcPr>
          <w:p w14:paraId="3786A9A7" w14:textId="77777777" w:rsidR="00855C2D" w:rsidRPr="000A7A66" w:rsidRDefault="00855C2D" w:rsidP="00DE09F0">
            <w:pPr>
              <w:rPr>
                <w:sz w:val="18"/>
                <w:szCs w:val="20"/>
              </w:rPr>
            </w:pPr>
            <w:r w:rsidRPr="000A7A66">
              <w:rPr>
                <w:sz w:val="18"/>
                <w:szCs w:val="20"/>
              </w:rPr>
              <w:t>в районе ул. Прибрежная</w:t>
            </w:r>
          </w:p>
        </w:tc>
        <w:tc>
          <w:tcPr>
            <w:tcW w:w="1134" w:type="dxa"/>
            <w:vAlign w:val="center"/>
          </w:tcPr>
          <w:p w14:paraId="44274D13" w14:textId="77777777" w:rsidR="00855C2D" w:rsidRPr="000A7A66" w:rsidRDefault="00855C2D" w:rsidP="00DE09F0">
            <w:pPr>
              <w:jc w:val="center"/>
              <w:rPr>
                <w:sz w:val="18"/>
                <w:szCs w:val="20"/>
              </w:rPr>
            </w:pPr>
            <w:r w:rsidRPr="000A7A66">
              <w:rPr>
                <w:sz w:val="18"/>
                <w:szCs w:val="20"/>
              </w:rPr>
              <w:t>1,6</w:t>
            </w:r>
          </w:p>
        </w:tc>
        <w:tc>
          <w:tcPr>
            <w:tcW w:w="1275" w:type="dxa"/>
            <w:vAlign w:val="center"/>
          </w:tcPr>
          <w:p w14:paraId="32C4B0D6" w14:textId="77777777" w:rsidR="00855C2D" w:rsidRPr="000A7A66" w:rsidRDefault="00855C2D" w:rsidP="00DE09F0">
            <w:pPr>
              <w:ind w:left="57" w:right="57"/>
              <w:jc w:val="center"/>
              <w:rPr>
                <w:sz w:val="18"/>
                <w:szCs w:val="20"/>
              </w:rPr>
            </w:pPr>
            <w:r w:rsidRPr="000A7A66">
              <w:rPr>
                <w:sz w:val="18"/>
                <w:szCs w:val="20"/>
              </w:rPr>
              <w:t>Малоэтажная жилая застройка</w:t>
            </w:r>
          </w:p>
        </w:tc>
        <w:tc>
          <w:tcPr>
            <w:tcW w:w="1419" w:type="dxa"/>
            <w:vAlign w:val="center"/>
          </w:tcPr>
          <w:p w14:paraId="3EC0E0E7" w14:textId="77777777" w:rsidR="00855C2D" w:rsidRPr="000A7A66" w:rsidRDefault="00855C2D" w:rsidP="00DE09F0">
            <w:pPr>
              <w:jc w:val="center"/>
              <w:rPr>
                <w:sz w:val="18"/>
                <w:szCs w:val="20"/>
              </w:rPr>
            </w:pPr>
            <w:r w:rsidRPr="000A7A66">
              <w:rPr>
                <w:sz w:val="18"/>
                <w:szCs w:val="20"/>
              </w:rPr>
              <w:t>4000</w:t>
            </w:r>
          </w:p>
        </w:tc>
        <w:tc>
          <w:tcPr>
            <w:tcW w:w="1418" w:type="dxa"/>
            <w:vAlign w:val="center"/>
          </w:tcPr>
          <w:p w14:paraId="0880CB9F" w14:textId="77777777" w:rsidR="00855C2D" w:rsidRPr="000A7A66" w:rsidRDefault="00855C2D" w:rsidP="00DE09F0">
            <w:pPr>
              <w:jc w:val="center"/>
              <w:rPr>
                <w:sz w:val="18"/>
                <w:szCs w:val="20"/>
              </w:rPr>
            </w:pPr>
            <w:r w:rsidRPr="000A7A66">
              <w:rPr>
                <w:sz w:val="18"/>
                <w:szCs w:val="20"/>
              </w:rPr>
              <w:t>6,4</w:t>
            </w:r>
          </w:p>
        </w:tc>
        <w:tc>
          <w:tcPr>
            <w:tcW w:w="2551" w:type="dxa"/>
            <w:vAlign w:val="center"/>
          </w:tcPr>
          <w:p w14:paraId="50105419" w14:textId="77777777" w:rsidR="00855C2D" w:rsidRPr="000A7A66" w:rsidRDefault="00855C2D" w:rsidP="00DE09F0">
            <w:pPr>
              <w:rPr>
                <w:sz w:val="18"/>
                <w:szCs w:val="20"/>
              </w:rPr>
            </w:pPr>
            <w:r w:rsidRPr="000A7A66">
              <w:rPr>
                <w:sz w:val="18"/>
                <w:szCs w:val="20"/>
              </w:rPr>
              <w:t>Изменение функционального использования рекреационной зоны</w:t>
            </w:r>
          </w:p>
        </w:tc>
      </w:tr>
      <w:tr w:rsidR="00855C2D" w:rsidRPr="000A7A66" w14:paraId="57A74935" w14:textId="77777777" w:rsidTr="00977387">
        <w:trPr>
          <w:trHeight w:val="20"/>
        </w:trPr>
        <w:tc>
          <w:tcPr>
            <w:tcW w:w="568" w:type="dxa"/>
            <w:vAlign w:val="center"/>
          </w:tcPr>
          <w:p w14:paraId="7FDC418A" w14:textId="77777777" w:rsidR="00855C2D" w:rsidRPr="000A7A66" w:rsidRDefault="00855C2D" w:rsidP="00DE09F0">
            <w:pPr>
              <w:jc w:val="center"/>
              <w:rPr>
                <w:sz w:val="18"/>
                <w:szCs w:val="20"/>
              </w:rPr>
            </w:pPr>
            <w:r w:rsidRPr="000A7A66">
              <w:rPr>
                <w:sz w:val="18"/>
                <w:szCs w:val="20"/>
              </w:rPr>
              <w:t>13</w:t>
            </w:r>
          </w:p>
        </w:tc>
        <w:tc>
          <w:tcPr>
            <w:tcW w:w="1842" w:type="dxa"/>
            <w:vAlign w:val="center"/>
          </w:tcPr>
          <w:p w14:paraId="3FCB384E" w14:textId="77777777" w:rsidR="00855C2D" w:rsidRPr="000A7A66" w:rsidRDefault="00855C2D" w:rsidP="00DE09F0">
            <w:pPr>
              <w:rPr>
                <w:sz w:val="18"/>
                <w:szCs w:val="20"/>
              </w:rPr>
            </w:pPr>
            <w:r w:rsidRPr="000A7A66">
              <w:rPr>
                <w:sz w:val="18"/>
                <w:szCs w:val="20"/>
              </w:rPr>
              <w:t>Балино</w:t>
            </w:r>
          </w:p>
        </w:tc>
        <w:tc>
          <w:tcPr>
            <w:tcW w:w="1134" w:type="dxa"/>
            <w:vAlign w:val="center"/>
          </w:tcPr>
          <w:p w14:paraId="723BD4D6" w14:textId="77777777" w:rsidR="00855C2D" w:rsidRPr="000A7A66" w:rsidRDefault="00855C2D" w:rsidP="00DE09F0">
            <w:pPr>
              <w:jc w:val="center"/>
              <w:rPr>
                <w:sz w:val="18"/>
                <w:szCs w:val="20"/>
              </w:rPr>
            </w:pPr>
            <w:r w:rsidRPr="000A7A66">
              <w:rPr>
                <w:sz w:val="18"/>
                <w:szCs w:val="20"/>
              </w:rPr>
              <w:t>3,4</w:t>
            </w:r>
          </w:p>
        </w:tc>
        <w:tc>
          <w:tcPr>
            <w:tcW w:w="1275" w:type="dxa"/>
            <w:vAlign w:val="center"/>
          </w:tcPr>
          <w:p w14:paraId="7C610109" w14:textId="77777777" w:rsidR="00855C2D" w:rsidRPr="000A7A66" w:rsidRDefault="00855C2D" w:rsidP="00DE09F0">
            <w:pPr>
              <w:jc w:val="center"/>
              <w:rPr>
                <w:sz w:val="18"/>
                <w:szCs w:val="20"/>
              </w:rPr>
            </w:pPr>
            <w:r w:rsidRPr="000A7A66">
              <w:rPr>
                <w:sz w:val="18"/>
                <w:szCs w:val="20"/>
              </w:rPr>
              <w:t>Идивидуальная жилая застройка</w:t>
            </w:r>
          </w:p>
        </w:tc>
        <w:tc>
          <w:tcPr>
            <w:tcW w:w="1419" w:type="dxa"/>
            <w:vAlign w:val="center"/>
          </w:tcPr>
          <w:p w14:paraId="3071BAAB" w14:textId="77777777" w:rsidR="00855C2D" w:rsidRPr="000A7A66" w:rsidRDefault="00855C2D" w:rsidP="00DE09F0">
            <w:pPr>
              <w:jc w:val="center"/>
              <w:rPr>
                <w:sz w:val="18"/>
                <w:szCs w:val="20"/>
              </w:rPr>
            </w:pPr>
            <w:r w:rsidRPr="000A7A66">
              <w:rPr>
                <w:sz w:val="18"/>
                <w:szCs w:val="20"/>
              </w:rPr>
              <w:t>800</w:t>
            </w:r>
          </w:p>
        </w:tc>
        <w:tc>
          <w:tcPr>
            <w:tcW w:w="1418" w:type="dxa"/>
            <w:vAlign w:val="center"/>
          </w:tcPr>
          <w:p w14:paraId="16130A77" w14:textId="77777777" w:rsidR="00855C2D" w:rsidRPr="000A7A66" w:rsidRDefault="00855C2D" w:rsidP="00DE09F0">
            <w:pPr>
              <w:jc w:val="center"/>
              <w:rPr>
                <w:sz w:val="18"/>
                <w:szCs w:val="20"/>
              </w:rPr>
            </w:pPr>
            <w:r w:rsidRPr="000A7A66">
              <w:rPr>
                <w:sz w:val="18"/>
                <w:szCs w:val="20"/>
              </w:rPr>
              <w:t>2,7</w:t>
            </w:r>
          </w:p>
        </w:tc>
        <w:tc>
          <w:tcPr>
            <w:tcW w:w="2551" w:type="dxa"/>
            <w:vAlign w:val="center"/>
          </w:tcPr>
          <w:p w14:paraId="7385309F" w14:textId="77777777" w:rsidR="00855C2D" w:rsidRPr="000A7A66" w:rsidRDefault="00855C2D" w:rsidP="00DE09F0">
            <w:pPr>
              <w:rPr>
                <w:sz w:val="18"/>
                <w:szCs w:val="20"/>
              </w:rPr>
            </w:pPr>
            <w:r w:rsidRPr="000A7A66">
              <w:rPr>
                <w:sz w:val="18"/>
                <w:szCs w:val="20"/>
              </w:rPr>
              <w:t>Изменение функционального использования рекреационной зоны</w:t>
            </w:r>
          </w:p>
        </w:tc>
      </w:tr>
      <w:tr w:rsidR="00855C2D" w:rsidRPr="000A7A66" w14:paraId="1C30D76E" w14:textId="77777777" w:rsidTr="00977387">
        <w:trPr>
          <w:trHeight w:val="20"/>
        </w:trPr>
        <w:tc>
          <w:tcPr>
            <w:tcW w:w="568" w:type="dxa"/>
            <w:vAlign w:val="center"/>
          </w:tcPr>
          <w:p w14:paraId="47B0636D" w14:textId="77777777" w:rsidR="00855C2D" w:rsidRPr="000A7A66" w:rsidRDefault="00855C2D" w:rsidP="00DE09F0">
            <w:pPr>
              <w:jc w:val="center"/>
              <w:rPr>
                <w:sz w:val="18"/>
                <w:szCs w:val="20"/>
              </w:rPr>
            </w:pPr>
            <w:r w:rsidRPr="000A7A66">
              <w:rPr>
                <w:sz w:val="18"/>
                <w:szCs w:val="20"/>
              </w:rPr>
              <w:t>14</w:t>
            </w:r>
          </w:p>
        </w:tc>
        <w:tc>
          <w:tcPr>
            <w:tcW w:w="1842" w:type="dxa"/>
            <w:vAlign w:val="center"/>
          </w:tcPr>
          <w:p w14:paraId="54E31906" w14:textId="77777777" w:rsidR="00855C2D" w:rsidRPr="000A7A66" w:rsidRDefault="00855C2D" w:rsidP="00DE09F0">
            <w:pPr>
              <w:rPr>
                <w:sz w:val="18"/>
                <w:szCs w:val="20"/>
              </w:rPr>
            </w:pPr>
            <w:r w:rsidRPr="000A7A66">
              <w:rPr>
                <w:sz w:val="18"/>
                <w:szCs w:val="20"/>
              </w:rPr>
              <w:t>В районе ул. Базисная</w:t>
            </w:r>
          </w:p>
        </w:tc>
        <w:tc>
          <w:tcPr>
            <w:tcW w:w="1134" w:type="dxa"/>
            <w:vAlign w:val="center"/>
          </w:tcPr>
          <w:p w14:paraId="2743DF83" w14:textId="77777777" w:rsidR="00855C2D" w:rsidRPr="000A7A66" w:rsidRDefault="00855C2D" w:rsidP="00DE09F0">
            <w:pPr>
              <w:jc w:val="center"/>
              <w:rPr>
                <w:sz w:val="18"/>
                <w:szCs w:val="20"/>
              </w:rPr>
            </w:pPr>
            <w:r w:rsidRPr="000A7A66">
              <w:rPr>
                <w:sz w:val="18"/>
                <w:szCs w:val="20"/>
              </w:rPr>
              <w:t>6,2</w:t>
            </w:r>
          </w:p>
        </w:tc>
        <w:tc>
          <w:tcPr>
            <w:tcW w:w="1275" w:type="dxa"/>
            <w:vAlign w:val="center"/>
          </w:tcPr>
          <w:p w14:paraId="71E26061"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1498677F"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35C72929" w14:textId="77777777" w:rsidR="00855C2D" w:rsidRPr="000A7A66" w:rsidRDefault="00855C2D" w:rsidP="00DE09F0">
            <w:pPr>
              <w:jc w:val="center"/>
              <w:rPr>
                <w:sz w:val="18"/>
                <w:szCs w:val="20"/>
              </w:rPr>
            </w:pPr>
            <w:r w:rsidRPr="000A7A66">
              <w:rPr>
                <w:sz w:val="18"/>
                <w:szCs w:val="20"/>
              </w:rPr>
              <w:t>62,0</w:t>
            </w:r>
          </w:p>
        </w:tc>
        <w:tc>
          <w:tcPr>
            <w:tcW w:w="2551" w:type="dxa"/>
            <w:vAlign w:val="center"/>
          </w:tcPr>
          <w:p w14:paraId="3482E250" w14:textId="77777777" w:rsidR="00855C2D" w:rsidRPr="000A7A66" w:rsidRDefault="00855C2D" w:rsidP="00DE09F0">
            <w:pPr>
              <w:rPr>
                <w:sz w:val="18"/>
                <w:szCs w:val="20"/>
              </w:rPr>
            </w:pPr>
            <w:r w:rsidRPr="000A7A66">
              <w:rPr>
                <w:sz w:val="18"/>
                <w:szCs w:val="20"/>
              </w:rPr>
              <w:t>Изменение функционального использования производственной зоны</w:t>
            </w:r>
          </w:p>
        </w:tc>
      </w:tr>
      <w:tr w:rsidR="00855C2D" w:rsidRPr="000A7A66" w14:paraId="5202FA70" w14:textId="77777777" w:rsidTr="00977387">
        <w:trPr>
          <w:trHeight w:val="20"/>
        </w:trPr>
        <w:tc>
          <w:tcPr>
            <w:tcW w:w="568" w:type="dxa"/>
            <w:vAlign w:val="center"/>
          </w:tcPr>
          <w:p w14:paraId="18C54B90" w14:textId="77777777" w:rsidR="00855C2D" w:rsidRPr="000A7A66" w:rsidRDefault="00855C2D" w:rsidP="00DE09F0">
            <w:pPr>
              <w:jc w:val="center"/>
              <w:rPr>
                <w:sz w:val="18"/>
                <w:szCs w:val="20"/>
              </w:rPr>
            </w:pPr>
            <w:r w:rsidRPr="000A7A66">
              <w:rPr>
                <w:sz w:val="18"/>
                <w:szCs w:val="20"/>
              </w:rPr>
              <w:t>15</w:t>
            </w:r>
          </w:p>
        </w:tc>
        <w:tc>
          <w:tcPr>
            <w:tcW w:w="1842" w:type="dxa"/>
            <w:vAlign w:val="center"/>
          </w:tcPr>
          <w:p w14:paraId="63F09A6B" w14:textId="77777777" w:rsidR="00855C2D" w:rsidRPr="000A7A66" w:rsidRDefault="00855C2D" w:rsidP="00DE09F0">
            <w:pPr>
              <w:rPr>
                <w:sz w:val="18"/>
                <w:szCs w:val="20"/>
              </w:rPr>
            </w:pPr>
            <w:r w:rsidRPr="000A7A66">
              <w:rPr>
                <w:sz w:val="18"/>
                <w:szCs w:val="20"/>
              </w:rPr>
              <w:t>В районе ул. Люлина</w:t>
            </w:r>
          </w:p>
        </w:tc>
        <w:tc>
          <w:tcPr>
            <w:tcW w:w="1134" w:type="dxa"/>
            <w:vAlign w:val="center"/>
          </w:tcPr>
          <w:p w14:paraId="2060E32C" w14:textId="77777777" w:rsidR="00855C2D" w:rsidRPr="000A7A66" w:rsidRDefault="00855C2D" w:rsidP="00DE09F0">
            <w:pPr>
              <w:jc w:val="center"/>
              <w:rPr>
                <w:sz w:val="18"/>
                <w:szCs w:val="20"/>
              </w:rPr>
            </w:pPr>
            <w:r w:rsidRPr="000A7A66">
              <w:rPr>
                <w:sz w:val="18"/>
                <w:szCs w:val="20"/>
              </w:rPr>
              <w:t>3,7</w:t>
            </w:r>
          </w:p>
        </w:tc>
        <w:tc>
          <w:tcPr>
            <w:tcW w:w="1275" w:type="dxa"/>
            <w:vAlign w:val="center"/>
          </w:tcPr>
          <w:p w14:paraId="3FF7E2D4" w14:textId="77777777" w:rsidR="00855C2D" w:rsidRPr="000A7A66" w:rsidRDefault="00855C2D" w:rsidP="00DE09F0">
            <w:pPr>
              <w:ind w:left="57" w:right="57"/>
              <w:jc w:val="center"/>
              <w:rPr>
                <w:sz w:val="18"/>
                <w:szCs w:val="20"/>
              </w:rPr>
            </w:pPr>
            <w:r w:rsidRPr="000A7A66">
              <w:rPr>
                <w:sz w:val="18"/>
                <w:szCs w:val="20"/>
              </w:rPr>
              <w:t>Малоэтажная жилая застройка</w:t>
            </w:r>
          </w:p>
        </w:tc>
        <w:tc>
          <w:tcPr>
            <w:tcW w:w="1419" w:type="dxa"/>
            <w:vAlign w:val="center"/>
          </w:tcPr>
          <w:p w14:paraId="23C5C2AC" w14:textId="77777777" w:rsidR="00855C2D" w:rsidRPr="000A7A66" w:rsidRDefault="00855C2D" w:rsidP="00DE09F0">
            <w:pPr>
              <w:jc w:val="center"/>
              <w:rPr>
                <w:sz w:val="18"/>
                <w:szCs w:val="20"/>
              </w:rPr>
            </w:pPr>
            <w:r w:rsidRPr="000A7A66">
              <w:rPr>
                <w:sz w:val="18"/>
                <w:szCs w:val="20"/>
              </w:rPr>
              <w:t>4000</w:t>
            </w:r>
          </w:p>
        </w:tc>
        <w:tc>
          <w:tcPr>
            <w:tcW w:w="1418" w:type="dxa"/>
            <w:vAlign w:val="center"/>
          </w:tcPr>
          <w:p w14:paraId="74CA0A49" w14:textId="77777777" w:rsidR="00855C2D" w:rsidRPr="000A7A66" w:rsidRDefault="00855C2D" w:rsidP="00DE09F0">
            <w:pPr>
              <w:jc w:val="center"/>
              <w:rPr>
                <w:sz w:val="18"/>
                <w:szCs w:val="20"/>
              </w:rPr>
            </w:pPr>
            <w:r w:rsidRPr="000A7A66">
              <w:rPr>
                <w:sz w:val="18"/>
                <w:szCs w:val="20"/>
              </w:rPr>
              <w:t>14,8</w:t>
            </w:r>
          </w:p>
        </w:tc>
        <w:tc>
          <w:tcPr>
            <w:tcW w:w="2551" w:type="dxa"/>
            <w:vAlign w:val="center"/>
          </w:tcPr>
          <w:p w14:paraId="05F98F81" w14:textId="77777777" w:rsidR="00855C2D" w:rsidRPr="000A7A66" w:rsidRDefault="00855C2D" w:rsidP="00DE09F0">
            <w:pPr>
              <w:rPr>
                <w:sz w:val="18"/>
                <w:szCs w:val="20"/>
              </w:rPr>
            </w:pPr>
            <w:r w:rsidRPr="000A7A66">
              <w:rPr>
                <w:sz w:val="18"/>
                <w:szCs w:val="20"/>
              </w:rPr>
              <w:t>Изменение функционального использования многофункциональной общественно-деловой зоны</w:t>
            </w:r>
          </w:p>
        </w:tc>
      </w:tr>
      <w:tr w:rsidR="00855C2D" w:rsidRPr="000A7A66" w14:paraId="00F098C1" w14:textId="77777777" w:rsidTr="000D027C">
        <w:trPr>
          <w:trHeight w:val="20"/>
        </w:trPr>
        <w:tc>
          <w:tcPr>
            <w:tcW w:w="568" w:type="dxa"/>
            <w:vAlign w:val="center"/>
          </w:tcPr>
          <w:p w14:paraId="574E8BD4" w14:textId="77777777" w:rsidR="00855C2D" w:rsidRPr="000A7A66" w:rsidRDefault="00855C2D" w:rsidP="00DE09F0">
            <w:pPr>
              <w:jc w:val="center"/>
              <w:rPr>
                <w:b/>
                <w:sz w:val="18"/>
                <w:szCs w:val="20"/>
              </w:rPr>
            </w:pPr>
            <w:r w:rsidRPr="000A7A66">
              <w:rPr>
                <w:b/>
                <w:sz w:val="18"/>
                <w:szCs w:val="20"/>
              </w:rPr>
              <w:t>16</w:t>
            </w:r>
          </w:p>
        </w:tc>
        <w:tc>
          <w:tcPr>
            <w:tcW w:w="1842" w:type="dxa"/>
            <w:vAlign w:val="center"/>
          </w:tcPr>
          <w:p w14:paraId="7B57287E" w14:textId="77777777" w:rsidR="00855C2D" w:rsidRPr="000A7A66" w:rsidRDefault="00855C2D" w:rsidP="00DE09F0">
            <w:pPr>
              <w:rPr>
                <w:b/>
                <w:sz w:val="18"/>
                <w:szCs w:val="20"/>
              </w:rPr>
            </w:pPr>
            <w:r w:rsidRPr="000A7A66">
              <w:rPr>
                <w:b/>
                <w:sz w:val="18"/>
                <w:szCs w:val="20"/>
              </w:rPr>
              <w:t xml:space="preserve">Итого, </w:t>
            </w:r>
          </w:p>
          <w:p w14:paraId="59B959DD" w14:textId="77777777" w:rsidR="00855C2D" w:rsidRPr="000A7A66" w:rsidRDefault="00855C2D" w:rsidP="00DE09F0">
            <w:pPr>
              <w:rPr>
                <w:b/>
                <w:sz w:val="18"/>
                <w:szCs w:val="20"/>
              </w:rPr>
            </w:pPr>
            <w:r w:rsidRPr="000A7A66">
              <w:rPr>
                <w:b/>
                <w:sz w:val="18"/>
                <w:szCs w:val="20"/>
              </w:rPr>
              <w:t>в том числе:</w:t>
            </w:r>
          </w:p>
        </w:tc>
        <w:tc>
          <w:tcPr>
            <w:tcW w:w="1134" w:type="dxa"/>
            <w:vAlign w:val="center"/>
          </w:tcPr>
          <w:p w14:paraId="36B9694C" w14:textId="77777777" w:rsidR="00855C2D" w:rsidRPr="000A7A66" w:rsidRDefault="00855C2D" w:rsidP="000D027C">
            <w:pPr>
              <w:jc w:val="center"/>
              <w:rPr>
                <w:sz w:val="18"/>
              </w:rPr>
            </w:pPr>
            <w:r w:rsidRPr="000A7A66">
              <w:rPr>
                <w:sz w:val="18"/>
              </w:rPr>
              <w:t>61</w:t>
            </w:r>
          </w:p>
        </w:tc>
        <w:tc>
          <w:tcPr>
            <w:tcW w:w="1275" w:type="dxa"/>
            <w:vAlign w:val="center"/>
          </w:tcPr>
          <w:p w14:paraId="020965AD" w14:textId="77777777" w:rsidR="00855C2D" w:rsidRPr="000A7A66" w:rsidRDefault="00855C2D" w:rsidP="000D027C">
            <w:pPr>
              <w:jc w:val="center"/>
              <w:rPr>
                <w:b/>
                <w:sz w:val="18"/>
                <w:szCs w:val="20"/>
              </w:rPr>
            </w:pPr>
          </w:p>
        </w:tc>
        <w:tc>
          <w:tcPr>
            <w:tcW w:w="1419" w:type="dxa"/>
            <w:vAlign w:val="center"/>
          </w:tcPr>
          <w:p w14:paraId="3D8E41E3" w14:textId="77777777" w:rsidR="00855C2D" w:rsidRPr="000A7A66" w:rsidRDefault="00855C2D" w:rsidP="000D027C">
            <w:pPr>
              <w:jc w:val="center"/>
              <w:rPr>
                <w:b/>
                <w:sz w:val="18"/>
                <w:szCs w:val="20"/>
              </w:rPr>
            </w:pPr>
          </w:p>
        </w:tc>
        <w:tc>
          <w:tcPr>
            <w:tcW w:w="1418" w:type="dxa"/>
            <w:vAlign w:val="center"/>
          </w:tcPr>
          <w:p w14:paraId="15828978" w14:textId="77777777" w:rsidR="00855C2D" w:rsidRPr="000A7A66" w:rsidRDefault="00855C2D" w:rsidP="000D027C">
            <w:pPr>
              <w:jc w:val="center"/>
              <w:rPr>
                <w:b/>
                <w:sz w:val="18"/>
                <w:szCs w:val="20"/>
              </w:rPr>
            </w:pPr>
            <w:r w:rsidRPr="000A7A66">
              <w:rPr>
                <w:b/>
                <w:sz w:val="18"/>
                <w:szCs w:val="20"/>
              </w:rPr>
              <w:t>244</w:t>
            </w:r>
          </w:p>
        </w:tc>
        <w:tc>
          <w:tcPr>
            <w:tcW w:w="2551" w:type="dxa"/>
            <w:vAlign w:val="center"/>
          </w:tcPr>
          <w:p w14:paraId="4BE08F91" w14:textId="77777777" w:rsidR="00855C2D" w:rsidRPr="000A7A66" w:rsidRDefault="00855C2D" w:rsidP="00DE09F0">
            <w:pPr>
              <w:rPr>
                <w:sz w:val="18"/>
                <w:szCs w:val="20"/>
              </w:rPr>
            </w:pPr>
          </w:p>
        </w:tc>
      </w:tr>
      <w:tr w:rsidR="00855C2D" w:rsidRPr="000A7A66" w14:paraId="5A028665" w14:textId="77777777" w:rsidTr="000D027C">
        <w:trPr>
          <w:trHeight w:val="20"/>
        </w:trPr>
        <w:tc>
          <w:tcPr>
            <w:tcW w:w="568" w:type="dxa"/>
            <w:tcBorders>
              <w:bottom w:val="single" w:sz="4" w:space="0" w:color="auto"/>
            </w:tcBorders>
            <w:vAlign w:val="center"/>
          </w:tcPr>
          <w:p w14:paraId="2920C6E2" w14:textId="77777777" w:rsidR="00855C2D" w:rsidRPr="000A7A66" w:rsidRDefault="00855C2D" w:rsidP="00DE09F0">
            <w:pPr>
              <w:jc w:val="center"/>
              <w:rPr>
                <w:sz w:val="18"/>
                <w:szCs w:val="20"/>
              </w:rPr>
            </w:pPr>
            <w:r w:rsidRPr="000A7A66">
              <w:rPr>
                <w:sz w:val="18"/>
                <w:szCs w:val="20"/>
              </w:rPr>
              <w:t>17</w:t>
            </w:r>
          </w:p>
        </w:tc>
        <w:tc>
          <w:tcPr>
            <w:tcW w:w="1842" w:type="dxa"/>
            <w:tcBorders>
              <w:bottom w:val="single" w:sz="4" w:space="0" w:color="auto"/>
            </w:tcBorders>
            <w:vAlign w:val="center"/>
          </w:tcPr>
          <w:p w14:paraId="697A8A5E" w14:textId="77777777" w:rsidR="00855C2D" w:rsidRPr="000A7A66" w:rsidRDefault="00855C2D" w:rsidP="00DE09F0">
            <w:pPr>
              <w:rPr>
                <w:sz w:val="18"/>
                <w:szCs w:val="20"/>
              </w:rPr>
            </w:pPr>
            <w:r w:rsidRPr="000A7A66">
              <w:rPr>
                <w:sz w:val="18"/>
                <w:szCs w:val="20"/>
              </w:rPr>
              <w:t>многоэтажное строительство 5 и более этажей</w:t>
            </w:r>
          </w:p>
        </w:tc>
        <w:tc>
          <w:tcPr>
            <w:tcW w:w="1134" w:type="dxa"/>
            <w:tcBorders>
              <w:bottom w:val="single" w:sz="4" w:space="0" w:color="auto"/>
            </w:tcBorders>
            <w:vAlign w:val="center"/>
          </w:tcPr>
          <w:p w14:paraId="1D1B1B52" w14:textId="77777777" w:rsidR="00855C2D" w:rsidRPr="000A7A66" w:rsidRDefault="00855C2D" w:rsidP="000D027C">
            <w:pPr>
              <w:jc w:val="center"/>
              <w:rPr>
                <w:sz w:val="18"/>
              </w:rPr>
            </w:pPr>
            <w:r w:rsidRPr="000A7A66">
              <w:rPr>
                <w:sz w:val="18"/>
              </w:rPr>
              <w:t>17,3</w:t>
            </w:r>
          </w:p>
        </w:tc>
        <w:tc>
          <w:tcPr>
            <w:tcW w:w="1275" w:type="dxa"/>
            <w:tcBorders>
              <w:bottom w:val="single" w:sz="4" w:space="0" w:color="auto"/>
            </w:tcBorders>
            <w:vAlign w:val="center"/>
          </w:tcPr>
          <w:p w14:paraId="33F3C872" w14:textId="77777777" w:rsidR="00855C2D" w:rsidRPr="000A7A66" w:rsidRDefault="00855C2D" w:rsidP="000D027C">
            <w:pPr>
              <w:jc w:val="center"/>
              <w:rPr>
                <w:sz w:val="18"/>
                <w:szCs w:val="20"/>
              </w:rPr>
            </w:pPr>
          </w:p>
        </w:tc>
        <w:tc>
          <w:tcPr>
            <w:tcW w:w="1419" w:type="dxa"/>
            <w:tcBorders>
              <w:bottom w:val="single" w:sz="4" w:space="0" w:color="auto"/>
            </w:tcBorders>
            <w:vAlign w:val="center"/>
          </w:tcPr>
          <w:p w14:paraId="2A5D84F9" w14:textId="77777777" w:rsidR="00855C2D" w:rsidRPr="000A7A66" w:rsidRDefault="00855C2D" w:rsidP="000D027C">
            <w:pPr>
              <w:jc w:val="center"/>
              <w:rPr>
                <w:sz w:val="18"/>
                <w:szCs w:val="20"/>
              </w:rPr>
            </w:pPr>
          </w:p>
        </w:tc>
        <w:tc>
          <w:tcPr>
            <w:tcW w:w="1418" w:type="dxa"/>
            <w:tcBorders>
              <w:bottom w:val="single" w:sz="4" w:space="0" w:color="auto"/>
            </w:tcBorders>
            <w:vAlign w:val="center"/>
          </w:tcPr>
          <w:p w14:paraId="60C309D7" w14:textId="77777777" w:rsidR="00855C2D" w:rsidRPr="000A7A66" w:rsidRDefault="00855C2D" w:rsidP="000D027C">
            <w:pPr>
              <w:jc w:val="center"/>
              <w:rPr>
                <w:b/>
                <w:sz w:val="18"/>
                <w:szCs w:val="20"/>
              </w:rPr>
            </w:pPr>
            <w:r w:rsidRPr="000A7A66">
              <w:rPr>
                <w:b/>
                <w:sz w:val="18"/>
                <w:szCs w:val="20"/>
              </w:rPr>
              <w:t>173</w:t>
            </w:r>
          </w:p>
        </w:tc>
        <w:tc>
          <w:tcPr>
            <w:tcW w:w="2551" w:type="dxa"/>
            <w:tcBorders>
              <w:bottom w:val="single" w:sz="4" w:space="0" w:color="auto"/>
            </w:tcBorders>
            <w:vAlign w:val="center"/>
          </w:tcPr>
          <w:p w14:paraId="355D5E97" w14:textId="77777777" w:rsidR="00855C2D" w:rsidRPr="000A7A66" w:rsidRDefault="00855C2D" w:rsidP="00DE09F0">
            <w:pPr>
              <w:rPr>
                <w:sz w:val="18"/>
                <w:szCs w:val="20"/>
              </w:rPr>
            </w:pPr>
          </w:p>
        </w:tc>
      </w:tr>
      <w:tr w:rsidR="00855C2D" w:rsidRPr="000A7A66" w14:paraId="45CAF155" w14:textId="77777777" w:rsidTr="000D027C">
        <w:trPr>
          <w:trHeight w:val="20"/>
        </w:trPr>
        <w:tc>
          <w:tcPr>
            <w:tcW w:w="568" w:type="dxa"/>
            <w:vAlign w:val="center"/>
          </w:tcPr>
          <w:p w14:paraId="2DEAABBB" w14:textId="77777777" w:rsidR="00855C2D" w:rsidRPr="000A7A66" w:rsidRDefault="00855C2D" w:rsidP="00DE09F0">
            <w:pPr>
              <w:jc w:val="center"/>
              <w:rPr>
                <w:sz w:val="18"/>
                <w:szCs w:val="20"/>
              </w:rPr>
            </w:pPr>
            <w:r w:rsidRPr="000A7A66">
              <w:rPr>
                <w:sz w:val="18"/>
                <w:szCs w:val="20"/>
              </w:rPr>
              <w:t>18</w:t>
            </w:r>
          </w:p>
        </w:tc>
        <w:tc>
          <w:tcPr>
            <w:tcW w:w="1842" w:type="dxa"/>
            <w:vAlign w:val="center"/>
          </w:tcPr>
          <w:p w14:paraId="1ECAF303" w14:textId="77777777" w:rsidR="00855C2D" w:rsidRPr="000A7A66" w:rsidRDefault="00855C2D" w:rsidP="00DE09F0">
            <w:pPr>
              <w:rPr>
                <w:sz w:val="18"/>
                <w:szCs w:val="20"/>
              </w:rPr>
            </w:pPr>
            <w:r w:rsidRPr="000A7A66">
              <w:rPr>
                <w:sz w:val="18"/>
                <w:szCs w:val="20"/>
              </w:rPr>
              <w:t>малоэтажное</w:t>
            </w:r>
          </w:p>
        </w:tc>
        <w:tc>
          <w:tcPr>
            <w:tcW w:w="1134" w:type="dxa"/>
            <w:vAlign w:val="center"/>
          </w:tcPr>
          <w:p w14:paraId="6AD977E7" w14:textId="77777777" w:rsidR="00855C2D" w:rsidRPr="000A7A66" w:rsidRDefault="00855C2D" w:rsidP="000D027C">
            <w:pPr>
              <w:jc w:val="center"/>
              <w:rPr>
                <w:sz w:val="18"/>
              </w:rPr>
            </w:pPr>
            <w:r w:rsidRPr="000A7A66">
              <w:rPr>
                <w:sz w:val="18"/>
              </w:rPr>
              <w:t>11,3</w:t>
            </w:r>
          </w:p>
        </w:tc>
        <w:tc>
          <w:tcPr>
            <w:tcW w:w="1275" w:type="dxa"/>
            <w:vAlign w:val="center"/>
          </w:tcPr>
          <w:p w14:paraId="33D9D380" w14:textId="77777777" w:rsidR="00855C2D" w:rsidRPr="000A7A66" w:rsidRDefault="00855C2D" w:rsidP="000D027C">
            <w:pPr>
              <w:jc w:val="center"/>
              <w:rPr>
                <w:sz w:val="18"/>
                <w:szCs w:val="20"/>
              </w:rPr>
            </w:pPr>
          </w:p>
        </w:tc>
        <w:tc>
          <w:tcPr>
            <w:tcW w:w="1419" w:type="dxa"/>
            <w:vAlign w:val="center"/>
          </w:tcPr>
          <w:p w14:paraId="4693B5A2" w14:textId="77777777" w:rsidR="00855C2D" w:rsidRPr="000A7A66" w:rsidRDefault="00855C2D" w:rsidP="000D027C">
            <w:pPr>
              <w:jc w:val="center"/>
              <w:rPr>
                <w:sz w:val="18"/>
                <w:szCs w:val="20"/>
              </w:rPr>
            </w:pPr>
          </w:p>
        </w:tc>
        <w:tc>
          <w:tcPr>
            <w:tcW w:w="1418" w:type="dxa"/>
            <w:vAlign w:val="center"/>
          </w:tcPr>
          <w:p w14:paraId="2BABE36A" w14:textId="77777777" w:rsidR="00855C2D" w:rsidRPr="000A7A66" w:rsidRDefault="00855C2D" w:rsidP="000D027C">
            <w:pPr>
              <w:jc w:val="center"/>
              <w:rPr>
                <w:sz w:val="18"/>
                <w:szCs w:val="20"/>
              </w:rPr>
            </w:pPr>
            <w:r w:rsidRPr="000A7A66">
              <w:rPr>
                <w:sz w:val="18"/>
                <w:szCs w:val="20"/>
              </w:rPr>
              <w:t>45,2</w:t>
            </w:r>
          </w:p>
        </w:tc>
        <w:tc>
          <w:tcPr>
            <w:tcW w:w="2551" w:type="dxa"/>
            <w:vAlign w:val="center"/>
          </w:tcPr>
          <w:p w14:paraId="7C4031FF" w14:textId="77777777" w:rsidR="00855C2D" w:rsidRPr="000A7A66" w:rsidRDefault="00855C2D" w:rsidP="00DE09F0">
            <w:pPr>
              <w:rPr>
                <w:sz w:val="18"/>
                <w:szCs w:val="20"/>
              </w:rPr>
            </w:pPr>
          </w:p>
        </w:tc>
      </w:tr>
      <w:tr w:rsidR="00855C2D" w:rsidRPr="000A7A66" w14:paraId="69594877" w14:textId="77777777" w:rsidTr="000D027C">
        <w:trPr>
          <w:trHeight w:val="20"/>
        </w:trPr>
        <w:tc>
          <w:tcPr>
            <w:tcW w:w="568" w:type="dxa"/>
            <w:tcBorders>
              <w:bottom w:val="single" w:sz="4" w:space="0" w:color="auto"/>
            </w:tcBorders>
            <w:vAlign w:val="center"/>
          </w:tcPr>
          <w:p w14:paraId="159920B9" w14:textId="77777777" w:rsidR="00855C2D" w:rsidRPr="000A7A66" w:rsidRDefault="00855C2D" w:rsidP="00DE09F0">
            <w:pPr>
              <w:jc w:val="center"/>
              <w:rPr>
                <w:sz w:val="18"/>
                <w:szCs w:val="20"/>
              </w:rPr>
            </w:pPr>
            <w:r w:rsidRPr="000A7A66">
              <w:rPr>
                <w:sz w:val="18"/>
                <w:szCs w:val="20"/>
              </w:rPr>
              <w:t>19</w:t>
            </w:r>
          </w:p>
        </w:tc>
        <w:tc>
          <w:tcPr>
            <w:tcW w:w="1842" w:type="dxa"/>
            <w:tcBorders>
              <w:bottom w:val="single" w:sz="4" w:space="0" w:color="auto"/>
            </w:tcBorders>
            <w:vAlign w:val="center"/>
          </w:tcPr>
          <w:p w14:paraId="2E8920B1" w14:textId="77777777" w:rsidR="00855C2D" w:rsidRPr="000A7A66" w:rsidRDefault="00855C2D" w:rsidP="00DE09F0">
            <w:pPr>
              <w:ind w:right="113"/>
              <w:rPr>
                <w:sz w:val="18"/>
                <w:szCs w:val="20"/>
              </w:rPr>
            </w:pPr>
            <w:r w:rsidRPr="000A7A66">
              <w:rPr>
                <w:sz w:val="18"/>
                <w:szCs w:val="20"/>
              </w:rPr>
              <w:t>индивидуальное</w:t>
            </w:r>
          </w:p>
        </w:tc>
        <w:tc>
          <w:tcPr>
            <w:tcW w:w="1134" w:type="dxa"/>
            <w:tcBorders>
              <w:bottom w:val="single" w:sz="4" w:space="0" w:color="auto"/>
            </w:tcBorders>
            <w:vAlign w:val="center"/>
          </w:tcPr>
          <w:p w14:paraId="5DB7E4B7" w14:textId="77777777" w:rsidR="00855C2D" w:rsidRPr="000A7A66" w:rsidRDefault="00855C2D" w:rsidP="000D027C">
            <w:pPr>
              <w:jc w:val="center"/>
              <w:rPr>
                <w:sz w:val="18"/>
              </w:rPr>
            </w:pPr>
            <w:r w:rsidRPr="000A7A66">
              <w:rPr>
                <w:sz w:val="18"/>
              </w:rPr>
              <w:t>32,4</w:t>
            </w:r>
          </w:p>
        </w:tc>
        <w:tc>
          <w:tcPr>
            <w:tcW w:w="1275" w:type="dxa"/>
            <w:tcBorders>
              <w:bottom w:val="single" w:sz="4" w:space="0" w:color="auto"/>
            </w:tcBorders>
            <w:vAlign w:val="center"/>
          </w:tcPr>
          <w:p w14:paraId="72CE2615" w14:textId="77777777" w:rsidR="00855C2D" w:rsidRPr="000A7A66" w:rsidRDefault="00855C2D" w:rsidP="000D027C">
            <w:pPr>
              <w:jc w:val="center"/>
              <w:rPr>
                <w:sz w:val="18"/>
                <w:szCs w:val="20"/>
              </w:rPr>
            </w:pPr>
          </w:p>
        </w:tc>
        <w:tc>
          <w:tcPr>
            <w:tcW w:w="1419" w:type="dxa"/>
            <w:tcBorders>
              <w:bottom w:val="single" w:sz="4" w:space="0" w:color="auto"/>
            </w:tcBorders>
            <w:vAlign w:val="center"/>
          </w:tcPr>
          <w:p w14:paraId="6997D928" w14:textId="77777777" w:rsidR="00855C2D" w:rsidRPr="000A7A66" w:rsidRDefault="00855C2D" w:rsidP="000D027C">
            <w:pPr>
              <w:jc w:val="center"/>
              <w:rPr>
                <w:sz w:val="18"/>
                <w:szCs w:val="20"/>
              </w:rPr>
            </w:pPr>
          </w:p>
        </w:tc>
        <w:tc>
          <w:tcPr>
            <w:tcW w:w="1418" w:type="dxa"/>
            <w:tcBorders>
              <w:bottom w:val="single" w:sz="4" w:space="0" w:color="auto"/>
            </w:tcBorders>
            <w:vAlign w:val="center"/>
          </w:tcPr>
          <w:p w14:paraId="0172B22B" w14:textId="77777777" w:rsidR="00855C2D" w:rsidRPr="000A7A66" w:rsidRDefault="00855C2D" w:rsidP="000D027C">
            <w:pPr>
              <w:jc w:val="center"/>
              <w:rPr>
                <w:sz w:val="18"/>
                <w:szCs w:val="20"/>
              </w:rPr>
            </w:pPr>
            <w:r w:rsidRPr="000A7A66">
              <w:rPr>
                <w:sz w:val="18"/>
                <w:szCs w:val="20"/>
              </w:rPr>
              <w:t>25,8</w:t>
            </w:r>
          </w:p>
        </w:tc>
        <w:tc>
          <w:tcPr>
            <w:tcW w:w="2551" w:type="dxa"/>
            <w:tcBorders>
              <w:bottom w:val="single" w:sz="4" w:space="0" w:color="auto"/>
            </w:tcBorders>
            <w:vAlign w:val="center"/>
          </w:tcPr>
          <w:p w14:paraId="2829DEE9" w14:textId="77777777" w:rsidR="00855C2D" w:rsidRPr="000A7A66" w:rsidRDefault="00855C2D" w:rsidP="00DE09F0">
            <w:pPr>
              <w:rPr>
                <w:sz w:val="18"/>
                <w:szCs w:val="20"/>
              </w:rPr>
            </w:pPr>
          </w:p>
        </w:tc>
      </w:tr>
    </w:tbl>
    <w:p w14:paraId="213DEEF0" w14:textId="77777777" w:rsidR="00855C2D" w:rsidRPr="000A7A66" w:rsidRDefault="00855C2D" w:rsidP="00855C2D">
      <w:pPr>
        <w:rPr>
          <w:rFonts w:eastAsiaTheme="minorEastAsia"/>
          <w:bCs/>
        </w:rPr>
        <w:sectPr w:rsidR="00855C2D" w:rsidRPr="000A7A66" w:rsidSect="00AF1C60">
          <w:pgSz w:w="11906" w:h="16838"/>
          <w:pgMar w:top="1134" w:right="851" w:bottom="1134" w:left="1134" w:header="567" w:footer="567" w:gutter="0"/>
          <w:cols w:space="720"/>
          <w:titlePg/>
        </w:sectPr>
      </w:pPr>
    </w:p>
    <w:p w14:paraId="1A320240" w14:textId="15B4E825" w:rsidR="00855C2D" w:rsidRPr="000A7A66" w:rsidRDefault="00F97AFB" w:rsidP="00F97AFB">
      <w:pPr>
        <w:keepNext/>
        <w:keepLines/>
        <w:spacing w:before="120" w:after="120"/>
        <w:jc w:val="both"/>
        <w:rPr>
          <w:b/>
          <w:bCs/>
          <w:szCs w:val="18"/>
          <w:lang w:eastAsia="en-US"/>
        </w:rPr>
      </w:pPr>
      <w:bookmarkStart w:id="18" w:name="_Toc85022699"/>
      <w:r w:rsidRPr="000A7A66">
        <w:rPr>
          <w:b/>
          <w:bCs/>
          <w:szCs w:val="18"/>
          <w:lang w:eastAsia="en-US"/>
        </w:rPr>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7</w:t>
      </w:r>
      <w:r w:rsidRPr="000A7A66">
        <w:rPr>
          <w:b/>
          <w:bCs/>
          <w:szCs w:val="18"/>
          <w:lang w:eastAsia="en-US"/>
        </w:rPr>
        <w:fldChar w:fldCharType="end"/>
      </w:r>
      <w:r w:rsidRPr="000A7A66">
        <w:rPr>
          <w:b/>
          <w:bCs/>
          <w:szCs w:val="18"/>
          <w:lang w:eastAsia="en-US"/>
        </w:rPr>
        <w:t xml:space="preserve"> – </w:t>
      </w:r>
      <w:r w:rsidR="00855C2D" w:rsidRPr="000A7A66">
        <w:rPr>
          <w:b/>
          <w:bCs/>
          <w:szCs w:val="18"/>
          <w:lang w:eastAsia="en-US"/>
        </w:rPr>
        <w:t>Список планируемых объектов капитального строительства в области развития социальной инфраструктуры в г. Иваново</w:t>
      </w:r>
      <w:bookmarkEnd w:id="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71"/>
        <w:gridCol w:w="3155"/>
        <w:gridCol w:w="1899"/>
        <w:gridCol w:w="983"/>
        <w:gridCol w:w="3503"/>
      </w:tblGrid>
      <w:tr w:rsidR="00977387" w:rsidRPr="000A7A66" w14:paraId="7F107B0E" w14:textId="77777777" w:rsidTr="00EE4BA2">
        <w:trPr>
          <w:tblHeader/>
          <w:jc w:val="center"/>
        </w:trPr>
        <w:tc>
          <w:tcPr>
            <w:tcW w:w="187" w:type="pct"/>
            <w:shd w:val="clear" w:color="auto" w:fill="auto"/>
            <w:vAlign w:val="center"/>
          </w:tcPr>
          <w:p w14:paraId="0B8D1297" w14:textId="77777777" w:rsidR="00855C2D" w:rsidRPr="000A7A66" w:rsidRDefault="00855C2D" w:rsidP="00DE09F0">
            <w:pPr>
              <w:jc w:val="center"/>
              <w:rPr>
                <w:b/>
                <w:sz w:val="18"/>
                <w:szCs w:val="20"/>
              </w:rPr>
            </w:pPr>
            <w:r w:rsidRPr="000A7A66">
              <w:rPr>
                <w:b/>
                <w:sz w:val="18"/>
                <w:szCs w:val="20"/>
              </w:rPr>
              <w:t>№</w:t>
            </w:r>
          </w:p>
          <w:p w14:paraId="3E0EED51" w14:textId="77777777" w:rsidR="00855C2D" w:rsidRPr="000A7A66" w:rsidRDefault="00855C2D" w:rsidP="00DE09F0">
            <w:pPr>
              <w:jc w:val="center"/>
              <w:rPr>
                <w:b/>
                <w:sz w:val="18"/>
                <w:szCs w:val="20"/>
              </w:rPr>
            </w:pPr>
            <w:r w:rsidRPr="000A7A66">
              <w:rPr>
                <w:b/>
                <w:sz w:val="18"/>
                <w:szCs w:val="20"/>
              </w:rPr>
              <w:t>п/п</w:t>
            </w:r>
          </w:p>
        </w:tc>
        <w:tc>
          <w:tcPr>
            <w:tcW w:w="1592" w:type="pct"/>
            <w:shd w:val="clear" w:color="auto" w:fill="auto"/>
            <w:vAlign w:val="center"/>
          </w:tcPr>
          <w:p w14:paraId="5DB31AAF" w14:textId="77777777" w:rsidR="00855C2D" w:rsidRPr="000A7A66" w:rsidRDefault="00855C2D" w:rsidP="00DE09F0">
            <w:pPr>
              <w:rPr>
                <w:b/>
                <w:sz w:val="18"/>
                <w:szCs w:val="20"/>
              </w:rPr>
            </w:pPr>
            <w:r w:rsidRPr="000A7A66">
              <w:rPr>
                <w:b/>
                <w:sz w:val="18"/>
                <w:szCs w:val="20"/>
              </w:rPr>
              <w:t>Наименование объекта</w:t>
            </w:r>
          </w:p>
        </w:tc>
        <w:tc>
          <w:tcPr>
            <w:tcW w:w="958" w:type="pct"/>
            <w:shd w:val="clear" w:color="auto" w:fill="auto"/>
            <w:vAlign w:val="center"/>
          </w:tcPr>
          <w:p w14:paraId="3B1398BF" w14:textId="77777777" w:rsidR="00855C2D" w:rsidRPr="000A7A66" w:rsidRDefault="00855C2D" w:rsidP="00DE09F0">
            <w:pPr>
              <w:rPr>
                <w:b/>
                <w:sz w:val="18"/>
                <w:szCs w:val="20"/>
              </w:rPr>
            </w:pPr>
            <w:r w:rsidRPr="000A7A66">
              <w:rPr>
                <w:b/>
                <w:sz w:val="18"/>
                <w:szCs w:val="20"/>
              </w:rPr>
              <w:t>Местоположение, район города</w:t>
            </w:r>
          </w:p>
        </w:tc>
        <w:tc>
          <w:tcPr>
            <w:tcW w:w="496" w:type="pct"/>
            <w:shd w:val="clear" w:color="auto" w:fill="auto"/>
            <w:vAlign w:val="center"/>
          </w:tcPr>
          <w:p w14:paraId="79D7A3CF" w14:textId="77777777" w:rsidR="00855C2D" w:rsidRPr="000A7A66" w:rsidRDefault="00855C2D" w:rsidP="00DE09F0">
            <w:pPr>
              <w:jc w:val="center"/>
              <w:rPr>
                <w:b/>
                <w:sz w:val="18"/>
                <w:szCs w:val="20"/>
              </w:rPr>
            </w:pPr>
            <w:r w:rsidRPr="000A7A66">
              <w:rPr>
                <w:b/>
                <w:sz w:val="18"/>
                <w:szCs w:val="20"/>
              </w:rPr>
              <w:t>Сроки стро</w:t>
            </w:r>
            <w:r w:rsidRPr="000A7A66">
              <w:rPr>
                <w:b/>
                <w:sz w:val="18"/>
                <w:szCs w:val="20"/>
              </w:rPr>
              <w:softHyphen/>
              <w:t>ительства</w:t>
            </w:r>
          </w:p>
        </w:tc>
        <w:tc>
          <w:tcPr>
            <w:tcW w:w="1767" w:type="pct"/>
            <w:shd w:val="clear" w:color="auto" w:fill="auto"/>
            <w:vAlign w:val="center"/>
          </w:tcPr>
          <w:p w14:paraId="60B446E4" w14:textId="77777777" w:rsidR="00855C2D" w:rsidRPr="000A7A66" w:rsidRDefault="00855C2D" w:rsidP="00DE09F0">
            <w:pPr>
              <w:rPr>
                <w:b/>
                <w:sz w:val="18"/>
                <w:szCs w:val="20"/>
              </w:rPr>
            </w:pPr>
            <w:r w:rsidRPr="000A7A66">
              <w:rPr>
                <w:b/>
                <w:sz w:val="18"/>
                <w:szCs w:val="20"/>
              </w:rPr>
              <w:t>Основание</w:t>
            </w:r>
          </w:p>
        </w:tc>
      </w:tr>
      <w:tr w:rsidR="00977387" w:rsidRPr="000A7A66" w14:paraId="61CA280A" w14:textId="77777777" w:rsidTr="00DE09F0">
        <w:trPr>
          <w:jc w:val="center"/>
        </w:trPr>
        <w:tc>
          <w:tcPr>
            <w:tcW w:w="5000" w:type="pct"/>
            <w:gridSpan w:val="5"/>
            <w:shd w:val="clear" w:color="auto" w:fill="BDD6EE" w:themeFill="accent1" w:themeFillTint="66"/>
            <w:vAlign w:val="center"/>
          </w:tcPr>
          <w:p w14:paraId="364DCD4F" w14:textId="77777777" w:rsidR="00855C2D" w:rsidRPr="000A7A66" w:rsidRDefault="00855C2D" w:rsidP="00DE09F0">
            <w:pPr>
              <w:jc w:val="center"/>
              <w:rPr>
                <w:b/>
                <w:sz w:val="18"/>
                <w:szCs w:val="20"/>
              </w:rPr>
            </w:pPr>
            <w:r w:rsidRPr="000A7A66">
              <w:rPr>
                <w:b/>
                <w:sz w:val="18"/>
                <w:szCs w:val="20"/>
              </w:rPr>
              <w:t>Объекты федерального и регионального значения</w:t>
            </w:r>
          </w:p>
        </w:tc>
      </w:tr>
      <w:tr w:rsidR="00977387" w:rsidRPr="000A7A66" w14:paraId="70AFC669" w14:textId="77777777" w:rsidTr="00DE09F0">
        <w:trPr>
          <w:jc w:val="center"/>
        </w:trPr>
        <w:tc>
          <w:tcPr>
            <w:tcW w:w="5000" w:type="pct"/>
            <w:gridSpan w:val="5"/>
            <w:shd w:val="clear" w:color="auto" w:fill="BDD6EE" w:themeFill="accent1" w:themeFillTint="66"/>
            <w:vAlign w:val="center"/>
          </w:tcPr>
          <w:p w14:paraId="236EE765" w14:textId="77777777" w:rsidR="00855C2D" w:rsidRPr="000A7A66" w:rsidRDefault="00855C2D" w:rsidP="00DE09F0">
            <w:pPr>
              <w:jc w:val="center"/>
              <w:rPr>
                <w:b/>
                <w:i/>
                <w:sz w:val="18"/>
                <w:szCs w:val="20"/>
              </w:rPr>
            </w:pPr>
            <w:r w:rsidRPr="000A7A66">
              <w:rPr>
                <w:b/>
                <w:i/>
                <w:sz w:val="18"/>
                <w:szCs w:val="20"/>
              </w:rPr>
              <w:t>Объекты здравоохранения</w:t>
            </w:r>
          </w:p>
        </w:tc>
      </w:tr>
      <w:tr w:rsidR="00977387" w:rsidRPr="000A7A66" w14:paraId="40F64021" w14:textId="77777777" w:rsidTr="00EE4BA2">
        <w:trPr>
          <w:jc w:val="center"/>
        </w:trPr>
        <w:tc>
          <w:tcPr>
            <w:tcW w:w="187" w:type="pct"/>
            <w:shd w:val="clear" w:color="auto" w:fill="auto"/>
            <w:vAlign w:val="center"/>
          </w:tcPr>
          <w:p w14:paraId="225B973E" w14:textId="77777777" w:rsidR="00855C2D" w:rsidRPr="000A7A66" w:rsidRDefault="00855C2D" w:rsidP="00DE09F0">
            <w:pPr>
              <w:jc w:val="center"/>
              <w:rPr>
                <w:sz w:val="18"/>
                <w:szCs w:val="20"/>
              </w:rPr>
            </w:pPr>
            <w:r w:rsidRPr="000A7A66">
              <w:rPr>
                <w:sz w:val="18"/>
                <w:szCs w:val="20"/>
              </w:rPr>
              <w:t>1.1</w:t>
            </w:r>
          </w:p>
        </w:tc>
        <w:tc>
          <w:tcPr>
            <w:tcW w:w="1592" w:type="pct"/>
            <w:shd w:val="clear" w:color="auto" w:fill="auto"/>
            <w:vAlign w:val="center"/>
          </w:tcPr>
          <w:p w14:paraId="2EC5EAFC" w14:textId="77777777" w:rsidR="00855C2D" w:rsidRPr="000A7A66" w:rsidRDefault="00855C2D" w:rsidP="00DE09F0">
            <w:pPr>
              <w:rPr>
                <w:sz w:val="18"/>
                <w:szCs w:val="20"/>
              </w:rPr>
            </w:pPr>
            <w:r w:rsidRPr="000A7A66">
              <w:rPr>
                <w:sz w:val="18"/>
                <w:szCs w:val="20"/>
              </w:rPr>
              <w:t>ФГБУ «Ивановский научно-исследовательский институт материнства и детства имени В.Н. Городкова» Министерства здравоохранения Российской Федерации, реконструкция</w:t>
            </w:r>
          </w:p>
        </w:tc>
        <w:tc>
          <w:tcPr>
            <w:tcW w:w="958" w:type="pct"/>
            <w:shd w:val="clear" w:color="auto" w:fill="auto"/>
            <w:vAlign w:val="center"/>
          </w:tcPr>
          <w:p w14:paraId="79D487A1" w14:textId="77777777" w:rsidR="00855C2D" w:rsidRPr="000A7A66" w:rsidRDefault="00855C2D" w:rsidP="00DE09F0">
            <w:pPr>
              <w:rPr>
                <w:sz w:val="18"/>
                <w:szCs w:val="20"/>
              </w:rPr>
            </w:pPr>
            <w:r w:rsidRPr="000A7A66">
              <w:rPr>
                <w:sz w:val="18"/>
                <w:szCs w:val="20"/>
              </w:rPr>
              <w:t>пр. Ленина, д.112</w:t>
            </w:r>
          </w:p>
        </w:tc>
        <w:tc>
          <w:tcPr>
            <w:tcW w:w="496" w:type="pct"/>
            <w:shd w:val="clear" w:color="auto" w:fill="auto"/>
            <w:vAlign w:val="center"/>
          </w:tcPr>
          <w:p w14:paraId="696433A1" w14:textId="77777777" w:rsidR="00855C2D" w:rsidRPr="000A7A66" w:rsidRDefault="00855C2D" w:rsidP="00DE09F0">
            <w:pPr>
              <w:jc w:val="center"/>
              <w:rPr>
                <w:sz w:val="18"/>
                <w:szCs w:val="20"/>
              </w:rPr>
            </w:pPr>
            <w:r w:rsidRPr="000A7A66">
              <w:rPr>
                <w:sz w:val="18"/>
                <w:szCs w:val="20"/>
              </w:rPr>
              <w:t>2018-2025</w:t>
            </w:r>
          </w:p>
        </w:tc>
        <w:tc>
          <w:tcPr>
            <w:tcW w:w="1767" w:type="pct"/>
            <w:shd w:val="clear" w:color="auto" w:fill="auto"/>
            <w:vAlign w:val="center"/>
          </w:tcPr>
          <w:p w14:paraId="441DA957" w14:textId="77777777" w:rsidR="00855C2D" w:rsidRPr="000A7A66" w:rsidRDefault="00855C2D" w:rsidP="00DE09F0">
            <w:pPr>
              <w:rPr>
                <w:sz w:val="18"/>
                <w:szCs w:val="20"/>
              </w:rPr>
            </w:pPr>
            <w:r w:rsidRPr="000A7A66">
              <w:rPr>
                <w:sz w:val="18"/>
                <w:szCs w:val="20"/>
              </w:rPr>
              <w:t xml:space="preserve">Предложения генерального плана </w:t>
            </w:r>
          </w:p>
        </w:tc>
      </w:tr>
      <w:tr w:rsidR="00977387" w:rsidRPr="000A7A66" w14:paraId="3BF76A3C" w14:textId="77777777" w:rsidTr="00EE4BA2">
        <w:trPr>
          <w:trHeight w:val="369"/>
          <w:jc w:val="center"/>
        </w:trPr>
        <w:tc>
          <w:tcPr>
            <w:tcW w:w="187" w:type="pct"/>
            <w:shd w:val="clear" w:color="auto" w:fill="auto"/>
            <w:vAlign w:val="center"/>
          </w:tcPr>
          <w:p w14:paraId="4206FD71" w14:textId="77777777" w:rsidR="00855C2D" w:rsidRPr="000A7A66" w:rsidRDefault="00855C2D" w:rsidP="00DE09F0">
            <w:pPr>
              <w:jc w:val="center"/>
              <w:rPr>
                <w:sz w:val="18"/>
                <w:szCs w:val="20"/>
              </w:rPr>
            </w:pPr>
            <w:r w:rsidRPr="000A7A66">
              <w:rPr>
                <w:sz w:val="18"/>
                <w:szCs w:val="20"/>
              </w:rPr>
              <w:t>1.2</w:t>
            </w:r>
          </w:p>
        </w:tc>
        <w:tc>
          <w:tcPr>
            <w:tcW w:w="1592" w:type="pct"/>
            <w:shd w:val="clear" w:color="auto" w:fill="auto"/>
            <w:vAlign w:val="center"/>
          </w:tcPr>
          <w:p w14:paraId="2135AE85" w14:textId="77777777" w:rsidR="00855C2D" w:rsidRPr="000A7A66" w:rsidRDefault="00855C2D" w:rsidP="00DE09F0">
            <w:pPr>
              <w:rPr>
                <w:sz w:val="18"/>
                <w:szCs w:val="20"/>
              </w:rPr>
            </w:pPr>
            <w:r w:rsidRPr="000A7A66">
              <w:rPr>
                <w:sz w:val="18"/>
                <w:szCs w:val="20"/>
              </w:rPr>
              <w:t>Филиал детской поликлиники МУЗ «Городская клиническая больница № 7»</w:t>
            </w:r>
          </w:p>
        </w:tc>
        <w:tc>
          <w:tcPr>
            <w:tcW w:w="958" w:type="pct"/>
            <w:shd w:val="clear" w:color="auto" w:fill="auto"/>
            <w:vAlign w:val="center"/>
          </w:tcPr>
          <w:p w14:paraId="2374EF52" w14:textId="77777777" w:rsidR="00855C2D" w:rsidRPr="000A7A66" w:rsidRDefault="00855C2D" w:rsidP="00DE09F0">
            <w:pPr>
              <w:rPr>
                <w:sz w:val="18"/>
                <w:szCs w:val="20"/>
              </w:rPr>
            </w:pPr>
            <w:r w:rsidRPr="000A7A66">
              <w:rPr>
                <w:sz w:val="18"/>
                <w:szCs w:val="20"/>
              </w:rPr>
              <w:t>мкр. Московский</w:t>
            </w:r>
          </w:p>
        </w:tc>
        <w:tc>
          <w:tcPr>
            <w:tcW w:w="496" w:type="pct"/>
            <w:shd w:val="clear" w:color="auto" w:fill="auto"/>
            <w:vAlign w:val="center"/>
          </w:tcPr>
          <w:p w14:paraId="580DEFCF" w14:textId="77777777" w:rsidR="00855C2D" w:rsidRPr="000A7A66" w:rsidRDefault="00855C2D" w:rsidP="00DE09F0">
            <w:pPr>
              <w:jc w:val="center"/>
              <w:rPr>
                <w:sz w:val="18"/>
                <w:szCs w:val="20"/>
              </w:rPr>
            </w:pPr>
            <w:r w:rsidRPr="000A7A66">
              <w:rPr>
                <w:sz w:val="18"/>
                <w:szCs w:val="20"/>
              </w:rPr>
              <w:t>2013-2020</w:t>
            </w:r>
          </w:p>
        </w:tc>
        <w:tc>
          <w:tcPr>
            <w:tcW w:w="1767" w:type="pct"/>
            <w:shd w:val="clear" w:color="auto" w:fill="auto"/>
            <w:vAlign w:val="center"/>
          </w:tcPr>
          <w:p w14:paraId="29B5BBEE" w14:textId="77777777" w:rsidR="00855C2D" w:rsidRPr="000A7A66" w:rsidRDefault="00855C2D" w:rsidP="00DE09F0">
            <w:pPr>
              <w:rPr>
                <w:sz w:val="18"/>
                <w:szCs w:val="20"/>
              </w:rPr>
            </w:pPr>
            <w:r w:rsidRPr="000A7A66">
              <w:rPr>
                <w:sz w:val="18"/>
                <w:szCs w:val="20"/>
              </w:rPr>
              <w:t xml:space="preserve">Предложения генерального плана </w:t>
            </w:r>
          </w:p>
        </w:tc>
      </w:tr>
      <w:tr w:rsidR="00977387" w:rsidRPr="000A7A66" w14:paraId="2ADE0814" w14:textId="77777777" w:rsidTr="00EE4BA2">
        <w:trPr>
          <w:jc w:val="center"/>
        </w:trPr>
        <w:tc>
          <w:tcPr>
            <w:tcW w:w="187" w:type="pct"/>
            <w:shd w:val="clear" w:color="auto" w:fill="auto"/>
            <w:vAlign w:val="center"/>
          </w:tcPr>
          <w:p w14:paraId="1DB3524C" w14:textId="77777777" w:rsidR="00855C2D" w:rsidRPr="000A7A66" w:rsidRDefault="00855C2D" w:rsidP="00DE09F0">
            <w:pPr>
              <w:jc w:val="center"/>
              <w:rPr>
                <w:sz w:val="18"/>
                <w:szCs w:val="20"/>
              </w:rPr>
            </w:pPr>
            <w:r w:rsidRPr="000A7A66">
              <w:rPr>
                <w:sz w:val="18"/>
                <w:szCs w:val="20"/>
              </w:rPr>
              <w:t>1.3</w:t>
            </w:r>
          </w:p>
        </w:tc>
        <w:tc>
          <w:tcPr>
            <w:tcW w:w="1592" w:type="pct"/>
            <w:shd w:val="clear" w:color="auto" w:fill="auto"/>
            <w:vAlign w:val="center"/>
          </w:tcPr>
          <w:p w14:paraId="0368E091" w14:textId="77777777" w:rsidR="00855C2D" w:rsidRPr="000A7A66" w:rsidRDefault="00855C2D" w:rsidP="00DE09F0">
            <w:pPr>
              <w:rPr>
                <w:sz w:val="18"/>
                <w:szCs w:val="20"/>
              </w:rPr>
            </w:pPr>
            <w:r w:rsidRPr="000A7A66">
              <w:rPr>
                <w:sz w:val="18"/>
                <w:szCs w:val="20"/>
              </w:rPr>
              <w:t>Здание для урологического центра МУЗ «7-я городская клиническая больница № 7»</w:t>
            </w:r>
          </w:p>
        </w:tc>
        <w:tc>
          <w:tcPr>
            <w:tcW w:w="958" w:type="pct"/>
            <w:shd w:val="clear" w:color="auto" w:fill="auto"/>
            <w:vAlign w:val="center"/>
          </w:tcPr>
          <w:p w14:paraId="697BBB91" w14:textId="77777777" w:rsidR="00855C2D" w:rsidRPr="000A7A66" w:rsidRDefault="00855C2D" w:rsidP="00DE09F0">
            <w:pPr>
              <w:rPr>
                <w:sz w:val="18"/>
                <w:szCs w:val="20"/>
              </w:rPr>
            </w:pPr>
            <w:r w:rsidRPr="000A7A66">
              <w:rPr>
                <w:sz w:val="18"/>
                <w:szCs w:val="20"/>
              </w:rPr>
              <w:t>мкр. Московский</w:t>
            </w:r>
          </w:p>
        </w:tc>
        <w:tc>
          <w:tcPr>
            <w:tcW w:w="496" w:type="pct"/>
            <w:shd w:val="clear" w:color="auto" w:fill="auto"/>
            <w:vAlign w:val="center"/>
          </w:tcPr>
          <w:p w14:paraId="4AD79FEA" w14:textId="77777777" w:rsidR="00855C2D" w:rsidRPr="000A7A66" w:rsidRDefault="00855C2D" w:rsidP="00DE09F0">
            <w:pPr>
              <w:jc w:val="center"/>
              <w:rPr>
                <w:sz w:val="18"/>
                <w:szCs w:val="20"/>
              </w:rPr>
            </w:pPr>
            <w:r w:rsidRPr="000A7A66">
              <w:rPr>
                <w:sz w:val="18"/>
                <w:szCs w:val="20"/>
              </w:rPr>
              <w:t>2013-2020</w:t>
            </w:r>
          </w:p>
        </w:tc>
        <w:tc>
          <w:tcPr>
            <w:tcW w:w="1767" w:type="pct"/>
            <w:shd w:val="clear" w:color="auto" w:fill="auto"/>
            <w:vAlign w:val="center"/>
          </w:tcPr>
          <w:p w14:paraId="4D1E9F9C" w14:textId="77777777" w:rsidR="00855C2D" w:rsidRPr="000A7A66" w:rsidRDefault="00855C2D" w:rsidP="00DE09F0">
            <w:pPr>
              <w:rPr>
                <w:sz w:val="18"/>
                <w:szCs w:val="20"/>
              </w:rPr>
            </w:pPr>
            <w:r w:rsidRPr="000A7A66">
              <w:rPr>
                <w:sz w:val="18"/>
                <w:szCs w:val="20"/>
              </w:rPr>
              <w:t xml:space="preserve">Предложения генерального плана </w:t>
            </w:r>
          </w:p>
        </w:tc>
      </w:tr>
      <w:tr w:rsidR="00977387" w:rsidRPr="000A7A66" w14:paraId="1CF826D3" w14:textId="77777777" w:rsidTr="00EE4BA2">
        <w:trPr>
          <w:jc w:val="center"/>
        </w:trPr>
        <w:tc>
          <w:tcPr>
            <w:tcW w:w="187" w:type="pct"/>
            <w:shd w:val="clear" w:color="auto" w:fill="auto"/>
            <w:vAlign w:val="center"/>
          </w:tcPr>
          <w:p w14:paraId="22E8AA07" w14:textId="77777777" w:rsidR="00855C2D" w:rsidRPr="000A7A66" w:rsidRDefault="00855C2D" w:rsidP="00DE09F0">
            <w:pPr>
              <w:jc w:val="center"/>
              <w:rPr>
                <w:sz w:val="18"/>
                <w:szCs w:val="20"/>
              </w:rPr>
            </w:pPr>
            <w:r w:rsidRPr="000A7A66">
              <w:rPr>
                <w:sz w:val="18"/>
                <w:szCs w:val="20"/>
              </w:rPr>
              <w:t>1.4</w:t>
            </w:r>
          </w:p>
        </w:tc>
        <w:tc>
          <w:tcPr>
            <w:tcW w:w="1592" w:type="pct"/>
            <w:shd w:val="clear" w:color="auto" w:fill="auto"/>
            <w:vAlign w:val="center"/>
          </w:tcPr>
          <w:p w14:paraId="52CFA250" w14:textId="77777777" w:rsidR="00855C2D" w:rsidRPr="000A7A66" w:rsidRDefault="00855C2D" w:rsidP="00DE09F0">
            <w:pPr>
              <w:rPr>
                <w:sz w:val="18"/>
                <w:szCs w:val="20"/>
              </w:rPr>
            </w:pPr>
            <w:r w:rsidRPr="000A7A66">
              <w:rPr>
                <w:sz w:val="18"/>
                <w:szCs w:val="20"/>
              </w:rPr>
              <w:t>Поликлиника</w:t>
            </w:r>
          </w:p>
        </w:tc>
        <w:tc>
          <w:tcPr>
            <w:tcW w:w="958" w:type="pct"/>
            <w:shd w:val="clear" w:color="auto" w:fill="auto"/>
            <w:vAlign w:val="center"/>
          </w:tcPr>
          <w:p w14:paraId="0292B3C1" w14:textId="77777777" w:rsidR="00855C2D" w:rsidRPr="000A7A66" w:rsidRDefault="00855C2D" w:rsidP="00DE09F0">
            <w:pPr>
              <w:rPr>
                <w:sz w:val="18"/>
                <w:szCs w:val="20"/>
              </w:rPr>
            </w:pPr>
            <w:r w:rsidRPr="000A7A66">
              <w:rPr>
                <w:sz w:val="18"/>
                <w:szCs w:val="20"/>
              </w:rPr>
              <w:t>мкр. Рождественский</w:t>
            </w:r>
          </w:p>
        </w:tc>
        <w:tc>
          <w:tcPr>
            <w:tcW w:w="496" w:type="pct"/>
            <w:shd w:val="clear" w:color="auto" w:fill="auto"/>
            <w:vAlign w:val="center"/>
          </w:tcPr>
          <w:p w14:paraId="51069AAD" w14:textId="77777777" w:rsidR="00855C2D" w:rsidRPr="000A7A66" w:rsidRDefault="00855C2D" w:rsidP="00DE09F0">
            <w:pPr>
              <w:jc w:val="center"/>
              <w:rPr>
                <w:sz w:val="18"/>
                <w:szCs w:val="20"/>
              </w:rPr>
            </w:pPr>
            <w:r w:rsidRPr="000A7A66">
              <w:rPr>
                <w:sz w:val="18"/>
                <w:szCs w:val="20"/>
              </w:rPr>
              <w:t>2013-2020</w:t>
            </w:r>
          </w:p>
        </w:tc>
        <w:tc>
          <w:tcPr>
            <w:tcW w:w="1767" w:type="pct"/>
            <w:shd w:val="clear" w:color="auto" w:fill="auto"/>
            <w:vAlign w:val="center"/>
          </w:tcPr>
          <w:p w14:paraId="0568B519" w14:textId="77777777" w:rsidR="00855C2D" w:rsidRPr="000A7A66" w:rsidRDefault="00855C2D" w:rsidP="00DE09F0">
            <w:pPr>
              <w:rPr>
                <w:sz w:val="18"/>
                <w:szCs w:val="20"/>
              </w:rPr>
            </w:pPr>
            <w:r w:rsidRPr="000A7A66">
              <w:rPr>
                <w:sz w:val="18"/>
                <w:szCs w:val="20"/>
              </w:rPr>
              <w:t>Предложения генерального плана</w:t>
            </w:r>
          </w:p>
        </w:tc>
      </w:tr>
      <w:tr w:rsidR="00977387" w:rsidRPr="000A7A66" w14:paraId="703FBF5E" w14:textId="77777777" w:rsidTr="00DE09F0">
        <w:trPr>
          <w:trHeight w:val="269"/>
          <w:jc w:val="center"/>
        </w:trPr>
        <w:tc>
          <w:tcPr>
            <w:tcW w:w="5000" w:type="pct"/>
            <w:gridSpan w:val="5"/>
            <w:shd w:val="clear" w:color="auto" w:fill="BDD6EE" w:themeFill="accent1" w:themeFillTint="66"/>
            <w:vAlign w:val="center"/>
          </w:tcPr>
          <w:p w14:paraId="167060D6" w14:textId="77777777" w:rsidR="00855C2D" w:rsidRPr="000A7A66" w:rsidRDefault="00855C2D" w:rsidP="00DE09F0">
            <w:pPr>
              <w:jc w:val="center"/>
              <w:rPr>
                <w:b/>
                <w:sz w:val="18"/>
                <w:szCs w:val="20"/>
              </w:rPr>
            </w:pPr>
            <w:r w:rsidRPr="000A7A66">
              <w:rPr>
                <w:b/>
                <w:sz w:val="18"/>
                <w:szCs w:val="20"/>
              </w:rPr>
              <w:t>Объекты местного значения городского округа</w:t>
            </w:r>
          </w:p>
        </w:tc>
      </w:tr>
      <w:tr w:rsidR="00977387" w:rsidRPr="000A7A66" w14:paraId="278DF9C3" w14:textId="77777777" w:rsidTr="00DE09F0">
        <w:trPr>
          <w:trHeight w:val="167"/>
          <w:jc w:val="center"/>
        </w:trPr>
        <w:tc>
          <w:tcPr>
            <w:tcW w:w="5000" w:type="pct"/>
            <w:gridSpan w:val="5"/>
            <w:shd w:val="clear" w:color="auto" w:fill="BDD6EE" w:themeFill="accent1" w:themeFillTint="66"/>
            <w:vAlign w:val="center"/>
          </w:tcPr>
          <w:p w14:paraId="589D59E1" w14:textId="77777777" w:rsidR="00855C2D" w:rsidRPr="000A7A66" w:rsidRDefault="00855C2D" w:rsidP="00DE09F0">
            <w:pPr>
              <w:jc w:val="center"/>
              <w:rPr>
                <w:b/>
                <w:sz w:val="18"/>
                <w:szCs w:val="20"/>
              </w:rPr>
            </w:pPr>
            <w:r w:rsidRPr="000A7A66">
              <w:rPr>
                <w:b/>
                <w:sz w:val="18"/>
                <w:szCs w:val="20"/>
              </w:rPr>
              <w:t>Образовательные учреждения</w:t>
            </w:r>
          </w:p>
        </w:tc>
      </w:tr>
      <w:tr w:rsidR="00977387" w:rsidRPr="000A7A66" w14:paraId="23AAF43E" w14:textId="77777777" w:rsidTr="00EE4BA2">
        <w:trPr>
          <w:jc w:val="center"/>
        </w:trPr>
        <w:tc>
          <w:tcPr>
            <w:tcW w:w="187" w:type="pct"/>
            <w:shd w:val="clear" w:color="auto" w:fill="auto"/>
            <w:vAlign w:val="center"/>
          </w:tcPr>
          <w:p w14:paraId="0CB36C55" w14:textId="77777777" w:rsidR="00855C2D" w:rsidRPr="000A7A66" w:rsidRDefault="00855C2D" w:rsidP="00DE09F0">
            <w:pPr>
              <w:jc w:val="center"/>
              <w:rPr>
                <w:sz w:val="18"/>
                <w:szCs w:val="20"/>
              </w:rPr>
            </w:pPr>
            <w:r w:rsidRPr="000A7A66">
              <w:rPr>
                <w:sz w:val="18"/>
                <w:szCs w:val="20"/>
              </w:rPr>
              <w:t>3.1</w:t>
            </w:r>
          </w:p>
        </w:tc>
        <w:tc>
          <w:tcPr>
            <w:tcW w:w="1592" w:type="pct"/>
            <w:shd w:val="clear" w:color="auto" w:fill="auto"/>
            <w:vAlign w:val="center"/>
          </w:tcPr>
          <w:p w14:paraId="5A4FBF16" w14:textId="77777777" w:rsidR="00855C2D" w:rsidRPr="000A7A66" w:rsidRDefault="00855C2D" w:rsidP="00DE09F0">
            <w:pPr>
              <w:rPr>
                <w:sz w:val="18"/>
                <w:szCs w:val="20"/>
              </w:rPr>
            </w:pPr>
            <w:r w:rsidRPr="000A7A66">
              <w:rPr>
                <w:sz w:val="18"/>
                <w:szCs w:val="20"/>
              </w:rPr>
              <w:t>Строительство ДОУ на 280 мест</w:t>
            </w:r>
          </w:p>
        </w:tc>
        <w:tc>
          <w:tcPr>
            <w:tcW w:w="958" w:type="pct"/>
            <w:shd w:val="clear" w:color="auto" w:fill="auto"/>
            <w:vAlign w:val="center"/>
          </w:tcPr>
          <w:p w14:paraId="40629066" w14:textId="77777777" w:rsidR="00855C2D" w:rsidRPr="000A7A66" w:rsidRDefault="00855C2D" w:rsidP="00DE09F0">
            <w:pPr>
              <w:rPr>
                <w:sz w:val="18"/>
                <w:szCs w:val="20"/>
              </w:rPr>
            </w:pPr>
            <w:r w:rsidRPr="000A7A66">
              <w:rPr>
                <w:sz w:val="18"/>
                <w:szCs w:val="20"/>
              </w:rPr>
              <w:t>ул. Кузнецова</w:t>
            </w:r>
          </w:p>
        </w:tc>
        <w:tc>
          <w:tcPr>
            <w:tcW w:w="496" w:type="pct"/>
            <w:shd w:val="clear" w:color="auto" w:fill="auto"/>
            <w:vAlign w:val="center"/>
          </w:tcPr>
          <w:p w14:paraId="204A77FE"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63EA0411" w14:textId="77777777" w:rsidR="00855C2D" w:rsidRPr="00DE362B" w:rsidRDefault="00855C2D" w:rsidP="00DE09F0">
            <w:pPr>
              <w:rPr>
                <w:sz w:val="16"/>
                <w:szCs w:val="20"/>
              </w:rPr>
            </w:pPr>
            <w:r w:rsidRPr="00DE362B">
              <w:rPr>
                <w:sz w:val="16"/>
                <w:szCs w:val="20"/>
              </w:rPr>
              <w:t xml:space="preserve">Предложение генерального плана с учетом внесения изменений 2019 г. </w:t>
            </w:r>
          </w:p>
        </w:tc>
      </w:tr>
      <w:tr w:rsidR="00977387" w:rsidRPr="000A7A66" w14:paraId="24AB02CB" w14:textId="77777777" w:rsidTr="00EE4BA2">
        <w:trPr>
          <w:jc w:val="center"/>
        </w:trPr>
        <w:tc>
          <w:tcPr>
            <w:tcW w:w="187" w:type="pct"/>
            <w:shd w:val="clear" w:color="auto" w:fill="auto"/>
            <w:vAlign w:val="center"/>
          </w:tcPr>
          <w:p w14:paraId="7068AFDC" w14:textId="77777777" w:rsidR="00855C2D" w:rsidRPr="000A7A66" w:rsidRDefault="00855C2D" w:rsidP="00DE09F0">
            <w:pPr>
              <w:jc w:val="center"/>
              <w:rPr>
                <w:sz w:val="18"/>
                <w:szCs w:val="20"/>
              </w:rPr>
            </w:pPr>
            <w:r w:rsidRPr="000A7A66">
              <w:rPr>
                <w:sz w:val="18"/>
                <w:szCs w:val="20"/>
              </w:rPr>
              <w:t>3.2</w:t>
            </w:r>
          </w:p>
        </w:tc>
        <w:tc>
          <w:tcPr>
            <w:tcW w:w="1592" w:type="pct"/>
            <w:shd w:val="clear" w:color="auto" w:fill="auto"/>
            <w:vAlign w:val="center"/>
          </w:tcPr>
          <w:p w14:paraId="7B2F73BE" w14:textId="77777777" w:rsidR="00855C2D" w:rsidRPr="000A7A66" w:rsidRDefault="00855C2D" w:rsidP="00DE09F0">
            <w:pPr>
              <w:rPr>
                <w:sz w:val="18"/>
                <w:szCs w:val="20"/>
              </w:rPr>
            </w:pPr>
            <w:r w:rsidRPr="000A7A66">
              <w:rPr>
                <w:sz w:val="18"/>
                <w:szCs w:val="20"/>
              </w:rPr>
              <w:t>Строительство ДОУ на 280 мест</w:t>
            </w:r>
          </w:p>
        </w:tc>
        <w:tc>
          <w:tcPr>
            <w:tcW w:w="958" w:type="pct"/>
            <w:shd w:val="clear" w:color="auto" w:fill="auto"/>
            <w:vAlign w:val="center"/>
          </w:tcPr>
          <w:p w14:paraId="667844B8" w14:textId="77777777" w:rsidR="00855C2D" w:rsidRPr="000A7A66" w:rsidRDefault="00855C2D" w:rsidP="00DE09F0">
            <w:pPr>
              <w:rPr>
                <w:sz w:val="18"/>
                <w:szCs w:val="20"/>
              </w:rPr>
            </w:pPr>
            <w:r w:rsidRPr="000A7A66">
              <w:rPr>
                <w:sz w:val="18"/>
                <w:szCs w:val="20"/>
              </w:rPr>
              <w:t>ул. Шувандиной</w:t>
            </w:r>
          </w:p>
        </w:tc>
        <w:tc>
          <w:tcPr>
            <w:tcW w:w="496" w:type="pct"/>
            <w:shd w:val="clear" w:color="auto" w:fill="auto"/>
            <w:vAlign w:val="center"/>
          </w:tcPr>
          <w:p w14:paraId="2EF13B0F"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77737DB8" w14:textId="77777777" w:rsidR="00855C2D" w:rsidRPr="00DE362B" w:rsidRDefault="00855C2D" w:rsidP="00DE09F0">
            <w:pPr>
              <w:rPr>
                <w:sz w:val="16"/>
                <w:szCs w:val="20"/>
              </w:rPr>
            </w:pPr>
            <w:r w:rsidRPr="00DE362B">
              <w:rPr>
                <w:sz w:val="16"/>
                <w:szCs w:val="20"/>
              </w:rPr>
              <w:t>Стратегия развития городского округа Иваново до 2020 года. Программа комплексного развития социальной инфраструктуры города Иванова до 2025 года.</w:t>
            </w:r>
          </w:p>
        </w:tc>
      </w:tr>
      <w:tr w:rsidR="00977387" w:rsidRPr="000A7A66" w14:paraId="7056199F" w14:textId="77777777" w:rsidTr="00EE4BA2">
        <w:trPr>
          <w:jc w:val="center"/>
        </w:trPr>
        <w:tc>
          <w:tcPr>
            <w:tcW w:w="187" w:type="pct"/>
            <w:shd w:val="clear" w:color="auto" w:fill="auto"/>
            <w:vAlign w:val="center"/>
          </w:tcPr>
          <w:p w14:paraId="4F96DE77" w14:textId="77777777" w:rsidR="00855C2D" w:rsidRPr="000A7A66" w:rsidRDefault="00855C2D" w:rsidP="00DE09F0">
            <w:pPr>
              <w:jc w:val="center"/>
              <w:rPr>
                <w:sz w:val="18"/>
                <w:szCs w:val="20"/>
              </w:rPr>
            </w:pPr>
            <w:r w:rsidRPr="000A7A66">
              <w:rPr>
                <w:sz w:val="18"/>
                <w:szCs w:val="20"/>
              </w:rPr>
              <w:t>3.3</w:t>
            </w:r>
          </w:p>
        </w:tc>
        <w:tc>
          <w:tcPr>
            <w:tcW w:w="1592" w:type="pct"/>
            <w:shd w:val="clear" w:color="auto" w:fill="auto"/>
            <w:vAlign w:val="center"/>
          </w:tcPr>
          <w:p w14:paraId="69E16853" w14:textId="77777777" w:rsidR="00855C2D" w:rsidRPr="000A7A66" w:rsidRDefault="00855C2D" w:rsidP="00DE09F0">
            <w:pPr>
              <w:rPr>
                <w:sz w:val="18"/>
              </w:rPr>
            </w:pPr>
            <w:r w:rsidRPr="000A7A66">
              <w:rPr>
                <w:sz w:val="18"/>
              </w:rPr>
              <w:t xml:space="preserve">ДОУ </w:t>
            </w:r>
          </w:p>
        </w:tc>
        <w:tc>
          <w:tcPr>
            <w:tcW w:w="958" w:type="pct"/>
            <w:shd w:val="clear" w:color="auto" w:fill="auto"/>
            <w:vAlign w:val="center"/>
          </w:tcPr>
          <w:p w14:paraId="076C23FA" w14:textId="77777777" w:rsidR="00855C2D" w:rsidRPr="000A7A66" w:rsidRDefault="00855C2D" w:rsidP="00DE09F0">
            <w:pPr>
              <w:rPr>
                <w:iCs/>
                <w:sz w:val="18"/>
              </w:rPr>
            </w:pPr>
            <w:r w:rsidRPr="000A7A66">
              <w:rPr>
                <w:sz w:val="18"/>
              </w:rPr>
              <w:t>мкр. Рождественский</w:t>
            </w:r>
          </w:p>
        </w:tc>
        <w:tc>
          <w:tcPr>
            <w:tcW w:w="496" w:type="pct"/>
            <w:shd w:val="clear" w:color="auto" w:fill="auto"/>
            <w:vAlign w:val="center"/>
          </w:tcPr>
          <w:p w14:paraId="5AACEFE8"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377C7910" w14:textId="77777777" w:rsidR="00855C2D" w:rsidRPr="00DE362B" w:rsidRDefault="00855C2D" w:rsidP="00DE09F0">
            <w:pPr>
              <w:rPr>
                <w:sz w:val="16"/>
                <w:szCs w:val="20"/>
              </w:rPr>
            </w:pPr>
            <w:r w:rsidRPr="00DE362B">
              <w:rPr>
                <w:sz w:val="16"/>
                <w:szCs w:val="20"/>
              </w:rPr>
              <w:t>Предложения генерального плана.</w:t>
            </w:r>
          </w:p>
          <w:p w14:paraId="3D3D363A"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0B3FE63B" w14:textId="77777777" w:rsidTr="00EE4BA2">
        <w:trPr>
          <w:jc w:val="center"/>
        </w:trPr>
        <w:tc>
          <w:tcPr>
            <w:tcW w:w="187" w:type="pct"/>
            <w:shd w:val="clear" w:color="auto" w:fill="auto"/>
            <w:vAlign w:val="center"/>
          </w:tcPr>
          <w:p w14:paraId="3221DEB3" w14:textId="77777777" w:rsidR="00855C2D" w:rsidRPr="000A7A66" w:rsidRDefault="00855C2D" w:rsidP="00DE09F0">
            <w:pPr>
              <w:jc w:val="center"/>
              <w:rPr>
                <w:sz w:val="18"/>
                <w:szCs w:val="20"/>
              </w:rPr>
            </w:pPr>
            <w:r w:rsidRPr="000A7A66">
              <w:rPr>
                <w:sz w:val="18"/>
                <w:szCs w:val="20"/>
              </w:rPr>
              <w:t>3.4</w:t>
            </w:r>
          </w:p>
        </w:tc>
        <w:tc>
          <w:tcPr>
            <w:tcW w:w="1592" w:type="pct"/>
            <w:shd w:val="clear" w:color="auto" w:fill="auto"/>
            <w:vAlign w:val="center"/>
          </w:tcPr>
          <w:p w14:paraId="58694F45" w14:textId="77777777" w:rsidR="00855C2D" w:rsidRPr="000A7A66" w:rsidRDefault="00855C2D" w:rsidP="00DE09F0">
            <w:pPr>
              <w:rPr>
                <w:sz w:val="18"/>
              </w:rPr>
            </w:pPr>
            <w:r w:rsidRPr="000A7A66">
              <w:rPr>
                <w:sz w:val="18"/>
              </w:rPr>
              <w:t>Строительство ДОУ на 125 мест</w:t>
            </w:r>
          </w:p>
        </w:tc>
        <w:tc>
          <w:tcPr>
            <w:tcW w:w="958" w:type="pct"/>
            <w:shd w:val="clear" w:color="auto" w:fill="auto"/>
            <w:vAlign w:val="center"/>
          </w:tcPr>
          <w:p w14:paraId="5B12E687" w14:textId="77777777" w:rsidR="00855C2D" w:rsidRPr="000A7A66" w:rsidRDefault="00855C2D" w:rsidP="00DE09F0">
            <w:pPr>
              <w:rPr>
                <w:sz w:val="18"/>
              </w:rPr>
            </w:pPr>
            <w:r w:rsidRPr="000A7A66">
              <w:rPr>
                <w:sz w:val="18"/>
              </w:rPr>
              <w:t>ул. Домостроителей</w:t>
            </w:r>
          </w:p>
        </w:tc>
        <w:tc>
          <w:tcPr>
            <w:tcW w:w="496" w:type="pct"/>
            <w:shd w:val="clear" w:color="auto" w:fill="auto"/>
            <w:vAlign w:val="center"/>
          </w:tcPr>
          <w:p w14:paraId="7F22A86C"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6FA44033"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6E149480" w14:textId="77777777" w:rsidTr="00EE4BA2">
        <w:trPr>
          <w:jc w:val="center"/>
        </w:trPr>
        <w:tc>
          <w:tcPr>
            <w:tcW w:w="187" w:type="pct"/>
            <w:shd w:val="clear" w:color="auto" w:fill="auto"/>
            <w:vAlign w:val="center"/>
          </w:tcPr>
          <w:p w14:paraId="2D702918" w14:textId="77777777" w:rsidR="00855C2D" w:rsidRPr="000A7A66" w:rsidRDefault="00855C2D" w:rsidP="00DE09F0">
            <w:pPr>
              <w:jc w:val="center"/>
              <w:rPr>
                <w:sz w:val="18"/>
                <w:szCs w:val="20"/>
              </w:rPr>
            </w:pPr>
            <w:r w:rsidRPr="000A7A66">
              <w:rPr>
                <w:sz w:val="18"/>
                <w:szCs w:val="20"/>
              </w:rPr>
              <w:t>3.5</w:t>
            </w:r>
          </w:p>
        </w:tc>
        <w:tc>
          <w:tcPr>
            <w:tcW w:w="1592" w:type="pct"/>
            <w:shd w:val="clear" w:color="auto" w:fill="auto"/>
            <w:vAlign w:val="center"/>
          </w:tcPr>
          <w:p w14:paraId="42E55862" w14:textId="77777777" w:rsidR="00855C2D" w:rsidRPr="000A7A66" w:rsidRDefault="00855C2D" w:rsidP="00DE09F0">
            <w:pPr>
              <w:rPr>
                <w:sz w:val="18"/>
              </w:rPr>
            </w:pPr>
            <w:r w:rsidRPr="000A7A66">
              <w:rPr>
                <w:sz w:val="18"/>
              </w:rPr>
              <w:t>Строительство ДОУ на 130 мест</w:t>
            </w:r>
          </w:p>
        </w:tc>
        <w:tc>
          <w:tcPr>
            <w:tcW w:w="958" w:type="pct"/>
            <w:shd w:val="clear" w:color="auto" w:fill="auto"/>
            <w:vAlign w:val="center"/>
          </w:tcPr>
          <w:p w14:paraId="737C7932" w14:textId="77777777" w:rsidR="00855C2D" w:rsidRPr="000A7A66" w:rsidRDefault="00855C2D" w:rsidP="00DE09F0">
            <w:pPr>
              <w:rPr>
                <w:sz w:val="18"/>
              </w:rPr>
            </w:pPr>
            <w:r w:rsidRPr="000A7A66">
              <w:rPr>
                <w:sz w:val="18"/>
              </w:rPr>
              <w:t>ул. Поэта Ноздрина</w:t>
            </w:r>
          </w:p>
        </w:tc>
        <w:tc>
          <w:tcPr>
            <w:tcW w:w="496" w:type="pct"/>
            <w:shd w:val="clear" w:color="auto" w:fill="auto"/>
            <w:vAlign w:val="center"/>
          </w:tcPr>
          <w:p w14:paraId="09426BF4"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54341B9F"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6A8E9BEC" w14:textId="77777777" w:rsidTr="00EE4BA2">
        <w:trPr>
          <w:jc w:val="center"/>
        </w:trPr>
        <w:tc>
          <w:tcPr>
            <w:tcW w:w="187" w:type="pct"/>
            <w:shd w:val="clear" w:color="auto" w:fill="auto"/>
            <w:vAlign w:val="center"/>
          </w:tcPr>
          <w:p w14:paraId="2691E85D" w14:textId="77777777" w:rsidR="00855C2D" w:rsidRPr="000A7A66" w:rsidRDefault="00855C2D" w:rsidP="00DE09F0">
            <w:pPr>
              <w:jc w:val="center"/>
              <w:rPr>
                <w:sz w:val="18"/>
                <w:szCs w:val="20"/>
              </w:rPr>
            </w:pPr>
            <w:r w:rsidRPr="000A7A66">
              <w:rPr>
                <w:sz w:val="18"/>
                <w:szCs w:val="20"/>
              </w:rPr>
              <w:t>3.6</w:t>
            </w:r>
          </w:p>
        </w:tc>
        <w:tc>
          <w:tcPr>
            <w:tcW w:w="1592" w:type="pct"/>
            <w:shd w:val="clear" w:color="auto" w:fill="auto"/>
            <w:vAlign w:val="center"/>
          </w:tcPr>
          <w:p w14:paraId="468C06FC" w14:textId="77777777" w:rsidR="00855C2D" w:rsidRPr="000A7A66" w:rsidRDefault="00855C2D" w:rsidP="00DE09F0">
            <w:pPr>
              <w:rPr>
                <w:sz w:val="18"/>
              </w:rPr>
            </w:pPr>
            <w:r w:rsidRPr="000A7A66">
              <w:rPr>
                <w:sz w:val="18"/>
              </w:rPr>
              <w:t>Строительство ДОУ с центром творчества на 400 мест</w:t>
            </w:r>
          </w:p>
        </w:tc>
        <w:tc>
          <w:tcPr>
            <w:tcW w:w="958" w:type="pct"/>
            <w:shd w:val="clear" w:color="auto" w:fill="auto"/>
            <w:vAlign w:val="center"/>
          </w:tcPr>
          <w:p w14:paraId="04F4CB2A" w14:textId="77777777" w:rsidR="00855C2D" w:rsidRPr="000A7A66" w:rsidRDefault="00855C2D" w:rsidP="00DE09F0">
            <w:pPr>
              <w:rPr>
                <w:sz w:val="18"/>
              </w:rPr>
            </w:pPr>
            <w:r w:rsidRPr="000A7A66">
              <w:rPr>
                <w:sz w:val="18"/>
              </w:rPr>
              <w:t>ул. Товарная</w:t>
            </w:r>
          </w:p>
        </w:tc>
        <w:tc>
          <w:tcPr>
            <w:tcW w:w="496" w:type="pct"/>
            <w:shd w:val="clear" w:color="auto" w:fill="auto"/>
            <w:vAlign w:val="center"/>
          </w:tcPr>
          <w:p w14:paraId="3E22C706"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573A16EE"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CA256DE" w14:textId="77777777" w:rsidTr="00EE4BA2">
        <w:trPr>
          <w:jc w:val="center"/>
        </w:trPr>
        <w:tc>
          <w:tcPr>
            <w:tcW w:w="187" w:type="pct"/>
            <w:shd w:val="clear" w:color="auto" w:fill="auto"/>
            <w:vAlign w:val="center"/>
          </w:tcPr>
          <w:p w14:paraId="7C00A969" w14:textId="77777777" w:rsidR="00855C2D" w:rsidRPr="000A7A66" w:rsidRDefault="00855C2D" w:rsidP="00DE09F0">
            <w:pPr>
              <w:jc w:val="center"/>
              <w:rPr>
                <w:sz w:val="18"/>
                <w:szCs w:val="20"/>
              </w:rPr>
            </w:pPr>
            <w:r w:rsidRPr="000A7A66">
              <w:rPr>
                <w:sz w:val="18"/>
                <w:szCs w:val="20"/>
              </w:rPr>
              <w:t>3.7</w:t>
            </w:r>
          </w:p>
        </w:tc>
        <w:tc>
          <w:tcPr>
            <w:tcW w:w="1592" w:type="pct"/>
            <w:shd w:val="clear" w:color="auto" w:fill="auto"/>
            <w:vAlign w:val="center"/>
          </w:tcPr>
          <w:p w14:paraId="40702AF0" w14:textId="77777777" w:rsidR="00855C2D" w:rsidRPr="000A7A66" w:rsidRDefault="00855C2D" w:rsidP="00DE09F0">
            <w:pPr>
              <w:rPr>
                <w:sz w:val="18"/>
              </w:rPr>
            </w:pPr>
            <w:r w:rsidRPr="000A7A66">
              <w:rPr>
                <w:sz w:val="18"/>
              </w:rPr>
              <w:t>Строительство ДОУ на 240 мест</w:t>
            </w:r>
          </w:p>
        </w:tc>
        <w:tc>
          <w:tcPr>
            <w:tcW w:w="958" w:type="pct"/>
            <w:shd w:val="clear" w:color="auto" w:fill="auto"/>
            <w:vAlign w:val="center"/>
          </w:tcPr>
          <w:p w14:paraId="2A2C1487" w14:textId="77777777" w:rsidR="00855C2D" w:rsidRPr="000A7A66" w:rsidRDefault="00855C2D" w:rsidP="00DE09F0">
            <w:pPr>
              <w:rPr>
                <w:sz w:val="18"/>
                <w:highlight w:val="yellow"/>
              </w:rPr>
            </w:pPr>
            <w:r w:rsidRPr="000A7A66">
              <w:rPr>
                <w:sz w:val="18"/>
              </w:rPr>
              <w:t>ул. 1-я Камвольная</w:t>
            </w:r>
          </w:p>
        </w:tc>
        <w:tc>
          <w:tcPr>
            <w:tcW w:w="496" w:type="pct"/>
            <w:shd w:val="clear" w:color="auto" w:fill="auto"/>
            <w:vAlign w:val="center"/>
          </w:tcPr>
          <w:p w14:paraId="781C42A0"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6F34EE2E"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2723C3BD" w14:textId="77777777" w:rsidTr="00EE4BA2">
        <w:trPr>
          <w:jc w:val="center"/>
        </w:trPr>
        <w:tc>
          <w:tcPr>
            <w:tcW w:w="187" w:type="pct"/>
            <w:shd w:val="clear" w:color="auto" w:fill="auto"/>
            <w:vAlign w:val="center"/>
          </w:tcPr>
          <w:p w14:paraId="5AEB5BBD" w14:textId="77777777" w:rsidR="00855C2D" w:rsidRPr="000A7A66" w:rsidRDefault="00855C2D" w:rsidP="00DE09F0">
            <w:pPr>
              <w:jc w:val="center"/>
              <w:rPr>
                <w:sz w:val="18"/>
                <w:szCs w:val="20"/>
              </w:rPr>
            </w:pPr>
            <w:r w:rsidRPr="000A7A66">
              <w:rPr>
                <w:sz w:val="18"/>
                <w:szCs w:val="20"/>
              </w:rPr>
              <w:t>3.8</w:t>
            </w:r>
          </w:p>
        </w:tc>
        <w:tc>
          <w:tcPr>
            <w:tcW w:w="1592" w:type="pct"/>
            <w:shd w:val="clear" w:color="auto" w:fill="auto"/>
            <w:vAlign w:val="center"/>
          </w:tcPr>
          <w:p w14:paraId="122B3A61" w14:textId="77777777" w:rsidR="00855C2D" w:rsidRPr="000A7A66" w:rsidRDefault="00855C2D" w:rsidP="00DE09F0">
            <w:pPr>
              <w:rPr>
                <w:sz w:val="18"/>
              </w:rPr>
            </w:pPr>
            <w:r w:rsidRPr="000A7A66">
              <w:rPr>
                <w:sz w:val="18"/>
              </w:rPr>
              <w:t>Строительство ДОУ</w:t>
            </w:r>
          </w:p>
        </w:tc>
        <w:tc>
          <w:tcPr>
            <w:tcW w:w="958" w:type="pct"/>
            <w:shd w:val="clear" w:color="auto" w:fill="auto"/>
            <w:vAlign w:val="center"/>
          </w:tcPr>
          <w:p w14:paraId="1F6B511D" w14:textId="77777777" w:rsidR="00855C2D" w:rsidRPr="000A7A66" w:rsidRDefault="00855C2D" w:rsidP="00DE09F0">
            <w:pPr>
              <w:rPr>
                <w:sz w:val="18"/>
              </w:rPr>
            </w:pPr>
            <w:r w:rsidRPr="000A7A66">
              <w:rPr>
                <w:sz w:val="18"/>
              </w:rPr>
              <w:t>ул. 2-я Первомайская</w:t>
            </w:r>
          </w:p>
        </w:tc>
        <w:tc>
          <w:tcPr>
            <w:tcW w:w="496" w:type="pct"/>
            <w:shd w:val="clear" w:color="auto" w:fill="auto"/>
            <w:vAlign w:val="center"/>
          </w:tcPr>
          <w:p w14:paraId="73139003"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5088B20F"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CEBBB66" w14:textId="77777777" w:rsidTr="00EE4BA2">
        <w:trPr>
          <w:jc w:val="center"/>
        </w:trPr>
        <w:tc>
          <w:tcPr>
            <w:tcW w:w="187" w:type="pct"/>
            <w:shd w:val="clear" w:color="auto" w:fill="auto"/>
            <w:vAlign w:val="center"/>
          </w:tcPr>
          <w:p w14:paraId="2218FEC8" w14:textId="77777777" w:rsidR="00855C2D" w:rsidRPr="000A7A66" w:rsidRDefault="00855C2D" w:rsidP="00DE09F0">
            <w:pPr>
              <w:jc w:val="center"/>
              <w:rPr>
                <w:sz w:val="18"/>
                <w:szCs w:val="20"/>
              </w:rPr>
            </w:pPr>
            <w:r w:rsidRPr="000A7A66">
              <w:rPr>
                <w:sz w:val="18"/>
                <w:szCs w:val="20"/>
              </w:rPr>
              <w:t>3.9</w:t>
            </w:r>
          </w:p>
        </w:tc>
        <w:tc>
          <w:tcPr>
            <w:tcW w:w="1592" w:type="pct"/>
            <w:shd w:val="clear" w:color="auto" w:fill="auto"/>
            <w:vAlign w:val="center"/>
          </w:tcPr>
          <w:p w14:paraId="33F2FF52" w14:textId="77777777" w:rsidR="00855C2D" w:rsidRPr="000A7A66" w:rsidRDefault="00855C2D" w:rsidP="00DE09F0">
            <w:pPr>
              <w:rPr>
                <w:sz w:val="18"/>
                <w:szCs w:val="20"/>
              </w:rPr>
            </w:pPr>
            <w:r w:rsidRPr="000A7A66">
              <w:rPr>
                <w:sz w:val="18"/>
                <w:szCs w:val="20"/>
              </w:rPr>
              <w:t>Строительство ДОУ</w:t>
            </w:r>
          </w:p>
        </w:tc>
        <w:tc>
          <w:tcPr>
            <w:tcW w:w="958" w:type="pct"/>
            <w:shd w:val="clear" w:color="auto" w:fill="auto"/>
            <w:vAlign w:val="center"/>
          </w:tcPr>
          <w:p w14:paraId="0C39BD44" w14:textId="77777777" w:rsidR="00855C2D" w:rsidRPr="000A7A66" w:rsidRDefault="00855C2D" w:rsidP="00DE09F0">
            <w:pPr>
              <w:rPr>
                <w:sz w:val="18"/>
                <w:szCs w:val="20"/>
              </w:rPr>
            </w:pPr>
            <w:r w:rsidRPr="000A7A66">
              <w:rPr>
                <w:sz w:val="18"/>
                <w:szCs w:val="20"/>
              </w:rPr>
              <w:t>Авдотьино, в районе ул. Революционная</w:t>
            </w:r>
          </w:p>
        </w:tc>
        <w:tc>
          <w:tcPr>
            <w:tcW w:w="496" w:type="pct"/>
            <w:shd w:val="clear" w:color="auto" w:fill="auto"/>
            <w:vAlign w:val="center"/>
          </w:tcPr>
          <w:p w14:paraId="1E1E9054"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1593A9F4"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4C9C11DD" w14:textId="77777777" w:rsidTr="00EE4BA2">
        <w:trPr>
          <w:jc w:val="center"/>
        </w:trPr>
        <w:tc>
          <w:tcPr>
            <w:tcW w:w="187" w:type="pct"/>
            <w:shd w:val="clear" w:color="auto" w:fill="auto"/>
            <w:vAlign w:val="center"/>
          </w:tcPr>
          <w:p w14:paraId="5A811603" w14:textId="77777777" w:rsidR="00855C2D" w:rsidRPr="000A7A66" w:rsidRDefault="00855C2D" w:rsidP="00DE09F0">
            <w:pPr>
              <w:jc w:val="center"/>
              <w:rPr>
                <w:sz w:val="18"/>
                <w:szCs w:val="20"/>
              </w:rPr>
            </w:pPr>
            <w:r w:rsidRPr="000A7A66">
              <w:rPr>
                <w:sz w:val="18"/>
                <w:szCs w:val="20"/>
              </w:rPr>
              <w:t>3.10</w:t>
            </w:r>
          </w:p>
        </w:tc>
        <w:tc>
          <w:tcPr>
            <w:tcW w:w="1592" w:type="pct"/>
            <w:shd w:val="clear" w:color="auto" w:fill="auto"/>
            <w:vAlign w:val="center"/>
          </w:tcPr>
          <w:p w14:paraId="253668C1" w14:textId="77777777" w:rsidR="00855C2D" w:rsidRPr="000A7A66" w:rsidRDefault="00855C2D" w:rsidP="00DE09F0">
            <w:pPr>
              <w:rPr>
                <w:sz w:val="18"/>
                <w:szCs w:val="20"/>
              </w:rPr>
            </w:pPr>
            <w:r w:rsidRPr="000A7A66">
              <w:rPr>
                <w:sz w:val="18"/>
                <w:szCs w:val="20"/>
              </w:rPr>
              <w:t xml:space="preserve">Строительство ДОУ </w:t>
            </w:r>
          </w:p>
        </w:tc>
        <w:tc>
          <w:tcPr>
            <w:tcW w:w="958" w:type="pct"/>
            <w:shd w:val="clear" w:color="auto" w:fill="auto"/>
            <w:vAlign w:val="center"/>
          </w:tcPr>
          <w:p w14:paraId="335D6AAA" w14:textId="77777777" w:rsidR="00855C2D" w:rsidRPr="000A7A66" w:rsidRDefault="00855C2D" w:rsidP="00DE09F0">
            <w:pPr>
              <w:rPr>
                <w:sz w:val="18"/>
                <w:szCs w:val="20"/>
              </w:rPr>
            </w:pPr>
            <w:r w:rsidRPr="000A7A66">
              <w:rPr>
                <w:sz w:val="18"/>
                <w:szCs w:val="20"/>
              </w:rPr>
              <w:t>ул. Базисная, 38, жилая зона</w:t>
            </w:r>
          </w:p>
        </w:tc>
        <w:tc>
          <w:tcPr>
            <w:tcW w:w="496" w:type="pct"/>
            <w:shd w:val="clear" w:color="auto" w:fill="auto"/>
            <w:vAlign w:val="center"/>
          </w:tcPr>
          <w:p w14:paraId="21D1B83A"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059552F4"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3A2F30C5" w14:textId="77777777" w:rsidTr="00EE4BA2">
        <w:trPr>
          <w:jc w:val="center"/>
        </w:trPr>
        <w:tc>
          <w:tcPr>
            <w:tcW w:w="187" w:type="pct"/>
            <w:shd w:val="clear" w:color="auto" w:fill="auto"/>
            <w:vAlign w:val="center"/>
          </w:tcPr>
          <w:p w14:paraId="1A66201B" w14:textId="77777777" w:rsidR="00855C2D" w:rsidRPr="000A7A66" w:rsidRDefault="00855C2D" w:rsidP="00DE09F0">
            <w:pPr>
              <w:jc w:val="center"/>
              <w:rPr>
                <w:sz w:val="18"/>
                <w:szCs w:val="20"/>
              </w:rPr>
            </w:pPr>
            <w:r w:rsidRPr="000A7A66">
              <w:rPr>
                <w:sz w:val="18"/>
                <w:szCs w:val="20"/>
              </w:rPr>
              <w:t>3.11</w:t>
            </w:r>
          </w:p>
        </w:tc>
        <w:tc>
          <w:tcPr>
            <w:tcW w:w="1592" w:type="pct"/>
            <w:shd w:val="clear" w:color="auto" w:fill="auto"/>
            <w:vAlign w:val="center"/>
          </w:tcPr>
          <w:p w14:paraId="5AEA76F6" w14:textId="77777777" w:rsidR="00855C2D" w:rsidRPr="000A7A66" w:rsidRDefault="00855C2D" w:rsidP="00DE09F0">
            <w:pPr>
              <w:rPr>
                <w:sz w:val="18"/>
                <w:szCs w:val="20"/>
              </w:rPr>
            </w:pPr>
            <w:r w:rsidRPr="000A7A66">
              <w:rPr>
                <w:sz w:val="18"/>
                <w:szCs w:val="20"/>
              </w:rPr>
              <w:t>Строительство ДОУ на 140 мест</w:t>
            </w:r>
          </w:p>
        </w:tc>
        <w:tc>
          <w:tcPr>
            <w:tcW w:w="958" w:type="pct"/>
            <w:shd w:val="clear" w:color="auto" w:fill="auto"/>
            <w:vAlign w:val="center"/>
          </w:tcPr>
          <w:p w14:paraId="6FE29C52" w14:textId="77777777" w:rsidR="00855C2D" w:rsidRPr="000A7A66" w:rsidRDefault="00855C2D" w:rsidP="00DE09F0">
            <w:pPr>
              <w:rPr>
                <w:sz w:val="18"/>
                <w:szCs w:val="20"/>
              </w:rPr>
            </w:pPr>
            <w:r w:rsidRPr="000A7A66">
              <w:rPr>
                <w:sz w:val="18"/>
                <w:szCs w:val="20"/>
              </w:rPr>
              <w:t>Микрорайон «Самоцветы», м. Авдотьино, жилая зона</w:t>
            </w:r>
          </w:p>
        </w:tc>
        <w:tc>
          <w:tcPr>
            <w:tcW w:w="496" w:type="pct"/>
            <w:shd w:val="clear" w:color="auto" w:fill="auto"/>
            <w:vAlign w:val="center"/>
          </w:tcPr>
          <w:p w14:paraId="6393F7A3"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3E90202D"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100035A5" w14:textId="77777777" w:rsidTr="00EE4BA2">
        <w:trPr>
          <w:trHeight w:val="110"/>
          <w:jc w:val="center"/>
        </w:trPr>
        <w:tc>
          <w:tcPr>
            <w:tcW w:w="187" w:type="pct"/>
            <w:shd w:val="clear" w:color="auto" w:fill="auto"/>
            <w:vAlign w:val="center"/>
          </w:tcPr>
          <w:p w14:paraId="3F6EC7EA" w14:textId="77777777" w:rsidR="00855C2D" w:rsidRPr="000A7A66" w:rsidRDefault="00855C2D" w:rsidP="00DE09F0">
            <w:pPr>
              <w:jc w:val="center"/>
              <w:rPr>
                <w:sz w:val="18"/>
                <w:szCs w:val="20"/>
              </w:rPr>
            </w:pPr>
            <w:r w:rsidRPr="000A7A66">
              <w:rPr>
                <w:sz w:val="18"/>
                <w:szCs w:val="20"/>
              </w:rPr>
              <w:t>3.12</w:t>
            </w:r>
          </w:p>
        </w:tc>
        <w:tc>
          <w:tcPr>
            <w:tcW w:w="1592" w:type="pct"/>
            <w:shd w:val="clear" w:color="auto" w:fill="auto"/>
            <w:vAlign w:val="center"/>
          </w:tcPr>
          <w:p w14:paraId="17F82763" w14:textId="77777777" w:rsidR="00855C2D" w:rsidRPr="000A7A66" w:rsidRDefault="00855C2D" w:rsidP="00DE09F0">
            <w:pPr>
              <w:rPr>
                <w:sz w:val="18"/>
                <w:szCs w:val="20"/>
              </w:rPr>
            </w:pPr>
            <w:r w:rsidRPr="000A7A66">
              <w:rPr>
                <w:sz w:val="18"/>
                <w:szCs w:val="20"/>
              </w:rPr>
              <w:t>Строительство ДОУ на 100 мест</w:t>
            </w:r>
          </w:p>
        </w:tc>
        <w:tc>
          <w:tcPr>
            <w:tcW w:w="958" w:type="pct"/>
            <w:shd w:val="clear" w:color="auto" w:fill="auto"/>
            <w:vAlign w:val="center"/>
          </w:tcPr>
          <w:p w14:paraId="260BD077" w14:textId="77777777" w:rsidR="00855C2D" w:rsidRPr="000A7A66" w:rsidRDefault="00855C2D" w:rsidP="00DE09F0">
            <w:pPr>
              <w:rPr>
                <w:sz w:val="18"/>
                <w:szCs w:val="20"/>
              </w:rPr>
            </w:pPr>
            <w:r w:rsidRPr="000A7A66">
              <w:rPr>
                <w:sz w:val="18"/>
                <w:szCs w:val="20"/>
              </w:rPr>
              <w:t>ул. Дальняя Балинская (микрорайон многодетных семей)</w:t>
            </w:r>
          </w:p>
        </w:tc>
        <w:tc>
          <w:tcPr>
            <w:tcW w:w="496" w:type="pct"/>
            <w:shd w:val="clear" w:color="auto" w:fill="auto"/>
            <w:vAlign w:val="center"/>
          </w:tcPr>
          <w:p w14:paraId="2E49345B"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496A59B4"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6B04D28" w14:textId="77777777" w:rsidTr="00EE4BA2">
        <w:trPr>
          <w:jc w:val="center"/>
        </w:trPr>
        <w:tc>
          <w:tcPr>
            <w:tcW w:w="187" w:type="pct"/>
            <w:shd w:val="clear" w:color="auto" w:fill="auto"/>
            <w:vAlign w:val="center"/>
          </w:tcPr>
          <w:p w14:paraId="7316B9F4" w14:textId="77777777" w:rsidR="00855C2D" w:rsidRPr="000A7A66" w:rsidRDefault="00855C2D" w:rsidP="00DE09F0">
            <w:pPr>
              <w:jc w:val="center"/>
              <w:rPr>
                <w:sz w:val="18"/>
                <w:szCs w:val="20"/>
              </w:rPr>
            </w:pPr>
            <w:r w:rsidRPr="000A7A66">
              <w:rPr>
                <w:sz w:val="18"/>
                <w:szCs w:val="20"/>
              </w:rPr>
              <w:t>3.13</w:t>
            </w:r>
          </w:p>
        </w:tc>
        <w:tc>
          <w:tcPr>
            <w:tcW w:w="1592" w:type="pct"/>
            <w:shd w:val="clear" w:color="auto" w:fill="auto"/>
            <w:vAlign w:val="center"/>
          </w:tcPr>
          <w:p w14:paraId="49E8BCA0" w14:textId="77777777" w:rsidR="00855C2D" w:rsidRPr="000A7A66" w:rsidRDefault="00855C2D" w:rsidP="00DE09F0">
            <w:pPr>
              <w:rPr>
                <w:sz w:val="18"/>
                <w:szCs w:val="20"/>
              </w:rPr>
            </w:pPr>
            <w:r w:rsidRPr="000A7A66">
              <w:rPr>
                <w:sz w:val="18"/>
                <w:szCs w:val="20"/>
              </w:rPr>
              <w:t>Строительство трех ДОУпо 200 мест в каждом</w:t>
            </w:r>
          </w:p>
        </w:tc>
        <w:tc>
          <w:tcPr>
            <w:tcW w:w="958" w:type="pct"/>
            <w:shd w:val="clear" w:color="auto" w:fill="auto"/>
            <w:vAlign w:val="center"/>
          </w:tcPr>
          <w:p w14:paraId="0099310D" w14:textId="77777777" w:rsidR="00855C2D" w:rsidRPr="000A7A66" w:rsidRDefault="00855C2D" w:rsidP="00DE09F0">
            <w:pPr>
              <w:rPr>
                <w:sz w:val="18"/>
                <w:szCs w:val="20"/>
              </w:rPr>
            </w:pPr>
            <w:r w:rsidRPr="000A7A66">
              <w:rPr>
                <w:sz w:val="18"/>
                <w:szCs w:val="20"/>
              </w:rPr>
              <w:t>Авдотьино-2, жилая зона</w:t>
            </w:r>
          </w:p>
        </w:tc>
        <w:tc>
          <w:tcPr>
            <w:tcW w:w="496" w:type="pct"/>
            <w:shd w:val="clear" w:color="auto" w:fill="auto"/>
            <w:vAlign w:val="center"/>
          </w:tcPr>
          <w:p w14:paraId="0FFB7AEB"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3DA74FE1"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43ACAEE" w14:textId="77777777" w:rsidTr="00EE4BA2">
        <w:trPr>
          <w:jc w:val="center"/>
        </w:trPr>
        <w:tc>
          <w:tcPr>
            <w:tcW w:w="187" w:type="pct"/>
            <w:shd w:val="clear" w:color="auto" w:fill="auto"/>
            <w:vAlign w:val="center"/>
          </w:tcPr>
          <w:p w14:paraId="448CD498" w14:textId="77777777" w:rsidR="00855C2D" w:rsidRPr="000A7A66" w:rsidRDefault="00855C2D" w:rsidP="00DE09F0">
            <w:pPr>
              <w:jc w:val="center"/>
              <w:rPr>
                <w:sz w:val="18"/>
                <w:szCs w:val="20"/>
              </w:rPr>
            </w:pPr>
            <w:r w:rsidRPr="000A7A66">
              <w:rPr>
                <w:sz w:val="18"/>
                <w:szCs w:val="20"/>
              </w:rPr>
              <w:t>3.14</w:t>
            </w:r>
          </w:p>
        </w:tc>
        <w:tc>
          <w:tcPr>
            <w:tcW w:w="1592" w:type="pct"/>
            <w:shd w:val="clear" w:color="auto" w:fill="auto"/>
            <w:vAlign w:val="center"/>
          </w:tcPr>
          <w:p w14:paraId="69C4959F" w14:textId="77777777" w:rsidR="00855C2D" w:rsidRPr="000A7A66" w:rsidRDefault="00855C2D" w:rsidP="00DE09F0">
            <w:pPr>
              <w:rPr>
                <w:sz w:val="18"/>
                <w:szCs w:val="20"/>
              </w:rPr>
            </w:pPr>
            <w:r w:rsidRPr="000A7A66">
              <w:rPr>
                <w:sz w:val="18"/>
                <w:szCs w:val="20"/>
              </w:rPr>
              <w:t>Строительство муниципального образовательного учреждения (школы) на 350 мест</w:t>
            </w:r>
          </w:p>
        </w:tc>
        <w:tc>
          <w:tcPr>
            <w:tcW w:w="958" w:type="pct"/>
            <w:shd w:val="clear" w:color="auto" w:fill="auto"/>
            <w:vAlign w:val="center"/>
          </w:tcPr>
          <w:p w14:paraId="35ACDCC3" w14:textId="77777777" w:rsidR="00855C2D" w:rsidRPr="000A7A66" w:rsidRDefault="00855C2D" w:rsidP="00DE09F0">
            <w:pPr>
              <w:rPr>
                <w:sz w:val="18"/>
                <w:szCs w:val="20"/>
              </w:rPr>
            </w:pPr>
            <w:r w:rsidRPr="000A7A66">
              <w:rPr>
                <w:sz w:val="18"/>
                <w:szCs w:val="20"/>
              </w:rPr>
              <w:t>ул. Генерала Хлебникова</w:t>
            </w:r>
          </w:p>
        </w:tc>
        <w:tc>
          <w:tcPr>
            <w:tcW w:w="496" w:type="pct"/>
            <w:shd w:val="clear" w:color="auto" w:fill="auto"/>
            <w:vAlign w:val="center"/>
          </w:tcPr>
          <w:p w14:paraId="439E032D" w14:textId="77777777" w:rsidR="00855C2D" w:rsidRPr="000A7A66" w:rsidRDefault="00855C2D" w:rsidP="00DE09F0">
            <w:pPr>
              <w:jc w:val="center"/>
              <w:rPr>
                <w:sz w:val="18"/>
                <w:szCs w:val="20"/>
              </w:rPr>
            </w:pPr>
            <w:r w:rsidRPr="000A7A66">
              <w:rPr>
                <w:sz w:val="18"/>
                <w:szCs w:val="20"/>
              </w:rPr>
              <w:t>2018-2019</w:t>
            </w:r>
          </w:p>
        </w:tc>
        <w:tc>
          <w:tcPr>
            <w:tcW w:w="1767" w:type="pct"/>
            <w:shd w:val="clear" w:color="auto" w:fill="auto"/>
            <w:vAlign w:val="center"/>
          </w:tcPr>
          <w:p w14:paraId="1FECA320" w14:textId="77777777" w:rsidR="00855C2D" w:rsidRPr="00DE362B" w:rsidRDefault="00855C2D" w:rsidP="00DE09F0">
            <w:pPr>
              <w:rPr>
                <w:sz w:val="16"/>
                <w:szCs w:val="20"/>
              </w:rPr>
            </w:pPr>
            <w:r w:rsidRPr="00DE362B">
              <w:rPr>
                <w:sz w:val="16"/>
                <w:szCs w:val="20"/>
              </w:rPr>
              <w:t>Стратегия развития городского округа Иваново до 2020 года. Программа комплексного развития социальной инфраструктуры города Иванова до 2025 года.</w:t>
            </w:r>
          </w:p>
        </w:tc>
      </w:tr>
      <w:tr w:rsidR="00977387" w:rsidRPr="000A7A66" w14:paraId="24EBD37A" w14:textId="77777777" w:rsidTr="00EE4BA2">
        <w:trPr>
          <w:jc w:val="center"/>
        </w:trPr>
        <w:tc>
          <w:tcPr>
            <w:tcW w:w="187" w:type="pct"/>
            <w:shd w:val="clear" w:color="auto" w:fill="auto"/>
            <w:vAlign w:val="center"/>
          </w:tcPr>
          <w:p w14:paraId="6E87F129" w14:textId="77777777" w:rsidR="00855C2D" w:rsidRPr="000A7A66" w:rsidRDefault="00855C2D" w:rsidP="00DE09F0">
            <w:pPr>
              <w:jc w:val="center"/>
              <w:rPr>
                <w:sz w:val="18"/>
                <w:szCs w:val="20"/>
              </w:rPr>
            </w:pPr>
            <w:r w:rsidRPr="000A7A66">
              <w:rPr>
                <w:sz w:val="18"/>
                <w:szCs w:val="20"/>
              </w:rPr>
              <w:t>3.15</w:t>
            </w:r>
          </w:p>
        </w:tc>
        <w:tc>
          <w:tcPr>
            <w:tcW w:w="1592" w:type="pct"/>
            <w:shd w:val="clear" w:color="auto" w:fill="auto"/>
            <w:vAlign w:val="center"/>
          </w:tcPr>
          <w:p w14:paraId="703BB6E4" w14:textId="77777777" w:rsidR="00855C2D" w:rsidRPr="000A7A66" w:rsidRDefault="00855C2D" w:rsidP="00DE09F0">
            <w:pPr>
              <w:rPr>
                <w:sz w:val="18"/>
                <w:szCs w:val="20"/>
              </w:rPr>
            </w:pPr>
            <w:r w:rsidRPr="000A7A66">
              <w:rPr>
                <w:sz w:val="18"/>
                <w:szCs w:val="20"/>
              </w:rPr>
              <w:t xml:space="preserve">Строительство общеобразовательной школы на 900 мест </w:t>
            </w:r>
          </w:p>
        </w:tc>
        <w:tc>
          <w:tcPr>
            <w:tcW w:w="958" w:type="pct"/>
            <w:shd w:val="clear" w:color="auto" w:fill="auto"/>
            <w:vAlign w:val="center"/>
          </w:tcPr>
          <w:p w14:paraId="3DE4328D" w14:textId="77777777" w:rsidR="00855C2D" w:rsidRPr="000A7A66" w:rsidRDefault="00855C2D" w:rsidP="00DE09F0">
            <w:pPr>
              <w:rPr>
                <w:sz w:val="18"/>
                <w:szCs w:val="20"/>
              </w:rPr>
            </w:pPr>
            <w:r w:rsidRPr="000A7A66">
              <w:rPr>
                <w:sz w:val="18"/>
                <w:szCs w:val="20"/>
              </w:rPr>
              <w:t>Авдотьино-2</w:t>
            </w:r>
          </w:p>
        </w:tc>
        <w:tc>
          <w:tcPr>
            <w:tcW w:w="496" w:type="pct"/>
            <w:shd w:val="clear" w:color="auto" w:fill="auto"/>
            <w:vAlign w:val="center"/>
          </w:tcPr>
          <w:p w14:paraId="76743073" w14:textId="77777777" w:rsidR="00855C2D" w:rsidRPr="000A7A66" w:rsidRDefault="00855C2D" w:rsidP="00DE09F0">
            <w:pPr>
              <w:jc w:val="center"/>
              <w:rPr>
                <w:sz w:val="18"/>
                <w:szCs w:val="20"/>
              </w:rPr>
            </w:pPr>
            <w:r w:rsidRPr="000A7A66">
              <w:rPr>
                <w:sz w:val="18"/>
                <w:szCs w:val="20"/>
              </w:rPr>
              <w:t>2021-2022</w:t>
            </w:r>
          </w:p>
        </w:tc>
        <w:tc>
          <w:tcPr>
            <w:tcW w:w="1767" w:type="pct"/>
            <w:shd w:val="clear" w:color="auto" w:fill="auto"/>
            <w:vAlign w:val="center"/>
          </w:tcPr>
          <w:p w14:paraId="627394D3" w14:textId="77777777" w:rsidR="00855C2D" w:rsidRPr="00DE362B" w:rsidRDefault="00855C2D" w:rsidP="00DE09F0">
            <w:pPr>
              <w:rPr>
                <w:sz w:val="16"/>
                <w:szCs w:val="20"/>
              </w:rPr>
            </w:pPr>
            <w:r w:rsidRPr="00DE362B">
              <w:rPr>
                <w:sz w:val="16"/>
                <w:szCs w:val="20"/>
              </w:rPr>
              <w:t xml:space="preserve">Предложения генерального плана </w:t>
            </w:r>
          </w:p>
          <w:p w14:paraId="072155F9"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4F26AF99" w14:textId="77777777" w:rsidTr="00EE4BA2">
        <w:trPr>
          <w:jc w:val="center"/>
        </w:trPr>
        <w:tc>
          <w:tcPr>
            <w:tcW w:w="187" w:type="pct"/>
            <w:shd w:val="clear" w:color="auto" w:fill="auto"/>
            <w:vAlign w:val="center"/>
          </w:tcPr>
          <w:p w14:paraId="061CB4A2" w14:textId="77777777" w:rsidR="00855C2D" w:rsidRPr="000A7A66" w:rsidRDefault="00855C2D" w:rsidP="00DE09F0">
            <w:pPr>
              <w:jc w:val="center"/>
              <w:rPr>
                <w:sz w:val="18"/>
                <w:szCs w:val="20"/>
              </w:rPr>
            </w:pPr>
            <w:r w:rsidRPr="000A7A66">
              <w:rPr>
                <w:sz w:val="18"/>
                <w:szCs w:val="20"/>
              </w:rPr>
              <w:t>3.16</w:t>
            </w:r>
          </w:p>
        </w:tc>
        <w:tc>
          <w:tcPr>
            <w:tcW w:w="1592" w:type="pct"/>
            <w:shd w:val="clear" w:color="auto" w:fill="auto"/>
            <w:vAlign w:val="center"/>
          </w:tcPr>
          <w:p w14:paraId="164A5F01" w14:textId="77777777" w:rsidR="00855C2D" w:rsidRPr="000A7A66" w:rsidRDefault="00855C2D" w:rsidP="00DE09F0">
            <w:pPr>
              <w:rPr>
                <w:sz w:val="18"/>
                <w:szCs w:val="20"/>
              </w:rPr>
            </w:pPr>
            <w:r w:rsidRPr="000A7A66">
              <w:rPr>
                <w:sz w:val="18"/>
                <w:szCs w:val="20"/>
              </w:rPr>
              <w:t>Строительство пристройки к зданию школы МБОУ «Лицей № 22» на 350 мест</w:t>
            </w:r>
          </w:p>
        </w:tc>
        <w:tc>
          <w:tcPr>
            <w:tcW w:w="958" w:type="pct"/>
            <w:shd w:val="clear" w:color="auto" w:fill="auto"/>
            <w:vAlign w:val="center"/>
          </w:tcPr>
          <w:p w14:paraId="3E2B6D06" w14:textId="77777777" w:rsidR="00855C2D" w:rsidRPr="000A7A66" w:rsidRDefault="00855C2D" w:rsidP="00DE09F0">
            <w:pPr>
              <w:rPr>
                <w:sz w:val="18"/>
                <w:szCs w:val="20"/>
              </w:rPr>
            </w:pPr>
            <w:r w:rsidRPr="000A7A66">
              <w:rPr>
                <w:sz w:val="18"/>
                <w:szCs w:val="20"/>
              </w:rPr>
              <w:t>ул. Академика Мальцева, 36</w:t>
            </w:r>
          </w:p>
        </w:tc>
        <w:tc>
          <w:tcPr>
            <w:tcW w:w="496" w:type="pct"/>
            <w:shd w:val="clear" w:color="auto" w:fill="auto"/>
            <w:vAlign w:val="center"/>
          </w:tcPr>
          <w:p w14:paraId="230259D8" w14:textId="77777777" w:rsidR="00855C2D" w:rsidRPr="000A7A66" w:rsidRDefault="00855C2D" w:rsidP="00DE09F0">
            <w:pPr>
              <w:jc w:val="center"/>
              <w:rPr>
                <w:sz w:val="18"/>
                <w:szCs w:val="20"/>
              </w:rPr>
            </w:pPr>
            <w:r w:rsidRPr="000A7A66">
              <w:rPr>
                <w:sz w:val="18"/>
                <w:szCs w:val="20"/>
              </w:rPr>
              <w:t>2020-2021</w:t>
            </w:r>
          </w:p>
        </w:tc>
        <w:tc>
          <w:tcPr>
            <w:tcW w:w="1767" w:type="pct"/>
            <w:shd w:val="clear" w:color="auto" w:fill="auto"/>
            <w:vAlign w:val="center"/>
          </w:tcPr>
          <w:p w14:paraId="2C3D8511"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075BD859" w14:textId="77777777" w:rsidTr="00EE4BA2">
        <w:trPr>
          <w:jc w:val="center"/>
        </w:trPr>
        <w:tc>
          <w:tcPr>
            <w:tcW w:w="187" w:type="pct"/>
            <w:shd w:val="clear" w:color="auto" w:fill="auto"/>
            <w:vAlign w:val="center"/>
          </w:tcPr>
          <w:p w14:paraId="1A2B52EE" w14:textId="77777777" w:rsidR="00855C2D" w:rsidRPr="000A7A66" w:rsidRDefault="00855C2D" w:rsidP="00DE09F0">
            <w:pPr>
              <w:jc w:val="center"/>
              <w:rPr>
                <w:sz w:val="18"/>
                <w:szCs w:val="20"/>
              </w:rPr>
            </w:pPr>
            <w:r w:rsidRPr="000A7A66">
              <w:rPr>
                <w:sz w:val="18"/>
                <w:szCs w:val="20"/>
              </w:rPr>
              <w:t>3.17</w:t>
            </w:r>
          </w:p>
        </w:tc>
        <w:tc>
          <w:tcPr>
            <w:tcW w:w="1592" w:type="pct"/>
            <w:shd w:val="clear" w:color="auto" w:fill="auto"/>
            <w:vAlign w:val="center"/>
          </w:tcPr>
          <w:p w14:paraId="0B193FD8" w14:textId="77777777" w:rsidR="00855C2D" w:rsidRPr="000A7A66" w:rsidRDefault="00855C2D" w:rsidP="00DE09F0">
            <w:pPr>
              <w:rPr>
                <w:sz w:val="18"/>
                <w:szCs w:val="20"/>
              </w:rPr>
            </w:pPr>
            <w:r w:rsidRPr="000A7A66">
              <w:rPr>
                <w:sz w:val="18"/>
                <w:szCs w:val="20"/>
              </w:rPr>
              <w:t>Строительство пристройки к зданию школы МБОУ «Лицей № 67» на 250 мест</w:t>
            </w:r>
          </w:p>
        </w:tc>
        <w:tc>
          <w:tcPr>
            <w:tcW w:w="958" w:type="pct"/>
            <w:shd w:val="clear" w:color="auto" w:fill="auto"/>
            <w:vAlign w:val="center"/>
          </w:tcPr>
          <w:p w14:paraId="62B2EA9A" w14:textId="77777777" w:rsidR="00855C2D" w:rsidRPr="000A7A66" w:rsidRDefault="00855C2D" w:rsidP="00DE09F0">
            <w:pPr>
              <w:rPr>
                <w:sz w:val="18"/>
                <w:szCs w:val="20"/>
              </w:rPr>
            </w:pPr>
            <w:r w:rsidRPr="000A7A66">
              <w:rPr>
                <w:sz w:val="18"/>
                <w:szCs w:val="20"/>
              </w:rPr>
              <w:t>ул. Панина, 21</w:t>
            </w:r>
          </w:p>
        </w:tc>
        <w:tc>
          <w:tcPr>
            <w:tcW w:w="496" w:type="pct"/>
            <w:shd w:val="clear" w:color="auto" w:fill="auto"/>
            <w:vAlign w:val="center"/>
          </w:tcPr>
          <w:p w14:paraId="04DF0B70" w14:textId="77777777" w:rsidR="00855C2D" w:rsidRPr="000A7A66" w:rsidRDefault="00855C2D" w:rsidP="00DE09F0">
            <w:pPr>
              <w:jc w:val="center"/>
              <w:rPr>
                <w:sz w:val="18"/>
                <w:szCs w:val="20"/>
              </w:rPr>
            </w:pPr>
            <w:r w:rsidRPr="000A7A66">
              <w:rPr>
                <w:sz w:val="18"/>
                <w:szCs w:val="20"/>
              </w:rPr>
              <w:t>2021-2022</w:t>
            </w:r>
          </w:p>
        </w:tc>
        <w:tc>
          <w:tcPr>
            <w:tcW w:w="1767" w:type="pct"/>
            <w:shd w:val="clear" w:color="auto" w:fill="auto"/>
            <w:vAlign w:val="center"/>
          </w:tcPr>
          <w:p w14:paraId="7BC673F8"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7B25EB1E" w14:textId="77777777" w:rsidTr="00EE4BA2">
        <w:trPr>
          <w:jc w:val="center"/>
        </w:trPr>
        <w:tc>
          <w:tcPr>
            <w:tcW w:w="187" w:type="pct"/>
            <w:shd w:val="clear" w:color="auto" w:fill="auto"/>
            <w:vAlign w:val="center"/>
          </w:tcPr>
          <w:p w14:paraId="69878D7F" w14:textId="77777777" w:rsidR="00855C2D" w:rsidRPr="000A7A66" w:rsidRDefault="00855C2D" w:rsidP="00DE09F0">
            <w:pPr>
              <w:jc w:val="center"/>
              <w:rPr>
                <w:sz w:val="18"/>
                <w:szCs w:val="20"/>
              </w:rPr>
            </w:pPr>
            <w:r w:rsidRPr="000A7A66">
              <w:rPr>
                <w:sz w:val="18"/>
                <w:szCs w:val="20"/>
              </w:rPr>
              <w:t>3.18</w:t>
            </w:r>
          </w:p>
        </w:tc>
        <w:tc>
          <w:tcPr>
            <w:tcW w:w="1592" w:type="pct"/>
            <w:shd w:val="clear" w:color="auto" w:fill="auto"/>
            <w:vAlign w:val="center"/>
          </w:tcPr>
          <w:p w14:paraId="104C1FB3" w14:textId="77777777" w:rsidR="00855C2D" w:rsidRPr="000A7A66" w:rsidRDefault="00855C2D" w:rsidP="00DE09F0">
            <w:pPr>
              <w:rPr>
                <w:sz w:val="18"/>
                <w:szCs w:val="20"/>
              </w:rPr>
            </w:pPr>
            <w:r w:rsidRPr="000A7A66">
              <w:rPr>
                <w:sz w:val="18"/>
                <w:szCs w:val="20"/>
              </w:rPr>
              <w:t>Строительство пристройки к зданию школы МБОУ «Средняя школа № 1» на 250 мест</w:t>
            </w:r>
          </w:p>
        </w:tc>
        <w:tc>
          <w:tcPr>
            <w:tcW w:w="958" w:type="pct"/>
            <w:shd w:val="clear" w:color="auto" w:fill="auto"/>
            <w:vAlign w:val="center"/>
          </w:tcPr>
          <w:p w14:paraId="5368D258" w14:textId="77777777" w:rsidR="00855C2D" w:rsidRPr="000A7A66" w:rsidRDefault="00855C2D" w:rsidP="00DE09F0">
            <w:pPr>
              <w:rPr>
                <w:sz w:val="18"/>
                <w:szCs w:val="20"/>
              </w:rPr>
            </w:pPr>
            <w:r w:rsidRPr="000A7A66">
              <w:rPr>
                <w:sz w:val="18"/>
                <w:szCs w:val="20"/>
              </w:rPr>
              <w:t>ул. 9 Января, 39</w:t>
            </w:r>
          </w:p>
        </w:tc>
        <w:tc>
          <w:tcPr>
            <w:tcW w:w="496" w:type="pct"/>
            <w:shd w:val="clear" w:color="auto" w:fill="auto"/>
            <w:vAlign w:val="center"/>
          </w:tcPr>
          <w:p w14:paraId="775A5C46" w14:textId="77777777" w:rsidR="00855C2D" w:rsidRPr="000A7A66" w:rsidRDefault="00855C2D" w:rsidP="00DE09F0">
            <w:pPr>
              <w:jc w:val="center"/>
              <w:rPr>
                <w:sz w:val="18"/>
                <w:szCs w:val="20"/>
              </w:rPr>
            </w:pPr>
            <w:r w:rsidRPr="000A7A66">
              <w:rPr>
                <w:sz w:val="18"/>
                <w:szCs w:val="20"/>
              </w:rPr>
              <w:t>2021-2022</w:t>
            </w:r>
          </w:p>
        </w:tc>
        <w:tc>
          <w:tcPr>
            <w:tcW w:w="1767" w:type="pct"/>
            <w:shd w:val="clear" w:color="auto" w:fill="auto"/>
            <w:vAlign w:val="center"/>
          </w:tcPr>
          <w:p w14:paraId="6092CF41"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352B4FEF" w14:textId="77777777" w:rsidTr="00EE4BA2">
        <w:trPr>
          <w:jc w:val="center"/>
        </w:trPr>
        <w:tc>
          <w:tcPr>
            <w:tcW w:w="187" w:type="pct"/>
            <w:shd w:val="clear" w:color="auto" w:fill="auto"/>
            <w:vAlign w:val="center"/>
          </w:tcPr>
          <w:p w14:paraId="78B9DD6C" w14:textId="77777777" w:rsidR="00855C2D" w:rsidRPr="000A7A66" w:rsidRDefault="00855C2D" w:rsidP="00DE09F0">
            <w:pPr>
              <w:jc w:val="center"/>
              <w:rPr>
                <w:sz w:val="18"/>
                <w:szCs w:val="20"/>
              </w:rPr>
            </w:pPr>
            <w:r w:rsidRPr="000A7A66">
              <w:rPr>
                <w:sz w:val="18"/>
                <w:szCs w:val="20"/>
              </w:rPr>
              <w:t>3.19</w:t>
            </w:r>
          </w:p>
        </w:tc>
        <w:tc>
          <w:tcPr>
            <w:tcW w:w="1592" w:type="pct"/>
            <w:shd w:val="clear" w:color="auto" w:fill="auto"/>
            <w:vAlign w:val="center"/>
          </w:tcPr>
          <w:p w14:paraId="0D707E6F" w14:textId="77777777" w:rsidR="00855C2D" w:rsidRPr="000A7A66" w:rsidRDefault="00855C2D" w:rsidP="00DE09F0">
            <w:pPr>
              <w:rPr>
                <w:sz w:val="18"/>
                <w:szCs w:val="20"/>
              </w:rPr>
            </w:pPr>
            <w:r w:rsidRPr="000A7A66">
              <w:rPr>
                <w:sz w:val="18"/>
                <w:szCs w:val="20"/>
              </w:rPr>
              <w:t>Строительство здания средней школы на 350 мест</w:t>
            </w:r>
          </w:p>
        </w:tc>
        <w:tc>
          <w:tcPr>
            <w:tcW w:w="958" w:type="pct"/>
            <w:shd w:val="clear" w:color="auto" w:fill="auto"/>
            <w:vAlign w:val="center"/>
          </w:tcPr>
          <w:p w14:paraId="2FAF2817" w14:textId="77777777" w:rsidR="00855C2D" w:rsidRPr="000A7A66" w:rsidRDefault="00855C2D" w:rsidP="00DE09F0">
            <w:pPr>
              <w:rPr>
                <w:sz w:val="18"/>
                <w:szCs w:val="20"/>
              </w:rPr>
            </w:pPr>
            <w:r w:rsidRPr="000A7A66">
              <w:rPr>
                <w:sz w:val="18"/>
                <w:szCs w:val="20"/>
              </w:rPr>
              <w:t>мкр. Рабочий поселок</w:t>
            </w:r>
          </w:p>
        </w:tc>
        <w:tc>
          <w:tcPr>
            <w:tcW w:w="496" w:type="pct"/>
            <w:shd w:val="clear" w:color="auto" w:fill="auto"/>
            <w:vAlign w:val="center"/>
          </w:tcPr>
          <w:p w14:paraId="6DA1C3EF" w14:textId="77777777" w:rsidR="00855C2D" w:rsidRPr="000A7A66" w:rsidRDefault="00855C2D" w:rsidP="00DE09F0">
            <w:pPr>
              <w:jc w:val="center"/>
              <w:rPr>
                <w:sz w:val="18"/>
                <w:szCs w:val="20"/>
              </w:rPr>
            </w:pPr>
            <w:r w:rsidRPr="000A7A66">
              <w:rPr>
                <w:sz w:val="18"/>
                <w:szCs w:val="20"/>
              </w:rPr>
              <w:t>2022-2023</w:t>
            </w:r>
          </w:p>
        </w:tc>
        <w:tc>
          <w:tcPr>
            <w:tcW w:w="1767" w:type="pct"/>
            <w:shd w:val="clear" w:color="auto" w:fill="auto"/>
            <w:vAlign w:val="center"/>
          </w:tcPr>
          <w:p w14:paraId="71E68FE6"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5BF9A0CD" w14:textId="77777777" w:rsidTr="00EE4BA2">
        <w:trPr>
          <w:jc w:val="center"/>
        </w:trPr>
        <w:tc>
          <w:tcPr>
            <w:tcW w:w="187" w:type="pct"/>
            <w:shd w:val="clear" w:color="auto" w:fill="auto"/>
            <w:vAlign w:val="center"/>
          </w:tcPr>
          <w:p w14:paraId="59A65485" w14:textId="77777777" w:rsidR="00855C2D" w:rsidRPr="000A7A66" w:rsidRDefault="00855C2D" w:rsidP="00DE09F0">
            <w:pPr>
              <w:jc w:val="center"/>
              <w:rPr>
                <w:sz w:val="18"/>
                <w:szCs w:val="20"/>
              </w:rPr>
            </w:pPr>
            <w:r w:rsidRPr="000A7A66">
              <w:rPr>
                <w:sz w:val="18"/>
                <w:szCs w:val="20"/>
              </w:rPr>
              <w:t>3.20</w:t>
            </w:r>
          </w:p>
        </w:tc>
        <w:tc>
          <w:tcPr>
            <w:tcW w:w="1592" w:type="pct"/>
            <w:shd w:val="clear" w:color="auto" w:fill="auto"/>
            <w:vAlign w:val="center"/>
          </w:tcPr>
          <w:p w14:paraId="5D056435" w14:textId="77777777" w:rsidR="00855C2D" w:rsidRPr="000A7A66" w:rsidRDefault="00855C2D" w:rsidP="00DE09F0">
            <w:pPr>
              <w:rPr>
                <w:sz w:val="18"/>
                <w:szCs w:val="20"/>
              </w:rPr>
            </w:pPr>
            <w:r w:rsidRPr="000A7A66">
              <w:rPr>
                <w:sz w:val="18"/>
                <w:szCs w:val="20"/>
              </w:rPr>
              <w:t>Строительство пристройки к зданию школы МБОУ «Средняя школа № 54» на 200 мест</w:t>
            </w:r>
          </w:p>
        </w:tc>
        <w:tc>
          <w:tcPr>
            <w:tcW w:w="958" w:type="pct"/>
            <w:shd w:val="clear" w:color="auto" w:fill="auto"/>
            <w:vAlign w:val="center"/>
          </w:tcPr>
          <w:p w14:paraId="32E222B1" w14:textId="77777777" w:rsidR="00855C2D" w:rsidRPr="000A7A66" w:rsidRDefault="00855C2D" w:rsidP="00DE09F0">
            <w:pPr>
              <w:rPr>
                <w:sz w:val="18"/>
                <w:szCs w:val="20"/>
              </w:rPr>
            </w:pPr>
            <w:r w:rsidRPr="000A7A66">
              <w:rPr>
                <w:sz w:val="18"/>
                <w:szCs w:val="20"/>
              </w:rPr>
              <w:t>ул. Володиной, 9</w:t>
            </w:r>
          </w:p>
        </w:tc>
        <w:tc>
          <w:tcPr>
            <w:tcW w:w="496" w:type="pct"/>
            <w:shd w:val="clear" w:color="auto" w:fill="auto"/>
            <w:vAlign w:val="center"/>
          </w:tcPr>
          <w:p w14:paraId="2859A72F" w14:textId="77777777" w:rsidR="00855C2D" w:rsidRPr="000A7A66" w:rsidRDefault="00855C2D" w:rsidP="00DE09F0">
            <w:pPr>
              <w:jc w:val="center"/>
              <w:rPr>
                <w:sz w:val="18"/>
                <w:szCs w:val="20"/>
              </w:rPr>
            </w:pPr>
            <w:r w:rsidRPr="000A7A66">
              <w:rPr>
                <w:sz w:val="18"/>
                <w:szCs w:val="20"/>
              </w:rPr>
              <w:t>2022-2023</w:t>
            </w:r>
          </w:p>
        </w:tc>
        <w:tc>
          <w:tcPr>
            <w:tcW w:w="1767" w:type="pct"/>
            <w:shd w:val="clear" w:color="auto" w:fill="auto"/>
            <w:vAlign w:val="center"/>
          </w:tcPr>
          <w:p w14:paraId="126F8979"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023C1A38" w14:textId="77777777" w:rsidTr="00EE4BA2">
        <w:trPr>
          <w:jc w:val="center"/>
        </w:trPr>
        <w:tc>
          <w:tcPr>
            <w:tcW w:w="187" w:type="pct"/>
            <w:shd w:val="clear" w:color="auto" w:fill="auto"/>
            <w:vAlign w:val="center"/>
          </w:tcPr>
          <w:p w14:paraId="129ABB02" w14:textId="77777777" w:rsidR="00855C2D" w:rsidRPr="000A7A66" w:rsidRDefault="00855C2D" w:rsidP="00DE09F0">
            <w:pPr>
              <w:jc w:val="center"/>
              <w:rPr>
                <w:sz w:val="18"/>
                <w:szCs w:val="20"/>
              </w:rPr>
            </w:pPr>
            <w:r w:rsidRPr="000A7A66">
              <w:rPr>
                <w:sz w:val="18"/>
                <w:szCs w:val="20"/>
              </w:rPr>
              <w:t>3.21</w:t>
            </w:r>
          </w:p>
        </w:tc>
        <w:tc>
          <w:tcPr>
            <w:tcW w:w="1592" w:type="pct"/>
            <w:shd w:val="clear" w:color="auto" w:fill="auto"/>
            <w:vAlign w:val="center"/>
          </w:tcPr>
          <w:p w14:paraId="5504E9BB" w14:textId="77777777" w:rsidR="00855C2D" w:rsidRPr="000A7A66" w:rsidRDefault="00855C2D" w:rsidP="00DE09F0">
            <w:pPr>
              <w:rPr>
                <w:sz w:val="18"/>
                <w:szCs w:val="20"/>
              </w:rPr>
            </w:pPr>
            <w:r w:rsidRPr="000A7A66">
              <w:rPr>
                <w:sz w:val="18"/>
                <w:szCs w:val="20"/>
              </w:rPr>
              <w:t>Строительство пристройки к зданию школы МБОУ «Средняя школа № 24» на 200 мест</w:t>
            </w:r>
          </w:p>
        </w:tc>
        <w:tc>
          <w:tcPr>
            <w:tcW w:w="958" w:type="pct"/>
            <w:shd w:val="clear" w:color="auto" w:fill="auto"/>
            <w:vAlign w:val="center"/>
          </w:tcPr>
          <w:p w14:paraId="38879901" w14:textId="77777777" w:rsidR="00855C2D" w:rsidRPr="000A7A66" w:rsidRDefault="00855C2D" w:rsidP="00DE09F0">
            <w:pPr>
              <w:rPr>
                <w:sz w:val="18"/>
                <w:szCs w:val="20"/>
              </w:rPr>
            </w:pPr>
            <w:r w:rsidRPr="000A7A66">
              <w:rPr>
                <w:sz w:val="18"/>
                <w:szCs w:val="20"/>
              </w:rPr>
              <w:t>ул. 9-я Линия, д. 1/26</w:t>
            </w:r>
          </w:p>
        </w:tc>
        <w:tc>
          <w:tcPr>
            <w:tcW w:w="496" w:type="pct"/>
            <w:shd w:val="clear" w:color="auto" w:fill="auto"/>
            <w:vAlign w:val="center"/>
          </w:tcPr>
          <w:p w14:paraId="45058EAF" w14:textId="77777777" w:rsidR="00855C2D" w:rsidRPr="000A7A66" w:rsidRDefault="00855C2D" w:rsidP="00DE09F0">
            <w:pPr>
              <w:jc w:val="center"/>
              <w:rPr>
                <w:sz w:val="18"/>
                <w:szCs w:val="20"/>
              </w:rPr>
            </w:pPr>
            <w:r w:rsidRPr="000A7A66">
              <w:rPr>
                <w:sz w:val="18"/>
                <w:szCs w:val="20"/>
              </w:rPr>
              <w:t>2023-2024</w:t>
            </w:r>
          </w:p>
        </w:tc>
        <w:tc>
          <w:tcPr>
            <w:tcW w:w="1767" w:type="pct"/>
            <w:shd w:val="clear" w:color="auto" w:fill="auto"/>
            <w:vAlign w:val="center"/>
          </w:tcPr>
          <w:p w14:paraId="013FA8D1"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36867EB6" w14:textId="77777777" w:rsidTr="00EE4BA2">
        <w:trPr>
          <w:jc w:val="center"/>
        </w:trPr>
        <w:tc>
          <w:tcPr>
            <w:tcW w:w="187" w:type="pct"/>
            <w:shd w:val="clear" w:color="auto" w:fill="auto"/>
            <w:vAlign w:val="center"/>
          </w:tcPr>
          <w:p w14:paraId="56C683FA" w14:textId="77777777" w:rsidR="00855C2D" w:rsidRPr="000A7A66" w:rsidRDefault="00855C2D" w:rsidP="00DE09F0">
            <w:pPr>
              <w:jc w:val="center"/>
              <w:rPr>
                <w:sz w:val="18"/>
                <w:szCs w:val="20"/>
              </w:rPr>
            </w:pPr>
            <w:r w:rsidRPr="000A7A66">
              <w:rPr>
                <w:sz w:val="18"/>
                <w:szCs w:val="20"/>
              </w:rPr>
              <w:t>3.22</w:t>
            </w:r>
          </w:p>
        </w:tc>
        <w:tc>
          <w:tcPr>
            <w:tcW w:w="1592" w:type="pct"/>
            <w:shd w:val="clear" w:color="auto" w:fill="auto"/>
            <w:vAlign w:val="center"/>
          </w:tcPr>
          <w:p w14:paraId="18C1E48D" w14:textId="77777777" w:rsidR="00855C2D" w:rsidRPr="000A7A66" w:rsidRDefault="00855C2D" w:rsidP="00DE09F0">
            <w:pPr>
              <w:rPr>
                <w:sz w:val="18"/>
                <w:szCs w:val="20"/>
              </w:rPr>
            </w:pPr>
            <w:r w:rsidRPr="000A7A66">
              <w:rPr>
                <w:sz w:val="18"/>
                <w:szCs w:val="20"/>
              </w:rPr>
              <w:t>Строительство пристройки к зданию школы МБОУ «Средняя школа № 26» на 200 мест</w:t>
            </w:r>
          </w:p>
        </w:tc>
        <w:tc>
          <w:tcPr>
            <w:tcW w:w="958" w:type="pct"/>
            <w:shd w:val="clear" w:color="auto" w:fill="auto"/>
            <w:vAlign w:val="center"/>
          </w:tcPr>
          <w:p w14:paraId="6169AE77" w14:textId="77777777" w:rsidR="00855C2D" w:rsidRPr="000A7A66" w:rsidRDefault="00855C2D" w:rsidP="00DE09F0">
            <w:pPr>
              <w:rPr>
                <w:sz w:val="18"/>
                <w:szCs w:val="20"/>
              </w:rPr>
            </w:pPr>
            <w:r w:rsidRPr="000A7A66">
              <w:rPr>
                <w:sz w:val="18"/>
                <w:szCs w:val="20"/>
              </w:rPr>
              <w:t>ул. Советская, 43</w:t>
            </w:r>
          </w:p>
        </w:tc>
        <w:tc>
          <w:tcPr>
            <w:tcW w:w="496" w:type="pct"/>
            <w:shd w:val="clear" w:color="auto" w:fill="auto"/>
            <w:vAlign w:val="center"/>
          </w:tcPr>
          <w:p w14:paraId="2E5702BE" w14:textId="77777777" w:rsidR="00855C2D" w:rsidRPr="000A7A66" w:rsidRDefault="00855C2D" w:rsidP="00DE09F0">
            <w:pPr>
              <w:jc w:val="center"/>
              <w:rPr>
                <w:sz w:val="18"/>
                <w:szCs w:val="20"/>
              </w:rPr>
            </w:pPr>
            <w:r w:rsidRPr="000A7A66">
              <w:rPr>
                <w:sz w:val="18"/>
                <w:szCs w:val="20"/>
              </w:rPr>
              <w:t>2023-2024</w:t>
            </w:r>
          </w:p>
        </w:tc>
        <w:tc>
          <w:tcPr>
            <w:tcW w:w="1767" w:type="pct"/>
            <w:shd w:val="clear" w:color="auto" w:fill="auto"/>
            <w:vAlign w:val="center"/>
          </w:tcPr>
          <w:p w14:paraId="5B1101FF"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64ED7CAF" w14:textId="77777777" w:rsidTr="00EE4BA2">
        <w:trPr>
          <w:jc w:val="center"/>
        </w:trPr>
        <w:tc>
          <w:tcPr>
            <w:tcW w:w="187" w:type="pct"/>
            <w:shd w:val="clear" w:color="auto" w:fill="auto"/>
            <w:vAlign w:val="center"/>
          </w:tcPr>
          <w:p w14:paraId="60B7D53F" w14:textId="77777777" w:rsidR="00855C2D" w:rsidRPr="000A7A66" w:rsidRDefault="00855C2D" w:rsidP="00DE09F0">
            <w:pPr>
              <w:jc w:val="center"/>
              <w:rPr>
                <w:sz w:val="18"/>
                <w:szCs w:val="20"/>
              </w:rPr>
            </w:pPr>
            <w:r w:rsidRPr="000A7A66">
              <w:rPr>
                <w:sz w:val="18"/>
                <w:szCs w:val="20"/>
              </w:rPr>
              <w:t>3.23</w:t>
            </w:r>
          </w:p>
        </w:tc>
        <w:tc>
          <w:tcPr>
            <w:tcW w:w="1592" w:type="pct"/>
            <w:shd w:val="clear" w:color="auto" w:fill="auto"/>
            <w:vAlign w:val="center"/>
          </w:tcPr>
          <w:p w14:paraId="077CB685" w14:textId="77777777" w:rsidR="00855C2D" w:rsidRPr="000A7A66" w:rsidRDefault="00855C2D" w:rsidP="00DE09F0">
            <w:pPr>
              <w:rPr>
                <w:sz w:val="18"/>
                <w:szCs w:val="20"/>
              </w:rPr>
            </w:pPr>
            <w:r w:rsidRPr="000A7A66">
              <w:rPr>
                <w:sz w:val="18"/>
                <w:szCs w:val="20"/>
              </w:rPr>
              <w:t>Строительство пристройки к зданию школы МБОУ «Средняя школа № 11» на 200 мест</w:t>
            </w:r>
          </w:p>
        </w:tc>
        <w:tc>
          <w:tcPr>
            <w:tcW w:w="958" w:type="pct"/>
            <w:shd w:val="clear" w:color="auto" w:fill="auto"/>
            <w:vAlign w:val="center"/>
          </w:tcPr>
          <w:p w14:paraId="5672BD9E" w14:textId="77777777" w:rsidR="00855C2D" w:rsidRPr="000A7A66" w:rsidRDefault="00855C2D" w:rsidP="00DE09F0">
            <w:pPr>
              <w:rPr>
                <w:sz w:val="18"/>
                <w:szCs w:val="20"/>
              </w:rPr>
            </w:pPr>
            <w:r w:rsidRPr="000A7A66">
              <w:rPr>
                <w:sz w:val="18"/>
                <w:szCs w:val="20"/>
              </w:rPr>
              <w:t>ул. Фрунзе, 14/25</w:t>
            </w:r>
          </w:p>
        </w:tc>
        <w:tc>
          <w:tcPr>
            <w:tcW w:w="496" w:type="pct"/>
            <w:shd w:val="clear" w:color="auto" w:fill="auto"/>
            <w:vAlign w:val="center"/>
          </w:tcPr>
          <w:p w14:paraId="0AE1442C" w14:textId="77777777" w:rsidR="00855C2D" w:rsidRPr="000A7A66" w:rsidRDefault="00855C2D" w:rsidP="00DE09F0">
            <w:pPr>
              <w:jc w:val="center"/>
              <w:rPr>
                <w:sz w:val="18"/>
                <w:szCs w:val="20"/>
              </w:rPr>
            </w:pPr>
            <w:r w:rsidRPr="000A7A66">
              <w:rPr>
                <w:sz w:val="18"/>
                <w:szCs w:val="20"/>
              </w:rPr>
              <w:t>2024-2025</w:t>
            </w:r>
          </w:p>
        </w:tc>
        <w:tc>
          <w:tcPr>
            <w:tcW w:w="1767" w:type="pct"/>
            <w:shd w:val="clear" w:color="auto" w:fill="auto"/>
            <w:vAlign w:val="center"/>
          </w:tcPr>
          <w:p w14:paraId="7F01036E"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077F9BEC" w14:textId="77777777" w:rsidTr="00EE4BA2">
        <w:trPr>
          <w:jc w:val="center"/>
        </w:trPr>
        <w:tc>
          <w:tcPr>
            <w:tcW w:w="187" w:type="pct"/>
            <w:shd w:val="clear" w:color="auto" w:fill="auto"/>
            <w:vAlign w:val="center"/>
          </w:tcPr>
          <w:p w14:paraId="05D52ACE" w14:textId="77777777" w:rsidR="00855C2D" w:rsidRPr="000A7A66" w:rsidRDefault="00855C2D" w:rsidP="00DE09F0">
            <w:pPr>
              <w:jc w:val="center"/>
              <w:rPr>
                <w:sz w:val="18"/>
                <w:szCs w:val="20"/>
              </w:rPr>
            </w:pPr>
            <w:r w:rsidRPr="000A7A66">
              <w:rPr>
                <w:sz w:val="18"/>
                <w:szCs w:val="20"/>
              </w:rPr>
              <w:t>3.24</w:t>
            </w:r>
          </w:p>
        </w:tc>
        <w:tc>
          <w:tcPr>
            <w:tcW w:w="1592" w:type="pct"/>
            <w:shd w:val="clear" w:color="auto" w:fill="auto"/>
            <w:vAlign w:val="center"/>
          </w:tcPr>
          <w:p w14:paraId="5DD7E385" w14:textId="77777777" w:rsidR="00855C2D" w:rsidRPr="000A7A66" w:rsidRDefault="00855C2D" w:rsidP="00DE09F0">
            <w:pPr>
              <w:rPr>
                <w:sz w:val="18"/>
                <w:szCs w:val="20"/>
              </w:rPr>
            </w:pPr>
            <w:r w:rsidRPr="000A7A66">
              <w:rPr>
                <w:sz w:val="18"/>
                <w:szCs w:val="20"/>
              </w:rPr>
              <w:t xml:space="preserve">Строительство общеобразовательной школы </w:t>
            </w:r>
          </w:p>
        </w:tc>
        <w:tc>
          <w:tcPr>
            <w:tcW w:w="958" w:type="pct"/>
            <w:shd w:val="clear" w:color="auto" w:fill="auto"/>
            <w:vAlign w:val="center"/>
          </w:tcPr>
          <w:p w14:paraId="3E40587B" w14:textId="77777777" w:rsidR="00855C2D" w:rsidRPr="000A7A66" w:rsidRDefault="00855C2D" w:rsidP="00DE09F0">
            <w:pPr>
              <w:rPr>
                <w:sz w:val="18"/>
                <w:szCs w:val="20"/>
              </w:rPr>
            </w:pPr>
            <w:r w:rsidRPr="000A7A66">
              <w:rPr>
                <w:sz w:val="18"/>
                <w:szCs w:val="20"/>
              </w:rPr>
              <w:t>Микрорайон «Сухово-Дерябихский»</w:t>
            </w:r>
          </w:p>
        </w:tc>
        <w:tc>
          <w:tcPr>
            <w:tcW w:w="496" w:type="pct"/>
            <w:shd w:val="clear" w:color="auto" w:fill="auto"/>
            <w:vAlign w:val="center"/>
          </w:tcPr>
          <w:p w14:paraId="458F477E"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24B67A54" w14:textId="77777777" w:rsidR="00855C2D" w:rsidRPr="00DE362B" w:rsidRDefault="00855C2D" w:rsidP="00DE09F0">
            <w:pPr>
              <w:rPr>
                <w:sz w:val="16"/>
                <w:szCs w:val="20"/>
              </w:rPr>
            </w:pPr>
            <w:r w:rsidRPr="00DE362B">
              <w:rPr>
                <w:sz w:val="16"/>
                <w:szCs w:val="20"/>
              </w:rPr>
              <w:t>Целевая программа «Стратегия развития системы образования городского округа Иваново на 2012-2020 гг.». Предложение генерального плана с учетом внесения изменений 2019 г.</w:t>
            </w:r>
          </w:p>
        </w:tc>
      </w:tr>
      <w:tr w:rsidR="00977387" w:rsidRPr="000A7A66" w14:paraId="0DE8E3E6" w14:textId="77777777" w:rsidTr="00EE4BA2">
        <w:trPr>
          <w:jc w:val="center"/>
        </w:trPr>
        <w:tc>
          <w:tcPr>
            <w:tcW w:w="187" w:type="pct"/>
            <w:shd w:val="clear" w:color="auto" w:fill="auto"/>
            <w:vAlign w:val="center"/>
          </w:tcPr>
          <w:p w14:paraId="458D5113" w14:textId="77777777" w:rsidR="00855C2D" w:rsidRPr="000A7A66" w:rsidRDefault="00855C2D" w:rsidP="00DE09F0">
            <w:pPr>
              <w:jc w:val="center"/>
              <w:rPr>
                <w:sz w:val="18"/>
                <w:szCs w:val="20"/>
              </w:rPr>
            </w:pPr>
            <w:r w:rsidRPr="000A7A66">
              <w:rPr>
                <w:sz w:val="18"/>
                <w:szCs w:val="20"/>
              </w:rPr>
              <w:t>3.25</w:t>
            </w:r>
          </w:p>
        </w:tc>
        <w:tc>
          <w:tcPr>
            <w:tcW w:w="1592" w:type="pct"/>
            <w:shd w:val="clear" w:color="auto" w:fill="auto"/>
            <w:vAlign w:val="center"/>
          </w:tcPr>
          <w:p w14:paraId="596C2369" w14:textId="77777777" w:rsidR="00855C2D" w:rsidRPr="000A7A66" w:rsidRDefault="00855C2D" w:rsidP="00DE09F0">
            <w:pPr>
              <w:rPr>
                <w:sz w:val="18"/>
                <w:szCs w:val="20"/>
              </w:rPr>
            </w:pPr>
            <w:r w:rsidRPr="000A7A66">
              <w:rPr>
                <w:sz w:val="18"/>
                <w:szCs w:val="20"/>
              </w:rPr>
              <w:t xml:space="preserve">Строительство общеобразовательной школы </w:t>
            </w:r>
          </w:p>
        </w:tc>
        <w:tc>
          <w:tcPr>
            <w:tcW w:w="958" w:type="pct"/>
            <w:shd w:val="clear" w:color="auto" w:fill="auto"/>
            <w:vAlign w:val="center"/>
          </w:tcPr>
          <w:p w14:paraId="2497675C" w14:textId="77777777" w:rsidR="00855C2D" w:rsidRPr="000A7A66" w:rsidRDefault="00855C2D" w:rsidP="00DE09F0">
            <w:pPr>
              <w:rPr>
                <w:sz w:val="18"/>
                <w:szCs w:val="20"/>
              </w:rPr>
            </w:pPr>
            <w:r w:rsidRPr="000A7A66">
              <w:rPr>
                <w:sz w:val="18"/>
                <w:szCs w:val="20"/>
              </w:rPr>
              <w:t>ул. Рыбинская</w:t>
            </w:r>
          </w:p>
        </w:tc>
        <w:tc>
          <w:tcPr>
            <w:tcW w:w="496" w:type="pct"/>
            <w:shd w:val="clear" w:color="auto" w:fill="auto"/>
            <w:vAlign w:val="center"/>
          </w:tcPr>
          <w:p w14:paraId="5F6503B2"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414BA43F"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7C1B311" w14:textId="77777777" w:rsidTr="00EE4BA2">
        <w:trPr>
          <w:jc w:val="center"/>
        </w:trPr>
        <w:tc>
          <w:tcPr>
            <w:tcW w:w="187" w:type="pct"/>
            <w:shd w:val="clear" w:color="auto" w:fill="auto"/>
            <w:vAlign w:val="center"/>
          </w:tcPr>
          <w:p w14:paraId="3A7BAE52" w14:textId="77777777" w:rsidR="00855C2D" w:rsidRPr="000A7A66" w:rsidRDefault="00855C2D" w:rsidP="00DE09F0">
            <w:pPr>
              <w:jc w:val="center"/>
              <w:rPr>
                <w:sz w:val="18"/>
                <w:szCs w:val="20"/>
              </w:rPr>
            </w:pPr>
            <w:r w:rsidRPr="000A7A66">
              <w:rPr>
                <w:sz w:val="18"/>
                <w:szCs w:val="20"/>
              </w:rPr>
              <w:t>3.26</w:t>
            </w:r>
          </w:p>
        </w:tc>
        <w:tc>
          <w:tcPr>
            <w:tcW w:w="1592" w:type="pct"/>
            <w:shd w:val="clear" w:color="auto" w:fill="auto"/>
            <w:vAlign w:val="center"/>
          </w:tcPr>
          <w:p w14:paraId="35DB495F" w14:textId="77777777" w:rsidR="00855C2D" w:rsidRPr="000A7A66" w:rsidRDefault="00855C2D" w:rsidP="00DE09F0">
            <w:pPr>
              <w:rPr>
                <w:sz w:val="18"/>
                <w:szCs w:val="20"/>
              </w:rPr>
            </w:pPr>
            <w:r w:rsidRPr="000A7A66">
              <w:rPr>
                <w:sz w:val="18"/>
                <w:szCs w:val="20"/>
              </w:rPr>
              <w:t>Строительство общеобразовательной школы на 550 мест</w:t>
            </w:r>
          </w:p>
        </w:tc>
        <w:tc>
          <w:tcPr>
            <w:tcW w:w="958" w:type="pct"/>
            <w:shd w:val="clear" w:color="auto" w:fill="auto"/>
            <w:vAlign w:val="center"/>
          </w:tcPr>
          <w:p w14:paraId="389A833A" w14:textId="77777777" w:rsidR="00855C2D" w:rsidRPr="000A7A66" w:rsidRDefault="00855C2D" w:rsidP="00DE09F0">
            <w:pPr>
              <w:rPr>
                <w:sz w:val="18"/>
                <w:szCs w:val="20"/>
              </w:rPr>
            </w:pPr>
            <w:r w:rsidRPr="000A7A66">
              <w:rPr>
                <w:sz w:val="18"/>
                <w:szCs w:val="20"/>
              </w:rPr>
              <w:t>ул. 2-я Камвольная</w:t>
            </w:r>
          </w:p>
        </w:tc>
        <w:tc>
          <w:tcPr>
            <w:tcW w:w="496" w:type="pct"/>
            <w:shd w:val="clear" w:color="auto" w:fill="auto"/>
            <w:vAlign w:val="center"/>
          </w:tcPr>
          <w:p w14:paraId="1AA90703"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617EC7BE"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3DC62E48" w14:textId="77777777" w:rsidTr="00EE4BA2">
        <w:trPr>
          <w:jc w:val="center"/>
        </w:trPr>
        <w:tc>
          <w:tcPr>
            <w:tcW w:w="187" w:type="pct"/>
            <w:shd w:val="clear" w:color="auto" w:fill="auto"/>
            <w:vAlign w:val="center"/>
          </w:tcPr>
          <w:p w14:paraId="3CFF745C" w14:textId="77777777" w:rsidR="00855C2D" w:rsidRPr="000A7A66" w:rsidRDefault="00855C2D" w:rsidP="00DE09F0">
            <w:pPr>
              <w:jc w:val="center"/>
              <w:rPr>
                <w:sz w:val="18"/>
                <w:szCs w:val="20"/>
              </w:rPr>
            </w:pPr>
            <w:r w:rsidRPr="000A7A66">
              <w:rPr>
                <w:sz w:val="18"/>
                <w:szCs w:val="20"/>
              </w:rPr>
              <w:t>3.27</w:t>
            </w:r>
          </w:p>
        </w:tc>
        <w:tc>
          <w:tcPr>
            <w:tcW w:w="1592" w:type="pct"/>
            <w:shd w:val="clear" w:color="auto" w:fill="auto"/>
            <w:vAlign w:val="center"/>
          </w:tcPr>
          <w:p w14:paraId="2F1FB774" w14:textId="77777777" w:rsidR="00855C2D" w:rsidRPr="000A7A66" w:rsidRDefault="00855C2D" w:rsidP="00DE09F0">
            <w:pPr>
              <w:rPr>
                <w:sz w:val="18"/>
                <w:szCs w:val="20"/>
              </w:rPr>
            </w:pPr>
            <w:r w:rsidRPr="000A7A66">
              <w:rPr>
                <w:sz w:val="18"/>
                <w:szCs w:val="20"/>
              </w:rPr>
              <w:t>Строительство общеобразовательной школы на 350 мест</w:t>
            </w:r>
          </w:p>
        </w:tc>
        <w:tc>
          <w:tcPr>
            <w:tcW w:w="958" w:type="pct"/>
            <w:shd w:val="clear" w:color="auto" w:fill="auto"/>
            <w:vAlign w:val="center"/>
          </w:tcPr>
          <w:p w14:paraId="6ECDA24C" w14:textId="77777777" w:rsidR="00855C2D" w:rsidRPr="000A7A66" w:rsidRDefault="00855C2D" w:rsidP="00DE09F0">
            <w:pPr>
              <w:rPr>
                <w:sz w:val="18"/>
                <w:szCs w:val="20"/>
              </w:rPr>
            </w:pPr>
            <w:r w:rsidRPr="000A7A66">
              <w:rPr>
                <w:sz w:val="18"/>
                <w:szCs w:val="20"/>
              </w:rPr>
              <w:t>ул. 6-я Меланжевая</w:t>
            </w:r>
          </w:p>
        </w:tc>
        <w:tc>
          <w:tcPr>
            <w:tcW w:w="496" w:type="pct"/>
            <w:shd w:val="clear" w:color="auto" w:fill="auto"/>
            <w:vAlign w:val="center"/>
          </w:tcPr>
          <w:p w14:paraId="61D8308C"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3DCB5D46"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6659BDE" w14:textId="77777777" w:rsidTr="00EE4BA2">
        <w:trPr>
          <w:jc w:val="center"/>
        </w:trPr>
        <w:tc>
          <w:tcPr>
            <w:tcW w:w="187" w:type="pct"/>
            <w:shd w:val="clear" w:color="auto" w:fill="auto"/>
            <w:vAlign w:val="center"/>
          </w:tcPr>
          <w:p w14:paraId="76EA508D" w14:textId="77777777" w:rsidR="00855C2D" w:rsidRPr="000A7A66" w:rsidRDefault="00855C2D" w:rsidP="00DE09F0">
            <w:pPr>
              <w:jc w:val="center"/>
              <w:rPr>
                <w:sz w:val="18"/>
                <w:szCs w:val="20"/>
              </w:rPr>
            </w:pPr>
            <w:r w:rsidRPr="000A7A66">
              <w:rPr>
                <w:sz w:val="18"/>
                <w:szCs w:val="20"/>
              </w:rPr>
              <w:t>3.28</w:t>
            </w:r>
          </w:p>
        </w:tc>
        <w:tc>
          <w:tcPr>
            <w:tcW w:w="1592" w:type="pct"/>
            <w:shd w:val="clear" w:color="auto" w:fill="auto"/>
            <w:vAlign w:val="center"/>
          </w:tcPr>
          <w:p w14:paraId="16212D9B" w14:textId="77777777" w:rsidR="00855C2D" w:rsidRPr="000A7A66" w:rsidRDefault="00855C2D" w:rsidP="00DE09F0">
            <w:pPr>
              <w:rPr>
                <w:sz w:val="18"/>
                <w:szCs w:val="20"/>
              </w:rPr>
            </w:pPr>
            <w:r w:rsidRPr="000A7A66">
              <w:rPr>
                <w:sz w:val="18"/>
                <w:szCs w:val="20"/>
              </w:rPr>
              <w:t>Строительство общеобразовательной школы</w:t>
            </w:r>
          </w:p>
        </w:tc>
        <w:tc>
          <w:tcPr>
            <w:tcW w:w="958" w:type="pct"/>
            <w:shd w:val="clear" w:color="auto" w:fill="auto"/>
            <w:vAlign w:val="center"/>
          </w:tcPr>
          <w:p w14:paraId="11DF5ADE" w14:textId="77777777" w:rsidR="00855C2D" w:rsidRPr="000A7A66" w:rsidRDefault="00855C2D" w:rsidP="00DE09F0">
            <w:pPr>
              <w:rPr>
                <w:sz w:val="18"/>
                <w:szCs w:val="20"/>
              </w:rPr>
            </w:pPr>
            <w:r w:rsidRPr="000A7A66">
              <w:rPr>
                <w:sz w:val="18"/>
                <w:szCs w:val="20"/>
              </w:rPr>
              <w:t>ул. Кузнецова</w:t>
            </w:r>
          </w:p>
        </w:tc>
        <w:tc>
          <w:tcPr>
            <w:tcW w:w="496" w:type="pct"/>
            <w:shd w:val="clear" w:color="auto" w:fill="auto"/>
            <w:vAlign w:val="center"/>
          </w:tcPr>
          <w:p w14:paraId="40ADBC08"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64136063" w14:textId="77777777" w:rsidR="00855C2D" w:rsidRPr="00DE362B" w:rsidRDefault="00855C2D" w:rsidP="00DE09F0">
            <w:pPr>
              <w:rPr>
                <w:sz w:val="16"/>
                <w:szCs w:val="20"/>
              </w:rPr>
            </w:pPr>
            <w:r w:rsidRPr="00DE362B">
              <w:rPr>
                <w:sz w:val="16"/>
                <w:szCs w:val="20"/>
              </w:rPr>
              <w:t xml:space="preserve">Предложение генерального плана с учетом внесения изменений 2019 г. </w:t>
            </w:r>
          </w:p>
        </w:tc>
      </w:tr>
      <w:tr w:rsidR="00977387" w:rsidRPr="000A7A66" w14:paraId="66A84C3A" w14:textId="77777777" w:rsidTr="00EE4BA2">
        <w:trPr>
          <w:jc w:val="center"/>
        </w:trPr>
        <w:tc>
          <w:tcPr>
            <w:tcW w:w="187" w:type="pct"/>
            <w:shd w:val="clear" w:color="auto" w:fill="auto"/>
            <w:vAlign w:val="center"/>
          </w:tcPr>
          <w:p w14:paraId="13196EB0" w14:textId="77777777" w:rsidR="00855C2D" w:rsidRPr="000A7A66" w:rsidRDefault="00855C2D" w:rsidP="00DE09F0">
            <w:pPr>
              <w:jc w:val="center"/>
              <w:rPr>
                <w:sz w:val="18"/>
                <w:szCs w:val="20"/>
              </w:rPr>
            </w:pPr>
            <w:r w:rsidRPr="000A7A66">
              <w:rPr>
                <w:sz w:val="18"/>
                <w:szCs w:val="20"/>
              </w:rPr>
              <w:t>3.29</w:t>
            </w:r>
          </w:p>
        </w:tc>
        <w:tc>
          <w:tcPr>
            <w:tcW w:w="1592" w:type="pct"/>
            <w:shd w:val="clear" w:color="auto" w:fill="auto"/>
            <w:vAlign w:val="center"/>
          </w:tcPr>
          <w:p w14:paraId="51B82403" w14:textId="77777777" w:rsidR="00855C2D" w:rsidRPr="000A7A66" w:rsidRDefault="00855C2D" w:rsidP="00DE09F0">
            <w:pPr>
              <w:rPr>
                <w:sz w:val="18"/>
                <w:szCs w:val="20"/>
              </w:rPr>
            </w:pPr>
            <w:r w:rsidRPr="000A7A66">
              <w:rPr>
                <w:sz w:val="18"/>
                <w:szCs w:val="20"/>
              </w:rPr>
              <w:t>Строительство общеобразовательной школы</w:t>
            </w:r>
          </w:p>
        </w:tc>
        <w:tc>
          <w:tcPr>
            <w:tcW w:w="958" w:type="pct"/>
            <w:shd w:val="clear" w:color="auto" w:fill="auto"/>
            <w:vAlign w:val="center"/>
          </w:tcPr>
          <w:p w14:paraId="204A6B45" w14:textId="77777777" w:rsidR="00855C2D" w:rsidRPr="000A7A66" w:rsidRDefault="00855C2D" w:rsidP="00DE09F0">
            <w:pPr>
              <w:rPr>
                <w:sz w:val="18"/>
                <w:szCs w:val="20"/>
              </w:rPr>
            </w:pPr>
            <w:r w:rsidRPr="000A7A66">
              <w:rPr>
                <w:sz w:val="18"/>
                <w:szCs w:val="20"/>
              </w:rPr>
              <w:t>ул. Наговицыной-Икряни</w:t>
            </w:r>
            <w:r w:rsidRPr="000A7A66">
              <w:rPr>
                <w:sz w:val="18"/>
                <w:szCs w:val="20"/>
              </w:rPr>
              <w:softHyphen/>
              <w:t>стовой (бывший стадион)</w:t>
            </w:r>
          </w:p>
        </w:tc>
        <w:tc>
          <w:tcPr>
            <w:tcW w:w="496" w:type="pct"/>
            <w:shd w:val="clear" w:color="auto" w:fill="auto"/>
            <w:vAlign w:val="center"/>
          </w:tcPr>
          <w:p w14:paraId="62020A49"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035172A8" w14:textId="77777777" w:rsidR="00855C2D" w:rsidRPr="00DE362B" w:rsidRDefault="00855C2D" w:rsidP="00DE09F0">
            <w:pPr>
              <w:rPr>
                <w:sz w:val="16"/>
                <w:szCs w:val="20"/>
              </w:rPr>
            </w:pPr>
            <w:r w:rsidRPr="00DE362B">
              <w:rPr>
                <w:sz w:val="16"/>
                <w:szCs w:val="20"/>
              </w:rPr>
              <w:t xml:space="preserve">Предложение генерального плана с учетом внесения изменений 2019 г. </w:t>
            </w:r>
          </w:p>
        </w:tc>
      </w:tr>
      <w:tr w:rsidR="00977387" w:rsidRPr="000A7A66" w14:paraId="3E1578C7" w14:textId="77777777" w:rsidTr="00EE4BA2">
        <w:trPr>
          <w:jc w:val="center"/>
        </w:trPr>
        <w:tc>
          <w:tcPr>
            <w:tcW w:w="187" w:type="pct"/>
            <w:shd w:val="clear" w:color="auto" w:fill="auto"/>
            <w:vAlign w:val="center"/>
          </w:tcPr>
          <w:p w14:paraId="61814BED" w14:textId="77777777" w:rsidR="00855C2D" w:rsidRPr="000A7A66" w:rsidRDefault="00855C2D" w:rsidP="00DE09F0">
            <w:pPr>
              <w:jc w:val="center"/>
              <w:rPr>
                <w:sz w:val="18"/>
                <w:szCs w:val="20"/>
              </w:rPr>
            </w:pPr>
            <w:r w:rsidRPr="000A7A66">
              <w:rPr>
                <w:sz w:val="18"/>
                <w:szCs w:val="20"/>
              </w:rPr>
              <w:t>3.30</w:t>
            </w:r>
          </w:p>
        </w:tc>
        <w:tc>
          <w:tcPr>
            <w:tcW w:w="1592" w:type="pct"/>
            <w:shd w:val="clear" w:color="auto" w:fill="auto"/>
            <w:vAlign w:val="center"/>
          </w:tcPr>
          <w:p w14:paraId="384AA16F" w14:textId="77777777" w:rsidR="00855C2D" w:rsidRPr="000A7A66" w:rsidRDefault="00855C2D" w:rsidP="00DE09F0">
            <w:pPr>
              <w:rPr>
                <w:sz w:val="18"/>
                <w:szCs w:val="20"/>
              </w:rPr>
            </w:pPr>
            <w:r w:rsidRPr="000A7A66">
              <w:rPr>
                <w:sz w:val="18"/>
                <w:szCs w:val="20"/>
              </w:rPr>
              <w:t>Строительство общеобразовательной школы</w:t>
            </w:r>
          </w:p>
        </w:tc>
        <w:tc>
          <w:tcPr>
            <w:tcW w:w="958" w:type="pct"/>
            <w:shd w:val="clear" w:color="auto" w:fill="auto"/>
            <w:vAlign w:val="center"/>
          </w:tcPr>
          <w:p w14:paraId="221FED1A" w14:textId="77777777" w:rsidR="00855C2D" w:rsidRPr="000A7A66" w:rsidRDefault="00855C2D" w:rsidP="00DE09F0">
            <w:pPr>
              <w:rPr>
                <w:sz w:val="18"/>
                <w:szCs w:val="20"/>
              </w:rPr>
            </w:pPr>
            <w:r w:rsidRPr="000A7A66">
              <w:rPr>
                <w:sz w:val="18"/>
                <w:szCs w:val="20"/>
              </w:rPr>
              <w:t>ул. 2-я Первомайская, жилая зона</w:t>
            </w:r>
          </w:p>
        </w:tc>
        <w:tc>
          <w:tcPr>
            <w:tcW w:w="496" w:type="pct"/>
            <w:shd w:val="clear" w:color="auto" w:fill="auto"/>
            <w:vAlign w:val="center"/>
          </w:tcPr>
          <w:p w14:paraId="3DD7C6C0"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19F09875"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6C2C64F3" w14:textId="77777777" w:rsidTr="00DE09F0">
        <w:trPr>
          <w:jc w:val="center"/>
        </w:trPr>
        <w:tc>
          <w:tcPr>
            <w:tcW w:w="5000" w:type="pct"/>
            <w:gridSpan w:val="5"/>
            <w:shd w:val="clear" w:color="auto" w:fill="BDD6EE" w:themeFill="accent1" w:themeFillTint="66"/>
            <w:vAlign w:val="center"/>
          </w:tcPr>
          <w:p w14:paraId="58C72D94" w14:textId="77777777" w:rsidR="00855C2D" w:rsidRPr="000A7A66" w:rsidRDefault="00855C2D" w:rsidP="00DE09F0">
            <w:pPr>
              <w:jc w:val="center"/>
              <w:rPr>
                <w:b/>
                <w:sz w:val="18"/>
                <w:szCs w:val="20"/>
              </w:rPr>
            </w:pPr>
            <w:r w:rsidRPr="000A7A66">
              <w:rPr>
                <w:b/>
                <w:sz w:val="18"/>
                <w:szCs w:val="20"/>
              </w:rPr>
              <w:t>Объекты физкультуры и спорта</w:t>
            </w:r>
          </w:p>
        </w:tc>
      </w:tr>
      <w:tr w:rsidR="00977387" w:rsidRPr="000A7A66" w14:paraId="652D408B" w14:textId="77777777" w:rsidTr="00EE4BA2">
        <w:trPr>
          <w:jc w:val="center"/>
        </w:trPr>
        <w:tc>
          <w:tcPr>
            <w:tcW w:w="187" w:type="pct"/>
            <w:shd w:val="clear" w:color="auto" w:fill="auto"/>
            <w:vAlign w:val="center"/>
          </w:tcPr>
          <w:p w14:paraId="7E29A47A" w14:textId="77777777" w:rsidR="00855C2D" w:rsidRPr="000A7A66" w:rsidRDefault="00855C2D" w:rsidP="00DE09F0">
            <w:pPr>
              <w:jc w:val="center"/>
              <w:rPr>
                <w:sz w:val="18"/>
                <w:szCs w:val="20"/>
              </w:rPr>
            </w:pPr>
            <w:r w:rsidRPr="000A7A66">
              <w:rPr>
                <w:sz w:val="18"/>
                <w:szCs w:val="20"/>
              </w:rPr>
              <w:t>4.1</w:t>
            </w:r>
          </w:p>
        </w:tc>
        <w:tc>
          <w:tcPr>
            <w:tcW w:w="1592" w:type="pct"/>
            <w:shd w:val="clear" w:color="auto" w:fill="auto"/>
            <w:vAlign w:val="center"/>
          </w:tcPr>
          <w:p w14:paraId="1E97D33C" w14:textId="77777777" w:rsidR="00855C2D" w:rsidRPr="000A7A66" w:rsidRDefault="00855C2D" w:rsidP="00DE09F0">
            <w:pPr>
              <w:rPr>
                <w:sz w:val="18"/>
                <w:szCs w:val="20"/>
              </w:rPr>
            </w:pPr>
            <w:r w:rsidRPr="000A7A66">
              <w:rPr>
                <w:sz w:val="18"/>
                <w:szCs w:val="20"/>
              </w:rPr>
              <w:t>Физкультурно-оздоровительный комплекс с бассейном и катком</w:t>
            </w:r>
          </w:p>
        </w:tc>
        <w:tc>
          <w:tcPr>
            <w:tcW w:w="958" w:type="pct"/>
            <w:shd w:val="clear" w:color="auto" w:fill="auto"/>
            <w:vAlign w:val="center"/>
          </w:tcPr>
          <w:p w14:paraId="418F6277" w14:textId="77777777" w:rsidR="00855C2D" w:rsidRPr="000A7A66" w:rsidRDefault="00855C2D" w:rsidP="00DE09F0">
            <w:pPr>
              <w:rPr>
                <w:sz w:val="18"/>
                <w:szCs w:val="20"/>
              </w:rPr>
            </w:pPr>
            <w:r w:rsidRPr="000A7A66">
              <w:rPr>
                <w:sz w:val="18"/>
                <w:szCs w:val="20"/>
              </w:rPr>
              <w:t>ул. 2-я Камвольная</w:t>
            </w:r>
          </w:p>
        </w:tc>
        <w:tc>
          <w:tcPr>
            <w:tcW w:w="496" w:type="pct"/>
            <w:shd w:val="clear" w:color="auto" w:fill="auto"/>
            <w:vAlign w:val="center"/>
          </w:tcPr>
          <w:p w14:paraId="34C13584"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732ECAF6" w14:textId="77777777" w:rsidR="00855C2D" w:rsidRPr="000A7A66" w:rsidRDefault="00855C2D" w:rsidP="00DE09F0">
            <w:pPr>
              <w:rPr>
                <w:sz w:val="18"/>
                <w:szCs w:val="20"/>
              </w:rPr>
            </w:pPr>
            <w:r w:rsidRPr="000A7A66">
              <w:rPr>
                <w:sz w:val="18"/>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6FCC9F82" w14:textId="77777777" w:rsidTr="00EE4BA2">
        <w:trPr>
          <w:jc w:val="center"/>
        </w:trPr>
        <w:tc>
          <w:tcPr>
            <w:tcW w:w="187" w:type="pct"/>
            <w:shd w:val="clear" w:color="auto" w:fill="auto"/>
            <w:vAlign w:val="center"/>
          </w:tcPr>
          <w:p w14:paraId="1411F408" w14:textId="77777777" w:rsidR="00855C2D" w:rsidRPr="000A7A66" w:rsidRDefault="00855C2D" w:rsidP="00DE09F0">
            <w:pPr>
              <w:jc w:val="center"/>
              <w:rPr>
                <w:sz w:val="18"/>
                <w:szCs w:val="20"/>
              </w:rPr>
            </w:pPr>
            <w:r w:rsidRPr="000A7A66">
              <w:rPr>
                <w:sz w:val="18"/>
                <w:szCs w:val="20"/>
              </w:rPr>
              <w:t>4.2</w:t>
            </w:r>
          </w:p>
        </w:tc>
        <w:tc>
          <w:tcPr>
            <w:tcW w:w="1592" w:type="pct"/>
            <w:shd w:val="clear" w:color="auto" w:fill="auto"/>
            <w:vAlign w:val="center"/>
          </w:tcPr>
          <w:p w14:paraId="0FCBA117" w14:textId="77777777" w:rsidR="00855C2D" w:rsidRPr="000A7A66" w:rsidRDefault="00855C2D" w:rsidP="00DE09F0">
            <w:pPr>
              <w:rPr>
                <w:sz w:val="18"/>
                <w:szCs w:val="20"/>
              </w:rPr>
            </w:pPr>
            <w:r w:rsidRPr="000A7A66">
              <w:rPr>
                <w:sz w:val="18"/>
                <w:szCs w:val="20"/>
              </w:rPr>
              <w:t>Физкультурно-оздоровительный комплекс</w:t>
            </w:r>
          </w:p>
        </w:tc>
        <w:tc>
          <w:tcPr>
            <w:tcW w:w="958" w:type="pct"/>
            <w:shd w:val="clear" w:color="auto" w:fill="auto"/>
            <w:vAlign w:val="center"/>
          </w:tcPr>
          <w:p w14:paraId="11EF9C17" w14:textId="77777777" w:rsidR="00855C2D" w:rsidRPr="000A7A66" w:rsidRDefault="00855C2D" w:rsidP="00DE09F0">
            <w:pPr>
              <w:rPr>
                <w:sz w:val="18"/>
                <w:szCs w:val="20"/>
              </w:rPr>
            </w:pPr>
            <w:r w:rsidRPr="000A7A66">
              <w:rPr>
                <w:sz w:val="18"/>
                <w:szCs w:val="20"/>
              </w:rPr>
              <w:t>м. Авдотьино, в районе ул. Революционная</w:t>
            </w:r>
          </w:p>
        </w:tc>
        <w:tc>
          <w:tcPr>
            <w:tcW w:w="496" w:type="pct"/>
            <w:shd w:val="clear" w:color="auto" w:fill="auto"/>
            <w:vAlign w:val="center"/>
          </w:tcPr>
          <w:p w14:paraId="3043E2B1"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375C6CF4" w14:textId="77777777" w:rsidR="00855C2D" w:rsidRPr="000A7A66" w:rsidRDefault="00855C2D" w:rsidP="00DE09F0">
            <w:pPr>
              <w:rPr>
                <w:sz w:val="18"/>
                <w:szCs w:val="20"/>
              </w:rPr>
            </w:pPr>
            <w:r w:rsidRPr="000A7A66">
              <w:rPr>
                <w:sz w:val="18"/>
                <w:szCs w:val="20"/>
              </w:rPr>
              <w:t>Предложение генерального плана с учетом внесения изменений 2019 г</w:t>
            </w:r>
          </w:p>
        </w:tc>
      </w:tr>
      <w:tr w:rsidR="00977387" w:rsidRPr="000A7A66" w14:paraId="2FE75104" w14:textId="77777777" w:rsidTr="00DE09F0">
        <w:trPr>
          <w:jc w:val="center"/>
        </w:trPr>
        <w:tc>
          <w:tcPr>
            <w:tcW w:w="5000" w:type="pct"/>
            <w:gridSpan w:val="5"/>
            <w:shd w:val="clear" w:color="auto" w:fill="BDD6EE" w:themeFill="accent1" w:themeFillTint="66"/>
            <w:vAlign w:val="center"/>
          </w:tcPr>
          <w:p w14:paraId="18103A63" w14:textId="5BB8A886" w:rsidR="00855C2D" w:rsidRPr="000A7A66" w:rsidRDefault="00855C2D" w:rsidP="00DE09F0">
            <w:pPr>
              <w:jc w:val="center"/>
              <w:rPr>
                <w:sz w:val="18"/>
                <w:szCs w:val="20"/>
              </w:rPr>
            </w:pPr>
            <w:r w:rsidRPr="000A7A66">
              <w:rPr>
                <w:b/>
                <w:sz w:val="18"/>
                <w:szCs w:val="20"/>
              </w:rPr>
              <w:t xml:space="preserve">Объекты иного значения </w:t>
            </w:r>
            <w:r w:rsidRPr="000A7A66">
              <w:rPr>
                <w:sz w:val="18"/>
                <w:szCs w:val="20"/>
              </w:rPr>
              <w:t>(рекомендуемые к размещению коммерческие объекты,</w:t>
            </w:r>
          </w:p>
          <w:p w14:paraId="419C9AB1" w14:textId="77777777" w:rsidR="00855C2D" w:rsidRPr="000A7A66" w:rsidRDefault="00855C2D" w:rsidP="00DE09F0">
            <w:pPr>
              <w:jc w:val="center"/>
              <w:rPr>
                <w:b/>
                <w:i/>
                <w:sz w:val="18"/>
                <w:szCs w:val="20"/>
              </w:rPr>
            </w:pPr>
            <w:r w:rsidRPr="000A7A66">
              <w:rPr>
                <w:sz w:val="18"/>
                <w:szCs w:val="20"/>
              </w:rPr>
              <w:t>не подлежат утверждению в составе утверждаемых положений о территориальном планировании)</w:t>
            </w:r>
          </w:p>
        </w:tc>
      </w:tr>
      <w:tr w:rsidR="00977387" w:rsidRPr="000A7A66" w14:paraId="40D46AC8" w14:textId="77777777" w:rsidTr="00DE09F0">
        <w:trPr>
          <w:jc w:val="center"/>
        </w:trPr>
        <w:tc>
          <w:tcPr>
            <w:tcW w:w="5000" w:type="pct"/>
            <w:gridSpan w:val="5"/>
            <w:shd w:val="clear" w:color="auto" w:fill="BDD6EE" w:themeFill="accent1" w:themeFillTint="66"/>
            <w:vAlign w:val="center"/>
          </w:tcPr>
          <w:p w14:paraId="581BE2B0" w14:textId="77777777" w:rsidR="00855C2D" w:rsidRPr="000A7A66" w:rsidRDefault="00855C2D" w:rsidP="00DE09F0">
            <w:pPr>
              <w:jc w:val="center"/>
              <w:rPr>
                <w:b/>
                <w:sz w:val="18"/>
                <w:szCs w:val="20"/>
              </w:rPr>
            </w:pPr>
            <w:r w:rsidRPr="000A7A66">
              <w:rPr>
                <w:b/>
                <w:sz w:val="18"/>
                <w:szCs w:val="20"/>
              </w:rPr>
              <w:t>Объекты культуры</w:t>
            </w:r>
          </w:p>
        </w:tc>
      </w:tr>
      <w:tr w:rsidR="00977387" w:rsidRPr="000A7A66" w14:paraId="38E6562C" w14:textId="77777777" w:rsidTr="00EE4BA2">
        <w:trPr>
          <w:jc w:val="center"/>
        </w:trPr>
        <w:tc>
          <w:tcPr>
            <w:tcW w:w="187" w:type="pct"/>
            <w:shd w:val="clear" w:color="auto" w:fill="auto"/>
            <w:vAlign w:val="center"/>
          </w:tcPr>
          <w:p w14:paraId="30114343" w14:textId="77777777" w:rsidR="00855C2D" w:rsidRPr="000A7A66" w:rsidRDefault="00855C2D" w:rsidP="00DE09F0">
            <w:pPr>
              <w:jc w:val="center"/>
              <w:rPr>
                <w:sz w:val="18"/>
                <w:szCs w:val="20"/>
              </w:rPr>
            </w:pPr>
            <w:r w:rsidRPr="000A7A66">
              <w:rPr>
                <w:sz w:val="18"/>
                <w:szCs w:val="20"/>
              </w:rPr>
              <w:t>5.1</w:t>
            </w:r>
          </w:p>
        </w:tc>
        <w:tc>
          <w:tcPr>
            <w:tcW w:w="1592" w:type="pct"/>
            <w:shd w:val="clear" w:color="auto" w:fill="auto"/>
            <w:vAlign w:val="center"/>
          </w:tcPr>
          <w:p w14:paraId="214E3B8E" w14:textId="77777777" w:rsidR="00855C2D" w:rsidRPr="000A7A66" w:rsidRDefault="00855C2D" w:rsidP="00DE09F0">
            <w:pPr>
              <w:rPr>
                <w:sz w:val="18"/>
                <w:szCs w:val="20"/>
              </w:rPr>
            </w:pPr>
            <w:r w:rsidRPr="000A7A66">
              <w:rPr>
                <w:sz w:val="18"/>
                <w:szCs w:val="20"/>
              </w:rPr>
              <w:t>Музей современного искусства</w:t>
            </w:r>
          </w:p>
        </w:tc>
        <w:tc>
          <w:tcPr>
            <w:tcW w:w="958" w:type="pct"/>
            <w:vMerge w:val="restart"/>
            <w:shd w:val="clear" w:color="auto" w:fill="auto"/>
            <w:vAlign w:val="center"/>
          </w:tcPr>
          <w:p w14:paraId="514F84BC" w14:textId="77777777" w:rsidR="00855C2D" w:rsidRPr="000A7A66" w:rsidRDefault="00855C2D" w:rsidP="00DE09F0">
            <w:pPr>
              <w:rPr>
                <w:sz w:val="18"/>
                <w:szCs w:val="20"/>
              </w:rPr>
            </w:pPr>
            <w:r w:rsidRPr="000A7A66">
              <w:rPr>
                <w:sz w:val="18"/>
                <w:szCs w:val="20"/>
              </w:rPr>
              <w:t>район ул. Ивановская – ул. Парижской Коммуны (уточняется в проекте планировки)</w:t>
            </w:r>
          </w:p>
        </w:tc>
        <w:tc>
          <w:tcPr>
            <w:tcW w:w="496" w:type="pct"/>
            <w:shd w:val="clear" w:color="auto" w:fill="auto"/>
            <w:vAlign w:val="center"/>
          </w:tcPr>
          <w:p w14:paraId="72A40B71" w14:textId="77777777" w:rsidR="00855C2D" w:rsidRPr="000A7A66" w:rsidRDefault="00855C2D" w:rsidP="00DE09F0">
            <w:pPr>
              <w:jc w:val="center"/>
              <w:rPr>
                <w:sz w:val="18"/>
                <w:szCs w:val="20"/>
              </w:rPr>
            </w:pPr>
            <w:r w:rsidRPr="000A7A66">
              <w:rPr>
                <w:sz w:val="18"/>
                <w:szCs w:val="20"/>
              </w:rPr>
              <w:t>2018-2025</w:t>
            </w:r>
          </w:p>
        </w:tc>
        <w:tc>
          <w:tcPr>
            <w:tcW w:w="1767" w:type="pct"/>
            <w:shd w:val="clear" w:color="auto" w:fill="auto"/>
            <w:vAlign w:val="center"/>
          </w:tcPr>
          <w:p w14:paraId="1A57E484" w14:textId="77777777" w:rsidR="00855C2D" w:rsidRPr="000A7A66" w:rsidRDefault="00855C2D" w:rsidP="00DE09F0">
            <w:pPr>
              <w:rPr>
                <w:sz w:val="18"/>
                <w:szCs w:val="20"/>
              </w:rPr>
            </w:pPr>
            <w:r w:rsidRPr="000A7A66">
              <w:rPr>
                <w:sz w:val="18"/>
                <w:szCs w:val="20"/>
              </w:rPr>
              <w:t>Стратегия развития городского округа Иваново до 2020 года</w:t>
            </w:r>
          </w:p>
        </w:tc>
      </w:tr>
      <w:tr w:rsidR="00977387" w:rsidRPr="000A7A66" w14:paraId="0F980818" w14:textId="77777777" w:rsidTr="00EE4BA2">
        <w:trPr>
          <w:jc w:val="center"/>
        </w:trPr>
        <w:tc>
          <w:tcPr>
            <w:tcW w:w="187" w:type="pct"/>
            <w:shd w:val="clear" w:color="auto" w:fill="auto"/>
            <w:vAlign w:val="center"/>
          </w:tcPr>
          <w:p w14:paraId="7784B4FE" w14:textId="77777777" w:rsidR="00855C2D" w:rsidRPr="000A7A66" w:rsidRDefault="00855C2D" w:rsidP="00DE09F0">
            <w:pPr>
              <w:jc w:val="center"/>
              <w:rPr>
                <w:sz w:val="18"/>
                <w:szCs w:val="20"/>
              </w:rPr>
            </w:pPr>
            <w:r w:rsidRPr="000A7A66">
              <w:rPr>
                <w:sz w:val="18"/>
                <w:szCs w:val="20"/>
              </w:rPr>
              <w:t>5.2.</w:t>
            </w:r>
          </w:p>
        </w:tc>
        <w:tc>
          <w:tcPr>
            <w:tcW w:w="1592" w:type="pct"/>
            <w:shd w:val="clear" w:color="auto" w:fill="auto"/>
            <w:vAlign w:val="center"/>
          </w:tcPr>
          <w:p w14:paraId="39205A67" w14:textId="77777777" w:rsidR="00855C2D" w:rsidRPr="000A7A66" w:rsidRDefault="00855C2D" w:rsidP="00DE09F0">
            <w:pPr>
              <w:rPr>
                <w:sz w:val="18"/>
                <w:szCs w:val="20"/>
              </w:rPr>
            </w:pPr>
            <w:r w:rsidRPr="000A7A66">
              <w:rPr>
                <w:sz w:val="18"/>
                <w:szCs w:val="20"/>
              </w:rPr>
              <w:t>Кинотеатр</w:t>
            </w:r>
          </w:p>
        </w:tc>
        <w:tc>
          <w:tcPr>
            <w:tcW w:w="958" w:type="pct"/>
            <w:vMerge/>
            <w:shd w:val="clear" w:color="auto" w:fill="auto"/>
            <w:vAlign w:val="center"/>
          </w:tcPr>
          <w:p w14:paraId="2938EB13" w14:textId="77777777" w:rsidR="00855C2D" w:rsidRPr="000A7A66" w:rsidRDefault="00855C2D" w:rsidP="00DE09F0">
            <w:pPr>
              <w:rPr>
                <w:sz w:val="18"/>
                <w:szCs w:val="20"/>
              </w:rPr>
            </w:pPr>
          </w:p>
        </w:tc>
        <w:tc>
          <w:tcPr>
            <w:tcW w:w="496" w:type="pct"/>
            <w:shd w:val="clear" w:color="auto" w:fill="auto"/>
            <w:vAlign w:val="center"/>
          </w:tcPr>
          <w:p w14:paraId="079F0096"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79E6354F" w14:textId="77777777" w:rsidR="00855C2D" w:rsidRPr="000A7A66" w:rsidRDefault="00855C2D" w:rsidP="00DE09F0">
            <w:pPr>
              <w:rPr>
                <w:sz w:val="18"/>
                <w:szCs w:val="20"/>
              </w:rPr>
            </w:pPr>
            <w:r w:rsidRPr="000A7A66">
              <w:rPr>
                <w:sz w:val="18"/>
                <w:szCs w:val="20"/>
              </w:rPr>
              <w:t>Предложения генерального плана с учетом внесения изменений 2019 года</w:t>
            </w:r>
          </w:p>
        </w:tc>
      </w:tr>
      <w:tr w:rsidR="00977387" w:rsidRPr="000A7A66" w14:paraId="52349550" w14:textId="77777777" w:rsidTr="00DE09F0">
        <w:trPr>
          <w:jc w:val="center"/>
        </w:trPr>
        <w:tc>
          <w:tcPr>
            <w:tcW w:w="5000" w:type="pct"/>
            <w:gridSpan w:val="5"/>
            <w:shd w:val="clear" w:color="auto" w:fill="BDD6EE" w:themeFill="accent1" w:themeFillTint="66"/>
            <w:vAlign w:val="center"/>
          </w:tcPr>
          <w:p w14:paraId="567B45E0" w14:textId="0A9730AC" w:rsidR="00855C2D" w:rsidRPr="000A7A66" w:rsidRDefault="00855C2D" w:rsidP="00DE09F0">
            <w:pPr>
              <w:jc w:val="center"/>
              <w:rPr>
                <w:b/>
                <w:sz w:val="18"/>
                <w:szCs w:val="20"/>
              </w:rPr>
            </w:pPr>
            <w:r w:rsidRPr="000A7A66">
              <w:rPr>
                <w:b/>
                <w:sz w:val="18"/>
                <w:szCs w:val="20"/>
              </w:rPr>
              <w:t>Объекты отдыха и туризма</w:t>
            </w:r>
          </w:p>
        </w:tc>
      </w:tr>
      <w:tr w:rsidR="00977387" w:rsidRPr="000A7A66" w14:paraId="449A4D5C" w14:textId="77777777" w:rsidTr="00EE4BA2">
        <w:trPr>
          <w:jc w:val="center"/>
        </w:trPr>
        <w:tc>
          <w:tcPr>
            <w:tcW w:w="187" w:type="pct"/>
            <w:shd w:val="clear" w:color="auto" w:fill="auto"/>
            <w:vAlign w:val="center"/>
          </w:tcPr>
          <w:p w14:paraId="46511054" w14:textId="77777777" w:rsidR="00855C2D" w:rsidRPr="000A7A66" w:rsidRDefault="00855C2D" w:rsidP="00DE09F0">
            <w:pPr>
              <w:jc w:val="center"/>
              <w:rPr>
                <w:sz w:val="18"/>
                <w:szCs w:val="20"/>
              </w:rPr>
            </w:pPr>
            <w:r w:rsidRPr="000A7A66">
              <w:rPr>
                <w:sz w:val="18"/>
                <w:szCs w:val="20"/>
              </w:rPr>
              <w:t>6.1</w:t>
            </w:r>
          </w:p>
        </w:tc>
        <w:tc>
          <w:tcPr>
            <w:tcW w:w="1592" w:type="pct"/>
            <w:shd w:val="clear" w:color="auto" w:fill="auto"/>
            <w:vAlign w:val="center"/>
          </w:tcPr>
          <w:p w14:paraId="2EEC406E" w14:textId="77777777" w:rsidR="00855C2D" w:rsidRPr="000A7A66" w:rsidRDefault="00855C2D" w:rsidP="00DE09F0">
            <w:pPr>
              <w:rPr>
                <w:sz w:val="18"/>
                <w:szCs w:val="20"/>
              </w:rPr>
            </w:pPr>
            <w:r w:rsidRPr="000A7A66">
              <w:rPr>
                <w:sz w:val="18"/>
                <w:szCs w:val="20"/>
              </w:rPr>
              <w:t>Гостиница</w:t>
            </w:r>
          </w:p>
        </w:tc>
        <w:tc>
          <w:tcPr>
            <w:tcW w:w="958" w:type="pct"/>
            <w:shd w:val="clear" w:color="auto" w:fill="auto"/>
            <w:vAlign w:val="center"/>
          </w:tcPr>
          <w:p w14:paraId="3870949A" w14:textId="77777777" w:rsidR="00855C2D" w:rsidRPr="000A7A66" w:rsidRDefault="00855C2D" w:rsidP="00DE09F0">
            <w:pPr>
              <w:rPr>
                <w:sz w:val="18"/>
                <w:szCs w:val="20"/>
              </w:rPr>
            </w:pPr>
            <w:r w:rsidRPr="000A7A66">
              <w:rPr>
                <w:sz w:val="18"/>
                <w:szCs w:val="20"/>
              </w:rPr>
              <w:t>ул. Домостроителей</w:t>
            </w:r>
          </w:p>
        </w:tc>
        <w:tc>
          <w:tcPr>
            <w:tcW w:w="496" w:type="pct"/>
            <w:shd w:val="clear" w:color="auto" w:fill="auto"/>
            <w:vAlign w:val="center"/>
          </w:tcPr>
          <w:p w14:paraId="5201AD37"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255EE595" w14:textId="77777777" w:rsidR="00855C2D" w:rsidRPr="000A7A66" w:rsidRDefault="00855C2D" w:rsidP="00DE09F0">
            <w:pPr>
              <w:rPr>
                <w:sz w:val="18"/>
                <w:szCs w:val="20"/>
              </w:rPr>
            </w:pPr>
            <w:r w:rsidRPr="000A7A66">
              <w:rPr>
                <w:sz w:val="18"/>
                <w:szCs w:val="20"/>
              </w:rPr>
              <w:t>В соответствии с проектом планировки территории</w:t>
            </w:r>
          </w:p>
        </w:tc>
      </w:tr>
      <w:tr w:rsidR="00977387" w:rsidRPr="000A7A66" w14:paraId="4D740A92" w14:textId="77777777" w:rsidTr="00EE4BA2">
        <w:trPr>
          <w:jc w:val="center"/>
        </w:trPr>
        <w:tc>
          <w:tcPr>
            <w:tcW w:w="187" w:type="pct"/>
            <w:shd w:val="clear" w:color="auto" w:fill="auto"/>
            <w:vAlign w:val="center"/>
          </w:tcPr>
          <w:p w14:paraId="6E96A028" w14:textId="77777777" w:rsidR="00855C2D" w:rsidRPr="000A7A66" w:rsidRDefault="00855C2D" w:rsidP="00DE09F0">
            <w:pPr>
              <w:jc w:val="center"/>
              <w:rPr>
                <w:sz w:val="18"/>
                <w:szCs w:val="20"/>
              </w:rPr>
            </w:pPr>
            <w:r w:rsidRPr="000A7A66">
              <w:rPr>
                <w:sz w:val="18"/>
                <w:szCs w:val="20"/>
              </w:rPr>
              <w:t>6.2</w:t>
            </w:r>
          </w:p>
        </w:tc>
        <w:tc>
          <w:tcPr>
            <w:tcW w:w="1592" w:type="pct"/>
            <w:shd w:val="clear" w:color="auto" w:fill="auto"/>
            <w:vAlign w:val="center"/>
          </w:tcPr>
          <w:p w14:paraId="238B014A" w14:textId="77777777" w:rsidR="00855C2D" w:rsidRPr="000A7A66" w:rsidRDefault="00855C2D" w:rsidP="00DE09F0">
            <w:pPr>
              <w:rPr>
                <w:sz w:val="18"/>
                <w:szCs w:val="20"/>
              </w:rPr>
            </w:pPr>
            <w:r w:rsidRPr="000A7A66">
              <w:rPr>
                <w:sz w:val="18"/>
                <w:szCs w:val="20"/>
              </w:rPr>
              <w:t>Гостинично-спортивно-развлекательный центр</w:t>
            </w:r>
          </w:p>
        </w:tc>
        <w:tc>
          <w:tcPr>
            <w:tcW w:w="958" w:type="pct"/>
            <w:shd w:val="clear" w:color="auto" w:fill="auto"/>
            <w:vAlign w:val="center"/>
          </w:tcPr>
          <w:p w14:paraId="26BD36F2" w14:textId="77777777" w:rsidR="00855C2D" w:rsidRPr="000A7A66" w:rsidRDefault="00855C2D" w:rsidP="00DE09F0">
            <w:pPr>
              <w:rPr>
                <w:sz w:val="18"/>
                <w:szCs w:val="20"/>
              </w:rPr>
            </w:pPr>
            <w:r w:rsidRPr="000A7A66">
              <w:rPr>
                <w:sz w:val="18"/>
                <w:szCs w:val="20"/>
              </w:rPr>
              <w:t>ул. Павла Большевикова</w:t>
            </w:r>
          </w:p>
        </w:tc>
        <w:tc>
          <w:tcPr>
            <w:tcW w:w="496" w:type="pct"/>
            <w:shd w:val="clear" w:color="auto" w:fill="auto"/>
            <w:vAlign w:val="center"/>
          </w:tcPr>
          <w:p w14:paraId="43F1AB32"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2941695E" w14:textId="77777777" w:rsidR="00855C2D" w:rsidRPr="000A7A66" w:rsidRDefault="00855C2D" w:rsidP="00DE09F0">
            <w:pPr>
              <w:rPr>
                <w:sz w:val="18"/>
                <w:szCs w:val="20"/>
              </w:rPr>
            </w:pPr>
            <w:r w:rsidRPr="000A7A66">
              <w:rPr>
                <w:sz w:val="18"/>
                <w:szCs w:val="20"/>
              </w:rPr>
              <w:t>В соответствии с проектом планировки территории</w:t>
            </w:r>
          </w:p>
        </w:tc>
      </w:tr>
      <w:tr w:rsidR="00977387" w:rsidRPr="000A7A66" w14:paraId="12FF51B8" w14:textId="77777777" w:rsidTr="00DE09F0">
        <w:trPr>
          <w:jc w:val="center"/>
        </w:trPr>
        <w:tc>
          <w:tcPr>
            <w:tcW w:w="5000" w:type="pct"/>
            <w:gridSpan w:val="5"/>
            <w:shd w:val="clear" w:color="auto" w:fill="BDD6EE" w:themeFill="accent1" w:themeFillTint="66"/>
            <w:vAlign w:val="center"/>
          </w:tcPr>
          <w:p w14:paraId="77C6718E" w14:textId="77777777" w:rsidR="00855C2D" w:rsidRPr="000A7A66" w:rsidRDefault="00855C2D" w:rsidP="00DE09F0">
            <w:pPr>
              <w:jc w:val="center"/>
              <w:rPr>
                <w:b/>
                <w:sz w:val="18"/>
                <w:szCs w:val="20"/>
              </w:rPr>
            </w:pPr>
            <w:r w:rsidRPr="000A7A66">
              <w:rPr>
                <w:b/>
                <w:sz w:val="18"/>
                <w:szCs w:val="20"/>
              </w:rPr>
              <w:t>Объект капитального строительства в области торговли и бытового обслуживания</w:t>
            </w:r>
          </w:p>
        </w:tc>
      </w:tr>
      <w:tr w:rsidR="00977387" w:rsidRPr="000A7A66" w14:paraId="5B122F73" w14:textId="77777777" w:rsidTr="00EE4BA2">
        <w:trPr>
          <w:jc w:val="center"/>
        </w:trPr>
        <w:tc>
          <w:tcPr>
            <w:tcW w:w="187" w:type="pct"/>
            <w:shd w:val="clear" w:color="auto" w:fill="auto"/>
            <w:vAlign w:val="center"/>
          </w:tcPr>
          <w:p w14:paraId="67EEC081" w14:textId="77777777" w:rsidR="00855C2D" w:rsidRPr="000A7A66" w:rsidRDefault="00855C2D" w:rsidP="00DE09F0">
            <w:pPr>
              <w:jc w:val="center"/>
              <w:rPr>
                <w:sz w:val="18"/>
                <w:szCs w:val="20"/>
              </w:rPr>
            </w:pPr>
            <w:r w:rsidRPr="000A7A66">
              <w:rPr>
                <w:sz w:val="18"/>
                <w:szCs w:val="20"/>
              </w:rPr>
              <w:t>7.1</w:t>
            </w:r>
          </w:p>
        </w:tc>
        <w:tc>
          <w:tcPr>
            <w:tcW w:w="1592" w:type="pct"/>
            <w:shd w:val="clear" w:color="auto" w:fill="auto"/>
            <w:vAlign w:val="center"/>
          </w:tcPr>
          <w:p w14:paraId="4D5C0BB3" w14:textId="77777777" w:rsidR="00855C2D" w:rsidRPr="000A7A66" w:rsidRDefault="00855C2D" w:rsidP="00DE09F0">
            <w:pPr>
              <w:rPr>
                <w:sz w:val="18"/>
                <w:szCs w:val="20"/>
              </w:rPr>
            </w:pPr>
            <w:r w:rsidRPr="000A7A66">
              <w:rPr>
                <w:sz w:val="18"/>
                <w:szCs w:val="20"/>
              </w:rPr>
              <w:t>Строительство торгово-развлекательного гостиничного комплекса</w:t>
            </w:r>
          </w:p>
        </w:tc>
        <w:tc>
          <w:tcPr>
            <w:tcW w:w="958" w:type="pct"/>
            <w:shd w:val="clear" w:color="auto" w:fill="auto"/>
            <w:vAlign w:val="center"/>
          </w:tcPr>
          <w:p w14:paraId="5F39AF03" w14:textId="77777777" w:rsidR="00855C2D" w:rsidRPr="000A7A66" w:rsidRDefault="00855C2D" w:rsidP="00DE09F0">
            <w:pPr>
              <w:rPr>
                <w:sz w:val="18"/>
                <w:szCs w:val="20"/>
              </w:rPr>
            </w:pPr>
            <w:r w:rsidRPr="000A7A66">
              <w:rPr>
                <w:sz w:val="18"/>
                <w:szCs w:val="20"/>
              </w:rPr>
              <w:t>район ул. Ивановская – ул. Парижской Коммуны</w:t>
            </w:r>
          </w:p>
        </w:tc>
        <w:tc>
          <w:tcPr>
            <w:tcW w:w="496" w:type="pct"/>
            <w:shd w:val="clear" w:color="auto" w:fill="auto"/>
            <w:vAlign w:val="center"/>
          </w:tcPr>
          <w:p w14:paraId="42FBEFE4" w14:textId="77777777" w:rsidR="00855C2D" w:rsidRPr="000A7A66" w:rsidRDefault="00855C2D" w:rsidP="00DE09F0">
            <w:pPr>
              <w:jc w:val="center"/>
              <w:rPr>
                <w:sz w:val="18"/>
                <w:szCs w:val="20"/>
              </w:rPr>
            </w:pPr>
            <w:r w:rsidRPr="000A7A66">
              <w:rPr>
                <w:sz w:val="18"/>
                <w:szCs w:val="20"/>
              </w:rPr>
              <w:t>2018-2025</w:t>
            </w:r>
          </w:p>
        </w:tc>
        <w:tc>
          <w:tcPr>
            <w:tcW w:w="1767" w:type="pct"/>
            <w:shd w:val="clear" w:color="auto" w:fill="auto"/>
            <w:vAlign w:val="center"/>
          </w:tcPr>
          <w:p w14:paraId="562EC396" w14:textId="77777777" w:rsidR="00855C2D" w:rsidRPr="000A7A66" w:rsidRDefault="00855C2D" w:rsidP="00DE09F0">
            <w:pPr>
              <w:rPr>
                <w:sz w:val="18"/>
                <w:szCs w:val="20"/>
              </w:rPr>
            </w:pPr>
            <w:r w:rsidRPr="000A7A66">
              <w:rPr>
                <w:sz w:val="18"/>
                <w:szCs w:val="20"/>
              </w:rPr>
              <w:t>Предложения Схемы территориального планирования Ивановской области</w:t>
            </w:r>
          </w:p>
        </w:tc>
      </w:tr>
    </w:tbl>
    <w:p w14:paraId="09FADE7F" w14:textId="024C3AF7" w:rsidR="00855C2D" w:rsidRPr="000A7A66" w:rsidRDefault="00DE09F0" w:rsidP="0086488F">
      <w:pPr>
        <w:spacing w:line="360" w:lineRule="auto"/>
        <w:ind w:firstLine="709"/>
        <w:jc w:val="both"/>
      </w:pPr>
      <w:r w:rsidRPr="000A7A66">
        <w:t xml:space="preserve"> </w:t>
      </w:r>
    </w:p>
    <w:p w14:paraId="356A656A" w14:textId="77777777" w:rsidR="00DE09F0" w:rsidRPr="000A7A66" w:rsidRDefault="00DE09F0">
      <w:pPr>
        <w:rPr>
          <w:b/>
          <w:bCs/>
          <w:szCs w:val="18"/>
        </w:rPr>
      </w:pPr>
      <w:r w:rsidRPr="000A7A66">
        <w:rPr>
          <w:b/>
          <w:bCs/>
          <w:szCs w:val="18"/>
        </w:rPr>
        <w:br w:type="page"/>
      </w:r>
    </w:p>
    <w:p w14:paraId="2794DCD0" w14:textId="77777777" w:rsidR="00726083" w:rsidRPr="000A7A66" w:rsidRDefault="00726083" w:rsidP="00782BFD">
      <w:pPr>
        <w:keepNext/>
        <w:ind w:firstLine="142"/>
        <w:rPr>
          <w:b/>
          <w:bCs/>
          <w:szCs w:val="18"/>
        </w:rPr>
        <w:sectPr w:rsidR="00726083" w:rsidRPr="000A7A66" w:rsidSect="00AF1C60">
          <w:headerReference w:type="even" r:id="rId23"/>
          <w:footerReference w:type="even" r:id="rId24"/>
          <w:headerReference w:type="first" r:id="rId25"/>
          <w:footerReference w:type="first" r:id="rId26"/>
          <w:pgSz w:w="11906" w:h="16838"/>
          <w:pgMar w:top="1134" w:right="851" w:bottom="1134" w:left="1134" w:header="284" w:footer="284" w:gutter="0"/>
          <w:cols w:space="708"/>
          <w:docGrid w:linePitch="360"/>
        </w:sectPr>
      </w:pPr>
    </w:p>
    <w:p w14:paraId="162C94AA" w14:textId="7061E46B" w:rsidR="00855C2D" w:rsidRPr="000A7A66" w:rsidRDefault="00F97AFB" w:rsidP="00F97AFB">
      <w:pPr>
        <w:keepNext/>
        <w:keepLines/>
        <w:spacing w:before="120" w:after="120"/>
        <w:jc w:val="both"/>
        <w:rPr>
          <w:b/>
          <w:bCs/>
          <w:szCs w:val="18"/>
          <w:lang w:eastAsia="en-US"/>
        </w:rPr>
      </w:pPr>
      <w:bookmarkStart w:id="19" w:name="_Toc85022700"/>
      <w:r w:rsidRPr="000A7A66">
        <w:rPr>
          <w:b/>
          <w:bCs/>
          <w:szCs w:val="18"/>
          <w:lang w:eastAsia="en-US"/>
        </w:rPr>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8</w:t>
      </w:r>
      <w:r w:rsidRPr="000A7A66">
        <w:rPr>
          <w:b/>
          <w:bCs/>
          <w:szCs w:val="18"/>
          <w:lang w:eastAsia="en-US"/>
        </w:rPr>
        <w:fldChar w:fldCharType="end"/>
      </w:r>
      <w:r w:rsidRPr="000A7A66">
        <w:rPr>
          <w:b/>
          <w:bCs/>
          <w:szCs w:val="18"/>
          <w:lang w:eastAsia="en-US"/>
        </w:rPr>
        <w:t xml:space="preserve"> – </w:t>
      </w:r>
      <w:r w:rsidR="00855C2D" w:rsidRPr="000A7A66">
        <w:rPr>
          <w:b/>
          <w:bCs/>
          <w:szCs w:val="18"/>
          <w:lang w:eastAsia="en-US"/>
        </w:rPr>
        <w:t>Перспективное строительство согласно Генеральному плану города Иваново</w:t>
      </w:r>
      <w:bookmarkEnd w:id="19"/>
    </w:p>
    <w:tbl>
      <w:tblPr>
        <w:tblW w:w="151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28"/>
        <w:gridCol w:w="10631"/>
        <w:gridCol w:w="1275"/>
        <w:gridCol w:w="993"/>
        <w:gridCol w:w="992"/>
        <w:gridCol w:w="928"/>
      </w:tblGrid>
      <w:tr w:rsidR="00DE09F0" w:rsidRPr="000A7A66" w14:paraId="2F00A1E7" w14:textId="77777777" w:rsidTr="000A7A66">
        <w:trPr>
          <w:trHeight w:val="20"/>
          <w:tblHeader/>
        </w:trPr>
        <w:tc>
          <w:tcPr>
            <w:tcW w:w="328" w:type="dxa"/>
            <w:vMerge w:val="restart"/>
            <w:shd w:val="clear" w:color="auto" w:fill="auto"/>
            <w:vAlign w:val="center"/>
          </w:tcPr>
          <w:p w14:paraId="613C9896" w14:textId="6FA31BD6" w:rsidR="00855C2D" w:rsidRPr="000A7A66" w:rsidRDefault="00855C2D" w:rsidP="00DE09F0">
            <w:pPr>
              <w:jc w:val="center"/>
              <w:rPr>
                <w:b/>
                <w:bCs/>
                <w:color w:val="000000"/>
                <w:sz w:val="18"/>
                <w:szCs w:val="18"/>
              </w:rPr>
            </w:pPr>
            <w:r w:rsidRPr="000A7A66">
              <w:rPr>
                <w:b/>
                <w:sz w:val="18"/>
                <w:szCs w:val="18"/>
              </w:rPr>
              <w:t>№</w:t>
            </w:r>
            <w:r w:rsidR="00DE09F0" w:rsidRPr="000A7A66">
              <w:rPr>
                <w:b/>
                <w:sz w:val="18"/>
                <w:szCs w:val="18"/>
              </w:rPr>
              <w:t xml:space="preserve"> </w:t>
            </w:r>
            <w:r w:rsidRPr="000A7A66">
              <w:rPr>
                <w:b/>
                <w:sz w:val="18"/>
                <w:szCs w:val="18"/>
              </w:rPr>
              <w:t>п/п</w:t>
            </w:r>
          </w:p>
        </w:tc>
        <w:tc>
          <w:tcPr>
            <w:tcW w:w="10631" w:type="dxa"/>
            <w:vMerge w:val="restart"/>
            <w:shd w:val="clear" w:color="auto" w:fill="auto"/>
            <w:vAlign w:val="center"/>
          </w:tcPr>
          <w:p w14:paraId="6CB6A9B3" w14:textId="77777777" w:rsidR="00855C2D" w:rsidRPr="000A7A66" w:rsidRDefault="00855C2D" w:rsidP="00DE09F0">
            <w:pPr>
              <w:jc w:val="center"/>
              <w:rPr>
                <w:b/>
                <w:bCs/>
                <w:color w:val="000000"/>
                <w:sz w:val="18"/>
                <w:szCs w:val="18"/>
              </w:rPr>
            </w:pPr>
            <w:r w:rsidRPr="000A7A66">
              <w:rPr>
                <w:b/>
                <w:bCs/>
                <w:color w:val="000000"/>
                <w:sz w:val="18"/>
                <w:szCs w:val="18"/>
              </w:rPr>
              <w:t>Наименование объекта</w:t>
            </w:r>
          </w:p>
        </w:tc>
        <w:tc>
          <w:tcPr>
            <w:tcW w:w="4188" w:type="dxa"/>
            <w:gridSpan w:val="4"/>
            <w:shd w:val="clear" w:color="auto" w:fill="auto"/>
            <w:vAlign w:val="center"/>
          </w:tcPr>
          <w:p w14:paraId="369937DB" w14:textId="420E001D" w:rsidR="00855C2D" w:rsidRPr="000A7A66" w:rsidRDefault="00855C2D" w:rsidP="00D25E17">
            <w:pPr>
              <w:jc w:val="center"/>
              <w:rPr>
                <w:b/>
                <w:bCs/>
                <w:color w:val="000000"/>
                <w:sz w:val="18"/>
                <w:szCs w:val="18"/>
              </w:rPr>
            </w:pPr>
            <w:r w:rsidRPr="000A7A66">
              <w:rPr>
                <w:b/>
                <w:bCs/>
                <w:color w:val="000000"/>
                <w:sz w:val="18"/>
                <w:szCs w:val="18"/>
              </w:rPr>
              <w:t xml:space="preserve">Прирост площади строительных </w:t>
            </w:r>
            <w:r w:rsidR="000A7A66" w:rsidRPr="000A7A66">
              <w:rPr>
                <w:b/>
                <w:bCs/>
                <w:color w:val="000000"/>
                <w:sz w:val="18"/>
                <w:szCs w:val="18"/>
              </w:rPr>
              <w:t>фондов, м</w:t>
            </w:r>
            <w:r w:rsidR="00391215" w:rsidRPr="000A7A66">
              <w:rPr>
                <w:b/>
                <w:bCs/>
                <w:color w:val="000000"/>
                <w:sz w:val="18"/>
                <w:szCs w:val="18"/>
              </w:rPr>
              <w:t>²</w:t>
            </w:r>
            <w:r w:rsidRPr="000A7A66">
              <w:rPr>
                <w:b/>
                <w:bCs/>
                <w:color w:val="000000"/>
                <w:sz w:val="18"/>
                <w:szCs w:val="18"/>
              </w:rPr>
              <w:t xml:space="preserve"> (общая площадь)</w:t>
            </w:r>
          </w:p>
        </w:tc>
      </w:tr>
      <w:tr w:rsidR="00DE09F0" w:rsidRPr="000A7A66" w14:paraId="47F13047" w14:textId="77777777" w:rsidTr="000A7A66">
        <w:trPr>
          <w:trHeight w:val="20"/>
          <w:tblHeader/>
        </w:trPr>
        <w:tc>
          <w:tcPr>
            <w:tcW w:w="328" w:type="dxa"/>
            <w:vMerge/>
            <w:shd w:val="clear" w:color="auto" w:fill="auto"/>
            <w:vAlign w:val="center"/>
            <w:hideMark/>
          </w:tcPr>
          <w:p w14:paraId="464FF07C" w14:textId="77777777" w:rsidR="00855C2D" w:rsidRPr="000A7A66" w:rsidRDefault="00855C2D" w:rsidP="00DE09F0">
            <w:pPr>
              <w:rPr>
                <w:b/>
                <w:bCs/>
                <w:color w:val="000000"/>
                <w:sz w:val="18"/>
                <w:szCs w:val="18"/>
              </w:rPr>
            </w:pPr>
          </w:p>
        </w:tc>
        <w:tc>
          <w:tcPr>
            <w:tcW w:w="10631" w:type="dxa"/>
            <w:vMerge/>
            <w:shd w:val="clear" w:color="auto" w:fill="auto"/>
            <w:vAlign w:val="center"/>
            <w:hideMark/>
          </w:tcPr>
          <w:p w14:paraId="03C9AF86" w14:textId="77777777" w:rsidR="00855C2D" w:rsidRPr="000A7A66" w:rsidRDefault="00855C2D" w:rsidP="00DE09F0">
            <w:pPr>
              <w:rPr>
                <w:b/>
                <w:bCs/>
                <w:color w:val="000000"/>
                <w:sz w:val="18"/>
                <w:szCs w:val="18"/>
              </w:rPr>
            </w:pPr>
          </w:p>
        </w:tc>
        <w:tc>
          <w:tcPr>
            <w:tcW w:w="1275" w:type="dxa"/>
            <w:shd w:val="clear" w:color="auto" w:fill="auto"/>
            <w:vAlign w:val="center"/>
            <w:hideMark/>
          </w:tcPr>
          <w:p w14:paraId="6B5F5F6D" w14:textId="77777777" w:rsidR="00855C2D" w:rsidRPr="000A7A66" w:rsidRDefault="00855C2D" w:rsidP="00D25E17">
            <w:pPr>
              <w:jc w:val="center"/>
              <w:rPr>
                <w:b/>
                <w:bCs/>
                <w:color w:val="000000"/>
                <w:sz w:val="18"/>
                <w:szCs w:val="18"/>
              </w:rPr>
            </w:pPr>
            <w:r w:rsidRPr="000A7A66">
              <w:rPr>
                <w:b/>
                <w:bCs/>
                <w:color w:val="000000"/>
                <w:sz w:val="18"/>
                <w:szCs w:val="18"/>
              </w:rPr>
              <w:t>2015-2017</w:t>
            </w:r>
          </w:p>
        </w:tc>
        <w:tc>
          <w:tcPr>
            <w:tcW w:w="993" w:type="dxa"/>
            <w:shd w:val="clear" w:color="auto" w:fill="auto"/>
            <w:vAlign w:val="center"/>
            <w:hideMark/>
          </w:tcPr>
          <w:p w14:paraId="44DCB7D5" w14:textId="77777777" w:rsidR="00855C2D" w:rsidRPr="000A7A66" w:rsidRDefault="00855C2D" w:rsidP="00D25E17">
            <w:pPr>
              <w:jc w:val="center"/>
              <w:rPr>
                <w:b/>
                <w:bCs/>
                <w:color w:val="000000"/>
                <w:sz w:val="18"/>
                <w:szCs w:val="18"/>
              </w:rPr>
            </w:pPr>
            <w:r w:rsidRPr="000A7A66">
              <w:rPr>
                <w:b/>
                <w:bCs/>
                <w:color w:val="000000"/>
                <w:sz w:val="18"/>
                <w:szCs w:val="18"/>
              </w:rPr>
              <w:t>2018-2020</w:t>
            </w:r>
          </w:p>
        </w:tc>
        <w:tc>
          <w:tcPr>
            <w:tcW w:w="992" w:type="dxa"/>
            <w:shd w:val="clear" w:color="auto" w:fill="auto"/>
            <w:vAlign w:val="center"/>
            <w:hideMark/>
          </w:tcPr>
          <w:p w14:paraId="62853B1F" w14:textId="77777777" w:rsidR="00855C2D" w:rsidRPr="000A7A66" w:rsidRDefault="00855C2D" w:rsidP="00D25E17">
            <w:pPr>
              <w:jc w:val="center"/>
              <w:rPr>
                <w:b/>
                <w:bCs/>
                <w:color w:val="000000"/>
                <w:sz w:val="18"/>
                <w:szCs w:val="18"/>
              </w:rPr>
            </w:pPr>
            <w:r w:rsidRPr="000A7A66">
              <w:rPr>
                <w:b/>
                <w:bCs/>
                <w:color w:val="000000"/>
                <w:sz w:val="18"/>
                <w:szCs w:val="18"/>
              </w:rPr>
              <w:t>2021-2024</w:t>
            </w:r>
          </w:p>
        </w:tc>
        <w:tc>
          <w:tcPr>
            <w:tcW w:w="928" w:type="dxa"/>
            <w:shd w:val="clear" w:color="auto" w:fill="auto"/>
            <w:vAlign w:val="center"/>
            <w:hideMark/>
          </w:tcPr>
          <w:p w14:paraId="2C39FED0" w14:textId="77777777" w:rsidR="00855C2D" w:rsidRPr="000A7A66" w:rsidRDefault="00855C2D" w:rsidP="00D25E17">
            <w:pPr>
              <w:jc w:val="center"/>
              <w:rPr>
                <w:b/>
                <w:bCs/>
                <w:color w:val="000000"/>
                <w:sz w:val="18"/>
                <w:szCs w:val="18"/>
              </w:rPr>
            </w:pPr>
            <w:r w:rsidRPr="000A7A66">
              <w:rPr>
                <w:b/>
                <w:bCs/>
                <w:color w:val="000000"/>
                <w:sz w:val="18"/>
                <w:szCs w:val="18"/>
              </w:rPr>
              <w:t>2025-2028</w:t>
            </w:r>
          </w:p>
        </w:tc>
      </w:tr>
      <w:tr w:rsidR="00855C2D" w:rsidRPr="000A7A66" w14:paraId="4C3B0F53" w14:textId="77777777" w:rsidTr="00D25E17">
        <w:trPr>
          <w:trHeight w:val="20"/>
        </w:trPr>
        <w:tc>
          <w:tcPr>
            <w:tcW w:w="15147" w:type="dxa"/>
            <w:gridSpan w:val="6"/>
            <w:shd w:val="clear" w:color="auto" w:fill="BDD6EE" w:themeFill="accent1" w:themeFillTint="66"/>
            <w:noWrap/>
            <w:vAlign w:val="center"/>
            <w:hideMark/>
          </w:tcPr>
          <w:p w14:paraId="0AD5EEE9" w14:textId="5132197B" w:rsidR="00855C2D" w:rsidRPr="000A7A66" w:rsidRDefault="00DE09F0" w:rsidP="00D25E17">
            <w:pPr>
              <w:jc w:val="center"/>
              <w:rPr>
                <w:b/>
                <w:color w:val="000000"/>
                <w:sz w:val="18"/>
                <w:szCs w:val="18"/>
              </w:rPr>
            </w:pPr>
            <w:r w:rsidRPr="000A7A66">
              <w:rPr>
                <w:b/>
                <w:color w:val="000000"/>
                <w:sz w:val="18"/>
                <w:szCs w:val="18"/>
              </w:rPr>
              <w:t>Многоквартирные жилые дома</w:t>
            </w:r>
          </w:p>
        </w:tc>
      </w:tr>
      <w:tr w:rsidR="00D25E17" w:rsidRPr="000A7A66" w14:paraId="1898E99D" w14:textId="77777777" w:rsidTr="000A7A66">
        <w:trPr>
          <w:trHeight w:val="20"/>
        </w:trPr>
        <w:tc>
          <w:tcPr>
            <w:tcW w:w="328" w:type="dxa"/>
            <w:shd w:val="clear" w:color="auto" w:fill="auto"/>
            <w:noWrap/>
            <w:vAlign w:val="center"/>
            <w:hideMark/>
          </w:tcPr>
          <w:p w14:paraId="10C7C337" w14:textId="77777777" w:rsidR="00D25E17" w:rsidRPr="000A7A66" w:rsidRDefault="00D25E17" w:rsidP="00D25E17">
            <w:pPr>
              <w:jc w:val="center"/>
              <w:rPr>
                <w:color w:val="000000"/>
                <w:sz w:val="18"/>
                <w:szCs w:val="18"/>
              </w:rPr>
            </w:pPr>
            <w:r w:rsidRPr="000A7A66">
              <w:rPr>
                <w:color w:val="000000"/>
                <w:sz w:val="18"/>
                <w:szCs w:val="18"/>
              </w:rPr>
              <w:t>1</w:t>
            </w:r>
          </w:p>
        </w:tc>
        <w:tc>
          <w:tcPr>
            <w:tcW w:w="10631" w:type="dxa"/>
            <w:shd w:val="clear" w:color="auto" w:fill="auto"/>
            <w:vAlign w:val="center"/>
            <w:hideMark/>
          </w:tcPr>
          <w:p w14:paraId="5A98C336" w14:textId="77777777"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5 по Кохомскому шоссе</w:t>
            </w:r>
          </w:p>
        </w:tc>
        <w:tc>
          <w:tcPr>
            <w:tcW w:w="1275" w:type="dxa"/>
            <w:shd w:val="clear" w:color="auto" w:fill="auto"/>
            <w:noWrap/>
            <w:vAlign w:val="center"/>
            <w:hideMark/>
          </w:tcPr>
          <w:p w14:paraId="3185CB3B" w14:textId="77777777" w:rsidR="00D25E17" w:rsidRPr="000A7A66" w:rsidRDefault="00D25E17" w:rsidP="00D25E17">
            <w:pPr>
              <w:jc w:val="center"/>
              <w:rPr>
                <w:color w:val="000000"/>
                <w:sz w:val="18"/>
                <w:szCs w:val="18"/>
              </w:rPr>
            </w:pPr>
            <w:r w:rsidRPr="000A7A66">
              <w:rPr>
                <w:color w:val="000000"/>
                <w:sz w:val="18"/>
                <w:szCs w:val="18"/>
              </w:rPr>
              <w:t>31955,3</w:t>
            </w:r>
          </w:p>
        </w:tc>
        <w:tc>
          <w:tcPr>
            <w:tcW w:w="993" w:type="dxa"/>
            <w:shd w:val="clear" w:color="auto" w:fill="auto"/>
            <w:noWrap/>
            <w:vAlign w:val="center"/>
            <w:hideMark/>
          </w:tcPr>
          <w:p w14:paraId="74D25D63" w14:textId="77A7169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5559FB1" w14:textId="601A7D4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0DC258B" w14:textId="73446E7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B44AA20" w14:textId="77777777" w:rsidTr="000A7A66">
        <w:trPr>
          <w:trHeight w:val="20"/>
        </w:trPr>
        <w:tc>
          <w:tcPr>
            <w:tcW w:w="328" w:type="dxa"/>
            <w:shd w:val="clear" w:color="auto" w:fill="auto"/>
            <w:noWrap/>
            <w:vAlign w:val="center"/>
            <w:hideMark/>
          </w:tcPr>
          <w:p w14:paraId="3D46F4A4" w14:textId="77777777" w:rsidR="00D25E17" w:rsidRPr="000A7A66" w:rsidRDefault="00D25E17" w:rsidP="00D25E17">
            <w:pPr>
              <w:jc w:val="center"/>
              <w:rPr>
                <w:color w:val="000000"/>
                <w:sz w:val="18"/>
                <w:szCs w:val="18"/>
              </w:rPr>
            </w:pPr>
            <w:r w:rsidRPr="000A7A66">
              <w:rPr>
                <w:color w:val="000000"/>
                <w:sz w:val="18"/>
                <w:szCs w:val="18"/>
              </w:rPr>
              <w:t>2</w:t>
            </w:r>
          </w:p>
        </w:tc>
        <w:tc>
          <w:tcPr>
            <w:tcW w:w="10631" w:type="dxa"/>
            <w:shd w:val="clear" w:color="auto" w:fill="auto"/>
            <w:vAlign w:val="center"/>
            <w:hideMark/>
          </w:tcPr>
          <w:p w14:paraId="66241D4B" w14:textId="77777777" w:rsidR="00D25E17" w:rsidRPr="000A7A66" w:rsidRDefault="00D25E17" w:rsidP="00D25E17">
            <w:pPr>
              <w:rPr>
                <w:color w:val="000000"/>
                <w:sz w:val="18"/>
                <w:szCs w:val="18"/>
              </w:rPr>
            </w:pPr>
            <w:r w:rsidRPr="000A7A66">
              <w:rPr>
                <w:color w:val="000000"/>
                <w:sz w:val="18"/>
                <w:szCs w:val="18"/>
              </w:rPr>
              <w:t>3-я очередь многоквартирного жилого дома со встроено-пристроенными помещениями (литер 7) по ул. Революционной</w:t>
            </w:r>
          </w:p>
        </w:tc>
        <w:tc>
          <w:tcPr>
            <w:tcW w:w="1275" w:type="dxa"/>
            <w:shd w:val="clear" w:color="auto" w:fill="auto"/>
            <w:noWrap/>
            <w:vAlign w:val="center"/>
            <w:hideMark/>
          </w:tcPr>
          <w:p w14:paraId="1284A303" w14:textId="77777777" w:rsidR="00D25E17" w:rsidRPr="000A7A66" w:rsidRDefault="00D25E17" w:rsidP="00D25E17">
            <w:pPr>
              <w:jc w:val="center"/>
              <w:rPr>
                <w:color w:val="000000"/>
                <w:sz w:val="18"/>
                <w:szCs w:val="18"/>
              </w:rPr>
            </w:pPr>
            <w:r w:rsidRPr="000A7A66">
              <w:rPr>
                <w:color w:val="000000"/>
                <w:sz w:val="18"/>
                <w:szCs w:val="18"/>
              </w:rPr>
              <w:t>9921,32</w:t>
            </w:r>
          </w:p>
        </w:tc>
        <w:tc>
          <w:tcPr>
            <w:tcW w:w="993" w:type="dxa"/>
            <w:shd w:val="clear" w:color="auto" w:fill="auto"/>
            <w:noWrap/>
            <w:vAlign w:val="center"/>
            <w:hideMark/>
          </w:tcPr>
          <w:p w14:paraId="056E58A0" w14:textId="234DF5F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54A9DE1" w14:textId="00E1C39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A97C3F0" w14:textId="7019874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EA308D4" w14:textId="77777777" w:rsidTr="000A7A66">
        <w:trPr>
          <w:trHeight w:val="20"/>
        </w:trPr>
        <w:tc>
          <w:tcPr>
            <w:tcW w:w="328" w:type="dxa"/>
            <w:shd w:val="clear" w:color="auto" w:fill="auto"/>
            <w:noWrap/>
            <w:vAlign w:val="center"/>
            <w:hideMark/>
          </w:tcPr>
          <w:p w14:paraId="543F6298" w14:textId="77777777" w:rsidR="00D25E17" w:rsidRPr="000A7A66" w:rsidRDefault="00D25E17" w:rsidP="00D25E17">
            <w:pPr>
              <w:jc w:val="center"/>
              <w:rPr>
                <w:color w:val="000000"/>
                <w:sz w:val="18"/>
                <w:szCs w:val="18"/>
              </w:rPr>
            </w:pPr>
            <w:r w:rsidRPr="000A7A66">
              <w:rPr>
                <w:color w:val="000000"/>
                <w:sz w:val="18"/>
                <w:szCs w:val="18"/>
              </w:rPr>
              <w:t>3</w:t>
            </w:r>
          </w:p>
        </w:tc>
        <w:tc>
          <w:tcPr>
            <w:tcW w:w="10631" w:type="dxa"/>
            <w:shd w:val="clear" w:color="auto" w:fill="auto"/>
            <w:vAlign w:val="center"/>
            <w:hideMark/>
          </w:tcPr>
          <w:p w14:paraId="1EB63A50" w14:textId="508C3337"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 Свободы, 42</w:t>
            </w:r>
          </w:p>
        </w:tc>
        <w:tc>
          <w:tcPr>
            <w:tcW w:w="1275" w:type="dxa"/>
            <w:shd w:val="clear" w:color="auto" w:fill="auto"/>
            <w:noWrap/>
            <w:vAlign w:val="center"/>
            <w:hideMark/>
          </w:tcPr>
          <w:p w14:paraId="4FE7C16A" w14:textId="77777777" w:rsidR="00D25E17" w:rsidRPr="000A7A66" w:rsidRDefault="00D25E17" w:rsidP="00D25E17">
            <w:pPr>
              <w:jc w:val="center"/>
              <w:rPr>
                <w:color w:val="000000"/>
                <w:sz w:val="18"/>
                <w:szCs w:val="18"/>
              </w:rPr>
            </w:pPr>
            <w:r w:rsidRPr="000A7A66">
              <w:rPr>
                <w:color w:val="000000"/>
                <w:sz w:val="18"/>
                <w:szCs w:val="18"/>
              </w:rPr>
              <w:t>3242,5</w:t>
            </w:r>
          </w:p>
        </w:tc>
        <w:tc>
          <w:tcPr>
            <w:tcW w:w="993" w:type="dxa"/>
            <w:shd w:val="clear" w:color="auto" w:fill="auto"/>
            <w:noWrap/>
            <w:vAlign w:val="center"/>
            <w:hideMark/>
          </w:tcPr>
          <w:p w14:paraId="08F3DBC0" w14:textId="1E672ED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E41F8DE" w14:textId="777DE71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3F52542" w14:textId="3416710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23A0B8A" w14:textId="77777777" w:rsidTr="000A7A66">
        <w:trPr>
          <w:trHeight w:val="20"/>
        </w:trPr>
        <w:tc>
          <w:tcPr>
            <w:tcW w:w="328" w:type="dxa"/>
            <w:shd w:val="clear" w:color="auto" w:fill="auto"/>
            <w:noWrap/>
            <w:vAlign w:val="center"/>
            <w:hideMark/>
          </w:tcPr>
          <w:p w14:paraId="0F967B2B" w14:textId="77777777" w:rsidR="00D25E17" w:rsidRPr="000A7A66" w:rsidRDefault="00D25E17" w:rsidP="00D25E17">
            <w:pPr>
              <w:jc w:val="center"/>
              <w:rPr>
                <w:color w:val="000000"/>
                <w:sz w:val="18"/>
                <w:szCs w:val="18"/>
              </w:rPr>
            </w:pPr>
            <w:r w:rsidRPr="000A7A66">
              <w:rPr>
                <w:color w:val="000000"/>
                <w:sz w:val="18"/>
                <w:szCs w:val="18"/>
              </w:rPr>
              <w:t>4</w:t>
            </w:r>
          </w:p>
        </w:tc>
        <w:tc>
          <w:tcPr>
            <w:tcW w:w="10631" w:type="dxa"/>
            <w:shd w:val="clear" w:color="auto" w:fill="auto"/>
            <w:vAlign w:val="center"/>
            <w:hideMark/>
          </w:tcPr>
          <w:p w14:paraId="1AFFE568" w14:textId="77777777"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6 по Кохомскому шоссе</w:t>
            </w:r>
          </w:p>
        </w:tc>
        <w:tc>
          <w:tcPr>
            <w:tcW w:w="1275" w:type="dxa"/>
            <w:shd w:val="clear" w:color="auto" w:fill="auto"/>
            <w:noWrap/>
            <w:vAlign w:val="center"/>
            <w:hideMark/>
          </w:tcPr>
          <w:p w14:paraId="661096E1" w14:textId="77777777" w:rsidR="00D25E17" w:rsidRPr="000A7A66" w:rsidRDefault="00D25E17" w:rsidP="00D25E17">
            <w:pPr>
              <w:jc w:val="center"/>
              <w:rPr>
                <w:color w:val="000000"/>
                <w:sz w:val="18"/>
                <w:szCs w:val="18"/>
              </w:rPr>
            </w:pPr>
            <w:r w:rsidRPr="000A7A66">
              <w:rPr>
                <w:color w:val="000000"/>
                <w:sz w:val="18"/>
                <w:szCs w:val="18"/>
              </w:rPr>
              <w:t>29814,6</w:t>
            </w:r>
          </w:p>
        </w:tc>
        <w:tc>
          <w:tcPr>
            <w:tcW w:w="993" w:type="dxa"/>
            <w:shd w:val="clear" w:color="auto" w:fill="auto"/>
            <w:noWrap/>
            <w:vAlign w:val="center"/>
            <w:hideMark/>
          </w:tcPr>
          <w:p w14:paraId="2579163F" w14:textId="5BFA410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15746EE" w14:textId="2A9E7C1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C48DC58" w14:textId="1D0A8B0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96FB02C" w14:textId="77777777" w:rsidTr="000A7A66">
        <w:trPr>
          <w:trHeight w:val="20"/>
        </w:trPr>
        <w:tc>
          <w:tcPr>
            <w:tcW w:w="328" w:type="dxa"/>
            <w:shd w:val="clear" w:color="auto" w:fill="auto"/>
            <w:noWrap/>
            <w:vAlign w:val="center"/>
            <w:hideMark/>
          </w:tcPr>
          <w:p w14:paraId="57D97271" w14:textId="77777777" w:rsidR="00D25E17" w:rsidRPr="000A7A66" w:rsidRDefault="00D25E17" w:rsidP="00D25E17">
            <w:pPr>
              <w:jc w:val="center"/>
              <w:rPr>
                <w:color w:val="000000"/>
                <w:sz w:val="18"/>
                <w:szCs w:val="18"/>
              </w:rPr>
            </w:pPr>
            <w:r w:rsidRPr="000A7A66">
              <w:rPr>
                <w:color w:val="000000"/>
                <w:sz w:val="18"/>
                <w:szCs w:val="18"/>
              </w:rPr>
              <w:t>5</w:t>
            </w:r>
          </w:p>
        </w:tc>
        <w:tc>
          <w:tcPr>
            <w:tcW w:w="10631" w:type="dxa"/>
            <w:shd w:val="clear" w:color="auto" w:fill="auto"/>
            <w:vAlign w:val="center"/>
            <w:hideMark/>
          </w:tcPr>
          <w:p w14:paraId="4C083390" w14:textId="5EE0FCA2"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23 со встроенными помещениями общественного назначения по Кохомскому шоссе</w:t>
            </w:r>
          </w:p>
        </w:tc>
        <w:tc>
          <w:tcPr>
            <w:tcW w:w="1275" w:type="dxa"/>
            <w:shd w:val="clear" w:color="auto" w:fill="auto"/>
            <w:noWrap/>
            <w:vAlign w:val="center"/>
            <w:hideMark/>
          </w:tcPr>
          <w:p w14:paraId="71AF0555" w14:textId="77777777" w:rsidR="00D25E17" w:rsidRPr="000A7A66" w:rsidRDefault="00D25E17" w:rsidP="00D25E17">
            <w:pPr>
              <w:jc w:val="center"/>
              <w:rPr>
                <w:color w:val="000000"/>
                <w:sz w:val="18"/>
                <w:szCs w:val="18"/>
              </w:rPr>
            </w:pPr>
            <w:r w:rsidRPr="000A7A66">
              <w:rPr>
                <w:color w:val="000000"/>
                <w:sz w:val="18"/>
                <w:szCs w:val="18"/>
              </w:rPr>
              <w:t>1413</w:t>
            </w:r>
          </w:p>
        </w:tc>
        <w:tc>
          <w:tcPr>
            <w:tcW w:w="993" w:type="dxa"/>
            <w:shd w:val="clear" w:color="auto" w:fill="auto"/>
            <w:noWrap/>
            <w:vAlign w:val="center"/>
            <w:hideMark/>
          </w:tcPr>
          <w:p w14:paraId="626C8EE7" w14:textId="3884E9E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9B32C06" w14:textId="5E0F2D7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9ACE8E6" w14:textId="0751396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28B4651" w14:textId="77777777" w:rsidTr="000A7A66">
        <w:trPr>
          <w:trHeight w:val="20"/>
        </w:trPr>
        <w:tc>
          <w:tcPr>
            <w:tcW w:w="328" w:type="dxa"/>
            <w:shd w:val="clear" w:color="auto" w:fill="auto"/>
            <w:noWrap/>
            <w:vAlign w:val="center"/>
            <w:hideMark/>
          </w:tcPr>
          <w:p w14:paraId="3CC6620C" w14:textId="77777777" w:rsidR="00D25E17" w:rsidRPr="000A7A66" w:rsidRDefault="00D25E17" w:rsidP="00D25E17">
            <w:pPr>
              <w:jc w:val="center"/>
              <w:rPr>
                <w:color w:val="000000"/>
                <w:sz w:val="18"/>
                <w:szCs w:val="18"/>
              </w:rPr>
            </w:pPr>
            <w:r w:rsidRPr="000A7A66">
              <w:rPr>
                <w:color w:val="000000"/>
                <w:sz w:val="18"/>
                <w:szCs w:val="18"/>
              </w:rPr>
              <w:t>6</w:t>
            </w:r>
          </w:p>
        </w:tc>
        <w:tc>
          <w:tcPr>
            <w:tcW w:w="10631" w:type="dxa"/>
            <w:shd w:val="clear" w:color="auto" w:fill="auto"/>
            <w:vAlign w:val="center"/>
            <w:hideMark/>
          </w:tcPr>
          <w:p w14:paraId="21AC4CF0" w14:textId="1A0CB1D5"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проезд Бакинский. 51</w:t>
            </w:r>
          </w:p>
        </w:tc>
        <w:tc>
          <w:tcPr>
            <w:tcW w:w="1275" w:type="dxa"/>
            <w:shd w:val="clear" w:color="auto" w:fill="auto"/>
            <w:noWrap/>
            <w:vAlign w:val="center"/>
            <w:hideMark/>
          </w:tcPr>
          <w:p w14:paraId="6A106036" w14:textId="77777777" w:rsidR="00D25E17" w:rsidRPr="000A7A66" w:rsidRDefault="00D25E17" w:rsidP="00D25E17">
            <w:pPr>
              <w:jc w:val="center"/>
              <w:rPr>
                <w:color w:val="000000"/>
                <w:sz w:val="18"/>
                <w:szCs w:val="18"/>
              </w:rPr>
            </w:pPr>
            <w:r w:rsidRPr="000A7A66">
              <w:rPr>
                <w:color w:val="000000"/>
                <w:sz w:val="18"/>
                <w:szCs w:val="18"/>
              </w:rPr>
              <w:t>1173,7</w:t>
            </w:r>
          </w:p>
        </w:tc>
        <w:tc>
          <w:tcPr>
            <w:tcW w:w="993" w:type="dxa"/>
            <w:shd w:val="clear" w:color="auto" w:fill="auto"/>
            <w:noWrap/>
            <w:vAlign w:val="center"/>
            <w:hideMark/>
          </w:tcPr>
          <w:p w14:paraId="1147ED55" w14:textId="5213FD3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F689712" w14:textId="63E5BD7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A784211" w14:textId="7FA21E3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60278FC" w14:textId="77777777" w:rsidTr="000A7A66">
        <w:trPr>
          <w:trHeight w:val="20"/>
        </w:trPr>
        <w:tc>
          <w:tcPr>
            <w:tcW w:w="328" w:type="dxa"/>
            <w:shd w:val="clear" w:color="auto" w:fill="auto"/>
            <w:noWrap/>
            <w:vAlign w:val="center"/>
            <w:hideMark/>
          </w:tcPr>
          <w:p w14:paraId="2415577C" w14:textId="77777777" w:rsidR="00D25E17" w:rsidRPr="000A7A66" w:rsidRDefault="00D25E17" w:rsidP="00D25E17">
            <w:pPr>
              <w:jc w:val="center"/>
              <w:rPr>
                <w:color w:val="000000"/>
                <w:sz w:val="18"/>
                <w:szCs w:val="18"/>
              </w:rPr>
            </w:pPr>
            <w:r w:rsidRPr="000A7A66">
              <w:rPr>
                <w:color w:val="000000"/>
                <w:sz w:val="18"/>
                <w:szCs w:val="18"/>
              </w:rPr>
              <w:t>7</w:t>
            </w:r>
          </w:p>
        </w:tc>
        <w:tc>
          <w:tcPr>
            <w:tcW w:w="10631" w:type="dxa"/>
            <w:shd w:val="clear" w:color="auto" w:fill="auto"/>
            <w:vAlign w:val="center"/>
            <w:hideMark/>
          </w:tcPr>
          <w:p w14:paraId="61CA0384" w14:textId="7F1E5853"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проезд Бакинский. 51А</w:t>
            </w:r>
          </w:p>
        </w:tc>
        <w:tc>
          <w:tcPr>
            <w:tcW w:w="1275" w:type="dxa"/>
            <w:shd w:val="clear" w:color="auto" w:fill="auto"/>
            <w:noWrap/>
            <w:vAlign w:val="center"/>
            <w:hideMark/>
          </w:tcPr>
          <w:p w14:paraId="1DF5C622" w14:textId="77777777" w:rsidR="00D25E17" w:rsidRPr="000A7A66" w:rsidRDefault="00D25E17" w:rsidP="00D25E17">
            <w:pPr>
              <w:jc w:val="center"/>
              <w:rPr>
                <w:color w:val="000000"/>
                <w:sz w:val="18"/>
                <w:szCs w:val="18"/>
              </w:rPr>
            </w:pPr>
            <w:r w:rsidRPr="000A7A66">
              <w:rPr>
                <w:color w:val="000000"/>
                <w:sz w:val="18"/>
                <w:szCs w:val="18"/>
              </w:rPr>
              <w:t>3363,5</w:t>
            </w:r>
          </w:p>
        </w:tc>
        <w:tc>
          <w:tcPr>
            <w:tcW w:w="993" w:type="dxa"/>
            <w:shd w:val="clear" w:color="auto" w:fill="auto"/>
            <w:noWrap/>
            <w:vAlign w:val="center"/>
            <w:hideMark/>
          </w:tcPr>
          <w:p w14:paraId="78BEBE65" w14:textId="096E600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89B23CC" w14:textId="6A67A99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2B933BD" w14:textId="25E0E72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7FDED9C" w14:textId="77777777" w:rsidTr="000A7A66">
        <w:trPr>
          <w:trHeight w:val="20"/>
        </w:trPr>
        <w:tc>
          <w:tcPr>
            <w:tcW w:w="328" w:type="dxa"/>
            <w:shd w:val="clear" w:color="auto" w:fill="auto"/>
            <w:noWrap/>
            <w:vAlign w:val="center"/>
            <w:hideMark/>
          </w:tcPr>
          <w:p w14:paraId="77E80C2D" w14:textId="77777777" w:rsidR="00D25E17" w:rsidRPr="000A7A66" w:rsidRDefault="00D25E17" w:rsidP="00D25E17">
            <w:pPr>
              <w:jc w:val="center"/>
              <w:rPr>
                <w:color w:val="000000"/>
                <w:sz w:val="18"/>
                <w:szCs w:val="18"/>
              </w:rPr>
            </w:pPr>
            <w:r w:rsidRPr="000A7A66">
              <w:rPr>
                <w:color w:val="000000"/>
                <w:sz w:val="18"/>
                <w:szCs w:val="18"/>
              </w:rPr>
              <w:t>8</w:t>
            </w:r>
          </w:p>
        </w:tc>
        <w:tc>
          <w:tcPr>
            <w:tcW w:w="10631" w:type="dxa"/>
            <w:shd w:val="clear" w:color="auto" w:fill="auto"/>
            <w:vAlign w:val="center"/>
            <w:hideMark/>
          </w:tcPr>
          <w:p w14:paraId="1C2806C5" w14:textId="18D73065"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 2-я Лагерная, 49А</w:t>
            </w:r>
          </w:p>
        </w:tc>
        <w:tc>
          <w:tcPr>
            <w:tcW w:w="1275" w:type="dxa"/>
            <w:shd w:val="clear" w:color="auto" w:fill="auto"/>
            <w:noWrap/>
            <w:vAlign w:val="center"/>
            <w:hideMark/>
          </w:tcPr>
          <w:p w14:paraId="4698871D" w14:textId="77777777" w:rsidR="00D25E17" w:rsidRPr="000A7A66" w:rsidRDefault="00D25E17" w:rsidP="00D25E17">
            <w:pPr>
              <w:jc w:val="center"/>
              <w:rPr>
                <w:color w:val="000000"/>
                <w:sz w:val="18"/>
                <w:szCs w:val="18"/>
              </w:rPr>
            </w:pPr>
            <w:r w:rsidRPr="000A7A66">
              <w:rPr>
                <w:color w:val="000000"/>
                <w:sz w:val="18"/>
                <w:szCs w:val="18"/>
              </w:rPr>
              <w:t>4522,8</w:t>
            </w:r>
          </w:p>
        </w:tc>
        <w:tc>
          <w:tcPr>
            <w:tcW w:w="993" w:type="dxa"/>
            <w:shd w:val="clear" w:color="auto" w:fill="auto"/>
            <w:noWrap/>
            <w:vAlign w:val="center"/>
            <w:hideMark/>
          </w:tcPr>
          <w:p w14:paraId="64842B51" w14:textId="4010CE4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D7E9CB7" w14:textId="5FC7924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D4EED99" w14:textId="0644798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51236A0" w14:textId="77777777" w:rsidTr="000A7A66">
        <w:trPr>
          <w:trHeight w:val="20"/>
        </w:trPr>
        <w:tc>
          <w:tcPr>
            <w:tcW w:w="328" w:type="dxa"/>
            <w:shd w:val="clear" w:color="auto" w:fill="auto"/>
            <w:noWrap/>
            <w:vAlign w:val="center"/>
            <w:hideMark/>
          </w:tcPr>
          <w:p w14:paraId="03914A26" w14:textId="77777777" w:rsidR="00D25E17" w:rsidRPr="000A7A66" w:rsidRDefault="00D25E17" w:rsidP="00D25E17">
            <w:pPr>
              <w:jc w:val="center"/>
              <w:rPr>
                <w:color w:val="000000"/>
                <w:sz w:val="18"/>
                <w:szCs w:val="18"/>
              </w:rPr>
            </w:pPr>
            <w:r w:rsidRPr="000A7A66">
              <w:rPr>
                <w:color w:val="000000"/>
                <w:sz w:val="18"/>
                <w:szCs w:val="18"/>
              </w:rPr>
              <w:t>9</w:t>
            </w:r>
          </w:p>
        </w:tc>
        <w:tc>
          <w:tcPr>
            <w:tcW w:w="10631" w:type="dxa"/>
            <w:shd w:val="clear" w:color="auto" w:fill="auto"/>
            <w:vAlign w:val="center"/>
            <w:hideMark/>
          </w:tcPr>
          <w:p w14:paraId="77D64A6D" w14:textId="4486DABC" w:rsidR="00D25E17" w:rsidRPr="000A7A66" w:rsidRDefault="00D25E17" w:rsidP="00D25E17">
            <w:pPr>
              <w:rPr>
                <w:color w:val="000000"/>
                <w:sz w:val="18"/>
                <w:szCs w:val="18"/>
              </w:rPr>
            </w:pPr>
            <w:r w:rsidRPr="000A7A66">
              <w:rPr>
                <w:color w:val="000000"/>
                <w:sz w:val="18"/>
                <w:szCs w:val="18"/>
              </w:rPr>
              <w:t xml:space="preserve">Два комплекса многоквартирных жилых домов с офисами по улицам Б.Хмельницкого, 3-й Межевой. 5-й Первомайской (1-й комплекс строительства) </w:t>
            </w:r>
            <w:r w:rsidR="003E2E8D">
              <w:rPr>
                <w:color w:val="000000"/>
                <w:sz w:val="18"/>
                <w:szCs w:val="18"/>
              </w:rPr>
              <w:t>Многоквартирная жилая застройка</w:t>
            </w:r>
            <w:r w:rsidRPr="000A7A66">
              <w:rPr>
                <w:color w:val="000000"/>
                <w:sz w:val="18"/>
                <w:szCs w:val="18"/>
              </w:rPr>
              <w:t xml:space="preserve"> по ул. Б Хмельницкого (4-й этап строительства)</w:t>
            </w:r>
          </w:p>
        </w:tc>
        <w:tc>
          <w:tcPr>
            <w:tcW w:w="1275" w:type="dxa"/>
            <w:shd w:val="clear" w:color="auto" w:fill="auto"/>
            <w:noWrap/>
            <w:vAlign w:val="center"/>
            <w:hideMark/>
          </w:tcPr>
          <w:p w14:paraId="72F22165" w14:textId="77777777" w:rsidR="00D25E17" w:rsidRPr="000A7A66" w:rsidRDefault="00D25E17" w:rsidP="00D25E17">
            <w:pPr>
              <w:jc w:val="center"/>
              <w:rPr>
                <w:color w:val="000000"/>
                <w:sz w:val="18"/>
                <w:szCs w:val="18"/>
              </w:rPr>
            </w:pPr>
            <w:r w:rsidRPr="000A7A66">
              <w:rPr>
                <w:color w:val="000000"/>
                <w:sz w:val="18"/>
                <w:szCs w:val="18"/>
              </w:rPr>
              <w:t>5257,78</w:t>
            </w:r>
          </w:p>
        </w:tc>
        <w:tc>
          <w:tcPr>
            <w:tcW w:w="993" w:type="dxa"/>
            <w:shd w:val="clear" w:color="auto" w:fill="auto"/>
            <w:noWrap/>
            <w:vAlign w:val="center"/>
            <w:hideMark/>
          </w:tcPr>
          <w:p w14:paraId="4DF80BD0" w14:textId="0BF6021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FEA0899" w14:textId="77B9DC2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058ADDA" w14:textId="303EC04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AC15DAB" w14:textId="77777777" w:rsidTr="000A7A66">
        <w:trPr>
          <w:trHeight w:val="20"/>
        </w:trPr>
        <w:tc>
          <w:tcPr>
            <w:tcW w:w="328" w:type="dxa"/>
            <w:shd w:val="clear" w:color="auto" w:fill="auto"/>
            <w:noWrap/>
            <w:vAlign w:val="center"/>
            <w:hideMark/>
          </w:tcPr>
          <w:p w14:paraId="16C654F8" w14:textId="77777777" w:rsidR="00D25E17" w:rsidRPr="000A7A66" w:rsidRDefault="00D25E17" w:rsidP="00D25E17">
            <w:pPr>
              <w:jc w:val="center"/>
              <w:rPr>
                <w:color w:val="000000"/>
                <w:sz w:val="18"/>
                <w:szCs w:val="18"/>
              </w:rPr>
            </w:pPr>
            <w:r w:rsidRPr="000A7A66">
              <w:rPr>
                <w:color w:val="000000"/>
                <w:sz w:val="18"/>
                <w:szCs w:val="18"/>
              </w:rPr>
              <w:t>10</w:t>
            </w:r>
          </w:p>
        </w:tc>
        <w:tc>
          <w:tcPr>
            <w:tcW w:w="10631" w:type="dxa"/>
            <w:shd w:val="clear" w:color="auto" w:fill="auto"/>
            <w:vAlign w:val="center"/>
            <w:hideMark/>
          </w:tcPr>
          <w:p w14:paraId="51B67473" w14:textId="11B653A4"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Лежневская. (у дома № 211)</w:t>
            </w:r>
          </w:p>
        </w:tc>
        <w:tc>
          <w:tcPr>
            <w:tcW w:w="1275" w:type="dxa"/>
            <w:shd w:val="clear" w:color="auto" w:fill="auto"/>
            <w:noWrap/>
            <w:vAlign w:val="center"/>
            <w:hideMark/>
          </w:tcPr>
          <w:p w14:paraId="5F9E4F1F" w14:textId="77777777" w:rsidR="00D25E17" w:rsidRPr="000A7A66" w:rsidRDefault="00D25E17" w:rsidP="00D25E17">
            <w:pPr>
              <w:jc w:val="center"/>
              <w:rPr>
                <w:color w:val="000000"/>
                <w:sz w:val="18"/>
                <w:szCs w:val="18"/>
              </w:rPr>
            </w:pPr>
            <w:r w:rsidRPr="000A7A66">
              <w:rPr>
                <w:color w:val="000000"/>
                <w:sz w:val="18"/>
                <w:szCs w:val="18"/>
              </w:rPr>
              <w:t>20343,9</w:t>
            </w:r>
          </w:p>
        </w:tc>
        <w:tc>
          <w:tcPr>
            <w:tcW w:w="993" w:type="dxa"/>
            <w:shd w:val="clear" w:color="auto" w:fill="auto"/>
            <w:noWrap/>
            <w:vAlign w:val="center"/>
            <w:hideMark/>
          </w:tcPr>
          <w:p w14:paraId="574E2EF4" w14:textId="7263E31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D6C268C" w14:textId="7D0B23F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90FB5E1" w14:textId="2F6FD9C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757982B" w14:textId="77777777" w:rsidTr="000A7A66">
        <w:trPr>
          <w:trHeight w:val="20"/>
        </w:trPr>
        <w:tc>
          <w:tcPr>
            <w:tcW w:w="328" w:type="dxa"/>
            <w:shd w:val="clear" w:color="auto" w:fill="auto"/>
            <w:noWrap/>
            <w:vAlign w:val="center"/>
            <w:hideMark/>
          </w:tcPr>
          <w:p w14:paraId="0733364D" w14:textId="77777777" w:rsidR="00D25E17" w:rsidRPr="000A7A66" w:rsidRDefault="00D25E17" w:rsidP="00D25E17">
            <w:pPr>
              <w:jc w:val="center"/>
              <w:rPr>
                <w:color w:val="000000"/>
                <w:sz w:val="18"/>
                <w:szCs w:val="18"/>
              </w:rPr>
            </w:pPr>
            <w:r w:rsidRPr="000A7A66">
              <w:rPr>
                <w:color w:val="000000"/>
                <w:sz w:val="18"/>
                <w:szCs w:val="18"/>
              </w:rPr>
              <w:t>11</w:t>
            </w:r>
          </w:p>
        </w:tc>
        <w:tc>
          <w:tcPr>
            <w:tcW w:w="10631" w:type="dxa"/>
            <w:shd w:val="clear" w:color="auto" w:fill="auto"/>
            <w:vAlign w:val="center"/>
            <w:hideMark/>
          </w:tcPr>
          <w:p w14:paraId="52B6DEE5" w14:textId="727D6AA4"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Ломоносова</w:t>
            </w:r>
          </w:p>
        </w:tc>
        <w:tc>
          <w:tcPr>
            <w:tcW w:w="1275" w:type="dxa"/>
            <w:shd w:val="clear" w:color="auto" w:fill="auto"/>
            <w:noWrap/>
            <w:vAlign w:val="center"/>
            <w:hideMark/>
          </w:tcPr>
          <w:p w14:paraId="4C91D680" w14:textId="77777777" w:rsidR="00D25E17" w:rsidRPr="000A7A66" w:rsidRDefault="00D25E17" w:rsidP="00D25E17">
            <w:pPr>
              <w:jc w:val="center"/>
              <w:rPr>
                <w:color w:val="000000"/>
                <w:sz w:val="18"/>
                <w:szCs w:val="18"/>
              </w:rPr>
            </w:pPr>
            <w:r w:rsidRPr="000A7A66">
              <w:rPr>
                <w:color w:val="000000"/>
                <w:sz w:val="18"/>
                <w:szCs w:val="18"/>
              </w:rPr>
              <w:t>1648,26</w:t>
            </w:r>
          </w:p>
        </w:tc>
        <w:tc>
          <w:tcPr>
            <w:tcW w:w="993" w:type="dxa"/>
            <w:shd w:val="clear" w:color="auto" w:fill="auto"/>
            <w:noWrap/>
            <w:vAlign w:val="center"/>
            <w:hideMark/>
          </w:tcPr>
          <w:p w14:paraId="11DEC824" w14:textId="71037F4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AB0C62D" w14:textId="2E37105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AAF6F8F" w14:textId="117B17D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8BF91AB" w14:textId="77777777" w:rsidTr="000A7A66">
        <w:trPr>
          <w:trHeight w:val="20"/>
        </w:trPr>
        <w:tc>
          <w:tcPr>
            <w:tcW w:w="328" w:type="dxa"/>
            <w:shd w:val="clear" w:color="auto" w:fill="auto"/>
            <w:noWrap/>
            <w:vAlign w:val="center"/>
            <w:hideMark/>
          </w:tcPr>
          <w:p w14:paraId="16756D95" w14:textId="77777777" w:rsidR="00D25E17" w:rsidRPr="000A7A66" w:rsidRDefault="00D25E17" w:rsidP="00D25E17">
            <w:pPr>
              <w:jc w:val="center"/>
              <w:rPr>
                <w:color w:val="000000"/>
                <w:sz w:val="18"/>
                <w:szCs w:val="18"/>
              </w:rPr>
            </w:pPr>
            <w:r w:rsidRPr="000A7A66">
              <w:rPr>
                <w:color w:val="000000"/>
                <w:sz w:val="18"/>
                <w:szCs w:val="18"/>
              </w:rPr>
              <w:t>12</w:t>
            </w:r>
          </w:p>
        </w:tc>
        <w:tc>
          <w:tcPr>
            <w:tcW w:w="10631" w:type="dxa"/>
            <w:shd w:val="clear" w:color="auto" w:fill="auto"/>
            <w:vAlign w:val="center"/>
            <w:hideMark/>
          </w:tcPr>
          <w:p w14:paraId="31F9BD4E" w14:textId="1B2CE48D"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19 Дальний тупик</w:t>
            </w:r>
          </w:p>
        </w:tc>
        <w:tc>
          <w:tcPr>
            <w:tcW w:w="1275" w:type="dxa"/>
            <w:shd w:val="clear" w:color="auto" w:fill="auto"/>
            <w:noWrap/>
            <w:vAlign w:val="center"/>
            <w:hideMark/>
          </w:tcPr>
          <w:p w14:paraId="54E01A73" w14:textId="77777777" w:rsidR="00D25E17" w:rsidRPr="000A7A66" w:rsidRDefault="00D25E17" w:rsidP="00D25E17">
            <w:pPr>
              <w:jc w:val="center"/>
              <w:rPr>
                <w:color w:val="000000"/>
                <w:sz w:val="18"/>
                <w:szCs w:val="18"/>
              </w:rPr>
            </w:pPr>
            <w:r w:rsidRPr="000A7A66">
              <w:rPr>
                <w:color w:val="000000"/>
                <w:sz w:val="18"/>
                <w:szCs w:val="18"/>
              </w:rPr>
              <w:t>2119,5</w:t>
            </w:r>
          </w:p>
        </w:tc>
        <w:tc>
          <w:tcPr>
            <w:tcW w:w="993" w:type="dxa"/>
            <w:shd w:val="clear" w:color="auto" w:fill="auto"/>
            <w:noWrap/>
            <w:vAlign w:val="center"/>
            <w:hideMark/>
          </w:tcPr>
          <w:p w14:paraId="346381B3" w14:textId="3A4EC0C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8737449" w14:textId="7A46E0D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0410091" w14:textId="0C2D9C8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8C94487" w14:textId="77777777" w:rsidTr="000A7A66">
        <w:trPr>
          <w:trHeight w:val="20"/>
        </w:trPr>
        <w:tc>
          <w:tcPr>
            <w:tcW w:w="328" w:type="dxa"/>
            <w:shd w:val="clear" w:color="auto" w:fill="auto"/>
            <w:noWrap/>
            <w:vAlign w:val="center"/>
            <w:hideMark/>
          </w:tcPr>
          <w:p w14:paraId="78442289" w14:textId="77777777" w:rsidR="00D25E17" w:rsidRPr="000A7A66" w:rsidRDefault="00D25E17" w:rsidP="00D25E17">
            <w:pPr>
              <w:jc w:val="center"/>
              <w:rPr>
                <w:color w:val="000000"/>
                <w:sz w:val="18"/>
                <w:szCs w:val="18"/>
              </w:rPr>
            </w:pPr>
            <w:r w:rsidRPr="000A7A66">
              <w:rPr>
                <w:color w:val="000000"/>
                <w:sz w:val="18"/>
                <w:szCs w:val="18"/>
              </w:rPr>
              <w:t>13</w:t>
            </w:r>
          </w:p>
        </w:tc>
        <w:tc>
          <w:tcPr>
            <w:tcW w:w="10631" w:type="dxa"/>
            <w:shd w:val="clear" w:color="auto" w:fill="auto"/>
            <w:vAlign w:val="center"/>
            <w:hideMark/>
          </w:tcPr>
          <w:p w14:paraId="68EDE4AB" w14:textId="121DD0F8"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18 Дальний тупик</w:t>
            </w:r>
          </w:p>
        </w:tc>
        <w:tc>
          <w:tcPr>
            <w:tcW w:w="1275" w:type="dxa"/>
            <w:shd w:val="clear" w:color="auto" w:fill="auto"/>
            <w:noWrap/>
            <w:vAlign w:val="center"/>
            <w:hideMark/>
          </w:tcPr>
          <w:p w14:paraId="096A5A8D" w14:textId="77777777" w:rsidR="00D25E17" w:rsidRPr="000A7A66" w:rsidRDefault="00D25E17" w:rsidP="00D25E17">
            <w:pPr>
              <w:jc w:val="center"/>
              <w:rPr>
                <w:color w:val="000000"/>
                <w:sz w:val="18"/>
                <w:szCs w:val="18"/>
              </w:rPr>
            </w:pPr>
            <w:r w:rsidRPr="000A7A66">
              <w:rPr>
                <w:color w:val="000000"/>
                <w:sz w:val="18"/>
                <w:szCs w:val="18"/>
              </w:rPr>
              <w:t>2119,5</w:t>
            </w:r>
          </w:p>
        </w:tc>
        <w:tc>
          <w:tcPr>
            <w:tcW w:w="993" w:type="dxa"/>
            <w:shd w:val="clear" w:color="auto" w:fill="auto"/>
            <w:noWrap/>
            <w:vAlign w:val="center"/>
            <w:hideMark/>
          </w:tcPr>
          <w:p w14:paraId="50209250" w14:textId="4CDAFF3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C99DEA8" w14:textId="087E042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5FF9379" w14:textId="6572FD5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53B16F3" w14:textId="77777777" w:rsidTr="000A7A66">
        <w:trPr>
          <w:trHeight w:val="20"/>
        </w:trPr>
        <w:tc>
          <w:tcPr>
            <w:tcW w:w="328" w:type="dxa"/>
            <w:shd w:val="clear" w:color="auto" w:fill="auto"/>
            <w:noWrap/>
            <w:vAlign w:val="center"/>
            <w:hideMark/>
          </w:tcPr>
          <w:p w14:paraId="1C56B208" w14:textId="77777777" w:rsidR="00D25E17" w:rsidRPr="000A7A66" w:rsidRDefault="00D25E17" w:rsidP="00D25E17">
            <w:pPr>
              <w:jc w:val="center"/>
              <w:rPr>
                <w:color w:val="000000"/>
                <w:sz w:val="18"/>
                <w:szCs w:val="18"/>
              </w:rPr>
            </w:pPr>
            <w:r w:rsidRPr="000A7A66">
              <w:rPr>
                <w:color w:val="000000"/>
                <w:sz w:val="18"/>
                <w:szCs w:val="18"/>
              </w:rPr>
              <w:t>14</w:t>
            </w:r>
          </w:p>
        </w:tc>
        <w:tc>
          <w:tcPr>
            <w:tcW w:w="10631" w:type="dxa"/>
            <w:shd w:val="clear" w:color="auto" w:fill="auto"/>
            <w:vAlign w:val="center"/>
            <w:hideMark/>
          </w:tcPr>
          <w:p w14:paraId="44F89F38" w14:textId="52170867"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1 улица Парижской Коммуны, 46</w:t>
            </w:r>
          </w:p>
        </w:tc>
        <w:tc>
          <w:tcPr>
            <w:tcW w:w="1275" w:type="dxa"/>
            <w:shd w:val="clear" w:color="auto" w:fill="auto"/>
            <w:noWrap/>
            <w:vAlign w:val="center"/>
            <w:hideMark/>
          </w:tcPr>
          <w:p w14:paraId="1100F7AC" w14:textId="77777777" w:rsidR="00D25E17" w:rsidRPr="000A7A66" w:rsidRDefault="00D25E17" w:rsidP="00D25E17">
            <w:pPr>
              <w:jc w:val="center"/>
              <w:rPr>
                <w:color w:val="000000"/>
                <w:sz w:val="18"/>
                <w:szCs w:val="18"/>
              </w:rPr>
            </w:pPr>
            <w:r w:rsidRPr="000A7A66">
              <w:rPr>
                <w:color w:val="000000"/>
                <w:sz w:val="18"/>
                <w:szCs w:val="18"/>
              </w:rPr>
              <w:t>8904,4</w:t>
            </w:r>
          </w:p>
        </w:tc>
        <w:tc>
          <w:tcPr>
            <w:tcW w:w="993" w:type="dxa"/>
            <w:shd w:val="clear" w:color="auto" w:fill="auto"/>
            <w:noWrap/>
            <w:vAlign w:val="center"/>
            <w:hideMark/>
          </w:tcPr>
          <w:p w14:paraId="6D2A2A2B" w14:textId="076E38B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5A0A5AA" w14:textId="2A82A83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F002FEA" w14:textId="717BF06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949C0C2" w14:textId="77777777" w:rsidTr="000A7A66">
        <w:trPr>
          <w:trHeight w:val="20"/>
        </w:trPr>
        <w:tc>
          <w:tcPr>
            <w:tcW w:w="328" w:type="dxa"/>
            <w:shd w:val="clear" w:color="auto" w:fill="auto"/>
            <w:noWrap/>
            <w:vAlign w:val="center"/>
            <w:hideMark/>
          </w:tcPr>
          <w:p w14:paraId="06EC3455" w14:textId="77777777" w:rsidR="00D25E17" w:rsidRPr="000A7A66" w:rsidRDefault="00D25E17" w:rsidP="00D25E17">
            <w:pPr>
              <w:jc w:val="center"/>
              <w:rPr>
                <w:color w:val="000000"/>
                <w:sz w:val="18"/>
                <w:szCs w:val="18"/>
              </w:rPr>
            </w:pPr>
            <w:r w:rsidRPr="000A7A66">
              <w:rPr>
                <w:color w:val="000000"/>
                <w:sz w:val="18"/>
                <w:szCs w:val="18"/>
              </w:rPr>
              <w:t>15</w:t>
            </w:r>
          </w:p>
        </w:tc>
        <w:tc>
          <w:tcPr>
            <w:tcW w:w="10631" w:type="dxa"/>
            <w:shd w:val="clear" w:color="auto" w:fill="auto"/>
            <w:vAlign w:val="center"/>
            <w:hideMark/>
          </w:tcPr>
          <w:p w14:paraId="2EA0625E" w14:textId="17FEF6CF"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Водонапорная</w:t>
            </w:r>
          </w:p>
        </w:tc>
        <w:tc>
          <w:tcPr>
            <w:tcW w:w="1275" w:type="dxa"/>
            <w:shd w:val="clear" w:color="auto" w:fill="auto"/>
            <w:noWrap/>
            <w:vAlign w:val="center"/>
            <w:hideMark/>
          </w:tcPr>
          <w:p w14:paraId="59EA808C" w14:textId="77777777" w:rsidR="00D25E17" w:rsidRPr="000A7A66" w:rsidRDefault="00D25E17" w:rsidP="00D25E17">
            <w:pPr>
              <w:jc w:val="center"/>
              <w:rPr>
                <w:color w:val="000000"/>
                <w:sz w:val="18"/>
                <w:szCs w:val="18"/>
              </w:rPr>
            </w:pPr>
            <w:r w:rsidRPr="000A7A66">
              <w:rPr>
                <w:color w:val="000000"/>
                <w:sz w:val="18"/>
                <w:szCs w:val="18"/>
              </w:rPr>
              <w:t>11012,5</w:t>
            </w:r>
          </w:p>
        </w:tc>
        <w:tc>
          <w:tcPr>
            <w:tcW w:w="993" w:type="dxa"/>
            <w:shd w:val="clear" w:color="auto" w:fill="auto"/>
            <w:noWrap/>
            <w:vAlign w:val="center"/>
            <w:hideMark/>
          </w:tcPr>
          <w:p w14:paraId="145250E1" w14:textId="3AC1FED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4F58F4C" w14:textId="3F59BE0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B871BFE" w14:textId="70DC7A3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8DB3604" w14:textId="77777777" w:rsidTr="000A7A66">
        <w:trPr>
          <w:trHeight w:val="20"/>
        </w:trPr>
        <w:tc>
          <w:tcPr>
            <w:tcW w:w="328" w:type="dxa"/>
            <w:shd w:val="clear" w:color="auto" w:fill="auto"/>
            <w:noWrap/>
            <w:vAlign w:val="center"/>
            <w:hideMark/>
          </w:tcPr>
          <w:p w14:paraId="3D749204" w14:textId="77777777" w:rsidR="00D25E17" w:rsidRPr="000A7A66" w:rsidRDefault="00D25E17" w:rsidP="00D25E17">
            <w:pPr>
              <w:jc w:val="center"/>
              <w:rPr>
                <w:color w:val="000000"/>
                <w:sz w:val="18"/>
                <w:szCs w:val="18"/>
              </w:rPr>
            </w:pPr>
            <w:r w:rsidRPr="000A7A66">
              <w:rPr>
                <w:color w:val="000000"/>
                <w:sz w:val="18"/>
                <w:szCs w:val="18"/>
              </w:rPr>
              <w:t>16</w:t>
            </w:r>
          </w:p>
        </w:tc>
        <w:tc>
          <w:tcPr>
            <w:tcW w:w="10631" w:type="dxa"/>
            <w:shd w:val="clear" w:color="auto" w:fill="auto"/>
            <w:vAlign w:val="center"/>
            <w:hideMark/>
          </w:tcPr>
          <w:p w14:paraId="3C127E7E" w14:textId="176FF6A1"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Третья очередь строительства на пересечении улицы Почтовой и улицы Кузнечная</w:t>
            </w:r>
          </w:p>
        </w:tc>
        <w:tc>
          <w:tcPr>
            <w:tcW w:w="1275" w:type="dxa"/>
            <w:shd w:val="clear" w:color="auto" w:fill="auto"/>
            <w:noWrap/>
            <w:vAlign w:val="center"/>
            <w:hideMark/>
          </w:tcPr>
          <w:p w14:paraId="2C8B75DA" w14:textId="77777777" w:rsidR="00D25E17" w:rsidRPr="000A7A66" w:rsidRDefault="00D25E17" w:rsidP="00D25E17">
            <w:pPr>
              <w:jc w:val="center"/>
              <w:rPr>
                <w:color w:val="000000"/>
                <w:sz w:val="18"/>
                <w:szCs w:val="18"/>
              </w:rPr>
            </w:pPr>
            <w:r w:rsidRPr="000A7A66">
              <w:rPr>
                <w:color w:val="000000"/>
                <w:sz w:val="18"/>
                <w:szCs w:val="18"/>
              </w:rPr>
              <w:t>4414,2</w:t>
            </w:r>
          </w:p>
        </w:tc>
        <w:tc>
          <w:tcPr>
            <w:tcW w:w="993" w:type="dxa"/>
            <w:shd w:val="clear" w:color="auto" w:fill="auto"/>
            <w:noWrap/>
            <w:vAlign w:val="center"/>
            <w:hideMark/>
          </w:tcPr>
          <w:p w14:paraId="7D34EA02" w14:textId="5549A87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202494E" w14:textId="05D082E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CC33BD5" w14:textId="2B3B593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4C75E0C" w14:textId="77777777" w:rsidTr="000A7A66">
        <w:trPr>
          <w:trHeight w:val="20"/>
        </w:trPr>
        <w:tc>
          <w:tcPr>
            <w:tcW w:w="328" w:type="dxa"/>
            <w:shd w:val="clear" w:color="auto" w:fill="auto"/>
            <w:noWrap/>
            <w:vAlign w:val="center"/>
            <w:hideMark/>
          </w:tcPr>
          <w:p w14:paraId="1CB416EA" w14:textId="77777777" w:rsidR="00D25E17" w:rsidRPr="000A7A66" w:rsidRDefault="00D25E17" w:rsidP="00D25E17">
            <w:pPr>
              <w:jc w:val="center"/>
              <w:rPr>
                <w:color w:val="000000"/>
                <w:sz w:val="18"/>
                <w:szCs w:val="18"/>
              </w:rPr>
            </w:pPr>
            <w:r w:rsidRPr="000A7A66">
              <w:rPr>
                <w:color w:val="000000"/>
                <w:sz w:val="18"/>
                <w:szCs w:val="18"/>
              </w:rPr>
              <w:t>17</w:t>
            </w:r>
          </w:p>
        </w:tc>
        <w:tc>
          <w:tcPr>
            <w:tcW w:w="10631" w:type="dxa"/>
            <w:shd w:val="clear" w:color="auto" w:fill="auto"/>
            <w:vAlign w:val="center"/>
            <w:hideMark/>
          </w:tcPr>
          <w:p w14:paraId="43DFD238" w14:textId="0B5EA065"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2 улица Парижской Коммуны, у дома 15</w:t>
            </w:r>
          </w:p>
        </w:tc>
        <w:tc>
          <w:tcPr>
            <w:tcW w:w="1275" w:type="dxa"/>
            <w:shd w:val="clear" w:color="auto" w:fill="auto"/>
            <w:noWrap/>
            <w:vAlign w:val="center"/>
            <w:hideMark/>
          </w:tcPr>
          <w:p w14:paraId="7C90858F" w14:textId="77777777" w:rsidR="00D25E17" w:rsidRPr="000A7A66" w:rsidRDefault="00D25E17" w:rsidP="00D25E17">
            <w:pPr>
              <w:jc w:val="center"/>
              <w:rPr>
                <w:color w:val="000000"/>
                <w:sz w:val="18"/>
                <w:szCs w:val="18"/>
              </w:rPr>
            </w:pPr>
            <w:r w:rsidRPr="000A7A66">
              <w:rPr>
                <w:color w:val="000000"/>
                <w:sz w:val="18"/>
                <w:szCs w:val="18"/>
              </w:rPr>
              <w:t>9956,85</w:t>
            </w:r>
          </w:p>
        </w:tc>
        <w:tc>
          <w:tcPr>
            <w:tcW w:w="993" w:type="dxa"/>
            <w:shd w:val="clear" w:color="auto" w:fill="auto"/>
            <w:noWrap/>
            <w:vAlign w:val="center"/>
            <w:hideMark/>
          </w:tcPr>
          <w:p w14:paraId="4F60A946" w14:textId="1EDAB01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A4AB2AD" w14:textId="46A2D1D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EB5854B" w14:textId="6F58799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4D6D4E3" w14:textId="77777777" w:rsidTr="000A7A66">
        <w:trPr>
          <w:trHeight w:val="20"/>
        </w:trPr>
        <w:tc>
          <w:tcPr>
            <w:tcW w:w="328" w:type="dxa"/>
            <w:shd w:val="clear" w:color="auto" w:fill="auto"/>
            <w:noWrap/>
            <w:vAlign w:val="center"/>
            <w:hideMark/>
          </w:tcPr>
          <w:p w14:paraId="6F6FB6FE" w14:textId="77777777" w:rsidR="00D25E17" w:rsidRPr="000A7A66" w:rsidRDefault="00D25E17" w:rsidP="00D25E17">
            <w:pPr>
              <w:jc w:val="center"/>
              <w:rPr>
                <w:color w:val="000000"/>
                <w:sz w:val="18"/>
                <w:szCs w:val="18"/>
              </w:rPr>
            </w:pPr>
            <w:r w:rsidRPr="000A7A66">
              <w:rPr>
                <w:color w:val="000000"/>
                <w:sz w:val="18"/>
                <w:szCs w:val="18"/>
              </w:rPr>
              <w:t>18</w:t>
            </w:r>
          </w:p>
        </w:tc>
        <w:tc>
          <w:tcPr>
            <w:tcW w:w="10631" w:type="dxa"/>
            <w:shd w:val="clear" w:color="auto" w:fill="auto"/>
            <w:vAlign w:val="center"/>
            <w:hideMark/>
          </w:tcPr>
          <w:p w14:paraId="2BCC16CD" w14:textId="3DDB92C1"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Кохомское шоссе, у дома 17</w:t>
            </w:r>
          </w:p>
        </w:tc>
        <w:tc>
          <w:tcPr>
            <w:tcW w:w="1275" w:type="dxa"/>
            <w:shd w:val="clear" w:color="auto" w:fill="auto"/>
            <w:noWrap/>
            <w:vAlign w:val="center"/>
            <w:hideMark/>
          </w:tcPr>
          <w:p w14:paraId="4F9378EF" w14:textId="303CC1CA"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7934715" w14:textId="77777777" w:rsidR="00D25E17" w:rsidRPr="000A7A66" w:rsidRDefault="00D25E17" w:rsidP="00D25E17">
            <w:pPr>
              <w:jc w:val="center"/>
              <w:rPr>
                <w:color w:val="000000"/>
                <w:sz w:val="18"/>
                <w:szCs w:val="18"/>
              </w:rPr>
            </w:pPr>
            <w:r w:rsidRPr="000A7A66">
              <w:rPr>
                <w:color w:val="000000"/>
                <w:sz w:val="18"/>
                <w:szCs w:val="18"/>
              </w:rPr>
              <w:t>15815</w:t>
            </w:r>
          </w:p>
        </w:tc>
        <w:tc>
          <w:tcPr>
            <w:tcW w:w="992" w:type="dxa"/>
            <w:shd w:val="clear" w:color="auto" w:fill="auto"/>
            <w:noWrap/>
            <w:vAlign w:val="center"/>
            <w:hideMark/>
          </w:tcPr>
          <w:p w14:paraId="181ADDCD" w14:textId="25E31DA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9BBCDE6" w14:textId="14F55D2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41683ED" w14:textId="77777777" w:rsidTr="000A7A66">
        <w:trPr>
          <w:trHeight w:val="20"/>
        </w:trPr>
        <w:tc>
          <w:tcPr>
            <w:tcW w:w="328" w:type="dxa"/>
            <w:shd w:val="clear" w:color="auto" w:fill="auto"/>
            <w:noWrap/>
            <w:vAlign w:val="center"/>
            <w:hideMark/>
          </w:tcPr>
          <w:p w14:paraId="10B1C443" w14:textId="77777777" w:rsidR="00D25E17" w:rsidRPr="000A7A66" w:rsidRDefault="00D25E17" w:rsidP="00D25E17">
            <w:pPr>
              <w:jc w:val="center"/>
              <w:rPr>
                <w:color w:val="000000"/>
                <w:sz w:val="18"/>
                <w:szCs w:val="18"/>
              </w:rPr>
            </w:pPr>
            <w:r w:rsidRPr="000A7A66">
              <w:rPr>
                <w:color w:val="000000"/>
                <w:sz w:val="18"/>
                <w:szCs w:val="18"/>
              </w:rPr>
              <w:t>19</w:t>
            </w:r>
          </w:p>
        </w:tc>
        <w:tc>
          <w:tcPr>
            <w:tcW w:w="10631" w:type="dxa"/>
            <w:shd w:val="clear" w:color="auto" w:fill="auto"/>
            <w:vAlign w:val="center"/>
            <w:hideMark/>
          </w:tcPr>
          <w:p w14:paraId="0EC2EFDF" w14:textId="43DD5711"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со встроенными нежилыми помещениями и пристроенной поликлиникой улица Свободы</w:t>
            </w:r>
          </w:p>
        </w:tc>
        <w:tc>
          <w:tcPr>
            <w:tcW w:w="1275" w:type="dxa"/>
            <w:shd w:val="clear" w:color="auto" w:fill="auto"/>
            <w:noWrap/>
            <w:vAlign w:val="center"/>
            <w:hideMark/>
          </w:tcPr>
          <w:p w14:paraId="6778F3F5" w14:textId="2403273D"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633F5D1" w14:textId="77777777" w:rsidR="00D25E17" w:rsidRPr="000A7A66" w:rsidRDefault="00D25E17" w:rsidP="00D25E17">
            <w:pPr>
              <w:jc w:val="center"/>
              <w:rPr>
                <w:color w:val="000000"/>
                <w:sz w:val="18"/>
                <w:szCs w:val="18"/>
              </w:rPr>
            </w:pPr>
            <w:r w:rsidRPr="000A7A66">
              <w:rPr>
                <w:color w:val="000000"/>
                <w:sz w:val="18"/>
                <w:szCs w:val="18"/>
              </w:rPr>
              <w:t>6650,6</w:t>
            </w:r>
          </w:p>
        </w:tc>
        <w:tc>
          <w:tcPr>
            <w:tcW w:w="992" w:type="dxa"/>
            <w:shd w:val="clear" w:color="auto" w:fill="auto"/>
            <w:noWrap/>
            <w:vAlign w:val="center"/>
            <w:hideMark/>
          </w:tcPr>
          <w:p w14:paraId="326A1769" w14:textId="28051DF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B10F1BC" w14:textId="675C29A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1903D2B" w14:textId="77777777" w:rsidTr="000A7A66">
        <w:trPr>
          <w:trHeight w:val="20"/>
        </w:trPr>
        <w:tc>
          <w:tcPr>
            <w:tcW w:w="328" w:type="dxa"/>
            <w:shd w:val="clear" w:color="auto" w:fill="auto"/>
            <w:noWrap/>
            <w:vAlign w:val="center"/>
            <w:hideMark/>
          </w:tcPr>
          <w:p w14:paraId="2ECFF1A4" w14:textId="77777777" w:rsidR="00D25E17" w:rsidRPr="000A7A66" w:rsidRDefault="00D25E17" w:rsidP="00D25E17">
            <w:pPr>
              <w:jc w:val="center"/>
              <w:rPr>
                <w:color w:val="000000"/>
                <w:sz w:val="18"/>
                <w:szCs w:val="18"/>
              </w:rPr>
            </w:pPr>
            <w:r w:rsidRPr="000A7A66">
              <w:rPr>
                <w:color w:val="000000"/>
                <w:sz w:val="18"/>
                <w:szCs w:val="18"/>
              </w:rPr>
              <w:t>20</w:t>
            </w:r>
          </w:p>
        </w:tc>
        <w:tc>
          <w:tcPr>
            <w:tcW w:w="10631" w:type="dxa"/>
            <w:shd w:val="clear" w:color="auto" w:fill="auto"/>
            <w:vAlign w:val="center"/>
            <w:hideMark/>
          </w:tcPr>
          <w:p w14:paraId="7A75F28C" w14:textId="77777777" w:rsidR="00D25E17" w:rsidRPr="000A7A66" w:rsidRDefault="00D25E17" w:rsidP="00D25E17">
            <w:pPr>
              <w:rPr>
                <w:color w:val="000000"/>
                <w:sz w:val="18"/>
                <w:szCs w:val="18"/>
              </w:rPr>
            </w:pPr>
            <w:r w:rsidRPr="000A7A66">
              <w:rPr>
                <w:color w:val="000000"/>
                <w:sz w:val="18"/>
                <w:szCs w:val="18"/>
              </w:rPr>
              <w:t>Многоквартирный 12-ти этажный жилой дом литер 4 в микрорайоне "Рождественский" Кохомское шоссе</w:t>
            </w:r>
          </w:p>
        </w:tc>
        <w:tc>
          <w:tcPr>
            <w:tcW w:w="1275" w:type="dxa"/>
            <w:shd w:val="clear" w:color="auto" w:fill="auto"/>
            <w:noWrap/>
            <w:vAlign w:val="center"/>
            <w:hideMark/>
          </w:tcPr>
          <w:p w14:paraId="19E6DA20" w14:textId="55B7EFF2"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84ABB71" w14:textId="77777777" w:rsidR="00D25E17" w:rsidRPr="000A7A66" w:rsidRDefault="00D25E17" w:rsidP="00D25E17">
            <w:pPr>
              <w:jc w:val="center"/>
              <w:rPr>
                <w:color w:val="000000"/>
                <w:sz w:val="18"/>
                <w:szCs w:val="18"/>
              </w:rPr>
            </w:pPr>
            <w:r w:rsidRPr="000A7A66">
              <w:rPr>
                <w:color w:val="000000"/>
                <w:sz w:val="18"/>
                <w:szCs w:val="18"/>
              </w:rPr>
              <w:t>14227,2</w:t>
            </w:r>
          </w:p>
        </w:tc>
        <w:tc>
          <w:tcPr>
            <w:tcW w:w="992" w:type="dxa"/>
            <w:shd w:val="clear" w:color="auto" w:fill="auto"/>
            <w:noWrap/>
            <w:vAlign w:val="center"/>
            <w:hideMark/>
          </w:tcPr>
          <w:p w14:paraId="7605B244" w14:textId="0C7CFAC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394E133" w14:textId="31AE1C7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7016096" w14:textId="77777777" w:rsidTr="000A7A66">
        <w:trPr>
          <w:trHeight w:val="20"/>
        </w:trPr>
        <w:tc>
          <w:tcPr>
            <w:tcW w:w="328" w:type="dxa"/>
            <w:shd w:val="clear" w:color="auto" w:fill="auto"/>
            <w:noWrap/>
            <w:vAlign w:val="center"/>
            <w:hideMark/>
          </w:tcPr>
          <w:p w14:paraId="658753B7" w14:textId="77777777" w:rsidR="00D25E17" w:rsidRPr="000A7A66" w:rsidRDefault="00D25E17" w:rsidP="00D25E17">
            <w:pPr>
              <w:jc w:val="center"/>
              <w:rPr>
                <w:color w:val="000000"/>
                <w:sz w:val="18"/>
                <w:szCs w:val="18"/>
              </w:rPr>
            </w:pPr>
            <w:r w:rsidRPr="000A7A66">
              <w:rPr>
                <w:color w:val="000000"/>
                <w:sz w:val="18"/>
                <w:szCs w:val="18"/>
              </w:rPr>
              <w:t>21</w:t>
            </w:r>
          </w:p>
        </w:tc>
        <w:tc>
          <w:tcPr>
            <w:tcW w:w="10631" w:type="dxa"/>
            <w:shd w:val="clear" w:color="auto" w:fill="auto"/>
            <w:vAlign w:val="center"/>
            <w:hideMark/>
          </w:tcPr>
          <w:p w14:paraId="13A37D0F" w14:textId="53F32671"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24 Дальний тупик</w:t>
            </w:r>
          </w:p>
        </w:tc>
        <w:tc>
          <w:tcPr>
            <w:tcW w:w="1275" w:type="dxa"/>
            <w:shd w:val="clear" w:color="auto" w:fill="auto"/>
            <w:noWrap/>
            <w:vAlign w:val="center"/>
            <w:hideMark/>
          </w:tcPr>
          <w:p w14:paraId="0201594E" w14:textId="7F867EC1"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8CBC94D" w14:textId="77777777" w:rsidR="00D25E17" w:rsidRPr="000A7A66" w:rsidRDefault="00D25E17" w:rsidP="00D25E17">
            <w:pPr>
              <w:jc w:val="center"/>
              <w:rPr>
                <w:color w:val="000000"/>
                <w:sz w:val="18"/>
                <w:szCs w:val="18"/>
              </w:rPr>
            </w:pPr>
            <w:r w:rsidRPr="000A7A66">
              <w:rPr>
                <w:color w:val="000000"/>
                <w:sz w:val="18"/>
                <w:szCs w:val="18"/>
              </w:rPr>
              <w:t>1413</w:t>
            </w:r>
          </w:p>
        </w:tc>
        <w:tc>
          <w:tcPr>
            <w:tcW w:w="992" w:type="dxa"/>
            <w:shd w:val="clear" w:color="auto" w:fill="auto"/>
            <w:noWrap/>
            <w:vAlign w:val="center"/>
            <w:hideMark/>
          </w:tcPr>
          <w:p w14:paraId="0CF638CA" w14:textId="65B9B28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CED4F20" w14:textId="20033ED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7FE94BA" w14:textId="77777777" w:rsidTr="000A7A66">
        <w:trPr>
          <w:trHeight w:val="20"/>
        </w:trPr>
        <w:tc>
          <w:tcPr>
            <w:tcW w:w="328" w:type="dxa"/>
            <w:shd w:val="clear" w:color="auto" w:fill="auto"/>
            <w:noWrap/>
            <w:vAlign w:val="center"/>
            <w:hideMark/>
          </w:tcPr>
          <w:p w14:paraId="2AE324E6" w14:textId="77777777" w:rsidR="00D25E17" w:rsidRPr="000A7A66" w:rsidRDefault="00D25E17" w:rsidP="00D25E17">
            <w:pPr>
              <w:jc w:val="center"/>
              <w:rPr>
                <w:color w:val="000000"/>
                <w:sz w:val="18"/>
                <w:szCs w:val="18"/>
              </w:rPr>
            </w:pPr>
            <w:r w:rsidRPr="000A7A66">
              <w:rPr>
                <w:color w:val="000000"/>
                <w:sz w:val="18"/>
                <w:szCs w:val="18"/>
              </w:rPr>
              <w:t>22</w:t>
            </w:r>
          </w:p>
        </w:tc>
        <w:tc>
          <w:tcPr>
            <w:tcW w:w="10631" w:type="dxa"/>
            <w:shd w:val="clear" w:color="auto" w:fill="auto"/>
            <w:vAlign w:val="center"/>
            <w:hideMark/>
          </w:tcPr>
          <w:p w14:paraId="670B4D31" w14:textId="77777777"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7 Кохомское шоссе</w:t>
            </w:r>
          </w:p>
        </w:tc>
        <w:tc>
          <w:tcPr>
            <w:tcW w:w="1275" w:type="dxa"/>
            <w:shd w:val="clear" w:color="auto" w:fill="auto"/>
            <w:noWrap/>
            <w:vAlign w:val="center"/>
            <w:hideMark/>
          </w:tcPr>
          <w:p w14:paraId="379D2F23" w14:textId="378F58E3"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4261F7E" w14:textId="77777777" w:rsidR="00D25E17" w:rsidRPr="000A7A66" w:rsidRDefault="00D25E17" w:rsidP="00D25E17">
            <w:pPr>
              <w:jc w:val="center"/>
              <w:rPr>
                <w:color w:val="000000"/>
                <w:sz w:val="18"/>
                <w:szCs w:val="18"/>
              </w:rPr>
            </w:pPr>
            <w:r w:rsidRPr="000A7A66">
              <w:rPr>
                <w:color w:val="000000"/>
                <w:sz w:val="18"/>
                <w:szCs w:val="18"/>
              </w:rPr>
              <w:t>18509,1</w:t>
            </w:r>
          </w:p>
        </w:tc>
        <w:tc>
          <w:tcPr>
            <w:tcW w:w="992" w:type="dxa"/>
            <w:shd w:val="clear" w:color="auto" w:fill="auto"/>
            <w:noWrap/>
            <w:vAlign w:val="center"/>
            <w:hideMark/>
          </w:tcPr>
          <w:p w14:paraId="6592ED14" w14:textId="1151C39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09DFCF8" w14:textId="08C8A05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2A7F818" w14:textId="77777777" w:rsidTr="000A7A66">
        <w:trPr>
          <w:trHeight w:val="20"/>
        </w:trPr>
        <w:tc>
          <w:tcPr>
            <w:tcW w:w="328" w:type="dxa"/>
            <w:shd w:val="clear" w:color="auto" w:fill="auto"/>
            <w:noWrap/>
            <w:vAlign w:val="center"/>
            <w:hideMark/>
          </w:tcPr>
          <w:p w14:paraId="5C9C8D38" w14:textId="77777777" w:rsidR="00D25E17" w:rsidRPr="000A7A66" w:rsidRDefault="00D25E17" w:rsidP="00D25E17">
            <w:pPr>
              <w:jc w:val="center"/>
              <w:rPr>
                <w:color w:val="000000"/>
                <w:sz w:val="18"/>
                <w:szCs w:val="18"/>
              </w:rPr>
            </w:pPr>
            <w:r w:rsidRPr="000A7A66">
              <w:rPr>
                <w:color w:val="000000"/>
                <w:sz w:val="18"/>
                <w:szCs w:val="18"/>
              </w:rPr>
              <w:t>23</w:t>
            </w:r>
          </w:p>
        </w:tc>
        <w:tc>
          <w:tcPr>
            <w:tcW w:w="10631" w:type="dxa"/>
            <w:shd w:val="clear" w:color="auto" w:fill="auto"/>
            <w:vAlign w:val="center"/>
            <w:hideMark/>
          </w:tcPr>
          <w:p w14:paraId="7CE27B86" w14:textId="2B0E7351"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со встроенными объектами обслуживания Голубева</w:t>
            </w:r>
          </w:p>
        </w:tc>
        <w:tc>
          <w:tcPr>
            <w:tcW w:w="1275" w:type="dxa"/>
            <w:shd w:val="clear" w:color="auto" w:fill="auto"/>
            <w:noWrap/>
            <w:vAlign w:val="center"/>
            <w:hideMark/>
          </w:tcPr>
          <w:p w14:paraId="17A9D03F" w14:textId="13BBFD74"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8A6D16F" w14:textId="77777777" w:rsidR="00D25E17" w:rsidRPr="000A7A66" w:rsidRDefault="00D25E17" w:rsidP="00D25E17">
            <w:pPr>
              <w:jc w:val="center"/>
              <w:rPr>
                <w:color w:val="000000"/>
                <w:sz w:val="18"/>
                <w:szCs w:val="18"/>
              </w:rPr>
            </w:pPr>
            <w:r w:rsidRPr="000A7A66">
              <w:rPr>
                <w:color w:val="000000"/>
                <w:sz w:val="18"/>
                <w:szCs w:val="18"/>
              </w:rPr>
              <w:t>9770,75</w:t>
            </w:r>
          </w:p>
        </w:tc>
        <w:tc>
          <w:tcPr>
            <w:tcW w:w="992" w:type="dxa"/>
            <w:shd w:val="clear" w:color="auto" w:fill="auto"/>
            <w:noWrap/>
            <w:vAlign w:val="center"/>
            <w:hideMark/>
          </w:tcPr>
          <w:p w14:paraId="62BD7347" w14:textId="2DF7086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8FC5079" w14:textId="790B542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242725E" w14:textId="77777777" w:rsidTr="000A7A66">
        <w:trPr>
          <w:trHeight w:val="20"/>
        </w:trPr>
        <w:tc>
          <w:tcPr>
            <w:tcW w:w="328" w:type="dxa"/>
            <w:shd w:val="clear" w:color="auto" w:fill="auto"/>
            <w:noWrap/>
            <w:vAlign w:val="center"/>
            <w:hideMark/>
          </w:tcPr>
          <w:p w14:paraId="20E564CC" w14:textId="77777777" w:rsidR="00D25E17" w:rsidRPr="000A7A66" w:rsidRDefault="00D25E17" w:rsidP="00D25E17">
            <w:pPr>
              <w:jc w:val="center"/>
              <w:rPr>
                <w:color w:val="000000"/>
                <w:sz w:val="18"/>
                <w:szCs w:val="18"/>
              </w:rPr>
            </w:pPr>
            <w:r w:rsidRPr="000A7A66">
              <w:rPr>
                <w:color w:val="000000"/>
                <w:sz w:val="18"/>
                <w:szCs w:val="18"/>
              </w:rPr>
              <w:t>24</w:t>
            </w:r>
          </w:p>
        </w:tc>
        <w:tc>
          <w:tcPr>
            <w:tcW w:w="10631" w:type="dxa"/>
            <w:shd w:val="clear" w:color="auto" w:fill="auto"/>
            <w:vAlign w:val="center"/>
            <w:hideMark/>
          </w:tcPr>
          <w:p w14:paraId="1B58A2CE" w14:textId="6BBF3B7D"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Рабфаковская</w:t>
            </w:r>
          </w:p>
        </w:tc>
        <w:tc>
          <w:tcPr>
            <w:tcW w:w="1275" w:type="dxa"/>
            <w:shd w:val="clear" w:color="auto" w:fill="auto"/>
            <w:noWrap/>
            <w:vAlign w:val="center"/>
            <w:hideMark/>
          </w:tcPr>
          <w:p w14:paraId="326A7142" w14:textId="42A74C9B"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3887C233" w14:textId="77777777" w:rsidR="00D25E17" w:rsidRPr="000A7A66" w:rsidRDefault="00D25E17" w:rsidP="00D25E17">
            <w:pPr>
              <w:jc w:val="center"/>
              <w:rPr>
                <w:color w:val="000000"/>
                <w:sz w:val="18"/>
                <w:szCs w:val="18"/>
              </w:rPr>
            </w:pPr>
            <w:r w:rsidRPr="000A7A66">
              <w:rPr>
                <w:color w:val="000000"/>
                <w:sz w:val="18"/>
                <w:szCs w:val="18"/>
              </w:rPr>
              <w:t>35122,9</w:t>
            </w:r>
          </w:p>
        </w:tc>
        <w:tc>
          <w:tcPr>
            <w:tcW w:w="992" w:type="dxa"/>
            <w:shd w:val="clear" w:color="auto" w:fill="auto"/>
            <w:noWrap/>
            <w:vAlign w:val="center"/>
            <w:hideMark/>
          </w:tcPr>
          <w:p w14:paraId="4B31F478" w14:textId="2732AF4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67C868B" w14:textId="5E79F50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BC32823" w14:textId="77777777" w:rsidTr="000A7A66">
        <w:trPr>
          <w:trHeight w:val="20"/>
        </w:trPr>
        <w:tc>
          <w:tcPr>
            <w:tcW w:w="328" w:type="dxa"/>
            <w:shd w:val="clear" w:color="auto" w:fill="auto"/>
            <w:noWrap/>
            <w:vAlign w:val="center"/>
            <w:hideMark/>
          </w:tcPr>
          <w:p w14:paraId="4A2A3AE4" w14:textId="77777777" w:rsidR="00D25E17" w:rsidRPr="000A7A66" w:rsidRDefault="00D25E17" w:rsidP="00D25E17">
            <w:pPr>
              <w:jc w:val="center"/>
              <w:rPr>
                <w:color w:val="000000"/>
                <w:sz w:val="18"/>
                <w:szCs w:val="18"/>
              </w:rPr>
            </w:pPr>
            <w:r w:rsidRPr="000A7A66">
              <w:rPr>
                <w:color w:val="000000"/>
                <w:sz w:val="18"/>
                <w:szCs w:val="18"/>
              </w:rPr>
              <w:t>25</w:t>
            </w:r>
          </w:p>
        </w:tc>
        <w:tc>
          <w:tcPr>
            <w:tcW w:w="10631" w:type="dxa"/>
            <w:shd w:val="clear" w:color="auto" w:fill="auto"/>
            <w:vAlign w:val="center"/>
            <w:hideMark/>
          </w:tcPr>
          <w:p w14:paraId="51222641" w14:textId="771646E2"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с подземной парковой улица Авдотьинская</w:t>
            </w:r>
          </w:p>
        </w:tc>
        <w:tc>
          <w:tcPr>
            <w:tcW w:w="1275" w:type="dxa"/>
            <w:shd w:val="clear" w:color="auto" w:fill="auto"/>
            <w:noWrap/>
            <w:vAlign w:val="center"/>
            <w:hideMark/>
          </w:tcPr>
          <w:p w14:paraId="26226BE6" w14:textId="07B9F207"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19219B2" w14:textId="77777777" w:rsidR="00D25E17" w:rsidRPr="000A7A66" w:rsidRDefault="00D25E17" w:rsidP="00D25E17">
            <w:pPr>
              <w:jc w:val="center"/>
              <w:rPr>
                <w:color w:val="000000"/>
                <w:sz w:val="18"/>
                <w:szCs w:val="18"/>
              </w:rPr>
            </w:pPr>
            <w:r w:rsidRPr="000A7A66">
              <w:rPr>
                <w:color w:val="000000"/>
                <w:sz w:val="18"/>
                <w:szCs w:val="18"/>
              </w:rPr>
              <w:t>14101,6</w:t>
            </w:r>
          </w:p>
        </w:tc>
        <w:tc>
          <w:tcPr>
            <w:tcW w:w="992" w:type="dxa"/>
            <w:shd w:val="clear" w:color="auto" w:fill="auto"/>
            <w:noWrap/>
            <w:vAlign w:val="center"/>
            <w:hideMark/>
          </w:tcPr>
          <w:p w14:paraId="2CF06B8D" w14:textId="038699E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E5AC84E" w14:textId="5DCB4F4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EBAAA66" w14:textId="77777777" w:rsidTr="000A7A66">
        <w:trPr>
          <w:trHeight w:val="20"/>
        </w:trPr>
        <w:tc>
          <w:tcPr>
            <w:tcW w:w="328" w:type="dxa"/>
            <w:shd w:val="clear" w:color="auto" w:fill="auto"/>
            <w:noWrap/>
            <w:vAlign w:val="center"/>
            <w:hideMark/>
          </w:tcPr>
          <w:p w14:paraId="28E78B5A" w14:textId="77777777" w:rsidR="00D25E17" w:rsidRPr="000A7A66" w:rsidRDefault="00D25E17" w:rsidP="00D25E17">
            <w:pPr>
              <w:jc w:val="center"/>
              <w:rPr>
                <w:color w:val="000000"/>
                <w:sz w:val="18"/>
                <w:szCs w:val="18"/>
              </w:rPr>
            </w:pPr>
            <w:r w:rsidRPr="000A7A66">
              <w:rPr>
                <w:color w:val="000000"/>
                <w:sz w:val="18"/>
                <w:szCs w:val="18"/>
              </w:rPr>
              <w:t>26</w:t>
            </w:r>
          </w:p>
        </w:tc>
        <w:tc>
          <w:tcPr>
            <w:tcW w:w="10631" w:type="dxa"/>
            <w:shd w:val="clear" w:color="auto" w:fill="auto"/>
            <w:vAlign w:val="center"/>
            <w:hideMark/>
          </w:tcPr>
          <w:p w14:paraId="55D9BDDB" w14:textId="187569BE"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Свободы</w:t>
            </w:r>
          </w:p>
        </w:tc>
        <w:tc>
          <w:tcPr>
            <w:tcW w:w="1275" w:type="dxa"/>
            <w:shd w:val="clear" w:color="auto" w:fill="auto"/>
            <w:noWrap/>
            <w:vAlign w:val="center"/>
            <w:hideMark/>
          </w:tcPr>
          <w:p w14:paraId="1D556350" w14:textId="5BADCD4E"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FCFA4FD" w14:textId="77777777" w:rsidR="00D25E17" w:rsidRPr="000A7A66" w:rsidRDefault="00D25E17" w:rsidP="00D25E17">
            <w:pPr>
              <w:jc w:val="center"/>
              <w:rPr>
                <w:color w:val="000000"/>
                <w:sz w:val="18"/>
                <w:szCs w:val="18"/>
              </w:rPr>
            </w:pPr>
            <w:r w:rsidRPr="000A7A66">
              <w:rPr>
                <w:color w:val="000000"/>
                <w:sz w:val="18"/>
                <w:szCs w:val="18"/>
              </w:rPr>
              <w:t>5890,79</w:t>
            </w:r>
          </w:p>
        </w:tc>
        <w:tc>
          <w:tcPr>
            <w:tcW w:w="992" w:type="dxa"/>
            <w:shd w:val="clear" w:color="auto" w:fill="auto"/>
            <w:noWrap/>
            <w:vAlign w:val="center"/>
            <w:hideMark/>
          </w:tcPr>
          <w:p w14:paraId="0BF96F35" w14:textId="35AA1A1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B2BE9F1" w14:textId="59B83F7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61EAE8A" w14:textId="77777777" w:rsidTr="000A7A66">
        <w:trPr>
          <w:trHeight w:val="20"/>
        </w:trPr>
        <w:tc>
          <w:tcPr>
            <w:tcW w:w="328" w:type="dxa"/>
            <w:shd w:val="clear" w:color="auto" w:fill="auto"/>
            <w:noWrap/>
            <w:vAlign w:val="center"/>
            <w:hideMark/>
          </w:tcPr>
          <w:p w14:paraId="3A2801F7" w14:textId="77777777" w:rsidR="00D25E17" w:rsidRPr="000A7A66" w:rsidRDefault="00D25E17" w:rsidP="00D25E17">
            <w:pPr>
              <w:jc w:val="center"/>
              <w:rPr>
                <w:color w:val="000000"/>
                <w:sz w:val="18"/>
                <w:szCs w:val="18"/>
              </w:rPr>
            </w:pPr>
            <w:r w:rsidRPr="000A7A66">
              <w:rPr>
                <w:color w:val="000000"/>
                <w:sz w:val="18"/>
                <w:szCs w:val="18"/>
              </w:rPr>
              <w:t>27</w:t>
            </w:r>
          </w:p>
        </w:tc>
        <w:tc>
          <w:tcPr>
            <w:tcW w:w="10631" w:type="dxa"/>
            <w:shd w:val="clear" w:color="auto" w:fill="auto"/>
            <w:vAlign w:val="center"/>
            <w:hideMark/>
          </w:tcPr>
          <w:p w14:paraId="2BE044B0" w14:textId="527EE892"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(II этап Строительства) переулок 1-ый Рабфаковский</w:t>
            </w:r>
          </w:p>
        </w:tc>
        <w:tc>
          <w:tcPr>
            <w:tcW w:w="1275" w:type="dxa"/>
            <w:shd w:val="clear" w:color="auto" w:fill="auto"/>
            <w:noWrap/>
            <w:vAlign w:val="center"/>
            <w:hideMark/>
          </w:tcPr>
          <w:p w14:paraId="55B7D340" w14:textId="0C66D6C1"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8302AC0" w14:textId="77777777" w:rsidR="00D25E17" w:rsidRPr="000A7A66" w:rsidRDefault="00D25E17" w:rsidP="00D25E17">
            <w:pPr>
              <w:jc w:val="center"/>
              <w:rPr>
                <w:color w:val="000000"/>
                <w:sz w:val="18"/>
                <w:szCs w:val="18"/>
              </w:rPr>
            </w:pPr>
            <w:r w:rsidRPr="000A7A66">
              <w:rPr>
                <w:color w:val="000000"/>
                <w:sz w:val="18"/>
                <w:szCs w:val="18"/>
              </w:rPr>
              <w:t>13308,7</w:t>
            </w:r>
          </w:p>
        </w:tc>
        <w:tc>
          <w:tcPr>
            <w:tcW w:w="992" w:type="dxa"/>
            <w:shd w:val="clear" w:color="auto" w:fill="auto"/>
            <w:noWrap/>
            <w:vAlign w:val="center"/>
            <w:hideMark/>
          </w:tcPr>
          <w:p w14:paraId="3AE4BBD3" w14:textId="6049518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40670B4" w14:textId="77C9705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9E953F4" w14:textId="77777777" w:rsidTr="000A7A66">
        <w:trPr>
          <w:trHeight w:val="20"/>
        </w:trPr>
        <w:tc>
          <w:tcPr>
            <w:tcW w:w="328" w:type="dxa"/>
            <w:shd w:val="clear" w:color="auto" w:fill="auto"/>
            <w:noWrap/>
            <w:vAlign w:val="center"/>
            <w:hideMark/>
          </w:tcPr>
          <w:p w14:paraId="521AB56E" w14:textId="77777777" w:rsidR="00D25E17" w:rsidRPr="000A7A66" w:rsidRDefault="00D25E17" w:rsidP="00D25E17">
            <w:pPr>
              <w:jc w:val="center"/>
              <w:rPr>
                <w:color w:val="000000"/>
                <w:sz w:val="18"/>
                <w:szCs w:val="18"/>
              </w:rPr>
            </w:pPr>
            <w:r w:rsidRPr="000A7A66">
              <w:rPr>
                <w:color w:val="000000"/>
                <w:sz w:val="18"/>
                <w:szCs w:val="18"/>
              </w:rPr>
              <w:t>28</w:t>
            </w:r>
          </w:p>
        </w:tc>
        <w:tc>
          <w:tcPr>
            <w:tcW w:w="10631" w:type="dxa"/>
            <w:shd w:val="clear" w:color="auto" w:fill="auto"/>
            <w:vAlign w:val="center"/>
            <w:hideMark/>
          </w:tcPr>
          <w:p w14:paraId="65AF19DF" w14:textId="30B85C5B"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со встроенными помещениями общественного назначения улица Фрунзе</w:t>
            </w:r>
          </w:p>
        </w:tc>
        <w:tc>
          <w:tcPr>
            <w:tcW w:w="1275" w:type="dxa"/>
            <w:shd w:val="clear" w:color="auto" w:fill="auto"/>
            <w:noWrap/>
            <w:vAlign w:val="center"/>
            <w:hideMark/>
          </w:tcPr>
          <w:p w14:paraId="098062D9" w14:textId="05E7EB0A"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D5CC25A" w14:textId="77777777" w:rsidR="00D25E17" w:rsidRPr="000A7A66" w:rsidRDefault="00D25E17" w:rsidP="00D25E17">
            <w:pPr>
              <w:jc w:val="center"/>
              <w:rPr>
                <w:color w:val="000000"/>
                <w:sz w:val="18"/>
                <w:szCs w:val="18"/>
              </w:rPr>
            </w:pPr>
            <w:r w:rsidRPr="000A7A66">
              <w:rPr>
                <w:color w:val="000000"/>
                <w:sz w:val="18"/>
                <w:szCs w:val="18"/>
              </w:rPr>
              <w:t>13858</w:t>
            </w:r>
          </w:p>
        </w:tc>
        <w:tc>
          <w:tcPr>
            <w:tcW w:w="992" w:type="dxa"/>
            <w:shd w:val="clear" w:color="auto" w:fill="auto"/>
            <w:noWrap/>
            <w:vAlign w:val="center"/>
            <w:hideMark/>
          </w:tcPr>
          <w:p w14:paraId="0A98ADEC" w14:textId="2D3096E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E54E531" w14:textId="3C1A059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D857BEE" w14:textId="77777777" w:rsidTr="000A7A66">
        <w:trPr>
          <w:trHeight w:val="20"/>
        </w:trPr>
        <w:tc>
          <w:tcPr>
            <w:tcW w:w="328" w:type="dxa"/>
            <w:shd w:val="clear" w:color="auto" w:fill="auto"/>
            <w:noWrap/>
            <w:vAlign w:val="center"/>
            <w:hideMark/>
          </w:tcPr>
          <w:p w14:paraId="47469899" w14:textId="77777777" w:rsidR="00D25E17" w:rsidRPr="000A7A66" w:rsidRDefault="00D25E17" w:rsidP="00D25E17">
            <w:pPr>
              <w:jc w:val="center"/>
              <w:rPr>
                <w:color w:val="000000"/>
                <w:sz w:val="18"/>
                <w:szCs w:val="18"/>
              </w:rPr>
            </w:pPr>
            <w:r w:rsidRPr="000A7A66">
              <w:rPr>
                <w:color w:val="000000"/>
                <w:sz w:val="18"/>
                <w:szCs w:val="18"/>
              </w:rPr>
              <w:t>29</w:t>
            </w:r>
          </w:p>
        </w:tc>
        <w:tc>
          <w:tcPr>
            <w:tcW w:w="10631" w:type="dxa"/>
            <w:shd w:val="clear" w:color="auto" w:fill="auto"/>
            <w:vAlign w:val="center"/>
            <w:hideMark/>
          </w:tcPr>
          <w:p w14:paraId="7A590111" w14:textId="6047AF3A"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14 улица Революционная </w:t>
            </w:r>
          </w:p>
        </w:tc>
        <w:tc>
          <w:tcPr>
            <w:tcW w:w="1275" w:type="dxa"/>
            <w:shd w:val="clear" w:color="auto" w:fill="auto"/>
            <w:noWrap/>
            <w:vAlign w:val="center"/>
            <w:hideMark/>
          </w:tcPr>
          <w:p w14:paraId="438AE110" w14:textId="4D5469DC"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1E8EE44" w14:textId="77777777" w:rsidR="00D25E17" w:rsidRPr="000A7A66" w:rsidRDefault="00D25E17" w:rsidP="00D25E17">
            <w:pPr>
              <w:jc w:val="center"/>
              <w:rPr>
                <w:color w:val="000000"/>
                <w:sz w:val="18"/>
                <w:szCs w:val="18"/>
              </w:rPr>
            </w:pPr>
            <w:r w:rsidRPr="000A7A66">
              <w:rPr>
                <w:color w:val="000000"/>
                <w:sz w:val="18"/>
                <w:szCs w:val="18"/>
              </w:rPr>
              <w:t>12431,6</w:t>
            </w:r>
          </w:p>
        </w:tc>
        <w:tc>
          <w:tcPr>
            <w:tcW w:w="992" w:type="dxa"/>
            <w:shd w:val="clear" w:color="auto" w:fill="auto"/>
            <w:noWrap/>
            <w:vAlign w:val="center"/>
            <w:hideMark/>
          </w:tcPr>
          <w:p w14:paraId="20097D2C" w14:textId="3A6E032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713CBFD" w14:textId="297AB32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AAD8F07" w14:textId="77777777" w:rsidTr="000A7A66">
        <w:trPr>
          <w:trHeight w:val="20"/>
        </w:trPr>
        <w:tc>
          <w:tcPr>
            <w:tcW w:w="328" w:type="dxa"/>
            <w:shd w:val="clear" w:color="auto" w:fill="auto"/>
            <w:noWrap/>
            <w:vAlign w:val="center"/>
            <w:hideMark/>
          </w:tcPr>
          <w:p w14:paraId="44F03D31" w14:textId="77777777" w:rsidR="00D25E17" w:rsidRPr="000A7A66" w:rsidRDefault="00D25E17" w:rsidP="00D25E17">
            <w:pPr>
              <w:jc w:val="center"/>
              <w:rPr>
                <w:color w:val="000000"/>
                <w:sz w:val="18"/>
                <w:szCs w:val="18"/>
              </w:rPr>
            </w:pPr>
            <w:r w:rsidRPr="000A7A66">
              <w:rPr>
                <w:color w:val="000000"/>
                <w:sz w:val="18"/>
                <w:szCs w:val="18"/>
              </w:rPr>
              <w:t>30</w:t>
            </w:r>
          </w:p>
        </w:tc>
        <w:tc>
          <w:tcPr>
            <w:tcW w:w="10631" w:type="dxa"/>
            <w:shd w:val="clear" w:color="auto" w:fill="auto"/>
            <w:vAlign w:val="center"/>
            <w:hideMark/>
          </w:tcPr>
          <w:p w14:paraId="4F685193" w14:textId="77777777"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1 в микрорайоне "Рождественский" Кохомское шоссе</w:t>
            </w:r>
          </w:p>
        </w:tc>
        <w:tc>
          <w:tcPr>
            <w:tcW w:w="1275" w:type="dxa"/>
            <w:shd w:val="clear" w:color="auto" w:fill="auto"/>
            <w:noWrap/>
            <w:vAlign w:val="center"/>
            <w:hideMark/>
          </w:tcPr>
          <w:p w14:paraId="700E46E5" w14:textId="633882F0"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EC2BEDE" w14:textId="77777777" w:rsidR="00D25E17" w:rsidRPr="000A7A66" w:rsidRDefault="00D25E17" w:rsidP="00D25E17">
            <w:pPr>
              <w:jc w:val="center"/>
              <w:rPr>
                <w:color w:val="000000"/>
                <w:sz w:val="18"/>
                <w:szCs w:val="18"/>
              </w:rPr>
            </w:pPr>
            <w:r w:rsidRPr="000A7A66">
              <w:rPr>
                <w:color w:val="000000"/>
                <w:sz w:val="18"/>
                <w:szCs w:val="18"/>
              </w:rPr>
              <w:t>18757</w:t>
            </w:r>
          </w:p>
        </w:tc>
        <w:tc>
          <w:tcPr>
            <w:tcW w:w="992" w:type="dxa"/>
            <w:shd w:val="clear" w:color="auto" w:fill="auto"/>
            <w:noWrap/>
            <w:vAlign w:val="center"/>
            <w:hideMark/>
          </w:tcPr>
          <w:p w14:paraId="40213845" w14:textId="0A0416D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5787F04" w14:textId="59EE08C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31E2105" w14:textId="77777777" w:rsidTr="000A7A66">
        <w:trPr>
          <w:trHeight w:val="20"/>
        </w:trPr>
        <w:tc>
          <w:tcPr>
            <w:tcW w:w="328" w:type="dxa"/>
            <w:shd w:val="clear" w:color="auto" w:fill="auto"/>
            <w:noWrap/>
            <w:vAlign w:val="center"/>
            <w:hideMark/>
          </w:tcPr>
          <w:p w14:paraId="3F54B977" w14:textId="77777777" w:rsidR="00D25E17" w:rsidRPr="000A7A66" w:rsidRDefault="00D25E17" w:rsidP="00D25E17">
            <w:pPr>
              <w:jc w:val="center"/>
              <w:rPr>
                <w:color w:val="000000"/>
                <w:sz w:val="18"/>
                <w:szCs w:val="18"/>
              </w:rPr>
            </w:pPr>
            <w:r w:rsidRPr="000A7A66">
              <w:rPr>
                <w:color w:val="000000"/>
                <w:sz w:val="18"/>
                <w:szCs w:val="18"/>
              </w:rPr>
              <w:t>31</w:t>
            </w:r>
          </w:p>
        </w:tc>
        <w:tc>
          <w:tcPr>
            <w:tcW w:w="10631" w:type="dxa"/>
            <w:shd w:val="clear" w:color="auto" w:fill="auto"/>
            <w:vAlign w:val="center"/>
            <w:hideMark/>
          </w:tcPr>
          <w:p w14:paraId="305BCD5E" w14:textId="3F35C90D"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1-я Водопроводная </w:t>
            </w:r>
          </w:p>
        </w:tc>
        <w:tc>
          <w:tcPr>
            <w:tcW w:w="1275" w:type="dxa"/>
            <w:shd w:val="clear" w:color="auto" w:fill="auto"/>
            <w:noWrap/>
            <w:vAlign w:val="center"/>
            <w:hideMark/>
          </w:tcPr>
          <w:p w14:paraId="4CE25F65" w14:textId="1BD3BB1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3729423" w14:textId="77777777" w:rsidR="00D25E17" w:rsidRPr="000A7A66" w:rsidRDefault="00D25E17" w:rsidP="00D25E17">
            <w:pPr>
              <w:jc w:val="center"/>
              <w:rPr>
                <w:color w:val="000000"/>
                <w:sz w:val="18"/>
                <w:szCs w:val="18"/>
              </w:rPr>
            </w:pPr>
            <w:r w:rsidRPr="000A7A66">
              <w:rPr>
                <w:color w:val="000000"/>
                <w:sz w:val="18"/>
                <w:szCs w:val="18"/>
              </w:rPr>
              <w:t>12947</w:t>
            </w:r>
          </w:p>
        </w:tc>
        <w:tc>
          <w:tcPr>
            <w:tcW w:w="992" w:type="dxa"/>
            <w:shd w:val="clear" w:color="auto" w:fill="auto"/>
            <w:noWrap/>
            <w:vAlign w:val="center"/>
            <w:hideMark/>
          </w:tcPr>
          <w:p w14:paraId="7DA9D283" w14:textId="24BD6AC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6FDD696" w14:textId="11B60CB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CDBEA1" w14:textId="77777777" w:rsidTr="000A7A66">
        <w:trPr>
          <w:trHeight w:val="20"/>
        </w:trPr>
        <w:tc>
          <w:tcPr>
            <w:tcW w:w="328" w:type="dxa"/>
            <w:shd w:val="clear" w:color="auto" w:fill="auto"/>
            <w:noWrap/>
            <w:vAlign w:val="center"/>
            <w:hideMark/>
          </w:tcPr>
          <w:p w14:paraId="35E57F47" w14:textId="77777777" w:rsidR="00D25E17" w:rsidRPr="000A7A66" w:rsidRDefault="00D25E17" w:rsidP="00D25E17">
            <w:pPr>
              <w:jc w:val="center"/>
              <w:rPr>
                <w:color w:val="000000"/>
                <w:sz w:val="18"/>
                <w:szCs w:val="18"/>
              </w:rPr>
            </w:pPr>
            <w:r w:rsidRPr="000A7A66">
              <w:rPr>
                <w:color w:val="000000"/>
                <w:sz w:val="18"/>
                <w:szCs w:val="18"/>
              </w:rPr>
              <w:t>32</w:t>
            </w:r>
          </w:p>
        </w:tc>
        <w:tc>
          <w:tcPr>
            <w:tcW w:w="10631" w:type="dxa"/>
            <w:shd w:val="clear" w:color="auto" w:fill="auto"/>
            <w:vAlign w:val="center"/>
            <w:hideMark/>
          </w:tcPr>
          <w:p w14:paraId="4050A50E" w14:textId="6F02D7A3"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жилой застройки, отельной, контрольно-пропускного пункта (II очередь) улица Окуловой, 73</w:t>
            </w:r>
          </w:p>
        </w:tc>
        <w:tc>
          <w:tcPr>
            <w:tcW w:w="1275" w:type="dxa"/>
            <w:shd w:val="clear" w:color="auto" w:fill="auto"/>
            <w:noWrap/>
            <w:vAlign w:val="center"/>
            <w:hideMark/>
          </w:tcPr>
          <w:p w14:paraId="70D8E7E5" w14:textId="101299B5"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C4525EA" w14:textId="349F645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3CC673D" w14:textId="77777777" w:rsidR="00D25E17" w:rsidRPr="000A7A66" w:rsidRDefault="00D25E17" w:rsidP="00D25E17">
            <w:pPr>
              <w:jc w:val="center"/>
              <w:rPr>
                <w:color w:val="000000"/>
                <w:sz w:val="18"/>
                <w:szCs w:val="18"/>
              </w:rPr>
            </w:pPr>
            <w:r w:rsidRPr="000A7A66">
              <w:rPr>
                <w:color w:val="000000"/>
                <w:sz w:val="18"/>
                <w:szCs w:val="18"/>
              </w:rPr>
              <w:t>14373</w:t>
            </w:r>
          </w:p>
        </w:tc>
        <w:tc>
          <w:tcPr>
            <w:tcW w:w="928" w:type="dxa"/>
            <w:shd w:val="clear" w:color="auto" w:fill="auto"/>
            <w:noWrap/>
            <w:vAlign w:val="center"/>
            <w:hideMark/>
          </w:tcPr>
          <w:p w14:paraId="23A151D9" w14:textId="61D8F7D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4F8CAEC" w14:textId="77777777" w:rsidTr="000A7A66">
        <w:trPr>
          <w:trHeight w:val="20"/>
        </w:trPr>
        <w:tc>
          <w:tcPr>
            <w:tcW w:w="328" w:type="dxa"/>
            <w:shd w:val="clear" w:color="auto" w:fill="auto"/>
            <w:noWrap/>
            <w:vAlign w:val="center"/>
            <w:hideMark/>
          </w:tcPr>
          <w:p w14:paraId="36172DA9" w14:textId="77777777" w:rsidR="00D25E17" w:rsidRPr="000A7A66" w:rsidRDefault="00D25E17" w:rsidP="00D25E17">
            <w:pPr>
              <w:jc w:val="center"/>
              <w:rPr>
                <w:color w:val="000000"/>
                <w:sz w:val="18"/>
                <w:szCs w:val="18"/>
              </w:rPr>
            </w:pPr>
            <w:r w:rsidRPr="000A7A66">
              <w:rPr>
                <w:color w:val="000000"/>
                <w:sz w:val="18"/>
                <w:szCs w:val="18"/>
              </w:rPr>
              <w:t>33</w:t>
            </w:r>
          </w:p>
        </w:tc>
        <w:tc>
          <w:tcPr>
            <w:tcW w:w="10631" w:type="dxa"/>
            <w:shd w:val="clear" w:color="auto" w:fill="auto"/>
            <w:vAlign w:val="center"/>
            <w:hideMark/>
          </w:tcPr>
          <w:p w14:paraId="483612AE" w14:textId="09057CA5"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3 в микрорайоне "Рождественский" Кохомское шоссе</w:t>
            </w:r>
          </w:p>
        </w:tc>
        <w:tc>
          <w:tcPr>
            <w:tcW w:w="1275" w:type="dxa"/>
            <w:shd w:val="clear" w:color="auto" w:fill="auto"/>
            <w:noWrap/>
            <w:vAlign w:val="center"/>
            <w:hideMark/>
          </w:tcPr>
          <w:p w14:paraId="5D7767EA" w14:textId="5BA86FE2"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8DA5985" w14:textId="67D9123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BA9112A" w14:textId="77777777" w:rsidR="00D25E17" w:rsidRPr="000A7A66" w:rsidRDefault="00D25E17" w:rsidP="00D25E17">
            <w:pPr>
              <w:jc w:val="center"/>
              <w:rPr>
                <w:color w:val="000000"/>
                <w:sz w:val="18"/>
                <w:szCs w:val="18"/>
              </w:rPr>
            </w:pPr>
            <w:r w:rsidRPr="000A7A66">
              <w:rPr>
                <w:color w:val="000000"/>
                <w:sz w:val="18"/>
                <w:szCs w:val="18"/>
              </w:rPr>
              <w:t>26085</w:t>
            </w:r>
          </w:p>
        </w:tc>
        <w:tc>
          <w:tcPr>
            <w:tcW w:w="928" w:type="dxa"/>
            <w:shd w:val="clear" w:color="auto" w:fill="auto"/>
            <w:noWrap/>
            <w:vAlign w:val="center"/>
            <w:hideMark/>
          </w:tcPr>
          <w:p w14:paraId="20046DE6" w14:textId="0D9C64A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40F62DB" w14:textId="77777777" w:rsidTr="000A7A66">
        <w:trPr>
          <w:trHeight w:val="20"/>
        </w:trPr>
        <w:tc>
          <w:tcPr>
            <w:tcW w:w="328" w:type="dxa"/>
            <w:shd w:val="clear" w:color="auto" w:fill="auto"/>
            <w:noWrap/>
            <w:vAlign w:val="center"/>
            <w:hideMark/>
          </w:tcPr>
          <w:p w14:paraId="378DACAE" w14:textId="77777777" w:rsidR="00D25E17" w:rsidRPr="000A7A66" w:rsidRDefault="00D25E17" w:rsidP="00D25E17">
            <w:pPr>
              <w:jc w:val="center"/>
              <w:rPr>
                <w:color w:val="000000"/>
                <w:sz w:val="18"/>
                <w:szCs w:val="18"/>
              </w:rPr>
            </w:pPr>
            <w:r w:rsidRPr="000A7A66">
              <w:rPr>
                <w:color w:val="000000"/>
                <w:sz w:val="18"/>
                <w:szCs w:val="18"/>
              </w:rPr>
              <w:t>34</w:t>
            </w:r>
          </w:p>
        </w:tc>
        <w:tc>
          <w:tcPr>
            <w:tcW w:w="10631" w:type="dxa"/>
            <w:shd w:val="clear" w:color="auto" w:fill="auto"/>
            <w:vAlign w:val="center"/>
            <w:hideMark/>
          </w:tcPr>
          <w:p w14:paraId="4A342269" w14:textId="2A61FF31"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2 в микрорайоне "Рождественский"</w:t>
            </w:r>
          </w:p>
        </w:tc>
        <w:tc>
          <w:tcPr>
            <w:tcW w:w="1275" w:type="dxa"/>
            <w:shd w:val="clear" w:color="auto" w:fill="auto"/>
            <w:noWrap/>
            <w:vAlign w:val="center"/>
            <w:hideMark/>
          </w:tcPr>
          <w:p w14:paraId="4D18F72D" w14:textId="43CF307E"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51CF5BCD" w14:textId="7E841DF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B01BB3D" w14:textId="77777777" w:rsidR="00D25E17" w:rsidRPr="000A7A66" w:rsidRDefault="00D25E17" w:rsidP="00D25E17">
            <w:pPr>
              <w:jc w:val="center"/>
              <w:rPr>
                <w:color w:val="000000"/>
                <w:sz w:val="18"/>
                <w:szCs w:val="18"/>
              </w:rPr>
            </w:pPr>
            <w:r w:rsidRPr="000A7A66">
              <w:rPr>
                <w:color w:val="000000"/>
                <w:sz w:val="18"/>
                <w:szCs w:val="18"/>
              </w:rPr>
              <w:t>26085</w:t>
            </w:r>
          </w:p>
        </w:tc>
        <w:tc>
          <w:tcPr>
            <w:tcW w:w="928" w:type="dxa"/>
            <w:shd w:val="clear" w:color="auto" w:fill="auto"/>
            <w:noWrap/>
            <w:vAlign w:val="center"/>
            <w:hideMark/>
          </w:tcPr>
          <w:p w14:paraId="2C78DEFD" w14:textId="2D7ECF3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F5690B8" w14:textId="77777777" w:rsidTr="000A7A66">
        <w:trPr>
          <w:trHeight w:val="20"/>
        </w:trPr>
        <w:tc>
          <w:tcPr>
            <w:tcW w:w="328" w:type="dxa"/>
            <w:shd w:val="clear" w:color="auto" w:fill="auto"/>
            <w:noWrap/>
            <w:vAlign w:val="center"/>
            <w:hideMark/>
          </w:tcPr>
          <w:p w14:paraId="4D504852" w14:textId="77777777" w:rsidR="00D25E17" w:rsidRPr="000A7A66" w:rsidRDefault="00D25E17" w:rsidP="00D25E17">
            <w:pPr>
              <w:jc w:val="center"/>
              <w:rPr>
                <w:color w:val="000000"/>
                <w:sz w:val="18"/>
                <w:szCs w:val="18"/>
              </w:rPr>
            </w:pPr>
            <w:r w:rsidRPr="000A7A66">
              <w:rPr>
                <w:color w:val="000000"/>
                <w:sz w:val="18"/>
                <w:szCs w:val="18"/>
              </w:rPr>
              <w:t>35</w:t>
            </w:r>
          </w:p>
        </w:tc>
        <w:tc>
          <w:tcPr>
            <w:tcW w:w="10631" w:type="dxa"/>
            <w:shd w:val="clear" w:color="auto" w:fill="auto"/>
            <w:vAlign w:val="center"/>
            <w:hideMark/>
          </w:tcPr>
          <w:p w14:paraId="5EEB79B2" w14:textId="51E14A28" w:rsidR="00D25E17" w:rsidRPr="000A7A66" w:rsidRDefault="00D25E17" w:rsidP="00D25E17">
            <w:pPr>
              <w:rPr>
                <w:color w:val="000000"/>
                <w:sz w:val="18"/>
                <w:szCs w:val="18"/>
              </w:rPr>
            </w:pPr>
            <w:r w:rsidRPr="000A7A66">
              <w:rPr>
                <w:color w:val="000000"/>
                <w:sz w:val="18"/>
                <w:szCs w:val="18"/>
              </w:rPr>
              <w:t>Студенческое общежитие пересечение улиц Рабфаковской и Герцена</w:t>
            </w:r>
          </w:p>
        </w:tc>
        <w:tc>
          <w:tcPr>
            <w:tcW w:w="1275" w:type="dxa"/>
            <w:shd w:val="clear" w:color="auto" w:fill="auto"/>
            <w:noWrap/>
            <w:vAlign w:val="center"/>
            <w:hideMark/>
          </w:tcPr>
          <w:p w14:paraId="0AA87E81" w14:textId="77777777" w:rsidR="00D25E17" w:rsidRPr="000A7A66" w:rsidRDefault="00D25E17" w:rsidP="00D25E17">
            <w:pPr>
              <w:jc w:val="center"/>
              <w:rPr>
                <w:color w:val="000000"/>
                <w:sz w:val="18"/>
                <w:szCs w:val="18"/>
              </w:rPr>
            </w:pPr>
            <w:r w:rsidRPr="000A7A66">
              <w:rPr>
                <w:color w:val="000000"/>
                <w:sz w:val="18"/>
                <w:szCs w:val="18"/>
              </w:rPr>
              <w:t>9756,2</w:t>
            </w:r>
          </w:p>
        </w:tc>
        <w:tc>
          <w:tcPr>
            <w:tcW w:w="993" w:type="dxa"/>
            <w:shd w:val="clear" w:color="auto" w:fill="auto"/>
            <w:noWrap/>
            <w:vAlign w:val="center"/>
            <w:hideMark/>
          </w:tcPr>
          <w:p w14:paraId="7D09D05C" w14:textId="74E16C0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C8B4DC8" w14:textId="716F076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733F54F" w14:textId="5B8EF7D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D190D78" w14:textId="77777777" w:rsidTr="000A7A66">
        <w:trPr>
          <w:trHeight w:val="20"/>
        </w:trPr>
        <w:tc>
          <w:tcPr>
            <w:tcW w:w="328" w:type="dxa"/>
            <w:shd w:val="clear" w:color="auto" w:fill="auto"/>
            <w:noWrap/>
            <w:vAlign w:val="center"/>
          </w:tcPr>
          <w:p w14:paraId="128AC7C1" w14:textId="05918EDC" w:rsidR="00D25E17" w:rsidRPr="000A7A66" w:rsidRDefault="00D25E17" w:rsidP="00D25E17">
            <w:pPr>
              <w:jc w:val="center"/>
              <w:rPr>
                <w:color w:val="000000"/>
                <w:sz w:val="18"/>
                <w:szCs w:val="18"/>
              </w:rPr>
            </w:pPr>
            <w:r w:rsidRPr="000A7A66">
              <w:rPr>
                <w:color w:val="000000"/>
                <w:sz w:val="18"/>
                <w:szCs w:val="18"/>
              </w:rPr>
              <w:t>36</w:t>
            </w:r>
          </w:p>
        </w:tc>
        <w:tc>
          <w:tcPr>
            <w:tcW w:w="10631" w:type="dxa"/>
            <w:shd w:val="clear" w:color="auto" w:fill="auto"/>
          </w:tcPr>
          <w:p w14:paraId="711E0171" w14:textId="021F79B9" w:rsidR="00D25E17" w:rsidRPr="000A7A66" w:rsidRDefault="00D25E17" w:rsidP="00D25E17">
            <w:pPr>
              <w:rPr>
                <w:color w:val="000000"/>
                <w:sz w:val="18"/>
                <w:szCs w:val="18"/>
              </w:rPr>
            </w:pPr>
            <w:r w:rsidRPr="000A7A66">
              <w:rPr>
                <w:color w:val="000000"/>
                <w:sz w:val="18"/>
                <w:szCs w:val="18"/>
              </w:rPr>
              <w:t xml:space="preserve">жилой дом по адресу: ул. Лежневская,д. 46 А1 </w:t>
            </w:r>
          </w:p>
        </w:tc>
        <w:tc>
          <w:tcPr>
            <w:tcW w:w="1275" w:type="dxa"/>
            <w:shd w:val="clear" w:color="auto" w:fill="auto"/>
            <w:noWrap/>
            <w:vAlign w:val="center"/>
          </w:tcPr>
          <w:p w14:paraId="272A2D16" w14:textId="713A9A34"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tcPr>
          <w:p w14:paraId="1810612A" w14:textId="703AC18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tcPr>
          <w:p w14:paraId="476C3643" w14:textId="05B49EF8" w:rsidR="00D25E17" w:rsidRPr="000A7A66" w:rsidRDefault="00A92D0E" w:rsidP="00D25E17">
            <w:pPr>
              <w:jc w:val="center"/>
              <w:rPr>
                <w:color w:val="000000"/>
                <w:sz w:val="18"/>
                <w:szCs w:val="18"/>
              </w:rPr>
            </w:pPr>
            <w:r w:rsidRPr="000A7A66">
              <w:rPr>
                <w:color w:val="000000"/>
                <w:sz w:val="18"/>
                <w:szCs w:val="18"/>
              </w:rPr>
              <w:t>4600</w:t>
            </w:r>
          </w:p>
        </w:tc>
        <w:tc>
          <w:tcPr>
            <w:tcW w:w="928" w:type="dxa"/>
            <w:shd w:val="clear" w:color="auto" w:fill="auto"/>
            <w:noWrap/>
            <w:vAlign w:val="center"/>
          </w:tcPr>
          <w:p w14:paraId="1D6A9669" w14:textId="2DE0A5E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3201341" w14:textId="77777777" w:rsidTr="000A7A66">
        <w:trPr>
          <w:trHeight w:val="20"/>
        </w:trPr>
        <w:tc>
          <w:tcPr>
            <w:tcW w:w="328" w:type="dxa"/>
            <w:shd w:val="clear" w:color="auto" w:fill="auto"/>
            <w:noWrap/>
            <w:vAlign w:val="center"/>
          </w:tcPr>
          <w:p w14:paraId="351316F2" w14:textId="3C225362" w:rsidR="00D25E17" w:rsidRPr="000A7A66" w:rsidRDefault="00D25E17" w:rsidP="00D25E17">
            <w:pPr>
              <w:jc w:val="center"/>
              <w:rPr>
                <w:color w:val="000000"/>
                <w:sz w:val="18"/>
                <w:szCs w:val="18"/>
              </w:rPr>
            </w:pPr>
            <w:r w:rsidRPr="000A7A66">
              <w:rPr>
                <w:color w:val="000000"/>
                <w:sz w:val="18"/>
                <w:szCs w:val="18"/>
              </w:rPr>
              <w:t>37</w:t>
            </w:r>
          </w:p>
        </w:tc>
        <w:tc>
          <w:tcPr>
            <w:tcW w:w="10631" w:type="dxa"/>
            <w:shd w:val="clear" w:color="auto" w:fill="auto"/>
          </w:tcPr>
          <w:p w14:paraId="386420A0" w14:textId="09328C9A" w:rsidR="00D25E17" w:rsidRPr="000A7A66" w:rsidRDefault="00D25E17" w:rsidP="00D25E17">
            <w:pPr>
              <w:rPr>
                <w:color w:val="000000"/>
                <w:sz w:val="18"/>
                <w:szCs w:val="18"/>
              </w:rPr>
            </w:pPr>
            <w:r w:rsidRPr="000A7A66">
              <w:rPr>
                <w:color w:val="000000"/>
                <w:sz w:val="18"/>
                <w:szCs w:val="18"/>
              </w:rPr>
              <w:t xml:space="preserve">17-ти этажный жилой дом по адресу: г. Иваново, ул. Дюковская д. 27а </w:t>
            </w:r>
          </w:p>
        </w:tc>
        <w:tc>
          <w:tcPr>
            <w:tcW w:w="1275" w:type="dxa"/>
            <w:shd w:val="clear" w:color="auto" w:fill="auto"/>
            <w:noWrap/>
            <w:vAlign w:val="center"/>
          </w:tcPr>
          <w:p w14:paraId="74446460" w14:textId="191EABEA"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tcPr>
          <w:p w14:paraId="7ECBB74C" w14:textId="48B5E41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tcPr>
          <w:p w14:paraId="6843EBB2" w14:textId="7D434BCF" w:rsidR="00D25E17" w:rsidRPr="000A7A66" w:rsidRDefault="00A92D0E" w:rsidP="00D25E17">
            <w:pPr>
              <w:jc w:val="center"/>
              <w:rPr>
                <w:color w:val="000000"/>
                <w:sz w:val="18"/>
                <w:szCs w:val="18"/>
              </w:rPr>
            </w:pPr>
            <w:r w:rsidRPr="000A7A66">
              <w:rPr>
                <w:color w:val="000000"/>
                <w:sz w:val="18"/>
                <w:szCs w:val="18"/>
              </w:rPr>
              <w:t>13072</w:t>
            </w:r>
          </w:p>
        </w:tc>
        <w:tc>
          <w:tcPr>
            <w:tcW w:w="928" w:type="dxa"/>
            <w:shd w:val="clear" w:color="auto" w:fill="auto"/>
            <w:noWrap/>
            <w:vAlign w:val="center"/>
          </w:tcPr>
          <w:p w14:paraId="10B60D12" w14:textId="667D009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2042F14" w14:textId="77777777" w:rsidTr="000A7A66">
        <w:trPr>
          <w:trHeight w:val="20"/>
        </w:trPr>
        <w:tc>
          <w:tcPr>
            <w:tcW w:w="328" w:type="dxa"/>
            <w:shd w:val="clear" w:color="auto" w:fill="auto"/>
            <w:noWrap/>
            <w:vAlign w:val="center"/>
          </w:tcPr>
          <w:p w14:paraId="682A9204" w14:textId="0BE598B1" w:rsidR="00D25E17" w:rsidRPr="000A7A66" w:rsidRDefault="00D25E17" w:rsidP="00D25E17">
            <w:pPr>
              <w:jc w:val="center"/>
              <w:rPr>
                <w:color w:val="000000"/>
                <w:sz w:val="18"/>
                <w:szCs w:val="18"/>
              </w:rPr>
            </w:pPr>
            <w:r w:rsidRPr="000A7A66">
              <w:rPr>
                <w:color w:val="000000"/>
                <w:sz w:val="18"/>
                <w:szCs w:val="18"/>
              </w:rPr>
              <w:t>38</w:t>
            </w:r>
          </w:p>
        </w:tc>
        <w:tc>
          <w:tcPr>
            <w:tcW w:w="10631" w:type="dxa"/>
            <w:shd w:val="clear" w:color="auto" w:fill="auto"/>
          </w:tcPr>
          <w:p w14:paraId="44309C03" w14:textId="74DDF4B4" w:rsidR="00D25E17" w:rsidRPr="000A7A66" w:rsidRDefault="00D25E17" w:rsidP="00D25E17">
            <w:pPr>
              <w:rPr>
                <w:color w:val="000000"/>
                <w:sz w:val="18"/>
                <w:szCs w:val="18"/>
              </w:rPr>
            </w:pPr>
            <w:r w:rsidRPr="000A7A66">
              <w:rPr>
                <w:color w:val="000000"/>
                <w:sz w:val="18"/>
                <w:szCs w:val="18"/>
              </w:rPr>
              <w:t xml:space="preserve">Жилой квартал "Самоцветы" в мкр. Авдотьино </w:t>
            </w:r>
          </w:p>
        </w:tc>
        <w:tc>
          <w:tcPr>
            <w:tcW w:w="1275" w:type="dxa"/>
            <w:shd w:val="clear" w:color="auto" w:fill="auto"/>
            <w:noWrap/>
            <w:vAlign w:val="center"/>
          </w:tcPr>
          <w:p w14:paraId="17DE02E6" w14:textId="04FBDCB0"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tcPr>
          <w:p w14:paraId="3B21E2EF" w14:textId="4D4E045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tcPr>
          <w:p w14:paraId="1E0BB934" w14:textId="648C81F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tcPr>
          <w:p w14:paraId="42CCB337" w14:textId="46A0B115" w:rsidR="00D25E17" w:rsidRPr="000A7A66" w:rsidRDefault="00A92D0E" w:rsidP="00D25E17">
            <w:pPr>
              <w:jc w:val="center"/>
              <w:rPr>
                <w:color w:val="000000"/>
                <w:sz w:val="18"/>
                <w:szCs w:val="18"/>
              </w:rPr>
            </w:pPr>
            <w:r w:rsidRPr="000A7A66">
              <w:rPr>
                <w:color w:val="000000"/>
                <w:sz w:val="18"/>
                <w:szCs w:val="18"/>
              </w:rPr>
              <w:t>47930</w:t>
            </w:r>
          </w:p>
        </w:tc>
      </w:tr>
      <w:tr w:rsidR="00D25E17" w:rsidRPr="000A7A66" w14:paraId="1ABBBB13" w14:textId="77777777" w:rsidTr="00D25E17">
        <w:trPr>
          <w:trHeight w:val="20"/>
        </w:trPr>
        <w:tc>
          <w:tcPr>
            <w:tcW w:w="10959" w:type="dxa"/>
            <w:gridSpan w:val="2"/>
            <w:shd w:val="clear" w:color="auto" w:fill="auto"/>
            <w:noWrap/>
            <w:vAlign w:val="center"/>
            <w:hideMark/>
          </w:tcPr>
          <w:p w14:paraId="66FAC573" w14:textId="77777777" w:rsidR="00D25E17" w:rsidRPr="000A7A66" w:rsidRDefault="00D25E17" w:rsidP="00D25E17">
            <w:pPr>
              <w:jc w:val="center"/>
              <w:rPr>
                <w:b/>
                <w:color w:val="000000"/>
                <w:sz w:val="18"/>
                <w:szCs w:val="18"/>
              </w:rPr>
            </w:pPr>
            <w:r w:rsidRPr="000A7A66">
              <w:rPr>
                <w:b/>
                <w:color w:val="000000"/>
                <w:sz w:val="18"/>
                <w:szCs w:val="18"/>
              </w:rPr>
              <w:t>ВСЕГО:</w:t>
            </w:r>
          </w:p>
        </w:tc>
        <w:tc>
          <w:tcPr>
            <w:tcW w:w="1275" w:type="dxa"/>
            <w:shd w:val="clear" w:color="auto" w:fill="auto"/>
            <w:noWrap/>
            <w:vAlign w:val="center"/>
            <w:hideMark/>
          </w:tcPr>
          <w:p w14:paraId="3D75A81E" w14:textId="77777777" w:rsidR="00D25E17" w:rsidRPr="000A7A66" w:rsidRDefault="00D25E17" w:rsidP="00D25E17">
            <w:pPr>
              <w:jc w:val="center"/>
              <w:rPr>
                <w:b/>
                <w:color w:val="000000"/>
                <w:sz w:val="18"/>
                <w:szCs w:val="18"/>
              </w:rPr>
            </w:pPr>
            <w:r w:rsidRPr="000A7A66">
              <w:rPr>
                <w:b/>
                <w:color w:val="000000"/>
                <w:sz w:val="18"/>
                <w:szCs w:val="18"/>
              </w:rPr>
              <w:t>160939,8</w:t>
            </w:r>
          </w:p>
        </w:tc>
        <w:tc>
          <w:tcPr>
            <w:tcW w:w="993" w:type="dxa"/>
            <w:shd w:val="clear" w:color="auto" w:fill="auto"/>
            <w:noWrap/>
            <w:vAlign w:val="center"/>
            <w:hideMark/>
          </w:tcPr>
          <w:p w14:paraId="65BF4A7B" w14:textId="38CAC1A2" w:rsidR="00D25E17" w:rsidRPr="000A7A66" w:rsidRDefault="00A92D0E" w:rsidP="00D25E17">
            <w:pPr>
              <w:jc w:val="center"/>
              <w:rPr>
                <w:b/>
                <w:color w:val="000000"/>
                <w:sz w:val="18"/>
                <w:szCs w:val="18"/>
              </w:rPr>
            </w:pPr>
            <w:r w:rsidRPr="000A7A66">
              <w:rPr>
                <w:b/>
                <w:color w:val="000000"/>
                <w:sz w:val="18"/>
                <w:szCs w:val="18"/>
              </w:rPr>
              <w:t>192803</w:t>
            </w:r>
          </w:p>
        </w:tc>
        <w:tc>
          <w:tcPr>
            <w:tcW w:w="992" w:type="dxa"/>
            <w:shd w:val="clear" w:color="auto" w:fill="auto"/>
            <w:noWrap/>
            <w:vAlign w:val="center"/>
            <w:hideMark/>
          </w:tcPr>
          <w:p w14:paraId="76994ABD" w14:textId="7EB6E47A" w:rsidR="00D25E17" w:rsidRPr="000A7A66" w:rsidRDefault="00A92D0E" w:rsidP="00D25E17">
            <w:pPr>
              <w:jc w:val="center"/>
              <w:rPr>
                <w:b/>
                <w:color w:val="000000"/>
                <w:sz w:val="18"/>
                <w:szCs w:val="18"/>
              </w:rPr>
            </w:pPr>
            <w:r w:rsidRPr="000A7A66">
              <w:rPr>
                <w:b/>
                <w:color w:val="000000"/>
                <w:sz w:val="18"/>
                <w:szCs w:val="18"/>
              </w:rPr>
              <w:t>17672</w:t>
            </w:r>
          </w:p>
        </w:tc>
        <w:tc>
          <w:tcPr>
            <w:tcW w:w="928" w:type="dxa"/>
            <w:shd w:val="clear" w:color="auto" w:fill="auto"/>
            <w:noWrap/>
            <w:vAlign w:val="center"/>
            <w:hideMark/>
          </w:tcPr>
          <w:p w14:paraId="71D530BD" w14:textId="754D0D03" w:rsidR="00D25E17" w:rsidRPr="000A7A66" w:rsidRDefault="00A92D0E" w:rsidP="00D25E17">
            <w:pPr>
              <w:jc w:val="center"/>
              <w:rPr>
                <w:b/>
                <w:color w:val="000000"/>
                <w:sz w:val="18"/>
                <w:szCs w:val="18"/>
              </w:rPr>
            </w:pPr>
            <w:r w:rsidRPr="000A7A66">
              <w:rPr>
                <w:b/>
                <w:color w:val="000000"/>
                <w:sz w:val="18"/>
                <w:szCs w:val="18"/>
              </w:rPr>
              <w:t>47930</w:t>
            </w:r>
          </w:p>
        </w:tc>
      </w:tr>
      <w:tr w:rsidR="00D25E17" w:rsidRPr="000A7A66" w14:paraId="596890A2" w14:textId="77777777" w:rsidTr="00D25E17">
        <w:trPr>
          <w:trHeight w:val="20"/>
        </w:trPr>
        <w:tc>
          <w:tcPr>
            <w:tcW w:w="15147" w:type="dxa"/>
            <w:gridSpan w:val="6"/>
            <w:shd w:val="clear" w:color="auto" w:fill="9CC2E5" w:themeFill="accent1" w:themeFillTint="99"/>
            <w:noWrap/>
            <w:vAlign w:val="center"/>
            <w:hideMark/>
          </w:tcPr>
          <w:p w14:paraId="2F04777C" w14:textId="09695113" w:rsidR="00D25E17" w:rsidRPr="000A7A66" w:rsidRDefault="00D25E17" w:rsidP="00D25E17">
            <w:pPr>
              <w:jc w:val="center"/>
              <w:rPr>
                <w:b/>
                <w:color w:val="000000"/>
                <w:sz w:val="18"/>
                <w:szCs w:val="18"/>
              </w:rPr>
            </w:pPr>
            <w:r w:rsidRPr="000A7A66">
              <w:rPr>
                <w:b/>
                <w:color w:val="000000"/>
                <w:sz w:val="18"/>
                <w:szCs w:val="18"/>
              </w:rPr>
              <w:t>Общественные здания</w:t>
            </w:r>
          </w:p>
        </w:tc>
      </w:tr>
      <w:tr w:rsidR="00D25E17" w:rsidRPr="000A7A66" w14:paraId="78D366CF" w14:textId="77777777" w:rsidTr="000A7A66">
        <w:trPr>
          <w:trHeight w:val="20"/>
        </w:trPr>
        <w:tc>
          <w:tcPr>
            <w:tcW w:w="328" w:type="dxa"/>
            <w:shd w:val="clear" w:color="auto" w:fill="auto"/>
            <w:noWrap/>
            <w:vAlign w:val="center"/>
            <w:hideMark/>
          </w:tcPr>
          <w:p w14:paraId="1B8186B9" w14:textId="77777777" w:rsidR="00D25E17" w:rsidRPr="000A7A66" w:rsidRDefault="00D25E17" w:rsidP="00D25E17">
            <w:pPr>
              <w:jc w:val="center"/>
              <w:rPr>
                <w:color w:val="000000"/>
                <w:sz w:val="18"/>
                <w:szCs w:val="18"/>
              </w:rPr>
            </w:pPr>
            <w:r w:rsidRPr="000A7A66">
              <w:rPr>
                <w:color w:val="000000"/>
                <w:sz w:val="18"/>
                <w:szCs w:val="18"/>
              </w:rPr>
              <w:t>36</w:t>
            </w:r>
          </w:p>
        </w:tc>
        <w:tc>
          <w:tcPr>
            <w:tcW w:w="10631" w:type="dxa"/>
            <w:shd w:val="clear" w:color="auto" w:fill="auto"/>
            <w:vAlign w:val="center"/>
            <w:hideMark/>
          </w:tcPr>
          <w:p w14:paraId="531A21F3" w14:textId="77777777" w:rsidR="00D25E17" w:rsidRPr="000A7A66" w:rsidRDefault="00D25E17" w:rsidP="00D25E17">
            <w:pPr>
              <w:rPr>
                <w:color w:val="000000"/>
                <w:sz w:val="18"/>
                <w:szCs w:val="18"/>
              </w:rPr>
            </w:pPr>
            <w:r w:rsidRPr="000A7A66">
              <w:rPr>
                <w:color w:val="000000"/>
                <w:sz w:val="18"/>
                <w:szCs w:val="18"/>
              </w:rPr>
              <w:t>Автотехцентр улица Смирнова, у дома 96</w:t>
            </w:r>
          </w:p>
        </w:tc>
        <w:tc>
          <w:tcPr>
            <w:tcW w:w="1275" w:type="dxa"/>
            <w:shd w:val="clear" w:color="auto" w:fill="auto"/>
            <w:noWrap/>
            <w:vAlign w:val="center"/>
            <w:hideMark/>
          </w:tcPr>
          <w:p w14:paraId="2C9550B4" w14:textId="77777777" w:rsidR="00D25E17" w:rsidRPr="000A7A66" w:rsidRDefault="00D25E17" w:rsidP="00D25E17">
            <w:pPr>
              <w:jc w:val="center"/>
              <w:rPr>
                <w:color w:val="000000"/>
                <w:sz w:val="18"/>
                <w:szCs w:val="18"/>
              </w:rPr>
            </w:pPr>
            <w:r w:rsidRPr="000A7A66">
              <w:rPr>
                <w:color w:val="000000"/>
                <w:sz w:val="18"/>
                <w:szCs w:val="18"/>
              </w:rPr>
              <w:t>393,15</w:t>
            </w:r>
          </w:p>
        </w:tc>
        <w:tc>
          <w:tcPr>
            <w:tcW w:w="993" w:type="dxa"/>
            <w:shd w:val="clear" w:color="auto" w:fill="auto"/>
            <w:noWrap/>
            <w:vAlign w:val="center"/>
            <w:hideMark/>
          </w:tcPr>
          <w:p w14:paraId="7745D2AB" w14:textId="16C7D02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CAFDCB0" w14:textId="0A88124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1B21B71" w14:textId="2130E4B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EBC3B46" w14:textId="77777777" w:rsidTr="000A7A66">
        <w:trPr>
          <w:trHeight w:val="20"/>
        </w:trPr>
        <w:tc>
          <w:tcPr>
            <w:tcW w:w="328" w:type="dxa"/>
            <w:shd w:val="clear" w:color="auto" w:fill="auto"/>
            <w:noWrap/>
            <w:vAlign w:val="center"/>
            <w:hideMark/>
          </w:tcPr>
          <w:p w14:paraId="611C0C35" w14:textId="77777777" w:rsidR="00D25E17" w:rsidRPr="000A7A66" w:rsidRDefault="00D25E17" w:rsidP="00D25E17">
            <w:pPr>
              <w:jc w:val="center"/>
              <w:rPr>
                <w:color w:val="000000"/>
                <w:sz w:val="18"/>
                <w:szCs w:val="18"/>
              </w:rPr>
            </w:pPr>
            <w:r w:rsidRPr="000A7A66">
              <w:rPr>
                <w:color w:val="000000"/>
                <w:sz w:val="18"/>
                <w:szCs w:val="18"/>
              </w:rPr>
              <w:t>37</w:t>
            </w:r>
          </w:p>
        </w:tc>
        <w:tc>
          <w:tcPr>
            <w:tcW w:w="10631" w:type="dxa"/>
            <w:shd w:val="clear" w:color="auto" w:fill="auto"/>
            <w:vAlign w:val="center"/>
            <w:hideMark/>
          </w:tcPr>
          <w:p w14:paraId="0C0D3495" w14:textId="77777777" w:rsidR="00D25E17" w:rsidRPr="000A7A66" w:rsidRDefault="00D25E17" w:rsidP="00D25E17">
            <w:pPr>
              <w:rPr>
                <w:color w:val="000000"/>
                <w:sz w:val="18"/>
                <w:szCs w:val="18"/>
              </w:rPr>
            </w:pPr>
            <w:r w:rsidRPr="000A7A66">
              <w:rPr>
                <w:color w:val="000000"/>
                <w:sz w:val="18"/>
                <w:szCs w:val="18"/>
              </w:rPr>
              <w:t>Станция технического обслуживания автомобилей перед поворотом в микрорайон ТЭЦ-3, в районе улицы Кинешемской</w:t>
            </w:r>
          </w:p>
        </w:tc>
        <w:tc>
          <w:tcPr>
            <w:tcW w:w="1275" w:type="dxa"/>
            <w:shd w:val="clear" w:color="auto" w:fill="auto"/>
            <w:noWrap/>
            <w:vAlign w:val="center"/>
            <w:hideMark/>
          </w:tcPr>
          <w:p w14:paraId="71A6FE1C" w14:textId="77777777" w:rsidR="00D25E17" w:rsidRPr="000A7A66" w:rsidRDefault="00D25E17" w:rsidP="00D25E17">
            <w:pPr>
              <w:jc w:val="center"/>
              <w:rPr>
                <w:color w:val="000000"/>
                <w:sz w:val="18"/>
                <w:szCs w:val="18"/>
              </w:rPr>
            </w:pPr>
            <w:r w:rsidRPr="000A7A66">
              <w:rPr>
                <w:color w:val="000000"/>
                <w:sz w:val="18"/>
                <w:szCs w:val="18"/>
              </w:rPr>
              <w:t>564,5</w:t>
            </w:r>
          </w:p>
        </w:tc>
        <w:tc>
          <w:tcPr>
            <w:tcW w:w="993" w:type="dxa"/>
            <w:shd w:val="clear" w:color="auto" w:fill="auto"/>
            <w:noWrap/>
            <w:vAlign w:val="center"/>
            <w:hideMark/>
          </w:tcPr>
          <w:p w14:paraId="2E6F6B0A" w14:textId="6BC1F9B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36A23A5" w14:textId="0B94FFA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9E62F96" w14:textId="6E1F6E9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2C6B398" w14:textId="77777777" w:rsidTr="000A7A66">
        <w:trPr>
          <w:trHeight w:val="20"/>
        </w:trPr>
        <w:tc>
          <w:tcPr>
            <w:tcW w:w="328" w:type="dxa"/>
            <w:shd w:val="clear" w:color="auto" w:fill="auto"/>
            <w:noWrap/>
            <w:vAlign w:val="center"/>
            <w:hideMark/>
          </w:tcPr>
          <w:p w14:paraId="063AC599" w14:textId="77777777" w:rsidR="00D25E17" w:rsidRPr="000A7A66" w:rsidRDefault="00D25E17" w:rsidP="00D25E17">
            <w:pPr>
              <w:jc w:val="center"/>
              <w:rPr>
                <w:color w:val="000000"/>
                <w:sz w:val="18"/>
                <w:szCs w:val="18"/>
              </w:rPr>
            </w:pPr>
            <w:r w:rsidRPr="000A7A66">
              <w:rPr>
                <w:color w:val="000000"/>
                <w:sz w:val="18"/>
                <w:szCs w:val="18"/>
              </w:rPr>
              <w:t>38</w:t>
            </w:r>
          </w:p>
        </w:tc>
        <w:tc>
          <w:tcPr>
            <w:tcW w:w="10631" w:type="dxa"/>
            <w:shd w:val="clear" w:color="auto" w:fill="auto"/>
            <w:vAlign w:val="center"/>
            <w:hideMark/>
          </w:tcPr>
          <w:p w14:paraId="17BB37E8" w14:textId="77777777" w:rsidR="00D25E17" w:rsidRPr="000A7A66" w:rsidRDefault="00D25E17" w:rsidP="00D25E17">
            <w:pPr>
              <w:rPr>
                <w:color w:val="000000"/>
                <w:sz w:val="18"/>
                <w:szCs w:val="18"/>
              </w:rPr>
            </w:pPr>
            <w:r w:rsidRPr="000A7A66">
              <w:rPr>
                <w:color w:val="000000"/>
                <w:sz w:val="18"/>
                <w:szCs w:val="18"/>
              </w:rPr>
              <w:t>Предприятие улица Станкостроителей</w:t>
            </w:r>
          </w:p>
        </w:tc>
        <w:tc>
          <w:tcPr>
            <w:tcW w:w="1275" w:type="dxa"/>
            <w:shd w:val="clear" w:color="auto" w:fill="auto"/>
            <w:noWrap/>
            <w:vAlign w:val="center"/>
            <w:hideMark/>
          </w:tcPr>
          <w:p w14:paraId="045C710A" w14:textId="77777777" w:rsidR="00D25E17" w:rsidRPr="000A7A66" w:rsidRDefault="00D25E17" w:rsidP="00D25E17">
            <w:pPr>
              <w:jc w:val="center"/>
              <w:rPr>
                <w:color w:val="000000"/>
                <w:sz w:val="18"/>
                <w:szCs w:val="18"/>
              </w:rPr>
            </w:pPr>
            <w:r w:rsidRPr="000A7A66">
              <w:rPr>
                <w:color w:val="000000"/>
                <w:sz w:val="18"/>
                <w:szCs w:val="18"/>
              </w:rPr>
              <w:t>472,52</w:t>
            </w:r>
          </w:p>
        </w:tc>
        <w:tc>
          <w:tcPr>
            <w:tcW w:w="993" w:type="dxa"/>
            <w:shd w:val="clear" w:color="auto" w:fill="auto"/>
            <w:noWrap/>
            <w:vAlign w:val="center"/>
            <w:hideMark/>
          </w:tcPr>
          <w:p w14:paraId="6969311F" w14:textId="46E1C1E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38E5DB7" w14:textId="5DD7FC3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7ADD4BB" w14:textId="41F32F7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52BA117" w14:textId="77777777" w:rsidTr="000A7A66">
        <w:trPr>
          <w:trHeight w:val="20"/>
        </w:trPr>
        <w:tc>
          <w:tcPr>
            <w:tcW w:w="328" w:type="dxa"/>
            <w:shd w:val="clear" w:color="auto" w:fill="auto"/>
            <w:noWrap/>
            <w:vAlign w:val="center"/>
            <w:hideMark/>
          </w:tcPr>
          <w:p w14:paraId="0BE4A7C3" w14:textId="77777777" w:rsidR="00D25E17" w:rsidRPr="000A7A66" w:rsidRDefault="00D25E17" w:rsidP="00D25E17">
            <w:pPr>
              <w:jc w:val="center"/>
              <w:rPr>
                <w:color w:val="000000"/>
                <w:sz w:val="18"/>
                <w:szCs w:val="18"/>
              </w:rPr>
            </w:pPr>
            <w:r w:rsidRPr="000A7A66">
              <w:rPr>
                <w:color w:val="000000"/>
                <w:sz w:val="18"/>
                <w:szCs w:val="18"/>
              </w:rPr>
              <w:t>39</w:t>
            </w:r>
          </w:p>
        </w:tc>
        <w:tc>
          <w:tcPr>
            <w:tcW w:w="10631" w:type="dxa"/>
            <w:shd w:val="clear" w:color="auto" w:fill="auto"/>
            <w:vAlign w:val="center"/>
            <w:hideMark/>
          </w:tcPr>
          <w:p w14:paraId="5E0499A3" w14:textId="77777777" w:rsidR="00D25E17" w:rsidRPr="000A7A66" w:rsidRDefault="00D25E17" w:rsidP="00D25E17">
            <w:pPr>
              <w:rPr>
                <w:color w:val="000000"/>
                <w:sz w:val="18"/>
                <w:szCs w:val="18"/>
              </w:rPr>
            </w:pPr>
            <w:r w:rsidRPr="000A7A66">
              <w:rPr>
                <w:color w:val="000000"/>
                <w:sz w:val="18"/>
                <w:szCs w:val="18"/>
              </w:rPr>
              <w:t>Автоцентр на пересечении улиц Ташкентской и Воронина</w:t>
            </w:r>
          </w:p>
        </w:tc>
        <w:tc>
          <w:tcPr>
            <w:tcW w:w="1275" w:type="dxa"/>
            <w:shd w:val="clear" w:color="auto" w:fill="auto"/>
            <w:noWrap/>
            <w:vAlign w:val="center"/>
            <w:hideMark/>
          </w:tcPr>
          <w:p w14:paraId="7186EC16" w14:textId="77777777" w:rsidR="00D25E17" w:rsidRPr="000A7A66" w:rsidRDefault="00D25E17" w:rsidP="00D25E17">
            <w:pPr>
              <w:jc w:val="center"/>
              <w:rPr>
                <w:color w:val="000000"/>
                <w:sz w:val="18"/>
                <w:szCs w:val="18"/>
              </w:rPr>
            </w:pPr>
            <w:r w:rsidRPr="000A7A66">
              <w:rPr>
                <w:color w:val="000000"/>
                <w:sz w:val="18"/>
                <w:szCs w:val="18"/>
              </w:rPr>
              <w:t>2664,6</w:t>
            </w:r>
          </w:p>
        </w:tc>
        <w:tc>
          <w:tcPr>
            <w:tcW w:w="993" w:type="dxa"/>
            <w:shd w:val="clear" w:color="auto" w:fill="auto"/>
            <w:noWrap/>
            <w:vAlign w:val="center"/>
            <w:hideMark/>
          </w:tcPr>
          <w:p w14:paraId="601BFB15" w14:textId="297069C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C7C2E78" w14:textId="5897D68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30F8344" w14:textId="540EF3C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3804545" w14:textId="77777777" w:rsidTr="000A7A66">
        <w:trPr>
          <w:trHeight w:val="20"/>
        </w:trPr>
        <w:tc>
          <w:tcPr>
            <w:tcW w:w="328" w:type="dxa"/>
            <w:shd w:val="clear" w:color="auto" w:fill="auto"/>
            <w:noWrap/>
            <w:vAlign w:val="center"/>
            <w:hideMark/>
          </w:tcPr>
          <w:p w14:paraId="25CFE3F2" w14:textId="77777777" w:rsidR="00D25E17" w:rsidRPr="000A7A66" w:rsidRDefault="00D25E17" w:rsidP="00D25E17">
            <w:pPr>
              <w:jc w:val="center"/>
              <w:rPr>
                <w:color w:val="000000"/>
                <w:sz w:val="18"/>
                <w:szCs w:val="18"/>
              </w:rPr>
            </w:pPr>
            <w:r w:rsidRPr="000A7A66">
              <w:rPr>
                <w:color w:val="000000"/>
                <w:sz w:val="18"/>
                <w:szCs w:val="18"/>
              </w:rPr>
              <w:t>40</w:t>
            </w:r>
          </w:p>
        </w:tc>
        <w:tc>
          <w:tcPr>
            <w:tcW w:w="10631" w:type="dxa"/>
            <w:shd w:val="clear" w:color="auto" w:fill="auto"/>
            <w:vAlign w:val="center"/>
            <w:hideMark/>
          </w:tcPr>
          <w:p w14:paraId="336886AB" w14:textId="77777777" w:rsidR="00D25E17" w:rsidRPr="000A7A66" w:rsidRDefault="00D25E17" w:rsidP="00D25E17">
            <w:pPr>
              <w:rPr>
                <w:color w:val="000000"/>
                <w:sz w:val="18"/>
                <w:szCs w:val="18"/>
              </w:rPr>
            </w:pPr>
            <w:r w:rsidRPr="000A7A66">
              <w:rPr>
                <w:color w:val="000000"/>
                <w:sz w:val="18"/>
                <w:szCs w:val="18"/>
              </w:rPr>
              <w:t>Автотехцентр улица Фрунзе, у дома 89</w:t>
            </w:r>
          </w:p>
        </w:tc>
        <w:tc>
          <w:tcPr>
            <w:tcW w:w="1275" w:type="dxa"/>
            <w:shd w:val="clear" w:color="auto" w:fill="auto"/>
            <w:noWrap/>
            <w:vAlign w:val="center"/>
            <w:hideMark/>
          </w:tcPr>
          <w:p w14:paraId="4C031A19" w14:textId="77777777" w:rsidR="00D25E17" w:rsidRPr="000A7A66" w:rsidRDefault="00D25E17" w:rsidP="00D25E17">
            <w:pPr>
              <w:jc w:val="center"/>
              <w:rPr>
                <w:color w:val="000000"/>
                <w:sz w:val="18"/>
                <w:szCs w:val="18"/>
              </w:rPr>
            </w:pPr>
            <w:r w:rsidRPr="000A7A66">
              <w:rPr>
                <w:color w:val="000000"/>
                <w:sz w:val="18"/>
                <w:szCs w:val="18"/>
              </w:rPr>
              <w:t>414,15</w:t>
            </w:r>
          </w:p>
        </w:tc>
        <w:tc>
          <w:tcPr>
            <w:tcW w:w="993" w:type="dxa"/>
            <w:shd w:val="clear" w:color="auto" w:fill="auto"/>
            <w:noWrap/>
            <w:vAlign w:val="center"/>
            <w:hideMark/>
          </w:tcPr>
          <w:p w14:paraId="2E0D11F7" w14:textId="5CAC071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6770540" w14:textId="4E98F4B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F113DE4" w14:textId="5CF0F7E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592463C" w14:textId="77777777" w:rsidTr="000A7A66">
        <w:trPr>
          <w:trHeight w:val="20"/>
        </w:trPr>
        <w:tc>
          <w:tcPr>
            <w:tcW w:w="328" w:type="dxa"/>
            <w:shd w:val="clear" w:color="auto" w:fill="auto"/>
            <w:noWrap/>
            <w:vAlign w:val="center"/>
            <w:hideMark/>
          </w:tcPr>
          <w:p w14:paraId="5AEE420E" w14:textId="77777777" w:rsidR="00D25E17" w:rsidRPr="000A7A66" w:rsidRDefault="00D25E17" w:rsidP="00D25E17">
            <w:pPr>
              <w:jc w:val="center"/>
              <w:rPr>
                <w:color w:val="000000"/>
                <w:sz w:val="18"/>
                <w:szCs w:val="18"/>
              </w:rPr>
            </w:pPr>
            <w:r w:rsidRPr="000A7A66">
              <w:rPr>
                <w:color w:val="000000"/>
                <w:sz w:val="18"/>
                <w:szCs w:val="18"/>
              </w:rPr>
              <w:t>41</w:t>
            </w:r>
          </w:p>
        </w:tc>
        <w:tc>
          <w:tcPr>
            <w:tcW w:w="10631" w:type="dxa"/>
            <w:shd w:val="clear" w:color="auto" w:fill="auto"/>
            <w:vAlign w:val="center"/>
            <w:hideMark/>
          </w:tcPr>
          <w:p w14:paraId="0168F2B3" w14:textId="77777777" w:rsidR="00D25E17" w:rsidRPr="000A7A66" w:rsidRDefault="00D25E17" w:rsidP="00D25E17">
            <w:pPr>
              <w:rPr>
                <w:color w:val="000000"/>
                <w:sz w:val="18"/>
                <w:szCs w:val="18"/>
              </w:rPr>
            </w:pPr>
            <w:r w:rsidRPr="000A7A66">
              <w:rPr>
                <w:color w:val="000000"/>
                <w:sz w:val="18"/>
                <w:szCs w:val="18"/>
              </w:rPr>
              <w:t>Автомойка переулок Большой Транспортный</w:t>
            </w:r>
          </w:p>
        </w:tc>
        <w:tc>
          <w:tcPr>
            <w:tcW w:w="1275" w:type="dxa"/>
            <w:shd w:val="clear" w:color="auto" w:fill="auto"/>
            <w:noWrap/>
            <w:vAlign w:val="center"/>
            <w:hideMark/>
          </w:tcPr>
          <w:p w14:paraId="323367D0" w14:textId="77777777" w:rsidR="00D25E17" w:rsidRPr="000A7A66" w:rsidRDefault="00D25E17" w:rsidP="00D25E17">
            <w:pPr>
              <w:jc w:val="center"/>
              <w:rPr>
                <w:color w:val="000000"/>
                <w:sz w:val="18"/>
                <w:szCs w:val="18"/>
              </w:rPr>
            </w:pPr>
            <w:r w:rsidRPr="000A7A66">
              <w:rPr>
                <w:color w:val="000000"/>
                <w:sz w:val="18"/>
                <w:szCs w:val="18"/>
              </w:rPr>
              <w:t>185,1</w:t>
            </w:r>
          </w:p>
        </w:tc>
        <w:tc>
          <w:tcPr>
            <w:tcW w:w="993" w:type="dxa"/>
            <w:shd w:val="clear" w:color="auto" w:fill="auto"/>
            <w:noWrap/>
            <w:vAlign w:val="center"/>
            <w:hideMark/>
          </w:tcPr>
          <w:p w14:paraId="79226589" w14:textId="2362660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79E2F58" w14:textId="10F1EF7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A8B1ADC" w14:textId="2C7C93E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B5E33DD" w14:textId="77777777" w:rsidTr="000A7A66">
        <w:trPr>
          <w:trHeight w:val="20"/>
        </w:trPr>
        <w:tc>
          <w:tcPr>
            <w:tcW w:w="328" w:type="dxa"/>
            <w:shd w:val="clear" w:color="auto" w:fill="auto"/>
            <w:noWrap/>
            <w:vAlign w:val="center"/>
            <w:hideMark/>
          </w:tcPr>
          <w:p w14:paraId="679D3D3E" w14:textId="77777777" w:rsidR="00D25E17" w:rsidRPr="000A7A66" w:rsidRDefault="00D25E17" w:rsidP="00D25E17">
            <w:pPr>
              <w:jc w:val="center"/>
              <w:rPr>
                <w:color w:val="000000"/>
                <w:sz w:val="18"/>
                <w:szCs w:val="18"/>
              </w:rPr>
            </w:pPr>
            <w:r w:rsidRPr="000A7A66">
              <w:rPr>
                <w:color w:val="000000"/>
                <w:sz w:val="18"/>
                <w:szCs w:val="18"/>
              </w:rPr>
              <w:t>42</w:t>
            </w:r>
          </w:p>
        </w:tc>
        <w:tc>
          <w:tcPr>
            <w:tcW w:w="10631" w:type="dxa"/>
            <w:shd w:val="clear" w:color="auto" w:fill="auto"/>
            <w:vAlign w:val="center"/>
            <w:hideMark/>
          </w:tcPr>
          <w:p w14:paraId="16435E60" w14:textId="77777777" w:rsidR="00D25E17" w:rsidRPr="000A7A66" w:rsidRDefault="00D25E17" w:rsidP="00D25E17">
            <w:pPr>
              <w:rPr>
                <w:color w:val="000000"/>
                <w:sz w:val="18"/>
                <w:szCs w:val="18"/>
              </w:rPr>
            </w:pPr>
            <w:r w:rsidRPr="000A7A66">
              <w:rPr>
                <w:color w:val="000000"/>
                <w:sz w:val="18"/>
                <w:szCs w:val="18"/>
              </w:rPr>
              <w:t>Магазин улица Кузнецова. 112Б</w:t>
            </w:r>
          </w:p>
        </w:tc>
        <w:tc>
          <w:tcPr>
            <w:tcW w:w="1275" w:type="dxa"/>
            <w:shd w:val="clear" w:color="auto" w:fill="auto"/>
            <w:noWrap/>
            <w:vAlign w:val="center"/>
            <w:hideMark/>
          </w:tcPr>
          <w:p w14:paraId="31883D1A" w14:textId="77777777" w:rsidR="00D25E17" w:rsidRPr="000A7A66" w:rsidRDefault="00D25E17" w:rsidP="00D25E17">
            <w:pPr>
              <w:jc w:val="center"/>
              <w:rPr>
                <w:color w:val="000000"/>
                <w:sz w:val="18"/>
                <w:szCs w:val="18"/>
              </w:rPr>
            </w:pPr>
            <w:r w:rsidRPr="000A7A66">
              <w:rPr>
                <w:color w:val="000000"/>
                <w:sz w:val="18"/>
                <w:szCs w:val="18"/>
              </w:rPr>
              <w:t>200,1</w:t>
            </w:r>
          </w:p>
        </w:tc>
        <w:tc>
          <w:tcPr>
            <w:tcW w:w="993" w:type="dxa"/>
            <w:shd w:val="clear" w:color="auto" w:fill="auto"/>
            <w:noWrap/>
            <w:vAlign w:val="center"/>
            <w:hideMark/>
          </w:tcPr>
          <w:p w14:paraId="529CD913" w14:textId="4242DF6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6408471" w14:textId="1A8268F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425DB62" w14:textId="1802663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749F2D6" w14:textId="77777777" w:rsidTr="000A7A66">
        <w:trPr>
          <w:trHeight w:val="20"/>
        </w:trPr>
        <w:tc>
          <w:tcPr>
            <w:tcW w:w="328" w:type="dxa"/>
            <w:shd w:val="clear" w:color="auto" w:fill="auto"/>
            <w:noWrap/>
            <w:vAlign w:val="center"/>
            <w:hideMark/>
          </w:tcPr>
          <w:p w14:paraId="77F88963" w14:textId="77777777" w:rsidR="00D25E17" w:rsidRPr="000A7A66" w:rsidRDefault="00D25E17" w:rsidP="00D25E17">
            <w:pPr>
              <w:jc w:val="center"/>
              <w:rPr>
                <w:color w:val="000000"/>
                <w:sz w:val="18"/>
                <w:szCs w:val="18"/>
              </w:rPr>
            </w:pPr>
            <w:r w:rsidRPr="000A7A66">
              <w:rPr>
                <w:color w:val="000000"/>
                <w:sz w:val="18"/>
                <w:szCs w:val="18"/>
              </w:rPr>
              <w:t>43</w:t>
            </w:r>
          </w:p>
        </w:tc>
        <w:tc>
          <w:tcPr>
            <w:tcW w:w="10631" w:type="dxa"/>
            <w:shd w:val="clear" w:color="auto" w:fill="auto"/>
            <w:vAlign w:val="center"/>
            <w:hideMark/>
          </w:tcPr>
          <w:p w14:paraId="14BB8E95" w14:textId="77777777" w:rsidR="00D25E17" w:rsidRPr="000A7A66" w:rsidRDefault="00D25E17" w:rsidP="00D25E17">
            <w:pPr>
              <w:rPr>
                <w:color w:val="000000"/>
                <w:sz w:val="18"/>
                <w:szCs w:val="18"/>
              </w:rPr>
            </w:pPr>
            <w:r w:rsidRPr="000A7A66">
              <w:rPr>
                <w:color w:val="000000"/>
                <w:sz w:val="18"/>
                <w:szCs w:val="18"/>
              </w:rPr>
              <w:t>Здание автомойки улица Сарментовой</w:t>
            </w:r>
          </w:p>
        </w:tc>
        <w:tc>
          <w:tcPr>
            <w:tcW w:w="1275" w:type="dxa"/>
            <w:shd w:val="clear" w:color="auto" w:fill="auto"/>
            <w:noWrap/>
            <w:vAlign w:val="center"/>
            <w:hideMark/>
          </w:tcPr>
          <w:p w14:paraId="7A59A817" w14:textId="77777777" w:rsidR="00D25E17" w:rsidRPr="000A7A66" w:rsidRDefault="00D25E17" w:rsidP="00D25E17">
            <w:pPr>
              <w:jc w:val="center"/>
              <w:rPr>
                <w:color w:val="000000"/>
                <w:sz w:val="18"/>
                <w:szCs w:val="18"/>
              </w:rPr>
            </w:pPr>
            <w:r w:rsidRPr="000A7A66">
              <w:rPr>
                <w:color w:val="000000"/>
                <w:sz w:val="18"/>
                <w:szCs w:val="18"/>
              </w:rPr>
              <w:t>277</w:t>
            </w:r>
          </w:p>
        </w:tc>
        <w:tc>
          <w:tcPr>
            <w:tcW w:w="993" w:type="dxa"/>
            <w:shd w:val="clear" w:color="auto" w:fill="auto"/>
            <w:noWrap/>
            <w:vAlign w:val="center"/>
            <w:hideMark/>
          </w:tcPr>
          <w:p w14:paraId="5C9282E0" w14:textId="2F17F73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BB3A36A" w14:textId="4573CB6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59103C2" w14:textId="064F00C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A0FD6F8" w14:textId="77777777" w:rsidTr="000A7A66">
        <w:trPr>
          <w:trHeight w:val="20"/>
        </w:trPr>
        <w:tc>
          <w:tcPr>
            <w:tcW w:w="328" w:type="dxa"/>
            <w:shd w:val="clear" w:color="auto" w:fill="auto"/>
            <w:noWrap/>
            <w:vAlign w:val="center"/>
            <w:hideMark/>
          </w:tcPr>
          <w:p w14:paraId="0AF5A88E" w14:textId="77777777" w:rsidR="00D25E17" w:rsidRPr="000A7A66" w:rsidRDefault="00D25E17" w:rsidP="00D25E17">
            <w:pPr>
              <w:jc w:val="center"/>
              <w:rPr>
                <w:color w:val="000000"/>
                <w:sz w:val="18"/>
                <w:szCs w:val="18"/>
              </w:rPr>
            </w:pPr>
            <w:r w:rsidRPr="000A7A66">
              <w:rPr>
                <w:color w:val="000000"/>
                <w:sz w:val="18"/>
                <w:szCs w:val="18"/>
              </w:rPr>
              <w:t>44</w:t>
            </w:r>
          </w:p>
        </w:tc>
        <w:tc>
          <w:tcPr>
            <w:tcW w:w="10631" w:type="dxa"/>
            <w:shd w:val="clear" w:color="auto" w:fill="auto"/>
            <w:vAlign w:val="center"/>
            <w:hideMark/>
          </w:tcPr>
          <w:p w14:paraId="0D4FF487" w14:textId="77777777" w:rsidR="00D25E17" w:rsidRPr="000A7A66" w:rsidRDefault="00D25E17" w:rsidP="00D25E17">
            <w:pPr>
              <w:rPr>
                <w:color w:val="000000"/>
                <w:sz w:val="18"/>
                <w:szCs w:val="18"/>
              </w:rPr>
            </w:pPr>
            <w:r w:rsidRPr="000A7A66">
              <w:rPr>
                <w:color w:val="000000"/>
                <w:sz w:val="18"/>
                <w:szCs w:val="18"/>
              </w:rPr>
              <w:t>Автомойка пересечение проспекта Строителей и улицы Кудряшова</w:t>
            </w:r>
          </w:p>
        </w:tc>
        <w:tc>
          <w:tcPr>
            <w:tcW w:w="1275" w:type="dxa"/>
            <w:shd w:val="clear" w:color="auto" w:fill="auto"/>
            <w:noWrap/>
            <w:vAlign w:val="center"/>
            <w:hideMark/>
          </w:tcPr>
          <w:p w14:paraId="4F64A793" w14:textId="77777777" w:rsidR="00D25E17" w:rsidRPr="000A7A66" w:rsidRDefault="00D25E17" w:rsidP="00D25E17">
            <w:pPr>
              <w:jc w:val="center"/>
              <w:rPr>
                <w:color w:val="000000"/>
                <w:sz w:val="18"/>
                <w:szCs w:val="18"/>
              </w:rPr>
            </w:pPr>
            <w:r w:rsidRPr="000A7A66">
              <w:rPr>
                <w:color w:val="000000"/>
                <w:sz w:val="18"/>
                <w:szCs w:val="18"/>
              </w:rPr>
              <w:t>309,2</w:t>
            </w:r>
          </w:p>
        </w:tc>
        <w:tc>
          <w:tcPr>
            <w:tcW w:w="993" w:type="dxa"/>
            <w:shd w:val="clear" w:color="auto" w:fill="auto"/>
            <w:noWrap/>
            <w:vAlign w:val="center"/>
            <w:hideMark/>
          </w:tcPr>
          <w:p w14:paraId="637D85A5" w14:textId="1FDD2A9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17D0393" w14:textId="02B765A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3FF092E" w14:textId="50C2A09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46A1D30" w14:textId="77777777" w:rsidTr="000A7A66">
        <w:trPr>
          <w:trHeight w:val="20"/>
        </w:trPr>
        <w:tc>
          <w:tcPr>
            <w:tcW w:w="328" w:type="dxa"/>
            <w:shd w:val="clear" w:color="auto" w:fill="auto"/>
            <w:noWrap/>
            <w:vAlign w:val="center"/>
            <w:hideMark/>
          </w:tcPr>
          <w:p w14:paraId="0CB6B6D9" w14:textId="77777777" w:rsidR="00D25E17" w:rsidRPr="000A7A66" w:rsidRDefault="00D25E17" w:rsidP="00D25E17">
            <w:pPr>
              <w:jc w:val="center"/>
              <w:rPr>
                <w:color w:val="000000"/>
                <w:sz w:val="18"/>
                <w:szCs w:val="18"/>
              </w:rPr>
            </w:pPr>
            <w:r w:rsidRPr="000A7A66">
              <w:rPr>
                <w:color w:val="000000"/>
                <w:sz w:val="18"/>
                <w:szCs w:val="18"/>
              </w:rPr>
              <w:t>45</w:t>
            </w:r>
          </w:p>
        </w:tc>
        <w:tc>
          <w:tcPr>
            <w:tcW w:w="10631" w:type="dxa"/>
            <w:shd w:val="clear" w:color="auto" w:fill="auto"/>
            <w:noWrap/>
            <w:vAlign w:val="center"/>
            <w:hideMark/>
          </w:tcPr>
          <w:p w14:paraId="589152A3" w14:textId="77777777" w:rsidR="00D25E17" w:rsidRPr="000A7A66" w:rsidRDefault="00D25E17" w:rsidP="00D25E17">
            <w:pPr>
              <w:rPr>
                <w:color w:val="000000"/>
                <w:sz w:val="18"/>
                <w:szCs w:val="18"/>
              </w:rPr>
            </w:pPr>
            <w:r w:rsidRPr="000A7A66">
              <w:rPr>
                <w:color w:val="000000"/>
                <w:sz w:val="18"/>
                <w:szCs w:val="18"/>
              </w:rPr>
              <w:t>Рабфаковская, 5</w:t>
            </w:r>
          </w:p>
        </w:tc>
        <w:tc>
          <w:tcPr>
            <w:tcW w:w="1275" w:type="dxa"/>
            <w:shd w:val="clear" w:color="auto" w:fill="auto"/>
            <w:noWrap/>
            <w:vAlign w:val="center"/>
            <w:hideMark/>
          </w:tcPr>
          <w:p w14:paraId="5A1C0CB5" w14:textId="77777777" w:rsidR="00D25E17" w:rsidRPr="000A7A66" w:rsidRDefault="00D25E17" w:rsidP="00D25E17">
            <w:pPr>
              <w:jc w:val="center"/>
              <w:rPr>
                <w:color w:val="000000"/>
                <w:sz w:val="18"/>
                <w:szCs w:val="18"/>
              </w:rPr>
            </w:pPr>
            <w:r w:rsidRPr="000A7A66">
              <w:rPr>
                <w:color w:val="000000"/>
                <w:sz w:val="18"/>
                <w:szCs w:val="18"/>
              </w:rPr>
              <w:t>455,5</w:t>
            </w:r>
          </w:p>
        </w:tc>
        <w:tc>
          <w:tcPr>
            <w:tcW w:w="993" w:type="dxa"/>
            <w:shd w:val="clear" w:color="auto" w:fill="auto"/>
            <w:noWrap/>
            <w:vAlign w:val="center"/>
            <w:hideMark/>
          </w:tcPr>
          <w:p w14:paraId="01205F43" w14:textId="559879A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1F34935" w14:textId="5581067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D4C551C" w14:textId="51E1DF8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C5B8B97" w14:textId="77777777" w:rsidTr="000A7A66">
        <w:trPr>
          <w:trHeight w:val="20"/>
        </w:trPr>
        <w:tc>
          <w:tcPr>
            <w:tcW w:w="328" w:type="dxa"/>
            <w:shd w:val="clear" w:color="auto" w:fill="auto"/>
            <w:noWrap/>
            <w:vAlign w:val="center"/>
            <w:hideMark/>
          </w:tcPr>
          <w:p w14:paraId="25EEAAC2" w14:textId="77777777" w:rsidR="00D25E17" w:rsidRPr="000A7A66" w:rsidRDefault="00D25E17" w:rsidP="00D25E17">
            <w:pPr>
              <w:jc w:val="center"/>
              <w:rPr>
                <w:color w:val="000000"/>
                <w:sz w:val="18"/>
                <w:szCs w:val="18"/>
              </w:rPr>
            </w:pPr>
            <w:r w:rsidRPr="000A7A66">
              <w:rPr>
                <w:color w:val="000000"/>
                <w:sz w:val="18"/>
                <w:szCs w:val="18"/>
              </w:rPr>
              <w:t>46</w:t>
            </w:r>
          </w:p>
        </w:tc>
        <w:tc>
          <w:tcPr>
            <w:tcW w:w="10631" w:type="dxa"/>
            <w:shd w:val="clear" w:color="auto" w:fill="auto"/>
            <w:vAlign w:val="center"/>
            <w:hideMark/>
          </w:tcPr>
          <w:p w14:paraId="501992BE" w14:textId="77777777" w:rsidR="00D25E17" w:rsidRPr="000A7A66" w:rsidRDefault="00D25E17" w:rsidP="00D25E17">
            <w:pPr>
              <w:rPr>
                <w:color w:val="000000"/>
                <w:sz w:val="18"/>
                <w:szCs w:val="18"/>
              </w:rPr>
            </w:pPr>
            <w:r w:rsidRPr="000A7A66">
              <w:rPr>
                <w:color w:val="000000"/>
                <w:sz w:val="18"/>
                <w:szCs w:val="18"/>
              </w:rPr>
              <w:t>Автомобильная мойка улица Лежневская</w:t>
            </w:r>
          </w:p>
        </w:tc>
        <w:tc>
          <w:tcPr>
            <w:tcW w:w="1275" w:type="dxa"/>
            <w:shd w:val="clear" w:color="auto" w:fill="auto"/>
            <w:noWrap/>
            <w:vAlign w:val="center"/>
            <w:hideMark/>
          </w:tcPr>
          <w:p w14:paraId="001F5AB2" w14:textId="77777777" w:rsidR="00D25E17" w:rsidRPr="000A7A66" w:rsidRDefault="00D25E17" w:rsidP="00D25E17">
            <w:pPr>
              <w:jc w:val="center"/>
              <w:rPr>
                <w:color w:val="000000"/>
                <w:sz w:val="18"/>
                <w:szCs w:val="18"/>
              </w:rPr>
            </w:pPr>
            <w:r w:rsidRPr="000A7A66">
              <w:rPr>
                <w:color w:val="000000"/>
                <w:sz w:val="18"/>
                <w:szCs w:val="18"/>
              </w:rPr>
              <w:t>863,59</w:t>
            </w:r>
          </w:p>
        </w:tc>
        <w:tc>
          <w:tcPr>
            <w:tcW w:w="993" w:type="dxa"/>
            <w:shd w:val="clear" w:color="auto" w:fill="auto"/>
            <w:noWrap/>
            <w:vAlign w:val="center"/>
            <w:hideMark/>
          </w:tcPr>
          <w:p w14:paraId="4DE6FFB5" w14:textId="6149A8F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1ECA091" w14:textId="61E3106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DD8AC6C" w14:textId="5EF8F3A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256B946" w14:textId="77777777" w:rsidTr="000A7A66">
        <w:trPr>
          <w:trHeight w:val="20"/>
        </w:trPr>
        <w:tc>
          <w:tcPr>
            <w:tcW w:w="328" w:type="dxa"/>
            <w:shd w:val="clear" w:color="auto" w:fill="auto"/>
            <w:noWrap/>
            <w:vAlign w:val="center"/>
            <w:hideMark/>
          </w:tcPr>
          <w:p w14:paraId="3F071053" w14:textId="77777777" w:rsidR="00D25E17" w:rsidRPr="000A7A66" w:rsidRDefault="00D25E17" w:rsidP="00D25E17">
            <w:pPr>
              <w:jc w:val="center"/>
              <w:rPr>
                <w:color w:val="000000"/>
                <w:sz w:val="18"/>
                <w:szCs w:val="18"/>
              </w:rPr>
            </w:pPr>
            <w:r w:rsidRPr="000A7A66">
              <w:rPr>
                <w:color w:val="000000"/>
                <w:sz w:val="18"/>
                <w:szCs w:val="18"/>
              </w:rPr>
              <w:t>47</w:t>
            </w:r>
          </w:p>
        </w:tc>
        <w:tc>
          <w:tcPr>
            <w:tcW w:w="10631" w:type="dxa"/>
            <w:shd w:val="clear" w:color="auto" w:fill="auto"/>
            <w:vAlign w:val="center"/>
            <w:hideMark/>
          </w:tcPr>
          <w:p w14:paraId="0D0A0C48" w14:textId="77777777" w:rsidR="00D25E17" w:rsidRPr="000A7A66" w:rsidRDefault="00D25E17" w:rsidP="00D25E17">
            <w:pPr>
              <w:rPr>
                <w:color w:val="000000"/>
                <w:sz w:val="18"/>
                <w:szCs w:val="18"/>
              </w:rPr>
            </w:pPr>
            <w:r w:rsidRPr="000A7A66">
              <w:rPr>
                <w:color w:val="000000"/>
                <w:sz w:val="18"/>
                <w:szCs w:val="18"/>
              </w:rPr>
              <w:t>Автомойка тупик Каменный, у дома 2А</w:t>
            </w:r>
          </w:p>
        </w:tc>
        <w:tc>
          <w:tcPr>
            <w:tcW w:w="1275" w:type="dxa"/>
            <w:shd w:val="clear" w:color="auto" w:fill="auto"/>
            <w:noWrap/>
            <w:vAlign w:val="center"/>
            <w:hideMark/>
          </w:tcPr>
          <w:p w14:paraId="5585EE9C" w14:textId="3E6D00BB" w:rsidR="00D25E17" w:rsidRPr="000A7A66" w:rsidRDefault="00A92D0E"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E1FC951" w14:textId="77777777" w:rsidR="00D25E17" w:rsidRPr="000A7A66" w:rsidRDefault="00D25E17" w:rsidP="00D25E17">
            <w:pPr>
              <w:jc w:val="center"/>
              <w:rPr>
                <w:color w:val="000000"/>
                <w:sz w:val="18"/>
                <w:szCs w:val="18"/>
              </w:rPr>
            </w:pPr>
            <w:r w:rsidRPr="000A7A66">
              <w:rPr>
                <w:color w:val="000000"/>
                <w:sz w:val="18"/>
                <w:szCs w:val="18"/>
              </w:rPr>
              <w:t>732,9</w:t>
            </w:r>
          </w:p>
        </w:tc>
        <w:tc>
          <w:tcPr>
            <w:tcW w:w="992" w:type="dxa"/>
            <w:shd w:val="clear" w:color="auto" w:fill="auto"/>
            <w:noWrap/>
            <w:vAlign w:val="center"/>
            <w:hideMark/>
          </w:tcPr>
          <w:p w14:paraId="747AD874" w14:textId="3339769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7CEC48A" w14:textId="3E87041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E5B1E99" w14:textId="77777777" w:rsidTr="000A7A66">
        <w:trPr>
          <w:trHeight w:val="20"/>
        </w:trPr>
        <w:tc>
          <w:tcPr>
            <w:tcW w:w="328" w:type="dxa"/>
            <w:shd w:val="clear" w:color="auto" w:fill="auto"/>
            <w:noWrap/>
            <w:vAlign w:val="center"/>
            <w:hideMark/>
          </w:tcPr>
          <w:p w14:paraId="140E95CA" w14:textId="77777777" w:rsidR="00D25E17" w:rsidRPr="000A7A66" w:rsidRDefault="00D25E17" w:rsidP="00D25E17">
            <w:pPr>
              <w:jc w:val="center"/>
              <w:rPr>
                <w:color w:val="000000"/>
                <w:sz w:val="18"/>
                <w:szCs w:val="18"/>
              </w:rPr>
            </w:pPr>
            <w:r w:rsidRPr="000A7A66">
              <w:rPr>
                <w:color w:val="000000"/>
                <w:sz w:val="18"/>
                <w:szCs w:val="18"/>
              </w:rPr>
              <w:t>48</w:t>
            </w:r>
          </w:p>
        </w:tc>
        <w:tc>
          <w:tcPr>
            <w:tcW w:w="10631" w:type="dxa"/>
            <w:shd w:val="clear" w:color="auto" w:fill="auto"/>
            <w:vAlign w:val="center"/>
            <w:hideMark/>
          </w:tcPr>
          <w:p w14:paraId="0E951451" w14:textId="77777777" w:rsidR="00D25E17" w:rsidRPr="000A7A66" w:rsidRDefault="00D25E17" w:rsidP="00D25E17">
            <w:pPr>
              <w:rPr>
                <w:color w:val="000000"/>
                <w:sz w:val="18"/>
                <w:szCs w:val="18"/>
              </w:rPr>
            </w:pPr>
            <w:r w:rsidRPr="000A7A66">
              <w:rPr>
                <w:color w:val="000000"/>
                <w:sz w:val="18"/>
                <w:szCs w:val="18"/>
              </w:rPr>
              <w:t>Административное здание фермерского центра и института управления улица Котовского, 22</w:t>
            </w:r>
          </w:p>
        </w:tc>
        <w:tc>
          <w:tcPr>
            <w:tcW w:w="1275" w:type="dxa"/>
            <w:shd w:val="clear" w:color="auto" w:fill="auto"/>
            <w:noWrap/>
            <w:vAlign w:val="center"/>
            <w:hideMark/>
          </w:tcPr>
          <w:p w14:paraId="0839282B" w14:textId="77777777" w:rsidR="00D25E17" w:rsidRPr="000A7A66" w:rsidRDefault="00D25E17" w:rsidP="00D25E17">
            <w:pPr>
              <w:jc w:val="center"/>
              <w:rPr>
                <w:color w:val="000000"/>
                <w:sz w:val="18"/>
                <w:szCs w:val="18"/>
              </w:rPr>
            </w:pPr>
            <w:r w:rsidRPr="000A7A66">
              <w:rPr>
                <w:color w:val="000000"/>
                <w:sz w:val="18"/>
                <w:szCs w:val="18"/>
              </w:rPr>
              <w:t>9757,9</w:t>
            </w:r>
          </w:p>
        </w:tc>
        <w:tc>
          <w:tcPr>
            <w:tcW w:w="993" w:type="dxa"/>
            <w:shd w:val="clear" w:color="auto" w:fill="auto"/>
            <w:noWrap/>
            <w:vAlign w:val="center"/>
            <w:hideMark/>
          </w:tcPr>
          <w:p w14:paraId="13C6AAB4" w14:textId="5CB5285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78F6DE4" w14:textId="2CD99C1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477AE00" w14:textId="3345522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EDEC4C4" w14:textId="77777777" w:rsidTr="000A7A66">
        <w:trPr>
          <w:trHeight w:val="20"/>
        </w:trPr>
        <w:tc>
          <w:tcPr>
            <w:tcW w:w="328" w:type="dxa"/>
            <w:shd w:val="clear" w:color="auto" w:fill="auto"/>
            <w:noWrap/>
            <w:vAlign w:val="center"/>
            <w:hideMark/>
          </w:tcPr>
          <w:p w14:paraId="68B1C34C" w14:textId="77777777" w:rsidR="00D25E17" w:rsidRPr="000A7A66" w:rsidRDefault="00D25E17" w:rsidP="00D25E17">
            <w:pPr>
              <w:jc w:val="center"/>
              <w:rPr>
                <w:color w:val="000000"/>
                <w:sz w:val="18"/>
                <w:szCs w:val="18"/>
              </w:rPr>
            </w:pPr>
            <w:r w:rsidRPr="000A7A66">
              <w:rPr>
                <w:color w:val="000000"/>
                <w:sz w:val="18"/>
                <w:szCs w:val="18"/>
              </w:rPr>
              <w:t>49</w:t>
            </w:r>
          </w:p>
        </w:tc>
        <w:tc>
          <w:tcPr>
            <w:tcW w:w="10631" w:type="dxa"/>
            <w:shd w:val="clear" w:color="auto" w:fill="auto"/>
            <w:vAlign w:val="center"/>
            <w:hideMark/>
          </w:tcPr>
          <w:p w14:paraId="069E3426" w14:textId="77777777" w:rsidR="00D25E17" w:rsidRPr="000A7A66" w:rsidRDefault="00D25E17" w:rsidP="00D25E17">
            <w:pPr>
              <w:rPr>
                <w:color w:val="000000"/>
                <w:sz w:val="18"/>
                <w:szCs w:val="18"/>
              </w:rPr>
            </w:pPr>
            <w:r w:rsidRPr="000A7A66">
              <w:rPr>
                <w:color w:val="000000"/>
                <w:sz w:val="18"/>
                <w:szCs w:val="18"/>
              </w:rPr>
              <w:t>Административно-торговое здание со встроенными гаражами (второй этап) улица Демидова, у дома 10</w:t>
            </w:r>
          </w:p>
        </w:tc>
        <w:tc>
          <w:tcPr>
            <w:tcW w:w="1275" w:type="dxa"/>
            <w:shd w:val="clear" w:color="auto" w:fill="auto"/>
            <w:noWrap/>
            <w:vAlign w:val="center"/>
            <w:hideMark/>
          </w:tcPr>
          <w:p w14:paraId="7E433ABE" w14:textId="77777777" w:rsidR="00D25E17" w:rsidRPr="000A7A66" w:rsidRDefault="00D25E17" w:rsidP="00D25E17">
            <w:pPr>
              <w:jc w:val="center"/>
              <w:rPr>
                <w:color w:val="000000"/>
                <w:sz w:val="18"/>
                <w:szCs w:val="18"/>
              </w:rPr>
            </w:pPr>
            <w:r w:rsidRPr="000A7A66">
              <w:rPr>
                <w:color w:val="000000"/>
                <w:sz w:val="18"/>
                <w:szCs w:val="18"/>
              </w:rPr>
              <w:t>959,6</w:t>
            </w:r>
          </w:p>
        </w:tc>
        <w:tc>
          <w:tcPr>
            <w:tcW w:w="993" w:type="dxa"/>
            <w:shd w:val="clear" w:color="auto" w:fill="auto"/>
            <w:noWrap/>
            <w:vAlign w:val="center"/>
            <w:hideMark/>
          </w:tcPr>
          <w:p w14:paraId="743179EA" w14:textId="056D866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91EFF9E" w14:textId="55CAB86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54122BF" w14:textId="5D11E33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5950901" w14:textId="77777777" w:rsidTr="000A7A66">
        <w:trPr>
          <w:trHeight w:val="20"/>
        </w:trPr>
        <w:tc>
          <w:tcPr>
            <w:tcW w:w="328" w:type="dxa"/>
            <w:shd w:val="clear" w:color="auto" w:fill="auto"/>
            <w:noWrap/>
            <w:vAlign w:val="center"/>
            <w:hideMark/>
          </w:tcPr>
          <w:p w14:paraId="532F62B4" w14:textId="77777777" w:rsidR="00D25E17" w:rsidRPr="000A7A66" w:rsidRDefault="00D25E17" w:rsidP="00D25E17">
            <w:pPr>
              <w:jc w:val="center"/>
              <w:rPr>
                <w:color w:val="000000"/>
                <w:sz w:val="18"/>
                <w:szCs w:val="18"/>
              </w:rPr>
            </w:pPr>
            <w:r w:rsidRPr="000A7A66">
              <w:rPr>
                <w:color w:val="000000"/>
                <w:sz w:val="18"/>
                <w:szCs w:val="18"/>
              </w:rPr>
              <w:t>50</w:t>
            </w:r>
          </w:p>
        </w:tc>
        <w:tc>
          <w:tcPr>
            <w:tcW w:w="10631" w:type="dxa"/>
            <w:shd w:val="clear" w:color="auto" w:fill="auto"/>
            <w:vAlign w:val="center"/>
            <w:hideMark/>
          </w:tcPr>
          <w:p w14:paraId="5BEA6283" w14:textId="77777777" w:rsidR="00D25E17" w:rsidRPr="000A7A66" w:rsidRDefault="00D25E17" w:rsidP="00D25E17">
            <w:pPr>
              <w:rPr>
                <w:color w:val="000000"/>
                <w:sz w:val="18"/>
                <w:szCs w:val="18"/>
              </w:rPr>
            </w:pPr>
            <w:r w:rsidRPr="000A7A66">
              <w:rPr>
                <w:color w:val="000000"/>
                <w:sz w:val="18"/>
                <w:szCs w:val="18"/>
              </w:rPr>
              <w:t>Административное здание проспект Строителей, у дома 112</w:t>
            </w:r>
          </w:p>
        </w:tc>
        <w:tc>
          <w:tcPr>
            <w:tcW w:w="1275" w:type="dxa"/>
            <w:shd w:val="clear" w:color="auto" w:fill="auto"/>
            <w:noWrap/>
            <w:vAlign w:val="center"/>
            <w:hideMark/>
          </w:tcPr>
          <w:p w14:paraId="49D23499" w14:textId="77777777" w:rsidR="00D25E17" w:rsidRPr="000A7A66" w:rsidRDefault="00D25E17" w:rsidP="00D25E17">
            <w:pPr>
              <w:jc w:val="center"/>
              <w:rPr>
                <w:color w:val="000000"/>
                <w:sz w:val="18"/>
                <w:szCs w:val="18"/>
              </w:rPr>
            </w:pPr>
            <w:r w:rsidRPr="000A7A66">
              <w:rPr>
                <w:color w:val="000000"/>
                <w:sz w:val="18"/>
                <w:szCs w:val="18"/>
              </w:rPr>
              <w:t>680,1</w:t>
            </w:r>
          </w:p>
        </w:tc>
        <w:tc>
          <w:tcPr>
            <w:tcW w:w="993" w:type="dxa"/>
            <w:shd w:val="clear" w:color="auto" w:fill="auto"/>
            <w:noWrap/>
            <w:vAlign w:val="center"/>
            <w:hideMark/>
          </w:tcPr>
          <w:p w14:paraId="2038B8D6" w14:textId="1247C3D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B17A8C2" w14:textId="66304A9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5B1EB1A" w14:textId="65AB8ED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3A619F9" w14:textId="77777777" w:rsidTr="000A7A66">
        <w:trPr>
          <w:trHeight w:val="20"/>
        </w:trPr>
        <w:tc>
          <w:tcPr>
            <w:tcW w:w="328" w:type="dxa"/>
            <w:shd w:val="clear" w:color="auto" w:fill="auto"/>
            <w:noWrap/>
            <w:vAlign w:val="center"/>
            <w:hideMark/>
          </w:tcPr>
          <w:p w14:paraId="21874CEC" w14:textId="77777777" w:rsidR="00D25E17" w:rsidRPr="000A7A66" w:rsidRDefault="00D25E17" w:rsidP="00D25E17">
            <w:pPr>
              <w:jc w:val="center"/>
              <w:rPr>
                <w:color w:val="000000"/>
                <w:sz w:val="18"/>
                <w:szCs w:val="18"/>
              </w:rPr>
            </w:pPr>
            <w:r w:rsidRPr="000A7A66">
              <w:rPr>
                <w:color w:val="000000"/>
                <w:sz w:val="18"/>
                <w:szCs w:val="18"/>
              </w:rPr>
              <w:t>51</w:t>
            </w:r>
          </w:p>
        </w:tc>
        <w:tc>
          <w:tcPr>
            <w:tcW w:w="10631" w:type="dxa"/>
            <w:shd w:val="clear" w:color="auto" w:fill="auto"/>
            <w:vAlign w:val="center"/>
            <w:hideMark/>
          </w:tcPr>
          <w:p w14:paraId="5E9EC03E"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Московская, 15/1</w:t>
            </w:r>
          </w:p>
        </w:tc>
        <w:tc>
          <w:tcPr>
            <w:tcW w:w="1275" w:type="dxa"/>
            <w:shd w:val="clear" w:color="auto" w:fill="auto"/>
            <w:noWrap/>
            <w:vAlign w:val="center"/>
            <w:hideMark/>
          </w:tcPr>
          <w:p w14:paraId="0B41E172" w14:textId="77777777" w:rsidR="00D25E17" w:rsidRPr="000A7A66" w:rsidRDefault="00D25E17" w:rsidP="00D25E17">
            <w:pPr>
              <w:jc w:val="center"/>
              <w:rPr>
                <w:color w:val="000000"/>
                <w:sz w:val="18"/>
                <w:szCs w:val="18"/>
              </w:rPr>
            </w:pPr>
            <w:r w:rsidRPr="000A7A66">
              <w:rPr>
                <w:color w:val="000000"/>
                <w:sz w:val="18"/>
                <w:szCs w:val="18"/>
              </w:rPr>
              <w:t>989,4</w:t>
            </w:r>
          </w:p>
        </w:tc>
        <w:tc>
          <w:tcPr>
            <w:tcW w:w="993" w:type="dxa"/>
            <w:shd w:val="clear" w:color="auto" w:fill="auto"/>
            <w:noWrap/>
            <w:vAlign w:val="center"/>
            <w:hideMark/>
          </w:tcPr>
          <w:p w14:paraId="79727A7F" w14:textId="019419E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7D26129" w14:textId="29B2DBE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CE621A9" w14:textId="4DAA379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7509404" w14:textId="77777777" w:rsidTr="000A7A66">
        <w:trPr>
          <w:trHeight w:val="20"/>
        </w:trPr>
        <w:tc>
          <w:tcPr>
            <w:tcW w:w="328" w:type="dxa"/>
            <w:shd w:val="clear" w:color="auto" w:fill="auto"/>
            <w:noWrap/>
            <w:vAlign w:val="center"/>
            <w:hideMark/>
          </w:tcPr>
          <w:p w14:paraId="563F4D88" w14:textId="77777777" w:rsidR="00D25E17" w:rsidRPr="000A7A66" w:rsidRDefault="00D25E17" w:rsidP="00D25E17">
            <w:pPr>
              <w:jc w:val="center"/>
              <w:rPr>
                <w:color w:val="000000"/>
                <w:sz w:val="18"/>
                <w:szCs w:val="18"/>
              </w:rPr>
            </w:pPr>
            <w:r w:rsidRPr="000A7A66">
              <w:rPr>
                <w:color w:val="000000"/>
                <w:sz w:val="18"/>
                <w:szCs w:val="18"/>
              </w:rPr>
              <w:t>52</w:t>
            </w:r>
          </w:p>
        </w:tc>
        <w:tc>
          <w:tcPr>
            <w:tcW w:w="10631" w:type="dxa"/>
            <w:shd w:val="clear" w:color="auto" w:fill="auto"/>
            <w:vAlign w:val="center"/>
            <w:hideMark/>
          </w:tcPr>
          <w:p w14:paraId="558E3FB5" w14:textId="77777777" w:rsidR="00D25E17" w:rsidRPr="000A7A66" w:rsidRDefault="00D25E17" w:rsidP="00D25E17">
            <w:pPr>
              <w:rPr>
                <w:color w:val="000000"/>
                <w:sz w:val="18"/>
                <w:szCs w:val="18"/>
              </w:rPr>
            </w:pPr>
            <w:r w:rsidRPr="000A7A66">
              <w:rPr>
                <w:color w:val="000000"/>
                <w:sz w:val="18"/>
                <w:szCs w:val="18"/>
              </w:rPr>
              <w:t>Административно- торговое здание улица Жарова, 7</w:t>
            </w:r>
          </w:p>
        </w:tc>
        <w:tc>
          <w:tcPr>
            <w:tcW w:w="1275" w:type="dxa"/>
            <w:shd w:val="clear" w:color="auto" w:fill="auto"/>
            <w:noWrap/>
            <w:vAlign w:val="center"/>
            <w:hideMark/>
          </w:tcPr>
          <w:p w14:paraId="4D2EF2C5" w14:textId="77777777" w:rsidR="00D25E17" w:rsidRPr="000A7A66" w:rsidRDefault="00D25E17" w:rsidP="00D25E17">
            <w:pPr>
              <w:jc w:val="center"/>
              <w:rPr>
                <w:color w:val="000000"/>
                <w:sz w:val="18"/>
                <w:szCs w:val="18"/>
              </w:rPr>
            </w:pPr>
            <w:r w:rsidRPr="000A7A66">
              <w:rPr>
                <w:color w:val="000000"/>
                <w:sz w:val="18"/>
                <w:szCs w:val="18"/>
              </w:rPr>
              <w:t>6532</w:t>
            </w:r>
          </w:p>
        </w:tc>
        <w:tc>
          <w:tcPr>
            <w:tcW w:w="993" w:type="dxa"/>
            <w:shd w:val="clear" w:color="auto" w:fill="auto"/>
            <w:noWrap/>
            <w:vAlign w:val="center"/>
            <w:hideMark/>
          </w:tcPr>
          <w:p w14:paraId="1D245E9D" w14:textId="1623233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74E67DB" w14:textId="5D0B9DB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5F30697" w14:textId="21AD9AE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C575A9A" w14:textId="77777777" w:rsidTr="000A7A66">
        <w:trPr>
          <w:trHeight w:val="20"/>
        </w:trPr>
        <w:tc>
          <w:tcPr>
            <w:tcW w:w="328" w:type="dxa"/>
            <w:shd w:val="clear" w:color="auto" w:fill="auto"/>
            <w:noWrap/>
            <w:vAlign w:val="center"/>
            <w:hideMark/>
          </w:tcPr>
          <w:p w14:paraId="794B2A07" w14:textId="77777777" w:rsidR="00D25E17" w:rsidRPr="000A7A66" w:rsidRDefault="00D25E17" w:rsidP="00D25E17">
            <w:pPr>
              <w:jc w:val="center"/>
              <w:rPr>
                <w:color w:val="000000"/>
                <w:sz w:val="18"/>
                <w:szCs w:val="18"/>
              </w:rPr>
            </w:pPr>
            <w:r w:rsidRPr="000A7A66">
              <w:rPr>
                <w:color w:val="000000"/>
                <w:sz w:val="18"/>
                <w:szCs w:val="18"/>
              </w:rPr>
              <w:t>53</w:t>
            </w:r>
          </w:p>
        </w:tc>
        <w:tc>
          <w:tcPr>
            <w:tcW w:w="10631" w:type="dxa"/>
            <w:shd w:val="clear" w:color="auto" w:fill="auto"/>
            <w:vAlign w:val="center"/>
            <w:hideMark/>
          </w:tcPr>
          <w:p w14:paraId="539840CF"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Сосновая, у дома 16А</w:t>
            </w:r>
          </w:p>
        </w:tc>
        <w:tc>
          <w:tcPr>
            <w:tcW w:w="1275" w:type="dxa"/>
            <w:shd w:val="clear" w:color="auto" w:fill="auto"/>
            <w:noWrap/>
            <w:vAlign w:val="center"/>
            <w:hideMark/>
          </w:tcPr>
          <w:p w14:paraId="12FB1F31" w14:textId="77777777" w:rsidR="00D25E17" w:rsidRPr="000A7A66" w:rsidRDefault="00D25E17" w:rsidP="00D25E17">
            <w:pPr>
              <w:jc w:val="center"/>
              <w:rPr>
                <w:color w:val="000000"/>
                <w:sz w:val="18"/>
                <w:szCs w:val="18"/>
              </w:rPr>
            </w:pPr>
            <w:r w:rsidRPr="000A7A66">
              <w:rPr>
                <w:color w:val="000000"/>
                <w:sz w:val="18"/>
                <w:szCs w:val="18"/>
              </w:rPr>
              <w:t>349,8</w:t>
            </w:r>
          </w:p>
        </w:tc>
        <w:tc>
          <w:tcPr>
            <w:tcW w:w="993" w:type="dxa"/>
            <w:shd w:val="clear" w:color="auto" w:fill="auto"/>
            <w:noWrap/>
            <w:vAlign w:val="center"/>
            <w:hideMark/>
          </w:tcPr>
          <w:p w14:paraId="46E8540C" w14:textId="1C1C05E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9ED2181" w14:textId="7A1A558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92B4733" w14:textId="5F506FF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4EA3074" w14:textId="77777777" w:rsidTr="000A7A66">
        <w:trPr>
          <w:trHeight w:val="20"/>
        </w:trPr>
        <w:tc>
          <w:tcPr>
            <w:tcW w:w="328" w:type="dxa"/>
            <w:shd w:val="clear" w:color="auto" w:fill="auto"/>
            <w:noWrap/>
            <w:vAlign w:val="center"/>
            <w:hideMark/>
          </w:tcPr>
          <w:p w14:paraId="0E3B8F27" w14:textId="77777777" w:rsidR="00D25E17" w:rsidRPr="000A7A66" w:rsidRDefault="00D25E17" w:rsidP="00D25E17">
            <w:pPr>
              <w:jc w:val="center"/>
              <w:rPr>
                <w:color w:val="000000"/>
                <w:sz w:val="18"/>
                <w:szCs w:val="18"/>
              </w:rPr>
            </w:pPr>
            <w:r w:rsidRPr="000A7A66">
              <w:rPr>
                <w:color w:val="000000"/>
                <w:sz w:val="18"/>
                <w:szCs w:val="18"/>
              </w:rPr>
              <w:t>54</w:t>
            </w:r>
          </w:p>
        </w:tc>
        <w:tc>
          <w:tcPr>
            <w:tcW w:w="10631" w:type="dxa"/>
            <w:shd w:val="clear" w:color="auto" w:fill="auto"/>
            <w:vAlign w:val="center"/>
            <w:hideMark/>
          </w:tcPr>
          <w:p w14:paraId="1DEF9067"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Поселковая</w:t>
            </w:r>
          </w:p>
        </w:tc>
        <w:tc>
          <w:tcPr>
            <w:tcW w:w="1275" w:type="dxa"/>
            <w:shd w:val="clear" w:color="auto" w:fill="auto"/>
            <w:noWrap/>
            <w:vAlign w:val="center"/>
            <w:hideMark/>
          </w:tcPr>
          <w:p w14:paraId="0A8392F7" w14:textId="77777777" w:rsidR="00D25E17" w:rsidRPr="000A7A66" w:rsidRDefault="00D25E17" w:rsidP="00D25E17">
            <w:pPr>
              <w:jc w:val="center"/>
              <w:rPr>
                <w:color w:val="000000"/>
                <w:sz w:val="18"/>
                <w:szCs w:val="18"/>
              </w:rPr>
            </w:pPr>
            <w:r w:rsidRPr="000A7A66">
              <w:rPr>
                <w:color w:val="000000"/>
                <w:sz w:val="18"/>
                <w:szCs w:val="18"/>
              </w:rPr>
              <w:t>1375,66</w:t>
            </w:r>
          </w:p>
        </w:tc>
        <w:tc>
          <w:tcPr>
            <w:tcW w:w="993" w:type="dxa"/>
            <w:shd w:val="clear" w:color="auto" w:fill="auto"/>
            <w:noWrap/>
            <w:vAlign w:val="center"/>
            <w:hideMark/>
          </w:tcPr>
          <w:p w14:paraId="74A9D582" w14:textId="2BE33E1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270DCE1" w14:textId="47D2453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ED678EF" w14:textId="68B5F35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81E443D" w14:textId="77777777" w:rsidTr="000A7A66">
        <w:trPr>
          <w:trHeight w:val="20"/>
        </w:trPr>
        <w:tc>
          <w:tcPr>
            <w:tcW w:w="328" w:type="dxa"/>
            <w:shd w:val="clear" w:color="auto" w:fill="auto"/>
            <w:noWrap/>
            <w:vAlign w:val="center"/>
            <w:hideMark/>
          </w:tcPr>
          <w:p w14:paraId="5751C4DB" w14:textId="77777777" w:rsidR="00D25E17" w:rsidRPr="000A7A66" w:rsidRDefault="00D25E17" w:rsidP="00D25E17">
            <w:pPr>
              <w:jc w:val="center"/>
              <w:rPr>
                <w:color w:val="000000"/>
                <w:sz w:val="18"/>
                <w:szCs w:val="18"/>
              </w:rPr>
            </w:pPr>
            <w:r w:rsidRPr="000A7A66">
              <w:rPr>
                <w:color w:val="000000"/>
                <w:sz w:val="18"/>
                <w:szCs w:val="18"/>
              </w:rPr>
              <w:t>55</w:t>
            </w:r>
          </w:p>
        </w:tc>
        <w:tc>
          <w:tcPr>
            <w:tcW w:w="10631" w:type="dxa"/>
            <w:shd w:val="clear" w:color="auto" w:fill="auto"/>
            <w:vAlign w:val="center"/>
            <w:hideMark/>
          </w:tcPr>
          <w:p w14:paraId="76F9E2FE" w14:textId="77777777" w:rsidR="00D25E17" w:rsidRPr="000A7A66" w:rsidRDefault="00D25E17" w:rsidP="00D25E17">
            <w:pPr>
              <w:rPr>
                <w:color w:val="000000"/>
                <w:sz w:val="18"/>
                <w:szCs w:val="18"/>
              </w:rPr>
            </w:pPr>
            <w:r w:rsidRPr="000A7A66">
              <w:rPr>
                <w:color w:val="000000"/>
                <w:sz w:val="18"/>
                <w:szCs w:val="18"/>
              </w:rPr>
              <w:t>Административно-хозяйственное помещение для арендаторов на территории рынка улица Сарментовой. 9, строение 3</w:t>
            </w:r>
          </w:p>
        </w:tc>
        <w:tc>
          <w:tcPr>
            <w:tcW w:w="1275" w:type="dxa"/>
            <w:shd w:val="clear" w:color="auto" w:fill="auto"/>
            <w:noWrap/>
            <w:vAlign w:val="center"/>
            <w:hideMark/>
          </w:tcPr>
          <w:p w14:paraId="6B861784" w14:textId="77777777" w:rsidR="00D25E17" w:rsidRPr="000A7A66" w:rsidRDefault="00D25E17" w:rsidP="00D25E17">
            <w:pPr>
              <w:jc w:val="center"/>
              <w:rPr>
                <w:color w:val="000000"/>
                <w:sz w:val="18"/>
                <w:szCs w:val="18"/>
              </w:rPr>
            </w:pPr>
            <w:r w:rsidRPr="000A7A66">
              <w:rPr>
                <w:color w:val="000000"/>
                <w:sz w:val="18"/>
                <w:szCs w:val="18"/>
              </w:rPr>
              <w:t>12,95</w:t>
            </w:r>
          </w:p>
        </w:tc>
        <w:tc>
          <w:tcPr>
            <w:tcW w:w="993" w:type="dxa"/>
            <w:shd w:val="clear" w:color="auto" w:fill="auto"/>
            <w:noWrap/>
            <w:vAlign w:val="center"/>
            <w:hideMark/>
          </w:tcPr>
          <w:p w14:paraId="12411CDD" w14:textId="27446E4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6FD1224" w14:textId="07484DD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5ADD057" w14:textId="7BDE66E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314E69B" w14:textId="77777777" w:rsidTr="000A7A66">
        <w:trPr>
          <w:trHeight w:val="20"/>
        </w:trPr>
        <w:tc>
          <w:tcPr>
            <w:tcW w:w="328" w:type="dxa"/>
            <w:shd w:val="clear" w:color="auto" w:fill="auto"/>
            <w:noWrap/>
            <w:vAlign w:val="center"/>
            <w:hideMark/>
          </w:tcPr>
          <w:p w14:paraId="4C2CBF90" w14:textId="77777777" w:rsidR="00D25E17" w:rsidRPr="000A7A66" w:rsidRDefault="00D25E17" w:rsidP="00D25E17">
            <w:pPr>
              <w:jc w:val="center"/>
              <w:rPr>
                <w:color w:val="000000"/>
                <w:sz w:val="18"/>
                <w:szCs w:val="18"/>
              </w:rPr>
            </w:pPr>
            <w:r w:rsidRPr="000A7A66">
              <w:rPr>
                <w:color w:val="000000"/>
                <w:sz w:val="18"/>
                <w:szCs w:val="18"/>
              </w:rPr>
              <w:t>56</w:t>
            </w:r>
          </w:p>
        </w:tc>
        <w:tc>
          <w:tcPr>
            <w:tcW w:w="10631" w:type="dxa"/>
            <w:shd w:val="clear" w:color="auto" w:fill="auto"/>
            <w:vAlign w:val="center"/>
            <w:hideMark/>
          </w:tcPr>
          <w:p w14:paraId="6BBDC443"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Маршала Жаворонкова, 15</w:t>
            </w:r>
          </w:p>
        </w:tc>
        <w:tc>
          <w:tcPr>
            <w:tcW w:w="1275" w:type="dxa"/>
            <w:shd w:val="clear" w:color="auto" w:fill="auto"/>
            <w:noWrap/>
            <w:vAlign w:val="center"/>
            <w:hideMark/>
          </w:tcPr>
          <w:p w14:paraId="6A1F2D15" w14:textId="77777777" w:rsidR="00D25E17" w:rsidRPr="000A7A66" w:rsidRDefault="00D25E17" w:rsidP="00D25E17">
            <w:pPr>
              <w:jc w:val="center"/>
              <w:rPr>
                <w:color w:val="000000"/>
                <w:sz w:val="18"/>
                <w:szCs w:val="18"/>
              </w:rPr>
            </w:pPr>
            <w:r w:rsidRPr="000A7A66">
              <w:rPr>
                <w:color w:val="000000"/>
                <w:sz w:val="18"/>
                <w:szCs w:val="18"/>
              </w:rPr>
              <w:t>1068</w:t>
            </w:r>
          </w:p>
        </w:tc>
        <w:tc>
          <w:tcPr>
            <w:tcW w:w="993" w:type="dxa"/>
            <w:shd w:val="clear" w:color="auto" w:fill="auto"/>
            <w:noWrap/>
            <w:vAlign w:val="center"/>
            <w:hideMark/>
          </w:tcPr>
          <w:p w14:paraId="49116A73" w14:textId="1E1F72A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C2DA63A" w14:textId="377F5C4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E4EE0DA" w14:textId="2C04965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3843070" w14:textId="77777777" w:rsidTr="000A7A66">
        <w:trPr>
          <w:trHeight w:val="20"/>
        </w:trPr>
        <w:tc>
          <w:tcPr>
            <w:tcW w:w="328" w:type="dxa"/>
            <w:shd w:val="clear" w:color="auto" w:fill="auto"/>
            <w:noWrap/>
            <w:vAlign w:val="center"/>
            <w:hideMark/>
          </w:tcPr>
          <w:p w14:paraId="03DFB93B" w14:textId="77777777" w:rsidR="00D25E17" w:rsidRPr="000A7A66" w:rsidRDefault="00D25E17" w:rsidP="00D25E17">
            <w:pPr>
              <w:jc w:val="center"/>
              <w:rPr>
                <w:color w:val="000000"/>
                <w:sz w:val="18"/>
                <w:szCs w:val="18"/>
              </w:rPr>
            </w:pPr>
            <w:r w:rsidRPr="000A7A66">
              <w:rPr>
                <w:color w:val="000000"/>
                <w:sz w:val="18"/>
                <w:szCs w:val="18"/>
              </w:rPr>
              <w:t>57</w:t>
            </w:r>
          </w:p>
        </w:tc>
        <w:tc>
          <w:tcPr>
            <w:tcW w:w="10631" w:type="dxa"/>
            <w:shd w:val="clear" w:color="auto" w:fill="auto"/>
            <w:vAlign w:val="center"/>
            <w:hideMark/>
          </w:tcPr>
          <w:p w14:paraId="38D1B5B8" w14:textId="77777777" w:rsidR="00D25E17" w:rsidRPr="000A7A66" w:rsidRDefault="00D25E17" w:rsidP="00D25E17">
            <w:pPr>
              <w:rPr>
                <w:color w:val="000000"/>
                <w:sz w:val="18"/>
                <w:szCs w:val="18"/>
              </w:rPr>
            </w:pPr>
            <w:r w:rsidRPr="000A7A66">
              <w:rPr>
                <w:color w:val="000000"/>
                <w:sz w:val="18"/>
                <w:szCs w:val="18"/>
              </w:rPr>
              <w:t>Реконструкция нежилого помещения под офисы и магазин Проспект Ленина, 63</w:t>
            </w:r>
          </w:p>
        </w:tc>
        <w:tc>
          <w:tcPr>
            <w:tcW w:w="1275" w:type="dxa"/>
            <w:shd w:val="clear" w:color="auto" w:fill="auto"/>
            <w:noWrap/>
            <w:vAlign w:val="center"/>
            <w:hideMark/>
          </w:tcPr>
          <w:p w14:paraId="603530E7" w14:textId="77777777" w:rsidR="00D25E17" w:rsidRPr="000A7A66" w:rsidRDefault="00D25E17" w:rsidP="00D25E17">
            <w:pPr>
              <w:jc w:val="center"/>
              <w:rPr>
                <w:color w:val="000000"/>
                <w:sz w:val="18"/>
                <w:szCs w:val="18"/>
              </w:rPr>
            </w:pPr>
            <w:r w:rsidRPr="000A7A66">
              <w:rPr>
                <w:color w:val="000000"/>
                <w:sz w:val="18"/>
                <w:szCs w:val="18"/>
              </w:rPr>
              <w:t>224,5</w:t>
            </w:r>
          </w:p>
        </w:tc>
        <w:tc>
          <w:tcPr>
            <w:tcW w:w="993" w:type="dxa"/>
            <w:shd w:val="clear" w:color="auto" w:fill="auto"/>
            <w:noWrap/>
            <w:vAlign w:val="center"/>
            <w:hideMark/>
          </w:tcPr>
          <w:p w14:paraId="73A1FEAF" w14:textId="4708736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8B46794" w14:textId="2A41050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BF650BD" w14:textId="1B6B7F2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D9BC33C" w14:textId="77777777" w:rsidTr="000A7A66">
        <w:trPr>
          <w:trHeight w:val="20"/>
        </w:trPr>
        <w:tc>
          <w:tcPr>
            <w:tcW w:w="328" w:type="dxa"/>
            <w:shd w:val="clear" w:color="auto" w:fill="auto"/>
            <w:noWrap/>
            <w:vAlign w:val="center"/>
            <w:hideMark/>
          </w:tcPr>
          <w:p w14:paraId="214300FF" w14:textId="77777777" w:rsidR="00D25E17" w:rsidRPr="000A7A66" w:rsidRDefault="00D25E17" w:rsidP="00D25E17">
            <w:pPr>
              <w:jc w:val="center"/>
              <w:rPr>
                <w:color w:val="000000"/>
                <w:sz w:val="18"/>
                <w:szCs w:val="18"/>
              </w:rPr>
            </w:pPr>
            <w:r w:rsidRPr="000A7A66">
              <w:rPr>
                <w:color w:val="000000"/>
                <w:sz w:val="18"/>
                <w:szCs w:val="18"/>
              </w:rPr>
              <w:t>58</w:t>
            </w:r>
          </w:p>
        </w:tc>
        <w:tc>
          <w:tcPr>
            <w:tcW w:w="10631" w:type="dxa"/>
            <w:shd w:val="clear" w:color="auto" w:fill="auto"/>
            <w:vAlign w:val="center"/>
            <w:hideMark/>
          </w:tcPr>
          <w:p w14:paraId="2289F4FB"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Наумова</w:t>
            </w:r>
          </w:p>
        </w:tc>
        <w:tc>
          <w:tcPr>
            <w:tcW w:w="1275" w:type="dxa"/>
            <w:shd w:val="clear" w:color="auto" w:fill="auto"/>
            <w:noWrap/>
            <w:vAlign w:val="center"/>
            <w:hideMark/>
          </w:tcPr>
          <w:p w14:paraId="2187F975" w14:textId="77777777" w:rsidR="00D25E17" w:rsidRPr="000A7A66" w:rsidRDefault="00D25E17" w:rsidP="00D25E17">
            <w:pPr>
              <w:jc w:val="center"/>
              <w:rPr>
                <w:color w:val="000000"/>
                <w:sz w:val="18"/>
                <w:szCs w:val="18"/>
              </w:rPr>
            </w:pPr>
            <w:r w:rsidRPr="000A7A66">
              <w:rPr>
                <w:color w:val="000000"/>
                <w:sz w:val="18"/>
                <w:szCs w:val="18"/>
              </w:rPr>
              <w:t>68,8</w:t>
            </w:r>
          </w:p>
        </w:tc>
        <w:tc>
          <w:tcPr>
            <w:tcW w:w="993" w:type="dxa"/>
            <w:shd w:val="clear" w:color="auto" w:fill="auto"/>
            <w:noWrap/>
            <w:vAlign w:val="center"/>
            <w:hideMark/>
          </w:tcPr>
          <w:p w14:paraId="7879C0C9" w14:textId="05F9637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1E5E391" w14:textId="4B6AA35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B5817F5" w14:textId="55089D1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4F2E92D" w14:textId="77777777" w:rsidTr="000A7A66">
        <w:trPr>
          <w:trHeight w:val="20"/>
        </w:trPr>
        <w:tc>
          <w:tcPr>
            <w:tcW w:w="328" w:type="dxa"/>
            <w:shd w:val="clear" w:color="auto" w:fill="auto"/>
            <w:noWrap/>
            <w:vAlign w:val="center"/>
            <w:hideMark/>
          </w:tcPr>
          <w:p w14:paraId="7B9D953B" w14:textId="77777777" w:rsidR="00D25E17" w:rsidRPr="000A7A66" w:rsidRDefault="00D25E17" w:rsidP="00D25E17">
            <w:pPr>
              <w:jc w:val="center"/>
              <w:rPr>
                <w:color w:val="000000"/>
                <w:sz w:val="18"/>
                <w:szCs w:val="18"/>
              </w:rPr>
            </w:pPr>
            <w:r w:rsidRPr="000A7A66">
              <w:rPr>
                <w:color w:val="000000"/>
                <w:sz w:val="18"/>
                <w:szCs w:val="18"/>
              </w:rPr>
              <w:t>59</w:t>
            </w:r>
          </w:p>
        </w:tc>
        <w:tc>
          <w:tcPr>
            <w:tcW w:w="10631" w:type="dxa"/>
            <w:shd w:val="clear" w:color="auto" w:fill="auto"/>
            <w:vAlign w:val="center"/>
            <w:hideMark/>
          </w:tcPr>
          <w:p w14:paraId="677300BA" w14:textId="77777777" w:rsidR="00D25E17" w:rsidRPr="000A7A66" w:rsidRDefault="00D25E17" w:rsidP="00D25E17">
            <w:pPr>
              <w:rPr>
                <w:color w:val="000000"/>
                <w:sz w:val="18"/>
                <w:szCs w:val="18"/>
              </w:rPr>
            </w:pPr>
            <w:r w:rsidRPr="000A7A66">
              <w:rPr>
                <w:color w:val="000000"/>
                <w:sz w:val="18"/>
                <w:szCs w:val="18"/>
              </w:rPr>
              <w:t>Административное здание</w:t>
            </w:r>
          </w:p>
        </w:tc>
        <w:tc>
          <w:tcPr>
            <w:tcW w:w="1275" w:type="dxa"/>
            <w:shd w:val="clear" w:color="auto" w:fill="auto"/>
            <w:noWrap/>
            <w:vAlign w:val="center"/>
            <w:hideMark/>
          </w:tcPr>
          <w:p w14:paraId="41EFC8FF" w14:textId="77777777" w:rsidR="00D25E17" w:rsidRPr="000A7A66" w:rsidRDefault="00D25E17" w:rsidP="00D25E17">
            <w:pPr>
              <w:jc w:val="center"/>
              <w:rPr>
                <w:color w:val="000000"/>
                <w:sz w:val="18"/>
                <w:szCs w:val="18"/>
              </w:rPr>
            </w:pPr>
            <w:r w:rsidRPr="000A7A66">
              <w:rPr>
                <w:color w:val="000000"/>
                <w:sz w:val="18"/>
                <w:szCs w:val="18"/>
              </w:rPr>
              <w:t>68,8</w:t>
            </w:r>
          </w:p>
        </w:tc>
        <w:tc>
          <w:tcPr>
            <w:tcW w:w="993" w:type="dxa"/>
            <w:shd w:val="clear" w:color="auto" w:fill="auto"/>
            <w:noWrap/>
            <w:vAlign w:val="center"/>
            <w:hideMark/>
          </w:tcPr>
          <w:p w14:paraId="26FEA7EB" w14:textId="467F517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27CAE94" w14:textId="1D64774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4420CD3" w14:textId="3241AC9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C68BADA" w14:textId="77777777" w:rsidTr="000A7A66">
        <w:trPr>
          <w:trHeight w:val="20"/>
        </w:trPr>
        <w:tc>
          <w:tcPr>
            <w:tcW w:w="328" w:type="dxa"/>
            <w:shd w:val="clear" w:color="auto" w:fill="auto"/>
            <w:noWrap/>
            <w:vAlign w:val="center"/>
            <w:hideMark/>
          </w:tcPr>
          <w:p w14:paraId="75E813C0" w14:textId="77777777" w:rsidR="00D25E17" w:rsidRPr="000A7A66" w:rsidRDefault="00D25E17" w:rsidP="00D25E17">
            <w:pPr>
              <w:jc w:val="center"/>
              <w:rPr>
                <w:color w:val="000000"/>
                <w:sz w:val="18"/>
                <w:szCs w:val="18"/>
              </w:rPr>
            </w:pPr>
            <w:r w:rsidRPr="000A7A66">
              <w:rPr>
                <w:color w:val="000000"/>
                <w:sz w:val="18"/>
                <w:szCs w:val="18"/>
              </w:rPr>
              <w:t>60</w:t>
            </w:r>
          </w:p>
        </w:tc>
        <w:tc>
          <w:tcPr>
            <w:tcW w:w="10631" w:type="dxa"/>
            <w:shd w:val="clear" w:color="auto" w:fill="auto"/>
            <w:vAlign w:val="center"/>
            <w:hideMark/>
          </w:tcPr>
          <w:p w14:paraId="3F0E4A1A" w14:textId="5A8FFACF" w:rsidR="00D25E17" w:rsidRPr="000A7A66" w:rsidRDefault="00D25E17" w:rsidP="00D25E17">
            <w:pPr>
              <w:rPr>
                <w:color w:val="000000"/>
                <w:sz w:val="18"/>
                <w:szCs w:val="18"/>
              </w:rPr>
            </w:pPr>
            <w:r w:rsidRPr="000A7A66">
              <w:rPr>
                <w:color w:val="000000"/>
                <w:sz w:val="18"/>
                <w:szCs w:val="18"/>
              </w:rPr>
              <w:t>Реконструкция существующего административного здания с надстройкой 4-го 5-го этажей (в осях 1-3) улица Коллективная. ЗБ</w:t>
            </w:r>
          </w:p>
        </w:tc>
        <w:tc>
          <w:tcPr>
            <w:tcW w:w="1275" w:type="dxa"/>
            <w:shd w:val="clear" w:color="auto" w:fill="auto"/>
            <w:noWrap/>
            <w:vAlign w:val="center"/>
            <w:hideMark/>
          </w:tcPr>
          <w:p w14:paraId="223D8D48" w14:textId="77777777" w:rsidR="00D25E17" w:rsidRPr="000A7A66" w:rsidRDefault="00D25E17" w:rsidP="00D25E17">
            <w:pPr>
              <w:jc w:val="center"/>
              <w:rPr>
                <w:color w:val="000000"/>
                <w:sz w:val="18"/>
                <w:szCs w:val="18"/>
              </w:rPr>
            </w:pPr>
            <w:r w:rsidRPr="000A7A66">
              <w:rPr>
                <w:color w:val="000000"/>
                <w:sz w:val="18"/>
                <w:szCs w:val="18"/>
              </w:rPr>
              <w:t>629,7</w:t>
            </w:r>
          </w:p>
        </w:tc>
        <w:tc>
          <w:tcPr>
            <w:tcW w:w="993" w:type="dxa"/>
            <w:shd w:val="clear" w:color="auto" w:fill="auto"/>
            <w:noWrap/>
            <w:vAlign w:val="center"/>
            <w:hideMark/>
          </w:tcPr>
          <w:p w14:paraId="2E61C1B9" w14:textId="1C874B7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751A361" w14:textId="0D65EA1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1F5C3E4" w14:textId="19D17AF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CA5D26D" w14:textId="77777777" w:rsidTr="000A7A66">
        <w:trPr>
          <w:trHeight w:val="20"/>
        </w:trPr>
        <w:tc>
          <w:tcPr>
            <w:tcW w:w="328" w:type="dxa"/>
            <w:shd w:val="clear" w:color="auto" w:fill="auto"/>
            <w:noWrap/>
            <w:vAlign w:val="center"/>
            <w:hideMark/>
          </w:tcPr>
          <w:p w14:paraId="78D4F96F" w14:textId="77777777" w:rsidR="00D25E17" w:rsidRPr="000A7A66" w:rsidRDefault="00D25E17" w:rsidP="00D25E17">
            <w:pPr>
              <w:jc w:val="center"/>
              <w:rPr>
                <w:color w:val="000000"/>
                <w:sz w:val="18"/>
                <w:szCs w:val="18"/>
              </w:rPr>
            </w:pPr>
            <w:r w:rsidRPr="000A7A66">
              <w:rPr>
                <w:color w:val="000000"/>
                <w:sz w:val="18"/>
                <w:szCs w:val="18"/>
              </w:rPr>
              <w:t>61</w:t>
            </w:r>
          </w:p>
        </w:tc>
        <w:tc>
          <w:tcPr>
            <w:tcW w:w="10631" w:type="dxa"/>
            <w:shd w:val="clear" w:color="auto" w:fill="auto"/>
            <w:vAlign w:val="center"/>
            <w:hideMark/>
          </w:tcPr>
          <w:p w14:paraId="1D721907"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Станционная</w:t>
            </w:r>
          </w:p>
        </w:tc>
        <w:tc>
          <w:tcPr>
            <w:tcW w:w="1275" w:type="dxa"/>
            <w:shd w:val="clear" w:color="auto" w:fill="auto"/>
            <w:noWrap/>
            <w:vAlign w:val="center"/>
            <w:hideMark/>
          </w:tcPr>
          <w:p w14:paraId="3D36E534" w14:textId="77777777" w:rsidR="00D25E17" w:rsidRPr="000A7A66" w:rsidRDefault="00D25E17" w:rsidP="00D25E17">
            <w:pPr>
              <w:jc w:val="center"/>
              <w:rPr>
                <w:color w:val="000000"/>
                <w:sz w:val="18"/>
                <w:szCs w:val="18"/>
              </w:rPr>
            </w:pPr>
            <w:r w:rsidRPr="000A7A66">
              <w:rPr>
                <w:color w:val="000000"/>
                <w:sz w:val="18"/>
                <w:szCs w:val="18"/>
              </w:rPr>
              <w:t>1443</w:t>
            </w:r>
          </w:p>
        </w:tc>
        <w:tc>
          <w:tcPr>
            <w:tcW w:w="993" w:type="dxa"/>
            <w:shd w:val="clear" w:color="auto" w:fill="auto"/>
            <w:noWrap/>
            <w:vAlign w:val="center"/>
            <w:hideMark/>
          </w:tcPr>
          <w:p w14:paraId="7E03D68D" w14:textId="1467726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44AD72E" w14:textId="5F9CD25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62DF891" w14:textId="1E3EA6F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1D49B7A" w14:textId="77777777" w:rsidTr="000A7A66">
        <w:trPr>
          <w:trHeight w:val="20"/>
        </w:trPr>
        <w:tc>
          <w:tcPr>
            <w:tcW w:w="328" w:type="dxa"/>
            <w:shd w:val="clear" w:color="auto" w:fill="auto"/>
            <w:noWrap/>
            <w:vAlign w:val="center"/>
            <w:hideMark/>
          </w:tcPr>
          <w:p w14:paraId="60869442" w14:textId="77777777" w:rsidR="00D25E17" w:rsidRPr="000A7A66" w:rsidRDefault="00D25E17" w:rsidP="00D25E17">
            <w:pPr>
              <w:jc w:val="center"/>
              <w:rPr>
                <w:color w:val="000000"/>
                <w:sz w:val="18"/>
                <w:szCs w:val="18"/>
              </w:rPr>
            </w:pPr>
            <w:r w:rsidRPr="000A7A66">
              <w:rPr>
                <w:color w:val="000000"/>
                <w:sz w:val="18"/>
                <w:szCs w:val="18"/>
              </w:rPr>
              <w:t>62</w:t>
            </w:r>
          </w:p>
        </w:tc>
        <w:tc>
          <w:tcPr>
            <w:tcW w:w="10631" w:type="dxa"/>
            <w:shd w:val="clear" w:color="auto" w:fill="auto"/>
            <w:vAlign w:val="center"/>
            <w:hideMark/>
          </w:tcPr>
          <w:p w14:paraId="25F2A110" w14:textId="77777777" w:rsidR="00D25E17" w:rsidRPr="000A7A66" w:rsidRDefault="00D25E17" w:rsidP="00D25E17">
            <w:pPr>
              <w:rPr>
                <w:color w:val="000000"/>
                <w:sz w:val="18"/>
                <w:szCs w:val="18"/>
              </w:rPr>
            </w:pPr>
            <w:r w:rsidRPr="000A7A66">
              <w:rPr>
                <w:color w:val="000000"/>
                <w:sz w:val="18"/>
                <w:szCs w:val="18"/>
              </w:rPr>
              <w:t>Реконструкция и надстройка 4-5 этажей здания "Гранд-Клуб" улица Красной Армии. 2</w:t>
            </w:r>
          </w:p>
        </w:tc>
        <w:tc>
          <w:tcPr>
            <w:tcW w:w="1275" w:type="dxa"/>
            <w:shd w:val="clear" w:color="auto" w:fill="auto"/>
            <w:noWrap/>
            <w:vAlign w:val="center"/>
            <w:hideMark/>
          </w:tcPr>
          <w:p w14:paraId="6819AAAB" w14:textId="77777777" w:rsidR="00D25E17" w:rsidRPr="000A7A66" w:rsidRDefault="00D25E17" w:rsidP="00D25E17">
            <w:pPr>
              <w:jc w:val="center"/>
              <w:rPr>
                <w:color w:val="000000"/>
                <w:sz w:val="18"/>
                <w:szCs w:val="18"/>
              </w:rPr>
            </w:pPr>
            <w:r w:rsidRPr="000A7A66">
              <w:rPr>
                <w:color w:val="000000"/>
                <w:sz w:val="18"/>
                <w:szCs w:val="18"/>
              </w:rPr>
              <w:t>1428</w:t>
            </w:r>
          </w:p>
        </w:tc>
        <w:tc>
          <w:tcPr>
            <w:tcW w:w="993" w:type="dxa"/>
            <w:shd w:val="clear" w:color="auto" w:fill="auto"/>
            <w:noWrap/>
            <w:vAlign w:val="center"/>
            <w:hideMark/>
          </w:tcPr>
          <w:p w14:paraId="3BB54361" w14:textId="6498AE5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3E6B13D" w14:textId="5064500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42A3233" w14:textId="335F57B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CED06A" w14:textId="77777777" w:rsidTr="000A7A66">
        <w:trPr>
          <w:trHeight w:val="20"/>
        </w:trPr>
        <w:tc>
          <w:tcPr>
            <w:tcW w:w="328" w:type="dxa"/>
            <w:shd w:val="clear" w:color="auto" w:fill="auto"/>
            <w:noWrap/>
            <w:vAlign w:val="center"/>
            <w:hideMark/>
          </w:tcPr>
          <w:p w14:paraId="645D8610" w14:textId="77777777" w:rsidR="00D25E17" w:rsidRPr="000A7A66" w:rsidRDefault="00D25E17" w:rsidP="00D25E17">
            <w:pPr>
              <w:jc w:val="center"/>
              <w:rPr>
                <w:color w:val="000000"/>
                <w:sz w:val="18"/>
                <w:szCs w:val="18"/>
              </w:rPr>
            </w:pPr>
            <w:r w:rsidRPr="000A7A66">
              <w:rPr>
                <w:color w:val="000000"/>
                <w:sz w:val="18"/>
                <w:szCs w:val="18"/>
              </w:rPr>
              <w:t>63</w:t>
            </w:r>
          </w:p>
        </w:tc>
        <w:tc>
          <w:tcPr>
            <w:tcW w:w="10631" w:type="dxa"/>
            <w:shd w:val="clear" w:color="auto" w:fill="auto"/>
            <w:vAlign w:val="center"/>
            <w:hideMark/>
          </w:tcPr>
          <w:p w14:paraId="72ECFF7B" w14:textId="77777777" w:rsidR="00D25E17" w:rsidRPr="000A7A66" w:rsidRDefault="00D25E17" w:rsidP="00D25E17">
            <w:pPr>
              <w:rPr>
                <w:color w:val="000000"/>
                <w:sz w:val="18"/>
                <w:szCs w:val="18"/>
              </w:rPr>
            </w:pPr>
            <w:r w:rsidRPr="000A7A66">
              <w:rPr>
                <w:color w:val="000000"/>
                <w:sz w:val="18"/>
                <w:szCs w:val="18"/>
              </w:rPr>
              <w:t>Реконструкция существующего здания под административное, с выполнением надстройки и пристройки переулок Посадский, 4</w:t>
            </w:r>
          </w:p>
        </w:tc>
        <w:tc>
          <w:tcPr>
            <w:tcW w:w="1275" w:type="dxa"/>
            <w:shd w:val="clear" w:color="auto" w:fill="auto"/>
            <w:noWrap/>
            <w:vAlign w:val="center"/>
            <w:hideMark/>
          </w:tcPr>
          <w:p w14:paraId="09121290" w14:textId="6BB4D747"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55EE1FA" w14:textId="77777777" w:rsidR="00D25E17" w:rsidRPr="000A7A66" w:rsidRDefault="00D25E17" w:rsidP="00D25E17">
            <w:pPr>
              <w:jc w:val="center"/>
              <w:rPr>
                <w:color w:val="000000"/>
                <w:sz w:val="18"/>
                <w:szCs w:val="18"/>
              </w:rPr>
            </w:pPr>
            <w:r w:rsidRPr="000A7A66">
              <w:rPr>
                <w:color w:val="000000"/>
                <w:sz w:val="18"/>
                <w:szCs w:val="18"/>
              </w:rPr>
              <w:t>6470,38</w:t>
            </w:r>
          </w:p>
        </w:tc>
        <w:tc>
          <w:tcPr>
            <w:tcW w:w="992" w:type="dxa"/>
            <w:shd w:val="clear" w:color="auto" w:fill="auto"/>
            <w:noWrap/>
            <w:vAlign w:val="center"/>
            <w:hideMark/>
          </w:tcPr>
          <w:p w14:paraId="740FE81E" w14:textId="13B3A9C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148BEDC" w14:textId="6E8592E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5FCDAEF" w14:textId="77777777" w:rsidTr="000A7A66">
        <w:trPr>
          <w:trHeight w:val="20"/>
        </w:trPr>
        <w:tc>
          <w:tcPr>
            <w:tcW w:w="328" w:type="dxa"/>
            <w:shd w:val="clear" w:color="auto" w:fill="auto"/>
            <w:noWrap/>
            <w:vAlign w:val="center"/>
            <w:hideMark/>
          </w:tcPr>
          <w:p w14:paraId="5F1E722F" w14:textId="77777777" w:rsidR="00D25E17" w:rsidRPr="000A7A66" w:rsidRDefault="00D25E17" w:rsidP="00D25E17">
            <w:pPr>
              <w:jc w:val="center"/>
              <w:rPr>
                <w:color w:val="000000"/>
                <w:sz w:val="18"/>
                <w:szCs w:val="18"/>
              </w:rPr>
            </w:pPr>
            <w:r w:rsidRPr="000A7A66">
              <w:rPr>
                <w:color w:val="000000"/>
                <w:sz w:val="18"/>
                <w:szCs w:val="18"/>
              </w:rPr>
              <w:t>64</w:t>
            </w:r>
          </w:p>
        </w:tc>
        <w:tc>
          <w:tcPr>
            <w:tcW w:w="10631" w:type="dxa"/>
            <w:shd w:val="clear" w:color="auto" w:fill="auto"/>
            <w:vAlign w:val="center"/>
            <w:hideMark/>
          </w:tcPr>
          <w:p w14:paraId="2E0F62B2" w14:textId="77777777" w:rsidR="00D25E17" w:rsidRPr="000A7A66" w:rsidRDefault="00D25E17" w:rsidP="00D25E17">
            <w:pPr>
              <w:rPr>
                <w:color w:val="000000"/>
                <w:sz w:val="18"/>
                <w:szCs w:val="18"/>
              </w:rPr>
            </w:pPr>
            <w:r w:rsidRPr="000A7A66">
              <w:rPr>
                <w:color w:val="000000"/>
                <w:sz w:val="18"/>
                <w:szCs w:val="18"/>
              </w:rPr>
              <w:t>Реконструкция здания бывшего детского сада под офисные помещения улица 11-я Сосневская. 91А</w:t>
            </w:r>
          </w:p>
        </w:tc>
        <w:tc>
          <w:tcPr>
            <w:tcW w:w="1275" w:type="dxa"/>
            <w:shd w:val="clear" w:color="auto" w:fill="auto"/>
            <w:noWrap/>
            <w:vAlign w:val="center"/>
            <w:hideMark/>
          </w:tcPr>
          <w:p w14:paraId="1F4A168A" w14:textId="1561B70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784F77BB" w14:textId="77777777" w:rsidR="00D25E17" w:rsidRPr="000A7A66" w:rsidRDefault="00D25E17" w:rsidP="00D25E17">
            <w:pPr>
              <w:jc w:val="center"/>
              <w:rPr>
                <w:color w:val="000000"/>
                <w:sz w:val="18"/>
                <w:szCs w:val="18"/>
              </w:rPr>
            </w:pPr>
            <w:r w:rsidRPr="000A7A66">
              <w:rPr>
                <w:color w:val="000000"/>
                <w:sz w:val="18"/>
                <w:szCs w:val="18"/>
              </w:rPr>
              <w:t>1301,17</w:t>
            </w:r>
          </w:p>
        </w:tc>
        <w:tc>
          <w:tcPr>
            <w:tcW w:w="992" w:type="dxa"/>
            <w:shd w:val="clear" w:color="auto" w:fill="auto"/>
            <w:noWrap/>
            <w:vAlign w:val="center"/>
            <w:hideMark/>
          </w:tcPr>
          <w:p w14:paraId="1BB14BB4" w14:textId="60B7855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BB1FB26" w14:textId="7B83803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BF473F2" w14:textId="77777777" w:rsidTr="000A7A66">
        <w:trPr>
          <w:trHeight w:val="20"/>
        </w:trPr>
        <w:tc>
          <w:tcPr>
            <w:tcW w:w="328" w:type="dxa"/>
            <w:shd w:val="clear" w:color="auto" w:fill="auto"/>
            <w:noWrap/>
            <w:vAlign w:val="center"/>
            <w:hideMark/>
          </w:tcPr>
          <w:p w14:paraId="00680607" w14:textId="77777777" w:rsidR="00D25E17" w:rsidRPr="000A7A66" w:rsidRDefault="00D25E17" w:rsidP="00D25E17">
            <w:pPr>
              <w:jc w:val="center"/>
              <w:rPr>
                <w:color w:val="000000"/>
                <w:sz w:val="18"/>
                <w:szCs w:val="18"/>
              </w:rPr>
            </w:pPr>
            <w:r w:rsidRPr="000A7A66">
              <w:rPr>
                <w:color w:val="000000"/>
                <w:sz w:val="18"/>
                <w:szCs w:val="18"/>
              </w:rPr>
              <w:t>65</w:t>
            </w:r>
          </w:p>
        </w:tc>
        <w:tc>
          <w:tcPr>
            <w:tcW w:w="10631" w:type="dxa"/>
            <w:shd w:val="clear" w:color="auto" w:fill="auto"/>
            <w:vAlign w:val="center"/>
            <w:hideMark/>
          </w:tcPr>
          <w:p w14:paraId="31BBF01E"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Багаева. 17</w:t>
            </w:r>
          </w:p>
        </w:tc>
        <w:tc>
          <w:tcPr>
            <w:tcW w:w="1275" w:type="dxa"/>
            <w:shd w:val="clear" w:color="auto" w:fill="auto"/>
            <w:noWrap/>
            <w:vAlign w:val="center"/>
            <w:hideMark/>
          </w:tcPr>
          <w:p w14:paraId="11F783DF" w14:textId="7ED9E855"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5F8AC31F" w14:textId="77777777" w:rsidR="00D25E17" w:rsidRPr="000A7A66" w:rsidRDefault="00D25E17" w:rsidP="00D25E17">
            <w:pPr>
              <w:jc w:val="center"/>
              <w:rPr>
                <w:color w:val="000000"/>
                <w:sz w:val="18"/>
                <w:szCs w:val="18"/>
              </w:rPr>
            </w:pPr>
            <w:r w:rsidRPr="000A7A66">
              <w:rPr>
                <w:color w:val="000000"/>
                <w:sz w:val="18"/>
                <w:szCs w:val="18"/>
              </w:rPr>
              <w:t>2396,7</w:t>
            </w:r>
          </w:p>
        </w:tc>
        <w:tc>
          <w:tcPr>
            <w:tcW w:w="992" w:type="dxa"/>
            <w:shd w:val="clear" w:color="auto" w:fill="auto"/>
            <w:noWrap/>
            <w:vAlign w:val="center"/>
            <w:hideMark/>
          </w:tcPr>
          <w:p w14:paraId="696C768B" w14:textId="08B313E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10C9D20" w14:textId="590FEEC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7A4A5E8" w14:textId="77777777" w:rsidTr="000A7A66">
        <w:trPr>
          <w:trHeight w:val="20"/>
        </w:trPr>
        <w:tc>
          <w:tcPr>
            <w:tcW w:w="328" w:type="dxa"/>
            <w:shd w:val="clear" w:color="auto" w:fill="auto"/>
            <w:noWrap/>
            <w:vAlign w:val="center"/>
            <w:hideMark/>
          </w:tcPr>
          <w:p w14:paraId="4C10E1E8" w14:textId="77777777" w:rsidR="00D25E17" w:rsidRPr="000A7A66" w:rsidRDefault="00D25E17" w:rsidP="00D25E17">
            <w:pPr>
              <w:jc w:val="center"/>
              <w:rPr>
                <w:color w:val="000000"/>
                <w:sz w:val="18"/>
                <w:szCs w:val="18"/>
              </w:rPr>
            </w:pPr>
            <w:r w:rsidRPr="000A7A66">
              <w:rPr>
                <w:color w:val="000000"/>
                <w:sz w:val="18"/>
                <w:szCs w:val="18"/>
              </w:rPr>
              <w:t>66</w:t>
            </w:r>
          </w:p>
        </w:tc>
        <w:tc>
          <w:tcPr>
            <w:tcW w:w="10631" w:type="dxa"/>
            <w:shd w:val="clear" w:color="auto" w:fill="auto"/>
            <w:vAlign w:val="center"/>
            <w:hideMark/>
          </w:tcPr>
          <w:p w14:paraId="3EB7622A"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Пушкина, 32</w:t>
            </w:r>
          </w:p>
        </w:tc>
        <w:tc>
          <w:tcPr>
            <w:tcW w:w="1275" w:type="dxa"/>
            <w:shd w:val="clear" w:color="auto" w:fill="auto"/>
            <w:noWrap/>
            <w:vAlign w:val="center"/>
            <w:hideMark/>
          </w:tcPr>
          <w:p w14:paraId="1C3DB9C8" w14:textId="5347D195"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70CDCF1" w14:textId="05402F0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384AE45" w14:textId="77777777" w:rsidR="00D25E17" w:rsidRPr="000A7A66" w:rsidRDefault="00D25E17" w:rsidP="00D25E17">
            <w:pPr>
              <w:jc w:val="center"/>
              <w:rPr>
                <w:color w:val="000000"/>
                <w:sz w:val="18"/>
                <w:szCs w:val="18"/>
              </w:rPr>
            </w:pPr>
            <w:r w:rsidRPr="000A7A66">
              <w:rPr>
                <w:color w:val="000000"/>
                <w:sz w:val="18"/>
                <w:szCs w:val="18"/>
              </w:rPr>
              <w:t>1727,9</w:t>
            </w:r>
          </w:p>
        </w:tc>
        <w:tc>
          <w:tcPr>
            <w:tcW w:w="928" w:type="dxa"/>
            <w:shd w:val="clear" w:color="auto" w:fill="auto"/>
            <w:noWrap/>
            <w:vAlign w:val="center"/>
            <w:hideMark/>
          </w:tcPr>
          <w:p w14:paraId="641E40B1" w14:textId="0A59CB1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E80C077" w14:textId="77777777" w:rsidTr="000A7A66">
        <w:trPr>
          <w:trHeight w:val="20"/>
        </w:trPr>
        <w:tc>
          <w:tcPr>
            <w:tcW w:w="328" w:type="dxa"/>
            <w:shd w:val="clear" w:color="auto" w:fill="auto"/>
            <w:noWrap/>
            <w:vAlign w:val="center"/>
            <w:hideMark/>
          </w:tcPr>
          <w:p w14:paraId="027DACCC" w14:textId="77777777" w:rsidR="00D25E17" w:rsidRPr="000A7A66" w:rsidRDefault="00D25E17" w:rsidP="00D25E17">
            <w:pPr>
              <w:jc w:val="center"/>
              <w:rPr>
                <w:color w:val="000000"/>
                <w:sz w:val="18"/>
                <w:szCs w:val="18"/>
              </w:rPr>
            </w:pPr>
            <w:r w:rsidRPr="000A7A66">
              <w:rPr>
                <w:color w:val="000000"/>
                <w:sz w:val="18"/>
                <w:szCs w:val="18"/>
              </w:rPr>
              <w:t>67</w:t>
            </w:r>
          </w:p>
        </w:tc>
        <w:tc>
          <w:tcPr>
            <w:tcW w:w="10631" w:type="dxa"/>
            <w:shd w:val="clear" w:color="auto" w:fill="auto"/>
            <w:vAlign w:val="center"/>
            <w:hideMark/>
          </w:tcPr>
          <w:p w14:paraId="2A5AB6CC" w14:textId="77777777" w:rsidR="00D25E17" w:rsidRPr="000A7A66" w:rsidRDefault="00D25E17" w:rsidP="00D25E17">
            <w:pPr>
              <w:rPr>
                <w:color w:val="000000"/>
                <w:sz w:val="18"/>
                <w:szCs w:val="18"/>
              </w:rPr>
            </w:pPr>
            <w:r w:rsidRPr="000A7A66">
              <w:rPr>
                <w:color w:val="000000"/>
                <w:sz w:val="18"/>
                <w:szCs w:val="18"/>
              </w:rPr>
              <w:t xml:space="preserve">Офисное здание с сетями инженерно- технического обеспечения: водоснабжения, водоотведения газоснабжения и электроснабжения проспект Ленина, у дома 138 </w:t>
            </w:r>
          </w:p>
        </w:tc>
        <w:tc>
          <w:tcPr>
            <w:tcW w:w="1275" w:type="dxa"/>
            <w:shd w:val="clear" w:color="auto" w:fill="auto"/>
            <w:noWrap/>
            <w:vAlign w:val="center"/>
            <w:hideMark/>
          </w:tcPr>
          <w:p w14:paraId="75237BC9" w14:textId="31D1AC4B"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D50D064" w14:textId="53CB78C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0578EA1" w14:textId="77777777" w:rsidR="00D25E17" w:rsidRPr="000A7A66" w:rsidRDefault="00D25E17" w:rsidP="00D25E17">
            <w:pPr>
              <w:jc w:val="center"/>
              <w:rPr>
                <w:color w:val="000000"/>
                <w:sz w:val="18"/>
                <w:szCs w:val="18"/>
              </w:rPr>
            </w:pPr>
            <w:r w:rsidRPr="000A7A66">
              <w:rPr>
                <w:color w:val="000000"/>
                <w:sz w:val="18"/>
                <w:szCs w:val="18"/>
              </w:rPr>
              <w:t>5133,4</w:t>
            </w:r>
          </w:p>
        </w:tc>
        <w:tc>
          <w:tcPr>
            <w:tcW w:w="928" w:type="dxa"/>
            <w:shd w:val="clear" w:color="auto" w:fill="auto"/>
            <w:noWrap/>
            <w:vAlign w:val="center"/>
            <w:hideMark/>
          </w:tcPr>
          <w:p w14:paraId="4A078B88" w14:textId="3FE5920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08DF632" w14:textId="77777777" w:rsidTr="000A7A66">
        <w:trPr>
          <w:trHeight w:val="20"/>
        </w:trPr>
        <w:tc>
          <w:tcPr>
            <w:tcW w:w="328" w:type="dxa"/>
            <w:shd w:val="clear" w:color="auto" w:fill="auto"/>
            <w:noWrap/>
            <w:vAlign w:val="center"/>
            <w:hideMark/>
          </w:tcPr>
          <w:p w14:paraId="4C6469D3" w14:textId="77777777" w:rsidR="00D25E17" w:rsidRPr="000A7A66" w:rsidRDefault="00D25E17" w:rsidP="00D25E17">
            <w:pPr>
              <w:jc w:val="center"/>
              <w:rPr>
                <w:color w:val="000000"/>
                <w:sz w:val="18"/>
                <w:szCs w:val="18"/>
              </w:rPr>
            </w:pPr>
            <w:r w:rsidRPr="000A7A66">
              <w:rPr>
                <w:color w:val="000000"/>
                <w:sz w:val="18"/>
                <w:szCs w:val="18"/>
              </w:rPr>
              <w:t>68</w:t>
            </w:r>
          </w:p>
        </w:tc>
        <w:tc>
          <w:tcPr>
            <w:tcW w:w="10631" w:type="dxa"/>
            <w:shd w:val="clear" w:color="auto" w:fill="auto"/>
            <w:vAlign w:val="center"/>
            <w:hideMark/>
          </w:tcPr>
          <w:p w14:paraId="433CA044"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Палехская, 6</w:t>
            </w:r>
          </w:p>
        </w:tc>
        <w:tc>
          <w:tcPr>
            <w:tcW w:w="1275" w:type="dxa"/>
            <w:shd w:val="clear" w:color="auto" w:fill="auto"/>
            <w:noWrap/>
            <w:vAlign w:val="center"/>
            <w:hideMark/>
          </w:tcPr>
          <w:p w14:paraId="07DD17AA" w14:textId="65211786"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7E188C2" w14:textId="419053D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2485691" w14:textId="77777777" w:rsidR="00D25E17" w:rsidRPr="000A7A66" w:rsidRDefault="00D25E17" w:rsidP="00D25E17">
            <w:pPr>
              <w:jc w:val="center"/>
              <w:rPr>
                <w:color w:val="000000"/>
                <w:sz w:val="18"/>
                <w:szCs w:val="18"/>
              </w:rPr>
            </w:pPr>
            <w:r w:rsidRPr="000A7A66">
              <w:rPr>
                <w:color w:val="000000"/>
                <w:sz w:val="18"/>
                <w:szCs w:val="18"/>
              </w:rPr>
              <w:t>3542,8</w:t>
            </w:r>
          </w:p>
        </w:tc>
        <w:tc>
          <w:tcPr>
            <w:tcW w:w="928" w:type="dxa"/>
            <w:shd w:val="clear" w:color="auto" w:fill="auto"/>
            <w:noWrap/>
            <w:vAlign w:val="center"/>
            <w:hideMark/>
          </w:tcPr>
          <w:p w14:paraId="1C2DB538" w14:textId="58EDF32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F187D83" w14:textId="77777777" w:rsidTr="000A7A66">
        <w:trPr>
          <w:trHeight w:val="20"/>
        </w:trPr>
        <w:tc>
          <w:tcPr>
            <w:tcW w:w="328" w:type="dxa"/>
            <w:shd w:val="clear" w:color="auto" w:fill="auto"/>
            <w:noWrap/>
            <w:vAlign w:val="center"/>
            <w:hideMark/>
          </w:tcPr>
          <w:p w14:paraId="012A8F45" w14:textId="77777777" w:rsidR="00D25E17" w:rsidRPr="000A7A66" w:rsidRDefault="00D25E17" w:rsidP="00D25E17">
            <w:pPr>
              <w:jc w:val="center"/>
              <w:rPr>
                <w:color w:val="000000"/>
                <w:sz w:val="18"/>
                <w:szCs w:val="18"/>
              </w:rPr>
            </w:pPr>
            <w:r w:rsidRPr="000A7A66">
              <w:rPr>
                <w:color w:val="000000"/>
                <w:sz w:val="18"/>
                <w:szCs w:val="18"/>
              </w:rPr>
              <w:t>69</w:t>
            </w:r>
          </w:p>
        </w:tc>
        <w:tc>
          <w:tcPr>
            <w:tcW w:w="10631" w:type="dxa"/>
            <w:shd w:val="clear" w:color="auto" w:fill="auto"/>
            <w:vAlign w:val="center"/>
            <w:hideMark/>
          </w:tcPr>
          <w:p w14:paraId="58C6F8E5" w14:textId="77777777" w:rsidR="00D25E17" w:rsidRPr="000A7A66" w:rsidRDefault="00D25E17" w:rsidP="00D25E17">
            <w:pPr>
              <w:rPr>
                <w:color w:val="000000"/>
                <w:sz w:val="18"/>
                <w:szCs w:val="18"/>
              </w:rPr>
            </w:pPr>
            <w:r w:rsidRPr="000A7A66">
              <w:rPr>
                <w:color w:val="000000"/>
                <w:sz w:val="18"/>
                <w:szCs w:val="18"/>
              </w:rPr>
              <w:t>Перрон (1 этап реконструкции здания) улица Лежневская 152</w:t>
            </w:r>
          </w:p>
        </w:tc>
        <w:tc>
          <w:tcPr>
            <w:tcW w:w="1275" w:type="dxa"/>
            <w:shd w:val="clear" w:color="auto" w:fill="auto"/>
            <w:noWrap/>
            <w:vAlign w:val="center"/>
            <w:hideMark/>
          </w:tcPr>
          <w:p w14:paraId="6447572F" w14:textId="3B958C36"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FE8A441" w14:textId="77777777" w:rsidR="00D25E17" w:rsidRPr="000A7A66" w:rsidRDefault="00D25E17" w:rsidP="00D25E17">
            <w:pPr>
              <w:jc w:val="center"/>
              <w:rPr>
                <w:color w:val="000000"/>
                <w:sz w:val="18"/>
                <w:szCs w:val="18"/>
              </w:rPr>
            </w:pPr>
            <w:r w:rsidRPr="000A7A66">
              <w:rPr>
                <w:color w:val="000000"/>
                <w:sz w:val="18"/>
                <w:szCs w:val="18"/>
              </w:rPr>
              <w:t>372</w:t>
            </w:r>
          </w:p>
        </w:tc>
        <w:tc>
          <w:tcPr>
            <w:tcW w:w="992" w:type="dxa"/>
            <w:shd w:val="clear" w:color="auto" w:fill="auto"/>
            <w:noWrap/>
            <w:vAlign w:val="center"/>
            <w:hideMark/>
          </w:tcPr>
          <w:p w14:paraId="3AF226F5" w14:textId="7330CF2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6CD5A92" w14:textId="3288F03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CB73FF3" w14:textId="77777777" w:rsidTr="000A7A66">
        <w:trPr>
          <w:trHeight w:val="20"/>
        </w:trPr>
        <w:tc>
          <w:tcPr>
            <w:tcW w:w="328" w:type="dxa"/>
            <w:shd w:val="clear" w:color="auto" w:fill="auto"/>
            <w:noWrap/>
            <w:vAlign w:val="center"/>
            <w:hideMark/>
          </w:tcPr>
          <w:p w14:paraId="2993E8C7" w14:textId="77777777" w:rsidR="00D25E17" w:rsidRPr="000A7A66" w:rsidRDefault="00D25E17" w:rsidP="00D25E17">
            <w:pPr>
              <w:jc w:val="center"/>
              <w:rPr>
                <w:color w:val="000000"/>
                <w:sz w:val="18"/>
                <w:szCs w:val="18"/>
              </w:rPr>
            </w:pPr>
            <w:r w:rsidRPr="000A7A66">
              <w:rPr>
                <w:color w:val="000000"/>
                <w:sz w:val="18"/>
                <w:szCs w:val="18"/>
              </w:rPr>
              <w:t>70</w:t>
            </w:r>
          </w:p>
        </w:tc>
        <w:tc>
          <w:tcPr>
            <w:tcW w:w="10631" w:type="dxa"/>
            <w:shd w:val="clear" w:color="auto" w:fill="auto"/>
            <w:vAlign w:val="center"/>
            <w:hideMark/>
          </w:tcPr>
          <w:p w14:paraId="2A55DA22" w14:textId="77777777" w:rsidR="00D25E17" w:rsidRPr="000A7A66" w:rsidRDefault="00D25E17" w:rsidP="00D25E17">
            <w:pPr>
              <w:rPr>
                <w:color w:val="000000"/>
                <w:sz w:val="18"/>
                <w:szCs w:val="18"/>
              </w:rPr>
            </w:pPr>
            <w:r w:rsidRPr="000A7A66">
              <w:rPr>
                <w:color w:val="000000"/>
                <w:sz w:val="18"/>
                <w:szCs w:val="18"/>
              </w:rPr>
              <w:t>Здание автовокзала (2 этап реконструкции здания) улица Лежневская, 152</w:t>
            </w:r>
          </w:p>
        </w:tc>
        <w:tc>
          <w:tcPr>
            <w:tcW w:w="1275" w:type="dxa"/>
            <w:shd w:val="clear" w:color="auto" w:fill="auto"/>
            <w:noWrap/>
            <w:vAlign w:val="center"/>
            <w:hideMark/>
          </w:tcPr>
          <w:p w14:paraId="3A9E1AE6" w14:textId="4A73C24C"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5E7ACD82" w14:textId="77777777" w:rsidR="00D25E17" w:rsidRPr="000A7A66" w:rsidRDefault="00D25E17" w:rsidP="00D25E17">
            <w:pPr>
              <w:jc w:val="center"/>
              <w:rPr>
                <w:color w:val="000000"/>
                <w:sz w:val="18"/>
                <w:szCs w:val="18"/>
              </w:rPr>
            </w:pPr>
            <w:r w:rsidRPr="000A7A66">
              <w:rPr>
                <w:color w:val="000000"/>
                <w:sz w:val="18"/>
                <w:szCs w:val="18"/>
              </w:rPr>
              <w:t>2752</w:t>
            </w:r>
          </w:p>
        </w:tc>
        <w:tc>
          <w:tcPr>
            <w:tcW w:w="992" w:type="dxa"/>
            <w:shd w:val="clear" w:color="auto" w:fill="auto"/>
            <w:noWrap/>
            <w:vAlign w:val="center"/>
            <w:hideMark/>
          </w:tcPr>
          <w:p w14:paraId="282AD9E8" w14:textId="55F1BB6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EF65F6B" w14:textId="35AFE19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787FDE9" w14:textId="77777777" w:rsidTr="000A7A66">
        <w:trPr>
          <w:trHeight w:val="20"/>
        </w:trPr>
        <w:tc>
          <w:tcPr>
            <w:tcW w:w="328" w:type="dxa"/>
            <w:vMerge w:val="restart"/>
            <w:shd w:val="clear" w:color="auto" w:fill="auto"/>
            <w:noWrap/>
            <w:vAlign w:val="center"/>
            <w:hideMark/>
          </w:tcPr>
          <w:p w14:paraId="3D1D09F8" w14:textId="77777777" w:rsidR="00D25E17" w:rsidRPr="000A7A66" w:rsidRDefault="00D25E17" w:rsidP="00D25E17">
            <w:pPr>
              <w:jc w:val="center"/>
              <w:rPr>
                <w:color w:val="000000"/>
                <w:sz w:val="18"/>
                <w:szCs w:val="18"/>
              </w:rPr>
            </w:pPr>
            <w:r w:rsidRPr="000A7A66">
              <w:rPr>
                <w:color w:val="000000"/>
                <w:sz w:val="18"/>
                <w:szCs w:val="18"/>
              </w:rPr>
              <w:t>71</w:t>
            </w:r>
          </w:p>
        </w:tc>
        <w:tc>
          <w:tcPr>
            <w:tcW w:w="10631" w:type="dxa"/>
            <w:shd w:val="clear" w:color="auto" w:fill="auto"/>
            <w:vAlign w:val="center"/>
            <w:hideMark/>
          </w:tcPr>
          <w:p w14:paraId="1E144DE1" w14:textId="4A91395A" w:rsidR="00D25E17" w:rsidRPr="000A7A66" w:rsidRDefault="00D25E17" w:rsidP="00D25E17">
            <w:pPr>
              <w:rPr>
                <w:color w:val="000000"/>
                <w:sz w:val="18"/>
                <w:szCs w:val="18"/>
              </w:rPr>
            </w:pPr>
            <w:r w:rsidRPr="000A7A66">
              <w:rPr>
                <w:color w:val="000000"/>
                <w:sz w:val="18"/>
                <w:szCs w:val="18"/>
              </w:rPr>
              <w:t>Торгово-развлекательный центр с офисными помещениями "Олимп" (1-я очередь) -) - 2-й</w:t>
            </w:r>
          </w:p>
        </w:tc>
        <w:tc>
          <w:tcPr>
            <w:tcW w:w="1275" w:type="dxa"/>
            <w:vMerge w:val="restart"/>
            <w:shd w:val="clear" w:color="auto" w:fill="auto"/>
            <w:noWrap/>
            <w:vAlign w:val="center"/>
            <w:hideMark/>
          </w:tcPr>
          <w:p w14:paraId="0BFC81F7" w14:textId="77777777" w:rsidR="00D25E17" w:rsidRPr="000A7A66" w:rsidRDefault="00D25E17" w:rsidP="00D25E17">
            <w:pPr>
              <w:jc w:val="center"/>
              <w:rPr>
                <w:color w:val="000000"/>
                <w:sz w:val="18"/>
                <w:szCs w:val="18"/>
              </w:rPr>
            </w:pPr>
            <w:r w:rsidRPr="000A7A66">
              <w:rPr>
                <w:color w:val="000000"/>
                <w:sz w:val="18"/>
                <w:szCs w:val="18"/>
              </w:rPr>
              <w:t>6331,2</w:t>
            </w:r>
          </w:p>
        </w:tc>
        <w:tc>
          <w:tcPr>
            <w:tcW w:w="993" w:type="dxa"/>
            <w:vMerge w:val="restart"/>
            <w:shd w:val="clear" w:color="auto" w:fill="auto"/>
            <w:noWrap/>
            <w:vAlign w:val="center"/>
            <w:hideMark/>
          </w:tcPr>
          <w:p w14:paraId="7112904F" w14:textId="376E695F" w:rsidR="00D25E17" w:rsidRPr="000A7A66" w:rsidRDefault="00D25E17" w:rsidP="00D25E17">
            <w:pPr>
              <w:jc w:val="center"/>
              <w:rPr>
                <w:color w:val="000000"/>
                <w:sz w:val="18"/>
                <w:szCs w:val="18"/>
              </w:rPr>
            </w:pPr>
            <w:r w:rsidRPr="000A7A66">
              <w:rPr>
                <w:color w:val="000000"/>
                <w:sz w:val="18"/>
                <w:szCs w:val="18"/>
              </w:rPr>
              <w:t>0,0</w:t>
            </w:r>
          </w:p>
        </w:tc>
        <w:tc>
          <w:tcPr>
            <w:tcW w:w="992" w:type="dxa"/>
            <w:vMerge w:val="restart"/>
            <w:shd w:val="clear" w:color="auto" w:fill="auto"/>
            <w:noWrap/>
            <w:vAlign w:val="center"/>
            <w:hideMark/>
          </w:tcPr>
          <w:p w14:paraId="70370DA6" w14:textId="21CD4398" w:rsidR="00D25E17" w:rsidRPr="000A7A66" w:rsidRDefault="00D25E17" w:rsidP="00D25E17">
            <w:pPr>
              <w:jc w:val="center"/>
              <w:rPr>
                <w:color w:val="000000"/>
                <w:sz w:val="18"/>
                <w:szCs w:val="18"/>
              </w:rPr>
            </w:pPr>
            <w:r w:rsidRPr="000A7A66">
              <w:rPr>
                <w:color w:val="000000"/>
                <w:sz w:val="18"/>
                <w:szCs w:val="18"/>
              </w:rPr>
              <w:t>0,0</w:t>
            </w:r>
          </w:p>
        </w:tc>
        <w:tc>
          <w:tcPr>
            <w:tcW w:w="928" w:type="dxa"/>
            <w:vMerge w:val="restart"/>
            <w:shd w:val="clear" w:color="auto" w:fill="auto"/>
            <w:noWrap/>
            <w:vAlign w:val="center"/>
            <w:hideMark/>
          </w:tcPr>
          <w:p w14:paraId="0B138953" w14:textId="5AA6EF2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7C3C7D9" w14:textId="77777777" w:rsidTr="000A7A66">
        <w:trPr>
          <w:trHeight w:val="20"/>
        </w:trPr>
        <w:tc>
          <w:tcPr>
            <w:tcW w:w="328" w:type="dxa"/>
            <w:vMerge/>
            <w:vAlign w:val="center"/>
            <w:hideMark/>
          </w:tcPr>
          <w:p w14:paraId="0724956F" w14:textId="77777777" w:rsidR="00D25E17" w:rsidRPr="000A7A66" w:rsidRDefault="00D25E17" w:rsidP="00D25E17">
            <w:pPr>
              <w:rPr>
                <w:color w:val="000000"/>
                <w:sz w:val="18"/>
                <w:szCs w:val="18"/>
              </w:rPr>
            </w:pPr>
          </w:p>
        </w:tc>
        <w:tc>
          <w:tcPr>
            <w:tcW w:w="10631" w:type="dxa"/>
            <w:shd w:val="clear" w:color="auto" w:fill="auto"/>
            <w:vAlign w:val="center"/>
            <w:hideMark/>
          </w:tcPr>
          <w:p w14:paraId="2185893C" w14:textId="77777777" w:rsidR="00D25E17" w:rsidRPr="000A7A66" w:rsidRDefault="00D25E17" w:rsidP="00D25E17">
            <w:pPr>
              <w:rPr>
                <w:color w:val="000000"/>
                <w:sz w:val="18"/>
                <w:szCs w:val="18"/>
              </w:rPr>
            </w:pPr>
            <w:r w:rsidRPr="000A7A66">
              <w:rPr>
                <w:color w:val="000000"/>
                <w:sz w:val="18"/>
                <w:szCs w:val="18"/>
              </w:rPr>
              <w:t>пусковой комплекс строительства - подземный гараж-паркинг улица Лежневская</w:t>
            </w:r>
          </w:p>
        </w:tc>
        <w:tc>
          <w:tcPr>
            <w:tcW w:w="1275" w:type="dxa"/>
            <w:vMerge/>
            <w:vAlign w:val="center"/>
            <w:hideMark/>
          </w:tcPr>
          <w:p w14:paraId="1AEE8855" w14:textId="77777777" w:rsidR="00D25E17" w:rsidRPr="000A7A66" w:rsidRDefault="00D25E17" w:rsidP="00D25E17">
            <w:pPr>
              <w:jc w:val="center"/>
              <w:rPr>
                <w:color w:val="000000"/>
                <w:sz w:val="18"/>
                <w:szCs w:val="18"/>
              </w:rPr>
            </w:pPr>
          </w:p>
        </w:tc>
        <w:tc>
          <w:tcPr>
            <w:tcW w:w="993" w:type="dxa"/>
            <w:vMerge/>
            <w:vAlign w:val="center"/>
            <w:hideMark/>
          </w:tcPr>
          <w:p w14:paraId="4BF0EDEF" w14:textId="77777777" w:rsidR="00D25E17" w:rsidRPr="000A7A66" w:rsidRDefault="00D25E17" w:rsidP="00D25E17">
            <w:pPr>
              <w:jc w:val="center"/>
              <w:rPr>
                <w:color w:val="000000"/>
                <w:sz w:val="18"/>
                <w:szCs w:val="18"/>
              </w:rPr>
            </w:pPr>
          </w:p>
        </w:tc>
        <w:tc>
          <w:tcPr>
            <w:tcW w:w="992" w:type="dxa"/>
            <w:vMerge/>
            <w:vAlign w:val="center"/>
            <w:hideMark/>
          </w:tcPr>
          <w:p w14:paraId="74E4C77B" w14:textId="77777777" w:rsidR="00D25E17" w:rsidRPr="000A7A66" w:rsidRDefault="00D25E17" w:rsidP="00D25E17">
            <w:pPr>
              <w:jc w:val="center"/>
              <w:rPr>
                <w:color w:val="000000"/>
                <w:sz w:val="18"/>
                <w:szCs w:val="18"/>
              </w:rPr>
            </w:pPr>
          </w:p>
        </w:tc>
        <w:tc>
          <w:tcPr>
            <w:tcW w:w="928" w:type="dxa"/>
            <w:vMerge/>
            <w:vAlign w:val="center"/>
            <w:hideMark/>
          </w:tcPr>
          <w:p w14:paraId="07C5BBD6" w14:textId="77777777" w:rsidR="00D25E17" w:rsidRPr="000A7A66" w:rsidRDefault="00D25E17" w:rsidP="00D25E17">
            <w:pPr>
              <w:jc w:val="center"/>
              <w:rPr>
                <w:color w:val="000000"/>
                <w:sz w:val="18"/>
                <w:szCs w:val="18"/>
              </w:rPr>
            </w:pPr>
          </w:p>
        </w:tc>
      </w:tr>
      <w:tr w:rsidR="00D25E17" w:rsidRPr="000A7A66" w14:paraId="07A637DB" w14:textId="77777777" w:rsidTr="000A7A66">
        <w:trPr>
          <w:trHeight w:val="20"/>
        </w:trPr>
        <w:tc>
          <w:tcPr>
            <w:tcW w:w="328" w:type="dxa"/>
            <w:shd w:val="clear" w:color="auto" w:fill="auto"/>
            <w:noWrap/>
            <w:vAlign w:val="center"/>
            <w:hideMark/>
          </w:tcPr>
          <w:p w14:paraId="3CD6B822" w14:textId="77777777" w:rsidR="00D25E17" w:rsidRPr="000A7A66" w:rsidRDefault="00D25E17" w:rsidP="00D25E17">
            <w:pPr>
              <w:jc w:val="center"/>
              <w:rPr>
                <w:color w:val="000000"/>
                <w:sz w:val="18"/>
                <w:szCs w:val="18"/>
              </w:rPr>
            </w:pPr>
            <w:r w:rsidRPr="000A7A66">
              <w:rPr>
                <w:color w:val="000000"/>
                <w:sz w:val="18"/>
                <w:szCs w:val="18"/>
              </w:rPr>
              <w:t>72</w:t>
            </w:r>
          </w:p>
        </w:tc>
        <w:tc>
          <w:tcPr>
            <w:tcW w:w="10631" w:type="dxa"/>
            <w:shd w:val="clear" w:color="auto" w:fill="auto"/>
            <w:vAlign w:val="center"/>
            <w:hideMark/>
          </w:tcPr>
          <w:p w14:paraId="1462C433" w14:textId="77777777" w:rsidR="00D25E17" w:rsidRPr="000A7A66" w:rsidRDefault="00D25E17" w:rsidP="00D25E17">
            <w:pPr>
              <w:rPr>
                <w:color w:val="000000"/>
                <w:sz w:val="18"/>
                <w:szCs w:val="18"/>
              </w:rPr>
            </w:pPr>
            <w:r w:rsidRPr="000A7A66">
              <w:rPr>
                <w:color w:val="000000"/>
                <w:sz w:val="18"/>
                <w:szCs w:val="18"/>
              </w:rPr>
              <w:t>Закрытая одноэтажная стоянка для грузовых и легковых автомобилей улица Окуловой</w:t>
            </w:r>
          </w:p>
        </w:tc>
        <w:tc>
          <w:tcPr>
            <w:tcW w:w="1275" w:type="dxa"/>
            <w:shd w:val="clear" w:color="auto" w:fill="auto"/>
            <w:noWrap/>
            <w:vAlign w:val="center"/>
            <w:hideMark/>
          </w:tcPr>
          <w:p w14:paraId="2C0D95D2" w14:textId="77777777" w:rsidR="00D25E17" w:rsidRPr="000A7A66" w:rsidRDefault="00D25E17" w:rsidP="00D25E17">
            <w:pPr>
              <w:jc w:val="center"/>
              <w:rPr>
                <w:color w:val="000000"/>
                <w:sz w:val="18"/>
                <w:szCs w:val="18"/>
              </w:rPr>
            </w:pPr>
            <w:r w:rsidRPr="000A7A66">
              <w:rPr>
                <w:color w:val="000000"/>
                <w:sz w:val="18"/>
                <w:szCs w:val="18"/>
              </w:rPr>
              <w:t>557,88</w:t>
            </w:r>
          </w:p>
        </w:tc>
        <w:tc>
          <w:tcPr>
            <w:tcW w:w="993" w:type="dxa"/>
            <w:shd w:val="clear" w:color="auto" w:fill="auto"/>
            <w:noWrap/>
            <w:vAlign w:val="center"/>
            <w:hideMark/>
          </w:tcPr>
          <w:p w14:paraId="20396318" w14:textId="5131188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49B6656" w14:textId="63862AA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8B1CA2E" w14:textId="2D1F83C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D73BF42" w14:textId="77777777" w:rsidTr="000A7A66">
        <w:trPr>
          <w:trHeight w:val="20"/>
        </w:trPr>
        <w:tc>
          <w:tcPr>
            <w:tcW w:w="328" w:type="dxa"/>
            <w:shd w:val="clear" w:color="auto" w:fill="auto"/>
            <w:noWrap/>
            <w:vAlign w:val="center"/>
            <w:hideMark/>
          </w:tcPr>
          <w:p w14:paraId="0EB98AAD" w14:textId="77777777" w:rsidR="00D25E17" w:rsidRPr="000A7A66" w:rsidRDefault="00D25E17" w:rsidP="00D25E17">
            <w:pPr>
              <w:jc w:val="center"/>
              <w:rPr>
                <w:color w:val="000000"/>
                <w:sz w:val="18"/>
                <w:szCs w:val="18"/>
              </w:rPr>
            </w:pPr>
            <w:r w:rsidRPr="000A7A66">
              <w:rPr>
                <w:color w:val="000000"/>
                <w:sz w:val="18"/>
                <w:szCs w:val="18"/>
              </w:rPr>
              <w:t>73</w:t>
            </w:r>
          </w:p>
        </w:tc>
        <w:tc>
          <w:tcPr>
            <w:tcW w:w="10631" w:type="dxa"/>
            <w:shd w:val="clear" w:color="auto" w:fill="auto"/>
            <w:vAlign w:val="center"/>
            <w:hideMark/>
          </w:tcPr>
          <w:p w14:paraId="7F09D893" w14:textId="77777777" w:rsidR="00D25E17" w:rsidRPr="000A7A66" w:rsidRDefault="00D25E17" w:rsidP="00D25E17">
            <w:pPr>
              <w:rPr>
                <w:color w:val="000000"/>
                <w:sz w:val="18"/>
                <w:szCs w:val="18"/>
              </w:rPr>
            </w:pPr>
            <w:r w:rsidRPr="000A7A66">
              <w:rPr>
                <w:color w:val="000000"/>
                <w:sz w:val="18"/>
                <w:szCs w:val="18"/>
              </w:rPr>
              <w:t>Реконструкция части здания под гостиничный комплекс 11-й Проезд. 2. строение 1</w:t>
            </w:r>
          </w:p>
        </w:tc>
        <w:tc>
          <w:tcPr>
            <w:tcW w:w="1275" w:type="dxa"/>
            <w:shd w:val="clear" w:color="auto" w:fill="auto"/>
            <w:noWrap/>
            <w:vAlign w:val="center"/>
            <w:hideMark/>
          </w:tcPr>
          <w:p w14:paraId="37C6756A" w14:textId="77777777" w:rsidR="00D25E17" w:rsidRPr="000A7A66" w:rsidRDefault="00D25E17" w:rsidP="00D25E17">
            <w:pPr>
              <w:jc w:val="center"/>
              <w:rPr>
                <w:color w:val="000000"/>
                <w:sz w:val="18"/>
                <w:szCs w:val="18"/>
              </w:rPr>
            </w:pPr>
            <w:r w:rsidRPr="000A7A66">
              <w:rPr>
                <w:color w:val="000000"/>
                <w:sz w:val="18"/>
                <w:szCs w:val="18"/>
              </w:rPr>
              <w:t>589,2</w:t>
            </w:r>
          </w:p>
        </w:tc>
        <w:tc>
          <w:tcPr>
            <w:tcW w:w="993" w:type="dxa"/>
            <w:shd w:val="clear" w:color="auto" w:fill="auto"/>
            <w:noWrap/>
            <w:vAlign w:val="center"/>
            <w:hideMark/>
          </w:tcPr>
          <w:p w14:paraId="539340A5" w14:textId="2D0EBF0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323CB50" w14:textId="29C3850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F3B9FF2" w14:textId="4CD31F5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D32CA38" w14:textId="77777777" w:rsidTr="000A7A66">
        <w:trPr>
          <w:trHeight w:val="20"/>
        </w:trPr>
        <w:tc>
          <w:tcPr>
            <w:tcW w:w="328" w:type="dxa"/>
            <w:shd w:val="clear" w:color="auto" w:fill="auto"/>
            <w:noWrap/>
            <w:vAlign w:val="center"/>
            <w:hideMark/>
          </w:tcPr>
          <w:p w14:paraId="6C7D3797" w14:textId="77777777" w:rsidR="00D25E17" w:rsidRPr="000A7A66" w:rsidRDefault="00D25E17" w:rsidP="00D25E17">
            <w:pPr>
              <w:jc w:val="center"/>
              <w:rPr>
                <w:color w:val="000000"/>
                <w:sz w:val="18"/>
                <w:szCs w:val="18"/>
              </w:rPr>
            </w:pPr>
            <w:r w:rsidRPr="000A7A66">
              <w:rPr>
                <w:color w:val="000000"/>
                <w:sz w:val="18"/>
                <w:szCs w:val="18"/>
              </w:rPr>
              <w:t>74</w:t>
            </w:r>
          </w:p>
        </w:tc>
        <w:tc>
          <w:tcPr>
            <w:tcW w:w="10631" w:type="dxa"/>
            <w:shd w:val="clear" w:color="auto" w:fill="auto"/>
            <w:vAlign w:val="center"/>
            <w:hideMark/>
          </w:tcPr>
          <w:p w14:paraId="1ACA9C49" w14:textId="77777777" w:rsidR="00D25E17" w:rsidRPr="000A7A66" w:rsidRDefault="00D25E17" w:rsidP="00D25E17">
            <w:pPr>
              <w:rPr>
                <w:color w:val="000000"/>
                <w:sz w:val="18"/>
                <w:szCs w:val="18"/>
              </w:rPr>
            </w:pPr>
            <w:r w:rsidRPr="000A7A66">
              <w:rPr>
                <w:color w:val="000000"/>
                <w:sz w:val="18"/>
                <w:szCs w:val="18"/>
              </w:rPr>
              <w:t>Здание офисно-гостиничного назначения с подземной автостоянкой (1-я очередь строительства: здание офисно-гостиничного назначения) улица Карла Маркса, у дома 62/107</w:t>
            </w:r>
          </w:p>
        </w:tc>
        <w:tc>
          <w:tcPr>
            <w:tcW w:w="1275" w:type="dxa"/>
            <w:shd w:val="clear" w:color="auto" w:fill="auto"/>
            <w:noWrap/>
            <w:vAlign w:val="center"/>
            <w:hideMark/>
          </w:tcPr>
          <w:p w14:paraId="69DA5CE1" w14:textId="77777777" w:rsidR="00D25E17" w:rsidRPr="000A7A66" w:rsidRDefault="00D25E17" w:rsidP="00D25E17">
            <w:pPr>
              <w:jc w:val="center"/>
              <w:rPr>
                <w:color w:val="000000"/>
                <w:sz w:val="18"/>
                <w:szCs w:val="18"/>
              </w:rPr>
            </w:pPr>
            <w:r w:rsidRPr="000A7A66">
              <w:rPr>
                <w:color w:val="000000"/>
                <w:sz w:val="18"/>
                <w:szCs w:val="18"/>
              </w:rPr>
              <w:t>1111,96</w:t>
            </w:r>
          </w:p>
        </w:tc>
        <w:tc>
          <w:tcPr>
            <w:tcW w:w="993" w:type="dxa"/>
            <w:shd w:val="clear" w:color="auto" w:fill="auto"/>
            <w:noWrap/>
            <w:vAlign w:val="center"/>
            <w:hideMark/>
          </w:tcPr>
          <w:p w14:paraId="792A2510" w14:textId="5A65C5C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0DCC448" w14:textId="0D619BE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062E689" w14:textId="74A74F6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180E894" w14:textId="77777777" w:rsidTr="000A7A66">
        <w:trPr>
          <w:trHeight w:val="20"/>
        </w:trPr>
        <w:tc>
          <w:tcPr>
            <w:tcW w:w="328" w:type="dxa"/>
            <w:shd w:val="clear" w:color="auto" w:fill="auto"/>
            <w:noWrap/>
            <w:vAlign w:val="center"/>
            <w:hideMark/>
          </w:tcPr>
          <w:p w14:paraId="6084A5E0" w14:textId="77777777" w:rsidR="00D25E17" w:rsidRPr="000A7A66" w:rsidRDefault="00D25E17" w:rsidP="00D25E17">
            <w:pPr>
              <w:jc w:val="center"/>
              <w:rPr>
                <w:color w:val="000000"/>
                <w:sz w:val="18"/>
                <w:szCs w:val="18"/>
              </w:rPr>
            </w:pPr>
            <w:r w:rsidRPr="000A7A66">
              <w:rPr>
                <w:color w:val="000000"/>
                <w:sz w:val="18"/>
                <w:szCs w:val="18"/>
              </w:rPr>
              <w:t>75</w:t>
            </w:r>
          </w:p>
        </w:tc>
        <w:tc>
          <w:tcPr>
            <w:tcW w:w="10631" w:type="dxa"/>
            <w:shd w:val="clear" w:color="auto" w:fill="auto"/>
            <w:vAlign w:val="center"/>
            <w:hideMark/>
          </w:tcPr>
          <w:p w14:paraId="5BDC72EA" w14:textId="77777777" w:rsidR="00D25E17" w:rsidRPr="000A7A66" w:rsidRDefault="00D25E17" w:rsidP="00D25E17">
            <w:pPr>
              <w:rPr>
                <w:color w:val="000000"/>
                <w:sz w:val="18"/>
                <w:szCs w:val="18"/>
              </w:rPr>
            </w:pPr>
            <w:r w:rsidRPr="000A7A66">
              <w:rPr>
                <w:color w:val="000000"/>
                <w:sz w:val="18"/>
                <w:szCs w:val="18"/>
              </w:rPr>
              <w:t>Реконструкция здания № 14 по Пограничному тупику под детский сад в г. Иваново тупик Пограничный, 14</w:t>
            </w:r>
          </w:p>
        </w:tc>
        <w:tc>
          <w:tcPr>
            <w:tcW w:w="1275" w:type="dxa"/>
            <w:shd w:val="clear" w:color="auto" w:fill="auto"/>
            <w:noWrap/>
            <w:vAlign w:val="center"/>
            <w:hideMark/>
          </w:tcPr>
          <w:p w14:paraId="33317478" w14:textId="77777777" w:rsidR="00D25E17" w:rsidRPr="000A7A66" w:rsidRDefault="00D25E17" w:rsidP="00D25E17">
            <w:pPr>
              <w:jc w:val="center"/>
              <w:rPr>
                <w:color w:val="000000"/>
                <w:sz w:val="18"/>
                <w:szCs w:val="18"/>
              </w:rPr>
            </w:pPr>
            <w:r w:rsidRPr="000A7A66">
              <w:rPr>
                <w:color w:val="000000"/>
                <w:sz w:val="18"/>
                <w:szCs w:val="18"/>
              </w:rPr>
              <w:t>1471,3</w:t>
            </w:r>
          </w:p>
        </w:tc>
        <w:tc>
          <w:tcPr>
            <w:tcW w:w="993" w:type="dxa"/>
            <w:shd w:val="clear" w:color="auto" w:fill="auto"/>
            <w:noWrap/>
            <w:vAlign w:val="center"/>
            <w:hideMark/>
          </w:tcPr>
          <w:p w14:paraId="0B4DE3EF" w14:textId="519EE64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62DEE1D" w14:textId="57F44DE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B14A167" w14:textId="525DDEF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CEEDC1" w14:textId="77777777" w:rsidTr="000A7A66">
        <w:trPr>
          <w:trHeight w:val="20"/>
        </w:trPr>
        <w:tc>
          <w:tcPr>
            <w:tcW w:w="328" w:type="dxa"/>
            <w:shd w:val="clear" w:color="auto" w:fill="auto"/>
            <w:noWrap/>
            <w:vAlign w:val="center"/>
            <w:hideMark/>
          </w:tcPr>
          <w:p w14:paraId="1967287F" w14:textId="77777777" w:rsidR="00D25E17" w:rsidRPr="000A7A66" w:rsidRDefault="00D25E17" w:rsidP="00D25E17">
            <w:pPr>
              <w:jc w:val="center"/>
              <w:rPr>
                <w:color w:val="000000"/>
                <w:sz w:val="18"/>
                <w:szCs w:val="18"/>
              </w:rPr>
            </w:pPr>
            <w:r w:rsidRPr="000A7A66">
              <w:rPr>
                <w:color w:val="000000"/>
                <w:sz w:val="18"/>
                <w:szCs w:val="18"/>
              </w:rPr>
              <w:t>76</w:t>
            </w:r>
          </w:p>
        </w:tc>
        <w:tc>
          <w:tcPr>
            <w:tcW w:w="10631" w:type="dxa"/>
            <w:shd w:val="clear" w:color="auto" w:fill="auto"/>
            <w:vAlign w:val="center"/>
            <w:hideMark/>
          </w:tcPr>
          <w:p w14:paraId="2589427E" w14:textId="77777777" w:rsidR="00D25E17" w:rsidRPr="000A7A66" w:rsidRDefault="00D25E17" w:rsidP="00D25E17">
            <w:pPr>
              <w:rPr>
                <w:color w:val="000000"/>
                <w:sz w:val="18"/>
                <w:szCs w:val="18"/>
              </w:rPr>
            </w:pPr>
            <w:r w:rsidRPr="000A7A66">
              <w:rPr>
                <w:color w:val="000000"/>
                <w:sz w:val="18"/>
                <w:szCs w:val="18"/>
              </w:rPr>
              <w:t>Детский сад-ясли на 60 мест улица Окуловой. 73</w:t>
            </w:r>
          </w:p>
        </w:tc>
        <w:tc>
          <w:tcPr>
            <w:tcW w:w="1275" w:type="dxa"/>
            <w:shd w:val="clear" w:color="auto" w:fill="auto"/>
            <w:noWrap/>
            <w:vAlign w:val="center"/>
            <w:hideMark/>
          </w:tcPr>
          <w:p w14:paraId="1DC891A6" w14:textId="77777777" w:rsidR="00D25E17" w:rsidRPr="000A7A66" w:rsidRDefault="00D25E17" w:rsidP="00D25E17">
            <w:pPr>
              <w:jc w:val="center"/>
              <w:rPr>
                <w:color w:val="000000"/>
                <w:sz w:val="18"/>
                <w:szCs w:val="18"/>
              </w:rPr>
            </w:pPr>
            <w:r w:rsidRPr="000A7A66">
              <w:rPr>
                <w:color w:val="000000"/>
                <w:sz w:val="18"/>
                <w:szCs w:val="18"/>
              </w:rPr>
              <w:t>2556,78</w:t>
            </w:r>
          </w:p>
        </w:tc>
        <w:tc>
          <w:tcPr>
            <w:tcW w:w="993" w:type="dxa"/>
            <w:shd w:val="clear" w:color="auto" w:fill="auto"/>
            <w:noWrap/>
            <w:vAlign w:val="center"/>
            <w:hideMark/>
          </w:tcPr>
          <w:p w14:paraId="328857C9" w14:textId="763FF5E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39C82A0" w14:textId="0EC9C45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64C0E57" w14:textId="6D7ED9A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C6A6175" w14:textId="77777777" w:rsidTr="000A7A66">
        <w:trPr>
          <w:trHeight w:val="20"/>
        </w:trPr>
        <w:tc>
          <w:tcPr>
            <w:tcW w:w="328" w:type="dxa"/>
            <w:shd w:val="clear" w:color="auto" w:fill="auto"/>
            <w:noWrap/>
            <w:vAlign w:val="center"/>
            <w:hideMark/>
          </w:tcPr>
          <w:p w14:paraId="6383F042" w14:textId="77777777" w:rsidR="00D25E17" w:rsidRPr="000A7A66" w:rsidRDefault="00D25E17" w:rsidP="00D25E17">
            <w:pPr>
              <w:jc w:val="center"/>
              <w:rPr>
                <w:color w:val="000000"/>
                <w:sz w:val="18"/>
                <w:szCs w:val="18"/>
              </w:rPr>
            </w:pPr>
            <w:r w:rsidRPr="000A7A66">
              <w:rPr>
                <w:color w:val="000000"/>
                <w:sz w:val="18"/>
                <w:szCs w:val="18"/>
              </w:rPr>
              <w:t>77</w:t>
            </w:r>
          </w:p>
        </w:tc>
        <w:tc>
          <w:tcPr>
            <w:tcW w:w="10631" w:type="dxa"/>
            <w:shd w:val="clear" w:color="auto" w:fill="auto"/>
            <w:vAlign w:val="center"/>
            <w:hideMark/>
          </w:tcPr>
          <w:p w14:paraId="57A50A96" w14:textId="77777777" w:rsidR="00D25E17" w:rsidRPr="000A7A66" w:rsidRDefault="00D25E17" w:rsidP="00D25E17">
            <w:pPr>
              <w:rPr>
                <w:color w:val="000000"/>
                <w:sz w:val="18"/>
                <w:szCs w:val="18"/>
              </w:rPr>
            </w:pPr>
            <w:r w:rsidRPr="000A7A66">
              <w:rPr>
                <w:color w:val="000000"/>
                <w:sz w:val="18"/>
                <w:szCs w:val="18"/>
              </w:rPr>
              <w:t>Дошкольное учреждение на 220 мест микрорайон "Новая Ильинка"</w:t>
            </w:r>
          </w:p>
        </w:tc>
        <w:tc>
          <w:tcPr>
            <w:tcW w:w="1275" w:type="dxa"/>
            <w:shd w:val="clear" w:color="auto" w:fill="auto"/>
            <w:noWrap/>
            <w:vAlign w:val="center"/>
            <w:hideMark/>
          </w:tcPr>
          <w:p w14:paraId="71940AEF" w14:textId="77777777" w:rsidR="00D25E17" w:rsidRPr="000A7A66" w:rsidRDefault="00D25E17" w:rsidP="00D25E17">
            <w:pPr>
              <w:jc w:val="center"/>
              <w:rPr>
                <w:color w:val="000000"/>
                <w:sz w:val="18"/>
                <w:szCs w:val="18"/>
              </w:rPr>
            </w:pPr>
            <w:r w:rsidRPr="000A7A66">
              <w:rPr>
                <w:color w:val="000000"/>
                <w:sz w:val="18"/>
                <w:szCs w:val="18"/>
              </w:rPr>
              <w:t>5038,21</w:t>
            </w:r>
          </w:p>
        </w:tc>
        <w:tc>
          <w:tcPr>
            <w:tcW w:w="993" w:type="dxa"/>
            <w:shd w:val="clear" w:color="auto" w:fill="auto"/>
            <w:noWrap/>
            <w:vAlign w:val="center"/>
            <w:hideMark/>
          </w:tcPr>
          <w:p w14:paraId="577468FC" w14:textId="3670F2E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7EC769F" w14:textId="2622442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58F7AE5" w14:textId="0B9C8E2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AA67B02" w14:textId="77777777" w:rsidTr="000A7A66">
        <w:trPr>
          <w:trHeight w:val="20"/>
        </w:trPr>
        <w:tc>
          <w:tcPr>
            <w:tcW w:w="328" w:type="dxa"/>
            <w:shd w:val="clear" w:color="auto" w:fill="auto"/>
            <w:noWrap/>
            <w:vAlign w:val="center"/>
            <w:hideMark/>
          </w:tcPr>
          <w:p w14:paraId="78299D2B" w14:textId="77777777" w:rsidR="00D25E17" w:rsidRPr="000A7A66" w:rsidRDefault="00D25E17" w:rsidP="00D25E17">
            <w:pPr>
              <w:jc w:val="center"/>
              <w:rPr>
                <w:color w:val="000000"/>
                <w:sz w:val="18"/>
                <w:szCs w:val="18"/>
              </w:rPr>
            </w:pPr>
            <w:r w:rsidRPr="000A7A66">
              <w:rPr>
                <w:color w:val="000000"/>
                <w:sz w:val="18"/>
                <w:szCs w:val="18"/>
              </w:rPr>
              <w:t>78</w:t>
            </w:r>
          </w:p>
        </w:tc>
        <w:tc>
          <w:tcPr>
            <w:tcW w:w="10631" w:type="dxa"/>
            <w:shd w:val="clear" w:color="auto" w:fill="auto"/>
            <w:vAlign w:val="center"/>
            <w:hideMark/>
          </w:tcPr>
          <w:p w14:paraId="6F7F6863" w14:textId="77777777" w:rsidR="00D25E17" w:rsidRPr="000A7A66" w:rsidRDefault="00D25E17" w:rsidP="00D25E17">
            <w:pPr>
              <w:rPr>
                <w:color w:val="000000"/>
                <w:sz w:val="18"/>
                <w:szCs w:val="18"/>
              </w:rPr>
            </w:pPr>
            <w:r w:rsidRPr="000A7A66">
              <w:rPr>
                <w:color w:val="000000"/>
                <w:sz w:val="18"/>
                <w:szCs w:val="18"/>
              </w:rPr>
              <w:t>Реконструкция подвальных помещений под салон-магазин с устройством входа улица Станко. 36</w:t>
            </w:r>
          </w:p>
        </w:tc>
        <w:tc>
          <w:tcPr>
            <w:tcW w:w="1275" w:type="dxa"/>
            <w:shd w:val="clear" w:color="auto" w:fill="auto"/>
            <w:noWrap/>
            <w:vAlign w:val="center"/>
            <w:hideMark/>
          </w:tcPr>
          <w:p w14:paraId="05D4A238" w14:textId="77777777" w:rsidR="00D25E17" w:rsidRPr="000A7A66" w:rsidRDefault="00D25E17" w:rsidP="00D25E17">
            <w:pPr>
              <w:jc w:val="center"/>
              <w:rPr>
                <w:color w:val="000000"/>
                <w:sz w:val="18"/>
                <w:szCs w:val="18"/>
              </w:rPr>
            </w:pPr>
            <w:r w:rsidRPr="000A7A66">
              <w:rPr>
                <w:color w:val="000000"/>
                <w:sz w:val="18"/>
                <w:szCs w:val="18"/>
              </w:rPr>
              <w:t>46,4</w:t>
            </w:r>
          </w:p>
        </w:tc>
        <w:tc>
          <w:tcPr>
            <w:tcW w:w="993" w:type="dxa"/>
            <w:shd w:val="clear" w:color="auto" w:fill="auto"/>
            <w:noWrap/>
            <w:vAlign w:val="center"/>
            <w:hideMark/>
          </w:tcPr>
          <w:p w14:paraId="495FE262" w14:textId="1005C0F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E7CB199" w14:textId="47C96F7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0B63F49" w14:textId="15C5317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9F5DDA0" w14:textId="77777777" w:rsidTr="000A7A66">
        <w:trPr>
          <w:trHeight w:val="20"/>
        </w:trPr>
        <w:tc>
          <w:tcPr>
            <w:tcW w:w="328" w:type="dxa"/>
            <w:shd w:val="clear" w:color="auto" w:fill="auto"/>
            <w:noWrap/>
            <w:vAlign w:val="center"/>
            <w:hideMark/>
          </w:tcPr>
          <w:p w14:paraId="1FC9CB01" w14:textId="77777777" w:rsidR="00D25E17" w:rsidRPr="000A7A66" w:rsidRDefault="00D25E17" w:rsidP="00D25E17">
            <w:pPr>
              <w:jc w:val="center"/>
              <w:rPr>
                <w:color w:val="000000"/>
                <w:sz w:val="18"/>
                <w:szCs w:val="18"/>
              </w:rPr>
            </w:pPr>
            <w:r w:rsidRPr="000A7A66">
              <w:rPr>
                <w:color w:val="000000"/>
                <w:sz w:val="18"/>
                <w:szCs w:val="18"/>
              </w:rPr>
              <w:t>79</w:t>
            </w:r>
          </w:p>
        </w:tc>
        <w:tc>
          <w:tcPr>
            <w:tcW w:w="10631" w:type="dxa"/>
            <w:shd w:val="clear" w:color="auto" w:fill="auto"/>
            <w:vAlign w:val="center"/>
            <w:hideMark/>
          </w:tcPr>
          <w:p w14:paraId="1B7D9F96" w14:textId="77777777" w:rsidR="00D25E17" w:rsidRPr="000A7A66" w:rsidRDefault="00D25E17" w:rsidP="00D25E17">
            <w:pPr>
              <w:rPr>
                <w:color w:val="000000"/>
                <w:sz w:val="18"/>
                <w:szCs w:val="18"/>
              </w:rPr>
            </w:pPr>
            <w:r w:rsidRPr="000A7A66">
              <w:rPr>
                <w:color w:val="000000"/>
                <w:sz w:val="18"/>
                <w:szCs w:val="18"/>
              </w:rPr>
              <w:t>Магазин строительных товаров с административными помещениями улица Витебская. 4Б</w:t>
            </w:r>
          </w:p>
        </w:tc>
        <w:tc>
          <w:tcPr>
            <w:tcW w:w="1275" w:type="dxa"/>
            <w:shd w:val="clear" w:color="auto" w:fill="auto"/>
            <w:noWrap/>
            <w:vAlign w:val="center"/>
            <w:hideMark/>
          </w:tcPr>
          <w:p w14:paraId="3D5FF623" w14:textId="77777777" w:rsidR="00D25E17" w:rsidRPr="000A7A66" w:rsidRDefault="00D25E17" w:rsidP="00D25E17">
            <w:pPr>
              <w:jc w:val="center"/>
              <w:rPr>
                <w:color w:val="000000"/>
                <w:sz w:val="18"/>
                <w:szCs w:val="18"/>
              </w:rPr>
            </w:pPr>
            <w:r w:rsidRPr="000A7A66">
              <w:rPr>
                <w:color w:val="000000"/>
                <w:sz w:val="18"/>
                <w:szCs w:val="18"/>
              </w:rPr>
              <w:t>7240</w:t>
            </w:r>
          </w:p>
        </w:tc>
        <w:tc>
          <w:tcPr>
            <w:tcW w:w="993" w:type="dxa"/>
            <w:shd w:val="clear" w:color="auto" w:fill="auto"/>
            <w:noWrap/>
            <w:vAlign w:val="center"/>
            <w:hideMark/>
          </w:tcPr>
          <w:p w14:paraId="257282D8" w14:textId="4907A64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512620D" w14:textId="4581E76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D484E70" w14:textId="2397217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F77C844" w14:textId="77777777" w:rsidTr="000A7A66">
        <w:trPr>
          <w:trHeight w:val="20"/>
        </w:trPr>
        <w:tc>
          <w:tcPr>
            <w:tcW w:w="328" w:type="dxa"/>
            <w:shd w:val="clear" w:color="auto" w:fill="auto"/>
            <w:noWrap/>
            <w:vAlign w:val="center"/>
            <w:hideMark/>
          </w:tcPr>
          <w:p w14:paraId="68443324" w14:textId="77777777" w:rsidR="00D25E17" w:rsidRPr="000A7A66" w:rsidRDefault="00D25E17" w:rsidP="00D25E17">
            <w:pPr>
              <w:jc w:val="center"/>
              <w:rPr>
                <w:color w:val="000000"/>
                <w:sz w:val="18"/>
                <w:szCs w:val="18"/>
              </w:rPr>
            </w:pPr>
            <w:r w:rsidRPr="000A7A66">
              <w:rPr>
                <w:color w:val="000000"/>
                <w:sz w:val="18"/>
                <w:szCs w:val="18"/>
              </w:rPr>
              <w:t>80</w:t>
            </w:r>
          </w:p>
        </w:tc>
        <w:tc>
          <w:tcPr>
            <w:tcW w:w="10631" w:type="dxa"/>
            <w:shd w:val="clear" w:color="auto" w:fill="auto"/>
            <w:vAlign w:val="center"/>
            <w:hideMark/>
          </w:tcPr>
          <w:p w14:paraId="6D67F550" w14:textId="0F0A5163" w:rsidR="00D25E17" w:rsidRPr="000A7A66" w:rsidRDefault="00D25E17" w:rsidP="00D25E17">
            <w:pPr>
              <w:rPr>
                <w:color w:val="000000"/>
                <w:sz w:val="18"/>
                <w:szCs w:val="18"/>
              </w:rPr>
            </w:pPr>
            <w:r w:rsidRPr="000A7A66">
              <w:rPr>
                <w:color w:val="000000"/>
                <w:sz w:val="18"/>
                <w:szCs w:val="18"/>
              </w:rPr>
              <w:t>Магазин розничной торговли проспект Текстилыциков, у дома 72</w:t>
            </w:r>
          </w:p>
        </w:tc>
        <w:tc>
          <w:tcPr>
            <w:tcW w:w="1275" w:type="dxa"/>
            <w:shd w:val="clear" w:color="auto" w:fill="auto"/>
            <w:noWrap/>
            <w:vAlign w:val="center"/>
            <w:hideMark/>
          </w:tcPr>
          <w:p w14:paraId="483AEA55" w14:textId="77777777" w:rsidR="00D25E17" w:rsidRPr="000A7A66" w:rsidRDefault="00D25E17" w:rsidP="00D25E17">
            <w:pPr>
              <w:jc w:val="center"/>
              <w:rPr>
                <w:color w:val="000000"/>
                <w:sz w:val="18"/>
                <w:szCs w:val="18"/>
              </w:rPr>
            </w:pPr>
            <w:r w:rsidRPr="000A7A66">
              <w:rPr>
                <w:color w:val="000000"/>
                <w:sz w:val="18"/>
                <w:szCs w:val="18"/>
              </w:rPr>
              <w:t>302,94</w:t>
            </w:r>
          </w:p>
        </w:tc>
        <w:tc>
          <w:tcPr>
            <w:tcW w:w="993" w:type="dxa"/>
            <w:shd w:val="clear" w:color="auto" w:fill="auto"/>
            <w:noWrap/>
            <w:vAlign w:val="center"/>
            <w:hideMark/>
          </w:tcPr>
          <w:p w14:paraId="173CAADA" w14:textId="77EB1A1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D733D39" w14:textId="11557C2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90066E3" w14:textId="17882E2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1030D34" w14:textId="77777777" w:rsidTr="000A7A66">
        <w:trPr>
          <w:trHeight w:val="20"/>
        </w:trPr>
        <w:tc>
          <w:tcPr>
            <w:tcW w:w="328" w:type="dxa"/>
            <w:shd w:val="clear" w:color="auto" w:fill="auto"/>
            <w:noWrap/>
            <w:vAlign w:val="center"/>
            <w:hideMark/>
          </w:tcPr>
          <w:p w14:paraId="714A9C36" w14:textId="77777777" w:rsidR="00D25E17" w:rsidRPr="000A7A66" w:rsidRDefault="00D25E17" w:rsidP="00D25E17">
            <w:pPr>
              <w:jc w:val="center"/>
              <w:rPr>
                <w:color w:val="000000"/>
                <w:sz w:val="18"/>
                <w:szCs w:val="18"/>
              </w:rPr>
            </w:pPr>
            <w:r w:rsidRPr="000A7A66">
              <w:rPr>
                <w:color w:val="000000"/>
                <w:sz w:val="18"/>
                <w:szCs w:val="18"/>
              </w:rPr>
              <w:t>81</w:t>
            </w:r>
          </w:p>
        </w:tc>
        <w:tc>
          <w:tcPr>
            <w:tcW w:w="10631" w:type="dxa"/>
            <w:shd w:val="clear" w:color="auto" w:fill="auto"/>
            <w:vAlign w:val="center"/>
            <w:hideMark/>
          </w:tcPr>
          <w:p w14:paraId="7E091797" w14:textId="67F06C7C" w:rsidR="00D25E17" w:rsidRPr="000A7A66" w:rsidRDefault="00D25E17" w:rsidP="00D25E17">
            <w:pPr>
              <w:rPr>
                <w:color w:val="000000"/>
                <w:sz w:val="18"/>
                <w:szCs w:val="18"/>
              </w:rPr>
            </w:pPr>
            <w:r w:rsidRPr="000A7A66">
              <w:rPr>
                <w:color w:val="000000"/>
                <w:sz w:val="18"/>
                <w:szCs w:val="18"/>
              </w:rPr>
              <w:t>Продовольственно-хозяйственный магазин лица Смирнова. 65</w:t>
            </w:r>
          </w:p>
        </w:tc>
        <w:tc>
          <w:tcPr>
            <w:tcW w:w="1275" w:type="dxa"/>
            <w:shd w:val="clear" w:color="auto" w:fill="auto"/>
            <w:noWrap/>
            <w:vAlign w:val="center"/>
            <w:hideMark/>
          </w:tcPr>
          <w:p w14:paraId="3DDAF3E4" w14:textId="77777777" w:rsidR="00D25E17" w:rsidRPr="000A7A66" w:rsidRDefault="00D25E17" w:rsidP="00D25E17">
            <w:pPr>
              <w:jc w:val="center"/>
              <w:rPr>
                <w:color w:val="000000"/>
                <w:sz w:val="18"/>
                <w:szCs w:val="18"/>
              </w:rPr>
            </w:pPr>
            <w:r w:rsidRPr="000A7A66">
              <w:rPr>
                <w:color w:val="000000"/>
                <w:sz w:val="18"/>
                <w:szCs w:val="18"/>
              </w:rPr>
              <w:t>398,3</w:t>
            </w:r>
          </w:p>
        </w:tc>
        <w:tc>
          <w:tcPr>
            <w:tcW w:w="993" w:type="dxa"/>
            <w:shd w:val="clear" w:color="auto" w:fill="auto"/>
            <w:noWrap/>
            <w:vAlign w:val="center"/>
            <w:hideMark/>
          </w:tcPr>
          <w:p w14:paraId="13CB4B5F" w14:textId="5E5F1CB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917314F" w14:textId="01DD086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9CB8D94" w14:textId="1796FC5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4D8B4CD" w14:textId="77777777" w:rsidTr="000A7A66">
        <w:trPr>
          <w:trHeight w:val="20"/>
        </w:trPr>
        <w:tc>
          <w:tcPr>
            <w:tcW w:w="328" w:type="dxa"/>
            <w:shd w:val="clear" w:color="auto" w:fill="auto"/>
            <w:noWrap/>
            <w:vAlign w:val="center"/>
            <w:hideMark/>
          </w:tcPr>
          <w:p w14:paraId="4D1E64B3" w14:textId="77777777" w:rsidR="00D25E17" w:rsidRPr="000A7A66" w:rsidRDefault="00D25E17" w:rsidP="00D25E17">
            <w:pPr>
              <w:jc w:val="center"/>
              <w:rPr>
                <w:color w:val="000000"/>
                <w:sz w:val="18"/>
                <w:szCs w:val="18"/>
              </w:rPr>
            </w:pPr>
            <w:r w:rsidRPr="000A7A66">
              <w:rPr>
                <w:color w:val="000000"/>
                <w:sz w:val="18"/>
                <w:szCs w:val="18"/>
              </w:rPr>
              <w:t>82</w:t>
            </w:r>
          </w:p>
        </w:tc>
        <w:tc>
          <w:tcPr>
            <w:tcW w:w="10631" w:type="dxa"/>
            <w:shd w:val="clear" w:color="auto" w:fill="auto"/>
            <w:vAlign w:val="center"/>
            <w:hideMark/>
          </w:tcPr>
          <w:p w14:paraId="72F8AB87" w14:textId="54458065" w:rsidR="00D25E17" w:rsidRPr="000A7A66" w:rsidRDefault="00D25E17" w:rsidP="00D25E17">
            <w:pPr>
              <w:rPr>
                <w:color w:val="000000"/>
                <w:sz w:val="18"/>
                <w:szCs w:val="18"/>
              </w:rPr>
            </w:pPr>
            <w:r w:rsidRPr="000A7A66">
              <w:rPr>
                <w:color w:val="000000"/>
                <w:sz w:val="18"/>
                <w:szCs w:val="18"/>
              </w:rPr>
              <w:t>Пристройка к торговому комплексу площадь Революции. 8А</w:t>
            </w:r>
          </w:p>
        </w:tc>
        <w:tc>
          <w:tcPr>
            <w:tcW w:w="1275" w:type="dxa"/>
            <w:shd w:val="clear" w:color="auto" w:fill="auto"/>
            <w:noWrap/>
            <w:vAlign w:val="center"/>
            <w:hideMark/>
          </w:tcPr>
          <w:p w14:paraId="48D94B1C" w14:textId="77777777" w:rsidR="00D25E17" w:rsidRPr="000A7A66" w:rsidRDefault="00D25E17" w:rsidP="00D25E17">
            <w:pPr>
              <w:jc w:val="center"/>
              <w:rPr>
                <w:color w:val="000000"/>
                <w:sz w:val="18"/>
                <w:szCs w:val="18"/>
              </w:rPr>
            </w:pPr>
            <w:r w:rsidRPr="000A7A66">
              <w:rPr>
                <w:color w:val="000000"/>
                <w:sz w:val="18"/>
                <w:szCs w:val="18"/>
              </w:rPr>
              <w:t>2094,37</w:t>
            </w:r>
          </w:p>
        </w:tc>
        <w:tc>
          <w:tcPr>
            <w:tcW w:w="993" w:type="dxa"/>
            <w:shd w:val="clear" w:color="auto" w:fill="auto"/>
            <w:noWrap/>
            <w:vAlign w:val="center"/>
            <w:hideMark/>
          </w:tcPr>
          <w:p w14:paraId="53234EC2" w14:textId="165AF7D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C913D4D" w14:textId="3AE39F7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AE957C3" w14:textId="496A862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D204A60" w14:textId="77777777" w:rsidTr="000A7A66">
        <w:trPr>
          <w:trHeight w:val="20"/>
        </w:trPr>
        <w:tc>
          <w:tcPr>
            <w:tcW w:w="328" w:type="dxa"/>
            <w:shd w:val="clear" w:color="auto" w:fill="auto"/>
            <w:noWrap/>
            <w:vAlign w:val="center"/>
            <w:hideMark/>
          </w:tcPr>
          <w:p w14:paraId="289CD199" w14:textId="77777777" w:rsidR="00D25E17" w:rsidRPr="000A7A66" w:rsidRDefault="00D25E17" w:rsidP="00D25E17">
            <w:pPr>
              <w:jc w:val="center"/>
              <w:rPr>
                <w:color w:val="000000"/>
                <w:sz w:val="18"/>
                <w:szCs w:val="18"/>
              </w:rPr>
            </w:pPr>
            <w:r w:rsidRPr="000A7A66">
              <w:rPr>
                <w:color w:val="000000"/>
                <w:sz w:val="18"/>
                <w:szCs w:val="18"/>
              </w:rPr>
              <w:t>83</w:t>
            </w:r>
          </w:p>
        </w:tc>
        <w:tc>
          <w:tcPr>
            <w:tcW w:w="10631" w:type="dxa"/>
            <w:shd w:val="clear" w:color="auto" w:fill="auto"/>
            <w:vAlign w:val="center"/>
            <w:hideMark/>
          </w:tcPr>
          <w:p w14:paraId="2321AC1B" w14:textId="77777777" w:rsidR="00D25E17" w:rsidRPr="000A7A66" w:rsidRDefault="00D25E17" w:rsidP="00D25E17">
            <w:pPr>
              <w:rPr>
                <w:color w:val="000000"/>
                <w:sz w:val="18"/>
                <w:szCs w:val="18"/>
              </w:rPr>
            </w:pPr>
            <w:r w:rsidRPr="000A7A66">
              <w:rPr>
                <w:color w:val="000000"/>
                <w:sz w:val="18"/>
                <w:szCs w:val="18"/>
              </w:rPr>
              <w:t>Магазин по продаже автозапчастей и офис улица Отрубная, 1А</w:t>
            </w:r>
          </w:p>
        </w:tc>
        <w:tc>
          <w:tcPr>
            <w:tcW w:w="1275" w:type="dxa"/>
            <w:shd w:val="clear" w:color="auto" w:fill="auto"/>
            <w:noWrap/>
            <w:vAlign w:val="center"/>
            <w:hideMark/>
          </w:tcPr>
          <w:p w14:paraId="5DD45343" w14:textId="77777777" w:rsidR="00D25E17" w:rsidRPr="000A7A66" w:rsidRDefault="00D25E17" w:rsidP="00D25E17">
            <w:pPr>
              <w:jc w:val="center"/>
              <w:rPr>
                <w:color w:val="000000"/>
                <w:sz w:val="18"/>
                <w:szCs w:val="18"/>
              </w:rPr>
            </w:pPr>
            <w:r w:rsidRPr="000A7A66">
              <w:rPr>
                <w:color w:val="000000"/>
                <w:sz w:val="18"/>
                <w:szCs w:val="18"/>
              </w:rPr>
              <w:t>703,64</w:t>
            </w:r>
          </w:p>
        </w:tc>
        <w:tc>
          <w:tcPr>
            <w:tcW w:w="993" w:type="dxa"/>
            <w:shd w:val="clear" w:color="auto" w:fill="auto"/>
            <w:noWrap/>
            <w:vAlign w:val="center"/>
            <w:hideMark/>
          </w:tcPr>
          <w:p w14:paraId="358B07CF" w14:textId="16AA71A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1B75B34" w14:textId="23D6A61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232ACE9" w14:textId="7CAF012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631BCCB" w14:textId="77777777" w:rsidTr="000A7A66">
        <w:trPr>
          <w:trHeight w:val="20"/>
        </w:trPr>
        <w:tc>
          <w:tcPr>
            <w:tcW w:w="328" w:type="dxa"/>
            <w:shd w:val="clear" w:color="auto" w:fill="auto"/>
            <w:noWrap/>
            <w:vAlign w:val="center"/>
            <w:hideMark/>
          </w:tcPr>
          <w:p w14:paraId="6AD215A5" w14:textId="77777777" w:rsidR="00D25E17" w:rsidRPr="000A7A66" w:rsidRDefault="00D25E17" w:rsidP="00D25E17">
            <w:pPr>
              <w:jc w:val="center"/>
              <w:rPr>
                <w:color w:val="000000"/>
                <w:sz w:val="18"/>
                <w:szCs w:val="18"/>
              </w:rPr>
            </w:pPr>
            <w:r w:rsidRPr="000A7A66">
              <w:rPr>
                <w:color w:val="000000"/>
                <w:sz w:val="18"/>
                <w:szCs w:val="18"/>
              </w:rPr>
              <w:t>84</w:t>
            </w:r>
          </w:p>
        </w:tc>
        <w:tc>
          <w:tcPr>
            <w:tcW w:w="10631" w:type="dxa"/>
            <w:shd w:val="clear" w:color="auto" w:fill="auto"/>
            <w:vAlign w:val="center"/>
            <w:hideMark/>
          </w:tcPr>
          <w:p w14:paraId="189553CE" w14:textId="77777777" w:rsidR="00D25E17" w:rsidRPr="000A7A66" w:rsidRDefault="00D25E17" w:rsidP="00D25E17">
            <w:pPr>
              <w:rPr>
                <w:color w:val="000000"/>
                <w:sz w:val="18"/>
                <w:szCs w:val="18"/>
              </w:rPr>
            </w:pPr>
            <w:r w:rsidRPr="000A7A66">
              <w:rPr>
                <w:color w:val="000000"/>
                <w:sz w:val="18"/>
                <w:szCs w:val="18"/>
              </w:rPr>
              <w:t>Магазин улица 12-я Санаторная, у дома 1Б</w:t>
            </w:r>
          </w:p>
        </w:tc>
        <w:tc>
          <w:tcPr>
            <w:tcW w:w="1275" w:type="dxa"/>
            <w:shd w:val="clear" w:color="auto" w:fill="auto"/>
            <w:noWrap/>
            <w:vAlign w:val="center"/>
            <w:hideMark/>
          </w:tcPr>
          <w:p w14:paraId="33BCB8DD" w14:textId="77777777" w:rsidR="00D25E17" w:rsidRPr="000A7A66" w:rsidRDefault="00D25E17" w:rsidP="00D25E17">
            <w:pPr>
              <w:jc w:val="center"/>
              <w:rPr>
                <w:color w:val="000000"/>
                <w:sz w:val="18"/>
                <w:szCs w:val="18"/>
              </w:rPr>
            </w:pPr>
            <w:r w:rsidRPr="000A7A66">
              <w:rPr>
                <w:color w:val="000000"/>
                <w:sz w:val="18"/>
                <w:szCs w:val="18"/>
              </w:rPr>
              <w:t>259,7</w:t>
            </w:r>
          </w:p>
        </w:tc>
        <w:tc>
          <w:tcPr>
            <w:tcW w:w="993" w:type="dxa"/>
            <w:shd w:val="clear" w:color="auto" w:fill="auto"/>
            <w:noWrap/>
            <w:vAlign w:val="center"/>
            <w:hideMark/>
          </w:tcPr>
          <w:p w14:paraId="6A0CC482" w14:textId="60CBD02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6DBA159" w14:textId="05FCDDE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2C978F2" w14:textId="50D9C52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448EB4" w14:textId="77777777" w:rsidTr="000A7A66">
        <w:trPr>
          <w:trHeight w:val="20"/>
        </w:trPr>
        <w:tc>
          <w:tcPr>
            <w:tcW w:w="328" w:type="dxa"/>
            <w:shd w:val="clear" w:color="auto" w:fill="auto"/>
            <w:noWrap/>
            <w:vAlign w:val="center"/>
            <w:hideMark/>
          </w:tcPr>
          <w:p w14:paraId="6D24B2A0" w14:textId="77777777" w:rsidR="00D25E17" w:rsidRPr="000A7A66" w:rsidRDefault="00D25E17" w:rsidP="00D25E17">
            <w:pPr>
              <w:jc w:val="center"/>
              <w:rPr>
                <w:color w:val="000000"/>
                <w:sz w:val="18"/>
                <w:szCs w:val="18"/>
              </w:rPr>
            </w:pPr>
            <w:r w:rsidRPr="000A7A66">
              <w:rPr>
                <w:color w:val="000000"/>
                <w:sz w:val="18"/>
                <w:szCs w:val="18"/>
              </w:rPr>
              <w:t>85</w:t>
            </w:r>
          </w:p>
        </w:tc>
        <w:tc>
          <w:tcPr>
            <w:tcW w:w="10631" w:type="dxa"/>
            <w:shd w:val="clear" w:color="auto" w:fill="auto"/>
            <w:vAlign w:val="center"/>
            <w:hideMark/>
          </w:tcPr>
          <w:p w14:paraId="0B3D0382" w14:textId="19BBF16E" w:rsidR="00D25E17" w:rsidRPr="000A7A66" w:rsidRDefault="00D25E17" w:rsidP="00D25E17">
            <w:pPr>
              <w:rPr>
                <w:color w:val="000000"/>
                <w:sz w:val="18"/>
                <w:szCs w:val="18"/>
              </w:rPr>
            </w:pPr>
            <w:r w:rsidRPr="000A7A66">
              <w:rPr>
                <w:color w:val="000000"/>
                <w:sz w:val="18"/>
                <w:szCs w:val="18"/>
              </w:rPr>
              <w:t>Магазин непродовольственных товаров улица Ивановская, 61/2</w:t>
            </w:r>
          </w:p>
        </w:tc>
        <w:tc>
          <w:tcPr>
            <w:tcW w:w="1275" w:type="dxa"/>
            <w:shd w:val="clear" w:color="auto" w:fill="auto"/>
            <w:noWrap/>
            <w:vAlign w:val="center"/>
            <w:hideMark/>
          </w:tcPr>
          <w:p w14:paraId="3EBC4CD2" w14:textId="77777777" w:rsidR="00D25E17" w:rsidRPr="000A7A66" w:rsidRDefault="00D25E17" w:rsidP="00D25E17">
            <w:pPr>
              <w:jc w:val="center"/>
              <w:rPr>
                <w:color w:val="000000"/>
                <w:sz w:val="18"/>
                <w:szCs w:val="18"/>
              </w:rPr>
            </w:pPr>
            <w:r w:rsidRPr="000A7A66">
              <w:rPr>
                <w:color w:val="000000"/>
                <w:sz w:val="18"/>
                <w:szCs w:val="18"/>
              </w:rPr>
              <w:t>189,9</w:t>
            </w:r>
          </w:p>
        </w:tc>
        <w:tc>
          <w:tcPr>
            <w:tcW w:w="993" w:type="dxa"/>
            <w:shd w:val="clear" w:color="auto" w:fill="auto"/>
            <w:noWrap/>
            <w:vAlign w:val="center"/>
            <w:hideMark/>
          </w:tcPr>
          <w:p w14:paraId="58DBEFC6" w14:textId="4D6E3C8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88A76D2" w14:textId="191486B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2FCFB61" w14:textId="43820B5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349326A" w14:textId="77777777" w:rsidTr="000A7A66">
        <w:trPr>
          <w:trHeight w:val="20"/>
        </w:trPr>
        <w:tc>
          <w:tcPr>
            <w:tcW w:w="328" w:type="dxa"/>
            <w:shd w:val="clear" w:color="auto" w:fill="auto"/>
            <w:noWrap/>
            <w:vAlign w:val="center"/>
            <w:hideMark/>
          </w:tcPr>
          <w:p w14:paraId="272380C2" w14:textId="77777777" w:rsidR="00D25E17" w:rsidRPr="000A7A66" w:rsidRDefault="00D25E17" w:rsidP="00D25E17">
            <w:pPr>
              <w:jc w:val="center"/>
              <w:rPr>
                <w:color w:val="000000"/>
                <w:sz w:val="18"/>
                <w:szCs w:val="18"/>
              </w:rPr>
            </w:pPr>
            <w:r w:rsidRPr="000A7A66">
              <w:rPr>
                <w:color w:val="000000"/>
                <w:sz w:val="18"/>
                <w:szCs w:val="18"/>
              </w:rPr>
              <w:t>86</w:t>
            </w:r>
          </w:p>
        </w:tc>
        <w:tc>
          <w:tcPr>
            <w:tcW w:w="10631" w:type="dxa"/>
            <w:shd w:val="clear" w:color="auto" w:fill="auto"/>
            <w:vAlign w:val="center"/>
            <w:hideMark/>
          </w:tcPr>
          <w:p w14:paraId="180F6593" w14:textId="77777777" w:rsidR="00D25E17" w:rsidRPr="000A7A66" w:rsidRDefault="00D25E17" w:rsidP="00D25E17">
            <w:pPr>
              <w:rPr>
                <w:color w:val="000000"/>
                <w:sz w:val="18"/>
                <w:szCs w:val="18"/>
              </w:rPr>
            </w:pPr>
            <w:r w:rsidRPr="000A7A66">
              <w:rPr>
                <w:color w:val="000000"/>
                <w:sz w:val="18"/>
                <w:szCs w:val="18"/>
              </w:rPr>
              <w:t>Магазин улица Афанасьева, у дома 27</w:t>
            </w:r>
          </w:p>
        </w:tc>
        <w:tc>
          <w:tcPr>
            <w:tcW w:w="1275" w:type="dxa"/>
            <w:shd w:val="clear" w:color="auto" w:fill="auto"/>
            <w:noWrap/>
            <w:vAlign w:val="center"/>
            <w:hideMark/>
          </w:tcPr>
          <w:p w14:paraId="21B87CBD" w14:textId="77777777" w:rsidR="00D25E17" w:rsidRPr="000A7A66" w:rsidRDefault="00D25E17" w:rsidP="00D25E17">
            <w:pPr>
              <w:jc w:val="center"/>
              <w:rPr>
                <w:color w:val="000000"/>
                <w:sz w:val="18"/>
                <w:szCs w:val="18"/>
              </w:rPr>
            </w:pPr>
            <w:r w:rsidRPr="000A7A66">
              <w:rPr>
                <w:color w:val="000000"/>
                <w:sz w:val="18"/>
                <w:szCs w:val="18"/>
              </w:rPr>
              <w:t>186,23</w:t>
            </w:r>
          </w:p>
        </w:tc>
        <w:tc>
          <w:tcPr>
            <w:tcW w:w="993" w:type="dxa"/>
            <w:shd w:val="clear" w:color="auto" w:fill="auto"/>
            <w:noWrap/>
            <w:vAlign w:val="center"/>
            <w:hideMark/>
          </w:tcPr>
          <w:p w14:paraId="3D962B50" w14:textId="6EFA5DD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5086EEF" w14:textId="15EF4C1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F949C9D" w14:textId="1846C46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9869604" w14:textId="77777777" w:rsidTr="000A7A66">
        <w:trPr>
          <w:trHeight w:val="20"/>
        </w:trPr>
        <w:tc>
          <w:tcPr>
            <w:tcW w:w="328" w:type="dxa"/>
            <w:shd w:val="clear" w:color="auto" w:fill="auto"/>
            <w:noWrap/>
            <w:vAlign w:val="center"/>
            <w:hideMark/>
          </w:tcPr>
          <w:p w14:paraId="1A1FDE42" w14:textId="77777777" w:rsidR="00D25E17" w:rsidRPr="000A7A66" w:rsidRDefault="00D25E17" w:rsidP="00D25E17">
            <w:pPr>
              <w:jc w:val="center"/>
              <w:rPr>
                <w:color w:val="000000"/>
                <w:sz w:val="18"/>
                <w:szCs w:val="18"/>
              </w:rPr>
            </w:pPr>
            <w:r w:rsidRPr="000A7A66">
              <w:rPr>
                <w:color w:val="000000"/>
                <w:sz w:val="18"/>
                <w:szCs w:val="18"/>
              </w:rPr>
              <w:t>87</w:t>
            </w:r>
          </w:p>
        </w:tc>
        <w:tc>
          <w:tcPr>
            <w:tcW w:w="10631" w:type="dxa"/>
            <w:shd w:val="clear" w:color="auto" w:fill="auto"/>
            <w:vAlign w:val="center"/>
            <w:hideMark/>
          </w:tcPr>
          <w:p w14:paraId="79A2718F" w14:textId="0E9381D6" w:rsidR="00D25E17" w:rsidRPr="000A7A66" w:rsidRDefault="00D25E17" w:rsidP="00D25E17">
            <w:pPr>
              <w:rPr>
                <w:color w:val="000000"/>
                <w:sz w:val="18"/>
                <w:szCs w:val="18"/>
              </w:rPr>
            </w:pPr>
            <w:r w:rsidRPr="000A7A66">
              <w:rPr>
                <w:color w:val="000000"/>
                <w:sz w:val="18"/>
                <w:szCs w:val="18"/>
              </w:rPr>
              <w:t>Магазин продовольственных товаров улица 2-я Коляновская. у дома 40</w:t>
            </w:r>
          </w:p>
        </w:tc>
        <w:tc>
          <w:tcPr>
            <w:tcW w:w="1275" w:type="dxa"/>
            <w:shd w:val="clear" w:color="auto" w:fill="auto"/>
            <w:noWrap/>
            <w:vAlign w:val="center"/>
            <w:hideMark/>
          </w:tcPr>
          <w:p w14:paraId="67EB6D70" w14:textId="77777777" w:rsidR="00D25E17" w:rsidRPr="000A7A66" w:rsidRDefault="00D25E17" w:rsidP="00D25E17">
            <w:pPr>
              <w:jc w:val="center"/>
              <w:rPr>
                <w:color w:val="000000"/>
                <w:sz w:val="18"/>
                <w:szCs w:val="18"/>
              </w:rPr>
            </w:pPr>
            <w:r w:rsidRPr="000A7A66">
              <w:rPr>
                <w:color w:val="000000"/>
                <w:sz w:val="18"/>
                <w:szCs w:val="18"/>
              </w:rPr>
              <w:t>157,9</w:t>
            </w:r>
          </w:p>
        </w:tc>
        <w:tc>
          <w:tcPr>
            <w:tcW w:w="993" w:type="dxa"/>
            <w:shd w:val="clear" w:color="auto" w:fill="auto"/>
            <w:noWrap/>
            <w:vAlign w:val="center"/>
            <w:hideMark/>
          </w:tcPr>
          <w:p w14:paraId="4DD25082" w14:textId="6DE895A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8675782" w14:textId="0EC20E6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F94C641" w14:textId="45AF13B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C559708" w14:textId="77777777" w:rsidTr="000A7A66">
        <w:trPr>
          <w:trHeight w:val="20"/>
        </w:trPr>
        <w:tc>
          <w:tcPr>
            <w:tcW w:w="328" w:type="dxa"/>
            <w:shd w:val="clear" w:color="auto" w:fill="auto"/>
            <w:noWrap/>
            <w:vAlign w:val="center"/>
            <w:hideMark/>
          </w:tcPr>
          <w:p w14:paraId="5B35C83B" w14:textId="77777777" w:rsidR="00D25E17" w:rsidRPr="000A7A66" w:rsidRDefault="00D25E17" w:rsidP="00D25E17">
            <w:pPr>
              <w:jc w:val="center"/>
              <w:rPr>
                <w:color w:val="000000"/>
                <w:sz w:val="18"/>
                <w:szCs w:val="18"/>
              </w:rPr>
            </w:pPr>
            <w:r w:rsidRPr="000A7A66">
              <w:rPr>
                <w:color w:val="000000"/>
                <w:sz w:val="18"/>
                <w:szCs w:val="18"/>
              </w:rPr>
              <w:t>88</w:t>
            </w:r>
          </w:p>
        </w:tc>
        <w:tc>
          <w:tcPr>
            <w:tcW w:w="10631" w:type="dxa"/>
            <w:shd w:val="clear" w:color="auto" w:fill="auto"/>
            <w:vAlign w:val="center"/>
            <w:hideMark/>
          </w:tcPr>
          <w:p w14:paraId="1832DAF4" w14:textId="29AA3A54" w:rsidR="00D25E17" w:rsidRPr="000A7A66" w:rsidRDefault="00D25E17" w:rsidP="00D25E17">
            <w:pPr>
              <w:rPr>
                <w:color w:val="000000"/>
                <w:sz w:val="18"/>
                <w:szCs w:val="18"/>
              </w:rPr>
            </w:pPr>
            <w:r w:rsidRPr="000A7A66">
              <w:rPr>
                <w:color w:val="000000"/>
                <w:sz w:val="18"/>
                <w:szCs w:val="18"/>
              </w:rPr>
              <w:t>Пристройка к зданию с последующей надстройкой двух этажей улица Карла Маркса, 60/57</w:t>
            </w:r>
          </w:p>
        </w:tc>
        <w:tc>
          <w:tcPr>
            <w:tcW w:w="1275" w:type="dxa"/>
            <w:shd w:val="clear" w:color="auto" w:fill="auto"/>
            <w:noWrap/>
            <w:vAlign w:val="center"/>
            <w:hideMark/>
          </w:tcPr>
          <w:p w14:paraId="720673B7" w14:textId="77777777" w:rsidR="00D25E17" w:rsidRPr="000A7A66" w:rsidRDefault="00D25E17" w:rsidP="00D25E17">
            <w:pPr>
              <w:jc w:val="center"/>
              <w:rPr>
                <w:color w:val="000000"/>
                <w:sz w:val="18"/>
                <w:szCs w:val="18"/>
              </w:rPr>
            </w:pPr>
            <w:r w:rsidRPr="000A7A66">
              <w:rPr>
                <w:color w:val="000000"/>
                <w:sz w:val="18"/>
                <w:szCs w:val="18"/>
              </w:rPr>
              <w:t>865,1</w:t>
            </w:r>
          </w:p>
        </w:tc>
        <w:tc>
          <w:tcPr>
            <w:tcW w:w="993" w:type="dxa"/>
            <w:shd w:val="clear" w:color="auto" w:fill="auto"/>
            <w:noWrap/>
            <w:vAlign w:val="center"/>
            <w:hideMark/>
          </w:tcPr>
          <w:p w14:paraId="7C9232B5" w14:textId="6894BB0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FB03415" w14:textId="2CD71FE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5CAB383" w14:textId="53EFDB8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AAC2B4C" w14:textId="77777777" w:rsidTr="000A7A66">
        <w:trPr>
          <w:trHeight w:val="20"/>
        </w:trPr>
        <w:tc>
          <w:tcPr>
            <w:tcW w:w="328" w:type="dxa"/>
            <w:shd w:val="clear" w:color="auto" w:fill="auto"/>
            <w:noWrap/>
            <w:vAlign w:val="center"/>
            <w:hideMark/>
          </w:tcPr>
          <w:p w14:paraId="7A900437" w14:textId="77777777" w:rsidR="00D25E17" w:rsidRPr="000A7A66" w:rsidRDefault="00D25E17" w:rsidP="00D25E17">
            <w:pPr>
              <w:jc w:val="center"/>
              <w:rPr>
                <w:color w:val="000000"/>
                <w:sz w:val="18"/>
                <w:szCs w:val="18"/>
              </w:rPr>
            </w:pPr>
            <w:r w:rsidRPr="000A7A66">
              <w:rPr>
                <w:color w:val="000000"/>
                <w:sz w:val="18"/>
                <w:szCs w:val="18"/>
              </w:rPr>
              <w:t>89</w:t>
            </w:r>
          </w:p>
        </w:tc>
        <w:tc>
          <w:tcPr>
            <w:tcW w:w="10631" w:type="dxa"/>
            <w:shd w:val="clear" w:color="auto" w:fill="auto"/>
            <w:vAlign w:val="center"/>
            <w:hideMark/>
          </w:tcPr>
          <w:p w14:paraId="01FEAAFE" w14:textId="77777777" w:rsidR="00D25E17" w:rsidRPr="000A7A66" w:rsidRDefault="00D25E17" w:rsidP="00D25E17">
            <w:pPr>
              <w:rPr>
                <w:color w:val="000000"/>
                <w:sz w:val="18"/>
                <w:szCs w:val="18"/>
              </w:rPr>
            </w:pPr>
            <w:r w:rsidRPr="000A7A66">
              <w:rPr>
                <w:color w:val="000000"/>
                <w:sz w:val="18"/>
                <w:szCs w:val="18"/>
              </w:rPr>
              <w:t>Магазин непродовольственных товаров переулок Слесарный</w:t>
            </w:r>
          </w:p>
        </w:tc>
        <w:tc>
          <w:tcPr>
            <w:tcW w:w="1275" w:type="dxa"/>
            <w:shd w:val="clear" w:color="auto" w:fill="auto"/>
            <w:noWrap/>
            <w:vAlign w:val="center"/>
            <w:hideMark/>
          </w:tcPr>
          <w:p w14:paraId="21F2933D" w14:textId="77777777" w:rsidR="00D25E17" w:rsidRPr="000A7A66" w:rsidRDefault="00D25E17" w:rsidP="00D25E17">
            <w:pPr>
              <w:jc w:val="center"/>
              <w:rPr>
                <w:color w:val="000000"/>
                <w:sz w:val="18"/>
                <w:szCs w:val="18"/>
              </w:rPr>
            </w:pPr>
            <w:r w:rsidRPr="000A7A66">
              <w:rPr>
                <w:color w:val="000000"/>
                <w:sz w:val="18"/>
                <w:szCs w:val="18"/>
              </w:rPr>
              <w:t>1180,74</w:t>
            </w:r>
          </w:p>
        </w:tc>
        <w:tc>
          <w:tcPr>
            <w:tcW w:w="993" w:type="dxa"/>
            <w:shd w:val="clear" w:color="auto" w:fill="auto"/>
            <w:noWrap/>
            <w:vAlign w:val="center"/>
            <w:hideMark/>
          </w:tcPr>
          <w:p w14:paraId="72075125" w14:textId="33C49DA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DC0DBF3" w14:textId="18E02B6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AC2B526" w14:textId="6AEE59F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AF9CB2A" w14:textId="77777777" w:rsidTr="000A7A66">
        <w:trPr>
          <w:trHeight w:val="20"/>
        </w:trPr>
        <w:tc>
          <w:tcPr>
            <w:tcW w:w="328" w:type="dxa"/>
            <w:shd w:val="clear" w:color="auto" w:fill="auto"/>
            <w:noWrap/>
            <w:vAlign w:val="center"/>
            <w:hideMark/>
          </w:tcPr>
          <w:p w14:paraId="6A060129" w14:textId="77777777" w:rsidR="00D25E17" w:rsidRPr="000A7A66" w:rsidRDefault="00D25E17" w:rsidP="00D25E17">
            <w:pPr>
              <w:jc w:val="center"/>
              <w:rPr>
                <w:color w:val="000000"/>
                <w:sz w:val="18"/>
                <w:szCs w:val="18"/>
              </w:rPr>
            </w:pPr>
            <w:r w:rsidRPr="000A7A66">
              <w:rPr>
                <w:color w:val="000000"/>
                <w:sz w:val="18"/>
                <w:szCs w:val="18"/>
              </w:rPr>
              <w:t>90</w:t>
            </w:r>
          </w:p>
        </w:tc>
        <w:tc>
          <w:tcPr>
            <w:tcW w:w="10631" w:type="dxa"/>
            <w:shd w:val="clear" w:color="auto" w:fill="auto"/>
            <w:vAlign w:val="center"/>
            <w:hideMark/>
          </w:tcPr>
          <w:p w14:paraId="03677A15" w14:textId="77777777" w:rsidR="00D25E17" w:rsidRPr="000A7A66" w:rsidRDefault="00D25E17" w:rsidP="00D25E17">
            <w:pPr>
              <w:rPr>
                <w:color w:val="000000"/>
                <w:sz w:val="18"/>
                <w:szCs w:val="18"/>
              </w:rPr>
            </w:pPr>
            <w:r w:rsidRPr="000A7A66">
              <w:rPr>
                <w:color w:val="000000"/>
                <w:sz w:val="18"/>
                <w:szCs w:val="18"/>
              </w:rPr>
              <w:t>Магазин розничной торговли улица Сакко</w:t>
            </w:r>
          </w:p>
        </w:tc>
        <w:tc>
          <w:tcPr>
            <w:tcW w:w="1275" w:type="dxa"/>
            <w:shd w:val="clear" w:color="auto" w:fill="auto"/>
            <w:noWrap/>
            <w:vAlign w:val="center"/>
            <w:hideMark/>
          </w:tcPr>
          <w:p w14:paraId="33C33898" w14:textId="77777777" w:rsidR="00D25E17" w:rsidRPr="000A7A66" w:rsidRDefault="00D25E17" w:rsidP="00D25E17">
            <w:pPr>
              <w:jc w:val="center"/>
              <w:rPr>
                <w:color w:val="000000"/>
                <w:sz w:val="18"/>
                <w:szCs w:val="18"/>
              </w:rPr>
            </w:pPr>
            <w:r w:rsidRPr="000A7A66">
              <w:rPr>
                <w:color w:val="000000"/>
                <w:sz w:val="18"/>
                <w:szCs w:val="18"/>
              </w:rPr>
              <w:t>131,66</w:t>
            </w:r>
          </w:p>
        </w:tc>
        <w:tc>
          <w:tcPr>
            <w:tcW w:w="993" w:type="dxa"/>
            <w:shd w:val="clear" w:color="auto" w:fill="auto"/>
            <w:noWrap/>
            <w:vAlign w:val="center"/>
            <w:hideMark/>
          </w:tcPr>
          <w:p w14:paraId="635EE533" w14:textId="54FF795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A8BC864" w14:textId="67DE88B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F938F9F" w14:textId="5F2FE8B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5D64C84" w14:textId="77777777" w:rsidTr="000A7A66">
        <w:trPr>
          <w:trHeight w:val="20"/>
        </w:trPr>
        <w:tc>
          <w:tcPr>
            <w:tcW w:w="328" w:type="dxa"/>
            <w:shd w:val="clear" w:color="auto" w:fill="auto"/>
            <w:noWrap/>
            <w:vAlign w:val="center"/>
            <w:hideMark/>
          </w:tcPr>
          <w:p w14:paraId="2BF3BC3D" w14:textId="77777777" w:rsidR="00D25E17" w:rsidRPr="000A7A66" w:rsidRDefault="00D25E17" w:rsidP="00D25E17">
            <w:pPr>
              <w:jc w:val="center"/>
              <w:rPr>
                <w:color w:val="000000"/>
                <w:sz w:val="18"/>
                <w:szCs w:val="18"/>
              </w:rPr>
            </w:pPr>
            <w:r w:rsidRPr="000A7A66">
              <w:rPr>
                <w:color w:val="000000"/>
                <w:sz w:val="18"/>
                <w:szCs w:val="18"/>
              </w:rPr>
              <w:t>91</w:t>
            </w:r>
          </w:p>
        </w:tc>
        <w:tc>
          <w:tcPr>
            <w:tcW w:w="10631" w:type="dxa"/>
            <w:shd w:val="clear" w:color="auto" w:fill="auto"/>
            <w:vAlign w:val="center"/>
            <w:hideMark/>
          </w:tcPr>
          <w:p w14:paraId="4089298E" w14:textId="77777777" w:rsidR="00D25E17" w:rsidRPr="000A7A66" w:rsidRDefault="00D25E17" w:rsidP="00D25E17">
            <w:pPr>
              <w:rPr>
                <w:color w:val="000000"/>
                <w:sz w:val="18"/>
                <w:szCs w:val="18"/>
              </w:rPr>
            </w:pPr>
            <w:r w:rsidRPr="000A7A66">
              <w:rPr>
                <w:color w:val="000000"/>
                <w:sz w:val="18"/>
                <w:szCs w:val="18"/>
              </w:rPr>
              <w:t>Здание магазина Гермес улица Кузнецова. 11/38</w:t>
            </w:r>
          </w:p>
        </w:tc>
        <w:tc>
          <w:tcPr>
            <w:tcW w:w="1275" w:type="dxa"/>
            <w:shd w:val="clear" w:color="auto" w:fill="auto"/>
            <w:noWrap/>
            <w:vAlign w:val="center"/>
            <w:hideMark/>
          </w:tcPr>
          <w:p w14:paraId="690C0BAB" w14:textId="77777777" w:rsidR="00D25E17" w:rsidRPr="000A7A66" w:rsidRDefault="00D25E17" w:rsidP="00D25E17">
            <w:pPr>
              <w:jc w:val="center"/>
              <w:rPr>
                <w:color w:val="000000"/>
                <w:sz w:val="18"/>
                <w:szCs w:val="18"/>
              </w:rPr>
            </w:pPr>
            <w:r w:rsidRPr="000A7A66">
              <w:rPr>
                <w:color w:val="000000"/>
                <w:sz w:val="18"/>
                <w:szCs w:val="18"/>
              </w:rPr>
              <w:t>289,6</w:t>
            </w:r>
          </w:p>
        </w:tc>
        <w:tc>
          <w:tcPr>
            <w:tcW w:w="993" w:type="dxa"/>
            <w:shd w:val="clear" w:color="auto" w:fill="auto"/>
            <w:noWrap/>
            <w:vAlign w:val="center"/>
            <w:hideMark/>
          </w:tcPr>
          <w:p w14:paraId="0E288C38" w14:textId="4BFE8CB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49805CD" w14:textId="7F692E1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72371ED" w14:textId="0119C12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CAAC451" w14:textId="77777777" w:rsidTr="000A7A66">
        <w:trPr>
          <w:trHeight w:val="20"/>
        </w:trPr>
        <w:tc>
          <w:tcPr>
            <w:tcW w:w="328" w:type="dxa"/>
            <w:shd w:val="clear" w:color="auto" w:fill="auto"/>
            <w:noWrap/>
            <w:vAlign w:val="center"/>
            <w:hideMark/>
          </w:tcPr>
          <w:p w14:paraId="49423F5E" w14:textId="77777777" w:rsidR="00D25E17" w:rsidRPr="000A7A66" w:rsidRDefault="00D25E17" w:rsidP="00D25E17">
            <w:pPr>
              <w:jc w:val="center"/>
              <w:rPr>
                <w:color w:val="000000"/>
                <w:sz w:val="18"/>
                <w:szCs w:val="18"/>
              </w:rPr>
            </w:pPr>
            <w:r w:rsidRPr="000A7A66">
              <w:rPr>
                <w:color w:val="000000"/>
                <w:sz w:val="18"/>
                <w:szCs w:val="18"/>
              </w:rPr>
              <w:t>92</w:t>
            </w:r>
          </w:p>
        </w:tc>
        <w:tc>
          <w:tcPr>
            <w:tcW w:w="10631" w:type="dxa"/>
            <w:shd w:val="clear" w:color="auto" w:fill="auto"/>
            <w:vAlign w:val="center"/>
            <w:hideMark/>
          </w:tcPr>
          <w:p w14:paraId="0D85C3B5" w14:textId="77777777" w:rsidR="00D25E17" w:rsidRPr="000A7A66" w:rsidRDefault="00D25E17" w:rsidP="00D25E17">
            <w:pPr>
              <w:rPr>
                <w:color w:val="000000"/>
                <w:sz w:val="18"/>
                <w:szCs w:val="18"/>
              </w:rPr>
            </w:pPr>
            <w:r w:rsidRPr="000A7A66">
              <w:rPr>
                <w:color w:val="000000"/>
                <w:sz w:val="18"/>
                <w:szCs w:val="18"/>
              </w:rPr>
              <w:t>Универсальный магазин лица Суворова, у дома 25</w:t>
            </w:r>
          </w:p>
        </w:tc>
        <w:tc>
          <w:tcPr>
            <w:tcW w:w="1275" w:type="dxa"/>
            <w:shd w:val="clear" w:color="auto" w:fill="auto"/>
            <w:noWrap/>
            <w:vAlign w:val="center"/>
            <w:hideMark/>
          </w:tcPr>
          <w:p w14:paraId="5FB19FF6" w14:textId="77777777" w:rsidR="00D25E17" w:rsidRPr="000A7A66" w:rsidRDefault="00D25E17" w:rsidP="00D25E17">
            <w:pPr>
              <w:jc w:val="center"/>
              <w:rPr>
                <w:color w:val="000000"/>
                <w:sz w:val="18"/>
                <w:szCs w:val="18"/>
              </w:rPr>
            </w:pPr>
            <w:r w:rsidRPr="000A7A66">
              <w:rPr>
                <w:color w:val="000000"/>
                <w:sz w:val="18"/>
                <w:szCs w:val="18"/>
              </w:rPr>
              <w:t>289,1</w:t>
            </w:r>
          </w:p>
        </w:tc>
        <w:tc>
          <w:tcPr>
            <w:tcW w:w="993" w:type="dxa"/>
            <w:shd w:val="clear" w:color="auto" w:fill="auto"/>
            <w:noWrap/>
            <w:vAlign w:val="center"/>
            <w:hideMark/>
          </w:tcPr>
          <w:p w14:paraId="3C529CD3" w14:textId="5413FA2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857192D" w14:textId="1D7106E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06DBAF9" w14:textId="1422DBE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778843C" w14:textId="77777777" w:rsidTr="000A7A66">
        <w:trPr>
          <w:trHeight w:val="20"/>
        </w:trPr>
        <w:tc>
          <w:tcPr>
            <w:tcW w:w="328" w:type="dxa"/>
            <w:shd w:val="clear" w:color="auto" w:fill="auto"/>
            <w:noWrap/>
            <w:vAlign w:val="center"/>
            <w:hideMark/>
          </w:tcPr>
          <w:p w14:paraId="5E3A1371" w14:textId="77777777" w:rsidR="00D25E17" w:rsidRPr="000A7A66" w:rsidRDefault="00D25E17" w:rsidP="00D25E17">
            <w:pPr>
              <w:jc w:val="center"/>
              <w:rPr>
                <w:color w:val="000000"/>
                <w:sz w:val="18"/>
                <w:szCs w:val="18"/>
              </w:rPr>
            </w:pPr>
            <w:r w:rsidRPr="000A7A66">
              <w:rPr>
                <w:color w:val="000000"/>
                <w:sz w:val="18"/>
                <w:szCs w:val="18"/>
              </w:rPr>
              <w:t>93</w:t>
            </w:r>
          </w:p>
        </w:tc>
        <w:tc>
          <w:tcPr>
            <w:tcW w:w="10631" w:type="dxa"/>
            <w:shd w:val="clear" w:color="auto" w:fill="auto"/>
            <w:vAlign w:val="center"/>
            <w:hideMark/>
          </w:tcPr>
          <w:p w14:paraId="6C27CEC7" w14:textId="37F460E3" w:rsidR="00D25E17" w:rsidRPr="000A7A66" w:rsidRDefault="00D25E17" w:rsidP="00D25E17">
            <w:pPr>
              <w:rPr>
                <w:color w:val="000000"/>
                <w:sz w:val="18"/>
                <w:szCs w:val="18"/>
              </w:rPr>
            </w:pPr>
            <w:r w:rsidRPr="000A7A66">
              <w:rPr>
                <w:color w:val="000000"/>
                <w:sz w:val="18"/>
                <w:szCs w:val="18"/>
              </w:rPr>
              <w:t>Продовольственный магазин улица Поэта Ноздрина. у дома 32</w:t>
            </w:r>
          </w:p>
        </w:tc>
        <w:tc>
          <w:tcPr>
            <w:tcW w:w="1275" w:type="dxa"/>
            <w:shd w:val="clear" w:color="auto" w:fill="auto"/>
            <w:noWrap/>
            <w:vAlign w:val="center"/>
            <w:hideMark/>
          </w:tcPr>
          <w:p w14:paraId="4E34A14D" w14:textId="77777777" w:rsidR="00D25E17" w:rsidRPr="000A7A66" w:rsidRDefault="00D25E17" w:rsidP="00D25E17">
            <w:pPr>
              <w:jc w:val="center"/>
              <w:rPr>
                <w:color w:val="000000"/>
                <w:sz w:val="18"/>
                <w:szCs w:val="18"/>
              </w:rPr>
            </w:pPr>
            <w:r w:rsidRPr="000A7A66">
              <w:rPr>
                <w:color w:val="000000"/>
                <w:sz w:val="18"/>
                <w:szCs w:val="18"/>
              </w:rPr>
              <w:t>121,3</w:t>
            </w:r>
          </w:p>
        </w:tc>
        <w:tc>
          <w:tcPr>
            <w:tcW w:w="993" w:type="dxa"/>
            <w:shd w:val="clear" w:color="auto" w:fill="auto"/>
            <w:noWrap/>
            <w:vAlign w:val="center"/>
            <w:hideMark/>
          </w:tcPr>
          <w:p w14:paraId="541CEE4C" w14:textId="185C17A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4EEC5F4" w14:textId="2003FB2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72D1482" w14:textId="53C68AF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AD19C12" w14:textId="77777777" w:rsidTr="000A7A66">
        <w:trPr>
          <w:trHeight w:val="20"/>
        </w:trPr>
        <w:tc>
          <w:tcPr>
            <w:tcW w:w="328" w:type="dxa"/>
            <w:shd w:val="clear" w:color="auto" w:fill="auto"/>
            <w:noWrap/>
            <w:vAlign w:val="center"/>
            <w:hideMark/>
          </w:tcPr>
          <w:p w14:paraId="1575D6CE" w14:textId="77777777" w:rsidR="00D25E17" w:rsidRPr="000A7A66" w:rsidRDefault="00D25E17" w:rsidP="00D25E17">
            <w:pPr>
              <w:jc w:val="center"/>
              <w:rPr>
                <w:color w:val="000000"/>
                <w:sz w:val="18"/>
                <w:szCs w:val="18"/>
              </w:rPr>
            </w:pPr>
            <w:r w:rsidRPr="000A7A66">
              <w:rPr>
                <w:color w:val="000000"/>
                <w:sz w:val="18"/>
                <w:szCs w:val="18"/>
              </w:rPr>
              <w:t>94</w:t>
            </w:r>
          </w:p>
        </w:tc>
        <w:tc>
          <w:tcPr>
            <w:tcW w:w="10631" w:type="dxa"/>
            <w:shd w:val="clear" w:color="auto" w:fill="auto"/>
            <w:vAlign w:val="center"/>
            <w:hideMark/>
          </w:tcPr>
          <w:p w14:paraId="64BE4A9D" w14:textId="77777777" w:rsidR="00D25E17" w:rsidRPr="000A7A66" w:rsidRDefault="00D25E17" w:rsidP="00D25E17">
            <w:pPr>
              <w:rPr>
                <w:color w:val="000000"/>
                <w:sz w:val="18"/>
                <w:szCs w:val="18"/>
              </w:rPr>
            </w:pPr>
            <w:r w:rsidRPr="000A7A66">
              <w:rPr>
                <w:color w:val="000000"/>
                <w:sz w:val="18"/>
                <w:szCs w:val="18"/>
              </w:rPr>
              <w:t>Здание магазина улица Лежневская, 12</w:t>
            </w:r>
          </w:p>
        </w:tc>
        <w:tc>
          <w:tcPr>
            <w:tcW w:w="1275" w:type="dxa"/>
            <w:shd w:val="clear" w:color="auto" w:fill="auto"/>
            <w:noWrap/>
            <w:vAlign w:val="center"/>
            <w:hideMark/>
          </w:tcPr>
          <w:p w14:paraId="7341688F" w14:textId="02CEEFDE"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F553BFF" w14:textId="77777777" w:rsidR="00D25E17" w:rsidRPr="000A7A66" w:rsidRDefault="00D25E17" w:rsidP="00D25E17">
            <w:pPr>
              <w:jc w:val="center"/>
              <w:rPr>
                <w:color w:val="000000"/>
                <w:sz w:val="18"/>
                <w:szCs w:val="18"/>
              </w:rPr>
            </w:pPr>
            <w:r w:rsidRPr="000A7A66">
              <w:rPr>
                <w:color w:val="000000"/>
                <w:sz w:val="18"/>
                <w:szCs w:val="18"/>
              </w:rPr>
              <w:t>115,23</w:t>
            </w:r>
          </w:p>
        </w:tc>
        <w:tc>
          <w:tcPr>
            <w:tcW w:w="992" w:type="dxa"/>
            <w:shd w:val="clear" w:color="auto" w:fill="auto"/>
            <w:noWrap/>
            <w:vAlign w:val="center"/>
            <w:hideMark/>
          </w:tcPr>
          <w:p w14:paraId="73EB7DD3" w14:textId="57D4D6F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C46FFD7" w14:textId="1B4787D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6A670C9" w14:textId="77777777" w:rsidTr="000A7A66">
        <w:trPr>
          <w:trHeight w:val="20"/>
        </w:trPr>
        <w:tc>
          <w:tcPr>
            <w:tcW w:w="328" w:type="dxa"/>
            <w:shd w:val="clear" w:color="auto" w:fill="auto"/>
            <w:noWrap/>
            <w:vAlign w:val="center"/>
            <w:hideMark/>
          </w:tcPr>
          <w:p w14:paraId="165D2486" w14:textId="77777777" w:rsidR="00D25E17" w:rsidRPr="000A7A66" w:rsidRDefault="00D25E17" w:rsidP="00D25E17">
            <w:pPr>
              <w:jc w:val="center"/>
              <w:rPr>
                <w:color w:val="000000"/>
                <w:sz w:val="18"/>
                <w:szCs w:val="18"/>
              </w:rPr>
            </w:pPr>
            <w:r w:rsidRPr="000A7A66">
              <w:rPr>
                <w:color w:val="000000"/>
                <w:sz w:val="18"/>
                <w:szCs w:val="18"/>
              </w:rPr>
              <w:t>95</w:t>
            </w:r>
          </w:p>
        </w:tc>
        <w:tc>
          <w:tcPr>
            <w:tcW w:w="10631" w:type="dxa"/>
            <w:shd w:val="clear" w:color="auto" w:fill="auto"/>
            <w:vAlign w:val="center"/>
            <w:hideMark/>
          </w:tcPr>
          <w:p w14:paraId="0E4EF52F" w14:textId="77777777" w:rsidR="00D25E17" w:rsidRPr="000A7A66" w:rsidRDefault="00D25E17" w:rsidP="00D25E17">
            <w:pPr>
              <w:rPr>
                <w:color w:val="000000"/>
                <w:sz w:val="18"/>
                <w:szCs w:val="18"/>
              </w:rPr>
            </w:pPr>
            <w:r w:rsidRPr="000A7A66">
              <w:rPr>
                <w:color w:val="000000"/>
                <w:sz w:val="18"/>
                <w:szCs w:val="18"/>
              </w:rPr>
              <w:t>Крытые павильоны (2-я очередь строительства) улица Смирнова, 2</w:t>
            </w:r>
          </w:p>
        </w:tc>
        <w:tc>
          <w:tcPr>
            <w:tcW w:w="1275" w:type="dxa"/>
            <w:shd w:val="clear" w:color="auto" w:fill="auto"/>
            <w:noWrap/>
            <w:vAlign w:val="center"/>
            <w:hideMark/>
          </w:tcPr>
          <w:p w14:paraId="0620D103" w14:textId="22341ABB"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33FF17C3" w14:textId="77777777" w:rsidR="00D25E17" w:rsidRPr="000A7A66" w:rsidRDefault="00D25E17" w:rsidP="00D25E17">
            <w:pPr>
              <w:jc w:val="center"/>
              <w:rPr>
                <w:color w:val="000000"/>
                <w:sz w:val="18"/>
                <w:szCs w:val="18"/>
              </w:rPr>
            </w:pPr>
            <w:r w:rsidRPr="000A7A66">
              <w:rPr>
                <w:color w:val="000000"/>
                <w:sz w:val="18"/>
                <w:szCs w:val="18"/>
              </w:rPr>
              <w:t>875,6</w:t>
            </w:r>
          </w:p>
        </w:tc>
        <w:tc>
          <w:tcPr>
            <w:tcW w:w="992" w:type="dxa"/>
            <w:shd w:val="clear" w:color="auto" w:fill="auto"/>
            <w:noWrap/>
            <w:vAlign w:val="center"/>
            <w:hideMark/>
          </w:tcPr>
          <w:p w14:paraId="5C3F6C1B" w14:textId="43F22B8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823209A" w14:textId="3C7DEC8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2A9A9E3" w14:textId="77777777" w:rsidTr="000A7A66">
        <w:trPr>
          <w:trHeight w:val="20"/>
        </w:trPr>
        <w:tc>
          <w:tcPr>
            <w:tcW w:w="328" w:type="dxa"/>
            <w:shd w:val="clear" w:color="auto" w:fill="auto"/>
            <w:noWrap/>
            <w:vAlign w:val="center"/>
            <w:hideMark/>
          </w:tcPr>
          <w:p w14:paraId="7A41BBBD" w14:textId="77777777" w:rsidR="00D25E17" w:rsidRPr="000A7A66" w:rsidRDefault="00D25E17" w:rsidP="00D25E17">
            <w:pPr>
              <w:jc w:val="center"/>
              <w:rPr>
                <w:color w:val="000000"/>
                <w:sz w:val="18"/>
                <w:szCs w:val="18"/>
              </w:rPr>
            </w:pPr>
            <w:r w:rsidRPr="000A7A66">
              <w:rPr>
                <w:color w:val="000000"/>
                <w:sz w:val="18"/>
                <w:szCs w:val="18"/>
              </w:rPr>
              <w:t>96</w:t>
            </w:r>
          </w:p>
        </w:tc>
        <w:tc>
          <w:tcPr>
            <w:tcW w:w="10631" w:type="dxa"/>
            <w:shd w:val="clear" w:color="auto" w:fill="auto"/>
            <w:vAlign w:val="center"/>
            <w:hideMark/>
          </w:tcPr>
          <w:p w14:paraId="2280CA35" w14:textId="667CCE6A" w:rsidR="00D25E17" w:rsidRPr="000A7A66" w:rsidRDefault="00D25E17" w:rsidP="00D25E17">
            <w:pPr>
              <w:rPr>
                <w:color w:val="000000"/>
                <w:sz w:val="18"/>
                <w:szCs w:val="18"/>
              </w:rPr>
            </w:pPr>
            <w:r w:rsidRPr="000A7A66">
              <w:rPr>
                <w:color w:val="000000"/>
                <w:sz w:val="18"/>
                <w:szCs w:val="18"/>
              </w:rPr>
              <w:t>Магазин продовольственных товаров проспект Строителей, 17</w:t>
            </w:r>
          </w:p>
        </w:tc>
        <w:tc>
          <w:tcPr>
            <w:tcW w:w="1275" w:type="dxa"/>
            <w:shd w:val="clear" w:color="auto" w:fill="auto"/>
            <w:noWrap/>
            <w:vAlign w:val="center"/>
            <w:hideMark/>
          </w:tcPr>
          <w:p w14:paraId="41DA1ABC" w14:textId="45E8FB1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7408313" w14:textId="15F5BD0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0F15582" w14:textId="0F62AD2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56A1B64" w14:textId="77777777" w:rsidR="00D25E17" w:rsidRPr="000A7A66" w:rsidRDefault="00D25E17" w:rsidP="00D25E17">
            <w:pPr>
              <w:jc w:val="center"/>
              <w:rPr>
                <w:color w:val="000000"/>
                <w:sz w:val="18"/>
                <w:szCs w:val="18"/>
              </w:rPr>
            </w:pPr>
            <w:r w:rsidRPr="000A7A66">
              <w:rPr>
                <w:color w:val="000000"/>
                <w:sz w:val="18"/>
                <w:szCs w:val="18"/>
              </w:rPr>
              <w:t>343,43</w:t>
            </w:r>
          </w:p>
        </w:tc>
      </w:tr>
      <w:tr w:rsidR="00D25E17" w:rsidRPr="000A7A66" w14:paraId="11B2BB57" w14:textId="77777777" w:rsidTr="000A7A66">
        <w:trPr>
          <w:trHeight w:val="20"/>
        </w:trPr>
        <w:tc>
          <w:tcPr>
            <w:tcW w:w="328" w:type="dxa"/>
            <w:shd w:val="clear" w:color="auto" w:fill="auto"/>
            <w:noWrap/>
            <w:vAlign w:val="center"/>
            <w:hideMark/>
          </w:tcPr>
          <w:p w14:paraId="01E74C26" w14:textId="77777777" w:rsidR="00D25E17" w:rsidRPr="000A7A66" w:rsidRDefault="00D25E17" w:rsidP="00D25E17">
            <w:pPr>
              <w:jc w:val="center"/>
              <w:rPr>
                <w:color w:val="000000"/>
                <w:sz w:val="18"/>
                <w:szCs w:val="18"/>
              </w:rPr>
            </w:pPr>
            <w:r w:rsidRPr="000A7A66">
              <w:rPr>
                <w:color w:val="000000"/>
                <w:sz w:val="18"/>
                <w:szCs w:val="18"/>
              </w:rPr>
              <w:t>97</w:t>
            </w:r>
          </w:p>
        </w:tc>
        <w:tc>
          <w:tcPr>
            <w:tcW w:w="10631" w:type="dxa"/>
            <w:shd w:val="clear" w:color="auto" w:fill="auto"/>
            <w:vAlign w:val="center"/>
            <w:hideMark/>
          </w:tcPr>
          <w:p w14:paraId="216109C0" w14:textId="77777777" w:rsidR="00D25E17" w:rsidRPr="000A7A66" w:rsidRDefault="00D25E17" w:rsidP="00D25E17">
            <w:pPr>
              <w:rPr>
                <w:color w:val="000000"/>
                <w:sz w:val="18"/>
                <w:szCs w:val="18"/>
              </w:rPr>
            </w:pPr>
            <w:r w:rsidRPr="000A7A66">
              <w:rPr>
                <w:color w:val="000000"/>
                <w:sz w:val="18"/>
                <w:szCs w:val="18"/>
              </w:rPr>
              <w:t>Магазин товаров первой необходимости улица Некрасова у дома 100Б</w:t>
            </w:r>
          </w:p>
        </w:tc>
        <w:tc>
          <w:tcPr>
            <w:tcW w:w="1275" w:type="dxa"/>
            <w:shd w:val="clear" w:color="auto" w:fill="auto"/>
            <w:noWrap/>
            <w:vAlign w:val="center"/>
            <w:hideMark/>
          </w:tcPr>
          <w:p w14:paraId="22BFCA38" w14:textId="77777777" w:rsidR="00D25E17" w:rsidRPr="000A7A66" w:rsidRDefault="00D25E17" w:rsidP="00D25E17">
            <w:pPr>
              <w:jc w:val="center"/>
              <w:rPr>
                <w:color w:val="000000"/>
                <w:sz w:val="18"/>
                <w:szCs w:val="18"/>
              </w:rPr>
            </w:pPr>
            <w:r w:rsidRPr="000A7A66">
              <w:rPr>
                <w:color w:val="000000"/>
                <w:sz w:val="18"/>
                <w:szCs w:val="18"/>
              </w:rPr>
              <w:t>280</w:t>
            </w:r>
          </w:p>
        </w:tc>
        <w:tc>
          <w:tcPr>
            <w:tcW w:w="993" w:type="dxa"/>
            <w:shd w:val="clear" w:color="auto" w:fill="auto"/>
            <w:noWrap/>
            <w:vAlign w:val="center"/>
            <w:hideMark/>
          </w:tcPr>
          <w:p w14:paraId="32BD8B0E" w14:textId="5799C70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C8C6138" w14:textId="417515C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07A5F9D" w14:textId="43D27DD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1D16F41" w14:textId="77777777" w:rsidTr="000A7A66">
        <w:trPr>
          <w:trHeight w:val="20"/>
        </w:trPr>
        <w:tc>
          <w:tcPr>
            <w:tcW w:w="328" w:type="dxa"/>
            <w:shd w:val="clear" w:color="auto" w:fill="auto"/>
            <w:noWrap/>
            <w:vAlign w:val="center"/>
            <w:hideMark/>
          </w:tcPr>
          <w:p w14:paraId="10C9C004" w14:textId="77777777" w:rsidR="00D25E17" w:rsidRPr="000A7A66" w:rsidRDefault="00D25E17" w:rsidP="00D25E17">
            <w:pPr>
              <w:jc w:val="center"/>
              <w:rPr>
                <w:color w:val="000000"/>
                <w:sz w:val="18"/>
                <w:szCs w:val="18"/>
              </w:rPr>
            </w:pPr>
            <w:r w:rsidRPr="000A7A66">
              <w:rPr>
                <w:color w:val="000000"/>
                <w:sz w:val="18"/>
                <w:szCs w:val="18"/>
              </w:rPr>
              <w:t>98</w:t>
            </w:r>
          </w:p>
        </w:tc>
        <w:tc>
          <w:tcPr>
            <w:tcW w:w="10631" w:type="dxa"/>
            <w:shd w:val="clear" w:color="auto" w:fill="auto"/>
            <w:vAlign w:val="center"/>
            <w:hideMark/>
          </w:tcPr>
          <w:p w14:paraId="26D810E7" w14:textId="77777777" w:rsidR="00D25E17" w:rsidRPr="000A7A66" w:rsidRDefault="00D25E17" w:rsidP="00D25E17">
            <w:pPr>
              <w:rPr>
                <w:color w:val="000000"/>
                <w:sz w:val="18"/>
                <w:szCs w:val="18"/>
              </w:rPr>
            </w:pPr>
            <w:r w:rsidRPr="000A7A66">
              <w:rPr>
                <w:color w:val="000000"/>
                <w:sz w:val="18"/>
                <w:szCs w:val="18"/>
              </w:rPr>
              <w:t>Двухэтажное общественное здание административного назначения улица Карла Маркса, у дома 14</w:t>
            </w:r>
          </w:p>
        </w:tc>
        <w:tc>
          <w:tcPr>
            <w:tcW w:w="1275" w:type="dxa"/>
            <w:shd w:val="clear" w:color="auto" w:fill="auto"/>
            <w:noWrap/>
            <w:vAlign w:val="center"/>
            <w:hideMark/>
          </w:tcPr>
          <w:p w14:paraId="4A0D3147" w14:textId="77777777" w:rsidR="00D25E17" w:rsidRPr="000A7A66" w:rsidRDefault="00D25E17" w:rsidP="00D25E17">
            <w:pPr>
              <w:jc w:val="center"/>
              <w:rPr>
                <w:color w:val="000000"/>
                <w:sz w:val="18"/>
                <w:szCs w:val="18"/>
              </w:rPr>
            </w:pPr>
            <w:r w:rsidRPr="000A7A66">
              <w:rPr>
                <w:color w:val="000000"/>
                <w:sz w:val="18"/>
                <w:szCs w:val="18"/>
              </w:rPr>
              <w:t>326,36</w:t>
            </w:r>
          </w:p>
        </w:tc>
        <w:tc>
          <w:tcPr>
            <w:tcW w:w="993" w:type="dxa"/>
            <w:shd w:val="clear" w:color="auto" w:fill="auto"/>
            <w:noWrap/>
            <w:vAlign w:val="center"/>
            <w:hideMark/>
          </w:tcPr>
          <w:p w14:paraId="772855F1" w14:textId="7D33750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17606FE" w14:textId="3A1E77E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7F735A3" w14:textId="3DEA75E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0D81302" w14:textId="77777777" w:rsidTr="000A7A66">
        <w:trPr>
          <w:trHeight w:val="20"/>
        </w:trPr>
        <w:tc>
          <w:tcPr>
            <w:tcW w:w="328" w:type="dxa"/>
            <w:shd w:val="clear" w:color="auto" w:fill="auto"/>
            <w:noWrap/>
            <w:vAlign w:val="center"/>
            <w:hideMark/>
          </w:tcPr>
          <w:p w14:paraId="4AA5DD90" w14:textId="77777777" w:rsidR="00D25E17" w:rsidRPr="000A7A66" w:rsidRDefault="00D25E17" w:rsidP="00D25E17">
            <w:pPr>
              <w:jc w:val="center"/>
              <w:rPr>
                <w:color w:val="000000"/>
                <w:sz w:val="18"/>
                <w:szCs w:val="18"/>
              </w:rPr>
            </w:pPr>
            <w:r w:rsidRPr="000A7A66">
              <w:rPr>
                <w:color w:val="000000"/>
                <w:sz w:val="18"/>
                <w:szCs w:val="18"/>
              </w:rPr>
              <w:t>99</w:t>
            </w:r>
          </w:p>
        </w:tc>
        <w:tc>
          <w:tcPr>
            <w:tcW w:w="10631" w:type="dxa"/>
            <w:shd w:val="clear" w:color="auto" w:fill="auto"/>
            <w:vAlign w:val="center"/>
            <w:hideMark/>
          </w:tcPr>
          <w:p w14:paraId="5831CC0E" w14:textId="77777777" w:rsidR="00D25E17" w:rsidRPr="000A7A66" w:rsidRDefault="00D25E17" w:rsidP="00D25E17">
            <w:pPr>
              <w:rPr>
                <w:color w:val="000000"/>
                <w:sz w:val="18"/>
                <w:szCs w:val="18"/>
              </w:rPr>
            </w:pPr>
            <w:r w:rsidRPr="000A7A66">
              <w:rPr>
                <w:color w:val="000000"/>
                <w:sz w:val="18"/>
                <w:szCs w:val="18"/>
              </w:rPr>
              <w:t>Реконструкция нежилого здания (будка, проходная с конторой гаража) под офисное здание улица Парижской Коммуны, 57А</w:t>
            </w:r>
          </w:p>
        </w:tc>
        <w:tc>
          <w:tcPr>
            <w:tcW w:w="1275" w:type="dxa"/>
            <w:shd w:val="clear" w:color="auto" w:fill="auto"/>
            <w:noWrap/>
            <w:vAlign w:val="center"/>
            <w:hideMark/>
          </w:tcPr>
          <w:p w14:paraId="096E20C3" w14:textId="77777777" w:rsidR="00D25E17" w:rsidRPr="000A7A66" w:rsidRDefault="00D25E17" w:rsidP="00D25E17">
            <w:pPr>
              <w:jc w:val="center"/>
              <w:rPr>
                <w:color w:val="000000"/>
                <w:sz w:val="18"/>
                <w:szCs w:val="18"/>
              </w:rPr>
            </w:pPr>
            <w:r w:rsidRPr="000A7A66">
              <w:rPr>
                <w:color w:val="000000"/>
                <w:sz w:val="18"/>
                <w:szCs w:val="18"/>
              </w:rPr>
              <w:t>1024,4</w:t>
            </w:r>
          </w:p>
        </w:tc>
        <w:tc>
          <w:tcPr>
            <w:tcW w:w="993" w:type="dxa"/>
            <w:shd w:val="clear" w:color="auto" w:fill="auto"/>
            <w:noWrap/>
            <w:vAlign w:val="center"/>
            <w:hideMark/>
          </w:tcPr>
          <w:p w14:paraId="60EB8CFD" w14:textId="66BA772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78CAFEF" w14:textId="1A7A41F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B463E7C" w14:textId="5F41E4B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66B9C45" w14:textId="77777777" w:rsidTr="000A7A66">
        <w:trPr>
          <w:trHeight w:val="20"/>
        </w:trPr>
        <w:tc>
          <w:tcPr>
            <w:tcW w:w="328" w:type="dxa"/>
            <w:shd w:val="clear" w:color="auto" w:fill="auto"/>
            <w:noWrap/>
            <w:vAlign w:val="center"/>
            <w:hideMark/>
          </w:tcPr>
          <w:p w14:paraId="0C5E063A" w14:textId="77777777" w:rsidR="00D25E17" w:rsidRPr="000A7A66" w:rsidRDefault="00D25E17" w:rsidP="00D25E17">
            <w:pPr>
              <w:jc w:val="center"/>
              <w:rPr>
                <w:color w:val="000000"/>
                <w:sz w:val="18"/>
                <w:szCs w:val="18"/>
              </w:rPr>
            </w:pPr>
            <w:r w:rsidRPr="000A7A66">
              <w:rPr>
                <w:color w:val="000000"/>
                <w:sz w:val="18"/>
                <w:szCs w:val="18"/>
              </w:rPr>
              <w:t>100</w:t>
            </w:r>
          </w:p>
        </w:tc>
        <w:tc>
          <w:tcPr>
            <w:tcW w:w="10631" w:type="dxa"/>
            <w:shd w:val="clear" w:color="auto" w:fill="auto"/>
            <w:vAlign w:val="center"/>
            <w:hideMark/>
          </w:tcPr>
          <w:p w14:paraId="0E219206" w14:textId="77777777" w:rsidR="00D25E17" w:rsidRPr="000A7A66" w:rsidRDefault="00D25E17" w:rsidP="00D25E17">
            <w:pPr>
              <w:rPr>
                <w:color w:val="000000"/>
                <w:sz w:val="18"/>
                <w:szCs w:val="18"/>
              </w:rPr>
            </w:pPr>
            <w:r w:rsidRPr="000A7A66">
              <w:rPr>
                <w:color w:val="000000"/>
                <w:sz w:val="18"/>
                <w:szCs w:val="18"/>
              </w:rPr>
              <w:t>Здание многофункционального делового комплекса с надстройкой 3-го этажа улица Поэта Майорова. 5/7</w:t>
            </w:r>
          </w:p>
        </w:tc>
        <w:tc>
          <w:tcPr>
            <w:tcW w:w="1275" w:type="dxa"/>
            <w:shd w:val="clear" w:color="auto" w:fill="auto"/>
            <w:noWrap/>
            <w:vAlign w:val="center"/>
            <w:hideMark/>
          </w:tcPr>
          <w:p w14:paraId="38EBB770" w14:textId="77777777" w:rsidR="00D25E17" w:rsidRPr="000A7A66" w:rsidRDefault="00D25E17" w:rsidP="00D25E17">
            <w:pPr>
              <w:jc w:val="center"/>
              <w:rPr>
                <w:color w:val="000000"/>
                <w:sz w:val="18"/>
                <w:szCs w:val="18"/>
              </w:rPr>
            </w:pPr>
            <w:r w:rsidRPr="000A7A66">
              <w:rPr>
                <w:color w:val="000000"/>
                <w:sz w:val="18"/>
                <w:szCs w:val="18"/>
              </w:rPr>
              <w:t>1597</w:t>
            </w:r>
          </w:p>
        </w:tc>
        <w:tc>
          <w:tcPr>
            <w:tcW w:w="993" w:type="dxa"/>
            <w:shd w:val="clear" w:color="auto" w:fill="auto"/>
            <w:noWrap/>
            <w:vAlign w:val="center"/>
            <w:hideMark/>
          </w:tcPr>
          <w:p w14:paraId="45E91390" w14:textId="7DF12D7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9A046EB" w14:textId="2869B29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4CD636A" w14:textId="79F49FE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BC24E63" w14:textId="77777777" w:rsidTr="000A7A66">
        <w:trPr>
          <w:trHeight w:val="20"/>
        </w:trPr>
        <w:tc>
          <w:tcPr>
            <w:tcW w:w="328" w:type="dxa"/>
            <w:shd w:val="clear" w:color="auto" w:fill="auto"/>
            <w:noWrap/>
            <w:vAlign w:val="center"/>
            <w:hideMark/>
          </w:tcPr>
          <w:p w14:paraId="2956D6D7" w14:textId="77777777" w:rsidR="00D25E17" w:rsidRPr="000A7A66" w:rsidRDefault="00D25E17" w:rsidP="00D25E17">
            <w:pPr>
              <w:jc w:val="center"/>
              <w:rPr>
                <w:color w:val="000000"/>
                <w:sz w:val="18"/>
                <w:szCs w:val="18"/>
              </w:rPr>
            </w:pPr>
            <w:r w:rsidRPr="000A7A66">
              <w:rPr>
                <w:color w:val="000000"/>
                <w:sz w:val="18"/>
                <w:szCs w:val="18"/>
              </w:rPr>
              <w:t>101</w:t>
            </w:r>
          </w:p>
        </w:tc>
        <w:tc>
          <w:tcPr>
            <w:tcW w:w="10631" w:type="dxa"/>
            <w:shd w:val="clear" w:color="auto" w:fill="auto"/>
            <w:vAlign w:val="center"/>
            <w:hideMark/>
          </w:tcPr>
          <w:p w14:paraId="037CAC6F" w14:textId="77777777" w:rsidR="00D25E17" w:rsidRPr="000A7A66" w:rsidRDefault="00D25E17" w:rsidP="00D25E17">
            <w:pPr>
              <w:rPr>
                <w:color w:val="000000"/>
                <w:sz w:val="18"/>
                <w:szCs w:val="18"/>
              </w:rPr>
            </w:pPr>
            <w:r w:rsidRPr="000A7A66">
              <w:rPr>
                <w:color w:val="000000"/>
                <w:sz w:val="18"/>
                <w:szCs w:val="18"/>
              </w:rPr>
              <w:t>Офисное здание проспект Ленина, 12, литер "Б"</w:t>
            </w:r>
          </w:p>
        </w:tc>
        <w:tc>
          <w:tcPr>
            <w:tcW w:w="1275" w:type="dxa"/>
            <w:shd w:val="clear" w:color="auto" w:fill="auto"/>
            <w:noWrap/>
            <w:vAlign w:val="center"/>
            <w:hideMark/>
          </w:tcPr>
          <w:p w14:paraId="60EFC5E2" w14:textId="77777777" w:rsidR="00D25E17" w:rsidRPr="000A7A66" w:rsidRDefault="00D25E17" w:rsidP="00D25E17">
            <w:pPr>
              <w:jc w:val="center"/>
              <w:rPr>
                <w:color w:val="000000"/>
                <w:sz w:val="18"/>
                <w:szCs w:val="18"/>
              </w:rPr>
            </w:pPr>
            <w:r w:rsidRPr="000A7A66">
              <w:rPr>
                <w:color w:val="000000"/>
                <w:sz w:val="18"/>
                <w:szCs w:val="18"/>
              </w:rPr>
              <w:t>3635,4</w:t>
            </w:r>
          </w:p>
        </w:tc>
        <w:tc>
          <w:tcPr>
            <w:tcW w:w="993" w:type="dxa"/>
            <w:shd w:val="clear" w:color="auto" w:fill="auto"/>
            <w:noWrap/>
            <w:vAlign w:val="center"/>
            <w:hideMark/>
          </w:tcPr>
          <w:p w14:paraId="69876BB5" w14:textId="38A7F78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B3BDB38" w14:textId="1ECED08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255AC5E" w14:textId="7F229B8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932F854" w14:textId="77777777" w:rsidTr="000A7A66">
        <w:trPr>
          <w:trHeight w:val="20"/>
        </w:trPr>
        <w:tc>
          <w:tcPr>
            <w:tcW w:w="328" w:type="dxa"/>
            <w:shd w:val="clear" w:color="auto" w:fill="auto"/>
            <w:noWrap/>
            <w:vAlign w:val="center"/>
            <w:hideMark/>
          </w:tcPr>
          <w:p w14:paraId="68462DAA" w14:textId="77777777" w:rsidR="00D25E17" w:rsidRPr="000A7A66" w:rsidRDefault="00D25E17" w:rsidP="00D25E17">
            <w:pPr>
              <w:jc w:val="center"/>
              <w:rPr>
                <w:color w:val="000000"/>
                <w:sz w:val="18"/>
                <w:szCs w:val="18"/>
              </w:rPr>
            </w:pPr>
            <w:r w:rsidRPr="000A7A66">
              <w:rPr>
                <w:color w:val="000000"/>
                <w:sz w:val="18"/>
                <w:szCs w:val="18"/>
              </w:rPr>
              <w:t>102</w:t>
            </w:r>
          </w:p>
        </w:tc>
        <w:tc>
          <w:tcPr>
            <w:tcW w:w="10631" w:type="dxa"/>
            <w:shd w:val="clear" w:color="auto" w:fill="auto"/>
            <w:vAlign w:val="center"/>
            <w:hideMark/>
          </w:tcPr>
          <w:p w14:paraId="6752BCC7" w14:textId="77777777" w:rsidR="00D25E17" w:rsidRPr="000A7A66" w:rsidRDefault="00D25E17" w:rsidP="00D25E17">
            <w:pPr>
              <w:rPr>
                <w:color w:val="000000"/>
                <w:sz w:val="18"/>
                <w:szCs w:val="18"/>
              </w:rPr>
            </w:pPr>
            <w:r w:rsidRPr="000A7A66">
              <w:rPr>
                <w:color w:val="000000"/>
                <w:sz w:val="18"/>
                <w:szCs w:val="18"/>
              </w:rPr>
              <w:t>Здание общественного назначения улица Поляковой, 6А</w:t>
            </w:r>
          </w:p>
        </w:tc>
        <w:tc>
          <w:tcPr>
            <w:tcW w:w="1275" w:type="dxa"/>
            <w:shd w:val="clear" w:color="auto" w:fill="auto"/>
            <w:noWrap/>
            <w:vAlign w:val="center"/>
            <w:hideMark/>
          </w:tcPr>
          <w:p w14:paraId="6C211F51" w14:textId="77777777" w:rsidR="00D25E17" w:rsidRPr="000A7A66" w:rsidRDefault="00D25E17" w:rsidP="00D25E17">
            <w:pPr>
              <w:jc w:val="center"/>
              <w:rPr>
                <w:color w:val="000000"/>
                <w:sz w:val="18"/>
                <w:szCs w:val="18"/>
              </w:rPr>
            </w:pPr>
            <w:r w:rsidRPr="000A7A66">
              <w:rPr>
                <w:color w:val="000000"/>
                <w:sz w:val="18"/>
                <w:szCs w:val="18"/>
              </w:rPr>
              <w:t>933,2</w:t>
            </w:r>
          </w:p>
        </w:tc>
        <w:tc>
          <w:tcPr>
            <w:tcW w:w="993" w:type="dxa"/>
            <w:shd w:val="clear" w:color="auto" w:fill="auto"/>
            <w:noWrap/>
            <w:vAlign w:val="center"/>
            <w:hideMark/>
          </w:tcPr>
          <w:p w14:paraId="4DBB5E63" w14:textId="6DB4F3F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820CE76" w14:textId="51FF280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D9D5E2F" w14:textId="44B0BA9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A544D92" w14:textId="77777777" w:rsidTr="000A7A66">
        <w:trPr>
          <w:trHeight w:val="20"/>
        </w:trPr>
        <w:tc>
          <w:tcPr>
            <w:tcW w:w="328" w:type="dxa"/>
            <w:shd w:val="clear" w:color="auto" w:fill="auto"/>
            <w:noWrap/>
            <w:vAlign w:val="center"/>
            <w:hideMark/>
          </w:tcPr>
          <w:p w14:paraId="636DA4C0" w14:textId="77777777" w:rsidR="00D25E17" w:rsidRPr="000A7A66" w:rsidRDefault="00D25E17" w:rsidP="00D25E17">
            <w:pPr>
              <w:jc w:val="center"/>
              <w:rPr>
                <w:color w:val="000000"/>
                <w:sz w:val="18"/>
                <w:szCs w:val="18"/>
              </w:rPr>
            </w:pPr>
            <w:r w:rsidRPr="000A7A66">
              <w:rPr>
                <w:color w:val="000000"/>
                <w:sz w:val="18"/>
                <w:szCs w:val="18"/>
              </w:rPr>
              <w:t>103</w:t>
            </w:r>
          </w:p>
        </w:tc>
        <w:tc>
          <w:tcPr>
            <w:tcW w:w="10631" w:type="dxa"/>
            <w:shd w:val="clear" w:color="auto" w:fill="auto"/>
            <w:vAlign w:val="center"/>
            <w:hideMark/>
          </w:tcPr>
          <w:p w14:paraId="00564BB8" w14:textId="054FB8CF" w:rsidR="00D25E17" w:rsidRPr="000A7A66" w:rsidRDefault="00D25E17" w:rsidP="00D25E17">
            <w:pPr>
              <w:rPr>
                <w:color w:val="000000"/>
                <w:sz w:val="18"/>
                <w:szCs w:val="18"/>
              </w:rPr>
            </w:pPr>
            <w:r w:rsidRPr="000A7A66">
              <w:rPr>
                <w:color w:val="000000"/>
                <w:sz w:val="18"/>
                <w:szCs w:val="18"/>
              </w:rPr>
              <w:t>Общественное здание Литер 2 в квартале, ограниченном новым направлением улицы Маяковского, улицами Московской, Типографской</w:t>
            </w:r>
          </w:p>
        </w:tc>
        <w:tc>
          <w:tcPr>
            <w:tcW w:w="1275" w:type="dxa"/>
            <w:shd w:val="clear" w:color="auto" w:fill="auto"/>
            <w:noWrap/>
            <w:vAlign w:val="center"/>
            <w:hideMark/>
          </w:tcPr>
          <w:p w14:paraId="09A38FE3" w14:textId="77777777" w:rsidR="00D25E17" w:rsidRPr="000A7A66" w:rsidRDefault="00D25E17" w:rsidP="00D25E17">
            <w:pPr>
              <w:jc w:val="center"/>
              <w:rPr>
                <w:color w:val="000000"/>
                <w:sz w:val="18"/>
                <w:szCs w:val="18"/>
              </w:rPr>
            </w:pPr>
            <w:r w:rsidRPr="000A7A66">
              <w:rPr>
                <w:color w:val="000000"/>
                <w:sz w:val="18"/>
                <w:szCs w:val="18"/>
              </w:rPr>
              <w:t>941,9</w:t>
            </w:r>
          </w:p>
        </w:tc>
        <w:tc>
          <w:tcPr>
            <w:tcW w:w="993" w:type="dxa"/>
            <w:shd w:val="clear" w:color="auto" w:fill="auto"/>
            <w:noWrap/>
            <w:vAlign w:val="center"/>
            <w:hideMark/>
          </w:tcPr>
          <w:p w14:paraId="62D3BA3A" w14:textId="4AF3F9D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F9C2537" w14:textId="0CC4A10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44C9DF3" w14:textId="6E62169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C9D70D0" w14:textId="77777777" w:rsidTr="000A7A66">
        <w:trPr>
          <w:trHeight w:val="20"/>
        </w:trPr>
        <w:tc>
          <w:tcPr>
            <w:tcW w:w="328" w:type="dxa"/>
            <w:shd w:val="clear" w:color="auto" w:fill="auto"/>
            <w:noWrap/>
            <w:vAlign w:val="center"/>
            <w:hideMark/>
          </w:tcPr>
          <w:p w14:paraId="2F3088CC" w14:textId="77777777" w:rsidR="00D25E17" w:rsidRPr="000A7A66" w:rsidRDefault="00D25E17" w:rsidP="00D25E17">
            <w:pPr>
              <w:jc w:val="center"/>
              <w:rPr>
                <w:color w:val="000000"/>
                <w:sz w:val="18"/>
                <w:szCs w:val="18"/>
              </w:rPr>
            </w:pPr>
            <w:r w:rsidRPr="000A7A66">
              <w:rPr>
                <w:color w:val="000000"/>
                <w:sz w:val="18"/>
                <w:szCs w:val="18"/>
              </w:rPr>
              <w:t>104</w:t>
            </w:r>
          </w:p>
        </w:tc>
        <w:tc>
          <w:tcPr>
            <w:tcW w:w="10631" w:type="dxa"/>
            <w:shd w:val="clear" w:color="auto" w:fill="auto"/>
            <w:vAlign w:val="center"/>
            <w:hideMark/>
          </w:tcPr>
          <w:p w14:paraId="73FCBAC5" w14:textId="77777777" w:rsidR="00D25E17" w:rsidRPr="000A7A66" w:rsidRDefault="00D25E17" w:rsidP="00D25E17">
            <w:pPr>
              <w:rPr>
                <w:color w:val="000000"/>
                <w:sz w:val="18"/>
                <w:szCs w:val="18"/>
              </w:rPr>
            </w:pPr>
            <w:r w:rsidRPr="000A7A66">
              <w:rPr>
                <w:color w:val="000000"/>
                <w:sz w:val="18"/>
                <w:szCs w:val="18"/>
              </w:rPr>
              <w:t>Культурно-бытовое здание проспект Ленина</w:t>
            </w:r>
          </w:p>
        </w:tc>
        <w:tc>
          <w:tcPr>
            <w:tcW w:w="1275" w:type="dxa"/>
            <w:shd w:val="clear" w:color="auto" w:fill="auto"/>
            <w:noWrap/>
            <w:vAlign w:val="center"/>
            <w:hideMark/>
          </w:tcPr>
          <w:p w14:paraId="41960E67" w14:textId="77777777" w:rsidR="00D25E17" w:rsidRPr="000A7A66" w:rsidRDefault="00D25E17" w:rsidP="00D25E17">
            <w:pPr>
              <w:jc w:val="center"/>
              <w:rPr>
                <w:color w:val="000000"/>
                <w:sz w:val="18"/>
                <w:szCs w:val="18"/>
              </w:rPr>
            </w:pPr>
            <w:r w:rsidRPr="000A7A66">
              <w:rPr>
                <w:color w:val="000000"/>
                <w:sz w:val="18"/>
                <w:szCs w:val="18"/>
              </w:rPr>
              <w:t>3848,8</w:t>
            </w:r>
          </w:p>
        </w:tc>
        <w:tc>
          <w:tcPr>
            <w:tcW w:w="993" w:type="dxa"/>
            <w:shd w:val="clear" w:color="auto" w:fill="auto"/>
            <w:noWrap/>
            <w:vAlign w:val="center"/>
            <w:hideMark/>
          </w:tcPr>
          <w:p w14:paraId="34B3628E" w14:textId="44091CD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0D8B2F5" w14:textId="2CA3F4F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45644E1" w14:textId="28F97C8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7A44F2E" w14:textId="77777777" w:rsidTr="000A7A66">
        <w:trPr>
          <w:trHeight w:val="20"/>
        </w:trPr>
        <w:tc>
          <w:tcPr>
            <w:tcW w:w="328" w:type="dxa"/>
            <w:shd w:val="clear" w:color="auto" w:fill="auto"/>
            <w:noWrap/>
            <w:vAlign w:val="center"/>
            <w:hideMark/>
          </w:tcPr>
          <w:p w14:paraId="2EFDA5D1" w14:textId="77777777" w:rsidR="00D25E17" w:rsidRPr="000A7A66" w:rsidRDefault="00D25E17" w:rsidP="00D25E17">
            <w:pPr>
              <w:jc w:val="center"/>
              <w:rPr>
                <w:color w:val="000000"/>
                <w:sz w:val="18"/>
                <w:szCs w:val="18"/>
              </w:rPr>
            </w:pPr>
            <w:r w:rsidRPr="000A7A66">
              <w:rPr>
                <w:color w:val="000000"/>
                <w:sz w:val="18"/>
                <w:szCs w:val="18"/>
              </w:rPr>
              <w:t>105</w:t>
            </w:r>
          </w:p>
        </w:tc>
        <w:tc>
          <w:tcPr>
            <w:tcW w:w="10631" w:type="dxa"/>
            <w:shd w:val="clear" w:color="auto" w:fill="auto"/>
            <w:vAlign w:val="center"/>
            <w:hideMark/>
          </w:tcPr>
          <w:p w14:paraId="53CF1CFD" w14:textId="77777777" w:rsidR="00D25E17" w:rsidRPr="000A7A66" w:rsidRDefault="00D25E17" w:rsidP="00D25E17">
            <w:pPr>
              <w:rPr>
                <w:color w:val="000000"/>
                <w:sz w:val="18"/>
                <w:szCs w:val="18"/>
              </w:rPr>
            </w:pPr>
            <w:r w:rsidRPr="000A7A66">
              <w:rPr>
                <w:color w:val="000000"/>
                <w:sz w:val="18"/>
                <w:szCs w:val="18"/>
              </w:rPr>
              <w:t>Офисное здание улица Почтовая, (у дома 6)</w:t>
            </w:r>
          </w:p>
        </w:tc>
        <w:tc>
          <w:tcPr>
            <w:tcW w:w="1275" w:type="dxa"/>
            <w:shd w:val="clear" w:color="auto" w:fill="auto"/>
            <w:noWrap/>
            <w:vAlign w:val="center"/>
            <w:hideMark/>
          </w:tcPr>
          <w:p w14:paraId="4B97FC7D" w14:textId="77777777" w:rsidR="00D25E17" w:rsidRPr="000A7A66" w:rsidRDefault="00D25E17" w:rsidP="00D25E17">
            <w:pPr>
              <w:jc w:val="center"/>
              <w:rPr>
                <w:color w:val="000000"/>
                <w:sz w:val="18"/>
                <w:szCs w:val="18"/>
              </w:rPr>
            </w:pPr>
            <w:r w:rsidRPr="000A7A66">
              <w:rPr>
                <w:color w:val="000000"/>
                <w:sz w:val="18"/>
                <w:szCs w:val="18"/>
              </w:rPr>
              <w:t>3133,4</w:t>
            </w:r>
          </w:p>
        </w:tc>
        <w:tc>
          <w:tcPr>
            <w:tcW w:w="993" w:type="dxa"/>
            <w:shd w:val="clear" w:color="auto" w:fill="auto"/>
            <w:noWrap/>
            <w:vAlign w:val="center"/>
            <w:hideMark/>
          </w:tcPr>
          <w:p w14:paraId="20BE1470" w14:textId="062BF86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722DC0A" w14:textId="5FE45BD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F602CD2" w14:textId="56A3D5D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2E23A1D" w14:textId="77777777" w:rsidTr="000A7A66">
        <w:trPr>
          <w:trHeight w:val="20"/>
        </w:trPr>
        <w:tc>
          <w:tcPr>
            <w:tcW w:w="328" w:type="dxa"/>
            <w:shd w:val="clear" w:color="auto" w:fill="auto"/>
            <w:noWrap/>
            <w:vAlign w:val="center"/>
            <w:hideMark/>
          </w:tcPr>
          <w:p w14:paraId="357E57DA" w14:textId="77777777" w:rsidR="00D25E17" w:rsidRPr="000A7A66" w:rsidRDefault="00D25E17" w:rsidP="00D25E17">
            <w:pPr>
              <w:jc w:val="center"/>
              <w:rPr>
                <w:color w:val="000000"/>
                <w:sz w:val="18"/>
                <w:szCs w:val="18"/>
              </w:rPr>
            </w:pPr>
            <w:r w:rsidRPr="000A7A66">
              <w:rPr>
                <w:color w:val="000000"/>
                <w:sz w:val="18"/>
                <w:szCs w:val="18"/>
              </w:rPr>
              <w:t>106</w:t>
            </w:r>
          </w:p>
        </w:tc>
        <w:tc>
          <w:tcPr>
            <w:tcW w:w="10631" w:type="dxa"/>
            <w:shd w:val="clear" w:color="auto" w:fill="auto"/>
            <w:vAlign w:val="center"/>
            <w:hideMark/>
          </w:tcPr>
          <w:p w14:paraId="4AFD0C41" w14:textId="77777777" w:rsidR="00D25E17" w:rsidRPr="000A7A66" w:rsidRDefault="00D25E17" w:rsidP="00D25E17">
            <w:pPr>
              <w:rPr>
                <w:color w:val="000000"/>
                <w:sz w:val="18"/>
                <w:szCs w:val="18"/>
              </w:rPr>
            </w:pPr>
            <w:r w:rsidRPr="000A7A66">
              <w:rPr>
                <w:color w:val="000000"/>
                <w:sz w:val="18"/>
                <w:szCs w:val="18"/>
              </w:rPr>
              <w:t>Общественное здание многофункционального назначения улица Фрунзе, 5</w:t>
            </w:r>
          </w:p>
        </w:tc>
        <w:tc>
          <w:tcPr>
            <w:tcW w:w="1275" w:type="dxa"/>
            <w:shd w:val="clear" w:color="auto" w:fill="auto"/>
            <w:noWrap/>
            <w:vAlign w:val="center"/>
            <w:hideMark/>
          </w:tcPr>
          <w:p w14:paraId="68CBED15" w14:textId="77777777" w:rsidR="00D25E17" w:rsidRPr="000A7A66" w:rsidRDefault="00D25E17" w:rsidP="00D25E17">
            <w:pPr>
              <w:jc w:val="center"/>
              <w:rPr>
                <w:color w:val="000000"/>
                <w:sz w:val="18"/>
                <w:szCs w:val="18"/>
              </w:rPr>
            </w:pPr>
            <w:r w:rsidRPr="000A7A66">
              <w:rPr>
                <w:color w:val="000000"/>
                <w:sz w:val="18"/>
                <w:szCs w:val="18"/>
              </w:rPr>
              <w:t>1418,6</w:t>
            </w:r>
          </w:p>
        </w:tc>
        <w:tc>
          <w:tcPr>
            <w:tcW w:w="993" w:type="dxa"/>
            <w:shd w:val="clear" w:color="auto" w:fill="auto"/>
            <w:noWrap/>
            <w:vAlign w:val="center"/>
            <w:hideMark/>
          </w:tcPr>
          <w:p w14:paraId="725325CD" w14:textId="6650772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ADE2E3E" w14:textId="37F89E7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8A0FBA2" w14:textId="57E3052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CF5CC11" w14:textId="77777777" w:rsidTr="000A7A66">
        <w:trPr>
          <w:trHeight w:val="20"/>
        </w:trPr>
        <w:tc>
          <w:tcPr>
            <w:tcW w:w="328" w:type="dxa"/>
            <w:shd w:val="clear" w:color="auto" w:fill="auto"/>
            <w:noWrap/>
            <w:vAlign w:val="center"/>
            <w:hideMark/>
          </w:tcPr>
          <w:p w14:paraId="0BDC3039" w14:textId="77777777" w:rsidR="00D25E17" w:rsidRPr="000A7A66" w:rsidRDefault="00D25E17" w:rsidP="00D25E17">
            <w:pPr>
              <w:jc w:val="center"/>
              <w:rPr>
                <w:color w:val="000000"/>
                <w:sz w:val="18"/>
                <w:szCs w:val="18"/>
              </w:rPr>
            </w:pPr>
            <w:r w:rsidRPr="000A7A66">
              <w:rPr>
                <w:color w:val="000000"/>
                <w:sz w:val="18"/>
                <w:szCs w:val="18"/>
              </w:rPr>
              <w:t>107</w:t>
            </w:r>
          </w:p>
        </w:tc>
        <w:tc>
          <w:tcPr>
            <w:tcW w:w="10631" w:type="dxa"/>
            <w:shd w:val="clear" w:color="auto" w:fill="auto"/>
            <w:vAlign w:val="center"/>
            <w:hideMark/>
          </w:tcPr>
          <w:p w14:paraId="1932AB57" w14:textId="77777777" w:rsidR="00D25E17" w:rsidRPr="000A7A66" w:rsidRDefault="00D25E17" w:rsidP="00D25E17">
            <w:pPr>
              <w:rPr>
                <w:color w:val="000000"/>
                <w:sz w:val="18"/>
                <w:szCs w:val="18"/>
              </w:rPr>
            </w:pPr>
            <w:r w:rsidRPr="000A7A66">
              <w:rPr>
                <w:color w:val="000000"/>
                <w:sz w:val="18"/>
                <w:szCs w:val="18"/>
              </w:rPr>
              <w:t>Общественное здание административного назначения пересечение проспекта Текстильщиков и переулка Вичугский</w:t>
            </w:r>
          </w:p>
        </w:tc>
        <w:tc>
          <w:tcPr>
            <w:tcW w:w="1275" w:type="dxa"/>
            <w:shd w:val="clear" w:color="auto" w:fill="auto"/>
            <w:noWrap/>
            <w:vAlign w:val="center"/>
            <w:hideMark/>
          </w:tcPr>
          <w:p w14:paraId="47E3D7A9" w14:textId="3B499A8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AD54AEF" w14:textId="77777777" w:rsidR="00D25E17" w:rsidRPr="000A7A66" w:rsidRDefault="00D25E17" w:rsidP="00D25E17">
            <w:pPr>
              <w:jc w:val="center"/>
              <w:rPr>
                <w:color w:val="000000"/>
                <w:sz w:val="18"/>
                <w:szCs w:val="18"/>
              </w:rPr>
            </w:pPr>
            <w:r w:rsidRPr="000A7A66">
              <w:rPr>
                <w:color w:val="000000"/>
                <w:sz w:val="18"/>
                <w:szCs w:val="18"/>
              </w:rPr>
              <w:t>1311,14</w:t>
            </w:r>
          </w:p>
        </w:tc>
        <w:tc>
          <w:tcPr>
            <w:tcW w:w="992" w:type="dxa"/>
            <w:shd w:val="clear" w:color="auto" w:fill="auto"/>
            <w:noWrap/>
            <w:vAlign w:val="center"/>
            <w:hideMark/>
          </w:tcPr>
          <w:p w14:paraId="33A872D0" w14:textId="11BA4CC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049740C" w14:textId="3320C51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B8E7DF1" w14:textId="77777777" w:rsidTr="000A7A66">
        <w:trPr>
          <w:trHeight w:val="20"/>
        </w:trPr>
        <w:tc>
          <w:tcPr>
            <w:tcW w:w="328" w:type="dxa"/>
            <w:shd w:val="clear" w:color="auto" w:fill="auto"/>
            <w:noWrap/>
            <w:vAlign w:val="center"/>
            <w:hideMark/>
          </w:tcPr>
          <w:p w14:paraId="7CA2B4F6" w14:textId="77777777" w:rsidR="00D25E17" w:rsidRPr="000A7A66" w:rsidRDefault="00D25E17" w:rsidP="00D25E17">
            <w:pPr>
              <w:jc w:val="center"/>
              <w:rPr>
                <w:color w:val="000000"/>
                <w:sz w:val="18"/>
                <w:szCs w:val="18"/>
              </w:rPr>
            </w:pPr>
            <w:r w:rsidRPr="000A7A66">
              <w:rPr>
                <w:color w:val="000000"/>
                <w:sz w:val="18"/>
                <w:szCs w:val="18"/>
              </w:rPr>
              <w:t>108</w:t>
            </w:r>
          </w:p>
        </w:tc>
        <w:tc>
          <w:tcPr>
            <w:tcW w:w="10631" w:type="dxa"/>
            <w:shd w:val="clear" w:color="auto" w:fill="auto"/>
            <w:vAlign w:val="center"/>
            <w:hideMark/>
          </w:tcPr>
          <w:p w14:paraId="09054D43" w14:textId="77777777" w:rsidR="00D25E17" w:rsidRPr="000A7A66" w:rsidRDefault="00D25E17" w:rsidP="00D25E17">
            <w:pPr>
              <w:rPr>
                <w:color w:val="000000"/>
                <w:sz w:val="18"/>
                <w:szCs w:val="18"/>
              </w:rPr>
            </w:pPr>
            <w:r w:rsidRPr="000A7A66">
              <w:rPr>
                <w:color w:val="000000"/>
                <w:sz w:val="18"/>
                <w:szCs w:val="18"/>
              </w:rPr>
              <w:t>Административное здание со встроенным паркингом переулок Степанова, 3</w:t>
            </w:r>
          </w:p>
        </w:tc>
        <w:tc>
          <w:tcPr>
            <w:tcW w:w="1275" w:type="dxa"/>
            <w:shd w:val="clear" w:color="auto" w:fill="auto"/>
            <w:noWrap/>
            <w:vAlign w:val="center"/>
            <w:hideMark/>
          </w:tcPr>
          <w:p w14:paraId="2B71BB9D" w14:textId="0B36BA50"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5373952" w14:textId="77777777" w:rsidR="00D25E17" w:rsidRPr="000A7A66" w:rsidRDefault="00D25E17" w:rsidP="00D25E17">
            <w:pPr>
              <w:jc w:val="center"/>
              <w:rPr>
                <w:color w:val="000000"/>
                <w:sz w:val="18"/>
                <w:szCs w:val="18"/>
              </w:rPr>
            </w:pPr>
            <w:r w:rsidRPr="000A7A66">
              <w:rPr>
                <w:color w:val="000000"/>
                <w:sz w:val="18"/>
                <w:szCs w:val="18"/>
              </w:rPr>
              <w:t>7214</w:t>
            </w:r>
          </w:p>
        </w:tc>
        <w:tc>
          <w:tcPr>
            <w:tcW w:w="992" w:type="dxa"/>
            <w:shd w:val="clear" w:color="auto" w:fill="auto"/>
            <w:noWrap/>
            <w:vAlign w:val="center"/>
            <w:hideMark/>
          </w:tcPr>
          <w:p w14:paraId="729EDCF9" w14:textId="4D963B3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39022A9" w14:textId="1769C67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6C506DD" w14:textId="77777777" w:rsidTr="000A7A66">
        <w:trPr>
          <w:trHeight w:val="20"/>
        </w:trPr>
        <w:tc>
          <w:tcPr>
            <w:tcW w:w="328" w:type="dxa"/>
            <w:shd w:val="clear" w:color="auto" w:fill="auto"/>
            <w:noWrap/>
            <w:vAlign w:val="center"/>
            <w:hideMark/>
          </w:tcPr>
          <w:p w14:paraId="04826A82" w14:textId="77777777" w:rsidR="00D25E17" w:rsidRPr="000A7A66" w:rsidRDefault="00D25E17" w:rsidP="00D25E17">
            <w:pPr>
              <w:jc w:val="center"/>
              <w:rPr>
                <w:color w:val="000000"/>
                <w:sz w:val="18"/>
                <w:szCs w:val="18"/>
              </w:rPr>
            </w:pPr>
            <w:r w:rsidRPr="000A7A66">
              <w:rPr>
                <w:color w:val="000000"/>
                <w:sz w:val="18"/>
                <w:szCs w:val="18"/>
              </w:rPr>
              <w:t>109</w:t>
            </w:r>
          </w:p>
        </w:tc>
        <w:tc>
          <w:tcPr>
            <w:tcW w:w="10631" w:type="dxa"/>
            <w:shd w:val="clear" w:color="auto" w:fill="auto"/>
            <w:vAlign w:val="center"/>
            <w:hideMark/>
          </w:tcPr>
          <w:p w14:paraId="1A3CBC8B" w14:textId="77777777" w:rsidR="00D25E17" w:rsidRPr="000A7A66" w:rsidRDefault="00D25E17" w:rsidP="00D25E17">
            <w:pPr>
              <w:rPr>
                <w:color w:val="000000"/>
                <w:sz w:val="18"/>
                <w:szCs w:val="18"/>
              </w:rPr>
            </w:pPr>
            <w:r w:rsidRPr="000A7A66">
              <w:rPr>
                <w:color w:val="000000"/>
                <w:sz w:val="18"/>
                <w:szCs w:val="18"/>
              </w:rPr>
              <w:t>Общественное здание административного назначения пересечение улиц Рабфаковская и Поселковая</w:t>
            </w:r>
          </w:p>
        </w:tc>
        <w:tc>
          <w:tcPr>
            <w:tcW w:w="1275" w:type="dxa"/>
            <w:shd w:val="clear" w:color="auto" w:fill="auto"/>
            <w:noWrap/>
            <w:vAlign w:val="center"/>
            <w:hideMark/>
          </w:tcPr>
          <w:p w14:paraId="2719E6A1" w14:textId="4FF023F1"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7B188EE" w14:textId="77777777" w:rsidR="00D25E17" w:rsidRPr="000A7A66" w:rsidRDefault="00D25E17" w:rsidP="00D25E17">
            <w:pPr>
              <w:jc w:val="center"/>
              <w:rPr>
                <w:color w:val="000000"/>
                <w:sz w:val="18"/>
                <w:szCs w:val="18"/>
              </w:rPr>
            </w:pPr>
            <w:r w:rsidRPr="000A7A66">
              <w:rPr>
                <w:color w:val="000000"/>
                <w:sz w:val="18"/>
                <w:szCs w:val="18"/>
              </w:rPr>
              <w:t>1905,9</w:t>
            </w:r>
          </w:p>
        </w:tc>
        <w:tc>
          <w:tcPr>
            <w:tcW w:w="992" w:type="dxa"/>
            <w:shd w:val="clear" w:color="auto" w:fill="auto"/>
            <w:noWrap/>
            <w:vAlign w:val="center"/>
            <w:hideMark/>
          </w:tcPr>
          <w:p w14:paraId="60DECF27" w14:textId="4A9FA46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EBDE9F3" w14:textId="6973B53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056B956" w14:textId="77777777" w:rsidTr="000A7A66">
        <w:trPr>
          <w:trHeight w:val="20"/>
        </w:trPr>
        <w:tc>
          <w:tcPr>
            <w:tcW w:w="328" w:type="dxa"/>
            <w:shd w:val="clear" w:color="auto" w:fill="auto"/>
            <w:noWrap/>
            <w:vAlign w:val="center"/>
            <w:hideMark/>
          </w:tcPr>
          <w:p w14:paraId="3FA5223A" w14:textId="77777777" w:rsidR="00D25E17" w:rsidRPr="000A7A66" w:rsidRDefault="00D25E17" w:rsidP="00D25E17">
            <w:pPr>
              <w:jc w:val="center"/>
              <w:rPr>
                <w:color w:val="000000"/>
                <w:sz w:val="18"/>
                <w:szCs w:val="18"/>
              </w:rPr>
            </w:pPr>
            <w:r w:rsidRPr="000A7A66">
              <w:rPr>
                <w:color w:val="000000"/>
                <w:sz w:val="18"/>
                <w:szCs w:val="18"/>
              </w:rPr>
              <w:t>110</w:t>
            </w:r>
          </w:p>
        </w:tc>
        <w:tc>
          <w:tcPr>
            <w:tcW w:w="10631" w:type="dxa"/>
            <w:shd w:val="clear" w:color="auto" w:fill="auto"/>
            <w:vAlign w:val="center"/>
            <w:hideMark/>
          </w:tcPr>
          <w:p w14:paraId="3D1EF206" w14:textId="77777777" w:rsidR="00D25E17" w:rsidRPr="000A7A66" w:rsidRDefault="00D25E17" w:rsidP="00D25E17">
            <w:pPr>
              <w:rPr>
                <w:color w:val="000000"/>
                <w:sz w:val="18"/>
                <w:szCs w:val="18"/>
              </w:rPr>
            </w:pPr>
            <w:r w:rsidRPr="000A7A66">
              <w:rPr>
                <w:color w:val="000000"/>
                <w:sz w:val="18"/>
                <w:szCs w:val="18"/>
              </w:rPr>
              <w:t>Помещение для размещения средств пожаротушения и оповещения граждан о случаях возникновения аварийных и чрезвычайных ситуаций на территории рынка улица Сарментовой. 9. строение 2</w:t>
            </w:r>
          </w:p>
        </w:tc>
        <w:tc>
          <w:tcPr>
            <w:tcW w:w="1275" w:type="dxa"/>
            <w:shd w:val="clear" w:color="auto" w:fill="auto"/>
            <w:noWrap/>
            <w:vAlign w:val="center"/>
            <w:hideMark/>
          </w:tcPr>
          <w:p w14:paraId="673799AF" w14:textId="77777777" w:rsidR="00D25E17" w:rsidRPr="000A7A66" w:rsidRDefault="00D25E17" w:rsidP="00D25E17">
            <w:pPr>
              <w:jc w:val="center"/>
              <w:rPr>
                <w:color w:val="000000"/>
                <w:sz w:val="18"/>
                <w:szCs w:val="18"/>
              </w:rPr>
            </w:pPr>
            <w:r w:rsidRPr="000A7A66">
              <w:rPr>
                <w:color w:val="000000"/>
                <w:sz w:val="18"/>
                <w:szCs w:val="18"/>
              </w:rPr>
              <w:t>12,96</w:t>
            </w:r>
          </w:p>
        </w:tc>
        <w:tc>
          <w:tcPr>
            <w:tcW w:w="993" w:type="dxa"/>
            <w:shd w:val="clear" w:color="auto" w:fill="auto"/>
            <w:noWrap/>
            <w:vAlign w:val="center"/>
            <w:hideMark/>
          </w:tcPr>
          <w:p w14:paraId="5B0FAFAE" w14:textId="16FB49E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3D38FA4" w14:textId="4150189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63A297E" w14:textId="38CC064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C3DDD8E" w14:textId="77777777" w:rsidTr="000A7A66">
        <w:trPr>
          <w:trHeight w:val="20"/>
        </w:trPr>
        <w:tc>
          <w:tcPr>
            <w:tcW w:w="328" w:type="dxa"/>
            <w:shd w:val="clear" w:color="auto" w:fill="auto"/>
            <w:noWrap/>
            <w:vAlign w:val="center"/>
            <w:hideMark/>
          </w:tcPr>
          <w:p w14:paraId="7A110E07" w14:textId="77777777" w:rsidR="00D25E17" w:rsidRPr="000A7A66" w:rsidRDefault="00D25E17" w:rsidP="00D25E17">
            <w:pPr>
              <w:jc w:val="center"/>
              <w:rPr>
                <w:color w:val="000000"/>
                <w:sz w:val="18"/>
                <w:szCs w:val="18"/>
              </w:rPr>
            </w:pPr>
            <w:r w:rsidRPr="000A7A66">
              <w:rPr>
                <w:color w:val="000000"/>
                <w:sz w:val="18"/>
                <w:szCs w:val="18"/>
              </w:rPr>
              <w:t>111</w:t>
            </w:r>
          </w:p>
        </w:tc>
        <w:tc>
          <w:tcPr>
            <w:tcW w:w="10631" w:type="dxa"/>
            <w:shd w:val="clear" w:color="auto" w:fill="auto"/>
            <w:vAlign w:val="center"/>
            <w:hideMark/>
          </w:tcPr>
          <w:p w14:paraId="7B54110F" w14:textId="77777777" w:rsidR="00D25E17" w:rsidRPr="000A7A66" w:rsidRDefault="00D25E17" w:rsidP="00D25E17">
            <w:pPr>
              <w:rPr>
                <w:color w:val="000000"/>
                <w:sz w:val="18"/>
                <w:szCs w:val="18"/>
              </w:rPr>
            </w:pPr>
            <w:r w:rsidRPr="000A7A66">
              <w:rPr>
                <w:color w:val="000000"/>
                <w:sz w:val="18"/>
                <w:szCs w:val="18"/>
              </w:rPr>
              <w:t>Храм "Вознесения Господня" Вокзальная площадь</w:t>
            </w:r>
          </w:p>
        </w:tc>
        <w:tc>
          <w:tcPr>
            <w:tcW w:w="1275" w:type="dxa"/>
            <w:shd w:val="clear" w:color="auto" w:fill="auto"/>
            <w:noWrap/>
            <w:vAlign w:val="center"/>
            <w:hideMark/>
          </w:tcPr>
          <w:p w14:paraId="631F69A7" w14:textId="06191508"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7251996" w14:textId="77777777" w:rsidR="00D25E17" w:rsidRPr="000A7A66" w:rsidRDefault="00D25E17" w:rsidP="00D25E17">
            <w:pPr>
              <w:jc w:val="center"/>
              <w:rPr>
                <w:color w:val="000000"/>
                <w:sz w:val="18"/>
                <w:szCs w:val="18"/>
              </w:rPr>
            </w:pPr>
            <w:r w:rsidRPr="000A7A66">
              <w:rPr>
                <w:color w:val="000000"/>
                <w:sz w:val="18"/>
                <w:szCs w:val="18"/>
              </w:rPr>
              <w:t>1479,4</w:t>
            </w:r>
          </w:p>
        </w:tc>
        <w:tc>
          <w:tcPr>
            <w:tcW w:w="992" w:type="dxa"/>
            <w:shd w:val="clear" w:color="auto" w:fill="auto"/>
            <w:noWrap/>
            <w:vAlign w:val="center"/>
            <w:hideMark/>
          </w:tcPr>
          <w:p w14:paraId="75537B3C" w14:textId="0B487B7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EABB4A5" w14:textId="76B580D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70DCDBA" w14:textId="77777777" w:rsidTr="000A7A66">
        <w:trPr>
          <w:trHeight w:val="20"/>
        </w:trPr>
        <w:tc>
          <w:tcPr>
            <w:tcW w:w="328" w:type="dxa"/>
            <w:shd w:val="clear" w:color="auto" w:fill="auto"/>
            <w:noWrap/>
            <w:vAlign w:val="center"/>
            <w:hideMark/>
          </w:tcPr>
          <w:p w14:paraId="2C697298" w14:textId="77777777" w:rsidR="00D25E17" w:rsidRPr="000A7A66" w:rsidRDefault="00D25E17" w:rsidP="00D25E17">
            <w:pPr>
              <w:jc w:val="center"/>
              <w:rPr>
                <w:color w:val="000000"/>
                <w:sz w:val="18"/>
                <w:szCs w:val="18"/>
              </w:rPr>
            </w:pPr>
            <w:r w:rsidRPr="000A7A66">
              <w:rPr>
                <w:color w:val="000000"/>
                <w:sz w:val="18"/>
                <w:szCs w:val="18"/>
              </w:rPr>
              <w:t>112</w:t>
            </w:r>
          </w:p>
        </w:tc>
        <w:tc>
          <w:tcPr>
            <w:tcW w:w="10631" w:type="dxa"/>
            <w:shd w:val="clear" w:color="auto" w:fill="auto"/>
            <w:vAlign w:val="center"/>
            <w:hideMark/>
          </w:tcPr>
          <w:p w14:paraId="645DFB2C" w14:textId="77777777" w:rsidR="00D25E17" w:rsidRPr="000A7A66" w:rsidRDefault="00D25E17" w:rsidP="00D25E17">
            <w:pPr>
              <w:rPr>
                <w:color w:val="000000"/>
                <w:sz w:val="18"/>
                <w:szCs w:val="18"/>
              </w:rPr>
            </w:pPr>
            <w:r w:rsidRPr="000A7A66">
              <w:rPr>
                <w:color w:val="000000"/>
                <w:sz w:val="18"/>
                <w:szCs w:val="18"/>
              </w:rPr>
              <w:t>Главный корпус блок "Б" улица Кузнецова. 47</w:t>
            </w:r>
          </w:p>
        </w:tc>
        <w:tc>
          <w:tcPr>
            <w:tcW w:w="1275" w:type="dxa"/>
            <w:shd w:val="clear" w:color="auto" w:fill="auto"/>
            <w:noWrap/>
            <w:vAlign w:val="center"/>
            <w:hideMark/>
          </w:tcPr>
          <w:p w14:paraId="0479AB8B" w14:textId="77777777" w:rsidR="00D25E17" w:rsidRPr="000A7A66" w:rsidRDefault="00D25E17" w:rsidP="00D25E17">
            <w:pPr>
              <w:jc w:val="center"/>
              <w:rPr>
                <w:color w:val="000000"/>
                <w:sz w:val="18"/>
                <w:szCs w:val="18"/>
              </w:rPr>
            </w:pPr>
            <w:r w:rsidRPr="000A7A66">
              <w:rPr>
                <w:color w:val="000000"/>
                <w:sz w:val="18"/>
                <w:szCs w:val="18"/>
              </w:rPr>
              <w:t>11006</w:t>
            </w:r>
          </w:p>
        </w:tc>
        <w:tc>
          <w:tcPr>
            <w:tcW w:w="993" w:type="dxa"/>
            <w:shd w:val="clear" w:color="auto" w:fill="auto"/>
            <w:noWrap/>
            <w:vAlign w:val="center"/>
            <w:hideMark/>
          </w:tcPr>
          <w:p w14:paraId="4AB69DD5" w14:textId="2C1C6E3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AD1BFE8" w14:textId="59BCA06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BBC04B8" w14:textId="34633FC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66E9716" w14:textId="77777777" w:rsidTr="000A7A66">
        <w:trPr>
          <w:trHeight w:val="20"/>
        </w:trPr>
        <w:tc>
          <w:tcPr>
            <w:tcW w:w="328" w:type="dxa"/>
            <w:shd w:val="clear" w:color="auto" w:fill="auto"/>
            <w:noWrap/>
            <w:vAlign w:val="center"/>
            <w:hideMark/>
          </w:tcPr>
          <w:p w14:paraId="279A2BF8" w14:textId="77777777" w:rsidR="00D25E17" w:rsidRPr="000A7A66" w:rsidRDefault="00D25E17" w:rsidP="00D25E17">
            <w:pPr>
              <w:jc w:val="center"/>
              <w:rPr>
                <w:color w:val="000000"/>
                <w:sz w:val="18"/>
                <w:szCs w:val="18"/>
              </w:rPr>
            </w:pPr>
            <w:r w:rsidRPr="000A7A66">
              <w:rPr>
                <w:color w:val="000000"/>
                <w:sz w:val="18"/>
                <w:szCs w:val="18"/>
              </w:rPr>
              <w:t>113</w:t>
            </w:r>
          </w:p>
        </w:tc>
        <w:tc>
          <w:tcPr>
            <w:tcW w:w="10631" w:type="dxa"/>
            <w:shd w:val="clear" w:color="auto" w:fill="auto"/>
            <w:vAlign w:val="center"/>
            <w:hideMark/>
          </w:tcPr>
          <w:p w14:paraId="609582F0" w14:textId="77777777" w:rsidR="00D25E17" w:rsidRPr="000A7A66" w:rsidRDefault="00D25E17" w:rsidP="00D25E17">
            <w:pPr>
              <w:rPr>
                <w:color w:val="000000"/>
                <w:sz w:val="18"/>
                <w:szCs w:val="18"/>
              </w:rPr>
            </w:pPr>
            <w:r w:rsidRPr="000A7A66">
              <w:rPr>
                <w:color w:val="000000"/>
                <w:sz w:val="18"/>
                <w:szCs w:val="18"/>
              </w:rPr>
              <w:t>Главный корпус блок "А" улица Кузнецова. 47</w:t>
            </w:r>
          </w:p>
        </w:tc>
        <w:tc>
          <w:tcPr>
            <w:tcW w:w="1275" w:type="dxa"/>
            <w:shd w:val="clear" w:color="auto" w:fill="auto"/>
            <w:noWrap/>
            <w:vAlign w:val="center"/>
            <w:hideMark/>
          </w:tcPr>
          <w:p w14:paraId="62CD13B7" w14:textId="77777777" w:rsidR="00D25E17" w:rsidRPr="000A7A66" w:rsidRDefault="00D25E17" w:rsidP="00D25E17">
            <w:pPr>
              <w:jc w:val="center"/>
              <w:rPr>
                <w:color w:val="000000"/>
                <w:sz w:val="18"/>
                <w:szCs w:val="18"/>
              </w:rPr>
            </w:pPr>
            <w:r w:rsidRPr="000A7A66">
              <w:rPr>
                <w:color w:val="000000"/>
                <w:sz w:val="18"/>
                <w:szCs w:val="18"/>
              </w:rPr>
              <w:t>16049,8</w:t>
            </w:r>
          </w:p>
        </w:tc>
        <w:tc>
          <w:tcPr>
            <w:tcW w:w="993" w:type="dxa"/>
            <w:shd w:val="clear" w:color="auto" w:fill="auto"/>
            <w:noWrap/>
            <w:vAlign w:val="center"/>
            <w:hideMark/>
          </w:tcPr>
          <w:p w14:paraId="707A4E36" w14:textId="5E92886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F175BB0" w14:textId="368728A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E254255" w14:textId="7A2FCE6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B91EA23" w14:textId="77777777" w:rsidTr="000A7A66">
        <w:trPr>
          <w:trHeight w:val="20"/>
        </w:trPr>
        <w:tc>
          <w:tcPr>
            <w:tcW w:w="328" w:type="dxa"/>
            <w:shd w:val="clear" w:color="auto" w:fill="auto"/>
            <w:noWrap/>
            <w:vAlign w:val="center"/>
            <w:hideMark/>
          </w:tcPr>
          <w:p w14:paraId="6BA70985" w14:textId="77777777" w:rsidR="00D25E17" w:rsidRPr="000A7A66" w:rsidRDefault="00D25E17" w:rsidP="00D25E17">
            <w:pPr>
              <w:jc w:val="center"/>
              <w:rPr>
                <w:color w:val="000000"/>
                <w:sz w:val="18"/>
                <w:szCs w:val="18"/>
              </w:rPr>
            </w:pPr>
            <w:r w:rsidRPr="000A7A66">
              <w:rPr>
                <w:color w:val="000000"/>
                <w:sz w:val="18"/>
                <w:szCs w:val="18"/>
              </w:rPr>
              <w:t>114</w:t>
            </w:r>
          </w:p>
        </w:tc>
        <w:tc>
          <w:tcPr>
            <w:tcW w:w="10631" w:type="dxa"/>
            <w:shd w:val="clear" w:color="auto" w:fill="auto"/>
            <w:noWrap/>
            <w:vAlign w:val="center"/>
            <w:hideMark/>
          </w:tcPr>
          <w:p w14:paraId="02252E0E" w14:textId="77777777" w:rsidR="00D25E17" w:rsidRPr="000A7A66" w:rsidRDefault="00D25E17" w:rsidP="00D25E17">
            <w:pPr>
              <w:rPr>
                <w:color w:val="000000"/>
                <w:sz w:val="18"/>
                <w:szCs w:val="18"/>
              </w:rPr>
            </w:pPr>
            <w:r w:rsidRPr="000A7A66">
              <w:rPr>
                <w:color w:val="000000"/>
                <w:sz w:val="18"/>
                <w:szCs w:val="18"/>
              </w:rPr>
              <w:t xml:space="preserve">Тир улица Кузнецова. 47 </w:t>
            </w:r>
          </w:p>
        </w:tc>
        <w:tc>
          <w:tcPr>
            <w:tcW w:w="1275" w:type="dxa"/>
            <w:shd w:val="clear" w:color="auto" w:fill="auto"/>
            <w:noWrap/>
            <w:vAlign w:val="center"/>
            <w:hideMark/>
          </w:tcPr>
          <w:p w14:paraId="67647094" w14:textId="77777777" w:rsidR="00D25E17" w:rsidRPr="000A7A66" w:rsidRDefault="00D25E17" w:rsidP="00D25E17">
            <w:pPr>
              <w:jc w:val="center"/>
              <w:rPr>
                <w:color w:val="000000"/>
                <w:sz w:val="18"/>
                <w:szCs w:val="18"/>
              </w:rPr>
            </w:pPr>
            <w:r w:rsidRPr="000A7A66">
              <w:rPr>
                <w:color w:val="000000"/>
                <w:sz w:val="18"/>
                <w:szCs w:val="18"/>
              </w:rPr>
              <w:t>561,5</w:t>
            </w:r>
          </w:p>
        </w:tc>
        <w:tc>
          <w:tcPr>
            <w:tcW w:w="993" w:type="dxa"/>
            <w:shd w:val="clear" w:color="auto" w:fill="auto"/>
            <w:noWrap/>
            <w:vAlign w:val="center"/>
            <w:hideMark/>
          </w:tcPr>
          <w:p w14:paraId="133FBF07" w14:textId="170E650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F90312F" w14:textId="1E46206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9BB900C" w14:textId="0355A9A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7875BF8" w14:textId="77777777" w:rsidTr="000A7A66">
        <w:trPr>
          <w:trHeight w:val="20"/>
        </w:trPr>
        <w:tc>
          <w:tcPr>
            <w:tcW w:w="328" w:type="dxa"/>
            <w:shd w:val="clear" w:color="auto" w:fill="auto"/>
            <w:noWrap/>
            <w:vAlign w:val="center"/>
            <w:hideMark/>
          </w:tcPr>
          <w:p w14:paraId="47D00905" w14:textId="77777777" w:rsidR="00D25E17" w:rsidRPr="000A7A66" w:rsidRDefault="00D25E17" w:rsidP="00D25E17">
            <w:pPr>
              <w:jc w:val="center"/>
              <w:rPr>
                <w:color w:val="000000"/>
                <w:sz w:val="18"/>
                <w:szCs w:val="18"/>
              </w:rPr>
            </w:pPr>
            <w:r w:rsidRPr="000A7A66">
              <w:rPr>
                <w:color w:val="000000"/>
                <w:sz w:val="18"/>
                <w:szCs w:val="18"/>
              </w:rPr>
              <w:t>115</w:t>
            </w:r>
          </w:p>
        </w:tc>
        <w:tc>
          <w:tcPr>
            <w:tcW w:w="10631" w:type="dxa"/>
            <w:shd w:val="clear" w:color="auto" w:fill="auto"/>
            <w:vAlign w:val="center"/>
            <w:hideMark/>
          </w:tcPr>
          <w:p w14:paraId="12F6E986" w14:textId="77777777" w:rsidR="00D25E17" w:rsidRPr="000A7A66" w:rsidRDefault="00D25E17" w:rsidP="00D25E17">
            <w:pPr>
              <w:rPr>
                <w:color w:val="000000"/>
                <w:sz w:val="18"/>
                <w:szCs w:val="18"/>
              </w:rPr>
            </w:pPr>
            <w:r w:rsidRPr="000A7A66">
              <w:rPr>
                <w:color w:val="000000"/>
                <w:sz w:val="18"/>
                <w:szCs w:val="18"/>
              </w:rPr>
              <w:t>Автотехническая и ремонтная лаборатория улица Кузнецова, 47</w:t>
            </w:r>
          </w:p>
        </w:tc>
        <w:tc>
          <w:tcPr>
            <w:tcW w:w="1275" w:type="dxa"/>
            <w:shd w:val="clear" w:color="auto" w:fill="auto"/>
            <w:noWrap/>
            <w:vAlign w:val="center"/>
            <w:hideMark/>
          </w:tcPr>
          <w:p w14:paraId="256971F4" w14:textId="77777777" w:rsidR="00D25E17" w:rsidRPr="000A7A66" w:rsidRDefault="00D25E17" w:rsidP="00D25E17">
            <w:pPr>
              <w:jc w:val="center"/>
              <w:rPr>
                <w:color w:val="000000"/>
                <w:sz w:val="18"/>
                <w:szCs w:val="18"/>
              </w:rPr>
            </w:pPr>
            <w:r w:rsidRPr="000A7A66">
              <w:rPr>
                <w:color w:val="000000"/>
                <w:sz w:val="18"/>
                <w:szCs w:val="18"/>
              </w:rPr>
              <w:t>939</w:t>
            </w:r>
          </w:p>
        </w:tc>
        <w:tc>
          <w:tcPr>
            <w:tcW w:w="993" w:type="dxa"/>
            <w:shd w:val="clear" w:color="auto" w:fill="auto"/>
            <w:noWrap/>
            <w:vAlign w:val="center"/>
            <w:hideMark/>
          </w:tcPr>
          <w:p w14:paraId="594560ED" w14:textId="0859E87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5A44248" w14:textId="7C373E8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98FAA5C" w14:textId="6E665DB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1336683" w14:textId="77777777" w:rsidTr="000A7A66">
        <w:trPr>
          <w:trHeight w:val="20"/>
        </w:trPr>
        <w:tc>
          <w:tcPr>
            <w:tcW w:w="328" w:type="dxa"/>
            <w:shd w:val="clear" w:color="auto" w:fill="auto"/>
            <w:noWrap/>
            <w:vAlign w:val="center"/>
            <w:hideMark/>
          </w:tcPr>
          <w:p w14:paraId="5EE01D0C" w14:textId="77777777" w:rsidR="00D25E17" w:rsidRPr="000A7A66" w:rsidRDefault="00D25E17" w:rsidP="00D25E17">
            <w:pPr>
              <w:jc w:val="center"/>
              <w:rPr>
                <w:color w:val="000000"/>
                <w:sz w:val="18"/>
                <w:szCs w:val="18"/>
              </w:rPr>
            </w:pPr>
            <w:r w:rsidRPr="000A7A66">
              <w:rPr>
                <w:color w:val="000000"/>
                <w:sz w:val="18"/>
                <w:szCs w:val="18"/>
              </w:rPr>
              <w:t>116</w:t>
            </w:r>
          </w:p>
        </w:tc>
        <w:tc>
          <w:tcPr>
            <w:tcW w:w="10631" w:type="dxa"/>
            <w:shd w:val="clear" w:color="auto" w:fill="auto"/>
            <w:vAlign w:val="center"/>
            <w:hideMark/>
          </w:tcPr>
          <w:p w14:paraId="56C73B09" w14:textId="77777777" w:rsidR="00D25E17" w:rsidRPr="000A7A66" w:rsidRDefault="00D25E17" w:rsidP="00D25E17">
            <w:pPr>
              <w:rPr>
                <w:color w:val="000000"/>
                <w:sz w:val="18"/>
                <w:szCs w:val="18"/>
              </w:rPr>
            </w:pPr>
            <w:r w:rsidRPr="000A7A66">
              <w:rPr>
                <w:color w:val="000000"/>
                <w:sz w:val="18"/>
                <w:szCs w:val="18"/>
              </w:rPr>
              <w:t>Противорадиационное убежище улица Кузнецова. 47</w:t>
            </w:r>
          </w:p>
        </w:tc>
        <w:tc>
          <w:tcPr>
            <w:tcW w:w="1275" w:type="dxa"/>
            <w:shd w:val="clear" w:color="auto" w:fill="auto"/>
            <w:noWrap/>
            <w:vAlign w:val="center"/>
            <w:hideMark/>
          </w:tcPr>
          <w:p w14:paraId="3430B4C4" w14:textId="77777777" w:rsidR="00D25E17" w:rsidRPr="000A7A66" w:rsidRDefault="00D25E17" w:rsidP="00D25E17">
            <w:pPr>
              <w:jc w:val="center"/>
              <w:rPr>
                <w:color w:val="000000"/>
                <w:sz w:val="18"/>
                <w:szCs w:val="18"/>
              </w:rPr>
            </w:pPr>
            <w:r w:rsidRPr="000A7A66">
              <w:rPr>
                <w:color w:val="000000"/>
                <w:sz w:val="18"/>
                <w:szCs w:val="18"/>
              </w:rPr>
              <w:t>107,3</w:t>
            </w:r>
          </w:p>
        </w:tc>
        <w:tc>
          <w:tcPr>
            <w:tcW w:w="993" w:type="dxa"/>
            <w:shd w:val="clear" w:color="auto" w:fill="auto"/>
            <w:noWrap/>
            <w:vAlign w:val="center"/>
            <w:hideMark/>
          </w:tcPr>
          <w:p w14:paraId="4B939DA4" w14:textId="68270B6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9137FA1" w14:textId="3CEC5B7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C1448A2" w14:textId="527E765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8D3AAAF" w14:textId="77777777" w:rsidTr="000A7A66">
        <w:trPr>
          <w:trHeight w:val="20"/>
        </w:trPr>
        <w:tc>
          <w:tcPr>
            <w:tcW w:w="328" w:type="dxa"/>
            <w:shd w:val="clear" w:color="auto" w:fill="auto"/>
            <w:noWrap/>
            <w:vAlign w:val="center"/>
            <w:hideMark/>
          </w:tcPr>
          <w:p w14:paraId="1BF08C94" w14:textId="77777777" w:rsidR="00D25E17" w:rsidRPr="000A7A66" w:rsidRDefault="00D25E17" w:rsidP="00D25E17">
            <w:pPr>
              <w:jc w:val="center"/>
              <w:rPr>
                <w:color w:val="000000"/>
                <w:sz w:val="18"/>
                <w:szCs w:val="18"/>
              </w:rPr>
            </w:pPr>
            <w:r w:rsidRPr="000A7A66">
              <w:rPr>
                <w:color w:val="000000"/>
                <w:sz w:val="18"/>
                <w:szCs w:val="18"/>
              </w:rPr>
              <w:t>117</w:t>
            </w:r>
          </w:p>
        </w:tc>
        <w:tc>
          <w:tcPr>
            <w:tcW w:w="10631" w:type="dxa"/>
            <w:shd w:val="clear" w:color="auto" w:fill="auto"/>
            <w:vAlign w:val="center"/>
            <w:hideMark/>
          </w:tcPr>
          <w:p w14:paraId="764DCD33" w14:textId="77777777" w:rsidR="00D25E17" w:rsidRPr="000A7A66" w:rsidRDefault="00D25E17" w:rsidP="00D25E17">
            <w:pPr>
              <w:rPr>
                <w:color w:val="000000"/>
                <w:sz w:val="18"/>
                <w:szCs w:val="18"/>
              </w:rPr>
            </w:pPr>
            <w:r w:rsidRPr="000A7A66">
              <w:rPr>
                <w:color w:val="000000"/>
                <w:sz w:val="18"/>
                <w:szCs w:val="18"/>
              </w:rPr>
              <w:t>Взрывотехническая лаборатория улица Кузнецова. 47</w:t>
            </w:r>
          </w:p>
        </w:tc>
        <w:tc>
          <w:tcPr>
            <w:tcW w:w="1275" w:type="dxa"/>
            <w:shd w:val="clear" w:color="auto" w:fill="auto"/>
            <w:noWrap/>
            <w:vAlign w:val="center"/>
            <w:hideMark/>
          </w:tcPr>
          <w:p w14:paraId="21C609A7" w14:textId="77777777" w:rsidR="00D25E17" w:rsidRPr="000A7A66" w:rsidRDefault="00D25E17" w:rsidP="00D25E17">
            <w:pPr>
              <w:jc w:val="center"/>
              <w:rPr>
                <w:color w:val="000000"/>
                <w:sz w:val="18"/>
                <w:szCs w:val="18"/>
              </w:rPr>
            </w:pPr>
            <w:r w:rsidRPr="000A7A66">
              <w:rPr>
                <w:color w:val="000000"/>
                <w:sz w:val="18"/>
                <w:szCs w:val="18"/>
              </w:rPr>
              <w:t>1011,8</w:t>
            </w:r>
          </w:p>
        </w:tc>
        <w:tc>
          <w:tcPr>
            <w:tcW w:w="993" w:type="dxa"/>
            <w:shd w:val="clear" w:color="auto" w:fill="auto"/>
            <w:noWrap/>
            <w:vAlign w:val="center"/>
            <w:hideMark/>
          </w:tcPr>
          <w:p w14:paraId="456D0357" w14:textId="588DEC3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225F8E0" w14:textId="57AB342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5C95BCE" w14:textId="5DFC648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5EE5060" w14:textId="77777777" w:rsidTr="000A7A66">
        <w:trPr>
          <w:trHeight w:val="20"/>
        </w:trPr>
        <w:tc>
          <w:tcPr>
            <w:tcW w:w="328" w:type="dxa"/>
            <w:shd w:val="clear" w:color="auto" w:fill="auto"/>
            <w:noWrap/>
            <w:vAlign w:val="center"/>
            <w:hideMark/>
          </w:tcPr>
          <w:p w14:paraId="0B47B291" w14:textId="77777777" w:rsidR="00D25E17" w:rsidRPr="000A7A66" w:rsidRDefault="00D25E17" w:rsidP="00D25E17">
            <w:pPr>
              <w:jc w:val="center"/>
              <w:rPr>
                <w:color w:val="000000"/>
                <w:sz w:val="18"/>
                <w:szCs w:val="18"/>
              </w:rPr>
            </w:pPr>
            <w:r w:rsidRPr="000A7A66">
              <w:rPr>
                <w:color w:val="000000"/>
                <w:sz w:val="18"/>
                <w:szCs w:val="18"/>
              </w:rPr>
              <w:t>118</w:t>
            </w:r>
          </w:p>
        </w:tc>
        <w:tc>
          <w:tcPr>
            <w:tcW w:w="10631" w:type="dxa"/>
            <w:shd w:val="clear" w:color="auto" w:fill="auto"/>
            <w:vAlign w:val="center"/>
            <w:hideMark/>
          </w:tcPr>
          <w:p w14:paraId="589A1557" w14:textId="77777777" w:rsidR="00D25E17" w:rsidRPr="000A7A66" w:rsidRDefault="00D25E17" w:rsidP="00D25E17">
            <w:pPr>
              <w:rPr>
                <w:color w:val="000000"/>
                <w:sz w:val="18"/>
                <w:szCs w:val="18"/>
              </w:rPr>
            </w:pPr>
            <w:r w:rsidRPr="000A7A66">
              <w:rPr>
                <w:color w:val="000000"/>
                <w:sz w:val="18"/>
                <w:szCs w:val="18"/>
              </w:rPr>
              <w:t>Медицинский центр с размещением в нем лечебных, офисных и торговых помещений улица Постышева, 57/3</w:t>
            </w:r>
          </w:p>
        </w:tc>
        <w:tc>
          <w:tcPr>
            <w:tcW w:w="1275" w:type="dxa"/>
            <w:shd w:val="clear" w:color="auto" w:fill="auto"/>
            <w:noWrap/>
            <w:vAlign w:val="center"/>
            <w:hideMark/>
          </w:tcPr>
          <w:p w14:paraId="2A3196B1" w14:textId="76C1D5A7" w:rsidR="00D25E17" w:rsidRPr="000A7A66" w:rsidRDefault="00A92D0E"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B6ECBA2" w14:textId="77777777" w:rsidR="00D25E17" w:rsidRPr="000A7A66" w:rsidRDefault="00D25E17" w:rsidP="00D25E17">
            <w:pPr>
              <w:jc w:val="center"/>
              <w:rPr>
                <w:color w:val="000000"/>
                <w:sz w:val="18"/>
                <w:szCs w:val="18"/>
              </w:rPr>
            </w:pPr>
            <w:r w:rsidRPr="000A7A66">
              <w:rPr>
                <w:color w:val="000000"/>
                <w:sz w:val="18"/>
                <w:szCs w:val="18"/>
              </w:rPr>
              <w:t>544,27</w:t>
            </w:r>
          </w:p>
        </w:tc>
        <w:tc>
          <w:tcPr>
            <w:tcW w:w="992" w:type="dxa"/>
            <w:shd w:val="clear" w:color="auto" w:fill="auto"/>
            <w:noWrap/>
            <w:vAlign w:val="center"/>
            <w:hideMark/>
          </w:tcPr>
          <w:p w14:paraId="7486DCB1" w14:textId="43DACE9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4CD6025" w14:textId="3C34F3D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A01CD15" w14:textId="77777777" w:rsidTr="000A7A66">
        <w:trPr>
          <w:trHeight w:val="20"/>
        </w:trPr>
        <w:tc>
          <w:tcPr>
            <w:tcW w:w="328" w:type="dxa"/>
            <w:shd w:val="clear" w:color="auto" w:fill="auto"/>
            <w:noWrap/>
            <w:vAlign w:val="center"/>
            <w:hideMark/>
          </w:tcPr>
          <w:p w14:paraId="228E19C4" w14:textId="77777777" w:rsidR="00D25E17" w:rsidRPr="000A7A66" w:rsidRDefault="00D25E17" w:rsidP="00D25E17">
            <w:pPr>
              <w:jc w:val="center"/>
              <w:rPr>
                <w:color w:val="000000"/>
                <w:sz w:val="18"/>
                <w:szCs w:val="18"/>
              </w:rPr>
            </w:pPr>
            <w:r w:rsidRPr="000A7A66">
              <w:rPr>
                <w:color w:val="000000"/>
                <w:sz w:val="18"/>
                <w:szCs w:val="18"/>
              </w:rPr>
              <w:t>119</w:t>
            </w:r>
          </w:p>
        </w:tc>
        <w:tc>
          <w:tcPr>
            <w:tcW w:w="10631" w:type="dxa"/>
            <w:shd w:val="clear" w:color="auto" w:fill="auto"/>
            <w:vAlign w:val="center"/>
            <w:hideMark/>
          </w:tcPr>
          <w:p w14:paraId="407F3218" w14:textId="77777777" w:rsidR="00D25E17" w:rsidRPr="000A7A66" w:rsidRDefault="00D25E17" w:rsidP="00D25E17">
            <w:pPr>
              <w:rPr>
                <w:color w:val="000000"/>
                <w:sz w:val="18"/>
                <w:szCs w:val="18"/>
              </w:rPr>
            </w:pPr>
            <w:r w:rsidRPr="000A7A66">
              <w:rPr>
                <w:color w:val="000000"/>
                <w:sz w:val="18"/>
                <w:szCs w:val="18"/>
              </w:rPr>
              <w:t>Охранное помещение автостоянки на территории рынка улица Сарментовой, (у дома № 9)</w:t>
            </w:r>
          </w:p>
        </w:tc>
        <w:tc>
          <w:tcPr>
            <w:tcW w:w="1275" w:type="dxa"/>
            <w:shd w:val="clear" w:color="auto" w:fill="auto"/>
            <w:noWrap/>
            <w:vAlign w:val="center"/>
            <w:hideMark/>
          </w:tcPr>
          <w:p w14:paraId="6AB19DE7" w14:textId="77777777" w:rsidR="00D25E17" w:rsidRPr="000A7A66" w:rsidRDefault="00D25E17" w:rsidP="00D25E17">
            <w:pPr>
              <w:jc w:val="center"/>
              <w:rPr>
                <w:color w:val="000000"/>
                <w:sz w:val="18"/>
                <w:szCs w:val="18"/>
              </w:rPr>
            </w:pPr>
            <w:r w:rsidRPr="000A7A66">
              <w:rPr>
                <w:color w:val="000000"/>
                <w:sz w:val="18"/>
                <w:szCs w:val="18"/>
              </w:rPr>
              <w:t>12,96</w:t>
            </w:r>
          </w:p>
        </w:tc>
        <w:tc>
          <w:tcPr>
            <w:tcW w:w="993" w:type="dxa"/>
            <w:shd w:val="clear" w:color="auto" w:fill="auto"/>
            <w:noWrap/>
            <w:vAlign w:val="center"/>
            <w:hideMark/>
          </w:tcPr>
          <w:p w14:paraId="3B03A94B" w14:textId="567A54C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6827E30" w14:textId="2E13CE9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72FA60B" w14:textId="48E9E88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CFE58BA" w14:textId="77777777" w:rsidTr="000A7A66">
        <w:trPr>
          <w:trHeight w:val="20"/>
        </w:trPr>
        <w:tc>
          <w:tcPr>
            <w:tcW w:w="328" w:type="dxa"/>
            <w:shd w:val="clear" w:color="auto" w:fill="auto"/>
            <w:noWrap/>
            <w:vAlign w:val="center"/>
            <w:hideMark/>
          </w:tcPr>
          <w:p w14:paraId="62259DB5" w14:textId="77777777" w:rsidR="00D25E17" w:rsidRPr="000A7A66" w:rsidRDefault="00D25E17" w:rsidP="00D25E17">
            <w:pPr>
              <w:jc w:val="center"/>
              <w:rPr>
                <w:color w:val="000000"/>
                <w:sz w:val="18"/>
                <w:szCs w:val="18"/>
              </w:rPr>
            </w:pPr>
            <w:r w:rsidRPr="000A7A66">
              <w:rPr>
                <w:color w:val="000000"/>
                <w:sz w:val="18"/>
                <w:szCs w:val="18"/>
              </w:rPr>
              <w:t>120</w:t>
            </w:r>
          </w:p>
        </w:tc>
        <w:tc>
          <w:tcPr>
            <w:tcW w:w="10631" w:type="dxa"/>
            <w:shd w:val="clear" w:color="auto" w:fill="auto"/>
            <w:vAlign w:val="center"/>
            <w:hideMark/>
          </w:tcPr>
          <w:p w14:paraId="582004FD" w14:textId="77777777" w:rsidR="00D25E17" w:rsidRPr="000A7A66" w:rsidRDefault="00D25E17" w:rsidP="00D25E17">
            <w:pPr>
              <w:rPr>
                <w:color w:val="000000"/>
                <w:sz w:val="18"/>
                <w:szCs w:val="18"/>
              </w:rPr>
            </w:pPr>
            <w:r w:rsidRPr="000A7A66">
              <w:rPr>
                <w:color w:val="000000"/>
                <w:sz w:val="18"/>
                <w:szCs w:val="18"/>
              </w:rPr>
              <w:t>Кафе с магазином улица Фрунзе. 2А</w:t>
            </w:r>
          </w:p>
        </w:tc>
        <w:tc>
          <w:tcPr>
            <w:tcW w:w="1275" w:type="dxa"/>
            <w:shd w:val="clear" w:color="auto" w:fill="auto"/>
            <w:noWrap/>
            <w:vAlign w:val="center"/>
            <w:hideMark/>
          </w:tcPr>
          <w:p w14:paraId="5F6C4EC0" w14:textId="77777777" w:rsidR="00D25E17" w:rsidRPr="000A7A66" w:rsidRDefault="00D25E17" w:rsidP="00D25E17">
            <w:pPr>
              <w:jc w:val="center"/>
              <w:rPr>
                <w:color w:val="000000"/>
                <w:sz w:val="18"/>
                <w:szCs w:val="18"/>
              </w:rPr>
            </w:pPr>
            <w:r w:rsidRPr="000A7A66">
              <w:rPr>
                <w:color w:val="000000"/>
                <w:sz w:val="18"/>
                <w:szCs w:val="18"/>
              </w:rPr>
              <w:t>600</w:t>
            </w:r>
          </w:p>
        </w:tc>
        <w:tc>
          <w:tcPr>
            <w:tcW w:w="993" w:type="dxa"/>
            <w:shd w:val="clear" w:color="auto" w:fill="auto"/>
            <w:noWrap/>
            <w:vAlign w:val="center"/>
            <w:hideMark/>
          </w:tcPr>
          <w:p w14:paraId="59160AB8" w14:textId="5089485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DA60F0F" w14:textId="3DA8591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69C809A" w14:textId="7E6F99E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347B6C8" w14:textId="77777777" w:rsidTr="000A7A66">
        <w:trPr>
          <w:trHeight w:val="20"/>
        </w:trPr>
        <w:tc>
          <w:tcPr>
            <w:tcW w:w="328" w:type="dxa"/>
            <w:shd w:val="clear" w:color="auto" w:fill="auto"/>
            <w:noWrap/>
            <w:vAlign w:val="center"/>
            <w:hideMark/>
          </w:tcPr>
          <w:p w14:paraId="249ECE09" w14:textId="77777777" w:rsidR="00D25E17" w:rsidRPr="000A7A66" w:rsidRDefault="00D25E17" w:rsidP="00D25E17">
            <w:pPr>
              <w:jc w:val="center"/>
              <w:rPr>
                <w:color w:val="000000"/>
                <w:sz w:val="18"/>
                <w:szCs w:val="18"/>
              </w:rPr>
            </w:pPr>
            <w:r w:rsidRPr="000A7A66">
              <w:rPr>
                <w:color w:val="000000"/>
                <w:sz w:val="18"/>
                <w:szCs w:val="18"/>
              </w:rPr>
              <w:t>121</w:t>
            </w:r>
          </w:p>
        </w:tc>
        <w:tc>
          <w:tcPr>
            <w:tcW w:w="10631" w:type="dxa"/>
            <w:shd w:val="clear" w:color="auto" w:fill="auto"/>
            <w:vAlign w:val="center"/>
            <w:hideMark/>
          </w:tcPr>
          <w:p w14:paraId="7B52E969" w14:textId="77777777" w:rsidR="00D25E17" w:rsidRPr="000A7A66" w:rsidRDefault="00D25E17" w:rsidP="00D25E17">
            <w:pPr>
              <w:rPr>
                <w:color w:val="000000"/>
                <w:sz w:val="18"/>
                <w:szCs w:val="18"/>
              </w:rPr>
            </w:pPr>
            <w:r w:rsidRPr="000A7A66">
              <w:rPr>
                <w:color w:val="000000"/>
                <w:sz w:val="18"/>
                <w:szCs w:val="18"/>
              </w:rPr>
              <w:t>Кафе из легких конструкций, диспетчерская, стоянка для общественного транспорта и общественный туалет улица Любимова</w:t>
            </w:r>
          </w:p>
        </w:tc>
        <w:tc>
          <w:tcPr>
            <w:tcW w:w="1275" w:type="dxa"/>
            <w:shd w:val="clear" w:color="auto" w:fill="auto"/>
            <w:noWrap/>
            <w:vAlign w:val="center"/>
            <w:hideMark/>
          </w:tcPr>
          <w:p w14:paraId="36D15F8D" w14:textId="77777777" w:rsidR="00D25E17" w:rsidRPr="000A7A66" w:rsidRDefault="00D25E17" w:rsidP="00D25E17">
            <w:pPr>
              <w:jc w:val="center"/>
              <w:rPr>
                <w:color w:val="000000"/>
                <w:sz w:val="18"/>
                <w:szCs w:val="18"/>
              </w:rPr>
            </w:pPr>
            <w:r w:rsidRPr="000A7A66">
              <w:rPr>
                <w:color w:val="000000"/>
                <w:sz w:val="18"/>
                <w:szCs w:val="18"/>
              </w:rPr>
              <w:t>185</w:t>
            </w:r>
          </w:p>
        </w:tc>
        <w:tc>
          <w:tcPr>
            <w:tcW w:w="993" w:type="dxa"/>
            <w:shd w:val="clear" w:color="auto" w:fill="auto"/>
            <w:noWrap/>
            <w:vAlign w:val="center"/>
            <w:hideMark/>
          </w:tcPr>
          <w:p w14:paraId="194B682F" w14:textId="1A6F3F9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CE8A33E" w14:textId="38E7E25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3CB8F5E" w14:textId="32E2226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3415687" w14:textId="77777777" w:rsidTr="000A7A66">
        <w:trPr>
          <w:trHeight w:val="20"/>
        </w:trPr>
        <w:tc>
          <w:tcPr>
            <w:tcW w:w="328" w:type="dxa"/>
            <w:shd w:val="clear" w:color="auto" w:fill="auto"/>
            <w:noWrap/>
            <w:vAlign w:val="center"/>
            <w:hideMark/>
          </w:tcPr>
          <w:p w14:paraId="613BE1E2" w14:textId="77777777" w:rsidR="00D25E17" w:rsidRPr="000A7A66" w:rsidRDefault="00D25E17" w:rsidP="00D25E17">
            <w:pPr>
              <w:jc w:val="center"/>
              <w:rPr>
                <w:color w:val="000000"/>
                <w:sz w:val="18"/>
                <w:szCs w:val="18"/>
              </w:rPr>
            </w:pPr>
            <w:r w:rsidRPr="000A7A66">
              <w:rPr>
                <w:color w:val="000000"/>
                <w:sz w:val="18"/>
                <w:szCs w:val="18"/>
              </w:rPr>
              <w:t>122</w:t>
            </w:r>
          </w:p>
        </w:tc>
        <w:tc>
          <w:tcPr>
            <w:tcW w:w="10631" w:type="dxa"/>
            <w:shd w:val="clear" w:color="auto" w:fill="auto"/>
            <w:vAlign w:val="center"/>
            <w:hideMark/>
          </w:tcPr>
          <w:p w14:paraId="51558307" w14:textId="77777777" w:rsidR="00D25E17" w:rsidRPr="000A7A66" w:rsidRDefault="00D25E17" w:rsidP="00D25E17">
            <w:pPr>
              <w:rPr>
                <w:color w:val="000000"/>
                <w:sz w:val="18"/>
                <w:szCs w:val="18"/>
              </w:rPr>
            </w:pPr>
            <w:r w:rsidRPr="000A7A66">
              <w:rPr>
                <w:color w:val="000000"/>
                <w:sz w:val="18"/>
                <w:szCs w:val="18"/>
              </w:rPr>
              <w:t>Здание с объектами общественного питания, с развитыми рекреационными помещениями проспект Фридриха Энгельса (у дома № 85)</w:t>
            </w:r>
          </w:p>
        </w:tc>
        <w:tc>
          <w:tcPr>
            <w:tcW w:w="1275" w:type="dxa"/>
            <w:shd w:val="clear" w:color="auto" w:fill="auto"/>
            <w:noWrap/>
            <w:vAlign w:val="center"/>
            <w:hideMark/>
          </w:tcPr>
          <w:p w14:paraId="58907AE8" w14:textId="77777777" w:rsidR="00D25E17" w:rsidRPr="000A7A66" w:rsidRDefault="00D25E17" w:rsidP="00D25E17">
            <w:pPr>
              <w:jc w:val="center"/>
              <w:rPr>
                <w:color w:val="000000"/>
                <w:sz w:val="18"/>
                <w:szCs w:val="18"/>
              </w:rPr>
            </w:pPr>
            <w:r w:rsidRPr="000A7A66">
              <w:rPr>
                <w:color w:val="000000"/>
                <w:sz w:val="18"/>
                <w:szCs w:val="18"/>
              </w:rPr>
              <w:t>8618,8</w:t>
            </w:r>
          </w:p>
        </w:tc>
        <w:tc>
          <w:tcPr>
            <w:tcW w:w="993" w:type="dxa"/>
            <w:shd w:val="clear" w:color="auto" w:fill="auto"/>
            <w:noWrap/>
            <w:vAlign w:val="center"/>
            <w:hideMark/>
          </w:tcPr>
          <w:p w14:paraId="39C80E8B" w14:textId="284FAA1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AE2B26D" w14:textId="133DA6F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5E3E7D2" w14:textId="3F3B7E2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592DD5B" w14:textId="77777777" w:rsidTr="000A7A66">
        <w:trPr>
          <w:trHeight w:val="20"/>
        </w:trPr>
        <w:tc>
          <w:tcPr>
            <w:tcW w:w="328" w:type="dxa"/>
            <w:shd w:val="clear" w:color="auto" w:fill="auto"/>
            <w:noWrap/>
            <w:vAlign w:val="center"/>
            <w:hideMark/>
          </w:tcPr>
          <w:p w14:paraId="3CA160F8" w14:textId="77777777" w:rsidR="00D25E17" w:rsidRPr="000A7A66" w:rsidRDefault="00D25E17" w:rsidP="00D25E17">
            <w:pPr>
              <w:jc w:val="center"/>
              <w:rPr>
                <w:color w:val="000000"/>
                <w:sz w:val="18"/>
                <w:szCs w:val="18"/>
              </w:rPr>
            </w:pPr>
            <w:r w:rsidRPr="000A7A66">
              <w:rPr>
                <w:color w:val="000000"/>
                <w:sz w:val="18"/>
                <w:szCs w:val="18"/>
              </w:rPr>
              <w:t>123</w:t>
            </w:r>
          </w:p>
        </w:tc>
        <w:tc>
          <w:tcPr>
            <w:tcW w:w="10631" w:type="dxa"/>
            <w:shd w:val="clear" w:color="auto" w:fill="auto"/>
            <w:vAlign w:val="center"/>
            <w:hideMark/>
          </w:tcPr>
          <w:p w14:paraId="1611E177" w14:textId="77777777" w:rsidR="00D25E17" w:rsidRPr="000A7A66" w:rsidRDefault="00D25E17" w:rsidP="00D25E17">
            <w:pPr>
              <w:rPr>
                <w:color w:val="000000"/>
                <w:sz w:val="18"/>
                <w:szCs w:val="18"/>
              </w:rPr>
            </w:pPr>
            <w:r w:rsidRPr="000A7A66">
              <w:rPr>
                <w:color w:val="000000"/>
                <w:sz w:val="18"/>
                <w:szCs w:val="18"/>
              </w:rPr>
              <w:t>Гостинично-спортивно-развлекательный центр с кафе – закусочной (1-я очередь строительства - кафе - закусочная) улица Павла Большевикова</w:t>
            </w:r>
          </w:p>
        </w:tc>
        <w:tc>
          <w:tcPr>
            <w:tcW w:w="1275" w:type="dxa"/>
            <w:shd w:val="clear" w:color="auto" w:fill="auto"/>
            <w:noWrap/>
            <w:vAlign w:val="center"/>
            <w:hideMark/>
          </w:tcPr>
          <w:p w14:paraId="47033DC4" w14:textId="77777777" w:rsidR="00D25E17" w:rsidRPr="000A7A66" w:rsidRDefault="00D25E17" w:rsidP="00D25E17">
            <w:pPr>
              <w:jc w:val="center"/>
              <w:rPr>
                <w:color w:val="000000"/>
                <w:sz w:val="18"/>
                <w:szCs w:val="18"/>
              </w:rPr>
            </w:pPr>
            <w:r w:rsidRPr="000A7A66">
              <w:rPr>
                <w:color w:val="000000"/>
                <w:sz w:val="18"/>
                <w:szCs w:val="18"/>
              </w:rPr>
              <w:t>93,9</w:t>
            </w:r>
          </w:p>
        </w:tc>
        <w:tc>
          <w:tcPr>
            <w:tcW w:w="993" w:type="dxa"/>
            <w:shd w:val="clear" w:color="auto" w:fill="auto"/>
            <w:noWrap/>
            <w:vAlign w:val="center"/>
            <w:hideMark/>
          </w:tcPr>
          <w:p w14:paraId="62655022" w14:textId="6863033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3C01093" w14:textId="397E600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A48CAA4" w14:textId="403664E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D2743C5" w14:textId="77777777" w:rsidTr="000A7A66">
        <w:trPr>
          <w:trHeight w:val="20"/>
        </w:trPr>
        <w:tc>
          <w:tcPr>
            <w:tcW w:w="328" w:type="dxa"/>
            <w:shd w:val="clear" w:color="auto" w:fill="auto"/>
            <w:noWrap/>
            <w:vAlign w:val="center"/>
            <w:hideMark/>
          </w:tcPr>
          <w:p w14:paraId="5E42B57D" w14:textId="77777777" w:rsidR="00D25E17" w:rsidRPr="000A7A66" w:rsidRDefault="00D25E17" w:rsidP="00D25E17">
            <w:pPr>
              <w:jc w:val="center"/>
              <w:rPr>
                <w:color w:val="000000"/>
                <w:sz w:val="18"/>
                <w:szCs w:val="18"/>
              </w:rPr>
            </w:pPr>
            <w:r w:rsidRPr="000A7A66">
              <w:rPr>
                <w:color w:val="000000"/>
                <w:sz w:val="18"/>
                <w:szCs w:val="18"/>
              </w:rPr>
              <w:t>124</w:t>
            </w:r>
          </w:p>
        </w:tc>
        <w:tc>
          <w:tcPr>
            <w:tcW w:w="10631" w:type="dxa"/>
            <w:shd w:val="clear" w:color="auto" w:fill="auto"/>
            <w:vAlign w:val="center"/>
            <w:hideMark/>
          </w:tcPr>
          <w:p w14:paraId="4039568D" w14:textId="77777777" w:rsidR="00D25E17" w:rsidRPr="000A7A66" w:rsidRDefault="00D25E17" w:rsidP="00D25E17">
            <w:pPr>
              <w:rPr>
                <w:color w:val="000000"/>
                <w:sz w:val="18"/>
                <w:szCs w:val="18"/>
              </w:rPr>
            </w:pPr>
            <w:r w:rsidRPr="000A7A66">
              <w:rPr>
                <w:color w:val="000000"/>
                <w:sz w:val="18"/>
                <w:szCs w:val="18"/>
              </w:rPr>
              <w:t>Объект общественного питания с помещениями многоцелевого клубного использования улица Набережная</w:t>
            </w:r>
          </w:p>
        </w:tc>
        <w:tc>
          <w:tcPr>
            <w:tcW w:w="1275" w:type="dxa"/>
            <w:shd w:val="clear" w:color="auto" w:fill="auto"/>
            <w:noWrap/>
            <w:vAlign w:val="center"/>
            <w:hideMark/>
          </w:tcPr>
          <w:p w14:paraId="72BA2667" w14:textId="77777777" w:rsidR="00D25E17" w:rsidRPr="000A7A66" w:rsidRDefault="00D25E17" w:rsidP="00D25E17">
            <w:pPr>
              <w:jc w:val="center"/>
              <w:rPr>
                <w:color w:val="000000"/>
                <w:sz w:val="18"/>
                <w:szCs w:val="18"/>
              </w:rPr>
            </w:pPr>
            <w:r w:rsidRPr="000A7A66">
              <w:rPr>
                <w:color w:val="000000"/>
                <w:sz w:val="18"/>
                <w:szCs w:val="18"/>
              </w:rPr>
              <w:t>1220,9</w:t>
            </w:r>
          </w:p>
        </w:tc>
        <w:tc>
          <w:tcPr>
            <w:tcW w:w="993" w:type="dxa"/>
            <w:shd w:val="clear" w:color="auto" w:fill="auto"/>
            <w:noWrap/>
            <w:vAlign w:val="center"/>
            <w:hideMark/>
          </w:tcPr>
          <w:p w14:paraId="6A602CAF" w14:textId="01C9B78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69F2BBD" w14:textId="3292861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35DB64C" w14:textId="3A2E13B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E468794" w14:textId="77777777" w:rsidTr="000A7A66">
        <w:trPr>
          <w:trHeight w:val="20"/>
        </w:trPr>
        <w:tc>
          <w:tcPr>
            <w:tcW w:w="328" w:type="dxa"/>
            <w:shd w:val="clear" w:color="auto" w:fill="auto"/>
            <w:noWrap/>
            <w:vAlign w:val="center"/>
            <w:hideMark/>
          </w:tcPr>
          <w:p w14:paraId="465FC551" w14:textId="77777777" w:rsidR="00D25E17" w:rsidRPr="000A7A66" w:rsidRDefault="00D25E17" w:rsidP="00D25E17">
            <w:pPr>
              <w:jc w:val="center"/>
              <w:rPr>
                <w:color w:val="000000"/>
                <w:sz w:val="18"/>
                <w:szCs w:val="18"/>
              </w:rPr>
            </w:pPr>
            <w:r w:rsidRPr="000A7A66">
              <w:rPr>
                <w:color w:val="000000"/>
                <w:sz w:val="18"/>
                <w:szCs w:val="18"/>
              </w:rPr>
              <w:t>125</w:t>
            </w:r>
          </w:p>
        </w:tc>
        <w:tc>
          <w:tcPr>
            <w:tcW w:w="10631" w:type="dxa"/>
            <w:shd w:val="clear" w:color="auto" w:fill="auto"/>
            <w:vAlign w:val="center"/>
            <w:hideMark/>
          </w:tcPr>
          <w:p w14:paraId="18F9DCC6" w14:textId="0BA7D6E8" w:rsidR="00D25E17" w:rsidRPr="000A7A66" w:rsidRDefault="00D25E17" w:rsidP="00D25E17">
            <w:pPr>
              <w:rPr>
                <w:color w:val="000000"/>
                <w:sz w:val="18"/>
                <w:szCs w:val="18"/>
              </w:rPr>
            </w:pPr>
            <w:r w:rsidRPr="000A7A66">
              <w:rPr>
                <w:color w:val="000000"/>
                <w:sz w:val="18"/>
                <w:szCs w:val="18"/>
              </w:rPr>
              <w:t>Объект незавершенного строительства под автотехцентр улица Смирнова, у дома 98</w:t>
            </w:r>
          </w:p>
        </w:tc>
        <w:tc>
          <w:tcPr>
            <w:tcW w:w="1275" w:type="dxa"/>
            <w:shd w:val="clear" w:color="auto" w:fill="auto"/>
            <w:noWrap/>
            <w:vAlign w:val="center"/>
            <w:hideMark/>
          </w:tcPr>
          <w:p w14:paraId="449763FB" w14:textId="77777777" w:rsidR="00D25E17" w:rsidRPr="000A7A66" w:rsidRDefault="00D25E17" w:rsidP="00D25E17">
            <w:pPr>
              <w:jc w:val="center"/>
              <w:rPr>
                <w:color w:val="000000"/>
                <w:sz w:val="18"/>
                <w:szCs w:val="18"/>
              </w:rPr>
            </w:pPr>
            <w:r w:rsidRPr="000A7A66">
              <w:rPr>
                <w:color w:val="000000"/>
                <w:sz w:val="18"/>
                <w:szCs w:val="18"/>
              </w:rPr>
              <w:t>334,92</w:t>
            </w:r>
          </w:p>
        </w:tc>
        <w:tc>
          <w:tcPr>
            <w:tcW w:w="993" w:type="dxa"/>
            <w:shd w:val="clear" w:color="auto" w:fill="auto"/>
            <w:noWrap/>
            <w:vAlign w:val="center"/>
            <w:hideMark/>
          </w:tcPr>
          <w:p w14:paraId="7EE37C08" w14:textId="14B746A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81A35AA" w14:textId="561E08B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089B737" w14:textId="59427B4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4235390" w14:textId="77777777" w:rsidTr="000A7A66">
        <w:trPr>
          <w:trHeight w:val="20"/>
        </w:trPr>
        <w:tc>
          <w:tcPr>
            <w:tcW w:w="328" w:type="dxa"/>
            <w:shd w:val="clear" w:color="auto" w:fill="auto"/>
            <w:noWrap/>
            <w:vAlign w:val="center"/>
            <w:hideMark/>
          </w:tcPr>
          <w:p w14:paraId="52CC275C" w14:textId="77777777" w:rsidR="00D25E17" w:rsidRPr="000A7A66" w:rsidRDefault="00D25E17" w:rsidP="00D25E17">
            <w:pPr>
              <w:jc w:val="center"/>
              <w:rPr>
                <w:color w:val="000000"/>
                <w:sz w:val="18"/>
                <w:szCs w:val="18"/>
              </w:rPr>
            </w:pPr>
            <w:r w:rsidRPr="000A7A66">
              <w:rPr>
                <w:color w:val="000000"/>
                <w:sz w:val="18"/>
                <w:szCs w:val="18"/>
              </w:rPr>
              <w:t>126</w:t>
            </w:r>
          </w:p>
        </w:tc>
        <w:tc>
          <w:tcPr>
            <w:tcW w:w="10631" w:type="dxa"/>
            <w:shd w:val="clear" w:color="auto" w:fill="auto"/>
            <w:vAlign w:val="center"/>
            <w:hideMark/>
          </w:tcPr>
          <w:p w14:paraId="3CA12B4A" w14:textId="403ECC01" w:rsidR="00D25E17" w:rsidRPr="000A7A66" w:rsidRDefault="00D25E17" w:rsidP="00D25E17">
            <w:pPr>
              <w:rPr>
                <w:color w:val="000000"/>
                <w:sz w:val="18"/>
                <w:szCs w:val="18"/>
              </w:rPr>
            </w:pPr>
            <w:r w:rsidRPr="000A7A66">
              <w:rPr>
                <w:color w:val="000000"/>
                <w:sz w:val="18"/>
                <w:szCs w:val="18"/>
              </w:rPr>
              <w:t>Реконструкция здания торгово-складских помещений (Литер А, Литер А1. Литер А 2, Литер АЗ) улица Минская. 2А</w:t>
            </w:r>
          </w:p>
        </w:tc>
        <w:tc>
          <w:tcPr>
            <w:tcW w:w="1275" w:type="dxa"/>
            <w:shd w:val="clear" w:color="auto" w:fill="auto"/>
            <w:noWrap/>
            <w:vAlign w:val="center"/>
            <w:hideMark/>
          </w:tcPr>
          <w:p w14:paraId="0E0678F2" w14:textId="77777777" w:rsidR="00D25E17" w:rsidRPr="000A7A66" w:rsidRDefault="00D25E17" w:rsidP="00D25E17">
            <w:pPr>
              <w:jc w:val="center"/>
              <w:rPr>
                <w:color w:val="000000"/>
                <w:sz w:val="18"/>
                <w:szCs w:val="18"/>
              </w:rPr>
            </w:pPr>
            <w:r w:rsidRPr="000A7A66">
              <w:rPr>
                <w:color w:val="000000"/>
                <w:sz w:val="18"/>
                <w:szCs w:val="18"/>
              </w:rPr>
              <w:t>635</w:t>
            </w:r>
          </w:p>
        </w:tc>
        <w:tc>
          <w:tcPr>
            <w:tcW w:w="993" w:type="dxa"/>
            <w:shd w:val="clear" w:color="auto" w:fill="auto"/>
            <w:noWrap/>
            <w:vAlign w:val="center"/>
            <w:hideMark/>
          </w:tcPr>
          <w:p w14:paraId="295AA532" w14:textId="668112B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5803B5E" w14:textId="00B8A75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3725492" w14:textId="46F9784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2B6F3CB" w14:textId="77777777" w:rsidTr="000A7A66">
        <w:trPr>
          <w:trHeight w:val="20"/>
        </w:trPr>
        <w:tc>
          <w:tcPr>
            <w:tcW w:w="328" w:type="dxa"/>
            <w:shd w:val="clear" w:color="auto" w:fill="auto"/>
            <w:noWrap/>
            <w:vAlign w:val="center"/>
            <w:hideMark/>
          </w:tcPr>
          <w:p w14:paraId="5A496BCA" w14:textId="77777777" w:rsidR="00D25E17" w:rsidRPr="000A7A66" w:rsidRDefault="00D25E17" w:rsidP="00D25E17">
            <w:pPr>
              <w:jc w:val="center"/>
              <w:rPr>
                <w:color w:val="000000"/>
                <w:sz w:val="18"/>
                <w:szCs w:val="18"/>
              </w:rPr>
            </w:pPr>
            <w:r w:rsidRPr="000A7A66">
              <w:rPr>
                <w:color w:val="000000"/>
                <w:sz w:val="18"/>
                <w:szCs w:val="18"/>
              </w:rPr>
              <w:t>127</w:t>
            </w:r>
          </w:p>
        </w:tc>
        <w:tc>
          <w:tcPr>
            <w:tcW w:w="10631" w:type="dxa"/>
            <w:shd w:val="clear" w:color="auto" w:fill="auto"/>
            <w:vAlign w:val="center"/>
            <w:hideMark/>
          </w:tcPr>
          <w:p w14:paraId="4DB9123A" w14:textId="77777777" w:rsidR="00D25E17" w:rsidRPr="000A7A66" w:rsidRDefault="00D25E17" w:rsidP="00D25E17">
            <w:pPr>
              <w:rPr>
                <w:color w:val="000000"/>
                <w:sz w:val="18"/>
                <w:szCs w:val="18"/>
              </w:rPr>
            </w:pPr>
            <w:r w:rsidRPr="000A7A66">
              <w:rPr>
                <w:color w:val="000000"/>
                <w:sz w:val="18"/>
                <w:szCs w:val="18"/>
              </w:rPr>
              <w:t>Здание бытового обслуживания улица Тимирязева</w:t>
            </w:r>
          </w:p>
        </w:tc>
        <w:tc>
          <w:tcPr>
            <w:tcW w:w="1275" w:type="dxa"/>
            <w:shd w:val="clear" w:color="auto" w:fill="auto"/>
            <w:noWrap/>
            <w:vAlign w:val="center"/>
            <w:hideMark/>
          </w:tcPr>
          <w:p w14:paraId="4FFD1FD9" w14:textId="77777777" w:rsidR="00D25E17" w:rsidRPr="000A7A66" w:rsidRDefault="00D25E17" w:rsidP="00D25E17">
            <w:pPr>
              <w:jc w:val="center"/>
              <w:rPr>
                <w:color w:val="000000"/>
                <w:sz w:val="18"/>
                <w:szCs w:val="18"/>
              </w:rPr>
            </w:pPr>
            <w:r w:rsidRPr="000A7A66">
              <w:rPr>
                <w:color w:val="000000"/>
                <w:sz w:val="18"/>
                <w:szCs w:val="18"/>
              </w:rPr>
              <w:t>1199</w:t>
            </w:r>
          </w:p>
        </w:tc>
        <w:tc>
          <w:tcPr>
            <w:tcW w:w="993" w:type="dxa"/>
            <w:shd w:val="clear" w:color="auto" w:fill="auto"/>
            <w:noWrap/>
            <w:vAlign w:val="center"/>
            <w:hideMark/>
          </w:tcPr>
          <w:p w14:paraId="3CBBAD6F" w14:textId="6B88C97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6F960DB" w14:textId="79A58E9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80569C2" w14:textId="5F5CA8F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34D4BB7" w14:textId="77777777" w:rsidTr="000A7A66">
        <w:trPr>
          <w:trHeight w:val="20"/>
        </w:trPr>
        <w:tc>
          <w:tcPr>
            <w:tcW w:w="328" w:type="dxa"/>
            <w:shd w:val="clear" w:color="auto" w:fill="auto"/>
            <w:noWrap/>
            <w:vAlign w:val="center"/>
            <w:hideMark/>
          </w:tcPr>
          <w:p w14:paraId="6FB3950D" w14:textId="77777777" w:rsidR="00D25E17" w:rsidRPr="000A7A66" w:rsidRDefault="00D25E17" w:rsidP="00D25E17">
            <w:pPr>
              <w:jc w:val="center"/>
              <w:rPr>
                <w:color w:val="000000"/>
                <w:sz w:val="18"/>
                <w:szCs w:val="18"/>
              </w:rPr>
            </w:pPr>
            <w:r w:rsidRPr="000A7A66">
              <w:rPr>
                <w:color w:val="000000"/>
                <w:sz w:val="18"/>
                <w:szCs w:val="18"/>
              </w:rPr>
              <w:t>128</w:t>
            </w:r>
          </w:p>
        </w:tc>
        <w:tc>
          <w:tcPr>
            <w:tcW w:w="10631" w:type="dxa"/>
            <w:shd w:val="clear" w:color="auto" w:fill="auto"/>
            <w:vAlign w:val="center"/>
            <w:hideMark/>
          </w:tcPr>
          <w:p w14:paraId="5769F98D" w14:textId="77777777" w:rsidR="00D25E17" w:rsidRPr="000A7A66" w:rsidRDefault="00D25E17" w:rsidP="00D25E17">
            <w:pPr>
              <w:rPr>
                <w:color w:val="000000"/>
                <w:sz w:val="18"/>
                <w:szCs w:val="18"/>
              </w:rPr>
            </w:pPr>
            <w:r w:rsidRPr="000A7A66">
              <w:rPr>
                <w:color w:val="000000"/>
                <w:sz w:val="18"/>
                <w:szCs w:val="18"/>
              </w:rPr>
              <w:t>Здание под инженерно-технический корпус улица Некрасова, 100</w:t>
            </w:r>
          </w:p>
        </w:tc>
        <w:tc>
          <w:tcPr>
            <w:tcW w:w="1275" w:type="dxa"/>
            <w:shd w:val="clear" w:color="auto" w:fill="auto"/>
            <w:noWrap/>
            <w:vAlign w:val="center"/>
            <w:hideMark/>
          </w:tcPr>
          <w:p w14:paraId="17976A5F" w14:textId="77777777" w:rsidR="00D25E17" w:rsidRPr="000A7A66" w:rsidRDefault="00D25E17" w:rsidP="00D25E17">
            <w:pPr>
              <w:jc w:val="center"/>
              <w:rPr>
                <w:color w:val="000000"/>
                <w:sz w:val="18"/>
                <w:szCs w:val="18"/>
              </w:rPr>
            </w:pPr>
            <w:r w:rsidRPr="000A7A66">
              <w:rPr>
                <w:color w:val="000000"/>
                <w:sz w:val="18"/>
                <w:szCs w:val="18"/>
              </w:rPr>
              <w:t>3995,6</w:t>
            </w:r>
          </w:p>
        </w:tc>
        <w:tc>
          <w:tcPr>
            <w:tcW w:w="993" w:type="dxa"/>
            <w:shd w:val="clear" w:color="auto" w:fill="auto"/>
            <w:noWrap/>
            <w:vAlign w:val="center"/>
            <w:hideMark/>
          </w:tcPr>
          <w:p w14:paraId="26D87151" w14:textId="00CA47A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87FE9BF" w14:textId="6B2A745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E371C81" w14:textId="56BDA4F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807118C" w14:textId="77777777" w:rsidTr="000A7A66">
        <w:trPr>
          <w:trHeight w:val="20"/>
        </w:trPr>
        <w:tc>
          <w:tcPr>
            <w:tcW w:w="328" w:type="dxa"/>
            <w:shd w:val="clear" w:color="auto" w:fill="auto"/>
            <w:noWrap/>
            <w:vAlign w:val="center"/>
            <w:hideMark/>
          </w:tcPr>
          <w:p w14:paraId="275E96EE" w14:textId="77777777" w:rsidR="00D25E17" w:rsidRPr="000A7A66" w:rsidRDefault="00D25E17" w:rsidP="00D25E17">
            <w:pPr>
              <w:jc w:val="center"/>
              <w:rPr>
                <w:color w:val="000000"/>
                <w:sz w:val="18"/>
                <w:szCs w:val="18"/>
              </w:rPr>
            </w:pPr>
            <w:r w:rsidRPr="000A7A66">
              <w:rPr>
                <w:color w:val="000000"/>
                <w:sz w:val="18"/>
                <w:szCs w:val="18"/>
              </w:rPr>
              <w:t>129</w:t>
            </w:r>
          </w:p>
        </w:tc>
        <w:tc>
          <w:tcPr>
            <w:tcW w:w="10631" w:type="dxa"/>
            <w:shd w:val="clear" w:color="auto" w:fill="auto"/>
            <w:vAlign w:val="center"/>
            <w:hideMark/>
          </w:tcPr>
          <w:p w14:paraId="72D0EE11" w14:textId="77777777" w:rsidR="00D25E17" w:rsidRPr="000A7A66" w:rsidRDefault="00D25E17" w:rsidP="00D25E17">
            <w:pPr>
              <w:rPr>
                <w:color w:val="000000"/>
                <w:sz w:val="18"/>
                <w:szCs w:val="18"/>
              </w:rPr>
            </w:pPr>
            <w:r w:rsidRPr="000A7A66">
              <w:rPr>
                <w:color w:val="000000"/>
                <w:sz w:val="18"/>
                <w:szCs w:val="18"/>
              </w:rPr>
              <w:t>Логистический центр “Альфа-логика" улица Суздальская</w:t>
            </w:r>
          </w:p>
        </w:tc>
        <w:tc>
          <w:tcPr>
            <w:tcW w:w="1275" w:type="dxa"/>
            <w:shd w:val="clear" w:color="auto" w:fill="auto"/>
            <w:noWrap/>
            <w:vAlign w:val="center"/>
            <w:hideMark/>
          </w:tcPr>
          <w:p w14:paraId="5449F890" w14:textId="77777777" w:rsidR="00D25E17" w:rsidRPr="000A7A66" w:rsidRDefault="00D25E17" w:rsidP="00D25E17">
            <w:pPr>
              <w:jc w:val="center"/>
              <w:rPr>
                <w:color w:val="000000"/>
                <w:sz w:val="18"/>
                <w:szCs w:val="18"/>
              </w:rPr>
            </w:pPr>
            <w:r w:rsidRPr="000A7A66">
              <w:rPr>
                <w:color w:val="000000"/>
                <w:sz w:val="18"/>
                <w:szCs w:val="18"/>
              </w:rPr>
              <w:t>1477,72</w:t>
            </w:r>
          </w:p>
        </w:tc>
        <w:tc>
          <w:tcPr>
            <w:tcW w:w="993" w:type="dxa"/>
            <w:shd w:val="clear" w:color="auto" w:fill="auto"/>
            <w:noWrap/>
            <w:vAlign w:val="center"/>
            <w:hideMark/>
          </w:tcPr>
          <w:p w14:paraId="34D185DA" w14:textId="446F67A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508D85B" w14:textId="00E7970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F6104EF" w14:textId="4F98E37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E165433" w14:textId="77777777" w:rsidTr="000A7A66">
        <w:trPr>
          <w:trHeight w:val="20"/>
        </w:trPr>
        <w:tc>
          <w:tcPr>
            <w:tcW w:w="328" w:type="dxa"/>
            <w:shd w:val="clear" w:color="auto" w:fill="auto"/>
            <w:noWrap/>
            <w:vAlign w:val="center"/>
            <w:hideMark/>
          </w:tcPr>
          <w:p w14:paraId="7239280F" w14:textId="77777777" w:rsidR="00D25E17" w:rsidRPr="000A7A66" w:rsidRDefault="00D25E17" w:rsidP="00D25E17">
            <w:pPr>
              <w:jc w:val="center"/>
              <w:rPr>
                <w:color w:val="000000"/>
                <w:sz w:val="18"/>
                <w:szCs w:val="18"/>
              </w:rPr>
            </w:pPr>
            <w:r w:rsidRPr="000A7A66">
              <w:rPr>
                <w:color w:val="000000"/>
                <w:sz w:val="18"/>
                <w:szCs w:val="18"/>
              </w:rPr>
              <w:t>130</w:t>
            </w:r>
          </w:p>
        </w:tc>
        <w:tc>
          <w:tcPr>
            <w:tcW w:w="10631" w:type="dxa"/>
            <w:shd w:val="clear" w:color="auto" w:fill="auto"/>
            <w:vAlign w:val="center"/>
            <w:hideMark/>
          </w:tcPr>
          <w:p w14:paraId="15C2BF7D" w14:textId="77777777" w:rsidR="00D25E17" w:rsidRPr="000A7A66" w:rsidRDefault="00D25E17" w:rsidP="00D25E17">
            <w:pPr>
              <w:rPr>
                <w:color w:val="000000"/>
                <w:sz w:val="18"/>
                <w:szCs w:val="18"/>
              </w:rPr>
            </w:pPr>
            <w:r w:rsidRPr="000A7A66">
              <w:rPr>
                <w:color w:val="000000"/>
                <w:sz w:val="18"/>
                <w:szCs w:val="18"/>
              </w:rPr>
              <w:t>Склад и здание для обслуживания персонала и охраны (2-й этап строительства – здание для обслуживающего персонала) улица Парижской Коммуны. 145</w:t>
            </w:r>
          </w:p>
        </w:tc>
        <w:tc>
          <w:tcPr>
            <w:tcW w:w="1275" w:type="dxa"/>
            <w:shd w:val="clear" w:color="auto" w:fill="auto"/>
            <w:noWrap/>
            <w:vAlign w:val="center"/>
            <w:hideMark/>
          </w:tcPr>
          <w:p w14:paraId="6B38D195" w14:textId="77777777" w:rsidR="00D25E17" w:rsidRPr="000A7A66" w:rsidRDefault="00D25E17" w:rsidP="00D25E17">
            <w:pPr>
              <w:jc w:val="center"/>
              <w:rPr>
                <w:color w:val="000000"/>
                <w:sz w:val="18"/>
                <w:szCs w:val="18"/>
              </w:rPr>
            </w:pPr>
            <w:r w:rsidRPr="000A7A66">
              <w:rPr>
                <w:color w:val="000000"/>
                <w:sz w:val="18"/>
                <w:szCs w:val="18"/>
              </w:rPr>
              <w:t>629,6</w:t>
            </w:r>
          </w:p>
        </w:tc>
        <w:tc>
          <w:tcPr>
            <w:tcW w:w="993" w:type="dxa"/>
            <w:shd w:val="clear" w:color="auto" w:fill="auto"/>
            <w:noWrap/>
            <w:vAlign w:val="center"/>
            <w:hideMark/>
          </w:tcPr>
          <w:p w14:paraId="7DCD43A7" w14:textId="375A5D5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6A947B1" w14:textId="20BB982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7302C09" w14:textId="57C8662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79B0BA3" w14:textId="77777777" w:rsidTr="000A7A66">
        <w:trPr>
          <w:trHeight w:val="20"/>
        </w:trPr>
        <w:tc>
          <w:tcPr>
            <w:tcW w:w="328" w:type="dxa"/>
            <w:shd w:val="clear" w:color="auto" w:fill="auto"/>
            <w:noWrap/>
            <w:vAlign w:val="center"/>
            <w:hideMark/>
          </w:tcPr>
          <w:p w14:paraId="79A8F6D3" w14:textId="77777777" w:rsidR="00D25E17" w:rsidRPr="000A7A66" w:rsidRDefault="00D25E17" w:rsidP="00D25E17">
            <w:pPr>
              <w:jc w:val="center"/>
              <w:rPr>
                <w:color w:val="000000"/>
                <w:sz w:val="18"/>
                <w:szCs w:val="18"/>
              </w:rPr>
            </w:pPr>
            <w:r w:rsidRPr="000A7A66">
              <w:rPr>
                <w:color w:val="000000"/>
                <w:sz w:val="18"/>
                <w:szCs w:val="18"/>
              </w:rPr>
              <w:t>131</w:t>
            </w:r>
          </w:p>
        </w:tc>
        <w:tc>
          <w:tcPr>
            <w:tcW w:w="10631" w:type="dxa"/>
            <w:shd w:val="clear" w:color="auto" w:fill="auto"/>
            <w:vAlign w:val="center"/>
            <w:hideMark/>
          </w:tcPr>
          <w:p w14:paraId="6211F5BC" w14:textId="77777777" w:rsidR="00D25E17" w:rsidRPr="000A7A66" w:rsidRDefault="00D25E17" w:rsidP="00D25E17">
            <w:pPr>
              <w:rPr>
                <w:color w:val="000000"/>
                <w:sz w:val="18"/>
                <w:szCs w:val="18"/>
              </w:rPr>
            </w:pPr>
            <w:r w:rsidRPr="000A7A66">
              <w:rPr>
                <w:color w:val="000000"/>
                <w:sz w:val="18"/>
                <w:szCs w:val="18"/>
              </w:rPr>
              <w:t>Спортивный корпус улица Андрианова, 37</w:t>
            </w:r>
          </w:p>
        </w:tc>
        <w:tc>
          <w:tcPr>
            <w:tcW w:w="1275" w:type="dxa"/>
            <w:shd w:val="clear" w:color="auto" w:fill="auto"/>
            <w:noWrap/>
            <w:vAlign w:val="center"/>
            <w:hideMark/>
          </w:tcPr>
          <w:p w14:paraId="660D1B84" w14:textId="77777777" w:rsidR="00D25E17" w:rsidRPr="000A7A66" w:rsidRDefault="00D25E17" w:rsidP="00D25E17">
            <w:pPr>
              <w:jc w:val="center"/>
              <w:rPr>
                <w:color w:val="000000"/>
                <w:sz w:val="18"/>
                <w:szCs w:val="18"/>
              </w:rPr>
            </w:pPr>
            <w:r w:rsidRPr="000A7A66">
              <w:rPr>
                <w:color w:val="000000"/>
                <w:sz w:val="18"/>
                <w:szCs w:val="18"/>
              </w:rPr>
              <w:t>734,9</w:t>
            </w:r>
          </w:p>
        </w:tc>
        <w:tc>
          <w:tcPr>
            <w:tcW w:w="993" w:type="dxa"/>
            <w:shd w:val="clear" w:color="auto" w:fill="auto"/>
            <w:noWrap/>
            <w:vAlign w:val="center"/>
            <w:hideMark/>
          </w:tcPr>
          <w:p w14:paraId="1FE57836" w14:textId="3E03040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141809D" w14:textId="14BDC2E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8EFEE71" w14:textId="4EE9F8C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AFF3086" w14:textId="77777777" w:rsidTr="000A7A66">
        <w:trPr>
          <w:trHeight w:val="20"/>
        </w:trPr>
        <w:tc>
          <w:tcPr>
            <w:tcW w:w="328" w:type="dxa"/>
            <w:shd w:val="clear" w:color="auto" w:fill="auto"/>
            <w:noWrap/>
            <w:vAlign w:val="center"/>
            <w:hideMark/>
          </w:tcPr>
          <w:p w14:paraId="121A5AF6" w14:textId="77777777" w:rsidR="00D25E17" w:rsidRPr="000A7A66" w:rsidRDefault="00D25E17" w:rsidP="00D25E17">
            <w:pPr>
              <w:jc w:val="center"/>
              <w:rPr>
                <w:color w:val="000000"/>
                <w:sz w:val="18"/>
                <w:szCs w:val="18"/>
              </w:rPr>
            </w:pPr>
            <w:r w:rsidRPr="000A7A66">
              <w:rPr>
                <w:color w:val="000000"/>
                <w:sz w:val="18"/>
                <w:szCs w:val="18"/>
              </w:rPr>
              <w:t>132</w:t>
            </w:r>
          </w:p>
        </w:tc>
        <w:tc>
          <w:tcPr>
            <w:tcW w:w="10631" w:type="dxa"/>
            <w:shd w:val="clear" w:color="auto" w:fill="auto"/>
            <w:vAlign w:val="center"/>
            <w:hideMark/>
          </w:tcPr>
          <w:p w14:paraId="182054D4" w14:textId="77777777" w:rsidR="00D25E17" w:rsidRPr="000A7A66" w:rsidRDefault="00D25E17" w:rsidP="00D25E17">
            <w:pPr>
              <w:rPr>
                <w:color w:val="000000"/>
                <w:sz w:val="18"/>
                <w:szCs w:val="18"/>
              </w:rPr>
            </w:pPr>
            <w:r w:rsidRPr="000A7A66">
              <w:rPr>
                <w:color w:val="000000"/>
                <w:sz w:val="18"/>
                <w:szCs w:val="18"/>
              </w:rPr>
              <w:t>Зал для футбола со вспомогательными административно-бытовыми помещениями (АБК) улица Спортивная. 19/2</w:t>
            </w:r>
          </w:p>
        </w:tc>
        <w:tc>
          <w:tcPr>
            <w:tcW w:w="1275" w:type="dxa"/>
            <w:shd w:val="clear" w:color="auto" w:fill="auto"/>
            <w:noWrap/>
            <w:vAlign w:val="center"/>
            <w:hideMark/>
          </w:tcPr>
          <w:p w14:paraId="2B630B1B" w14:textId="77777777" w:rsidR="00D25E17" w:rsidRPr="000A7A66" w:rsidRDefault="00D25E17" w:rsidP="00D25E17">
            <w:pPr>
              <w:jc w:val="center"/>
              <w:rPr>
                <w:color w:val="000000"/>
                <w:sz w:val="18"/>
                <w:szCs w:val="18"/>
              </w:rPr>
            </w:pPr>
            <w:r w:rsidRPr="000A7A66">
              <w:rPr>
                <w:color w:val="000000"/>
                <w:sz w:val="18"/>
                <w:szCs w:val="18"/>
              </w:rPr>
              <w:t>2816,8</w:t>
            </w:r>
          </w:p>
        </w:tc>
        <w:tc>
          <w:tcPr>
            <w:tcW w:w="993" w:type="dxa"/>
            <w:shd w:val="clear" w:color="auto" w:fill="auto"/>
            <w:noWrap/>
            <w:vAlign w:val="center"/>
            <w:hideMark/>
          </w:tcPr>
          <w:p w14:paraId="11ADC63B" w14:textId="00F97EE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29A7A7B" w14:textId="7E86158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B59B19B" w14:textId="78F4729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E207C6D" w14:textId="77777777" w:rsidTr="000A7A66">
        <w:trPr>
          <w:trHeight w:val="20"/>
        </w:trPr>
        <w:tc>
          <w:tcPr>
            <w:tcW w:w="328" w:type="dxa"/>
            <w:shd w:val="clear" w:color="auto" w:fill="auto"/>
            <w:noWrap/>
            <w:vAlign w:val="center"/>
            <w:hideMark/>
          </w:tcPr>
          <w:p w14:paraId="7AF53468" w14:textId="77777777" w:rsidR="00D25E17" w:rsidRPr="000A7A66" w:rsidRDefault="00D25E17" w:rsidP="00D25E17">
            <w:pPr>
              <w:jc w:val="center"/>
              <w:rPr>
                <w:color w:val="000000"/>
                <w:sz w:val="18"/>
                <w:szCs w:val="18"/>
              </w:rPr>
            </w:pPr>
            <w:r w:rsidRPr="000A7A66">
              <w:rPr>
                <w:color w:val="000000"/>
                <w:sz w:val="18"/>
                <w:szCs w:val="18"/>
              </w:rPr>
              <w:t>133</w:t>
            </w:r>
          </w:p>
        </w:tc>
        <w:tc>
          <w:tcPr>
            <w:tcW w:w="10631" w:type="dxa"/>
            <w:shd w:val="clear" w:color="auto" w:fill="auto"/>
            <w:vAlign w:val="center"/>
            <w:hideMark/>
          </w:tcPr>
          <w:p w14:paraId="2BE86EAC" w14:textId="77777777" w:rsidR="00D25E17" w:rsidRPr="000A7A66" w:rsidRDefault="00D25E17" w:rsidP="00D25E17">
            <w:pPr>
              <w:rPr>
                <w:color w:val="000000"/>
                <w:sz w:val="18"/>
                <w:szCs w:val="18"/>
              </w:rPr>
            </w:pPr>
            <w:r w:rsidRPr="000A7A66">
              <w:rPr>
                <w:color w:val="000000"/>
                <w:sz w:val="18"/>
                <w:szCs w:val="18"/>
              </w:rPr>
              <w:t>Пристройка к существующему зданию улица Смирнова, 84</w:t>
            </w:r>
          </w:p>
        </w:tc>
        <w:tc>
          <w:tcPr>
            <w:tcW w:w="1275" w:type="dxa"/>
            <w:shd w:val="clear" w:color="auto" w:fill="auto"/>
            <w:noWrap/>
            <w:vAlign w:val="center"/>
            <w:hideMark/>
          </w:tcPr>
          <w:p w14:paraId="0EEA7DC0" w14:textId="77777777" w:rsidR="00D25E17" w:rsidRPr="000A7A66" w:rsidRDefault="00D25E17" w:rsidP="00D25E17">
            <w:pPr>
              <w:jc w:val="center"/>
              <w:rPr>
                <w:color w:val="000000"/>
                <w:sz w:val="18"/>
                <w:szCs w:val="18"/>
              </w:rPr>
            </w:pPr>
            <w:r w:rsidRPr="000A7A66">
              <w:rPr>
                <w:color w:val="000000"/>
                <w:sz w:val="18"/>
                <w:szCs w:val="18"/>
              </w:rPr>
              <w:t>665,8</w:t>
            </w:r>
          </w:p>
        </w:tc>
        <w:tc>
          <w:tcPr>
            <w:tcW w:w="993" w:type="dxa"/>
            <w:shd w:val="clear" w:color="auto" w:fill="auto"/>
            <w:noWrap/>
            <w:vAlign w:val="center"/>
            <w:hideMark/>
          </w:tcPr>
          <w:p w14:paraId="54E6EA3E" w14:textId="54DD308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9B52EE8" w14:textId="449B4F8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6D540B6" w14:textId="1546FFD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D1530B6" w14:textId="77777777" w:rsidTr="000A7A66">
        <w:trPr>
          <w:trHeight w:val="20"/>
        </w:trPr>
        <w:tc>
          <w:tcPr>
            <w:tcW w:w="328" w:type="dxa"/>
            <w:shd w:val="clear" w:color="auto" w:fill="auto"/>
            <w:noWrap/>
            <w:vAlign w:val="center"/>
            <w:hideMark/>
          </w:tcPr>
          <w:p w14:paraId="6F525A9B" w14:textId="77777777" w:rsidR="00D25E17" w:rsidRPr="000A7A66" w:rsidRDefault="00D25E17" w:rsidP="00D25E17">
            <w:pPr>
              <w:jc w:val="center"/>
              <w:rPr>
                <w:color w:val="000000"/>
                <w:sz w:val="18"/>
                <w:szCs w:val="18"/>
              </w:rPr>
            </w:pPr>
            <w:r w:rsidRPr="000A7A66">
              <w:rPr>
                <w:color w:val="000000"/>
                <w:sz w:val="18"/>
                <w:szCs w:val="18"/>
              </w:rPr>
              <w:t>134</w:t>
            </w:r>
          </w:p>
        </w:tc>
        <w:tc>
          <w:tcPr>
            <w:tcW w:w="10631" w:type="dxa"/>
            <w:shd w:val="clear" w:color="auto" w:fill="auto"/>
            <w:noWrap/>
            <w:vAlign w:val="center"/>
            <w:hideMark/>
          </w:tcPr>
          <w:p w14:paraId="456AD3A2" w14:textId="77777777" w:rsidR="00D25E17" w:rsidRPr="000A7A66" w:rsidRDefault="00D25E17" w:rsidP="00D25E17">
            <w:pPr>
              <w:rPr>
                <w:color w:val="000000"/>
                <w:sz w:val="18"/>
                <w:szCs w:val="18"/>
              </w:rPr>
            </w:pPr>
            <w:r w:rsidRPr="000A7A66">
              <w:rPr>
                <w:color w:val="000000"/>
                <w:sz w:val="18"/>
                <w:szCs w:val="18"/>
              </w:rPr>
              <w:t>Спортивные залы</w:t>
            </w:r>
          </w:p>
        </w:tc>
        <w:tc>
          <w:tcPr>
            <w:tcW w:w="1275" w:type="dxa"/>
            <w:shd w:val="clear" w:color="auto" w:fill="auto"/>
            <w:noWrap/>
            <w:vAlign w:val="center"/>
            <w:hideMark/>
          </w:tcPr>
          <w:p w14:paraId="2E45DA46" w14:textId="5FD23A2A"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8D382E6" w14:textId="77777777" w:rsidR="00D25E17" w:rsidRPr="000A7A66" w:rsidRDefault="00D25E17" w:rsidP="00D25E17">
            <w:pPr>
              <w:jc w:val="center"/>
              <w:rPr>
                <w:color w:val="000000"/>
                <w:sz w:val="18"/>
                <w:szCs w:val="18"/>
              </w:rPr>
            </w:pPr>
            <w:r w:rsidRPr="000A7A66">
              <w:rPr>
                <w:color w:val="000000"/>
                <w:sz w:val="18"/>
                <w:szCs w:val="18"/>
              </w:rPr>
              <w:t>988,8</w:t>
            </w:r>
          </w:p>
        </w:tc>
        <w:tc>
          <w:tcPr>
            <w:tcW w:w="992" w:type="dxa"/>
            <w:shd w:val="clear" w:color="auto" w:fill="auto"/>
            <w:noWrap/>
            <w:vAlign w:val="center"/>
            <w:hideMark/>
          </w:tcPr>
          <w:p w14:paraId="755198BA" w14:textId="1F0E53A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65D1C58" w14:textId="03ABBA7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69E899D" w14:textId="77777777" w:rsidTr="000A7A66">
        <w:trPr>
          <w:trHeight w:val="20"/>
        </w:trPr>
        <w:tc>
          <w:tcPr>
            <w:tcW w:w="328" w:type="dxa"/>
            <w:shd w:val="clear" w:color="auto" w:fill="auto"/>
            <w:noWrap/>
            <w:vAlign w:val="center"/>
            <w:hideMark/>
          </w:tcPr>
          <w:p w14:paraId="40FAA0AA" w14:textId="77777777" w:rsidR="00D25E17" w:rsidRPr="000A7A66" w:rsidRDefault="00D25E17" w:rsidP="00D25E17">
            <w:pPr>
              <w:jc w:val="center"/>
              <w:rPr>
                <w:color w:val="000000"/>
                <w:sz w:val="18"/>
                <w:szCs w:val="18"/>
              </w:rPr>
            </w:pPr>
            <w:r w:rsidRPr="000A7A66">
              <w:rPr>
                <w:color w:val="000000"/>
                <w:sz w:val="18"/>
                <w:szCs w:val="18"/>
              </w:rPr>
              <w:t>135</w:t>
            </w:r>
          </w:p>
        </w:tc>
        <w:tc>
          <w:tcPr>
            <w:tcW w:w="10631" w:type="dxa"/>
            <w:shd w:val="clear" w:color="auto" w:fill="auto"/>
            <w:vAlign w:val="center"/>
            <w:hideMark/>
          </w:tcPr>
          <w:p w14:paraId="69F27ED5" w14:textId="77777777" w:rsidR="00D25E17" w:rsidRPr="000A7A66" w:rsidRDefault="00D25E17" w:rsidP="00D25E17">
            <w:pPr>
              <w:rPr>
                <w:color w:val="000000"/>
                <w:sz w:val="18"/>
                <w:szCs w:val="18"/>
              </w:rPr>
            </w:pPr>
            <w:r w:rsidRPr="000A7A66">
              <w:rPr>
                <w:color w:val="000000"/>
                <w:sz w:val="18"/>
                <w:szCs w:val="18"/>
              </w:rPr>
              <w:t>Спортивный центр на территории ТЦ "Пассаж"</w:t>
            </w:r>
          </w:p>
        </w:tc>
        <w:tc>
          <w:tcPr>
            <w:tcW w:w="1275" w:type="dxa"/>
            <w:shd w:val="clear" w:color="auto" w:fill="auto"/>
            <w:noWrap/>
            <w:vAlign w:val="center"/>
            <w:hideMark/>
          </w:tcPr>
          <w:p w14:paraId="16F8B2DC" w14:textId="6E1DDCD8"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5DF2509A" w14:textId="77777777" w:rsidR="00D25E17" w:rsidRPr="000A7A66" w:rsidRDefault="00D25E17" w:rsidP="00D25E17">
            <w:pPr>
              <w:jc w:val="center"/>
              <w:rPr>
                <w:color w:val="000000"/>
                <w:sz w:val="18"/>
                <w:szCs w:val="18"/>
              </w:rPr>
            </w:pPr>
            <w:r w:rsidRPr="000A7A66">
              <w:rPr>
                <w:color w:val="000000"/>
                <w:sz w:val="18"/>
                <w:szCs w:val="18"/>
              </w:rPr>
              <w:t>722,8</w:t>
            </w:r>
          </w:p>
        </w:tc>
        <w:tc>
          <w:tcPr>
            <w:tcW w:w="992" w:type="dxa"/>
            <w:shd w:val="clear" w:color="auto" w:fill="auto"/>
            <w:noWrap/>
            <w:vAlign w:val="center"/>
            <w:hideMark/>
          </w:tcPr>
          <w:p w14:paraId="340B0401" w14:textId="0AAE345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5A56EF6" w14:textId="581AE0C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DD1E36E" w14:textId="77777777" w:rsidTr="000A7A66">
        <w:trPr>
          <w:trHeight w:val="20"/>
        </w:trPr>
        <w:tc>
          <w:tcPr>
            <w:tcW w:w="328" w:type="dxa"/>
            <w:shd w:val="clear" w:color="auto" w:fill="auto"/>
            <w:noWrap/>
            <w:vAlign w:val="center"/>
            <w:hideMark/>
          </w:tcPr>
          <w:p w14:paraId="1B12395C" w14:textId="77777777" w:rsidR="00D25E17" w:rsidRPr="000A7A66" w:rsidRDefault="00D25E17" w:rsidP="00D25E17">
            <w:pPr>
              <w:jc w:val="center"/>
              <w:rPr>
                <w:color w:val="000000"/>
                <w:sz w:val="18"/>
                <w:szCs w:val="18"/>
              </w:rPr>
            </w:pPr>
            <w:r w:rsidRPr="000A7A66">
              <w:rPr>
                <w:color w:val="000000"/>
                <w:sz w:val="18"/>
                <w:szCs w:val="18"/>
              </w:rPr>
              <w:t>136</w:t>
            </w:r>
          </w:p>
        </w:tc>
        <w:tc>
          <w:tcPr>
            <w:tcW w:w="10631" w:type="dxa"/>
            <w:shd w:val="clear" w:color="auto" w:fill="auto"/>
            <w:vAlign w:val="center"/>
            <w:hideMark/>
          </w:tcPr>
          <w:p w14:paraId="252F326D" w14:textId="77777777" w:rsidR="00D25E17" w:rsidRPr="000A7A66" w:rsidRDefault="00D25E17" w:rsidP="00D25E17">
            <w:pPr>
              <w:rPr>
                <w:color w:val="000000"/>
                <w:sz w:val="18"/>
                <w:szCs w:val="18"/>
              </w:rPr>
            </w:pPr>
            <w:r w:rsidRPr="000A7A66">
              <w:rPr>
                <w:color w:val="000000"/>
                <w:sz w:val="18"/>
                <w:szCs w:val="18"/>
              </w:rPr>
              <w:t>Учебно-тренировочный центр с элементами спортивной ПОДГОТОВКИ проспект Строителей. 33</w:t>
            </w:r>
          </w:p>
        </w:tc>
        <w:tc>
          <w:tcPr>
            <w:tcW w:w="1275" w:type="dxa"/>
            <w:shd w:val="clear" w:color="auto" w:fill="auto"/>
            <w:noWrap/>
            <w:vAlign w:val="center"/>
            <w:hideMark/>
          </w:tcPr>
          <w:p w14:paraId="1EAE3553" w14:textId="77777777" w:rsidR="00D25E17" w:rsidRPr="000A7A66" w:rsidRDefault="00D25E17" w:rsidP="00D25E17">
            <w:pPr>
              <w:jc w:val="center"/>
              <w:rPr>
                <w:color w:val="000000"/>
                <w:sz w:val="18"/>
                <w:szCs w:val="18"/>
              </w:rPr>
            </w:pPr>
            <w:r w:rsidRPr="000A7A66">
              <w:rPr>
                <w:color w:val="000000"/>
                <w:sz w:val="18"/>
                <w:szCs w:val="18"/>
              </w:rPr>
              <w:t>7594,1</w:t>
            </w:r>
          </w:p>
        </w:tc>
        <w:tc>
          <w:tcPr>
            <w:tcW w:w="993" w:type="dxa"/>
            <w:shd w:val="clear" w:color="auto" w:fill="auto"/>
            <w:noWrap/>
            <w:vAlign w:val="center"/>
            <w:hideMark/>
          </w:tcPr>
          <w:p w14:paraId="1C406DB2" w14:textId="1A2DC66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EBD1682" w14:textId="69201E6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715790D" w14:textId="103C155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68DCF77" w14:textId="77777777" w:rsidTr="000A7A66">
        <w:trPr>
          <w:trHeight w:val="20"/>
        </w:trPr>
        <w:tc>
          <w:tcPr>
            <w:tcW w:w="328" w:type="dxa"/>
            <w:shd w:val="clear" w:color="auto" w:fill="auto"/>
            <w:noWrap/>
            <w:vAlign w:val="center"/>
            <w:hideMark/>
          </w:tcPr>
          <w:p w14:paraId="380EC888" w14:textId="77777777" w:rsidR="00D25E17" w:rsidRPr="000A7A66" w:rsidRDefault="00D25E17" w:rsidP="00D25E17">
            <w:pPr>
              <w:jc w:val="center"/>
              <w:rPr>
                <w:color w:val="000000"/>
                <w:sz w:val="18"/>
                <w:szCs w:val="18"/>
              </w:rPr>
            </w:pPr>
            <w:r w:rsidRPr="000A7A66">
              <w:rPr>
                <w:color w:val="000000"/>
                <w:sz w:val="18"/>
                <w:szCs w:val="18"/>
              </w:rPr>
              <w:t>137</w:t>
            </w:r>
          </w:p>
        </w:tc>
        <w:tc>
          <w:tcPr>
            <w:tcW w:w="10631" w:type="dxa"/>
            <w:shd w:val="clear" w:color="auto" w:fill="auto"/>
            <w:vAlign w:val="center"/>
            <w:hideMark/>
          </w:tcPr>
          <w:p w14:paraId="2A2FCD85" w14:textId="77777777" w:rsidR="00D25E17" w:rsidRPr="000A7A66" w:rsidRDefault="00D25E17" w:rsidP="00D25E17">
            <w:pPr>
              <w:rPr>
                <w:color w:val="000000"/>
                <w:sz w:val="18"/>
                <w:szCs w:val="18"/>
              </w:rPr>
            </w:pPr>
            <w:r w:rsidRPr="000A7A66">
              <w:rPr>
                <w:color w:val="000000"/>
                <w:sz w:val="18"/>
                <w:szCs w:val="18"/>
              </w:rPr>
              <w:t>Существующему административному зданию под размещение Ивановского гарнизонного военного суда (реконструкция незавершенного строительством объекта улица Станко, 7</w:t>
            </w:r>
          </w:p>
        </w:tc>
        <w:tc>
          <w:tcPr>
            <w:tcW w:w="1275" w:type="dxa"/>
            <w:shd w:val="clear" w:color="auto" w:fill="auto"/>
            <w:noWrap/>
            <w:vAlign w:val="center"/>
            <w:hideMark/>
          </w:tcPr>
          <w:p w14:paraId="06EC1F11" w14:textId="77777777" w:rsidR="00D25E17" w:rsidRPr="000A7A66" w:rsidRDefault="00D25E17" w:rsidP="00D25E17">
            <w:pPr>
              <w:jc w:val="center"/>
              <w:rPr>
                <w:color w:val="000000"/>
                <w:sz w:val="18"/>
                <w:szCs w:val="18"/>
              </w:rPr>
            </w:pPr>
            <w:r w:rsidRPr="000A7A66">
              <w:rPr>
                <w:color w:val="000000"/>
                <w:sz w:val="18"/>
                <w:szCs w:val="18"/>
              </w:rPr>
              <w:t>1870</w:t>
            </w:r>
          </w:p>
        </w:tc>
        <w:tc>
          <w:tcPr>
            <w:tcW w:w="993" w:type="dxa"/>
            <w:shd w:val="clear" w:color="auto" w:fill="auto"/>
            <w:noWrap/>
            <w:vAlign w:val="center"/>
            <w:hideMark/>
          </w:tcPr>
          <w:p w14:paraId="2B70880C" w14:textId="6C0C5B7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7200908" w14:textId="311EA7E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307351F" w14:textId="001CD69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4666EC6" w14:textId="77777777" w:rsidTr="000A7A66">
        <w:trPr>
          <w:trHeight w:val="20"/>
        </w:trPr>
        <w:tc>
          <w:tcPr>
            <w:tcW w:w="328" w:type="dxa"/>
            <w:shd w:val="clear" w:color="auto" w:fill="auto"/>
            <w:noWrap/>
            <w:vAlign w:val="center"/>
            <w:hideMark/>
          </w:tcPr>
          <w:p w14:paraId="095CBC9C" w14:textId="77777777" w:rsidR="00D25E17" w:rsidRPr="000A7A66" w:rsidRDefault="00D25E17" w:rsidP="00D25E17">
            <w:pPr>
              <w:jc w:val="center"/>
              <w:rPr>
                <w:color w:val="000000"/>
                <w:sz w:val="18"/>
                <w:szCs w:val="18"/>
              </w:rPr>
            </w:pPr>
            <w:r w:rsidRPr="000A7A66">
              <w:rPr>
                <w:color w:val="000000"/>
                <w:sz w:val="18"/>
                <w:szCs w:val="18"/>
              </w:rPr>
              <w:t>138</w:t>
            </w:r>
          </w:p>
        </w:tc>
        <w:tc>
          <w:tcPr>
            <w:tcW w:w="10631" w:type="dxa"/>
            <w:shd w:val="clear" w:color="auto" w:fill="auto"/>
            <w:vAlign w:val="center"/>
            <w:hideMark/>
          </w:tcPr>
          <w:p w14:paraId="45BC5EE0" w14:textId="77777777" w:rsidR="00D25E17" w:rsidRPr="000A7A66" w:rsidRDefault="00D25E17" w:rsidP="00D25E17">
            <w:pPr>
              <w:rPr>
                <w:color w:val="000000"/>
                <w:sz w:val="18"/>
                <w:szCs w:val="18"/>
              </w:rPr>
            </w:pPr>
            <w:r w:rsidRPr="000A7A66">
              <w:rPr>
                <w:color w:val="000000"/>
                <w:sz w:val="18"/>
                <w:szCs w:val="18"/>
              </w:rPr>
              <w:t>Торгово-офисный центр проспект Ленина (у дома № 36)</w:t>
            </w:r>
          </w:p>
        </w:tc>
        <w:tc>
          <w:tcPr>
            <w:tcW w:w="1275" w:type="dxa"/>
            <w:shd w:val="clear" w:color="auto" w:fill="auto"/>
            <w:noWrap/>
            <w:vAlign w:val="center"/>
            <w:hideMark/>
          </w:tcPr>
          <w:p w14:paraId="669085AC" w14:textId="77777777" w:rsidR="00D25E17" w:rsidRPr="000A7A66" w:rsidRDefault="00D25E17" w:rsidP="00D25E17">
            <w:pPr>
              <w:jc w:val="center"/>
              <w:rPr>
                <w:color w:val="000000"/>
                <w:sz w:val="18"/>
                <w:szCs w:val="18"/>
              </w:rPr>
            </w:pPr>
            <w:r w:rsidRPr="000A7A66">
              <w:rPr>
                <w:color w:val="000000"/>
                <w:sz w:val="18"/>
                <w:szCs w:val="18"/>
              </w:rPr>
              <w:t>10665</w:t>
            </w:r>
          </w:p>
        </w:tc>
        <w:tc>
          <w:tcPr>
            <w:tcW w:w="993" w:type="dxa"/>
            <w:shd w:val="clear" w:color="auto" w:fill="auto"/>
            <w:noWrap/>
            <w:vAlign w:val="center"/>
            <w:hideMark/>
          </w:tcPr>
          <w:p w14:paraId="51651091" w14:textId="6D6107C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D3978E6" w14:textId="3E73CAC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0DFCA74" w14:textId="7B376E7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9080A85" w14:textId="77777777" w:rsidTr="000A7A66">
        <w:trPr>
          <w:trHeight w:val="20"/>
        </w:trPr>
        <w:tc>
          <w:tcPr>
            <w:tcW w:w="328" w:type="dxa"/>
            <w:shd w:val="clear" w:color="auto" w:fill="auto"/>
            <w:noWrap/>
            <w:vAlign w:val="center"/>
            <w:hideMark/>
          </w:tcPr>
          <w:p w14:paraId="18B48955" w14:textId="77777777" w:rsidR="00D25E17" w:rsidRPr="000A7A66" w:rsidRDefault="00D25E17" w:rsidP="00D25E17">
            <w:pPr>
              <w:jc w:val="center"/>
              <w:rPr>
                <w:color w:val="000000"/>
                <w:sz w:val="18"/>
                <w:szCs w:val="18"/>
              </w:rPr>
            </w:pPr>
            <w:r w:rsidRPr="000A7A66">
              <w:rPr>
                <w:color w:val="000000"/>
                <w:sz w:val="18"/>
                <w:szCs w:val="18"/>
              </w:rPr>
              <w:t>139</w:t>
            </w:r>
          </w:p>
        </w:tc>
        <w:tc>
          <w:tcPr>
            <w:tcW w:w="10631" w:type="dxa"/>
            <w:shd w:val="clear" w:color="auto" w:fill="auto"/>
            <w:vAlign w:val="center"/>
            <w:hideMark/>
          </w:tcPr>
          <w:p w14:paraId="61054ED4" w14:textId="77777777" w:rsidR="00D25E17" w:rsidRPr="000A7A66" w:rsidRDefault="00D25E17" w:rsidP="00D25E17">
            <w:pPr>
              <w:rPr>
                <w:color w:val="000000"/>
                <w:sz w:val="18"/>
                <w:szCs w:val="18"/>
              </w:rPr>
            </w:pPr>
            <w:r w:rsidRPr="000A7A66">
              <w:rPr>
                <w:color w:val="000000"/>
                <w:sz w:val="18"/>
                <w:szCs w:val="18"/>
              </w:rPr>
              <w:t>Общественно-торговый центр (застройка объекта незавершенного строительством) проспект Текстильщиков.10А</w:t>
            </w:r>
          </w:p>
        </w:tc>
        <w:tc>
          <w:tcPr>
            <w:tcW w:w="1275" w:type="dxa"/>
            <w:shd w:val="clear" w:color="auto" w:fill="auto"/>
            <w:noWrap/>
            <w:vAlign w:val="center"/>
            <w:hideMark/>
          </w:tcPr>
          <w:p w14:paraId="23AE09C3" w14:textId="77777777" w:rsidR="00D25E17" w:rsidRPr="000A7A66" w:rsidRDefault="00D25E17" w:rsidP="00D25E17">
            <w:pPr>
              <w:jc w:val="center"/>
              <w:rPr>
                <w:color w:val="000000"/>
                <w:sz w:val="18"/>
                <w:szCs w:val="18"/>
              </w:rPr>
            </w:pPr>
            <w:r w:rsidRPr="000A7A66">
              <w:rPr>
                <w:color w:val="000000"/>
                <w:sz w:val="18"/>
                <w:szCs w:val="18"/>
              </w:rPr>
              <w:t>3039,1</w:t>
            </w:r>
          </w:p>
        </w:tc>
        <w:tc>
          <w:tcPr>
            <w:tcW w:w="993" w:type="dxa"/>
            <w:shd w:val="clear" w:color="auto" w:fill="auto"/>
            <w:noWrap/>
            <w:vAlign w:val="center"/>
            <w:hideMark/>
          </w:tcPr>
          <w:p w14:paraId="66B94325" w14:textId="189699B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C51E351" w14:textId="6493AEF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C8A8474" w14:textId="10ABF70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44CD472" w14:textId="77777777" w:rsidTr="000A7A66">
        <w:trPr>
          <w:trHeight w:val="20"/>
        </w:trPr>
        <w:tc>
          <w:tcPr>
            <w:tcW w:w="328" w:type="dxa"/>
            <w:shd w:val="clear" w:color="auto" w:fill="auto"/>
            <w:noWrap/>
            <w:vAlign w:val="center"/>
            <w:hideMark/>
          </w:tcPr>
          <w:p w14:paraId="14884285" w14:textId="77777777" w:rsidR="00D25E17" w:rsidRPr="000A7A66" w:rsidRDefault="00D25E17" w:rsidP="00D25E17">
            <w:pPr>
              <w:jc w:val="center"/>
              <w:rPr>
                <w:color w:val="000000"/>
                <w:sz w:val="18"/>
                <w:szCs w:val="18"/>
              </w:rPr>
            </w:pPr>
            <w:r w:rsidRPr="000A7A66">
              <w:rPr>
                <w:color w:val="000000"/>
                <w:sz w:val="18"/>
                <w:szCs w:val="18"/>
              </w:rPr>
              <w:t>140</w:t>
            </w:r>
          </w:p>
        </w:tc>
        <w:tc>
          <w:tcPr>
            <w:tcW w:w="10631" w:type="dxa"/>
            <w:shd w:val="clear" w:color="auto" w:fill="auto"/>
            <w:vAlign w:val="center"/>
            <w:hideMark/>
          </w:tcPr>
          <w:p w14:paraId="4A6CB69E" w14:textId="77777777" w:rsidR="00D25E17" w:rsidRPr="000A7A66" w:rsidRDefault="00D25E17" w:rsidP="00D25E17">
            <w:pPr>
              <w:rPr>
                <w:color w:val="000000"/>
                <w:sz w:val="18"/>
                <w:szCs w:val="18"/>
              </w:rPr>
            </w:pPr>
            <w:r w:rsidRPr="000A7A66">
              <w:rPr>
                <w:color w:val="000000"/>
                <w:sz w:val="18"/>
                <w:szCs w:val="18"/>
              </w:rPr>
              <w:t>Реконструкция нежилого здания под офисно-торговый центр с надстройкой мансардного этажа улица Карла Маркса. 4</w:t>
            </w:r>
          </w:p>
        </w:tc>
        <w:tc>
          <w:tcPr>
            <w:tcW w:w="1275" w:type="dxa"/>
            <w:shd w:val="clear" w:color="auto" w:fill="auto"/>
            <w:noWrap/>
            <w:vAlign w:val="center"/>
            <w:hideMark/>
          </w:tcPr>
          <w:p w14:paraId="47A69E1E" w14:textId="77777777" w:rsidR="00D25E17" w:rsidRPr="000A7A66" w:rsidRDefault="00D25E17" w:rsidP="00D25E17">
            <w:pPr>
              <w:jc w:val="center"/>
              <w:rPr>
                <w:color w:val="000000"/>
                <w:sz w:val="18"/>
                <w:szCs w:val="18"/>
              </w:rPr>
            </w:pPr>
            <w:r w:rsidRPr="000A7A66">
              <w:rPr>
                <w:color w:val="000000"/>
                <w:sz w:val="18"/>
                <w:szCs w:val="18"/>
              </w:rPr>
              <w:t>974,4</w:t>
            </w:r>
          </w:p>
        </w:tc>
        <w:tc>
          <w:tcPr>
            <w:tcW w:w="993" w:type="dxa"/>
            <w:shd w:val="clear" w:color="auto" w:fill="auto"/>
            <w:noWrap/>
            <w:vAlign w:val="center"/>
            <w:hideMark/>
          </w:tcPr>
          <w:p w14:paraId="5E0CD31E" w14:textId="30306AF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D0C0728" w14:textId="4C851C2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17B5A87" w14:textId="2996503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F35AD59" w14:textId="77777777" w:rsidTr="000A7A66">
        <w:trPr>
          <w:trHeight w:val="20"/>
        </w:trPr>
        <w:tc>
          <w:tcPr>
            <w:tcW w:w="328" w:type="dxa"/>
            <w:shd w:val="clear" w:color="auto" w:fill="auto"/>
            <w:noWrap/>
            <w:vAlign w:val="center"/>
            <w:hideMark/>
          </w:tcPr>
          <w:p w14:paraId="027EE65F" w14:textId="77777777" w:rsidR="00D25E17" w:rsidRPr="000A7A66" w:rsidRDefault="00D25E17" w:rsidP="00D25E17">
            <w:pPr>
              <w:jc w:val="center"/>
              <w:rPr>
                <w:color w:val="000000"/>
                <w:sz w:val="18"/>
                <w:szCs w:val="18"/>
              </w:rPr>
            </w:pPr>
            <w:r w:rsidRPr="000A7A66">
              <w:rPr>
                <w:color w:val="000000"/>
                <w:sz w:val="18"/>
                <w:szCs w:val="18"/>
              </w:rPr>
              <w:t>141</w:t>
            </w:r>
          </w:p>
        </w:tc>
        <w:tc>
          <w:tcPr>
            <w:tcW w:w="10631" w:type="dxa"/>
            <w:shd w:val="clear" w:color="auto" w:fill="auto"/>
            <w:vAlign w:val="center"/>
            <w:hideMark/>
          </w:tcPr>
          <w:p w14:paraId="59586C87" w14:textId="77777777" w:rsidR="00D25E17" w:rsidRPr="000A7A66" w:rsidRDefault="00D25E17" w:rsidP="00D25E17">
            <w:pPr>
              <w:rPr>
                <w:color w:val="000000"/>
                <w:sz w:val="18"/>
                <w:szCs w:val="18"/>
              </w:rPr>
            </w:pPr>
            <w:r w:rsidRPr="000A7A66">
              <w:rPr>
                <w:color w:val="000000"/>
                <w:sz w:val="18"/>
                <w:szCs w:val="18"/>
              </w:rPr>
              <w:t>Торгово-спортивный центр улица Полка "Нормандия-Неман", 114</w:t>
            </w:r>
          </w:p>
        </w:tc>
        <w:tc>
          <w:tcPr>
            <w:tcW w:w="1275" w:type="dxa"/>
            <w:shd w:val="clear" w:color="auto" w:fill="auto"/>
            <w:noWrap/>
            <w:vAlign w:val="center"/>
            <w:hideMark/>
          </w:tcPr>
          <w:p w14:paraId="304862B8" w14:textId="77777777" w:rsidR="00D25E17" w:rsidRPr="000A7A66" w:rsidRDefault="00D25E17" w:rsidP="00D25E17">
            <w:pPr>
              <w:jc w:val="center"/>
              <w:rPr>
                <w:color w:val="000000"/>
                <w:sz w:val="18"/>
                <w:szCs w:val="18"/>
              </w:rPr>
            </w:pPr>
            <w:r w:rsidRPr="000A7A66">
              <w:rPr>
                <w:color w:val="000000"/>
                <w:sz w:val="18"/>
                <w:szCs w:val="18"/>
              </w:rPr>
              <w:t>3070,34</w:t>
            </w:r>
          </w:p>
        </w:tc>
        <w:tc>
          <w:tcPr>
            <w:tcW w:w="993" w:type="dxa"/>
            <w:shd w:val="clear" w:color="auto" w:fill="auto"/>
            <w:noWrap/>
            <w:vAlign w:val="center"/>
            <w:hideMark/>
          </w:tcPr>
          <w:p w14:paraId="63FFF7FF" w14:textId="068F7F4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DD9D297" w14:textId="4A13B7D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870ECB4" w14:textId="717F96A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6440D8E" w14:textId="77777777" w:rsidTr="000A7A66">
        <w:trPr>
          <w:trHeight w:val="20"/>
        </w:trPr>
        <w:tc>
          <w:tcPr>
            <w:tcW w:w="328" w:type="dxa"/>
            <w:shd w:val="clear" w:color="auto" w:fill="auto"/>
            <w:noWrap/>
            <w:vAlign w:val="center"/>
            <w:hideMark/>
          </w:tcPr>
          <w:p w14:paraId="4948281E" w14:textId="77777777" w:rsidR="00D25E17" w:rsidRPr="000A7A66" w:rsidRDefault="00D25E17" w:rsidP="00D25E17">
            <w:pPr>
              <w:jc w:val="center"/>
              <w:rPr>
                <w:color w:val="000000"/>
                <w:sz w:val="18"/>
                <w:szCs w:val="18"/>
              </w:rPr>
            </w:pPr>
            <w:r w:rsidRPr="000A7A66">
              <w:rPr>
                <w:color w:val="000000"/>
                <w:sz w:val="18"/>
                <w:szCs w:val="18"/>
              </w:rPr>
              <w:t>142</w:t>
            </w:r>
          </w:p>
        </w:tc>
        <w:tc>
          <w:tcPr>
            <w:tcW w:w="10631" w:type="dxa"/>
            <w:shd w:val="clear" w:color="auto" w:fill="auto"/>
            <w:vAlign w:val="center"/>
            <w:hideMark/>
          </w:tcPr>
          <w:p w14:paraId="7037D93E" w14:textId="77777777" w:rsidR="00D25E17" w:rsidRPr="000A7A66" w:rsidRDefault="00D25E17" w:rsidP="00D25E17">
            <w:pPr>
              <w:rPr>
                <w:color w:val="000000"/>
                <w:sz w:val="18"/>
                <w:szCs w:val="18"/>
              </w:rPr>
            </w:pPr>
            <w:r w:rsidRPr="000A7A66">
              <w:rPr>
                <w:color w:val="000000"/>
                <w:sz w:val="18"/>
                <w:szCs w:val="18"/>
              </w:rPr>
              <w:t>Торгово-офисный центр улица 4-я. Первомайская. 5/1</w:t>
            </w:r>
          </w:p>
        </w:tc>
        <w:tc>
          <w:tcPr>
            <w:tcW w:w="1275" w:type="dxa"/>
            <w:shd w:val="clear" w:color="auto" w:fill="auto"/>
            <w:noWrap/>
            <w:vAlign w:val="center"/>
            <w:hideMark/>
          </w:tcPr>
          <w:p w14:paraId="29961144" w14:textId="77777777" w:rsidR="00D25E17" w:rsidRPr="000A7A66" w:rsidRDefault="00D25E17" w:rsidP="00D25E17">
            <w:pPr>
              <w:jc w:val="center"/>
              <w:rPr>
                <w:color w:val="000000"/>
                <w:sz w:val="18"/>
                <w:szCs w:val="18"/>
              </w:rPr>
            </w:pPr>
            <w:r w:rsidRPr="000A7A66">
              <w:rPr>
                <w:color w:val="000000"/>
                <w:sz w:val="18"/>
                <w:szCs w:val="18"/>
              </w:rPr>
              <w:t>2294,8</w:t>
            </w:r>
          </w:p>
        </w:tc>
        <w:tc>
          <w:tcPr>
            <w:tcW w:w="993" w:type="dxa"/>
            <w:shd w:val="clear" w:color="auto" w:fill="auto"/>
            <w:noWrap/>
            <w:vAlign w:val="center"/>
            <w:hideMark/>
          </w:tcPr>
          <w:p w14:paraId="7D212D59" w14:textId="46C37AA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CD5B2C1" w14:textId="5446425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D378708" w14:textId="266C21B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7063388" w14:textId="77777777" w:rsidTr="000A7A66">
        <w:trPr>
          <w:trHeight w:val="20"/>
        </w:trPr>
        <w:tc>
          <w:tcPr>
            <w:tcW w:w="328" w:type="dxa"/>
            <w:shd w:val="clear" w:color="auto" w:fill="auto"/>
            <w:noWrap/>
            <w:vAlign w:val="center"/>
            <w:hideMark/>
          </w:tcPr>
          <w:p w14:paraId="3BC8DDA6" w14:textId="77777777" w:rsidR="00D25E17" w:rsidRPr="000A7A66" w:rsidRDefault="00D25E17" w:rsidP="00D25E17">
            <w:pPr>
              <w:jc w:val="center"/>
              <w:rPr>
                <w:color w:val="000000"/>
                <w:sz w:val="18"/>
                <w:szCs w:val="18"/>
              </w:rPr>
            </w:pPr>
            <w:r w:rsidRPr="000A7A66">
              <w:rPr>
                <w:color w:val="000000"/>
                <w:sz w:val="18"/>
                <w:szCs w:val="18"/>
              </w:rPr>
              <w:t>143</w:t>
            </w:r>
          </w:p>
        </w:tc>
        <w:tc>
          <w:tcPr>
            <w:tcW w:w="10631" w:type="dxa"/>
            <w:shd w:val="clear" w:color="auto" w:fill="auto"/>
            <w:vAlign w:val="center"/>
            <w:hideMark/>
          </w:tcPr>
          <w:p w14:paraId="23EBF3B6" w14:textId="77777777" w:rsidR="00D25E17" w:rsidRPr="000A7A66" w:rsidRDefault="00D25E17" w:rsidP="00D25E17">
            <w:pPr>
              <w:rPr>
                <w:color w:val="000000"/>
                <w:sz w:val="18"/>
                <w:szCs w:val="18"/>
              </w:rPr>
            </w:pPr>
            <w:r w:rsidRPr="000A7A66">
              <w:rPr>
                <w:color w:val="000000"/>
                <w:sz w:val="18"/>
                <w:szCs w:val="18"/>
              </w:rPr>
              <w:t>Торгово-общественный комплекс проспект Ленина. 57А</w:t>
            </w:r>
          </w:p>
        </w:tc>
        <w:tc>
          <w:tcPr>
            <w:tcW w:w="1275" w:type="dxa"/>
            <w:shd w:val="clear" w:color="auto" w:fill="auto"/>
            <w:noWrap/>
            <w:vAlign w:val="center"/>
            <w:hideMark/>
          </w:tcPr>
          <w:p w14:paraId="2DF14EC1" w14:textId="1D55DA46"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D672073" w14:textId="77777777" w:rsidR="00D25E17" w:rsidRPr="000A7A66" w:rsidRDefault="00D25E17" w:rsidP="00D25E17">
            <w:pPr>
              <w:jc w:val="center"/>
              <w:rPr>
                <w:color w:val="000000"/>
                <w:sz w:val="18"/>
                <w:szCs w:val="18"/>
              </w:rPr>
            </w:pPr>
            <w:r w:rsidRPr="000A7A66">
              <w:rPr>
                <w:color w:val="000000"/>
                <w:sz w:val="18"/>
                <w:szCs w:val="18"/>
              </w:rPr>
              <w:t>16928,2</w:t>
            </w:r>
          </w:p>
        </w:tc>
        <w:tc>
          <w:tcPr>
            <w:tcW w:w="992" w:type="dxa"/>
            <w:shd w:val="clear" w:color="auto" w:fill="auto"/>
            <w:noWrap/>
            <w:vAlign w:val="center"/>
            <w:hideMark/>
          </w:tcPr>
          <w:p w14:paraId="1854A98E" w14:textId="01A367C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2F974E5" w14:textId="74D1078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6BB0BDA" w14:textId="77777777" w:rsidTr="000A7A66">
        <w:trPr>
          <w:trHeight w:val="20"/>
        </w:trPr>
        <w:tc>
          <w:tcPr>
            <w:tcW w:w="328" w:type="dxa"/>
            <w:shd w:val="clear" w:color="auto" w:fill="auto"/>
            <w:noWrap/>
            <w:vAlign w:val="center"/>
            <w:hideMark/>
          </w:tcPr>
          <w:p w14:paraId="03F3C70C" w14:textId="77777777" w:rsidR="00D25E17" w:rsidRPr="000A7A66" w:rsidRDefault="00D25E17" w:rsidP="00D25E17">
            <w:pPr>
              <w:jc w:val="center"/>
              <w:rPr>
                <w:color w:val="000000"/>
                <w:sz w:val="18"/>
                <w:szCs w:val="18"/>
              </w:rPr>
            </w:pPr>
            <w:r w:rsidRPr="000A7A66">
              <w:rPr>
                <w:color w:val="000000"/>
                <w:sz w:val="18"/>
                <w:szCs w:val="18"/>
              </w:rPr>
              <w:t>144</w:t>
            </w:r>
          </w:p>
        </w:tc>
        <w:tc>
          <w:tcPr>
            <w:tcW w:w="10631" w:type="dxa"/>
            <w:shd w:val="clear" w:color="auto" w:fill="auto"/>
            <w:vAlign w:val="center"/>
            <w:hideMark/>
          </w:tcPr>
          <w:p w14:paraId="23AE84A4" w14:textId="5CE33DA4" w:rsidR="00D25E17" w:rsidRPr="000A7A66" w:rsidRDefault="00D25E17" w:rsidP="00D25E17">
            <w:pPr>
              <w:rPr>
                <w:color w:val="000000"/>
                <w:sz w:val="18"/>
                <w:szCs w:val="18"/>
              </w:rPr>
            </w:pPr>
            <w:r w:rsidRPr="000A7A66">
              <w:rPr>
                <w:color w:val="000000"/>
                <w:sz w:val="18"/>
                <w:szCs w:val="18"/>
              </w:rPr>
              <w:t>Специализированный торговый центр по обеспечению производителей швейных изделий оборудованием и сопутствующими товарами улица Рабфаковская. 4</w:t>
            </w:r>
          </w:p>
        </w:tc>
        <w:tc>
          <w:tcPr>
            <w:tcW w:w="1275" w:type="dxa"/>
            <w:shd w:val="clear" w:color="auto" w:fill="auto"/>
            <w:noWrap/>
            <w:vAlign w:val="center"/>
            <w:hideMark/>
          </w:tcPr>
          <w:p w14:paraId="7923483D" w14:textId="77777777" w:rsidR="00D25E17" w:rsidRPr="000A7A66" w:rsidRDefault="00D25E17" w:rsidP="00D25E17">
            <w:pPr>
              <w:jc w:val="center"/>
              <w:rPr>
                <w:color w:val="000000"/>
                <w:sz w:val="18"/>
                <w:szCs w:val="18"/>
              </w:rPr>
            </w:pPr>
            <w:r w:rsidRPr="000A7A66">
              <w:rPr>
                <w:color w:val="000000"/>
                <w:sz w:val="18"/>
                <w:szCs w:val="18"/>
              </w:rPr>
              <w:t>1492</w:t>
            </w:r>
          </w:p>
        </w:tc>
        <w:tc>
          <w:tcPr>
            <w:tcW w:w="993" w:type="dxa"/>
            <w:shd w:val="clear" w:color="auto" w:fill="auto"/>
            <w:noWrap/>
            <w:vAlign w:val="center"/>
            <w:hideMark/>
          </w:tcPr>
          <w:p w14:paraId="599742FF" w14:textId="121B5FE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AF20DC6" w14:textId="3F3BD2D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307364D" w14:textId="7514C12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F0B073E" w14:textId="77777777" w:rsidTr="000A7A66">
        <w:trPr>
          <w:trHeight w:val="20"/>
        </w:trPr>
        <w:tc>
          <w:tcPr>
            <w:tcW w:w="328" w:type="dxa"/>
            <w:shd w:val="clear" w:color="auto" w:fill="auto"/>
            <w:noWrap/>
            <w:vAlign w:val="center"/>
            <w:hideMark/>
          </w:tcPr>
          <w:p w14:paraId="60C288E7" w14:textId="77777777" w:rsidR="00D25E17" w:rsidRPr="000A7A66" w:rsidRDefault="00D25E17" w:rsidP="00D25E17">
            <w:pPr>
              <w:jc w:val="center"/>
              <w:rPr>
                <w:color w:val="000000"/>
                <w:sz w:val="18"/>
                <w:szCs w:val="18"/>
              </w:rPr>
            </w:pPr>
            <w:r w:rsidRPr="000A7A66">
              <w:rPr>
                <w:color w:val="000000"/>
                <w:sz w:val="18"/>
                <w:szCs w:val="18"/>
              </w:rPr>
              <w:t>145</w:t>
            </w:r>
          </w:p>
        </w:tc>
        <w:tc>
          <w:tcPr>
            <w:tcW w:w="10631" w:type="dxa"/>
            <w:shd w:val="clear" w:color="auto" w:fill="auto"/>
            <w:vAlign w:val="center"/>
            <w:hideMark/>
          </w:tcPr>
          <w:p w14:paraId="220AF68A" w14:textId="77777777" w:rsidR="00D25E17" w:rsidRPr="000A7A66" w:rsidRDefault="00D25E17" w:rsidP="00D25E17">
            <w:pPr>
              <w:rPr>
                <w:color w:val="000000"/>
                <w:sz w:val="18"/>
                <w:szCs w:val="18"/>
              </w:rPr>
            </w:pPr>
            <w:r w:rsidRPr="000A7A66">
              <w:rPr>
                <w:color w:val="000000"/>
                <w:sz w:val="18"/>
                <w:szCs w:val="18"/>
              </w:rPr>
              <w:t>Торгово-развлекательный центр с офисными помещениями "Олимп" (1-я очередь) -)- 1-й пусковой комплекс строительства - торгово-развлекательный центр с офисными помещениями "Олимп" улица Лежневская</w:t>
            </w:r>
          </w:p>
        </w:tc>
        <w:tc>
          <w:tcPr>
            <w:tcW w:w="1275" w:type="dxa"/>
            <w:shd w:val="clear" w:color="auto" w:fill="auto"/>
            <w:noWrap/>
            <w:vAlign w:val="center"/>
            <w:hideMark/>
          </w:tcPr>
          <w:p w14:paraId="19A0BFD6" w14:textId="77777777" w:rsidR="00D25E17" w:rsidRPr="000A7A66" w:rsidRDefault="00D25E17" w:rsidP="00D25E17">
            <w:pPr>
              <w:jc w:val="center"/>
              <w:rPr>
                <w:color w:val="000000"/>
                <w:sz w:val="18"/>
                <w:szCs w:val="18"/>
              </w:rPr>
            </w:pPr>
            <w:r w:rsidRPr="000A7A66">
              <w:rPr>
                <w:color w:val="000000"/>
                <w:sz w:val="18"/>
                <w:szCs w:val="18"/>
              </w:rPr>
              <w:t>23080,8</w:t>
            </w:r>
          </w:p>
        </w:tc>
        <w:tc>
          <w:tcPr>
            <w:tcW w:w="993" w:type="dxa"/>
            <w:shd w:val="clear" w:color="auto" w:fill="auto"/>
            <w:noWrap/>
            <w:vAlign w:val="center"/>
            <w:hideMark/>
          </w:tcPr>
          <w:p w14:paraId="46EC34F5" w14:textId="384395D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EB86807" w14:textId="13D93A3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37BCA42" w14:textId="0F9C392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A1B7983" w14:textId="77777777" w:rsidTr="000A7A66">
        <w:trPr>
          <w:trHeight w:val="20"/>
        </w:trPr>
        <w:tc>
          <w:tcPr>
            <w:tcW w:w="328" w:type="dxa"/>
            <w:shd w:val="clear" w:color="auto" w:fill="auto"/>
            <w:noWrap/>
            <w:vAlign w:val="center"/>
            <w:hideMark/>
          </w:tcPr>
          <w:p w14:paraId="55219104" w14:textId="77777777" w:rsidR="00D25E17" w:rsidRPr="000A7A66" w:rsidRDefault="00D25E17" w:rsidP="00D25E17">
            <w:pPr>
              <w:jc w:val="center"/>
              <w:rPr>
                <w:color w:val="000000"/>
                <w:sz w:val="18"/>
                <w:szCs w:val="18"/>
              </w:rPr>
            </w:pPr>
            <w:r w:rsidRPr="000A7A66">
              <w:rPr>
                <w:color w:val="000000"/>
                <w:sz w:val="18"/>
                <w:szCs w:val="18"/>
              </w:rPr>
              <w:t>146</w:t>
            </w:r>
          </w:p>
        </w:tc>
        <w:tc>
          <w:tcPr>
            <w:tcW w:w="10631" w:type="dxa"/>
            <w:shd w:val="clear" w:color="auto" w:fill="auto"/>
            <w:vAlign w:val="center"/>
            <w:hideMark/>
          </w:tcPr>
          <w:p w14:paraId="03C528D7" w14:textId="77777777" w:rsidR="00D25E17" w:rsidRPr="000A7A66" w:rsidRDefault="00D25E17" w:rsidP="00D25E17">
            <w:pPr>
              <w:rPr>
                <w:color w:val="000000"/>
                <w:sz w:val="18"/>
                <w:szCs w:val="18"/>
              </w:rPr>
            </w:pPr>
            <w:r w:rsidRPr="000A7A66">
              <w:rPr>
                <w:color w:val="000000"/>
                <w:sz w:val="18"/>
                <w:szCs w:val="18"/>
              </w:rPr>
              <w:t>Торговый центр улица Куконковых</w:t>
            </w:r>
          </w:p>
        </w:tc>
        <w:tc>
          <w:tcPr>
            <w:tcW w:w="1275" w:type="dxa"/>
            <w:shd w:val="clear" w:color="auto" w:fill="auto"/>
            <w:noWrap/>
            <w:vAlign w:val="center"/>
            <w:hideMark/>
          </w:tcPr>
          <w:p w14:paraId="3DBC602D" w14:textId="77777777" w:rsidR="00D25E17" w:rsidRPr="000A7A66" w:rsidRDefault="00D25E17" w:rsidP="00D25E17">
            <w:pPr>
              <w:jc w:val="center"/>
              <w:rPr>
                <w:color w:val="000000"/>
                <w:sz w:val="18"/>
                <w:szCs w:val="18"/>
              </w:rPr>
            </w:pPr>
            <w:r w:rsidRPr="000A7A66">
              <w:rPr>
                <w:color w:val="000000"/>
                <w:sz w:val="18"/>
                <w:szCs w:val="18"/>
              </w:rPr>
              <w:t>1386,19</w:t>
            </w:r>
          </w:p>
        </w:tc>
        <w:tc>
          <w:tcPr>
            <w:tcW w:w="993" w:type="dxa"/>
            <w:shd w:val="clear" w:color="auto" w:fill="auto"/>
            <w:noWrap/>
            <w:vAlign w:val="center"/>
            <w:hideMark/>
          </w:tcPr>
          <w:p w14:paraId="7EC26E4B" w14:textId="7748BAA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40E2C2F" w14:textId="3C2E32D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EC1C125" w14:textId="53618B1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93C0D50" w14:textId="77777777" w:rsidTr="000A7A66">
        <w:trPr>
          <w:trHeight w:val="20"/>
        </w:trPr>
        <w:tc>
          <w:tcPr>
            <w:tcW w:w="328" w:type="dxa"/>
            <w:shd w:val="clear" w:color="auto" w:fill="auto"/>
            <w:noWrap/>
            <w:vAlign w:val="center"/>
            <w:hideMark/>
          </w:tcPr>
          <w:p w14:paraId="6B1184F5" w14:textId="77777777" w:rsidR="00D25E17" w:rsidRPr="000A7A66" w:rsidRDefault="00D25E17" w:rsidP="00D25E17">
            <w:pPr>
              <w:jc w:val="center"/>
              <w:rPr>
                <w:color w:val="000000"/>
                <w:sz w:val="18"/>
                <w:szCs w:val="18"/>
              </w:rPr>
            </w:pPr>
            <w:r w:rsidRPr="000A7A66">
              <w:rPr>
                <w:color w:val="000000"/>
                <w:sz w:val="18"/>
                <w:szCs w:val="18"/>
              </w:rPr>
              <w:t>147</w:t>
            </w:r>
          </w:p>
        </w:tc>
        <w:tc>
          <w:tcPr>
            <w:tcW w:w="10631" w:type="dxa"/>
            <w:shd w:val="clear" w:color="auto" w:fill="auto"/>
            <w:vAlign w:val="center"/>
            <w:hideMark/>
          </w:tcPr>
          <w:p w14:paraId="1A269A33" w14:textId="77777777" w:rsidR="00D25E17" w:rsidRPr="000A7A66" w:rsidRDefault="00D25E17" w:rsidP="00D25E17">
            <w:pPr>
              <w:rPr>
                <w:color w:val="000000"/>
                <w:sz w:val="18"/>
                <w:szCs w:val="18"/>
              </w:rPr>
            </w:pPr>
            <w:r w:rsidRPr="000A7A66">
              <w:rPr>
                <w:color w:val="000000"/>
                <w:sz w:val="18"/>
                <w:szCs w:val="18"/>
              </w:rPr>
              <w:t>Торговый центр "Пятерочка" улица Ленинградская, 10</w:t>
            </w:r>
          </w:p>
        </w:tc>
        <w:tc>
          <w:tcPr>
            <w:tcW w:w="1275" w:type="dxa"/>
            <w:shd w:val="clear" w:color="auto" w:fill="auto"/>
            <w:noWrap/>
            <w:vAlign w:val="center"/>
            <w:hideMark/>
          </w:tcPr>
          <w:p w14:paraId="55F65F48" w14:textId="77777777" w:rsidR="00D25E17" w:rsidRPr="000A7A66" w:rsidRDefault="00D25E17" w:rsidP="00D25E17">
            <w:pPr>
              <w:jc w:val="center"/>
              <w:rPr>
                <w:color w:val="000000"/>
                <w:sz w:val="18"/>
                <w:szCs w:val="18"/>
              </w:rPr>
            </w:pPr>
            <w:r w:rsidRPr="000A7A66">
              <w:rPr>
                <w:color w:val="000000"/>
                <w:sz w:val="18"/>
                <w:szCs w:val="18"/>
              </w:rPr>
              <w:t>552,79</w:t>
            </w:r>
          </w:p>
        </w:tc>
        <w:tc>
          <w:tcPr>
            <w:tcW w:w="993" w:type="dxa"/>
            <w:shd w:val="clear" w:color="auto" w:fill="auto"/>
            <w:noWrap/>
            <w:vAlign w:val="center"/>
            <w:hideMark/>
          </w:tcPr>
          <w:p w14:paraId="67B2354E" w14:textId="6020FC0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AB3DD9C" w14:textId="6C71146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1496F35" w14:textId="49294D7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F70BE9A" w14:textId="77777777" w:rsidTr="000A7A66">
        <w:trPr>
          <w:trHeight w:val="20"/>
        </w:trPr>
        <w:tc>
          <w:tcPr>
            <w:tcW w:w="328" w:type="dxa"/>
            <w:shd w:val="clear" w:color="auto" w:fill="auto"/>
            <w:noWrap/>
            <w:vAlign w:val="center"/>
            <w:hideMark/>
          </w:tcPr>
          <w:p w14:paraId="2FD76D5C" w14:textId="77777777" w:rsidR="00D25E17" w:rsidRPr="000A7A66" w:rsidRDefault="00D25E17" w:rsidP="00D25E17">
            <w:pPr>
              <w:jc w:val="center"/>
              <w:rPr>
                <w:color w:val="000000"/>
                <w:sz w:val="18"/>
                <w:szCs w:val="18"/>
              </w:rPr>
            </w:pPr>
            <w:r w:rsidRPr="000A7A66">
              <w:rPr>
                <w:color w:val="000000"/>
                <w:sz w:val="18"/>
                <w:szCs w:val="18"/>
              </w:rPr>
              <w:t>148</w:t>
            </w:r>
          </w:p>
        </w:tc>
        <w:tc>
          <w:tcPr>
            <w:tcW w:w="10631" w:type="dxa"/>
            <w:shd w:val="clear" w:color="auto" w:fill="auto"/>
            <w:vAlign w:val="center"/>
            <w:hideMark/>
          </w:tcPr>
          <w:p w14:paraId="768B3E35" w14:textId="77777777" w:rsidR="00D25E17" w:rsidRPr="000A7A66" w:rsidRDefault="00D25E17" w:rsidP="00D25E17">
            <w:pPr>
              <w:rPr>
                <w:color w:val="000000"/>
                <w:sz w:val="18"/>
                <w:szCs w:val="18"/>
              </w:rPr>
            </w:pPr>
            <w:r w:rsidRPr="000A7A66">
              <w:rPr>
                <w:color w:val="000000"/>
                <w:sz w:val="18"/>
                <w:szCs w:val="18"/>
              </w:rPr>
              <w:t>Многофункциональный торговый комплекс между улицами Карла Маркса и улицей Станционной</w:t>
            </w:r>
          </w:p>
        </w:tc>
        <w:tc>
          <w:tcPr>
            <w:tcW w:w="1275" w:type="dxa"/>
            <w:shd w:val="clear" w:color="auto" w:fill="auto"/>
            <w:noWrap/>
            <w:vAlign w:val="center"/>
            <w:hideMark/>
          </w:tcPr>
          <w:p w14:paraId="56DE64A6" w14:textId="77777777" w:rsidR="00D25E17" w:rsidRPr="000A7A66" w:rsidRDefault="00D25E17" w:rsidP="00D25E17">
            <w:pPr>
              <w:jc w:val="center"/>
              <w:rPr>
                <w:color w:val="000000"/>
                <w:sz w:val="18"/>
                <w:szCs w:val="18"/>
              </w:rPr>
            </w:pPr>
            <w:r w:rsidRPr="000A7A66">
              <w:rPr>
                <w:color w:val="000000"/>
                <w:sz w:val="18"/>
                <w:szCs w:val="18"/>
              </w:rPr>
              <w:t>4825</w:t>
            </w:r>
          </w:p>
        </w:tc>
        <w:tc>
          <w:tcPr>
            <w:tcW w:w="993" w:type="dxa"/>
            <w:shd w:val="clear" w:color="auto" w:fill="auto"/>
            <w:noWrap/>
            <w:vAlign w:val="center"/>
            <w:hideMark/>
          </w:tcPr>
          <w:p w14:paraId="2CC815A3" w14:textId="508D02E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2F2E62F" w14:textId="4CB6293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B7555FF" w14:textId="035925F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B4C2AD9" w14:textId="77777777" w:rsidTr="000A7A66">
        <w:trPr>
          <w:trHeight w:val="20"/>
        </w:trPr>
        <w:tc>
          <w:tcPr>
            <w:tcW w:w="328" w:type="dxa"/>
            <w:shd w:val="clear" w:color="auto" w:fill="auto"/>
            <w:noWrap/>
            <w:vAlign w:val="center"/>
            <w:hideMark/>
          </w:tcPr>
          <w:p w14:paraId="134CDECF" w14:textId="77777777" w:rsidR="00D25E17" w:rsidRPr="000A7A66" w:rsidRDefault="00D25E17" w:rsidP="00D25E17">
            <w:pPr>
              <w:jc w:val="center"/>
              <w:rPr>
                <w:color w:val="000000"/>
                <w:sz w:val="18"/>
                <w:szCs w:val="18"/>
              </w:rPr>
            </w:pPr>
            <w:r w:rsidRPr="000A7A66">
              <w:rPr>
                <w:color w:val="000000"/>
                <w:sz w:val="18"/>
                <w:szCs w:val="18"/>
              </w:rPr>
              <w:t>149</w:t>
            </w:r>
          </w:p>
        </w:tc>
        <w:tc>
          <w:tcPr>
            <w:tcW w:w="10631" w:type="dxa"/>
            <w:shd w:val="clear" w:color="auto" w:fill="auto"/>
            <w:vAlign w:val="center"/>
            <w:hideMark/>
          </w:tcPr>
          <w:p w14:paraId="070C5BE8" w14:textId="77777777" w:rsidR="00D25E17" w:rsidRPr="000A7A66" w:rsidRDefault="00D25E17" w:rsidP="00D25E17">
            <w:pPr>
              <w:rPr>
                <w:color w:val="000000"/>
                <w:sz w:val="18"/>
                <w:szCs w:val="18"/>
              </w:rPr>
            </w:pPr>
            <w:r w:rsidRPr="000A7A66">
              <w:rPr>
                <w:color w:val="000000"/>
                <w:sz w:val="18"/>
                <w:szCs w:val="18"/>
              </w:rPr>
              <w:t>Торговый комплекс БИМАРТ улица Карла Маркса</w:t>
            </w:r>
          </w:p>
        </w:tc>
        <w:tc>
          <w:tcPr>
            <w:tcW w:w="1275" w:type="dxa"/>
            <w:shd w:val="clear" w:color="auto" w:fill="auto"/>
            <w:noWrap/>
            <w:vAlign w:val="center"/>
            <w:hideMark/>
          </w:tcPr>
          <w:p w14:paraId="002E894F" w14:textId="77777777" w:rsidR="00D25E17" w:rsidRPr="000A7A66" w:rsidRDefault="00D25E17" w:rsidP="00D25E17">
            <w:pPr>
              <w:jc w:val="center"/>
              <w:rPr>
                <w:color w:val="000000"/>
                <w:sz w:val="18"/>
                <w:szCs w:val="18"/>
              </w:rPr>
            </w:pPr>
            <w:r w:rsidRPr="000A7A66">
              <w:rPr>
                <w:color w:val="000000"/>
                <w:sz w:val="18"/>
                <w:szCs w:val="18"/>
              </w:rPr>
              <w:t>131731</w:t>
            </w:r>
          </w:p>
        </w:tc>
        <w:tc>
          <w:tcPr>
            <w:tcW w:w="993" w:type="dxa"/>
            <w:shd w:val="clear" w:color="auto" w:fill="auto"/>
            <w:noWrap/>
            <w:vAlign w:val="center"/>
            <w:hideMark/>
          </w:tcPr>
          <w:p w14:paraId="14564DC1" w14:textId="0E13150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DF1A57A" w14:textId="0D1B922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A6622A7" w14:textId="75C1BFD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4FFBEEC" w14:textId="77777777" w:rsidTr="000A7A66">
        <w:trPr>
          <w:trHeight w:val="20"/>
        </w:trPr>
        <w:tc>
          <w:tcPr>
            <w:tcW w:w="328" w:type="dxa"/>
            <w:shd w:val="clear" w:color="auto" w:fill="auto"/>
            <w:noWrap/>
            <w:vAlign w:val="center"/>
            <w:hideMark/>
          </w:tcPr>
          <w:p w14:paraId="441499ED" w14:textId="77777777" w:rsidR="00D25E17" w:rsidRPr="000A7A66" w:rsidRDefault="00D25E17" w:rsidP="00D25E17">
            <w:pPr>
              <w:jc w:val="center"/>
              <w:rPr>
                <w:color w:val="000000"/>
                <w:sz w:val="18"/>
                <w:szCs w:val="18"/>
              </w:rPr>
            </w:pPr>
            <w:r w:rsidRPr="000A7A66">
              <w:rPr>
                <w:color w:val="000000"/>
                <w:sz w:val="18"/>
                <w:szCs w:val="18"/>
              </w:rPr>
              <w:t>150</w:t>
            </w:r>
          </w:p>
        </w:tc>
        <w:tc>
          <w:tcPr>
            <w:tcW w:w="10631" w:type="dxa"/>
            <w:shd w:val="clear" w:color="auto" w:fill="auto"/>
            <w:vAlign w:val="center"/>
            <w:hideMark/>
          </w:tcPr>
          <w:p w14:paraId="656203CB" w14:textId="77777777" w:rsidR="00D25E17" w:rsidRPr="000A7A66" w:rsidRDefault="00D25E17" w:rsidP="00D25E17">
            <w:pPr>
              <w:rPr>
                <w:color w:val="000000"/>
                <w:sz w:val="18"/>
                <w:szCs w:val="18"/>
              </w:rPr>
            </w:pPr>
            <w:r w:rsidRPr="000A7A66">
              <w:rPr>
                <w:color w:val="000000"/>
                <w:sz w:val="18"/>
                <w:szCs w:val="18"/>
              </w:rPr>
              <w:t>Автомобильный комплекс (2-я очередь строительства. 1 этап. Литер В) улица Фрунзе, 96</w:t>
            </w:r>
          </w:p>
        </w:tc>
        <w:tc>
          <w:tcPr>
            <w:tcW w:w="1275" w:type="dxa"/>
            <w:shd w:val="clear" w:color="auto" w:fill="auto"/>
            <w:noWrap/>
            <w:vAlign w:val="center"/>
            <w:hideMark/>
          </w:tcPr>
          <w:p w14:paraId="7C3875C2" w14:textId="77777777" w:rsidR="00D25E17" w:rsidRPr="000A7A66" w:rsidRDefault="00D25E17" w:rsidP="00D25E17">
            <w:pPr>
              <w:jc w:val="center"/>
              <w:rPr>
                <w:color w:val="000000"/>
                <w:sz w:val="18"/>
                <w:szCs w:val="18"/>
              </w:rPr>
            </w:pPr>
            <w:r w:rsidRPr="000A7A66">
              <w:rPr>
                <w:color w:val="000000"/>
                <w:sz w:val="18"/>
                <w:szCs w:val="18"/>
              </w:rPr>
              <w:t>3433,66</w:t>
            </w:r>
          </w:p>
        </w:tc>
        <w:tc>
          <w:tcPr>
            <w:tcW w:w="993" w:type="dxa"/>
            <w:shd w:val="clear" w:color="auto" w:fill="auto"/>
            <w:noWrap/>
            <w:vAlign w:val="center"/>
            <w:hideMark/>
          </w:tcPr>
          <w:p w14:paraId="1D0A8CB7" w14:textId="24EABD9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8C4F810" w14:textId="5C77C27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76D3E66" w14:textId="796B1D3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69D0ABC" w14:textId="77777777" w:rsidTr="000A7A66">
        <w:trPr>
          <w:trHeight w:val="20"/>
        </w:trPr>
        <w:tc>
          <w:tcPr>
            <w:tcW w:w="328" w:type="dxa"/>
            <w:shd w:val="clear" w:color="auto" w:fill="auto"/>
            <w:noWrap/>
            <w:vAlign w:val="center"/>
            <w:hideMark/>
          </w:tcPr>
          <w:p w14:paraId="524C44EA" w14:textId="77777777" w:rsidR="00D25E17" w:rsidRPr="000A7A66" w:rsidRDefault="00D25E17" w:rsidP="00D25E17">
            <w:pPr>
              <w:jc w:val="center"/>
              <w:rPr>
                <w:color w:val="000000"/>
                <w:sz w:val="18"/>
                <w:szCs w:val="18"/>
              </w:rPr>
            </w:pPr>
            <w:r w:rsidRPr="000A7A66">
              <w:rPr>
                <w:color w:val="000000"/>
                <w:sz w:val="18"/>
                <w:szCs w:val="18"/>
              </w:rPr>
              <w:t>151</w:t>
            </w:r>
          </w:p>
        </w:tc>
        <w:tc>
          <w:tcPr>
            <w:tcW w:w="10631" w:type="dxa"/>
            <w:shd w:val="clear" w:color="auto" w:fill="auto"/>
            <w:vAlign w:val="center"/>
            <w:hideMark/>
          </w:tcPr>
          <w:p w14:paraId="52FCB566" w14:textId="77777777" w:rsidR="00D25E17" w:rsidRPr="000A7A66" w:rsidRDefault="00D25E17" w:rsidP="00D25E17">
            <w:pPr>
              <w:rPr>
                <w:color w:val="000000"/>
                <w:sz w:val="18"/>
                <w:szCs w:val="18"/>
              </w:rPr>
            </w:pPr>
            <w:r w:rsidRPr="000A7A66">
              <w:rPr>
                <w:color w:val="000000"/>
                <w:sz w:val="18"/>
                <w:szCs w:val="18"/>
              </w:rPr>
              <w:t>развлекательный центр "ЕвроЛэнд" (2 этап 1-я очередь строительства) улица Куконковых, 141</w:t>
            </w:r>
          </w:p>
        </w:tc>
        <w:tc>
          <w:tcPr>
            <w:tcW w:w="1275" w:type="dxa"/>
            <w:shd w:val="clear" w:color="auto" w:fill="auto"/>
            <w:noWrap/>
            <w:vAlign w:val="center"/>
            <w:hideMark/>
          </w:tcPr>
          <w:p w14:paraId="43C7F594" w14:textId="77777777" w:rsidR="00D25E17" w:rsidRPr="000A7A66" w:rsidRDefault="00D25E17" w:rsidP="00D25E17">
            <w:pPr>
              <w:jc w:val="center"/>
              <w:rPr>
                <w:color w:val="000000"/>
                <w:sz w:val="18"/>
                <w:szCs w:val="18"/>
              </w:rPr>
            </w:pPr>
            <w:r w:rsidRPr="000A7A66">
              <w:rPr>
                <w:color w:val="000000"/>
                <w:sz w:val="18"/>
                <w:szCs w:val="18"/>
              </w:rPr>
              <w:t>53586,53</w:t>
            </w:r>
          </w:p>
        </w:tc>
        <w:tc>
          <w:tcPr>
            <w:tcW w:w="993" w:type="dxa"/>
            <w:shd w:val="clear" w:color="auto" w:fill="auto"/>
            <w:noWrap/>
            <w:vAlign w:val="center"/>
            <w:hideMark/>
          </w:tcPr>
          <w:p w14:paraId="6924FB57" w14:textId="1D4C178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ACB2ADF" w14:textId="0B3056F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F3886EC" w14:textId="5884F3E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D9B297A" w14:textId="77777777" w:rsidTr="000A7A66">
        <w:trPr>
          <w:trHeight w:val="20"/>
        </w:trPr>
        <w:tc>
          <w:tcPr>
            <w:tcW w:w="328" w:type="dxa"/>
            <w:shd w:val="clear" w:color="auto" w:fill="auto"/>
            <w:noWrap/>
            <w:vAlign w:val="center"/>
            <w:hideMark/>
          </w:tcPr>
          <w:p w14:paraId="31B1CA01" w14:textId="77777777" w:rsidR="00D25E17" w:rsidRPr="000A7A66" w:rsidRDefault="00D25E17" w:rsidP="00D25E17">
            <w:pPr>
              <w:jc w:val="center"/>
              <w:rPr>
                <w:color w:val="000000"/>
                <w:sz w:val="18"/>
                <w:szCs w:val="18"/>
              </w:rPr>
            </w:pPr>
            <w:r w:rsidRPr="000A7A66">
              <w:rPr>
                <w:color w:val="000000"/>
                <w:sz w:val="18"/>
                <w:szCs w:val="18"/>
              </w:rPr>
              <w:t>152</w:t>
            </w:r>
          </w:p>
        </w:tc>
        <w:tc>
          <w:tcPr>
            <w:tcW w:w="10631" w:type="dxa"/>
            <w:shd w:val="clear" w:color="auto" w:fill="auto"/>
            <w:vAlign w:val="center"/>
            <w:hideMark/>
          </w:tcPr>
          <w:p w14:paraId="0C9F5DEF" w14:textId="77777777" w:rsidR="00D25E17" w:rsidRPr="000A7A66" w:rsidRDefault="00D25E17" w:rsidP="00D25E17">
            <w:pPr>
              <w:rPr>
                <w:color w:val="000000"/>
                <w:sz w:val="18"/>
                <w:szCs w:val="18"/>
              </w:rPr>
            </w:pPr>
            <w:r w:rsidRPr="000A7A66">
              <w:rPr>
                <w:color w:val="000000"/>
                <w:sz w:val="18"/>
                <w:szCs w:val="18"/>
              </w:rPr>
              <w:t>Автомобильный комплекс (2-я очередь строительства. 3 этап. Литер Д) улица Фрунзе. 95</w:t>
            </w:r>
          </w:p>
        </w:tc>
        <w:tc>
          <w:tcPr>
            <w:tcW w:w="1275" w:type="dxa"/>
            <w:shd w:val="clear" w:color="auto" w:fill="auto"/>
            <w:noWrap/>
            <w:vAlign w:val="center"/>
            <w:hideMark/>
          </w:tcPr>
          <w:p w14:paraId="58E35DEF" w14:textId="7F8EE61F"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59777F0" w14:textId="77777777" w:rsidR="00D25E17" w:rsidRPr="000A7A66" w:rsidRDefault="00D25E17" w:rsidP="00D25E17">
            <w:pPr>
              <w:jc w:val="center"/>
              <w:rPr>
                <w:color w:val="000000"/>
                <w:sz w:val="18"/>
                <w:szCs w:val="18"/>
              </w:rPr>
            </w:pPr>
            <w:r w:rsidRPr="000A7A66">
              <w:rPr>
                <w:color w:val="000000"/>
                <w:sz w:val="18"/>
                <w:szCs w:val="18"/>
              </w:rPr>
              <w:t>3433,66</w:t>
            </w:r>
          </w:p>
        </w:tc>
        <w:tc>
          <w:tcPr>
            <w:tcW w:w="992" w:type="dxa"/>
            <w:shd w:val="clear" w:color="auto" w:fill="auto"/>
            <w:noWrap/>
            <w:vAlign w:val="center"/>
            <w:hideMark/>
          </w:tcPr>
          <w:p w14:paraId="3EE0EB0F" w14:textId="281F2C5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5A6731E" w14:textId="4EF51A3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8EA227" w14:textId="77777777" w:rsidTr="000A7A66">
        <w:trPr>
          <w:trHeight w:val="20"/>
        </w:trPr>
        <w:tc>
          <w:tcPr>
            <w:tcW w:w="328" w:type="dxa"/>
            <w:shd w:val="clear" w:color="auto" w:fill="auto"/>
            <w:noWrap/>
            <w:vAlign w:val="center"/>
            <w:hideMark/>
          </w:tcPr>
          <w:p w14:paraId="74931684" w14:textId="77777777" w:rsidR="00D25E17" w:rsidRPr="000A7A66" w:rsidRDefault="00D25E17" w:rsidP="00D25E17">
            <w:pPr>
              <w:jc w:val="center"/>
              <w:rPr>
                <w:color w:val="000000"/>
                <w:sz w:val="18"/>
                <w:szCs w:val="18"/>
              </w:rPr>
            </w:pPr>
            <w:r w:rsidRPr="000A7A66">
              <w:rPr>
                <w:color w:val="000000"/>
                <w:sz w:val="18"/>
                <w:szCs w:val="18"/>
              </w:rPr>
              <w:t>153</w:t>
            </w:r>
          </w:p>
        </w:tc>
        <w:tc>
          <w:tcPr>
            <w:tcW w:w="10631" w:type="dxa"/>
            <w:shd w:val="clear" w:color="auto" w:fill="auto"/>
            <w:vAlign w:val="center"/>
            <w:hideMark/>
          </w:tcPr>
          <w:p w14:paraId="49D3C70E" w14:textId="77777777" w:rsidR="00D25E17" w:rsidRPr="000A7A66" w:rsidRDefault="00D25E17" w:rsidP="00D25E17">
            <w:pPr>
              <w:rPr>
                <w:color w:val="000000"/>
                <w:sz w:val="18"/>
                <w:szCs w:val="18"/>
              </w:rPr>
            </w:pPr>
            <w:r w:rsidRPr="000A7A66">
              <w:rPr>
                <w:color w:val="000000"/>
                <w:sz w:val="18"/>
                <w:szCs w:val="18"/>
              </w:rPr>
              <w:t>Автомобильный комплекс (2-я очередь строительства. 2 этап. Литер В) улица Фрунзе,96</w:t>
            </w:r>
          </w:p>
        </w:tc>
        <w:tc>
          <w:tcPr>
            <w:tcW w:w="1275" w:type="dxa"/>
            <w:shd w:val="clear" w:color="auto" w:fill="auto"/>
            <w:noWrap/>
            <w:vAlign w:val="center"/>
            <w:hideMark/>
          </w:tcPr>
          <w:p w14:paraId="5C883CBA" w14:textId="2BFA84B2"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718E80D6" w14:textId="77777777" w:rsidR="00D25E17" w:rsidRPr="000A7A66" w:rsidRDefault="00D25E17" w:rsidP="00D25E17">
            <w:pPr>
              <w:jc w:val="center"/>
              <w:rPr>
                <w:color w:val="000000"/>
                <w:sz w:val="18"/>
                <w:szCs w:val="18"/>
              </w:rPr>
            </w:pPr>
            <w:r w:rsidRPr="000A7A66">
              <w:rPr>
                <w:color w:val="000000"/>
                <w:sz w:val="18"/>
                <w:szCs w:val="18"/>
              </w:rPr>
              <w:t>3433,66</w:t>
            </w:r>
          </w:p>
        </w:tc>
        <w:tc>
          <w:tcPr>
            <w:tcW w:w="992" w:type="dxa"/>
            <w:shd w:val="clear" w:color="auto" w:fill="auto"/>
            <w:noWrap/>
            <w:vAlign w:val="center"/>
            <w:hideMark/>
          </w:tcPr>
          <w:p w14:paraId="02F186B6" w14:textId="77777777" w:rsidR="00D25E17" w:rsidRPr="000A7A66" w:rsidRDefault="00D25E17" w:rsidP="00D25E17">
            <w:pPr>
              <w:jc w:val="center"/>
              <w:rPr>
                <w:color w:val="000000"/>
                <w:sz w:val="18"/>
                <w:szCs w:val="18"/>
              </w:rPr>
            </w:pPr>
            <w:r w:rsidRPr="000A7A66">
              <w:rPr>
                <w:color w:val="000000"/>
                <w:sz w:val="18"/>
                <w:szCs w:val="18"/>
              </w:rPr>
              <w:t>1396,8</w:t>
            </w:r>
          </w:p>
        </w:tc>
        <w:tc>
          <w:tcPr>
            <w:tcW w:w="928" w:type="dxa"/>
            <w:shd w:val="clear" w:color="auto" w:fill="auto"/>
            <w:noWrap/>
            <w:vAlign w:val="center"/>
            <w:hideMark/>
          </w:tcPr>
          <w:p w14:paraId="06C99610" w14:textId="44C171A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D9FCC58" w14:textId="77777777" w:rsidTr="000A7A66">
        <w:trPr>
          <w:trHeight w:val="20"/>
        </w:trPr>
        <w:tc>
          <w:tcPr>
            <w:tcW w:w="328" w:type="dxa"/>
            <w:shd w:val="clear" w:color="auto" w:fill="auto"/>
            <w:noWrap/>
            <w:vAlign w:val="center"/>
            <w:hideMark/>
          </w:tcPr>
          <w:p w14:paraId="40EFA7CC" w14:textId="77777777" w:rsidR="00D25E17" w:rsidRPr="000A7A66" w:rsidRDefault="00D25E17" w:rsidP="00D25E17">
            <w:pPr>
              <w:jc w:val="center"/>
              <w:rPr>
                <w:color w:val="000000"/>
                <w:sz w:val="18"/>
                <w:szCs w:val="18"/>
              </w:rPr>
            </w:pPr>
            <w:r w:rsidRPr="000A7A66">
              <w:rPr>
                <w:color w:val="000000"/>
                <w:sz w:val="18"/>
                <w:szCs w:val="18"/>
              </w:rPr>
              <w:t>154</w:t>
            </w:r>
          </w:p>
        </w:tc>
        <w:tc>
          <w:tcPr>
            <w:tcW w:w="10631" w:type="dxa"/>
            <w:shd w:val="clear" w:color="auto" w:fill="auto"/>
            <w:vAlign w:val="center"/>
            <w:hideMark/>
          </w:tcPr>
          <w:p w14:paraId="45050E8E" w14:textId="77777777" w:rsidR="00D25E17" w:rsidRPr="000A7A66" w:rsidRDefault="00D25E17" w:rsidP="00D25E17">
            <w:pPr>
              <w:rPr>
                <w:color w:val="000000"/>
                <w:sz w:val="18"/>
                <w:szCs w:val="18"/>
              </w:rPr>
            </w:pPr>
            <w:r w:rsidRPr="000A7A66">
              <w:rPr>
                <w:color w:val="000000"/>
                <w:sz w:val="18"/>
                <w:szCs w:val="18"/>
              </w:rPr>
              <w:t>Торговый центр улица Кудряшова, у дома 80</w:t>
            </w:r>
          </w:p>
        </w:tc>
        <w:tc>
          <w:tcPr>
            <w:tcW w:w="1275" w:type="dxa"/>
            <w:shd w:val="clear" w:color="auto" w:fill="auto"/>
            <w:noWrap/>
            <w:vAlign w:val="center"/>
            <w:hideMark/>
          </w:tcPr>
          <w:p w14:paraId="6E0C486E" w14:textId="4C3247CC"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843A4E9" w14:textId="3FF92A1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61A6FB7" w14:textId="77777777" w:rsidR="00D25E17" w:rsidRPr="000A7A66" w:rsidRDefault="00D25E17" w:rsidP="00D25E17">
            <w:pPr>
              <w:jc w:val="center"/>
              <w:rPr>
                <w:color w:val="000000"/>
                <w:sz w:val="18"/>
                <w:szCs w:val="18"/>
              </w:rPr>
            </w:pPr>
            <w:r w:rsidRPr="000A7A66">
              <w:rPr>
                <w:color w:val="000000"/>
                <w:sz w:val="18"/>
                <w:szCs w:val="18"/>
              </w:rPr>
              <w:t>1396,8</w:t>
            </w:r>
          </w:p>
        </w:tc>
        <w:tc>
          <w:tcPr>
            <w:tcW w:w="928" w:type="dxa"/>
            <w:shd w:val="clear" w:color="auto" w:fill="auto"/>
            <w:noWrap/>
            <w:vAlign w:val="center"/>
            <w:hideMark/>
          </w:tcPr>
          <w:p w14:paraId="3F3C76A1" w14:textId="54CF703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008846C" w14:textId="77777777" w:rsidTr="000A7A66">
        <w:trPr>
          <w:trHeight w:val="20"/>
        </w:trPr>
        <w:tc>
          <w:tcPr>
            <w:tcW w:w="328" w:type="dxa"/>
            <w:shd w:val="clear" w:color="auto" w:fill="auto"/>
            <w:noWrap/>
            <w:vAlign w:val="center"/>
            <w:hideMark/>
          </w:tcPr>
          <w:p w14:paraId="466EF4E1" w14:textId="77777777" w:rsidR="00D25E17" w:rsidRPr="000A7A66" w:rsidRDefault="00D25E17" w:rsidP="00D25E17">
            <w:pPr>
              <w:jc w:val="center"/>
              <w:rPr>
                <w:color w:val="000000"/>
                <w:sz w:val="18"/>
                <w:szCs w:val="18"/>
              </w:rPr>
            </w:pPr>
            <w:r w:rsidRPr="000A7A66">
              <w:rPr>
                <w:color w:val="000000"/>
                <w:sz w:val="18"/>
                <w:szCs w:val="18"/>
              </w:rPr>
              <w:t>155</w:t>
            </w:r>
          </w:p>
        </w:tc>
        <w:tc>
          <w:tcPr>
            <w:tcW w:w="10631" w:type="dxa"/>
            <w:shd w:val="clear" w:color="auto" w:fill="auto"/>
            <w:vAlign w:val="center"/>
            <w:hideMark/>
          </w:tcPr>
          <w:p w14:paraId="29B53C53" w14:textId="77777777" w:rsidR="00D25E17" w:rsidRPr="000A7A66" w:rsidRDefault="00D25E17" w:rsidP="00D25E17">
            <w:pPr>
              <w:rPr>
                <w:color w:val="000000"/>
                <w:sz w:val="18"/>
                <w:szCs w:val="18"/>
              </w:rPr>
            </w:pPr>
            <w:r w:rsidRPr="000A7A66">
              <w:rPr>
                <w:color w:val="000000"/>
                <w:sz w:val="18"/>
                <w:szCs w:val="18"/>
              </w:rPr>
              <w:t>Гостиничный торгово-развлекательный комплекс проспект Шереметьевский</w:t>
            </w:r>
          </w:p>
        </w:tc>
        <w:tc>
          <w:tcPr>
            <w:tcW w:w="1275" w:type="dxa"/>
            <w:shd w:val="clear" w:color="auto" w:fill="auto"/>
            <w:noWrap/>
            <w:vAlign w:val="center"/>
            <w:hideMark/>
          </w:tcPr>
          <w:p w14:paraId="28D7F4CD" w14:textId="350FF37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7FD71C3C" w14:textId="3FFC437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A6319BD" w14:textId="4BB53C9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6DF4FE3" w14:textId="77777777" w:rsidR="00D25E17" w:rsidRPr="000A7A66" w:rsidRDefault="00D25E17" w:rsidP="00D25E17">
            <w:pPr>
              <w:jc w:val="center"/>
              <w:rPr>
                <w:color w:val="000000"/>
                <w:sz w:val="18"/>
                <w:szCs w:val="18"/>
              </w:rPr>
            </w:pPr>
            <w:r w:rsidRPr="000A7A66">
              <w:rPr>
                <w:color w:val="000000"/>
                <w:sz w:val="18"/>
                <w:szCs w:val="18"/>
              </w:rPr>
              <w:t>40700</w:t>
            </w:r>
          </w:p>
        </w:tc>
      </w:tr>
      <w:tr w:rsidR="00D25E17" w:rsidRPr="000A7A66" w14:paraId="6C4C1930" w14:textId="77777777" w:rsidTr="000A7A66">
        <w:trPr>
          <w:trHeight w:val="20"/>
        </w:trPr>
        <w:tc>
          <w:tcPr>
            <w:tcW w:w="328" w:type="dxa"/>
            <w:shd w:val="clear" w:color="auto" w:fill="auto"/>
            <w:noWrap/>
            <w:vAlign w:val="center"/>
            <w:hideMark/>
          </w:tcPr>
          <w:p w14:paraId="61CCC540" w14:textId="77777777" w:rsidR="00D25E17" w:rsidRPr="000A7A66" w:rsidRDefault="00D25E17" w:rsidP="00D25E17">
            <w:pPr>
              <w:jc w:val="center"/>
              <w:rPr>
                <w:color w:val="000000"/>
                <w:sz w:val="18"/>
                <w:szCs w:val="18"/>
              </w:rPr>
            </w:pPr>
            <w:r w:rsidRPr="000A7A66">
              <w:rPr>
                <w:color w:val="000000"/>
                <w:sz w:val="18"/>
                <w:szCs w:val="18"/>
              </w:rPr>
              <w:t>156</w:t>
            </w:r>
          </w:p>
        </w:tc>
        <w:tc>
          <w:tcPr>
            <w:tcW w:w="10631" w:type="dxa"/>
            <w:shd w:val="clear" w:color="auto" w:fill="auto"/>
            <w:vAlign w:val="center"/>
            <w:hideMark/>
          </w:tcPr>
          <w:p w14:paraId="07B813ED" w14:textId="77777777" w:rsidR="00D25E17" w:rsidRPr="000A7A66" w:rsidRDefault="00D25E17" w:rsidP="00D25E17">
            <w:pPr>
              <w:rPr>
                <w:color w:val="000000"/>
                <w:sz w:val="18"/>
                <w:szCs w:val="18"/>
              </w:rPr>
            </w:pPr>
            <w:r w:rsidRPr="000A7A66">
              <w:rPr>
                <w:color w:val="000000"/>
                <w:sz w:val="18"/>
                <w:szCs w:val="18"/>
              </w:rPr>
              <w:t>Многофункциональный Торгово-развлекательный комплекс "Ясень" Проспект Строителей. 25</w:t>
            </w:r>
          </w:p>
        </w:tc>
        <w:tc>
          <w:tcPr>
            <w:tcW w:w="1275" w:type="dxa"/>
            <w:shd w:val="clear" w:color="auto" w:fill="auto"/>
            <w:noWrap/>
            <w:vAlign w:val="center"/>
            <w:hideMark/>
          </w:tcPr>
          <w:p w14:paraId="3BE12CE3" w14:textId="02E35411"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883C65F" w14:textId="661CBB6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25E166A" w14:textId="774E7D9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E8E8332" w14:textId="19340D0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542D5AD" w14:textId="77777777" w:rsidTr="000A7A66">
        <w:trPr>
          <w:trHeight w:val="20"/>
        </w:trPr>
        <w:tc>
          <w:tcPr>
            <w:tcW w:w="328" w:type="dxa"/>
            <w:shd w:val="clear" w:color="auto" w:fill="auto"/>
            <w:noWrap/>
            <w:vAlign w:val="center"/>
            <w:hideMark/>
          </w:tcPr>
          <w:p w14:paraId="3E6F394E" w14:textId="77777777" w:rsidR="00D25E17" w:rsidRPr="000A7A66" w:rsidRDefault="00D25E17" w:rsidP="00D25E17">
            <w:pPr>
              <w:jc w:val="center"/>
              <w:rPr>
                <w:color w:val="000000"/>
                <w:sz w:val="18"/>
                <w:szCs w:val="18"/>
              </w:rPr>
            </w:pPr>
            <w:r w:rsidRPr="000A7A66">
              <w:rPr>
                <w:color w:val="000000"/>
                <w:sz w:val="18"/>
                <w:szCs w:val="18"/>
              </w:rPr>
              <w:t>157</w:t>
            </w:r>
          </w:p>
        </w:tc>
        <w:tc>
          <w:tcPr>
            <w:tcW w:w="10631" w:type="dxa"/>
            <w:shd w:val="clear" w:color="auto" w:fill="auto"/>
            <w:vAlign w:val="center"/>
            <w:hideMark/>
          </w:tcPr>
          <w:p w14:paraId="4BF62A58" w14:textId="77777777" w:rsidR="00D25E17" w:rsidRPr="000A7A66" w:rsidRDefault="00D25E17" w:rsidP="00D25E17">
            <w:pPr>
              <w:rPr>
                <w:color w:val="000000"/>
                <w:sz w:val="18"/>
                <w:szCs w:val="18"/>
              </w:rPr>
            </w:pPr>
            <w:r w:rsidRPr="000A7A66">
              <w:rPr>
                <w:color w:val="000000"/>
                <w:sz w:val="18"/>
                <w:szCs w:val="18"/>
              </w:rPr>
              <w:t>Ресторанно-развлекательный центр респект Шереметевский</w:t>
            </w:r>
          </w:p>
        </w:tc>
        <w:tc>
          <w:tcPr>
            <w:tcW w:w="1275" w:type="dxa"/>
            <w:shd w:val="clear" w:color="auto" w:fill="auto"/>
            <w:noWrap/>
            <w:vAlign w:val="center"/>
            <w:hideMark/>
          </w:tcPr>
          <w:p w14:paraId="3DC356F9" w14:textId="7CE48800"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9EC629B" w14:textId="77777777" w:rsidR="00D25E17" w:rsidRPr="000A7A66" w:rsidRDefault="00D25E17" w:rsidP="00D25E17">
            <w:pPr>
              <w:jc w:val="center"/>
              <w:rPr>
                <w:color w:val="000000"/>
                <w:sz w:val="18"/>
                <w:szCs w:val="18"/>
              </w:rPr>
            </w:pPr>
            <w:r w:rsidRPr="000A7A66">
              <w:rPr>
                <w:color w:val="000000"/>
                <w:sz w:val="18"/>
                <w:szCs w:val="18"/>
              </w:rPr>
              <w:t>5761</w:t>
            </w:r>
          </w:p>
        </w:tc>
        <w:tc>
          <w:tcPr>
            <w:tcW w:w="992" w:type="dxa"/>
            <w:shd w:val="clear" w:color="auto" w:fill="auto"/>
            <w:noWrap/>
            <w:vAlign w:val="center"/>
            <w:hideMark/>
          </w:tcPr>
          <w:p w14:paraId="4C8F871C" w14:textId="66426C9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93F1CDB" w14:textId="1D4DFD1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37BC98A" w14:textId="77777777" w:rsidTr="000A7A66">
        <w:trPr>
          <w:trHeight w:val="20"/>
        </w:trPr>
        <w:tc>
          <w:tcPr>
            <w:tcW w:w="328" w:type="dxa"/>
            <w:shd w:val="clear" w:color="auto" w:fill="auto"/>
            <w:noWrap/>
            <w:vAlign w:val="center"/>
            <w:hideMark/>
          </w:tcPr>
          <w:p w14:paraId="300C18B4" w14:textId="77777777" w:rsidR="00D25E17" w:rsidRPr="000A7A66" w:rsidRDefault="00D25E17" w:rsidP="00D25E17">
            <w:pPr>
              <w:jc w:val="center"/>
              <w:rPr>
                <w:color w:val="000000"/>
                <w:sz w:val="18"/>
                <w:szCs w:val="18"/>
              </w:rPr>
            </w:pPr>
            <w:r w:rsidRPr="000A7A66">
              <w:rPr>
                <w:color w:val="000000"/>
                <w:sz w:val="18"/>
                <w:szCs w:val="18"/>
              </w:rPr>
              <w:t>158</w:t>
            </w:r>
          </w:p>
        </w:tc>
        <w:tc>
          <w:tcPr>
            <w:tcW w:w="10631" w:type="dxa"/>
            <w:shd w:val="clear" w:color="auto" w:fill="auto"/>
            <w:vAlign w:val="center"/>
            <w:hideMark/>
          </w:tcPr>
          <w:p w14:paraId="5B1C7679" w14:textId="77777777" w:rsidR="00D25E17" w:rsidRPr="000A7A66" w:rsidRDefault="00D25E17" w:rsidP="00D25E17">
            <w:pPr>
              <w:rPr>
                <w:color w:val="000000"/>
                <w:sz w:val="18"/>
                <w:szCs w:val="18"/>
              </w:rPr>
            </w:pPr>
            <w:r w:rsidRPr="000A7A66">
              <w:rPr>
                <w:color w:val="000000"/>
                <w:sz w:val="18"/>
                <w:szCs w:val="18"/>
              </w:rPr>
              <w:t>Строительство дворца игровых видов спорта в г. Иваново проспект Фридриха Энгельса, 116</w:t>
            </w:r>
          </w:p>
        </w:tc>
        <w:tc>
          <w:tcPr>
            <w:tcW w:w="1275" w:type="dxa"/>
            <w:shd w:val="clear" w:color="auto" w:fill="auto"/>
            <w:noWrap/>
            <w:vAlign w:val="center"/>
            <w:hideMark/>
          </w:tcPr>
          <w:p w14:paraId="6DF9EBED" w14:textId="53F2E8FE"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7DCD97C" w14:textId="77777777" w:rsidR="00D25E17" w:rsidRPr="000A7A66" w:rsidRDefault="00D25E17" w:rsidP="00D25E17">
            <w:pPr>
              <w:jc w:val="center"/>
              <w:rPr>
                <w:color w:val="000000"/>
                <w:sz w:val="18"/>
                <w:szCs w:val="18"/>
              </w:rPr>
            </w:pPr>
            <w:r w:rsidRPr="000A7A66">
              <w:rPr>
                <w:color w:val="000000"/>
                <w:sz w:val="18"/>
                <w:szCs w:val="18"/>
              </w:rPr>
              <w:t>16544,98</w:t>
            </w:r>
          </w:p>
        </w:tc>
        <w:tc>
          <w:tcPr>
            <w:tcW w:w="992" w:type="dxa"/>
            <w:shd w:val="clear" w:color="auto" w:fill="auto"/>
            <w:noWrap/>
            <w:vAlign w:val="center"/>
            <w:hideMark/>
          </w:tcPr>
          <w:p w14:paraId="5E904396" w14:textId="28E1345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F7DADA7" w14:textId="62A2905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7172C8D" w14:textId="77777777" w:rsidTr="00D25E17">
        <w:trPr>
          <w:trHeight w:val="20"/>
        </w:trPr>
        <w:tc>
          <w:tcPr>
            <w:tcW w:w="10959" w:type="dxa"/>
            <w:gridSpan w:val="2"/>
            <w:shd w:val="clear" w:color="auto" w:fill="auto"/>
            <w:noWrap/>
            <w:vAlign w:val="center"/>
            <w:hideMark/>
          </w:tcPr>
          <w:p w14:paraId="6EEFA638" w14:textId="77777777" w:rsidR="00D25E17" w:rsidRPr="000A7A66" w:rsidRDefault="00D25E17" w:rsidP="00D25E17">
            <w:pPr>
              <w:jc w:val="center"/>
              <w:rPr>
                <w:b/>
                <w:color w:val="000000"/>
                <w:sz w:val="18"/>
                <w:szCs w:val="18"/>
              </w:rPr>
            </w:pPr>
            <w:r w:rsidRPr="000A7A66">
              <w:rPr>
                <w:b/>
                <w:color w:val="000000"/>
                <w:sz w:val="18"/>
                <w:szCs w:val="18"/>
              </w:rPr>
              <w:t>Всего:</w:t>
            </w:r>
          </w:p>
        </w:tc>
        <w:tc>
          <w:tcPr>
            <w:tcW w:w="1275" w:type="dxa"/>
            <w:shd w:val="clear" w:color="auto" w:fill="auto"/>
            <w:noWrap/>
            <w:vAlign w:val="center"/>
            <w:hideMark/>
          </w:tcPr>
          <w:p w14:paraId="7AC8B28B" w14:textId="77777777" w:rsidR="00D25E17" w:rsidRPr="000A7A66" w:rsidRDefault="00D25E17" w:rsidP="00D25E17">
            <w:pPr>
              <w:jc w:val="center"/>
              <w:rPr>
                <w:b/>
                <w:color w:val="000000"/>
                <w:sz w:val="18"/>
                <w:szCs w:val="18"/>
              </w:rPr>
            </w:pPr>
            <w:r w:rsidRPr="000A7A66">
              <w:rPr>
                <w:b/>
                <w:color w:val="000000"/>
                <w:sz w:val="18"/>
                <w:szCs w:val="18"/>
              </w:rPr>
              <w:t>384145,1</w:t>
            </w:r>
          </w:p>
        </w:tc>
        <w:tc>
          <w:tcPr>
            <w:tcW w:w="993" w:type="dxa"/>
            <w:shd w:val="clear" w:color="auto" w:fill="auto"/>
            <w:noWrap/>
            <w:vAlign w:val="center"/>
            <w:hideMark/>
          </w:tcPr>
          <w:p w14:paraId="0076769C" w14:textId="77777777" w:rsidR="00D25E17" w:rsidRPr="000A7A66" w:rsidRDefault="00D25E17" w:rsidP="00D25E17">
            <w:pPr>
              <w:jc w:val="center"/>
              <w:rPr>
                <w:b/>
                <w:color w:val="000000"/>
                <w:sz w:val="18"/>
                <w:szCs w:val="18"/>
              </w:rPr>
            </w:pPr>
            <w:r w:rsidRPr="000A7A66">
              <w:rPr>
                <w:b/>
                <w:color w:val="000000"/>
                <w:sz w:val="18"/>
                <w:szCs w:val="18"/>
              </w:rPr>
              <w:t>75283,79</w:t>
            </w:r>
          </w:p>
        </w:tc>
        <w:tc>
          <w:tcPr>
            <w:tcW w:w="992" w:type="dxa"/>
            <w:shd w:val="clear" w:color="auto" w:fill="auto"/>
            <w:noWrap/>
            <w:vAlign w:val="center"/>
            <w:hideMark/>
          </w:tcPr>
          <w:p w14:paraId="5BB0F8BD" w14:textId="77777777" w:rsidR="00D25E17" w:rsidRPr="000A7A66" w:rsidRDefault="00D25E17" w:rsidP="00D25E17">
            <w:pPr>
              <w:jc w:val="center"/>
              <w:rPr>
                <w:b/>
                <w:color w:val="000000"/>
                <w:sz w:val="18"/>
                <w:szCs w:val="18"/>
              </w:rPr>
            </w:pPr>
            <w:r w:rsidRPr="000A7A66">
              <w:rPr>
                <w:b/>
                <w:color w:val="000000"/>
                <w:sz w:val="18"/>
                <w:szCs w:val="18"/>
              </w:rPr>
              <w:t>13198</w:t>
            </w:r>
          </w:p>
        </w:tc>
        <w:tc>
          <w:tcPr>
            <w:tcW w:w="928" w:type="dxa"/>
            <w:shd w:val="clear" w:color="auto" w:fill="auto"/>
            <w:noWrap/>
            <w:vAlign w:val="center"/>
            <w:hideMark/>
          </w:tcPr>
          <w:p w14:paraId="2F436219" w14:textId="77777777" w:rsidR="00D25E17" w:rsidRPr="000A7A66" w:rsidRDefault="00D25E17" w:rsidP="00D25E17">
            <w:pPr>
              <w:jc w:val="center"/>
              <w:rPr>
                <w:b/>
                <w:color w:val="000000"/>
                <w:sz w:val="18"/>
                <w:szCs w:val="18"/>
              </w:rPr>
            </w:pPr>
            <w:r w:rsidRPr="000A7A66">
              <w:rPr>
                <w:b/>
                <w:color w:val="000000"/>
                <w:sz w:val="18"/>
                <w:szCs w:val="18"/>
              </w:rPr>
              <w:t>41043,4</w:t>
            </w:r>
          </w:p>
        </w:tc>
      </w:tr>
      <w:tr w:rsidR="00D25E17" w:rsidRPr="000A7A66" w14:paraId="44569B77" w14:textId="77777777" w:rsidTr="00D25E17">
        <w:trPr>
          <w:trHeight w:val="20"/>
        </w:trPr>
        <w:tc>
          <w:tcPr>
            <w:tcW w:w="15147" w:type="dxa"/>
            <w:gridSpan w:val="6"/>
            <w:shd w:val="clear" w:color="auto" w:fill="9CC2E5" w:themeFill="accent1" w:themeFillTint="99"/>
            <w:noWrap/>
            <w:vAlign w:val="center"/>
            <w:hideMark/>
          </w:tcPr>
          <w:p w14:paraId="5F150466" w14:textId="2F3BDA8C" w:rsidR="00D25E17" w:rsidRPr="000A7A66" w:rsidRDefault="00D25E17" w:rsidP="00D25E17">
            <w:pPr>
              <w:jc w:val="center"/>
              <w:rPr>
                <w:b/>
                <w:color w:val="000000"/>
                <w:sz w:val="18"/>
                <w:szCs w:val="18"/>
              </w:rPr>
            </w:pPr>
            <w:r w:rsidRPr="000A7A66">
              <w:rPr>
                <w:b/>
                <w:color w:val="000000"/>
                <w:sz w:val="18"/>
                <w:szCs w:val="18"/>
              </w:rPr>
              <w:t>Производственные здания</w:t>
            </w:r>
          </w:p>
        </w:tc>
      </w:tr>
      <w:tr w:rsidR="00D25E17" w:rsidRPr="000A7A66" w14:paraId="2FD76D80" w14:textId="77777777" w:rsidTr="000A7A66">
        <w:trPr>
          <w:trHeight w:val="20"/>
        </w:trPr>
        <w:tc>
          <w:tcPr>
            <w:tcW w:w="328" w:type="dxa"/>
            <w:shd w:val="clear" w:color="auto" w:fill="auto"/>
            <w:noWrap/>
            <w:vAlign w:val="center"/>
            <w:hideMark/>
          </w:tcPr>
          <w:p w14:paraId="4996F8F9" w14:textId="77777777" w:rsidR="00D25E17" w:rsidRPr="000A7A66" w:rsidRDefault="00D25E17" w:rsidP="00D25E17">
            <w:pPr>
              <w:jc w:val="center"/>
              <w:rPr>
                <w:color w:val="000000"/>
                <w:sz w:val="18"/>
                <w:szCs w:val="18"/>
              </w:rPr>
            </w:pPr>
            <w:r w:rsidRPr="000A7A66">
              <w:rPr>
                <w:color w:val="000000"/>
                <w:sz w:val="18"/>
                <w:szCs w:val="18"/>
              </w:rPr>
              <w:t>159</w:t>
            </w:r>
          </w:p>
        </w:tc>
        <w:tc>
          <w:tcPr>
            <w:tcW w:w="10631" w:type="dxa"/>
            <w:shd w:val="clear" w:color="auto" w:fill="auto"/>
            <w:vAlign w:val="center"/>
            <w:hideMark/>
          </w:tcPr>
          <w:p w14:paraId="3FDA5301" w14:textId="77777777" w:rsidR="00D25E17" w:rsidRPr="000A7A66" w:rsidRDefault="00D25E17" w:rsidP="00D25E17">
            <w:pPr>
              <w:rPr>
                <w:color w:val="000000"/>
                <w:sz w:val="18"/>
                <w:szCs w:val="18"/>
              </w:rPr>
            </w:pPr>
            <w:r w:rsidRPr="000A7A66">
              <w:rPr>
                <w:color w:val="000000"/>
                <w:sz w:val="18"/>
                <w:szCs w:val="18"/>
              </w:rPr>
              <w:t>Склад арматуры улица Красных Зорь, 73</w:t>
            </w:r>
          </w:p>
        </w:tc>
        <w:tc>
          <w:tcPr>
            <w:tcW w:w="1275" w:type="dxa"/>
            <w:shd w:val="clear" w:color="auto" w:fill="auto"/>
            <w:noWrap/>
            <w:vAlign w:val="center"/>
            <w:hideMark/>
          </w:tcPr>
          <w:p w14:paraId="35AF3271" w14:textId="77777777" w:rsidR="00D25E17" w:rsidRPr="000A7A66" w:rsidRDefault="00D25E17" w:rsidP="00D25E17">
            <w:pPr>
              <w:jc w:val="center"/>
              <w:rPr>
                <w:color w:val="000000"/>
                <w:sz w:val="18"/>
                <w:szCs w:val="18"/>
              </w:rPr>
            </w:pPr>
            <w:r w:rsidRPr="000A7A66">
              <w:rPr>
                <w:color w:val="000000"/>
                <w:sz w:val="18"/>
                <w:szCs w:val="18"/>
              </w:rPr>
              <w:t>1462,3</w:t>
            </w:r>
          </w:p>
        </w:tc>
        <w:tc>
          <w:tcPr>
            <w:tcW w:w="993" w:type="dxa"/>
            <w:shd w:val="clear" w:color="auto" w:fill="auto"/>
            <w:noWrap/>
            <w:vAlign w:val="center"/>
            <w:hideMark/>
          </w:tcPr>
          <w:p w14:paraId="1D2EF42B" w14:textId="1187B75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D59C44E" w14:textId="1E92444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7CC9E07" w14:textId="6C51207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9DD16D4" w14:textId="77777777" w:rsidTr="000A7A66">
        <w:trPr>
          <w:trHeight w:val="20"/>
        </w:trPr>
        <w:tc>
          <w:tcPr>
            <w:tcW w:w="328" w:type="dxa"/>
            <w:shd w:val="clear" w:color="auto" w:fill="auto"/>
            <w:noWrap/>
            <w:vAlign w:val="center"/>
            <w:hideMark/>
          </w:tcPr>
          <w:p w14:paraId="7690A41C" w14:textId="77777777" w:rsidR="00D25E17" w:rsidRPr="000A7A66" w:rsidRDefault="00D25E17" w:rsidP="00D25E17">
            <w:pPr>
              <w:jc w:val="center"/>
              <w:rPr>
                <w:color w:val="000000"/>
                <w:sz w:val="18"/>
                <w:szCs w:val="18"/>
              </w:rPr>
            </w:pPr>
            <w:r w:rsidRPr="000A7A66">
              <w:rPr>
                <w:color w:val="000000"/>
                <w:sz w:val="18"/>
                <w:szCs w:val="18"/>
              </w:rPr>
              <w:t>160</w:t>
            </w:r>
          </w:p>
        </w:tc>
        <w:tc>
          <w:tcPr>
            <w:tcW w:w="10631" w:type="dxa"/>
            <w:shd w:val="clear" w:color="auto" w:fill="auto"/>
            <w:vAlign w:val="center"/>
            <w:hideMark/>
          </w:tcPr>
          <w:p w14:paraId="25F4B37F" w14:textId="77777777" w:rsidR="00D25E17" w:rsidRPr="000A7A66" w:rsidRDefault="00D25E17" w:rsidP="00D25E17">
            <w:pPr>
              <w:rPr>
                <w:color w:val="000000"/>
                <w:sz w:val="18"/>
                <w:szCs w:val="18"/>
              </w:rPr>
            </w:pPr>
            <w:r w:rsidRPr="000A7A66">
              <w:rPr>
                <w:color w:val="000000"/>
                <w:sz w:val="18"/>
                <w:szCs w:val="18"/>
              </w:rPr>
              <w:t>Склад улица Станкостроителей. 7Б</w:t>
            </w:r>
          </w:p>
        </w:tc>
        <w:tc>
          <w:tcPr>
            <w:tcW w:w="1275" w:type="dxa"/>
            <w:shd w:val="clear" w:color="auto" w:fill="auto"/>
            <w:noWrap/>
            <w:vAlign w:val="center"/>
            <w:hideMark/>
          </w:tcPr>
          <w:p w14:paraId="3796C336" w14:textId="77777777" w:rsidR="00D25E17" w:rsidRPr="000A7A66" w:rsidRDefault="00D25E17" w:rsidP="00D25E17">
            <w:pPr>
              <w:jc w:val="center"/>
              <w:rPr>
                <w:color w:val="000000"/>
                <w:sz w:val="18"/>
                <w:szCs w:val="18"/>
              </w:rPr>
            </w:pPr>
            <w:r w:rsidRPr="000A7A66">
              <w:rPr>
                <w:color w:val="000000"/>
                <w:sz w:val="18"/>
                <w:szCs w:val="18"/>
              </w:rPr>
              <w:t>397,8</w:t>
            </w:r>
          </w:p>
        </w:tc>
        <w:tc>
          <w:tcPr>
            <w:tcW w:w="993" w:type="dxa"/>
            <w:shd w:val="clear" w:color="auto" w:fill="auto"/>
            <w:noWrap/>
            <w:vAlign w:val="center"/>
            <w:hideMark/>
          </w:tcPr>
          <w:p w14:paraId="2DCBD1AC" w14:textId="7F567D0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F379244" w14:textId="340801B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1F3324B" w14:textId="3236808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9442CF4" w14:textId="77777777" w:rsidTr="000A7A66">
        <w:trPr>
          <w:trHeight w:val="20"/>
        </w:trPr>
        <w:tc>
          <w:tcPr>
            <w:tcW w:w="328" w:type="dxa"/>
            <w:shd w:val="clear" w:color="auto" w:fill="auto"/>
            <w:noWrap/>
            <w:vAlign w:val="center"/>
            <w:hideMark/>
          </w:tcPr>
          <w:p w14:paraId="71C1839A" w14:textId="77777777" w:rsidR="00D25E17" w:rsidRPr="000A7A66" w:rsidRDefault="00D25E17" w:rsidP="00D25E17">
            <w:pPr>
              <w:jc w:val="center"/>
              <w:rPr>
                <w:color w:val="000000"/>
                <w:sz w:val="18"/>
                <w:szCs w:val="18"/>
              </w:rPr>
            </w:pPr>
            <w:r w:rsidRPr="000A7A66">
              <w:rPr>
                <w:color w:val="000000"/>
                <w:sz w:val="18"/>
                <w:szCs w:val="18"/>
              </w:rPr>
              <w:t>161</w:t>
            </w:r>
          </w:p>
        </w:tc>
        <w:tc>
          <w:tcPr>
            <w:tcW w:w="10631" w:type="dxa"/>
            <w:shd w:val="clear" w:color="auto" w:fill="auto"/>
            <w:vAlign w:val="center"/>
            <w:hideMark/>
          </w:tcPr>
          <w:p w14:paraId="27E29AD1" w14:textId="77777777" w:rsidR="00D25E17" w:rsidRPr="000A7A66" w:rsidRDefault="00D25E17" w:rsidP="00D25E17">
            <w:pPr>
              <w:rPr>
                <w:color w:val="000000"/>
                <w:sz w:val="18"/>
                <w:szCs w:val="18"/>
              </w:rPr>
            </w:pPr>
            <w:r w:rsidRPr="000A7A66">
              <w:rPr>
                <w:color w:val="000000"/>
                <w:sz w:val="18"/>
                <w:szCs w:val="18"/>
              </w:rPr>
              <w:t>Здание склада с пристройкой производственных помещений и магазина улица Станкостроителей, ЗА</w:t>
            </w:r>
          </w:p>
        </w:tc>
        <w:tc>
          <w:tcPr>
            <w:tcW w:w="1275" w:type="dxa"/>
            <w:shd w:val="clear" w:color="auto" w:fill="auto"/>
            <w:noWrap/>
            <w:vAlign w:val="center"/>
            <w:hideMark/>
          </w:tcPr>
          <w:p w14:paraId="3B59FEBF" w14:textId="77777777" w:rsidR="00D25E17" w:rsidRPr="000A7A66" w:rsidRDefault="00D25E17" w:rsidP="00D25E17">
            <w:pPr>
              <w:jc w:val="center"/>
              <w:rPr>
                <w:color w:val="000000"/>
                <w:sz w:val="18"/>
                <w:szCs w:val="18"/>
              </w:rPr>
            </w:pPr>
            <w:r w:rsidRPr="000A7A66">
              <w:rPr>
                <w:color w:val="000000"/>
                <w:sz w:val="18"/>
                <w:szCs w:val="18"/>
              </w:rPr>
              <w:t>1401</w:t>
            </w:r>
          </w:p>
        </w:tc>
        <w:tc>
          <w:tcPr>
            <w:tcW w:w="993" w:type="dxa"/>
            <w:shd w:val="clear" w:color="auto" w:fill="auto"/>
            <w:noWrap/>
            <w:vAlign w:val="center"/>
            <w:hideMark/>
          </w:tcPr>
          <w:p w14:paraId="068EAF6B" w14:textId="6FEE8E7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AEC6108" w14:textId="2DDC64F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9533C7C" w14:textId="7B1B1E3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DD16B68" w14:textId="77777777" w:rsidTr="000A7A66">
        <w:trPr>
          <w:trHeight w:val="20"/>
        </w:trPr>
        <w:tc>
          <w:tcPr>
            <w:tcW w:w="328" w:type="dxa"/>
            <w:shd w:val="clear" w:color="auto" w:fill="auto"/>
            <w:noWrap/>
            <w:vAlign w:val="center"/>
            <w:hideMark/>
          </w:tcPr>
          <w:p w14:paraId="677D4030" w14:textId="77777777" w:rsidR="00D25E17" w:rsidRPr="000A7A66" w:rsidRDefault="00D25E17" w:rsidP="00D25E17">
            <w:pPr>
              <w:jc w:val="center"/>
              <w:rPr>
                <w:color w:val="000000"/>
                <w:sz w:val="18"/>
                <w:szCs w:val="18"/>
              </w:rPr>
            </w:pPr>
            <w:r w:rsidRPr="000A7A66">
              <w:rPr>
                <w:color w:val="000000"/>
                <w:sz w:val="18"/>
                <w:szCs w:val="18"/>
              </w:rPr>
              <w:t>162</w:t>
            </w:r>
          </w:p>
        </w:tc>
        <w:tc>
          <w:tcPr>
            <w:tcW w:w="10631" w:type="dxa"/>
            <w:shd w:val="clear" w:color="auto" w:fill="auto"/>
            <w:vAlign w:val="center"/>
            <w:hideMark/>
          </w:tcPr>
          <w:p w14:paraId="4B147071" w14:textId="77777777" w:rsidR="00D25E17" w:rsidRPr="000A7A66" w:rsidRDefault="00D25E17" w:rsidP="00D25E17">
            <w:pPr>
              <w:rPr>
                <w:color w:val="000000"/>
                <w:sz w:val="18"/>
                <w:szCs w:val="18"/>
              </w:rPr>
            </w:pPr>
            <w:r w:rsidRPr="000A7A66">
              <w:rPr>
                <w:color w:val="000000"/>
                <w:sz w:val="18"/>
                <w:szCs w:val="18"/>
              </w:rPr>
              <w:t>Склад улица Окуловой, 70Б</w:t>
            </w:r>
          </w:p>
        </w:tc>
        <w:tc>
          <w:tcPr>
            <w:tcW w:w="1275" w:type="dxa"/>
            <w:shd w:val="clear" w:color="auto" w:fill="auto"/>
            <w:noWrap/>
            <w:vAlign w:val="center"/>
            <w:hideMark/>
          </w:tcPr>
          <w:p w14:paraId="6A2A7451" w14:textId="77777777" w:rsidR="00D25E17" w:rsidRPr="000A7A66" w:rsidRDefault="00D25E17" w:rsidP="00D25E17">
            <w:pPr>
              <w:jc w:val="center"/>
              <w:rPr>
                <w:color w:val="000000"/>
                <w:sz w:val="18"/>
                <w:szCs w:val="18"/>
              </w:rPr>
            </w:pPr>
            <w:r w:rsidRPr="000A7A66">
              <w:rPr>
                <w:color w:val="000000"/>
                <w:sz w:val="18"/>
                <w:szCs w:val="18"/>
              </w:rPr>
              <w:t>134,73</w:t>
            </w:r>
          </w:p>
        </w:tc>
        <w:tc>
          <w:tcPr>
            <w:tcW w:w="993" w:type="dxa"/>
            <w:shd w:val="clear" w:color="auto" w:fill="auto"/>
            <w:noWrap/>
            <w:vAlign w:val="center"/>
            <w:hideMark/>
          </w:tcPr>
          <w:p w14:paraId="79BD3C63" w14:textId="5A62274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BC2908F" w14:textId="028A853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2309BB0" w14:textId="1725A3C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7D504DF" w14:textId="77777777" w:rsidTr="000A7A66">
        <w:trPr>
          <w:trHeight w:val="20"/>
        </w:trPr>
        <w:tc>
          <w:tcPr>
            <w:tcW w:w="328" w:type="dxa"/>
            <w:shd w:val="clear" w:color="auto" w:fill="auto"/>
            <w:noWrap/>
            <w:vAlign w:val="center"/>
            <w:hideMark/>
          </w:tcPr>
          <w:p w14:paraId="26123EAA" w14:textId="77777777" w:rsidR="00D25E17" w:rsidRPr="000A7A66" w:rsidRDefault="00D25E17" w:rsidP="00D25E17">
            <w:pPr>
              <w:jc w:val="center"/>
              <w:rPr>
                <w:color w:val="000000"/>
                <w:sz w:val="18"/>
                <w:szCs w:val="18"/>
              </w:rPr>
            </w:pPr>
            <w:r w:rsidRPr="000A7A66">
              <w:rPr>
                <w:color w:val="000000"/>
                <w:sz w:val="18"/>
                <w:szCs w:val="18"/>
              </w:rPr>
              <w:t>163</w:t>
            </w:r>
          </w:p>
        </w:tc>
        <w:tc>
          <w:tcPr>
            <w:tcW w:w="10631" w:type="dxa"/>
            <w:shd w:val="clear" w:color="auto" w:fill="auto"/>
            <w:vAlign w:val="center"/>
            <w:hideMark/>
          </w:tcPr>
          <w:p w14:paraId="24FAB6FB" w14:textId="77777777" w:rsidR="00D25E17" w:rsidRPr="000A7A66" w:rsidRDefault="00D25E17" w:rsidP="00D25E17">
            <w:pPr>
              <w:rPr>
                <w:color w:val="000000"/>
                <w:sz w:val="18"/>
                <w:szCs w:val="18"/>
              </w:rPr>
            </w:pPr>
            <w:r w:rsidRPr="000A7A66">
              <w:rPr>
                <w:color w:val="000000"/>
                <w:sz w:val="18"/>
                <w:szCs w:val="18"/>
              </w:rPr>
              <w:t>Склад улица Домостроителей, 34Г</w:t>
            </w:r>
          </w:p>
        </w:tc>
        <w:tc>
          <w:tcPr>
            <w:tcW w:w="1275" w:type="dxa"/>
            <w:shd w:val="clear" w:color="auto" w:fill="auto"/>
            <w:noWrap/>
            <w:vAlign w:val="center"/>
            <w:hideMark/>
          </w:tcPr>
          <w:p w14:paraId="414A9001" w14:textId="77777777" w:rsidR="00D25E17" w:rsidRPr="000A7A66" w:rsidRDefault="00D25E17" w:rsidP="00D25E17">
            <w:pPr>
              <w:jc w:val="center"/>
              <w:rPr>
                <w:color w:val="000000"/>
                <w:sz w:val="18"/>
                <w:szCs w:val="18"/>
              </w:rPr>
            </w:pPr>
            <w:r w:rsidRPr="000A7A66">
              <w:rPr>
                <w:color w:val="000000"/>
                <w:sz w:val="18"/>
                <w:szCs w:val="18"/>
              </w:rPr>
              <w:t>921,65</w:t>
            </w:r>
          </w:p>
        </w:tc>
        <w:tc>
          <w:tcPr>
            <w:tcW w:w="993" w:type="dxa"/>
            <w:shd w:val="clear" w:color="auto" w:fill="auto"/>
            <w:noWrap/>
            <w:vAlign w:val="center"/>
            <w:hideMark/>
          </w:tcPr>
          <w:p w14:paraId="64834184" w14:textId="1A094C3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A7545EA" w14:textId="71BC82B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007D722" w14:textId="67EF5F9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07215B4" w14:textId="77777777" w:rsidTr="000A7A66">
        <w:trPr>
          <w:trHeight w:val="20"/>
        </w:trPr>
        <w:tc>
          <w:tcPr>
            <w:tcW w:w="328" w:type="dxa"/>
            <w:shd w:val="clear" w:color="auto" w:fill="auto"/>
            <w:noWrap/>
            <w:vAlign w:val="center"/>
            <w:hideMark/>
          </w:tcPr>
          <w:p w14:paraId="7228D0D3" w14:textId="77777777" w:rsidR="00D25E17" w:rsidRPr="000A7A66" w:rsidRDefault="00D25E17" w:rsidP="00D25E17">
            <w:pPr>
              <w:jc w:val="center"/>
              <w:rPr>
                <w:color w:val="000000"/>
                <w:sz w:val="18"/>
                <w:szCs w:val="18"/>
              </w:rPr>
            </w:pPr>
            <w:r w:rsidRPr="000A7A66">
              <w:rPr>
                <w:color w:val="000000"/>
                <w:sz w:val="18"/>
                <w:szCs w:val="18"/>
              </w:rPr>
              <w:t>164</w:t>
            </w:r>
          </w:p>
        </w:tc>
        <w:tc>
          <w:tcPr>
            <w:tcW w:w="10631" w:type="dxa"/>
            <w:shd w:val="clear" w:color="auto" w:fill="auto"/>
            <w:noWrap/>
            <w:vAlign w:val="center"/>
            <w:hideMark/>
          </w:tcPr>
          <w:p w14:paraId="22E02B7C" w14:textId="77777777" w:rsidR="00D25E17" w:rsidRPr="000A7A66" w:rsidRDefault="00D25E17" w:rsidP="00D25E17">
            <w:pPr>
              <w:rPr>
                <w:color w:val="000000"/>
                <w:sz w:val="18"/>
                <w:szCs w:val="18"/>
              </w:rPr>
            </w:pPr>
            <w:r w:rsidRPr="000A7A66">
              <w:rPr>
                <w:color w:val="000000"/>
                <w:sz w:val="18"/>
                <w:szCs w:val="18"/>
              </w:rPr>
              <w:t xml:space="preserve">Склад улица Гнедина, 1А </w:t>
            </w:r>
          </w:p>
        </w:tc>
        <w:tc>
          <w:tcPr>
            <w:tcW w:w="1275" w:type="dxa"/>
            <w:shd w:val="clear" w:color="auto" w:fill="auto"/>
            <w:noWrap/>
            <w:vAlign w:val="center"/>
            <w:hideMark/>
          </w:tcPr>
          <w:p w14:paraId="0CF0FF34" w14:textId="77777777" w:rsidR="00D25E17" w:rsidRPr="000A7A66" w:rsidRDefault="00D25E17" w:rsidP="00D25E17">
            <w:pPr>
              <w:jc w:val="center"/>
              <w:rPr>
                <w:color w:val="000000"/>
                <w:sz w:val="18"/>
                <w:szCs w:val="18"/>
              </w:rPr>
            </w:pPr>
            <w:r w:rsidRPr="000A7A66">
              <w:rPr>
                <w:color w:val="000000"/>
                <w:sz w:val="18"/>
                <w:szCs w:val="18"/>
              </w:rPr>
              <w:t>829,2</w:t>
            </w:r>
          </w:p>
        </w:tc>
        <w:tc>
          <w:tcPr>
            <w:tcW w:w="993" w:type="dxa"/>
            <w:shd w:val="clear" w:color="auto" w:fill="auto"/>
            <w:noWrap/>
            <w:vAlign w:val="center"/>
            <w:hideMark/>
          </w:tcPr>
          <w:p w14:paraId="147B287D" w14:textId="6532742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3CCF889" w14:textId="5B9DD4C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967714A" w14:textId="50F8B86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CC2FC21" w14:textId="77777777" w:rsidTr="000A7A66">
        <w:trPr>
          <w:trHeight w:val="20"/>
        </w:trPr>
        <w:tc>
          <w:tcPr>
            <w:tcW w:w="328" w:type="dxa"/>
            <w:shd w:val="clear" w:color="auto" w:fill="auto"/>
            <w:noWrap/>
            <w:vAlign w:val="center"/>
            <w:hideMark/>
          </w:tcPr>
          <w:p w14:paraId="03B74A93" w14:textId="77777777" w:rsidR="00D25E17" w:rsidRPr="000A7A66" w:rsidRDefault="00D25E17" w:rsidP="00D25E17">
            <w:pPr>
              <w:jc w:val="center"/>
              <w:rPr>
                <w:color w:val="000000"/>
                <w:sz w:val="18"/>
                <w:szCs w:val="18"/>
              </w:rPr>
            </w:pPr>
            <w:r w:rsidRPr="000A7A66">
              <w:rPr>
                <w:color w:val="000000"/>
                <w:sz w:val="18"/>
                <w:szCs w:val="18"/>
              </w:rPr>
              <w:t>165</w:t>
            </w:r>
          </w:p>
        </w:tc>
        <w:tc>
          <w:tcPr>
            <w:tcW w:w="10631" w:type="dxa"/>
            <w:shd w:val="clear" w:color="auto" w:fill="auto"/>
            <w:noWrap/>
            <w:vAlign w:val="center"/>
            <w:hideMark/>
          </w:tcPr>
          <w:p w14:paraId="29B49503" w14:textId="77777777" w:rsidR="00D25E17" w:rsidRPr="000A7A66" w:rsidRDefault="00D25E17" w:rsidP="00D25E17">
            <w:pPr>
              <w:rPr>
                <w:color w:val="000000"/>
                <w:sz w:val="18"/>
                <w:szCs w:val="18"/>
              </w:rPr>
            </w:pPr>
            <w:r w:rsidRPr="000A7A66">
              <w:rPr>
                <w:color w:val="000000"/>
                <w:sz w:val="18"/>
                <w:szCs w:val="18"/>
              </w:rPr>
              <w:t xml:space="preserve">Склад 25-я Линия 5 </w:t>
            </w:r>
          </w:p>
        </w:tc>
        <w:tc>
          <w:tcPr>
            <w:tcW w:w="1275" w:type="dxa"/>
            <w:shd w:val="clear" w:color="auto" w:fill="auto"/>
            <w:noWrap/>
            <w:vAlign w:val="center"/>
            <w:hideMark/>
          </w:tcPr>
          <w:p w14:paraId="0FC562FE" w14:textId="77777777" w:rsidR="00D25E17" w:rsidRPr="000A7A66" w:rsidRDefault="00D25E17" w:rsidP="00D25E17">
            <w:pPr>
              <w:jc w:val="center"/>
              <w:rPr>
                <w:color w:val="000000"/>
                <w:sz w:val="18"/>
                <w:szCs w:val="18"/>
              </w:rPr>
            </w:pPr>
            <w:r w:rsidRPr="000A7A66">
              <w:rPr>
                <w:color w:val="000000"/>
                <w:sz w:val="18"/>
                <w:szCs w:val="18"/>
              </w:rPr>
              <w:t>456,89</w:t>
            </w:r>
          </w:p>
        </w:tc>
        <w:tc>
          <w:tcPr>
            <w:tcW w:w="993" w:type="dxa"/>
            <w:shd w:val="clear" w:color="auto" w:fill="auto"/>
            <w:noWrap/>
            <w:vAlign w:val="center"/>
            <w:hideMark/>
          </w:tcPr>
          <w:p w14:paraId="22736804" w14:textId="70C60BC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06A2EB4" w14:textId="78BF718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48E93A5" w14:textId="6373B2A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46CA06D" w14:textId="77777777" w:rsidTr="000A7A66">
        <w:trPr>
          <w:trHeight w:val="20"/>
        </w:trPr>
        <w:tc>
          <w:tcPr>
            <w:tcW w:w="328" w:type="dxa"/>
            <w:shd w:val="clear" w:color="auto" w:fill="auto"/>
            <w:noWrap/>
            <w:vAlign w:val="center"/>
            <w:hideMark/>
          </w:tcPr>
          <w:p w14:paraId="4F4F5A00" w14:textId="77777777" w:rsidR="00D25E17" w:rsidRPr="000A7A66" w:rsidRDefault="00D25E17" w:rsidP="00D25E17">
            <w:pPr>
              <w:jc w:val="center"/>
              <w:rPr>
                <w:color w:val="000000"/>
                <w:sz w:val="18"/>
                <w:szCs w:val="18"/>
              </w:rPr>
            </w:pPr>
            <w:r w:rsidRPr="000A7A66">
              <w:rPr>
                <w:color w:val="000000"/>
                <w:sz w:val="18"/>
                <w:szCs w:val="18"/>
              </w:rPr>
              <w:t>166</w:t>
            </w:r>
          </w:p>
        </w:tc>
        <w:tc>
          <w:tcPr>
            <w:tcW w:w="10631" w:type="dxa"/>
            <w:shd w:val="clear" w:color="auto" w:fill="auto"/>
            <w:vAlign w:val="center"/>
            <w:hideMark/>
          </w:tcPr>
          <w:p w14:paraId="323C8DF0" w14:textId="77777777" w:rsidR="00D25E17" w:rsidRPr="000A7A66" w:rsidRDefault="00D25E17" w:rsidP="00D25E17">
            <w:pPr>
              <w:rPr>
                <w:color w:val="000000"/>
                <w:sz w:val="18"/>
                <w:szCs w:val="18"/>
              </w:rPr>
            </w:pPr>
            <w:r w:rsidRPr="000A7A66">
              <w:rPr>
                <w:color w:val="000000"/>
                <w:sz w:val="18"/>
                <w:szCs w:val="18"/>
              </w:rPr>
              <w:t xml:space="preserve">Здание для обслуживания персонала 25-я Линия, 5 </w:t>
            </w:r>
          </w:p>
        </w:tc>
        <w:tc>
          <w:tcPr>
            <w:tcW w:w="1275" w:type="dxa"/>
            <w:shd w:val="clear" w:color="auto" w:fill="auto"/>
            <w:noWrap/>
            <w:vAlign w:val="center"/>
            <w:hideMark/>
          </w:tcPr>
          <w:p w14:paraId="581E0528" w14:textId="77777777" w:rsidR="00D25E17" w:rsidRPr="000A7A66" w:rsidRDefault="00D25E17" w:rsidP="00D25E17">
            <w:pPr>
              <w:jc w:val="center"/>
              <w:rPr>
                <w:color w:val="000000"/>
                <w:sz w:val="18"/>
                <w:szCs w:val="18"/>
              </w:rPr>
            </w:pPr>
            <w:r w:rsidRPr="000A7A66">
              <w:rPr>
                <w:color w:val="000000"/>
                <w:sz w:val="18"/>
                <w:szCs w:val="18"/>
              </w:rPr>
              <w:t>113,8</w:t>
            </w:r>
          </w:p>
        </w:tc>
        <w:tc>
          <w:tcPr>
            <w:tcW w:w="993" w:type="dxa"/>
            <w:shd w:val="clear" w:color="auto" w:fill="auto"/>
            <w:noWrap/>
            <w:vAlign w:val="center"/>
            <w:hideMark/>
          </w:tcPr>
          <w:p w14:paraId="12B8A8A0" w14:textId="689932F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129B47A" w14:textId="584605F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7FD888F" w14:textId="115F26A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11949AC" w14:textId="77777777" w:rsidTr="000A7A66">
        <w:trPr>
          <w:trHeight w:val="20"/>
        </w:trPr>
        <w:tc>
          <w:tcPr>
            <w:tcW w:w="328" w:type="dxa"/>
            <w:shd w:val="clear" w:color="auto" w:fill="auto"/>
            <w:noWrap/>
            <w:vAlign w:val="center"/>
            <w:hideMark/>
          </w:tcPr>
          <w:p w14:paraId="36536491" w14:textId="77777777" w:rsidR="00D25E17" w:rsidRPr="000A7A66" w:rsidRDefault="00D25E17" w:rsidP="00D25E17">
            <w:pPr>
              <w:jc w:val="center"/>
              <w:rPr>
                <w:color w:val="000000"/>
                <w:sz w:val="18"/>
                <w:szCs w:val="18"/>
              </w:rPr>
            </w:pPr>
            <w:r w:rsidRPr="000A7A66">
              <w:rPr>
                <w:color w:val="000000"/>
                <w:sz w:val="18"/>
                <w:szCs w:val="18"/>
              </w:rPr>
              <w:t>167</w:t>
            </w:r>
          </w:p>
        </w:tc>
        <w:tc>
          <w:tcPr>
            <w:tcW w:w="10631" w:type="dxa"/>
            <w:shd w:val="clear" w:color="auto" w:fill="auto"/>
            <w:vAlign w:val="center"/>
            <w:hideMark/>
          </w:tcPr>
          <w:p w14:paraId="3845E8E4" w14:textId="77777777" w:rsidR="00D25E17" w:rsidRPr="000A7A66" w:rsidRDefault="00D25E17" w:rsidP="00D25E17">
            <w:pPr>
              <w:rPr>
                <w:color w:val="000000"/>
                <w:sz w:val="18"/>
                <w:szCs w:val="18"/>
              </w:rPr>
            </w:pPr>
            <w:r w:rsidRPr="000A7A66">
              <w:rPr>
                <w:color w:val="000000"/>
                <w:sz w:val="18"/>
                <w:szCs w:val="18"/>
              </w:rPr>
              <w:t>Реконструкция объекта складского назначения различного профиля улица Окуловой, 70</w:t>
            </w:r>
          </w:p>
        </w:tc>
        <w:tc>
          <w:tcPr>
            <w:tcW w:w="1275" w:type="dxa"/>
            <w:shd w:val="clear" w:color="auto" w:fill="auto"/>
            <w:noWrap/>
            <w:vAlign w:val="center"/>
            <w:hideMark/>
          </w:tcPr>
          <w:p w14:paraId="6D0440FA" w14:textId="77777777" w:rsidR="00D25E17" w:rsidRPr="000A7A66" w:rsidRDefault="00D25E17" w:rsidP="00D25E17">
            <w:pPr>
              <w:jc w:val="center"/>
              <w:rPr>
                <w:color w:val="000000"/>
                <w:sz w:val="18"/>
                <w:szCs w:val="18"/>
              </w:rPr>
            </w:pPr>
            <w:r w:rsidRPr="000A7A66">
              <w:rPr>
                <w:color w:val="000000"/>
                <w:sz w:val="18"/>
                <w:szCs w:val="18"/>
              </w:rPr>
              <w:t>321,11</w:t>
            </w:r>
          </w:p>
        </w:tc>
        <w:tc>
          <w:tcPr>
            <w:tcW w:w="993" w:type="dxa"/>
            <w:shd w:val="clear" w:color="auto" w:fill="auto"/>
            <w:noWrap/>
            <w:vAlign w:val="center"/>
            <w:hideMark/>
          </w:tcPr>
          <w:p w14:paraId="573DA1F7" w14:textId="0A5A935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27B7757" w14:textId="4FD211D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59E330E" w14:textId="490364A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5B84E5F" w14:textId="77777777" w:rsidTr="000A7A66">
        <w:trPr>
          <w:trHeight w:val="20"/>
        </w:trPr>
        <w:tc>
          <w:tcPr>
            <w:tcW w:w="328" w:type="dxa"/>
            <w:shd w:val="clear" w:color="auto" w:fill="auto"/>
            <w:noWrap/>
            <w:vAlign w:val="center"/>
            <w:hideMark/>
          </w:tcPr>
          <w:p w14:paraId="622C1E0E" w14:textId="77777777" w:rsidR="00D25E17" w:rsidRPr="000A7A66" w:rsidRDefault="00D25E17" w:rsidP="00D25E17">
            <w:pPr>
              <w:jc w:val="center"/>
              <w:rPr>
                <w:color w:val="000000"/>
                <w:sz w:val="18"/>
                <w:szCs w:val="18"/>
              </w:rPr>
            </w:pPr>
            <w:r w:rsidRPr="000A7A66">
              <w:rPr>
                <w:color w:val="000000"/>
                <w:sz w:val="18"/>
                <w:szCs w:val="18"/>
              </w:rPr>
              <w:t>168</w:t>
            </w:r>
          </w:p>
        </w:tc>
        <w:tc>
          <w:tcPr>
            <w:tcW w:w="10631" w:type="dxa"/>
            <w:shd w:val="clear" w:color="auto" w:fill="auto"/>
            <w:vAlign w:val="center"/>
            <w:hideMark/>
          </w:tcPr>
          <w:p w14:paraId="5189DF5E" w14:textId="77777777" w:rsidR="00D25E17" w:rsidRPr="000A7A66" w:rsidRDefault="00D25E17" w:rsidP="00D25E17">
            <w:pPr>
              <w:rPr>
                <w:color w:val="000000"/>
                <w:sz w:val="18"/>
                <w:szCs w:val="18"/>
              </w:rPr>
            </w:pPr>
            <w:r w:rsidRPr="000A7A66">
              <w:rPr>
                <w:color w:val="000000"/>
                <w:sz w:val="18"/>
                <w:szCs w:val="18"/>
              </w:rPr>
              <w:t>Складское здание переулок Химический, у дома 1</w:t>
            </w:r>
          </w:p>
        </w:tc>
        <w:tc>
          <w:tcPr>
            <w:tcW w:w="1275" w:type="dxa"/>
            <w:shd w:val="clear" w:color="auto" w:fill="auto"/>
            <w:noWrap/>
            <w:vAlign w:val="center"/>
            <w:hideMark/>
          </w:tcPr>
          <w:p w14:paraId="314B02A6" w14:textId="77777777" w:rsidR="00D25E17" w:rsidRPr="000A7A66" w:rsidRDefault="00D25E17" w:rsidP="00D25E17">
            <w:pPr>
              <w:jc w:val="center"/>
              <w:rPr>
                <w:color w:val="000000"/>
                <w:sz w:val="18"/>
                <w:szCs w:val="18"/>
              </w:rPr>
            </w:pPr>
            <w:r w:rsidRPr="000A7A66">
              <w:rPr>
                <w:color w:val="000000"/>
                <w:sz w:val="18"/>
                <w:szCs w:val="18"/>
              </w:rPr>
              <w:t>240</w:t>
            </w:r>
          </w:p>
        </w:tc>
        <w:tc>
          <w:tcPr>
            <w:tcW w:w="993" w:type="dxa"/>
            <w:shd w:val="clear" w:color="auto" w:fill="auto"/>
            <w:noWrap/>
            <w:vAlign w:val="center"/>
            <w:hideMark/>
          </w:tcPr>
          <w:p w14:paraId="25B16A8E" w14:textId="22387A8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25191AB" w14:textId="6BC1B1E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E4E1CEC" w14:textId="00D21C5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2F68C3B" w14:textId="77777777" w:rsidTr="000A7A66">
        <w:trPr>
          <w:trHeight w:val="20"/>
        </w:trPr>
        <w:tc>
          <w:tcPr>
            <w:tcW w:w="328" w:type="dxa"/>
            <w:shd w:val="clear" w:color="auto" w:fill="auto"/>
            <w:noWrap/>
            <w:vAlign w:val="center"/>
            <w:hideMark/>
          </w:tcPr>
          <w:p w14:paraId="0AA354AD" w14:textId="77777777" w:rsidR="00D25E17" w:rsidRPr="000A7A66" w:rsidRDefault="00D25E17" w:rsidP="00D25E17">
            <w:pPr>
              <w:jc w:val="center"/>
              <w:rPr>
                <w:color w:val="000000"/>
                <w:sz w:val="18"/>
                <w:szCs w:val="18"/>
              </w:rPr>
            </w:pPr>
            <w:r w:rsidRPr="000A7A66">
              <w:rPr>
                <w:color w:val="000000"/>
                <w:sz w:val="18"/>
                <w:szCs w:val="18"/>
              </w:rPr>
              <w:t>169</w:t>
            </w:r>
          </w:p>
        </w:tc>
        <w:tc>
          <w:tcPr>
            <w:tcW w:w="10631" w:type="dxa"/>
            <w:shd w:val="clear" w:color="auto" w:fill="auto"/>
            <w:vAlign w:val="center"/>
            <w:hideMark/>
          </w:tcPr>
          <w:p w14:paraId="36F4333C" w14:textId="77777777" w:rsidR="00D25E17" w:rsidRPr="000A7A66" w:rsidRDefault="00D25E17" w:rsidP="00D25E17">
            <w:pPr>
              <w:rPr>
                <w:color w:val="000000"/>
                <w:sz w:val="18"/>
                <w:szCs w:val="18"/>
              </w:rPr>
            </w:pPr>
            <w:r w:rsidRPr="000A7A66">
              <w:rPr>
                <w:color w:val="000000"/>
                <w:sz w:val="18"/>
                <w:szCs w:val="18"/>
              </w:rPr>
              <w:t>Объект складского назначения улица 4-я Меланжевая. у дома 1</w:t>
            </w:r>
          </w:p>
        </w:tc>
        <w:tc>
          <w:tcPr>
            <w:tcW w:w="1275" w:type="dxa"/>
            <w:shd w:val="clear" w:color="auto" w:fill="auto"/>
            <w:noWrap/>
            <w:vAlign w:val="center"/>
            <w:hideMark/>
          </w:tcPr>
          <w:p w14:paraId="515E5C16" w14:textId="77777777" w:rsidR="00D25E17" w:rsidRPr="000A7A66" w:rsidRDefault="00D25E17" w:rsidP="00D25E17">
            <w:pPr>
              <w:jc w:val="center"/>
              <w:rPr>
                <w:color w:val="000000"/>
                <w:sz w:val="18"/>
                <w:szCs w:val="18"/>
              </w:rPr>
            </w:pPr>
            <w:r w:rsidRPr="000A7A66">
              <w:rPr>
                <w:color w:val="000000"/>
                <w:sz w:val="18"/>
                <w:szCs w:val="18"/>
              </w:rPr>
              <w:t>304,7</w:t>
            </w:r>
          </w:p>
        </w:tc>
        <w:tc>
          <w:tcPr>
            <w:tcW w:w="993" w:type="dxa"/>
            <w:shd w:val="clear" w:color="auto" w:fill="auto"/>
            <w:noWrap/>
            <w:vAlign w:val="center"/>
            <w:hideMark/>
          </w:tcPr>
          <w:p w14:paraId="2BFFA949" w14:textId="17953AF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A0E2193" w14:textId="530348D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B2AC5E3" w14:textId="400ED0F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65B9B56" w14:textId="77777777" w:rsidTr="000A7A66">
        <w:trPr>
          <w:trHeight w:val="20"/>
        </w:trPr>
        <w:tc>
          <w:tcPr>
            <w:tcW w:w="328" w:type="dxa"/>
            <w:shd w:val="clear" w:color="auto" w:fill="auto"/>
            <w:noWrap/>
            <w:vAlign w:val="center"/>
            <w:hideMark/>
          </w:tcPr>
          <w:p w14:paraId="176E6317" w14:textId="77777777" w:rsidR="00D25E17" w:rsidRPr="000A7A66" w:rsidRDefault="00D25E17" w:rsidP="00D25E17">
            <w:pPr>
              <w:jc w:val="center"/>
              <w:rPr>
                <w:color w:val="000000"/>
                <w:sz w:val="18"/>
                <w:szCs w:val="18"/>
              </w:rPr>
            </w:pPr>
            <w:r w:rsidRPr="000A7A66">
              <w:rPr>
                <w:color w:val="000000"/>
                <w:sz w:val="18"/>
                <w:szCs w:val="18"/>
              </w:rPr>
              <w:t>170</w:t>
            </w:r>
          </w:p>
        </w:tc>
        <w:tc>
          <w:tcPr>
            <w:tcW w:w="10631" w:type="dxa"/>
            <w:shd w:val="clear" w:color="auto" w:fill="auto"/>
            <w:vAlign w:val="center"/>
            <w:hideMark/>
          </w:tcPr>
          <w:p w14:paraId="00DC30EB" w14:textId="77777777" w:rsidR="00D25E17" w:rsidRPr="000A7A66" w:rsidRDefault="00D25E17" w:rsidP="00D25E17">
            <w:pPr>
              <w:rPr>
                <w:color w:val="000000"/>
                <w:sz w:val="18"/>
                <w:szCs w:val="18"/>
              </w:rPr>
            </w:pPr>
            <w:r w:rsidRPr="000A7A66">
              <w:rPr>
                <w:color w:val="000000"/>
                <w:sz w:val="18"/>
                <w:szCs w:val="18"/>
              </w:rPr>
              <w:t>Складское здание с административными помещениями улица Станкостроителей. 17А</w:t>
            </w:r>
          </w:p>
        </w:tc>
        <w:tc>
          <w:tcPr>
            <w:tcW w:w="1275" w:type="dxa"/>
            <w:shd w:val="clear" w:color="auto" w:fill="auto"/>
            <w:noWrap/>
            <w:vAlign w:val="center"/>
            <w:hideMark/>
          </w:tcPr>
          <w:p w14:paraId="1A4D4665" w14:textId="137355F8"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1924BD0" w14:textId="77777777" w:rsidR="00D25E17" w:rsidRPr="000A7A66" w:rsidRDefault="00D25E17" w:rsidP="00D25E17">
            <w:pPr>
              <w:jc w:val="center"/>
              <w:rPr>
                <w:color w:val="000000"/>
                <w:sz w:val="18"/>
                <w:szCs w:val="18"/>
              </w:rPr>
            </w:pPr>
            <w:r w:rsidRPr="000A7A66">
              <w:rPr>
                <w:color w:val="000000"/>
                <w:sz w:val="18"/>
                <w:szCs w:val="18"/>
              </w:rPr>
              <w:t>228,6</w:t>
            </w:r>
          </w:p>
        </w:tc>
        <w:tc>
          <w:tcPr>
            <w:tcW w:w="992" w:type="dxa"/>
            <w:shd w:val="clear" w:color="auto" w:fill="auto"/>
            <w:noWrap/>
            <w:vAlign w:val="center"/>
            <w:hideMark/>
          </w:tcPr>
          <w:p w14:paraId="0473359B" w14:textId="4AB5D47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2DC3EA1" w14:textId="3CA412F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6ACE367" w14:textId="77777777" w:rsidTr="000A7A66">
        <w:trPr>
          <w:trHeight w:val="20"/>
        </w:trPr>
        <w:tc>
          <w:tcPr>
            <w:tcW w:w="328" w:type="dxa"/>
            <w:shd w:val="clear" w:color="auto" w:fill="auto"/>
            <w:noWrap/>
            <w:vAlign w:val="center"/>
            <w:hideMark/>
          </w:tcPr>
          <w:p w14:paraId="63632987" w14:textId="77777777" w:rsidR="00D25E17" w:rsidRPr="000A7A66" w:rsidRDefault="00D25E17" w:rsidP="00D25E17">
            <w:pPr>
              <w:jc w:val="center"/>
              <w:rPr>
                <w:color w:val="000000"/>
                <w:sz w:val="18"/>
                <w:szCs w:val="18"/>
              </w:rPr>
            </w:pPr>
            <w:r w:rsidRPr="000A7A66">
              <w:rPr>
                <w:color w:val="000000"/>
                <w:sz w:val="18"/>
                <w:szCs w:val="18"/>
              </w:rPr>
              <w:t>171</w:t>
            </w:r>
          </w:p>
        </w:tc>
        <w:tc>
          <w:tcPr>
            <w:tcW w:w="10631" w:type="dxa"/>
            <w:shd w:val="clear" w:color="auto" w:fill="auto"/>
            <w:vAlign w:val="center"/>
            <w:hideMark/>
          </w:tcPr>
          <w:p w14:paraId="6E3D0079" w14:textId="77777777" w:rsidR="00D25E17" w:rsidRPr="000A7A66" w:rsidRDefault="00D25E17" w:rsidP="00D25E17">
            <w:pPr>
              <w:rPr>
                <w:color w:val="000000"/>
                <w:sz w:val="18"/>
                <w:szCs w:val="18"/>
              </w:rPr>
            </w:pPr>
            <w:r w:rsidRPr="000A7A66">
              <w:rPr>
                <w:color w:val="000000"/>
                <w:sz w:val="18"/>
                <w:szCs w:val="18"/>
              </w:rPr>
              <w:t>Компрессорная улица Соликамская</w:t>
            </w:r>
          </w:p>
        </w:tc>
        <w:tc>
          <w:tcPr>
            <w:tcW w:w="1275" w:type="dxa"/>
            <w:shd w:val="clear" w:color="auto" w:fill="auto"/>
            <w:noWrap/>
            <w:vAlign w:val="center"/>
            <w:hideMark/>
          </w:tcPr>
          <w:p w14:paraId="35481965" w14:textId="7D77BF94"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A02FFD9" w14:textId="77777777" w:rsidR="00D25E17" w:rsidRPr="000A7A66" w:rsidRDefault="00D25E17" w:rsidP="00D25E17">
            <w:pPr>
              <w:jc w:val="center"/>
              <w:rPr>
                <w:color w:val="000000"/>
                <w:sz w:val="18"/>
                <w:szCs w:val="18"/>
              </w:rPr>
            </w:pPr>
            <w:r w:rsidRPr="000A7A66">
              <w:rPr>
                <w:color w:val="000000"/>
                <w:sz w:val="18"/>
                <w:szCs w:val="18"/>
              </w:rPr>
              <w:t>24,6</w:t>
            </w:r>
          </w:p>
        </w:tc>
        <w:tc>
          <w:tcPr>
            <w:tcW w:w="992" w:type="dxa"/>
            <w:shd w:val="clear" w:color="auto" w:fill="auto"/>
            <w:noWrap/>
            <w:vAlign w:val="center"/>
            <w:hideMark/>
          </w:tcPr>
          <w:p w14:paraId="501DFE99" w14:textId="75FD7FA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9BD1A76" w14:textId="191749A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F3862A" w14:textId="77777777" w:rsidTr="000A7A66">
        <w:trPr>
          <w:trHeight w:val="20"/>
        </w:trPr>
        <w:tc>
          <w:tcPr>
            <w:tcW w:w="328" w:type="dxa"/>
            <w:shd w:val="clear" w:color="auto" w:fill="auto"/>
            <w:noWrap/>
            <w:vAlign w:val="center"/>
            <w:hideMark/>
          </w:tcPr>
          <w:p w14:paraId="419CCBA5" w14:textId="77777777" w:rsidR="00D25E17" w:rsidRPr="000A7A66" w:rsidRDefault="00D25E17" w:rsidP="00D25E17">
            <w:pPr>
              <w:jc w:val="center"/>
              <w:rPr>
                <w:color w:val="000000"/>
                <w:sz w:val="18"/>
                <w:szCs w:val="18"/>
              </w:rPr>
            </w:pPr>
            <w:r w:rsidRPr="000A7A66">
              <w:rPr>
                <w:color w:val="000000"/>
                <w:sz w:val="18"/>
                <w:szCs w:val="18"/>
              </w:rPr>
              <w:t>172</w:t>
            </w:r>
          </w:p>
        </w:tc>
        <w:tc>
          <w:tcPr>
            <w:tcW w:w="10631" w:type="dxa"/>
            <w:shd w:val="clear" w:color="auto" w:fill="auto"/>
            <w:vAlign w:val="center"/>
            <w:hideMark/>
          </w:tcPr>
          <w:p w14:paraId="373D61FE" w14:textId="77777777" w:rsidR="00D25E17" w:rsidRPr="000A7A66" w:rsidRDefault="00D25E17" w:rsidP="00D25E17">
            <w:pPr>
              <w:rPr>
                <w:color w:val="000000"/>
                <w:sz w:val="18"/>
                <w:szCs w:val="18"/>
              </w:rPr>
            </w:pPr>
            <w:r w:rsidRPr="000A7A66">
              <w:rPr>
                <w:color w:val="000000"/>
                <w:sz w:val="18"/>
                <w:szCs w:val="18"/>
              </w:rPr>
              <w:t>Проходная улица Соликамская</w:t>
            </w:r>
          </w:p>
        </w:tc>
        <w:tc>
          <w:tcPr>
            <w:tcW w:w="1275" w:type="dxa"/>
            <w:shd w:val="clear" w:color="auto" w:fill="auto"/>
            <w:noWrap/>
            <w:vAlign w:val="center"/>
            <w:hideMark/>
          </w:tcPr>
          <w:p w14:paraId="48E51A13" w14:textId="2D70EAED"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8262BB6" w14:textId="77777777" w:rsidR="00D25E17" w:rsidRPr="000A7A66" w:rsidRDefault="00D25E17" w:rsidP="00D25E17">
            <w:pPr>
              <w:jc w:val="center"/>
              <w:rPr>
                <w:color w:val="000000"/>
                <w:sz w:val="18"/>
                <w:szCs w:val="18"/>
              </w:rPr>
            </w:pPr>
            <w:r w:rsidRPr="000A7A66">
              <w:rPr>
                <w:color w:val="000000"/>
                <w:sz w:val="18"/>
                <w:szCs w:val="18"/>
              </w:rPr>
              <w:t>16</w:t>
            </w:r>
          </w:p>
        </w:tc>
        <w:tc>
          <w:tcPr>
            <w:tcW w:w="992" w:type="dxa"/>
            <w:shd w:val="clear" w:color="auto" w:fill="auto"/>
            <w:noWrap/>
            <w:vAlign w:val="center"/>
            <w:hideMark/>
          </w:tcPr>
          <w:p w14:paraId="0B67B2AC" w14:textId="5FF1517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43E23E3" w14:textId="47CF84D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9A00C69" w14:textId="77777777" w:rsidTr="000A7A66">
        <w:trPr>
          <w:trHeight w:val="20"/>
        </w:trPr>
        <w:tc>
          <w:tcPr>
            <w:tcW w:w="328" w:type="dxa"/>
            <w:shd w:val="clear" w:color="auto" w:fill="auto"/>
            <w:noWrap/>
            <w:vAlign w:val="center"/>
            <w:hideMark/>
          </w:tcPr>
          <w:p w14:paraId="5F6EFD21" w14:textId="77777777" w:rsidR="00D25E17" w:rsidRPr="000A7A66" w:rsidRDefault="00D25E17" w:rsidP="00D25E17">
            <w:pPr>
              <w:jc w:val="center"/>
              <w:rPr>
                <w:color w:val="000000"/>
                <w:sz w:val="18"/>
                <w:szCs w:val="18"/>
              </w:rPr>
            </w:pPr>
            <w:r w:rsidRPr="000A7A66">
              <w:rPr>
                <w:color w:val="000000"/>
                <w:sz w:val="18"/>
                <w:szCs w:val="18"/>
              </w:rPr>
              <w:t>173</w:t>
            </w:r>
          </w:p>
        </w:tc>
        <w:tc>
          <w:tcPr>
            <w:tcW w:w="10631" w:type="dxa"/>
            <w:shd w:val="clear" w:color="auto" w:fill="auto"/>
            <w:vAlign w:val="center"/>
            <w:hideMark/>
          </w:tcPr>
          <w:p w14:paraId="3FF1CF34" w14:textId="77777777" w:rsidR="00D25E17" w:rsidRPr="000A7A66" w:rsidRDefault="00D25E17" w:rsidP="00D25E17">
            <w:pPr>
              <w:rPr>
                <w:color w:val="000000"/>
                <w:sz w:val="18"/>
                <w:szCs w:val="18"/>
              </w:rPr>
            </w:pPr>
            <w:r w:rsidRPr="000A7A66">
              <w:rPr>
                <w:color w:val="000000"/>
                <w:sz w:val="18"/>
                <w:szCs w:val="18"/>
              </w:rPr>
              <w:t>Хранилище сыпучих материалов улица Соликамская</w:t>
            </w:r>
          </w:p>
        </w:tc>
        <w:tc>
          <w:tcPr>
            <w:tcW w:w="1275" w:type="dxa"/>
            <w:shd w:val="clear" w:color="auto" w:fill="auto"/>
            <w:noWrap/>
            <w:vAlign w:val="center"/>
            <w:hideMark/>
          </w:tcPr>
          <w:p w14:paraId="3AA6CD2A" w14:textId="7F273B6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C19A4D8" w14:textId="77777777" w:rsidR="00D25E17" w:rsidRPr="000A7A66" w:rsidRDefault="00D25E17" w:rsidP="00D25E17">
            <w:pPr>
              <w:jc w:val="center"/>
              <w:rPr>
                <w:color w:val="000000"/>
                <w:sz w:val="18"/>
                <w:szCs w:val="18"/>
              </w:rPr>
            </w:pPr>
            <w:r w:rsidRPr="000A7A66">
              <w:rPr>
                <w:color w:val="000000"/>
                <w:sz w:val="18"/>
                <w:szCs w:val="18"/>
              </w:rPr>
              <w:t>30</w:t>
            </w:r>
          </w:p>
        </w:tc>
        <w:tc>
          <w:tcPr>
            <w:tcW w:w="992" w:type="dxa"/>
            <w:shd w:val="clear" w:color="auto" w:fill="auto"/>
            <w:noWrap/>
            <w:vAlign w:val="center"/>
            <w:hideMark/>
          </w:tcPr>
          <w:p w14:paraId="6ED5AB1D" w14:textId="1F1F242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6125DAA" w14:textId="08BAD37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BCCACF0" w14:textId="77777777" w:rsidTr="000A7A66">
        <w:trPr>
          <w:trHeight w:val="20"/>
        </w:trPr>
        <w:tc>
          <w:tcPr>
            <w:tcW w:w="328" w:type="dxa"/>
            <w:shd w:val="clear" w:color="auto" w:fill="auto"/>
            <w:noWrap/>
            <w:vAlign w:val="center"/>
            <w:hideMark/>
          </w:tcPr>
          <w:p w14:paraId="6C090730" w14:textId="77777777" w:rsidR="00D25E17" w:rsidRPr="000A7A66" w:rsidRDefault="00D25E17" w:rsidP="00D25E17">
            <w:pPr>
              <w:jc w:val="center"/>
              <w:rPr>
                <w:color w:val="000000"/>
                <w:sz w:val="18"/>
                <w:szCs w:val="18"/>
              </w:rPr>
            </w:pPr>
            <w:r w:rsidRPr="000A7A66">
              <w:rPr>
                <w:color w:val="000000"/>
                <w:sz w:val="18"/>
                <w:szCs w:val="18"/>
              </w:rPr>
              <w:t>174</w:t>
            </w:r>
          </w:p>
        </w:tc>
        <w:tc>
          <w:tcPr>
            <w:tcW w:w="10631" w:type="dxa"/>
            <w:shd w:val="clear" w:color="auto" w:fill="auto"/>
            <w:vAlign w:val="center"/>
            <w:hideMark/>
          </w:tcPr>
          <w:p w14:paraId="31659D9F" w14:textId="77777777" w:rsidR="00D25E17" w:rsidRPr="000A7A66" w:rsidRDefault="00D25E17" w:rsidP="00D25E17">
            <w:pPr>
              <w:rPr>
                <w:color w:val="000000"/>
                <w:sz w:val="18"/>
                <w:szCs w:val="18"/>
              </w:rPr>
            </w:pPr>
            <w:r w:rsidRPr="000A7A66">
              <w:rPr>
                <w:color w:val="000000"/>
                <w:sz w:val="18"/>
                <w:szCs w:val="18"/>
              </w:rPr>
              <w:t>Приемное устройство улица Соликамская</w:t>
            </w:r>
          </w:p>
        </w:tc>
        <w:tc>
          <w:tcPr>
            <w:tcW w:w="1275" w:type="dxa"/>
            <w:shd w:val="clear" w:color="auto" w:fill="auto"/>
            <w:noWrap/>
            <w:vAlign w:val="center"/>
            <w:hideMark/>
          </w:tcPr>
          <w:p w14:paraId="225CA6DE" w14:textId="02507520"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577A5EC6" w14:textId="77777777" w:rsidR="00D25E17" w:rsidRPr="000A7A66" w:rsidRDefault="00D25E17" w:rsidP="00D25E17">
            <w:pPr>
              <w:jc w:val="center"/>
              <w:rPr>
                <w:color w:val="000000"/>
                <w:sz w:val="18"/>
                <w:szCs w:val="18"/>
              </w:rPr>
            </w:pPr>
            <w:r w:rsidRPr="000A7A66">
              <w:rPr>
                <w:color w:val="000000"/>
                <w:sz w:val="18"/>
                <w:szCs w:val="18"/>
              </w:rPr>
              <w:t>50</w:t>
            </w:r>
          </w:p>
        </w:tc>
        <w:tc>
          <w:tcPr>
            <w:tcW w:w="992" w:type="dxa"/>
            <w:shd w:val="clear" w:color="auto" w:fill="auto"/>
            <w:noWrap/>
            <w:vAlign w:val="center"/>
            <w:hideMark/>
          </w:tcPr>
          <w:p w14:paraId="0C92C0C1" w14:textId="63A9F2C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4F95206" w14:textId="09D30E2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0BEA115" w14:textId="77777777" w:rsidTr="000A7A66">
        <w:trPr>
          <w:trHeight w:val="20"/>
        </w:trPr>
        <w:tc>
          <w:tcPr>
            <w:tcW w:w="328" w:type="dxa"/>
            <w:shd w:val="clear" w:color="auto" w:fill="auto"/>
            <w:noWrap/>
            <w:vAlign w:val="center"/>
            <w:hideMark/>
          </w:tcPr>
          <w:p w14:paraId="1613374D" w14:textId="77777777" w:rsidR="00D25E17" w:rsidRPr="000A7A66" w:rsidRDefault="00D25E17" w:rsidP="00D25E17">
            <w:pPr>
              <w:jc w:val="center"/>
              <w:rPr>
                <w:color w:val="000000"/>
                <w:sz w:val="18"/>
                <w:szCs w:val="18"/>
              </w:rPr>
            </w:pPr>
            <w:r w:rsidRPr="000A7A66">
              <w:rPr>
                <w:color w:val="000000"/>
                <w:sz w:val="18"/>
                <w:szCs w:val="18"/>
              </w:rPr>
              <w:t>175</w:t>
            </w:r>
          </w:p>
        </w:tc>
        <w:tc>
          <w:tcPr>
            <w:tcW w:w="10631" w:type="dxa"/>
            <w:shd w:val="clear" w:color="auto" w:fill="auto"/>
            <w:vAlign w:val="center"/>
            <w:hideMark/>
          </w:tcPr>
          <w:p w14:paraId="7A3D3CB7" w14:textId="77777777" w:rsidR="00D25E17" w:rsidRPr="000A7A66" w:rsidRDefault="00D25E17" w:rsidP="00D25E17">
            <w:pPr>
              <w:rPr>
                <w:color w:val="000000"/>
                <w:sz w:val="18"/>
                <w:szCs w:val="18"/>
              </w:rPr>
            </w:pPr>
            <w:r w:rsidRPr="000A7A66">
              <w:rPr>
                <w:color w:val="000000"/>
                <w:sz w:val="18"/>
                <w:szCs w:val="18"/>
              </w:rPr>
              <w:t>Современный складской логистический центр улица Минская. 126А</w:t>
            </w:r>
          </w:p>
        </w:tc>
        <w:tc>
          <w:tcPr>
            <w:tcW w:w="1275" w:type="dxa"/>
            <w:shd w:val="clear" w:color="auto" w:fill="auto"/>
            <w:noWrap/>
            <w:vAlign w:val="center"/>
            <w:hideMark/>
          </w:tcPr>
          <w:p w14:paraId="1A4F3E15" w14:textId="00D249C2"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D0D5A02" w14:textId="1E64405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442E947" w14:textId="77777777" w:rsidR="00D25E17" w:rsidRPr="000A7A66" w:rsidRDefault="00D25E17" w:rsidP="00D25E17">
            <w:pPr>
              <w:jc w:val="center"/>
              <w:rPr>
                <w:color w:val="000000"/>
                <w:sz w:val="18"/>
                <w:szCs w:val="18"/>
              </w:rPr>
            </w:pPr>
            <w:r w:rsidRPr="000A7A66">
              <w:rPr>
                <w:color w:val="000000"/>
                <w:sz w:val="18"/>
                <w:szCs w:val="18"/>
              </w:rPr>
              <w:t>5078,9</w:t>
            </w:r>
          </w:p>
        </w:tc>
        <w:tc>
          <w:tcPr>
            <w:tcW w:w="928" w:type="dxa"/>
            <w:shd w:val="clear" w:color="auto" w:fill="auto"/>
            <w:noWrap/>
            <w:vAlign w:val="center"/>
            <w:hideMark/>
          </w:tcPr>
          <w:p w14:paraId="05FC07A9" w14:textId="070416A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63B858D" w14:textId="77777777" w:rsidTr="000A7A66">
        <w:trPr>
          <w:trHeight w:val="20"/>
        </w:trPr>
        <w:tc>
          <w:tcPr>
            <w:tcW w:w="328" w:type="dxa"/>
            <w:shd w:val="clear" w:color="auto" w:fill="auto"/>
            <w:noWrap/>
            <w:vAlign w:val="center"/>
            <w:hideMark/>
          </w:tcPr>
          <w:p w14:paraId="1C366F6F" w14:textId="77777777" w:rsidR="00D25E17" w:rsidRPr="000A7A66" w:rsidRDefault="00D25E17" w:rsidP="00D25E17">
            <w:pPr>
              <w:jc w:val="center"/>
              <w:rPr>
                <w:color w:val="000000"/>
                <w:sz w:val="18"/>
                <w:szCs w:val="18"/>
              </w:rPr>
            </w:pPr>
            <w:r w:rsidRPr="000A7A66">
              <w:rPr>
                <w:color w:val="000000"/>
                <w:sz w:val="18"/>
                <w:szCs w:val="18"/>
              </w:rPr>
              <w:t>176</w:t>
            </w:r>
          </w:p>
        </w:tc>
        <w:tc>
          <w:tcPr>
            <w:tcW w:w="10631" w:type="dxa"/>
            <w:shd w:val="clear" w:color="auto" w:fill="auto"/>
            <w:vAlign w:val="center"/>
            <w:hideMark/>
          </w:tcPr>
          <w:p w14:paraId="6D84E6BC" w14:textId="7AA8A764" w:rsidR="00D25E17" w:rsidRPr="000A7A66" w:rsidRDefault="00D25E17" w:rsidP="00D25E17">
            <w:pPr>
              <w:rPr>
                <w:color w:val="000000"/>
                <w:sz w:val="18"/>
                <w:szCs w:val="18"/>
              </w:rPr>
            </w:pPr>
            <w:r w:rsidRPr="000A7A66">
              <w:rPr>
                <w:color w:val="000000"/>
                <w:sz w:val="18"/>
                <w:szCs w:val="18"/>
              </w:rPr>
              <w:t>Производственные помещения, пристраиваемые к существующему зданию по адресу г. Иваново, ул. Павла Большевикова. д. 25 (Лит АЗ, А4. А10, А12). улица Павла Большевикова, 25</w:t>
            </w:r>
          </w:p>
        </w:tc>
        <w:tc>
          <w:tcPr>
            <w:tcW w:w="1275" w:type="dxa"/>
            <w:shd w:val="clear" w:color="auto" w:fill="auto"/>
            <w:noWrap/>
            <w:vAlign w:val="center"/>
            <w:hideMark/>
          </w:tcPr>
          <w:p w14:paraId="1E94B269" w14:textId="77777777" w:rsidR="00D25E17" w:rsidRPr="000A7A66" w:rsidRDefault="00D25E17" w:rsidP="00D25E17">
            <w:pPr>
              <w:jc w:val="center"/>
              <w:rPr>
                <w:color w:val="000000"/>
                <w:sz w:val="18"/>
                <w:szCs w:val="18"/>
              </w:rPr>
            </w:pPr>
            <w:r w:rsidRPr="000A7A66">
              <w:rPr>
                <w:color w:val="000000"/>
                <w:sz w:val="18"/>
                <w:szCs w:val="18"/>
              </w:rPr>
              <w:t>894</w:t>
            </w:r>
          </w:p>
        </w:tc>
        <w:tc>
          <w:tcPr>
            <w:tcW w:w="993" w:type="dxa"/>
            <w:shd w:val="clear" w:color="auto" w:fill="auto"/>
            <w:noWrap/>
            <w:vAlign w:val="center"/>
            <w:hideMark/>
          </w:tcPr>
          <w:p w14:paraId="498D2037" w14:textId="42E6D97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619AF0E" w14:textId="2D3211B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25D7417" w14:textId="74DEB3A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FE35E0E" w14:textId="77777777" w:rsidTr="000A7A66">
        <w:trPr>
          <w:trHeight w:val="20"/>
        </w:trPr>
        <w:tc>
          <w:tcPr>
            <w:tcW w:w="328" w:type="dxa"/>
            <w:shd w:val="clear" w:color="auto" w:fill="auto"/>
            <w:noWrap/>
            <w:vAlign w:val="center"/>
            <w:hideMark/>
          </w:tcPr>
          <w:p w14:paraId="247F3AFB" w14:textId="77777777" w:rsidR="00D25E17" w:rsidRPr="000A7A66" w:rsidRDefault="00D25E17" w:rsidP="00D25E17">
            <w:pPr>
              <w:jc w:val="center"/>
              <w:rPr>
                <w:color w:val="000000"/>
                <w:sz w:val="18"/>
                <w:szCs w:val="18"/>
              </w:rPr>
            </w:pPr>
            <w:r w:rsidRPr="000A7A66">
              <w:rPr>
                <w:color w:val="000000"/>
                <w:sz w:val="18"/>
                <w:szCs w:val="18"/>
              </w:rPr>
              <w:t>177</w:t>
            </w:r>
          </w:p>
        </w:tc>
        <w:tc>
          <w:tcPr>
            <w:tcW w:w="10631" w:type="dxa"/>
            <w:shd w:val="clear" w:color="auto" w:fill="auto"/>
            <w:vAlign w:val="center"/>
            <w:hideMark/>
          </w:tcPr>
          <w:p w14:paraId="400670F9" w14:textId="77777777" w:rsidR="00D25E17" w:rsidRPr="000A7A66" w:rsidRDefault="00D25E17" w:rsidP="00D25E17">
            <w:pPr>
              <w:rPr>
                <w:color w:val="000000"/>
                <w:sz w:val="18"/>
                <w:szCs w:val="18"/>
              </w:rPr>
            </w:pPr>
            <w:r w:rsidRPr="000A7A66">
              <w:rPr>
                <w:color w:val="000000"/>
                <w:sz w:val="18"/>
                <w:szCs w:val="18"/>
              </w:rPr>
              <w:t>Здание производственного назначения улица Поляковой</w:t>
            </w:r>
          </w:p>
        </w:tc>
        <w:tc>
          <w:tcPr>
            <w:tcW w:w="1275" w:type="dxa"/>
            <w:shd w:val="clear" w:color="auto" w:fill="auto"/>
            <w:noWrap/>
            <w:vAlign w:val="center"/>
            <w:hideMark/>
          </w:tcPr>
          <w:p w14:paraId="5228C65D" w14:textId="77777777" w:rsidR="00D25E17" w:rsidRPr="000A7A66" w:rsidRDefault="00D25E17" w:rsidP="00D25E17">
            <w:pPr>
              <w:jc w:val="center"/>
              <w:rPr>
                <w:color w:val="000000"/>
                <w:sz w:val="18"/>
                <w:szCs w:val="18"/>
              </w:rPr>
            </w:pPr>
            <w:r w:rsidRPr="000A7A66">
              <w:rPr>
                <w:color w:val="000000"/>
                <w:sz w:val="18"/>
                <w:szCs w:val="18"/>
              </w:rPr>
              <w:t>1205,5</w:t>
            </w:r>
          </w:p>
        </w:tc>
        <w:tc>
          <w:tcPr>
            <w:tcW w:w="993" w:type="dxa"/>
            <w:shd w:val="clear" w:color="auto" w:fill="auto"/>
            <w:noWrap/>
            <w:vAlign w:val="center"/>
            <w:hideMark/>
          </w:tcPr>
          <w:p w14:paraId="014EC9B0" w14:textId="1EA0135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69C07A1" w14:textId="7E13F26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ADD8926" w14:textId="5E478A3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B7CBBDB" w14:textId="77777777" w:rsidTr="000A7A66">
        <w:trPr>
          <w:trHeight w:val="20"/>
        </w:trPr>
        <w:tc>
          <w:tcPr>
            <w:tcW w:w="328" w:type="dxa"/>
            <w:shd w:val="clear" w:color="auto" w:fill="auto"/>
            <w:noWrap/>
            <w:vAlign w:val="center"/>
            <w:hideMark/>
          </w:tcPr>
          <w:p w14:paraId="609C249D" w14:textId="77777777" w:rsidR="00D25E17" w:rsidRPr="000A7A66" w:rsidRDefault="00D25E17" w:rsidP="00D25E17">
            <w:pPr>
              <w:jc w:val="center"/>
              <w:rPr>
                <w:color w:val="000000"/>
                <w:sz w:val="18"/>
                <w:szCs w:val="18"/>
              </w:rPr>
            </w:pPr>
            <w:r w:rsidRPr="000A7A66">
              <w:rPr>
                <w:color w:val="000000"/>
                <w:sz w:val="18"/>
                <w:szCs w:val="18"/>
              </w:rPr>
              <w:t>178</w:t>
            </w:r>
          </w:p>
        </w:tc>
        <w:tc>
          <w:tcPr>
            <w:tcW w:w="10631" w:type="dxa"/>
            <w:shd w:val="clear" w:color="auto" w:fill="auto"/>
            <w:vAlign w:val="center"/>
            <w:hideMark/>
          </w:tcPr>
          <w:p w14:paraId="5B869EE6" w14:textId="07B74F28" w:rsidR="00D25E17" w:rsidRPr="000A7A66" w:rsidRDefault="00D25E17" w:rsidP="00D25E17">
            <w:pPr>
              <w:rPr>
                <w:color w:val="000000"/>
                <w:sz w:val="18"/>
                <w:szCs w:val="18"/>
              </w:rPr>
            </w:pPr>
            <w:r w:rsidRPr="000A7A66">
              <w:rPr>
                <w:color w:val="000000"/>
                <w:sz w:val="18"/>
                <w:szCs w:val="18"/>
              </w:rPr>
              <w:t>под размещение производства корпусной мебели и матрацев "Орматек" (1-я очередь строительства - пристройка в осях "6-16" - ”Е-Ж' под размещение склада" улица Смирнова, 102</w:t>
            </w:r>
          </w:p>
        </w:tc>
        <w:tc>
          <w:tcPr>
            <w:tcW w:w="1275" w:type="dxa"/>
            <w:shd w:val="clear" w:color="auto" w:fill="auto"/>
            <w:noWrap/>
            <w:vAlign w:val="center"/>
            <w:hideMark/>
          </w:tcPr>
          <w:p w14:paraId="568ABFDC" w14:textId="77777777" w:rsidR="00D25E17" w:rsidRPr="000A7A66" w:rsidRDefault="00D25E17" w:rsidP="00D25E17">
            <w:pPr>
              <w:jc w:val="center"/>
              <w:rPr>
                <w:color w:val="000000"/>
                <w:sz w:val="18"/>
                <w:szCs w:val="18"/>
              </w:rPr>
            </w:pPr>
            <w:r w:rsidRPr="000A7A66">
              <w:rPr>
                <w:color w:val="000000"/>
                <w:sz w:val="18"/>
                <w:szCs w:val="18"/>
              </w:rPr>
              <w:t>6548,16</w:t>
            </w:r>
          </w:p>
        </w:tc>
        <w:tc>
          <w:tcPr>
            <w:tcW w:w="993" w:type="dxa"/>
            <w:shd w:val="clear" w:color="auto" w:fill="auto"/>
            <w:noWrap/>
            <w:vAlign w:val="center"/>
            <w:hideMark/>
          </w:tcPr>
          <w:p w14:paraId="23EF40C0" w14:textId="798F867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C93D9D2" w14:textId="1227C0C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F181F7C" w14:textId="1A1A877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500F900" w14:textId="77777777" w:rsidTr="000A7A66">
        <w:trPr>
          <w:trHeight w:val="20"/>
        </w:trPr>
        <w:tc>
          <w:tcPr>
            <w:tcW w:w="328" w:type="dxa"/>
            <w:shd w:val="clear" w:color="auto" w:fill="auto"/>
            <w:noWrap/>
            <w:vAlign w:val="center"/>
            <w:hideMark/>
          </w:tcPr>
          <w:p w14:paraId="1B3F71F0" w14:textId="77777777" w:rsidR="00D25E17" w:rsidRPr="000A7A66" w:rsidRDefault="00D25E17" w:rsidP="00D25E17">
            <w:pPr>
              <w:jc w:val="center"/>
              <w:rPr>
                <w:color w:val="000000"/>
                <w:sz w:val="18"/>
                <w:szCs w:val="18"/>
              </w:rPr>
            </w:pPr>
            <w:r w:rsidRPr="000A7A66">
              <w:rPr>
                <w:color w:val="000000"/>
                <w:sz w:val="18"/>
                <w:szCs w:val="18"/>
              </w:rPr>
              <w:t>179</w:t>
            </w:r>
          </w:p>
        </w:tc>
        <w:tc>
          <w:tcPr>
            <w:tcW w:w="10631" w:type="dxa"/>
            <w:shd w:val="clear" w:color="auto" w:fill="auto"/>
            <w:vAlign w:val="center"/>
            <w:hideMark/>
          </w:tcPr>
          <w:p w14:paraId="6C02D28F" w14:textId="77777777" w:rsidR="00D25E17" w:rsidRPr="000A7A66" w:rsidRDefault="00D25E17" w:rsidP="00D25E17">
            <w:pPr>
              <w:rPr>
                <w:color w:val="000000"/>
                <w:sz w:val="18"/>
                <w:szCs w:val="18"/>
              </w:rPr>
            </w:pPr>
            <w:r w:rsidRPr="000A7A66">
              <w:rPr>
                <w:color w:val="000000"/>
                <w:sz w:val="18"/>
                <w:szCs w:val="18"/>
              </w:rPr>
              <w:t>Комплекс административно-производственных зданий в районе ДСК на территории бывшего тепличного хозяйства улица Домостроителей. 34 Б</w:t>
            </w:r>
          </w:p>
        </w:tc>
        <w:tc>
          <w:tcPr>
            <w:tcW w:w="1275" w:type="dxa"/>
            <w:shd w:val="clear" w:color="auto" w:fill="auto"/>
            <w:noWrap/>
            <w:vAlign w:val="center"/>
            <w:hideMark/>
          </w:tcPr>
          <w:p w14:paraId="4354B800" w14:textId="77777777" w:rsidR="00D25E17" w:rsidRPr="000A7A66" w:rsidRDefault="00D25E17" w:rsidP="00D25E17">
            <w:pPr>
              <w:jc w:val="center"/>
              <w:rPr>
                <w:color w:val="000000"/>
                <w:sz w:val="18"/>
                <w:szCs w:val="18"/>
              </w:rPr>
            </w:pPr>
            <w:r w:rsidRPr="000A7A66">
              <w:rPr>
                <w:color w:val="000000"/>
                <w:sz w:val="18"/>
                <w:szCs w:val="18"/>
              </w:rPr>
              <w:t>2350,2</w:t>
            </w:r>
          </w:p>
        </w:tc>
        <w:tc>
          <w:tcPr>
            <w:tcW w:w="993" w:type="dxa"/>
            <w:shd w:val="clear" w:color="auto" w:fill="auto"/>
            <w:noWrap/>
            <w:vAlign w:val="center"/>
            <w:hideMark/>
          </w:tcPr>
          <w:p w14:paraId="2423C22D" w14:textId="06CB30B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ADCFA96" w14:textId="3C19234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A8615D8" w14:textId="2B6ABD6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B781C5C" w14:textId="77777777" w:rsidTr="000A7A66">
        <w:trPr>
          <w:trHeight w:val="20"/>
        </w:trPr>
        <w:tc>
          <w:tcPr>
            <w:tcW w:w="328" w:type="dxa"/>
            <w:shd w:val="clear" w:color="auto" w:fill="auto"/>
            <w:noWrap/>
            <w:vAlign w:val="center"/>
            <w:hideMark/>
          </w:tcPr>
          <w:p w14:paraId="715D66AA" w14:textId="77777777" w:rsidR="00D25E17" w:rsidRPr="000A7A66" w:rsidRDefault="00D25E17" w:rsidP="00D25E17">
            <w:pPr>
              <w:jc w:val="center"/>
              <w:rPr>
                <w:color w:val="000000"/>
                <w:sz w:val="18"/>
                <w:szCs w:val="18"/>
              </w:rPr>
            </w:pPr>
            <w:r w:rsidRPr="000A7A66">
              <w:rPr>
                <w:color w:val="000000"/>
                <w:sz w:val="18"/>
                <w:szCs w:val="18"/>
              </w:rPr>
              <w:t>180</w:t>
            </w:r>
          </w:p>
        </w:tc>
        <w:tc>
          <w:tcPr>
            <w:tcW w:w="10631" w:type="dxa"/>
            <w:shd w:val="clear" w:color="auto" w:fill="auto"/>
            <w:vAlign w:val="center"/>
            <w:hideMark/>
          </w:tcPr>
          <w:p w14:paraId="273876A7" w14:textId="77777777" w:rsidR="00D25E17" w:rsidRPr="000A7A66" w:rsidRDefault="00D25E17" w:rsidP="00D25E17">
            <w:pPr>
              <w:rPr>
                <w:color w:val="000000"/>
                <w:sz w:val="18"/>
                <w:szCs w:val="18"/>
              </w:rPr>
            </w:pPr>
            <w:r w:rsidRPr="000A7A66">
              <w:rPr>
                <w:color w:val="000000"/>
                <w:sz w:val="18"/>
                <w:szCs w:val="18"/>
              </w:rPr>
              <w:t>Корпус № 2 механосборочного цеха под специализированный центр оптово-розничной торговли улица Лежневская, 183, строение 14</w:t>
            </w:r>
          </w:p>
        </w:tc>
        <w:tc>
          <w:tcPr>
            <w:tcW w:w="1275" w:type="dxa"/>
            <w:shd w:val="clear" w:color="auto" w:fill="auto"/>
            <w:noWrap/>
            <w:vAlign w:val="center"/>
            <w:hideMark/>
          </w:tcPr>
          <w:p w14:paraId="3C2CB7EA" w14:textId="38F1AA48"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A985E48" w14:textId="77777777" w:rsidR="00D25E17" w:rsidRPr="000A7A66" w:rsidRDefault="00D25E17" w:rsidP="00D25E17">
            <w:pPr>
              <w:jc w:val="center"/>
              <w:rPr>
                <w:color w:val="000000"/>
                <w:sz w:val="18"/>
                <w:szCs w:val="18"/>
              </w:rPr>
            </w:pPr>
            <w:r w:rsidRPr="000A7A66">
              <w:rPr>
                <w:color w:val="000000"/>
                <w:sz w:val="18"/>
                <w:szCs w:val="18"/>
              </w:rPr>
              <w:t>24242,4</w:t>
            </w:r>
          </w:p>
        </w:tc>
        <w:tc>
          <w:tcPr>
            <w:tcW w:w="992" w:type="dxa"/>
            <w:shd w:val="clear" w:color="auto" w:fill="auto"/>
            <w:noWrap/>
            <w:vAlign w:val="center"/>
            <w:hideMark/>
          </w:tcPr>
          <w:p w14:paraId="6265B490" w14:textId="2A1E620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2CCF24B" w14:textId="6AA3602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97CAE61" w14:textId="77777777" w:rsidTr="000A7A66">
        <w:trPr>
          <w:trHeight w:val="20"/>
        </w:trPr>
        <w:tc>
          <w:tcPr>
            <w:tcW w:w="328" w:type="dxa"/>
            <w:shd w:val="clear" w:color="auto" w:fill="auto"/>
            <w:noWrap/>
            <w:vAlign w:val="center"/>
            <w:hideMark/>
          </w:tcPr>
          <w:p w14:paraId="09E4CBAB" w14:textId="77777777" w:rsidR="00D25E17" w:rsidRPr="000A7A66" w:rsidRDefault="00D25E17" w:rsidP="00D25E17">
            <w:pPr>
              <w:jc w:val="center"/>
              <w:rPr>
                <w:color w:val="000000"/>
                <w:sz w:val="18"/>
                <w:szCs w:val="18"/>
              </w:rPr>
            </w:pPr>
            <w:r w:rsidRPr="000A7A66">
              <w:rPr>
                <w:color w:val="000000"/>
                <w:sz w:val="18"/>
                <w:szCs w:val="18"/>
              </w:rPr>
              <w:t>181</w:t>
            </w:r>
          </w:p>
        </w:tc>
        <w:tc>
          <w:tcPr>
            <w:tcW w:w="10631" w:type="dxa"/>
            <w:shd w:val="clear" w:color="auto" w:fill="auto"/>
            <w:vAlign w:val="center"/>
            <w:hideMark/>
          </w:tcPr>
          <w:p w14:paraId="29661539" w14:textId="77777777" w:rsidR="00D25E17" w:rsidRPr="000A7A66" w:rsidRDefault="00D25E17" w:rsidP="00D25E17">
            <w:pPr>
              <w:rPr>
                <w:color w:val="000000"/>
                <w:sz w:val="18"/>
                <w:szCs w:val="18"/>
              </w:rPr>
            </w:pPr>
            <w:r w:rsidRPr="000A7A66">
              <w:rPr>
                <w:color w:val="000000"/>
                <w:sz w:val="18"/>
                <w:szCs w:val="18"/>
              </w:rPr>
              <w:t>Здание предприятия оптовой, мелкооптовой и розничной торговли проспект Текстильщиков, 80</w:t>
            </w:r>
          </w:p>
        </w:tc>
        <w:tc>
          <w:tcPr>
            <w:tcW w:w="1275" w:type="dxa"/>
            <w:shd w:val="clear" w:color="auto" w:fill="auto"/>
            <w:noWrap/>
            <w:vAlign w:val="center"/>
            <w:hideMark/>
          </w:tcPr>
          <w:p w14:paraId="4C48E4BA" w14:textId="18ACF8E3"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37B962E" w14:textId="3ED4D6D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73D17AF" w14:textId="0642965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DC27E85" w14:textId="77777777" w:rsidR="00D25E17" w:rsidRPr="000A7A66" w:rsidRDefault="00D25E17" w:rsidP="00D25E17">
            <w:pPr>
              <w:jc w:val="center"/>
              <w:rPr>
                <w:color w:val="000000"/>
                <w:sz w:val="18"/>
                <w:szCs w:val="18"/>
              </w:rPr>
            </w:pPr>
            <w:r w:rsidRPr="000A7A66">
              <w:rPr>
                <w:color w:val="000000"/>
                <w:sz w:val="18"/>
                <w:szCs w:val="18"/>
              </w:rPr>
              <w:t>28290,1</w:t>
            </w:r>
          </w:p>
        </w:tc>
      </w:tr>
      <w:tr w:rsidR="00D25E17" w:rsidRPr="000A7A66" w14:paraId="44202C92" w14:textId="77777777" w:rsidTr="00D25E17">
        <w:trPr>
          <w:trHeight w:val="20"/>
        </w:trPr>
        <w:tc>
          <w:tcPr>
            <w:tcW w:w="10959" w:type="dxa"/>
            <w:gridSpan w:val="2"/>
            <w:shd w:val="clear" w:color="auto" w:fill="auto"/>
            <w:noWrap/>
            <w:vAlign w:val="center"/>
            <w:hideMark/>
          </w:tcPr>
          <w:p w14:paraId="0F3A6E99" w14:textId="77777777" w:rsidR="00D25E17" w:rsidRPr="000A7A66" w:rsidRDefault="00D25E17" w:rsidP="00D25E17">
            <w:pPr>
              <w:jc w:val="center"/>
              <w:rPr>
                <w:b/>
                <w:color w:val="000000"/>
                <w:sz w:val="18"/>
                <w:szCs w:val="18"/>
              </w:rPr>
            </w:pPr>
            <w:r w:rsidRPr="000A7A66">
              <w:rPr>
                <w:b/>
                <w:color w:val="000000"/>
                <w:sz w:val="18"/>
                <w:szCs w:val="18"/>
              </w:rPr>
              <w:t>Всего:</w:t>
            </w:r>
          </w:p>
        </w:tc>
        <w:tc>
          <w:tcPr>
            <w:tcW w:w="1275" w:type="dxa"/>
            <w:shd w:val="clear" w:color="auto" w:fill="auto"/>
            <w:noWrap/>
            <w:vAlign w:val="center"/>
            <w:hideMark/>
          </w:tcPr>
          <w:p w14:paraId="4FB18F44" w14:textId="77777777" w:rsidR="00D25E17" w:rsidRPr="000A7A66" w:rsidRDefault="00D25E17" w:rsidP="00D25E17">
            <w:pPr>
              <w:jc w:val="center"/>
              <w:rPr>
                <w:b/>
                <w:color w:val="000000"/>
                <w:sz w:val="18"/>
                <w:szCs w:val="18"/>
              </w:rPr>
            </w:pPr>
            <w:r w:rsidRPr="000A7A66">
              <w:rPr>
                <w:b/>
                <w:color w:val="000000"/>
                <w:sz w:val="18"/>
                <w:szCs w:val="18"/>
              </w:rPr>
              <w:t>17581,04</w:t>
            </w:r>
          </w:p>
        </w:tc>
        <w:tc>
          <w:tcPr>
            <w:tcW w:w="993" w:type="dxa"/>
            <w:shd w:val="clear" w:color="auto" w:fill="auto"/>
            <w:noWrap/>
            <w:vAlign w:val="center"/>
            <w:hideMark/>
          </w:tcPr>
          <w:p w14:paraId="69D1F992" w14:textId="77777777" w:rsidR="00D25E17" w:rsidRPr="000A7A66" w:rsidRDefault="00D25E17" w:rsidP="00D25E17">
            <w:pPr>
              <w:jc w:val="center"/>
              <w:rPr>
                <w:b/>
                <w:color w:val="000000"/>
                <w:sz w:val="18"/>
                <w:szCs w:val="18"/>
              </w:rPr>
            </w:pPr>
            <w:r w:rsidRPr="000A7A66">
              <w:rPr>
                <w:b/>
                <w:color w:val="000000"/>
                <w:sz w:val="18"/>
                <w:szCs w:val="18"/>
              </w:rPr>
              <w:t>24591,6</w:t>
            </w:r>
          </w:p>
        </w:tc>
        <w:tc>
          <w:tcPr>
            <w:tcW w:w="992" w:type="dxa"/>
            <w:shd w:val="clear" w:color="auto" w:fill="auto"/>
            <w:noWrap/>
            <w:vAlign w:val="center"/>
            <w:hideMark/>
          </w:tcPr>
          <w:p w14:paraId="37603606" w14:textId="77777777" w:rsidR="00D25E17" w:rsidRPr="000A7A66" w:rsidRDefault="00D25E17" w:rsidP="00D25E17">
            <w:pPr>
              <w:jc w:val="center"/>
              <w:rPr>
                <w:b/>
                <w:color w:val="000000"/>
                <w:sz w:val="18"/>
                <w:szCs w:val="18"/>
              </w:rPr>
            </w:pPr>
            <w:r w:rsidRPr="000A7A66">
              <w:rPr>
                <w:b/>
                <w:color w:val="000000"/>
                <w:sz w:val="18"/>
                <w:szCs w:val="18"/>
              </w:rPr>
              <w:t>5078,9</w:t>
            </w:r>
          </w:p>
        </w:tc>
        <w:tc>
          <w:tcPr>
            <w:tcW w:w="928" w:type="dxa"/>
            <w:shd w:val="clear" w:color="auto" w:fill="auto"/>
            <w:noWrap/>
            <w:vAlign w:val="center"/>
            <w:hideMark/>
          </w:tcPr>
          <w:p w14:paraId="010551CF" w14:textId="77777777" w:rsidR="00D25E17" w:rsidRPr="000A7A66" w:rsidRDefault="00D25E17" w:rsidP="00D25E17">
            <w:pPr>
              <w:jc w:val="center"/>
              <w:rPr>
                <w:b/>
                <w:color w:val="000000"/>
                <w:sz w:val="18"/>
                <w:szCs w:val="18"/>
              </w:rPr>
            </w:pPr>
            <w:r w:rsidRPr="000A7A66">
              <w:rPr>
                <w:b/>
                <w:color w:val="000000"/>
                <w:sz w:val="18"/>
                <w:szCs w:val="18"/>
              </w:rPr>
              <w:t>28290,1</w:t>
            </w:r>
          </w:p>
        </w:tc>
      </w:tr>
    </w:tbl>
    <w:p w14:paraId="20E870CF" w14:textId="77777777" w:rsidR="00726083" w:rsidRPr="000A7A66" w:rsidRDefault="00726083" w:rsidP="00855C2D">
      <w:pPr>
        <w:widowControl w:val="0"/>
        <w:rPr>
          <w:rFonts w:eastAsiaTheme="minorEastAsia"/>
          <w:lang w:val="en-US"/>
        </w:rPr>
        <w:sectPr w:rsidR="00726083" w:rsidRPr="000A7A66" w:rsidSect="00AF1C60">
          <w:pgSz w:w="16838" w:h="11906" w:orient="landscape"/>
          <w:pgMar w:top="1134" w:right="851" w:bottom="1134" w:left="1134" w:header="284" w:footer="284" w:gutter="0"/>
          <w:cols w:space="708"/>
          <w:docGrid w:linePitch="360"/>
        </w:sectPr>
      </w:pPr>
    </w:p>
    <w:p w14:paraId="1F62F0C7" w14:textId="77777777" w:rsidR="009171C5" w:rsidRPr="000A7A66" w:rsidRDefault="009171C5" w:rsidP="0086488F">
      <w:pPr>
        <w:spacing w:line="360" w:lineRule="auto"/>
        <w:ind w:firstLine="709"/>
        <w:jc w:val="both"/>
      </w:pPr>
      <w:r w:rsidRPr="000A7A66">
        <w:t xml:space="preserve">При разработке Схемы теплоснабжения </w:t>
      </w:r>
      <w:r w:rsidR="00125554" w:rsidRPr="000A7A66">
        <w:t>актуализирован</w:t>
      </w:r>
      <w:r w:rsidRPr="000A7A66">
        <w:t xml:space="preserve"> реестр перспективных потребителей, кот</w:t>
      </w:r>
      <w:r w:rsidR="00FC4832" w:rsidRPr="000A7A66">
        <w:t>орый представлен в Приложении 1 (таблица П33.</w:t>
      </w:r>
      <w:r w:rsidR="00B70C99" w:rsidRPr="000A7A66">
        <w:t>2</w:t>
      </w:r>
      <w:r w:rsidR="00FC4832" w:rsidRPr="000A7A66">
        <w:t xml:space="preserve"> МУ).</w:t>
      </w:r>
    </w:p>
    <w:p w14:paraId="31BBD577" w14:textId="590E7227" w:rsidR="00164CF1" w:rsidRPr="000A7A66" w:rsidRDefault="00164CF1" w:rsidP="00164CF1">
      <w:pPr>
        <w:spacing w:line="360" w:lineRule="auto"/>
        <w:ind w:firstLine="709"/>
        <w:jc w:val="both"/>
      </w:pPr>
      <w:r w:rsidRPr="000A7A66">
        <w:t>Прогноз строительных фондов составлен из расчета реальных возможностей строительных компаний, существующих строительных площадок, договоров на подключение объектов нового строительства, заявленных в реализацию, а также заявки на ввод мощностей и прогнозных балансов выработки/</w:t>
      </w:r>
      <w:r w:rsidR="00726083" w:rsidRPr="000A7A66">
        <w:t>потребления тепловой энергии,</w:t>
      </w:r>
      <w:r w:rsidRPr="000A7A66">
        <w:t xml:space="preserve"> скорректированных на показатели, устанавливаемые приор</w:t>
      </w:r>
      <w:r w:rsidR="00726083" w:rsidRPr="000A7A66">
        <w:t>итетными и пилотными проектами.</w:t>
      </w:r>
    </w:p>
    <w:p w14:paraId="7DF1DC65" w14:textId="77777777" w:rsidR="00F941E6" w:rsidRPr="00E15BF4" w:rsidRDefault="00F941E6" w:rsidP="00F941E6">
      <w:pPr>
        <w:spacing w:before="240" w:line="360" w:lineRule="auto"/>
        <w:ind w:firstLine="709"/>
        <w:jc w:val="both"/>
        <w:rPr>
          <w:kern w:val="28"/>
          <w:szCs w:val="22"/>
          <w:lang w:bidi="en-US"/>
        </w:rPr>
      </w:pPr>
      <w:r w:rsidRPr="00E15BF4">
        <w:rPr>
          <w:kern w:val="28"/>
          <w:szCs w:val="22"/>
          <w:lang w:bidi="en-US"/>
        </w:rPr>
        <w:t>Сводные показатели прироста новых строительных фондов в разрезе расчетных элементов территориального деления представлены</w:t>
      </w:r>
      <w:r>
        <w:rPr>
          <w:kern w:val="28"/>
          <w:szCs w:val="22"/>
          <w:lang w:bidi="en-US"/>
        </w:rPr>
        <w:t xml:space="preserve"> ниже</w:t>
      </w:r>
      <w:r w:rsidRPr="00E15BF4">
        <w:rPr>
          <w:kern w:val="28"/>
          <w:szCs w:val="22"/>
          <w:lang w:bidi="en-US"/>
        </w:rPr>
        <w:t>:</w:t>
      </w:r>
    </w:p>
    <w:p w14:paraId="4C284324" w14:textId="249F39FE" w:rsidR="00F941E6" w:rsidRPr="00E15BF4" w:rsidRDefault="00F941E6" w:rsidP="00F941E6">
      <w:pPr>
        <w:spacing w:line="360" w:lineRule="auto"/>
        <w:ind w:firstLine="680"/>
        <w:jc w:val="both"/>
        <w:rPr>
          <w:kern w:val="28"/>
          <w:szCs w:val="22"/>
          <w:lang w:bidi="en-US"/>
        </w:rPr>
      </w:pPr>
      <w:r w:rsidRPr="00E15BF4">
        <w:rPr>
          <w:kern w:val="28"/>
          <w:szCs w:val="22"/>
          <w:lang w:bidi="en-US"/>
        </w:rPr>
        <w:t xml:space="preserve">- </w:t>
      </w:r>
      <w:r w:rsidR="00AB1798">
        <w:rPr>
          <w:kern w:val="28"/>
          <w:szCs w:val="22"/>
          <w:lang w:bidi="en-US"/>
        </w:rPr>
        <w:t>Таблица 9 - В</w:t>
      </w:r>
      <w:r w:rsidRPr="00E15BF4">
        <w:rPr>
          <w:kern w:val="28"/>
          <w:szCs w:val="22"/>
          <w:lang w:bidi="en-US"/>
        </w:rPr>
        <w:t>вод в эксплуатацию жилых зданий с общей площадью жилищного фонда на период разработки или актуализации схемы теплоснабжения (таблица П27.1 МУ);</w:t>
      </w:r>
    </w:p>
    <w:p w14:paraId="3FA4A2E1" w14:textId="657D7565" w:rsidR="00F941E6" w:rsidRPr="00E15BF4" w:rsidRDefault="00F941E6" w:rsidP="00F941E6">
      <w:pPr>
        <w:spacing w:line="360" w:lineRule="auto"/>
        <w:ind w:firstLine="680"/>
        <w:jc w:val="both"/>
        <w:rPr>
          <w:kern w:val="28"/>
          <w:szCs w:val="22"/>
          <w:lang w:bidi="en-US"/>
        </w:rPr>
      </w:pPr>
      <w:r w:rsidRPr="00E15BF4">
        <w:rPr>
          <w:kern w:val="28"/>
          <w:szCs w:val="22"/>
          <w:lang w:bidi="en-US"/>
        </w:rPr>
        <w:t xml:space="preserve">- </w:t>
      </w:r>
      <w:r w:rsidR="00AB1798">
        <w:rPr>
          <w:kern w:val="28"/>
          <w:szCs w:val="22"/>
          <w:lang w:bidi="en-US"/>
        </w:rPr>
        <w:t xml:space="preserve">Таблица 10 - </w:t>
      </w:r>
      <w:r w:rsidRPr="00E15BF4">
        <w:rPr>
          <w:kern w:val="28"/>
          <w:szCs w:val="22"/>
          <w:lang w:bidi="en-US"/>
        </w:rPr>
        <w:t>ввод в эксплуатацию общественно-деловых зданий с общей площадью фонда на период разработки или актуализации схемы теплоснабжения (таблица П27.2 МУ).</w:t>
      </w:r>
    </w:p>
    <w:p w14:paraId="73526E12" w14:textId="77777777" w:rsidR="00B36B45" w:rsidRDefault="00B36B45" w:rsidP="00F941E6">
      <w:pPr>
        <w:spacing w:line="360" w:lineRule="auto"/>
        <w:ind w:firstLine="680"/>
        <w:jc w:val="both"/>
        <w:rPr>
          <w:kern w:val="28"/>
          <w:szCs w:val="22"/>
          <w:lang w:bidi="en-US"/>
        </w:rPr>
      </w:pPr>
    </w:p>
    <w:p w14:paraId="3844C750" w14:textId="419F0C9F" w:rsidR="00B36B45" w:rsidRPr="00E15BF4" w:rsidRDefault="00B36B45" w:rsidP="00B36B45">
      <w:pPr>
        <w:spacing w:line="360" w:lineRule="auto"/>
        <w:ind w:firstLine="680"/>
        <w:jc w:val="both"/>
        <w:rPr>
          <w:kern w:val="28"/>
          <w:szCs w:val="22"/>
          <w:lang w:bidi="en-US"/>
        </w:rPr>
      </w:pPr>
      <w:r w:rsidRPr="00E15BF4">
        <w:rPr>
          <w:kern w:val="28"/>
          <w:szCs w:val="22"/>
          <w:lang w:bidi="en-US"/>
        </w:rPr>
        <w:t>Следует отметить, что на отдаленные периоды прогнозируются наименьшие приросты строительных фондов. При последующих актуализациях планы могут быть скорректированы после разработки и утверждения ППТ новых, неосвоенных территорий. Прогноз ввода новых площадей и соответственно новых тепловых нагрузок нуждается в постоянной актуализации ввиду большого числа факторов, влияющих на его величину. Корректировка планов ввода может существенно повлиять, в том числе на состав и объем мероприятий по строительству и реконструкции объектов теплоснабжения, что в конечном итоге приводит к необходимости корректировки цен на тепловую энергию.</w:t>
      </w:r>
    </w:p>
    <w:p w14:paraId="3C559EDA" w14:textId="77777777" w:rsidR="00B36B45" w:rsidRDefault="00B36B45" w:rsidP="00F941E6">
      <w:pPr>
        <w:spacing w:line="360" w:lineRule="auto"/>
        <w:ind w:firstLine="680"/>
        <w:jc w:val="both"/>
        <w:rPr>
          <w:kern w:val="28"/>
          <w:szCs w:val="22"/>
          <w:lang w:bidi="en-US"/>
        </w:rPr>
        <w:sectPr w:rsidR="00B36B45" w:rsidSect="00A17A5D">
          <w:pgSz w:w="11906" w:h="16838"/>
          <w:pgMar w:top="1134" w:right="567" w:bottom="567" w:left="1418" w:header="284" w:footer="284" w:gutter="0"/>
          <w:cols w:space="708"/>
          <w:docGrid w:linePitch="360"/>
        </w:sectPr>
      </w:pPr>
    </w:p>
    <w:p w14:paraId="3B84AAEF" w14:textId="071F0FEA" w:rsidR="00F941E6" w:rsidRPr="004A727F" w:rsidRDefault="00F941E6" w:rsidP="00F941E6">
      <w:pPr>
        <w:pStyle w:val="aff8"/>
        <w:keepNext/>
        <w:keepLines/>
        <w:suppressAutoHyphens w:val="0"/>
        <w:spacing w:before="120" w:after="120"/>
        <w:jc w:val="both"/>
        <w:rPr>
          <w:rFonts w:ascii="Times New Roman" w:eastAsiaTheme="majorEastAsia" w:hAnsi="Times New Roman"/>
          <w:color w:val="auto"/>
          <w:lang w:bidi="en-US"/>
        </w:rPr>
      </w:pPr>
      <w:bookmarkStart w:id="20" w:name="_Toc77355779"/>
      <w:bookmarkStart w:id="21" w:name="_Toc85022701"/>
      <w:r w:rsidRPr="004A727F">
        <w:rPr>
          <w:rFonts w:ascii="Times New Roman" w:eastAsiaTheme="majorEastAsia" w:hAnsi="Times New Roman"/>
          <w:color w:val="auto"/>
          <w:lang w:bidi="en-US"/>
        </w:rPr>
        <w:t xml:space="preserve">Таблица </w:t>
      </w:r>
      <w:r w:rsidRPr="004A727F">
        <w:rPr>
          <w:rFonts w:ascii="Times New Roman" w:eastAsiaTheme="majorEastAsia" w:hAnsi="Times New Roman"/>
          <w:color w:val="auto"/>
          <w:lang w:bidi="en-US"/>
        </w:rPr>
        <w:fldChar w:fldCharType="begin"/>
      </w:r>
      <w:r w:rsidRPr="004A727F">
        <w:rPr>
          <w:rFonts w:ascii="Times New Roman" w:eastAsiaTheme="majorEastAsia" w:hAnsi="Times New Roman"/>
          <w:color w:val="auto"/>
          <w:lang w:bidi="en-US"/>
        </w:rPr>
        <w:instrText xml:space="preserve"> SEQ Таблица \* ARABIC </w:instrText>
      </w:r>
      <w:r w:rsidRPr="004A727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9</w:t>
      </w:r>
      <w:r w:rsidRPr="004A727F">
        <w:rPr>
          <w:rFonts w:ascii="Times New Roman" w:eastAsiaTheme="majorEastAsia" w:hAnsi="Times New Roman"/>
          <w:color w:val="auto"/>
          <w:lang w:bidi="en-US"/>
        </w:rPr>
        <w:fldChar w:fldCharType="end"/>
      </w:r>
      <w:r w:rsidRPr="004A727F">
        <w:rPr>
          <w:rFonts w:ascii="Times New Roman" w:eastAsiaTheme="majorEastAsia" w:hAnsi="Times New Roman"/>
          <w:color w:val="auto"/>
          <w:lang w:bidi="en-US"/>
        </w:rPr>
        <w:t xml:space="preserve"> - Ввод в эксплуатацию жилых зданий с общей площадью жилищного фонда на период разработки или актуализации схемы теплоснабжения, тыс. кв. м (таблица П27.1 МУ)</w:t>
      </w:r>
      <w:bookmarkEnd w:id="20"/>
      <w:bookmarkEnd w:id="21"/>
    </w:p>
    <w:tbl>
      <w:tblPr>
        <w:tblW w:w="5000" w:type="pct"/>
        <w:tblCellMar>
          <w:left w:w="28" w:type="dxa"/>
          <w:right w:w="28" w:type="dxa"/>
        </w:tblCellMar>
        <w:tblLook w:val="04A0" w:firstRow="1" w:lastRow="0" w:firstColumn="1" w:lastColumn="0" w:noHBand="0" w:noVBand="1"/>
      </w:tblPr>
      <w:tblGrid>
        <w:gridCol w:w="5582"/>
        <w:gridCol w:w="536"/>
        <w:gridCol w:w="603"/>
        <w:gridCol w:w="603"/>
        <w:gridCol w:w="603"/>
        <w:gridCol w:w="603"/>
        <w:gridCol w:w="603"/>
        <w:gridCol w:w="603"/>
        <w:gridCol w:w="603"/>
        <w:gridCol w:w="603"/>
        <w:gridCol w:w="603"/>
        <w:gridCol w:w="603"/>
        <w:gridCol w:w="603"/>
        <w:gridCol w:w="603"/>
        <w:gridCol w:w="603"/>
        <w:gridCol w:w="603"/>
      </w:tblGrid>
      <w:tr w:rsidR="002A2857" w:rsidRPr="002A2857" w14:paraId="40D848B6" w14:textId="77777777" w:rsidTr="002A2857">
        <w:trPr>
          <w:trHeight w:val="23"/>
          <w:tblHeader/>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84882" w14:textId="77777777" w:rsidR="002A2857" w:rsidRPr="002A2857" w:rsidRDefault="002A2857" w:rsidP="002A2857">
            <w:pPr>
              <w:jc w:val="center"/>
              <w:rPr>
                <w:b/>
                <w:bCs/>
                <w:color w:val="000000"/>
                <w:sz w:val="18"/>
                <w:szCs w:val="18"/>
              </w:rPr>
            </w:pPr>
            <w:r w:rsidRPr="002A2857">
              <w:rPr>
                <w:b/>
                <w:bCs/>
                <w:color w:val="000000"/>
                <w:sz w:val="18"/>
                <w:szCs w:val="18"/>
              </w:rPr>
              <w:t>Наименование показателей</w:t>
            </w:r>
          </w:p>
        </w:tc>
        <w:tc>
          <w:tcPr>
            <w:tcW w:w="184" w:type="pct"/>
            <w:tcBorders>
              <w:top w:val="single" w:sz="4" w:space="0" w:color="auto"/>
              <w:left w:val="nil"/>
              <w:bottom w:val="single" w:sz="4" w:space="0" w:color="auto"/>
              <w:right w:val="single" w:sz="4" w:space="0" w:color="auto"/>
            </w:tcBorders>
            <w:shd w:val="clear" w:color="auto" w:fill="auto"/>
            <w:noWrap/>
            <w:vAlign w:val="center"/>
            <w:hideMark/>
          </w:tcPr>
          <w:p w14:paraId="58A27BB7"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6C71092C"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4779DA30"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28B4515C"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28A1FBCF"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6945EF51"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3AFADC54"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44E35D8E"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6188DEA9"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5AD2DD93"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668B249F"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0308C7E6"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02E977C2"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51A3FF9B"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1B91BBA4"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44A21A55"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446A488E" w14:textId="77777777" w:rsidR="002A2857" w:rsidRPr="002A2857" w:rsidRDefault="002A2857" w:rsidP="002A2857">
            <w:pPr>
              <w:rPr>
                <w:color w:val="000000"/>
                <w:sz w:val="18"/>
                <w:szCs w:val="18"/>
              </w:rPr>
            </w:pPr>
            <w:r w:rsidRPr="002A2857">
              <w:rPr>
                <w:color w:val="000000"/>
                <w:sz w:val="18"/>
                <w:szCs w:val="18"/>
              </w:rPr>
              <w:t>Прирост жилищного фонда,  в т. ч.:</w:t>
            </w:r>
          </w:p>
        </w:tc>
        <w:tc>
          <w:tcPr>
            <w:tcW w:w="184"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C6E52A4" w14:textId="77777777" w:rsidR="002A2857" w:rsidRPr="002A2857" w:rsidRDefault="002A2857" w:rsidP="002A2857">
            <w:pPr>
              <w:jc w:val="center"/>
              <w:rPr>
                <w:color w:val="006100"/>
                <w:sz w:val="18"/>
                <w:szCs w:val="18"/>
              </w:rPr>
            </w:pPr>
            <w:r w:rsidRPr="002A2857">
              <w:rPr>
                <w:color w:val="006100"/>
                <w:sz w:val="18"/>
                <w:szCs w:val="18"/>
              </w:rPr>
              <w:t>114,9</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F653C5C" w14:textId="77777777" w:rsidR="002A2857" w:rsidRPr="002A2857" w:rsidRDefault="002A2857" w:rsidP="002A2857">
            <w:pPr>
              <w:jc w:val="center"/>
              <w:rPr>
                <w:color w:val="006100"/>
                <w:sz w:val="18"/>
                <w:szCs w:val="18"/>
              </w:rPr>
            </w:pPr>
            <w:r w:rsidRPr="002A2857">
              <w:rPr>
                <w:color w:val="006100"/>
                <w:sz w:val="18"/>
                <w:szCs w:val="18"/>
              </w:rPr>
              <w:t>9,1</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9C98D03" w14:textId="77777777" w:rsidR="002A2857" w:rsidRPr="002A2857" w:rsidRDefault="002A2857" w:rsidP="002A2857">
            <w:pPr>
              <w:jc w:val="center"/>
              <w:rPr>
                <w:color w:val="006100"/>
                <w:sz w:val="18"/>
                <w:szCs w:val="18"/>
              </w:rPr>
            </w:pPr>
            <w:r w:rsidRPr="002A2857">
              <w:rPr>
                <w:color w:val="006100"/>
                <w:sz w:val="18"/>
                <w:szCs w:val="18"/>
              </w:rPr>
              <w:t>141,8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4335BAB" w14:textId="77777777" w:rsidR="002A2857" w:rsidRPr="002A2857" w:rsidRDefault="002A2857" w:rsidP="002A2857">
            <w:pPr>
              <w:jc w:val="center"/>
              <w:rPr>
                <w:color w:val="006100"/>
                <w:sz w:val="18"/>
                <w:szCs w:val="18"/>
              </w:rPr>
            </w:pPr>
            <w:r w:rsidRPr="002A2857">
              <w:rPr>
                <w:color w:val="006100"/>
                <w:sz w:val="18"/>
                <w:szCs w:val="18"/>
              </w:rPr>
              <w:t>257,2</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1509613"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B9A2069"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2DA16E3"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3ACEBE4"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BE2531B"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49B255F"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EF5A360"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0896900"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28DF7A5"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B625C32"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777A92D" w14:textId="77777777" w:rsidR="002A2857" w:rsidRPr="002A2857" w:rsidRDefault="002A2857" w:rsidP="002A2857">
            <w:pPr>
              <w:jc w:val="center"/>
              <w:rPr>
                <w:color w:val="006100"/>
                <w:sz w:val="18"/>
                <w:szCs w:val="18"/>
              </w:rPr>
            </w:pPr>
            <w:r w:rsidRPr="002A2857">
              <w:rPr>
                <w:color w:val="006100"/>
                <w:sz w:val="18"/>
                <w:szCs w:val="18"/>
              </w:rPr>
              <w:t>93,8</w:t>
            </w:r>
          </w:p>
        </w:tc>
      </w:tr>
      <w:tr w:rsidR="002A2857" w:rsidRPr="002A2857" w14:paraId="38DE913E"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19D919CE" w14:textId="77777777" w:rsidR="002A2857" w:rsidRPr="002A2857" w:rsidRDefault="002A2857" w:rsidP="002A2857">
            <w:pPr>
              <w:rPr>
                <w:color w:val="000000"/>
                <w:sz w:val="18"/>
                <w:szCs w:val="18"/>
              </w:rPr>
            </w:pPr>
            <w:r w:rsidRPr="002A2857">
              <w:rPr>
                <w:color w:val="000000"/>
                <w:sz w:val="18"/>
                <w:szCs w:val="18"/>
              </w:rPr>
              <w:t>накопительным итогом:</w:t>
            </w:r>
          </w:p>
        </w:tc>
        <w:tc>
          <w:tcPr>
            <w:tcW w:w="184" w:type="pct"/>
            <w:tcBorders>
              <w:top w:val="nil"/>
              <w:left w:val="nil"/>
              <w:bottom w:val="single" w:sz="4" w:space="0" w:color="auto"/>
              <w:right w:val="single" w:sz="4" w:space="0" w:color="auto"/>
            </w:tcBorders>
            <w:shd w:val="clear" w:color="auto" w:fill="auto"/>
            <w:noWrap/>
            <w:vAlign w:val="center"/>
            <w:hideMark/>
          </w:tcPr>
          <w:p w14:paraId="38BFAF08" w14:textId="77777777" w:rsidR="002A2857" w:rsidRPr="002A2857" w:rsidRDefault="002A2857" w:rsidP="002A2857">
            <w:pPr>
              <w:jc w:val="center"/>
              <w:rPr>
                <w:color w:val="000000"/>
                <w:sz w:val="18"/>
                <w:szCs w:val="18"/>
              </w:rPr>
            </w:pPr>
            <w:r w:rsidRPr="002A2857">
              <w:rPr>
                <w:color w:val="000000"/>
                <w:sz w:val="18"/>
                <w:szCs w:val="18"/>
              </w:rPr>
              <w:t>688,4</w:t>
            </w:r>
          </w:p>
        </w:tc>
        <w:tc>
          <w:tcPr>
            <w:tcW w:w="207" w:type="pct"/>
            <w:tcBorders>
              <w:top w:val="nil"/>
              <w:left w:val="nil"/>
              <w:bottom w:val="single" w:sz="4" w:space="0" w:color="auto"/>
              <w:right w:val="single" w:sz="4" w:space="0" w:color="auto"/>
            </w:tcBorders>
            <w:shd w:val="clear" w:color="auto" w:fill="auto"/>
            <w:noWrap/>
            <w:vAlign w:val="center"/>
            <w:hideMark/>
          </w:tcPr>
          <w:p w14:paraId="2CAA8C6A" w14:textId="77777777" w:rsidR="002A2857" w:rsidRPr="002A2857" w:rsidRDefault="002A2857" w:rsidP="002A2857">
            <w:pPr>
              <w:jc w:val="center"/>
              <w:rPr>
                <w:color w:val="000000"/>
                <w:sz w:val="18"/>
                <w:szCs w:val="18"/>
              </w:rPr>
            </w:pPr>
            <w:r w:rsidRPr="002A2857">
              <w:rPr>
                <w:color w:val="000000"/>
                <w:sz w:val="18"/>
                <w:szCs w:val="18"/>
              </w:rPr>
              <w:t>697,5</w:t>
            </w:r>
          </w:p>
        </w:tc>
        <w:tc>
          <w:tcPr>
            <w:tcW w:w="207" w:type="pct"/>
            <w:tcBorders>
              <w:top w:val="nil"/>
              <w:left w:val="nil"/>
              <w:bottom w:val="single" w:sz="4" w:space="0" w:color="auto"/>
              <w:right w:val="single" w:sz="4" w:space="0" w:color="auto"/>
            </w:tcBorders>
            <w:shd w:val="clear" w:color="auto" w:fill="auto"/>
            <w:noWrap/>
            <w:vAlign w:val="center"/>
            <w:hideMark/>
          </w:tcPr>
          <w:p w14:paraId="25D9956D" w14:textId="77777777" w:rsidR="002A2857" w:rsidRPr="002A2857" w:rsidRDefault="002A2857" w:rsidP="002A2857">
            <w:pPr>
              <w:jc w:val="center"/>
              <w:rPr>
                <w:color w:val="000000"/>
                <w:sz w:val="18"/>
                <w:szCs w:val="18"/>
              </w:rPr>
            </w:pPr>
            <w:r w:rsidRPr="002A2857">
              <w:rPr>
                <w:color w:val="000000"/>
                <w:sz w:val="18"/>
                <w:szCs w:val="18"/>
              </w:rPr>
              <w:t>839,3</w:t>
            </w:r>
          </w:p>
        </w:tc>
        <w:tc>
          <w:tcPr>
            <w:tcW w:w="207" w:type="pct"/>
            <w:tcBorders>
              <w:top w:val="nil"/>
              <w:left w:val="nil"/>
              <w:bottom w:val="single" w:sz="4" w:space="0" w:color="auto"/>
              <w:right w:val="single" w:sz="4" w:space="0" w:color="auto"/>
            </w:tcBorders>
            <w:shd w:val="clear" w:color="auto" w:fill="auto"/>
            <w:noWrap/>
            <w:vAlign w:val="center"/>
            <w:hideMark/>
          </w:tcPr>
          <w:p w14:paraId="2746450D" w14:textId="77777777" w:rsidR="002A2857" w:rsidRPr="002A2857" w:rsidRDefault="002A2857" w:rsidP="002A2857">
            <w:pPr>
              <w:jc w:val="center"/>
              <w:rPr>
                <w:color w:val="000000"/>
                <w:sz w:val="18"/>
                <w:szCs w:val="18"/>
              </w:rPr>
            </w:pPr>
            <w:r w:rsidRPr="002A2857">
              <w:rPr>
                <w:color w:val="000000"/>
                <w:sz w:val="18"/>
                <w:szCs w:val="18"/>
              </w:rPr>
              <w:t>1096,5</w:t>
            </w:r>
          </w:p>
        </w:tc>
        <w:tc>
          <w:tcPr>
            <w:tcW w:w="207" w:type="pct"/>
            <w:tcBorders>
              <w:top w:val="nil"/>
              <w:left w:val="nil"/>
              <w:bottom w:val="single" w:sz="4" w:space="0" w:color="auto"/>
              <w:right w:val="single" w:sz="4" w:space="0" w:color="auto"/>
            </w:tcBorders>
            <w:shd w:val="clear" w:color="auto" w:fill="auto"/>
            <w:noWrap/>
            <w:vAlign w:val="center"/>
            <w:hideMark/>
          </w:tcPr>
          <w:p w14:paraId="4DD3BE04" w14:textId="77777777" w:rsidR="002A2857" w:rsidRPr="002A2857" w:rsidRDefault="002A2857" w:rsidP="002A2857">
            <w:pPr>
              <w:jc w:val="center"/>
              <w:rPr>
                <w:color w:val="000000"/>
                <w:sz w:val="18"/>
                <w:szCs w:val="18"/>
              </w:rPr>
            </w:pPr>
            <w:r w:rsidRPr="002A2857">
              <w:rPr>
                <w:color w:val="000000"/>
                <w:sz w:val="18"/>
                <w:szCs w:val="18"/>
              </w:rPr>
              <w:t>1190,2</w:t>
            </w:r>
          </w:p>
        </w:tc>
        <w:tc>
          <w:tcPr>
            <w:tcW w:w="207" w:type="pct"/>
            <w:tcBorders>
              <w:top w:val="nil"/>
              <w:left w:val="nil"/>
              <w:bottom w:val="single" w:sz="4" w:space="0" w:color="auto"/>
              <w:right w:val="single" w:sz="4" w:space="0" w:color="auto"/>
            </w:tcBorders>
            <w:shd w:val="clear" w:color="auto" w:fill="auto"/>
            <w:noWrap/>
            <w:vAlign w:val="center"/>
            <w:hideMark/>
          </w:tcPr>
          <w:p w14:paraId="4F2D856E" w14:textId="77777777" w:rsidR="002A2857" w:rsidRPr="002A2857" w:rsidRDefault="002A2857" w:rsidP="002A2857">
            <w:pPr>
              <w:jc w:val="center"/>
              <w:rPr>
                <w:color w:val="000000"/>
                <w:sz w:val="18"/>
                <w:szCs w:val="18"/>
              </w:rPr>
            </w:pPr>
            <w:r w:rsidRPr="002A2857">
              <w:rPr>
                <w:color w:val="000000"/>
                <w:sz w:val="18"/>
                <w:szCs w:val="18"/>
              </w:rPr>
              <w:t>1284,0</w:t>
            </w:r>
          </w:p>
        </w:tc>
        <w:tc>
          <w:tcPr>
            <w:tcW w:w="207" w:type="pct"/>
            <w:tcBorders>
              <w:top w:val="nil"/>
              <w:left w:val="nil"/>
              <w:bottom w:val="single" w:sz="4" w:space="0" w:color="auto"/>
              <w:right w:val="single" w:sz="4" w:space="0" w:color="auto"/>
            </w:tcBorders>
            <w:shd w:val="clear" w:color="auto" w:fill="auto"/>
            <w:noWrap/>
            <w:vAlign w:val="center"/>
            <w:hideMark/>
          </w:tcPr>
          <w:p w14:paraId="2064AEF8" w14:textId="77777777" w:rsidR="002A2857" w:rsidRPr="002A2857" w:rsidRDefault="002A2857" w:rsidP="002A2857">
            <w:pPr>
              <w:jc w:val="center"/>
              <w:rPr>
                <w:color w:val="000000"/>
                <w:sz w:val="18"/>
                <w:szCs w:val="18"/>
              </w:rPr>
            </w:pPr>
            <w:r w:rsidRPr="002A2857">
              <w:rPr>
                <w:color w:val="000000"/>
                <w:sz w:val="18"/>
                <w:szCs w:val="18"/>
              </w:rPr>
              <w:t>1377,8</w:t>
            </w:r>
          </w:p>
        </w:tc>
        <w:tc>
          <w:tcPr>
            <w:tcW w:w="207" w:type="pct"/>
            <w:tcBorders>
              <w:top w:val="nil"/>
              <w:left w:val="nil"/>
              <w:bottom w:val="single" w:sz="4" w:space="0" w:color="auto"/>
              <w:right w:val="single" w:sz="4" w:space="0" w:color="auto"/>
            </w:tcBorders>
            <w:shd w:val="clear" w:color="auto" w:fill="auto"/>
            <w:noWrap/>
            <w:vAlign w:val="center"/>
            <w:hideMark/>
          </w:tcPr>
          <w:p w14:paraId="51992A0C" w14:textId="77777777" w:rsidR="002A2857" w:rsidRPr="002A2857" w:rsidRDefault="002A2857" w:rsidP="002A2857">
            <w:pPr>
              <w:jc w:val="center"/>
              <w:rPr>
                <w:color w:val="000000"/>
                <w:sz w:val="18"/>
                <w:szCs w:val="18"/>
              </w:rPr>
            </w:pPr>
            <w:r w:rsidRPr="002A2857">
              <w:rPr>
                <w:color w:val="000000"/>
                <w:sz w:val="18"/>
                <w:szCs w:val="18"/>
              </w:rPr>
              <w:t>1471,5</w:t>
            </w:r>
          </w:p>
        </w:tc>
        <w:tc>
          <w:tcPr>
            <w:tcW w:w="207" w:type="pct"/>
            <w:tcBorders>
              <w:top w:val="nil"/>
              <w:left w:val="nil"/>
              <w:bottom w:val="single" w:sz="4" w:space="0" w:color="auto"/>
              <w:right w:val="single" w:sz="4" w:space="0" w:color="auto"/>
            </w:tcBorders>
            <w:shd w:val="clear" w:color="auto" w:fill="auto"/>
            <w:noWrap/>
            <w:vAlign w:val="center"/>
            <w:hideMark/>
          </w:tcPr>
          <w:p w14:paraId="7BEEF2E9" w14:textId="77777777" w:rsidR="002A2857" w:rsidRPr="002A2857" w:rsidRDefault="002A2857" w:rsidP="002A2857">
            <w:pPr>
              <w:jc w:val="center"/>
              <w:rPr>
                <w:color w:val="000000"/>
                <w:sz w:val="18"/>
                <w:szCs w:val="18"/>
              </w:rPr>
            </w:pPr>
            <w:r w:rsidRPr="002A2857">
              <w:rPr>
                <w:color w:val="000000"/>
                <w:sz w:val="18"/>
                <w:szCs w:val="18"/>
              </w:rPr>
              <w:t>1565,3</w:t>
            </w:r>
          </w:p>
        </w:tc>
        <w:tc>
          <w:tcPr>
            <w:tcW w:w="207" w:type="pct"/>
            <w:tcBorders>
              <w:top w:val="nil"/>
              <w:left w:val="nil"/>
              <w:bottom w:val="single" w:sz="4" w:space="0" w:color="auto"/>
              <w:right w:val="single" w:sz="4" w:space="0" w:color="auto"/>
            </w:tcBorders>
            <w:shd w:val="clear" w:color="auto" w:fill="auto"/>
            <w:noWrap/>
            <w:vAlign w:val="center"/>
            <w:hideMark/>
          </w:tcPr>
          <w:p w14:paraId="18E9CBB5" w14:textId="77777777" w:rsidR="002A2857" w:rsidRPr="002A2857" w:rsidRDefault="002A2857" w:rsidP="002A2857">
            <w:pPr>
              <w:jc w:val="center"/>
              <w:rPr>
                <w:color w:val="000000"/>
                <w:sz w:val="18"/>
                <w:szCs w:val="18"/>
              </w:rPr>
            </w:pPr>
            <w:r w:rsidRPr="002A2857">
              <w:rPr>
                <w:color w:val="000000"/>
                <w:sz w:val="18"/>
                <w:szCs w:val="18"/>
              </w:rPr>
              <w:t>1659,0</w:t>
            </w:r>
          </w:p>
        </w:tc>
        <w:tc>
          <w:tcPr>
            <w:tcW w:w="207" w:type="pct"/>
            <w:tcBorders>
              <w:top w:val="nil"/>
              <w:left w:val="nil"/>
              <w:bottom w:val="single" w:sz="4" w:space="0" w:color="auto"/>
              <w:right w:val="single" w:sz="4" w:space="0" w:color="auto"/>
            </w:tcBorders>
            <w:shd w:val="clear" w:color="auto" w:fill="auto"/>
            <w:noWrap/>
            <w:vAlign w:val="center"/>
            <w:hideMark/>
          </w:tcPr>
          <w:p w14:paraId="5C38AA5B" w14:textId="77777777" w:rsidR="002A2857" w:rsidRPr="002A2857" w:rsidRDefault="002A2857" w:rsidP="002A2857">
            <w:pPr>
              <w:jc w:val="center"/>
              <w:rPr>
                <w:color w:val="000000"/>
                <w:sz w:val="18"/>
                <w:szCs w:val="18"/>
              </w:rPr>
            </w:pPr>
            <w:r w:rsidRPr="002A2857">
              <w:rPr>
                <w:color w:val="000000"/>
                <w:sz w:val="18"/>
                <w:szCs w:val="18"/>
              </w:rPr>
              <w:t>1752,8</w:t>
            </w:r>
          </w:p>
        </w:tc>
        <w:tc>
          <w:tcPr>
            <w:tcW w:w="207" w:type="pct"/>
            <w:tcBorders>
              <w:top w:val="nil"/>
              <w:left w:val="nil"/>
              <w:bottom w:val="single" w:sz="4" w:space="0" w:color="auto"/>
              <w:right w:val="single" w:sz="4" w:space="0" w:color="auto"/>
            </w:tcBorders>
            <w:shd w:val="clear" w:color="auto" w:fill="auto"/>
            <w:noWrap/>
            <w:vAlign w:val="center"/>
            <w:hideMark/>
          </w:tcPr>
          <w:p w14:paraId="04EC4977" w14:textId="77777777" w:rsidR="002A2857" w:rsidRPr="002A2857" w:rsidRDefault="002A2857" w:rsidP="002A2857">
            <w:pPr>
              <w:jc w:val="center"/>
              <w:rPr>
                <w:color w:val="000000"/>
                <w:sz w:val="18"/>
                <w:szCs w:val="18"/>
              </w:rPr>
            </w:pPr>
            <w:r w:rsidRPr="002A2857">
              <w:rPr>
                <w:color w:val="000000"/>
                <w:sz w:val="18"/>
                <w:szCs w:val="18"/>
              </w:rPr>
              <w:t>1846,5</w:t>
            </w:r>
          </w:p>
        </w:tc>
        <w:tc>
          <w:tcPr>
            <w:tcW w:w="207" w:type="pct"/>
            <w:tcBorders>
              <w:top w:val="nil"/>
              <w:left w:val="nil"/>
              <w:bottom w:val="single" w:sz="4" w:space="0" w:color="auto"/>
              <w:right w:val="single" w:sz="4" w:space="0" w:color="auto"/>
            </w:tcBorders>
            <w:shd w:val="clear" w:color="auto" w:fill="auto"/>
            <w:noWrap/>
            <w:vAlign w:val="center"/>
            <w:hideMark/>
          </w:tcPr>
          <w:p w14:paraId="77CB1CFD" w14:textId="77777777" w:rsidR="002A2857" w:rsidRPr="002A2857" w:rsidRDefault="002A2857" w:rsidP="002A2857">
            <w:pPr>
              <w:jc w:val="center"/>
              <w:rPr>
                <w:color w:val="000000"/>
                <w:sz w:val="18"/>
                <w:szCs w:val="18"/>
              </w:rPr>
            </w:pPr>
            <w:r w:rsidRPr="002A2857">
              <w:rPr>
                <w:color w:val="000000"/>
                <w:sz w:val="18"/>
                <w:szCs w:val="18"/>
              </w:rPr>
              <w:t>1940,3</w:t>
            </w:r>
          </w:p>
        </w:tc>
        <w:tc>
          <w:tcPr>
            <w:tcW w:w="207" w:type="pct"/>
            <w:tcBorders>
              <w:top w:val="nil"/>
              <w:left w:val="nil"/>
              <w:bottom w:val="single" w:sz="4" w:space="0" w:color="auto"/>
              <w:right w:val="single" w:sz="4" w:space="0" w:color="auto"/>
            </w:tcBorders>
            <w:shd w:val="clear" w:color="auto" w:fill="auto"/>
            <w:noWrap/>
            <w:vAlign w:val="center"/>
            <w:hideMark/>
          </w:tcPr>
          <w:p w14:paraId="4624100B" w14:textId="77777777" w:rsidR="002A2857" w:rsidRPr="002A2857" w:rsidRDefault="002A2857" w:rsidP="002A2857">
            <w:pPr>
              <w:jc w:val="center"/>
              <w:rPr>
                <w:color w:val="000000"/>
                <w:sz w:val="18"/>
                <w:szCs w:val="18"/>
              </w:rPr>
            </w:pPr>
            <w:r w:rsidRPr="002A2857">
              <w:rPr>
                <w:color w:val="000000"/>
                <w:sz w:val="18"/>
                <w:szCs w:val="18"/>
              </w:rPr>
              <w:t>2034,1</w:t>
            </w:r>
          </w:p>
        </w:tc>
        <w:tc>
          <w:tcPr>
            <w:tcW w:w="207" w:type="pct"/>
            <w:tcBorders>
              <w:top w:val="nil"/>
              <w:left w:val="nil"/>
              <w:bottom w:val="single" w:sz="4" w:space="0" w:color="auto"/>
              <w:right w:val="single" w:sz="4" w:space="0" w:color="auto"/>
            </w:tcBorders>
            <w:shd w:val="clear" w:color="auto" w:fill="auto"/>
            <w:noWrap/>
            <w:vAlign w:val="center"/>
            <w:hideMark/>
          </w:tcPr>
          <w:p w14:paraId="708852D4" w14:textId="77777777" w:rsidR="002A2857" w:rsidRPr="002A2857" w:rsidRDefault="002A2857" w:rsidP="002A2857">
            <w:pPr>
              <w:jc w:val="center"/>
              <w:rPr>
                <w:color w:val="000000"/>
                <w:sz w:val="18"/>
                <w:szCs w:val="18"/>
              </w:rPr>
            </w:pPr>
            <w:r w:rsidRPr="002A2857">
              <w:rPr>
                <w:color w:val="000000"/>
                <w:sz w:val="18"/>
                <w:szCs w:val="18"/>
              </w:rPr>
              <w:t>2127,8</w:t>
            </w:r>
          </w:p>
        </w:tc>
      </w:tr>
      <w:tr w:rsidR="002A2857" w:rsidRPr="002A2857" w14:paraId="72C9456E"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4D76C5AC" w14:textId="77777777" w:rsidR="002A2857" w:rsidRPr="002A2857" w:rsidRDefault="002A2857" w:rsidP="002A2857">
            <w:pPr>
              <w:rPr>
                <w:color w:val="000000"/>
                <w:sz w:val="18"/>
                <w:szCs w:val="18"/>
              </w:rPr>
            </w:pPr>
            <w:r w:rsidRPr="002A2857">
              <w:rPr>
                <w:color w:val="000000"/>
                <w:sz w:val="18"/>
                <w:szCs w:val="18"/>
              </w:rPr>
              <w:t>Многоэтажный жилищный фонд</w:t>
            </w:r>
          </w:p>
        </w:tc>
        <w:tc>
          <w:tcPr>
            <w:tcW w:w="184"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08A42A1" w14:textId="77777777" w:rsidR="002A2857" w:rsidRPr="002A2857" w:rsidRDefault="002A2857" w:rsidP="002A2857">
            <w:pPr>
              <w:jc w:val="center"/>
              <w:rPr>
                <w:color w:val="006100"/>
                <w:sz w:val="18"/>
                <w:szCs w:val="18"/>
              </w:rPr>
            </w:pPr>
            <w:r w:rsidRPr="002A2857">
              <w:rPr>
                <w:color w:val="006100"/>
                <w:sz w:val="18"/>
                <w:szCs w:val="18"/>
              </w:rPr>
              <w:t>46,9</w:t>
            </w:r>
          </w:p>
        </w:tc>
        <w:tc>
          <w:tcPr>
            <w:tcW w:w="207" w:type="pct"/>
            <w:tcBorders>
              <w:top w:val="nil"/>
              <w:left w:val="nil"/>
              <w:bottom w:val="single" w:sz="4" w:space="0" w:color="auto"/>
              <w:right w:val="single" w:sz="4" w:space="0" w:color="auto"/>
            </w:tcBorders>
            <w:shd w:val="clear" w:color="auto" w:fill="auto"/>
            <w:noWrap/>
            <w:vAlign w:val="center"/>
            <w:hideMark/>
          </w:tcPr>
          <w:p w14:paraId="332B10F3"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6361ACA"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4AE6910"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2014EB3"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734F23C"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53DAD08"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A23DF74"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D402CEB"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2083406"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FC09F60"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BAEED82"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0DA6094"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4B7EB21"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EC410E6" w14:textId="77777777" w:rsidR="002A2857" w:rsidRPr="002A2857" w:rsidRDefault="002A2857" w:rsidP="002A2857">
            <w:pPr>
              <w:jc w:val="center"/>
              <w:rPr>
                <w:color w:val="006100"/>
                <w:sz w:val="18"/>
                <w:szCs w:val="18"/>
              </w:rPr>
            </w:pPr>
            <w:r w:rsidRPr="002A2857">
              <w:rPr>
                <w:color w:val="006100"/>
                <w:sz w:val="18"/>
                <w:szCs w:val="18"/>
              </w:rPr>
              <w:t>93,8</w:t>
            </w:r>
          </w:p>
        </w:tc>
      </w:tr>
      <w:tr w:rsidR="002A2857" w:rsidRPr="002A2857" w14:paraId="4144353B"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2E799329" w14:textId="77777777" w:rsidR="002A2857" w:rsidRPr="002A2857" w:rsidRDefault="002A2857" w:rsidP="002A2857">
            <w:pPr>
              <w:rPr>
                <w:color w:val="000000"/>
                <w:sz w:val="18"/>
                <w:szCs w:val="18"/>
              </w:rPr>
            </w:pPr>
            <w:r w:rsidRPr="002A2857">
              <w:rPr>
                <w:color w:val="000000"/>
                <w:sz w:val="18"/>
                <w:szCs w:val="18"/>
              </w:rPr>
              <w:t>Средне-и малоэтажный жилищный фонд</w:t>
            </w:r>
          </w:p>
        </w:tc>
        <w:tc>
          <w:tcPr>
            <w:tcW w:w="184"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90F4BAA" w14:textId="77777777" w:rsidR="002A2857" w:rsidRPr="002A2857" w:rsidRDefault="002A2857" w:rsidP="002A2857">
            <w:pPr>
              <w:jc w:val="center"/>
              <w:rPr>
                <w:color w:val="006100"/>
                <w:sz w:val="18"/>
                <w:szCs w:val="18"/>
              </w:rPr>
            </w:pPr>
            <w:r w:rsidRPr="002A2857">
              <w:rPr>
                <w:color w:val="006100"/>
                <w:sz w:val="18"/>
                <w:szCs w:val="18"/>
              </w:rPr>
              <w:t>68,0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AD65BFA" w14:textId="77777777" w:rsidR="002A2857" w:rsidRPr="002A2857" w:rsidRDefault="002A2857" w:rsidP="002A2857">
            <w:pPr>
              <w:jc w:val="center"/>
              <w:rPr>
                <w:color w:val="006100"/>
                <w:sz w:val="18"/>
                <w:szCs w:val="18"/>
              </w:rPr>
            </w:pPr>
            <w:r w:rsidRPr="002A2857">
              <w:rPr>
                <w:color w:val="006100"/>
                <w:sz w:val="18"/>
                <w:szCs w:val="18"/>
              </w:rPr>
              <w:t>9,1</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C934787" w14:textId="77777777" w:rsidR="002A2857" w:rsidRPr="002A2857" w:rsidRDefault="002A2857" w:rsidP="002A2857">
            <w:pPr>
              <w:jc w:val="center"/>
              <w:rPr>
                <w:color w:val="006100"/>
                <w:sz w:val="18"/>
                <w:szCs w:val="18"/>
              </w:rPr>
            </w:pPr>
            <w:r w:rsidRPr="002A2857">
              <w:rPr>
                <w:color w:val="006100"/>
                <w:sz w:val="18"/>
                <w:szCs w:val="18"/>
              </w:rPr>
              <w:t>141,8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92C11B6" w14:textId="77777777" w:rsidR="002A2857" w:rsidRPr="002A2857" w:rsidRDefault="002A2857" w:rsidP="002A2857">
            <w:pPr>
              <w:jc w:val="center"/>
              <w:rPr>
                <w:color w:val="006100"/>
                <w:sz w:val="18"/>
                <w:szCs w:val="18"/>
              </w:rPr>
            </w:pPr>
            <w:r w:rsidRPr="002A2857">
              <w:rPr>
                <w:color w:val="006100"/>
                <w:sz w:val="18"/>
                <w:szCs w:val="18"/>
              </w:rPr>
              <w:t>257,2</w:t>
            </w:r>
          </w:p>
        </w:tc>
        <w:tc>
          <w:tcPr>
            <w:tcW w:w="207" w:type="pct"/>
            <w:tcBorders>
              <w:top w:val="nil"/>
              <w:left w:val="nil"/>
              <w:bottom w:val="single" w:sz="4" w:space="0" w:color="auto"/>
              <w:right w:val="single" w:sz="4" w:space="0" w:color="auto"/>
            </w:tcBorders>
            <w:shd w:val="clear" w:color="auto" w:fill="auto"/>
            <w:noWrap/>
            <w:vAlign w:val="center"/>
            <w:hideMark/>
          </w:tcPr>
          <w:p w14:paraId="6AB03CC5"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618409D"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B7381DA"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9497896"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2A3FE04"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854AC09"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3587ACF"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46C311C"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5A4FE2D"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5B7D99E"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9245100" w14:textId="77777777" w:rsidR="002A2857" w:rsidRPr="002A2857" w:rsidRDefault="002A2857" w:rsidP="002A2857">
            <w:pPr>
              <w:jc w:val="center"/>
              <w:rPr>
                <w:color w:val="000000"/>
                <w:sz w:val="18"/>
                <w:szCs w:val="18"/>
              </w:rPr>
            </w:pPr>
            <w:r w:rsidRPr="002A2857">
              <w:rPr>
                <w:color w:val="000000"/>
                <w:sz w:val="18"/>
                <w:szCs w:val="18"/>
              </w:rPr>
              <w:t>0,0</w:t>
            </w:r>
          </w:p>
        </w:tc>
      </w:tr>
      <w:tr w:rsidR="002A2857" w:rsidRPr="002A2857" w14:paraId="043AAE81"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70BAF62B" w14:textId="77777777" w:rsidR="002A2857" w:rsidRPr="002A2857" w:rsidRDefault="002A2857" w:rsidP="002A2857">
            <w:pPr>
              <w:rPr>
                <w:b/>
                <w:bCs/>
                <w:color w:val="000000"/>
                <w:sz w:val="18"/>
                <w:szCs w:val="18"/>
              </w:rPr>
            </w:pPr>
            <w:r w:rsidRPr="002A2857">
              <w:rPr>
                <w:b/>
                <w:bCs/>
                <w:color w:val="000000"/>
                <w:sz w:val="18"/>
                <w:szCs w:val="18"/>
              </w:rPr>
              <w:t>Всего по поселению, в т. ч.:</w:t>
            </w:r>
          </w:p>
        </w:tc>
        <w:tc>
          <w:tcPr>
            <w:tcW w:w="184"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F82B260" w14:textId="77777777" w:rsidR="002A2857" w:rsidRPr="002A2857" w:rsidRDefault="002A2857" w:rsidP="002A2857">
            <w:pPr>
              <w:jc w:val="center"/>
              <w:rPr>
                <w:b/>
                <w:bCs/>
                <w:color w:val="006100"/>
                <w:sz w:val="18"/>
                <w:szCs w:val="18"/>
              </w:rPr>
            </w:pPr>
            <w:r w:rsidRPr="002A2857">
              <w:rPr>
                <w:b/>
                <w:bCs/>
                <w:color w:val="006100"/>
                <w:sz w:val="18"/>
                <w:szCs w:val="18"/>
              </w:rPr>
              <w:t>114,9</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401F64C" w14:textId="77777777" w:rsidR="002A2857" w:rsidRPr="002A2857" w:rsidRDefault="002A2857" w:rsidP="002A2857">
            <w:pPr>
              <w:jc w:val="center"/>
              <w:rPr>
                <w:b/>
                <w:bCs/>
                <w:color w:val="006100"/>
                <w:sz w:val="18"/>
                <w:szCs w:val="18"/>
              </w:rPr>
            </w:pPr>
            <w:r w:rsidRPr="002A2857">
              <w:rPr>
                <w:b/>
                <w:bCs/>
                <w:color w:val="006100"/>
                <w:sz w:val="18"/>
                <w:szCs w:val="18"/>
              </w:rPr>
              <w:t>9,1</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A52B141" w14:textId="77777777" w:rsidR="002A2857" w:rsidRPr="002A2857" w:rsidRDefault="002A2857" w:rsidP="002A2857">
            <w:pPr>
              <w:jc w:val="center"/>
              <w:rPr>
                <w:b/>
                <w:bCs/>
                <w:color w:val="006100"/>
                <w:sz w:val="18"/>
                <w:szCs w:val="18"/>
              </w:rPr>
            </w:pPr>
            <w:r w:rsidRPr="002A2857">
              <w:rPr>
                <w:b/>
                <w:bCs/>
                <w:color w:val="006100"/>
                <w:sz w:val="18"/>
                <w:szCs w:val="18"/>
              </w:rPr>
              <w:t>141,8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166D6D2" w14:textId="77777777" w:rsidR="002A2857" w:rsidRPr="002A2857" w:rsidRDefault="002A2857" w:rsidP="002A2857">
            <w:pPr>
              <w:jc w:val="center"/>
              <w:rPr>
                <w:b/>
                <w:bCs/>
                <w:color w:val="006100"/>
                <w:sz w:val="18"/>
                <w:szCs w:val="18"/>
              </w:rPr>
            </w:pPr>
            <w:r w:rsidRPr="002A2857">
              <w:rPr>
                <w:b/>
                <w:bCs/>
                <w:color w:val="006100"/>
                <w:sz w:val="18"/>
                <w:szCs w:val="18"/>
              </w:rPr>
              <w:t>257,2</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14BDF5A"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6C447DA"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3054CF6"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D66603F"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B87137F"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803DB56"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70230CE"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A174260"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95A3A29"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5761635"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E3EA487" w14:textId="77777777" w:rsidR="002A2857" w:rsidRPr="002A2857" w:rsidRDefault="002A2857" w:rsidP="002A2857">
            <w:pPr>
              <w:jc w:val="center"/>
              <w:rPr>
                <w:b/>
                <w:bCs/>
                <w:color w:val="006100"/>
                <w:sz w:val="18"/>
                <w:szCs w:val="18"/>
              </w:rPr>
            </w:pPr>
            <w:r w:rsidRPr="002A2857">
              <w:rPr>
                <w:b/>
                <w:bCs/>
                <w:color w:val="006100"/>
                <w:sz w:val="18"/>
                <w:szCs w:val="18"/>
              </w:rPr>
              <w:t>93,8</w:t>
            </w:r>
          </w:p>
        </w:tc>
      </w:tr>
      <w:tr w:rsidR="002A2857" w:rsidRPr="002A2857" w14:paraId="4F1261D9"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5A454E13" w14:textId="12DD33DD" w:rsidR="002A2857" w:rsidRPr="002A2857" w:rsidRDefault="002A2857" w:rsidP="002A2857">
            <w:pPr>
              <w:rPr>
                <w:color w:val="000000"/>
                <w:sz w:val="18"/>
                <w:szCs w:val="18"/>
              </w:rPr>
            </w:pPr>
            <w:r w:rsidRPr="002A2857">
              <w:rPr>
                <w:color w:val="000000"/>
                <w:sz w:val="18"/>
                <w:szCs w:val="18"/>
              </w:rPr>
              <w:t>Многоэтажный жилищный фонд</w:t>
            </w:r>
          </w:p>
        </w:tc>
        <w:tc>
          <w:tcPr>
            <w:tcW w:w="184" w:type="pct"/>
            <w:tcBorders>
              <w:top w:val="nil"/>
              <w:left w:val="nil"/>
              <w:bottom w:val="single" w:sz="4" w:space="0" w:color="auto"/>
              <w:right w:val="single" w:sz="4" w:space="0" w:color="auto"/>
            </w:tcBorders>
            <w:shd w:val="clear" w:color="auto" w:fill="auto"/>
            <w:noWrap/>
            <w:vAlign w:val="center"/>
            <w:hideMark/>
          </w:tcPr>
          <w:p w14:paraId="2FD1061F"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0E4973A"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8A35E1"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D41E037"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3437D5E"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6F2D3B63"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354C46AB"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4A3FD1C8"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0D5FC053"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2D61DB63"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1E2A3763"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549BA34F"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71D4FF70"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1358618E"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40A32D6C" w14:textId="77777777" w:rsidR="002A2857" w:rsidRPr="002A2857" w:rsidRDefault="002A2857" w:rsidP="002A2857">
            <w:pPr>
              <w:jc w:val="center"/>
              <w:rPr>
                <w:color w:val="000000"/>
                <w:sz w:val="18"/>
                <w:szCs w:val="18"/>
              </w:rPr>
            </w:pPr>
            <w:r w:rsidRPr="002A2857">
              <w:rPr>
                <w:color w:val="000000"/>
                <w:sz w:val="18"/>
                <w:szCs w:val="18"/>
              </w:rPr>
              <w:t>56,3</w:t>
            </w:r>
          </w:p>
        </w:tc>
      </w:tr>
      <w:tr w:rsidR="002A2857" w:rsidRPr="002A2857" w14:paraId="1CEE078C"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0F40A4F7"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3E05571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DEC0D5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3C97F1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41DEBE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AEECBA2"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36070F3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7DEC90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D3FA6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739EC8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432D55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D2F91E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4FDD55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8EF275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9C4937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55AF175"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170A1031"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72A44AD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23D90BA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8A0D9D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DD0D9B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03D944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56D59BB"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1F1825C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C6E7B7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583703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E744AF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E6DAC6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07C5CE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E0540E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A975A8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B79801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F345E14"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0999253B"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781BE311"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60E2F70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E2B276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89350D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69036F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599A82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2D4B4C2"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6527797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66B1E1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66E7F7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81C148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84B556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D1847A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780C4F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21099D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1EA6E60"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D5EB316"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5335FF6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5995053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4F6CCA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B16E8A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E9414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779905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DA23942"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637B7DE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399FA7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52A37C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FAB1FB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2EBA4F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5236AA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ABF258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20F102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6EC2BF1"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F34DD07"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5093A9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1E1AA14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EA91CF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8CA291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E96677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B0CF8F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BB8957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34ADFBA"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4A75D92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619A82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154D65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EAF3F8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4246D1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47ADA5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17D9A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606D561"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635885C5"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0A1039E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2B89022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225038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10494E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7D1335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FAC61A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32A5E7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B75DFAF"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1412ECC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5117A1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A856CE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BAF4AE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EDA801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F703D3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FE9E29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AA692BE"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4948AA79"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5610D56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5ED8579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CA42C8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14CB1C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64DC3E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060C11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ADB8EB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3FE6DF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2CCE5F6"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599ECA4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BC41E8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DD3F51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76F2BB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EED88C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9A6725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17D91A2"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3CB2283C"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03C0CDC3"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16A25CB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DCB14F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2F0550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8FB770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2119D2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8C602A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F61CB8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5CA506A"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5D7BBFD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F7B399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55DA00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3D06FA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E57337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25EADC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53E93A0"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2C0CB4AF"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9BE47B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33D2CB2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8C807B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CDD811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8AE991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D32D3C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1F25DE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A08D84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05F186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B39039C"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154C54B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C5B7AB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C7F0D0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123A3E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F52BC8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416DC42"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A50E144"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7E7C55D8"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02F6291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894423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ABDC59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D5177B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96A5CC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075379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BE1C59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F66EF4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AF55493"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40BA5B9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57FDE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2B374A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98F3BA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6F061C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EE46058"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3E4127D6"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6BDECA9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5D0FCBD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20CCD9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038718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0670C3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4BCC0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2E020E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B5A94C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D0AA13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BD7655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156A008"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134610F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204FD0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46C3C6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756181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E7A8BC"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3EB72ED0"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64A21A07"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39CD5DD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6964FD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F817DD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5C5645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0A64EA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723D3E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485151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086FAD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551914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53FFB3B"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3295F27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D842FD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32B950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A00420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6F1A0EB"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43E0CEFE"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48BBA6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4F7BD1C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2B5B2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65549F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103CEF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A28B19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631434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AEF8DD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321DCD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5219BC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562680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B3CBD1D"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242FD7B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A72E9E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583669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D042A8B"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443BCAA5"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2271BE77"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00A4AD0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8FB30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BD4BFB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BCB5AB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364282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46420F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050F58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CE7069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5F3C51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3DBDD9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4D1B1F7"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0BA53A2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B4D9C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114CCC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6004AA1"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90941DC"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44D9F2B5"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7840F0A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E5C396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312703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566F0E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93587D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5AA2C5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C73AD2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CC720D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E449AC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8F170E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185D7E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6B8FF1B"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021F732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B912A9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B1BEABD"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45D4891D"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533068C4"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03300AD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51D63B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387AD3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70BFA6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191435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D0397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B3874A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FE0D56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F67D85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DE3484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358174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5817F52"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43FE2AA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8B8306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D259512"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300A429B"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059CF282"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711017F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173C45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140B34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A2B351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6A07BF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5C0669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12C304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744FEF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CF533A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5CB47D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28ECE9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B98D43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1114B5F"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4F8540B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611B2EF"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765801C"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4AA0E9A"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5AFED8B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DCC320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DA9139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A60321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76E475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CB49ED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83D7E3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A1F9FA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A3BBE6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1034F6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709024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FA9F11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5927371"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3E63948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D46277C"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C2F01DF"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6BF0979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07F5ACB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6EFCF5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8F2BEF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394A23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8209A7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5D353D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7448CA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BD43D2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839F4C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26F5AD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4FBE16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E04538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705A46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E810A5D"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177770CC"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15ACA42F"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267B7F5"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3008F3B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27A98C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44420A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4A6558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C2BFD3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E9E641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D72FE9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F9E4CE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6F86C5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3622C1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413A7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96C496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A490FB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FEDDA9D"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62E8BD22"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238DEFB2"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B2368F5"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387E363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F323E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6B4ACF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C5CFA2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5F512B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5DBD5F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DAB41C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E06AD0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129DC6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DF9785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689A2E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93B4BD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2D93B5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2C74AE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2918452" w14:textId="77777777" w:rsidR="002A2857" w:rsidRPr="002A2857" w:rsidRDefault="002A2857" w:rsidP="002A2857">
            <w:pPr>
              <w:jc w:val="center"/>
              <w:rPr>
                <w:i/>
                <w:iCs/>
                <w:color w:val="006100"/>
                <w:sz w:val="18"/>
                <w:szCs w:val="18"/>
              </w:rPr>
            </w:pPr>
            <w:r w:rsidRPr="002A2857">
              <w:rPr>
                <w:i/>
                <w:iCs/>
                <w:color w:val="006100"/>
                <w:sz w:val="18"/>
                <w:szCs w:val="18"/>
              </w:rPr>
              <w:t>25,6</w:t>
            </w:r>
          </w:p>
        </w:tc>
      </w:tr>
      <w:tr w:rsidR="002A2857" w:rsidRPr="002A2857" w14:paraId="6B2BC20A"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7313219"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555B969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5ABF5F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107F4E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94AF22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B395AE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26200E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4C875D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95E1C4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A70128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883C87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2AE6DF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8BEB7A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797C68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4A8DCF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D33114E" w14:textId="77777777" w:rsidR="002A2857" w:rsidRPr="002A2857" w:rsidRDefault="002A2857" w:rsidP="002A2857">
            <w:pPr>
              <w:jc w:val="center"/>
              <w:rPr>
                <w:i/>
                <w:iCs/>
                <w:color w:val="006100"/>
                <w:sz w:val="18"/>
                <w:szCs w:val="18"/>
              </w:rPr>
            </w:pPr>
            <w:r w:rsidRPr="002A2857">
              <w:rPr>
                <w:i/>
                <w:iCs/>
                <w:color w:val="006100"/>
                <w:sz w:val="18"/>
                <w:szCs w:val="18"/>
              </w:rPr>
              <w:t>30,7</w:t>
            </w:r>
          </w:p>
        </w:tc>
      </w:tr>
    </w:tbl>
    <w:p w14:paraId="24A88A61" w14:textId="77777777" w:rsidR="00F941E6" w:rsidRPr="000A7A66" w:rsidRDefault="00F941E6" w:rsidP="006B3095">
      <w:pPr>
        <w:spacing w:line="360" w:lineRule="auto"/>
        <w:ind w:firstLine="709"/>
        <w:contextualSpacing/>
        <w:jc w:val="both"/>
      </w:pPr>
    </w:p>
    <w:p w14:paraId="2361928A" w14:textId="77777777" w:rsidR="001C575E" w:rsidRPr="000A7A66" w:rsidRDefault="001C575E" w:rsidP="006B3095">
      <w:pPr>
        <w:spacing w:line="360" w:lineRule="auto"/>
        <w:ind w:firstLine="680"/>
        <w:contextualSpacing/>
        <w:jc w:val="both"/>
        <w:rPr>
          <w:kern w:val="28"/>
          <w:szCs w:val="22"/>
          <w:lang w:bidi="en-US"/>
        </w:rPr>
      </w:pPr>
    </w:p>
    <w:p w14:paraId="54FE943F" w14:textId="77777777" w:rsidR="00F941E6" w:rsidRDefault="00F941E6">
      <w:pPr>
        <w:rPr>
          <w:rFonts w:eastAsiaTheme="majorEastAsia"/>
          <w:b/>
          <w:bCs/>
          <w:szCs w:val="18"/>
          <w:lang w:eastAsia="en-US" w:bidi="en-US"/>
        </w:rPr>
      </w:pPr>
      <w:bookmarkStart w:id="22" w:name="_Toc77355780"/>
      <w:r>
        <w:rPr>
          <w:rFonts w:eastAsiaTheme="majorEastAsia"/>
          <w:lang w:bidi="en-US"/>
        </w:rPr>
        <w:br w:type="page"/>
      </w:r>
    </w:p>
    <w:p w14:paraId="383FC17B" w14:textId="59BB83B6" w:rsidR="00F941E6" w:rsidRPr="00E842BC" w:rsidRDefault="00F941E6" w:rsidP="00F941E6">
      <w:pPr>
        <w:pStyle w:val="aff8"/>
        <w:keepNext/>
        <w:keepLines/>
        <w:suppressAutoHyphens w:val="0"/>
        <w:spacing w:before="120" w:after="120"/>
        <w:jc w:val="both"/>
        <w:rPr>
          <w:rFonts w:ascii="Times New Roman" w:eastAsiaTheme="majorEastAsia" w:hAnsi="Times New Roman"/>
          <w:color w:val="auto"/>
          <w:lang w:bidi="en-US"/>
        </w:rPr>
      </w:pPr>
      <w:bookmarkStart w:id="23" w:name="_Toc85022702"/>
      <w:r w:rsidRPr="00E842BC">
        <w:rPr>
          <w:rFonts w:ascii="Times New Roman" w:eastAsiaTheme="majorEastAsia" w:hAnsi="Times New Roman"/>
          <w:color w:val="auto"/>
          <w:lang w:bidi="en-US"/>
        </w:rPr>
        <w:t xml:space="preserve">Таблица </w:t>
      </w:r>
      <w:r w:rsidRPr="00E842BC">
        <w:rPr>
          <w:rFonts w:ascii="Times New Roman" w:eastAsiaTheme="majorEastAsia" w:hAnsi="Times New Roman"/>
          <w:color w:val="auto"/>
          <w:lang w:bidi="en-US"/>
        </w:rPr>
        <w:fldChar w:fldCharType="begin"/>
      </w:r>
      <w:r w:rsidRPr="00E842BC">
        <w:rPr>
          <w:rFonts w:ascii="Times New Roman" w:eastAsiaTheme="majorEastAsia" w:hAnsi="Times New Roman"/>
          <w:color w:val="auto"/>
          <w:lang w:bidi="en-US"/>
        </w:rPr>
        <w:instrText xml:space="preserve"> SEQ Таблица \* ARABIC </w:instrText>
      </w:r>
      <w:r w:rsidRPr="00E842BC">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10</w:t>
      </w:r>
      <w:r w:rsidRPr="00E842BC">
        <w:rPr>
          <w:rFonts w:ascii="Times New Roman" w:eastAsiaTheme="majorEastAsia" w:hAnsi="Times New Roman"/>
          <w:color w:val="auto"/>
          <w:lang w:bidi="en-US"/>
        </w:rPr>
        <w:fldChar w:fldCharType="end"/>
      </w:r>
      <w:r w:rsidRPr="00E842BC">
        <w:rPr>
          <w:rFonts w:ascii="Times New Roman" w:eastAsiaTheme="majorEastAsia" w:hAnsi="Times New Roman"/>
          <w:color w:val="auto"/>
          <w:lang w:bidi="en-US"/>
        </w:rPr>
        <w:t xml:space="preserve"> - Ввод в эксплуатацию общественно-деловых зданий с общей площадью фонда на период разработки или актуализации схемы, тыс. кв. м (таблица П27.2 МУ)</w:t>
      </w:r>
      <w:bookmarkEnd w:id="22"/>
      <w:bookmarkEnd w:id="23"/>
    </w:p>
    <w:tbl>
      <w:tblPr>
        <w:tblW w:w="5000" w:type="pct"/>
        <w:tblCellMar>
          <w:left w:w="28" w:type="dxa"/>
          <w:right w:w="28" w:type="dxa"/>
        </w:tblCellMar>
        <w:tblLook w:val="04A0" w:firstRow="1" w:lastRow="0" w:firstColumn="1" w:lastColumn="0" w:noHBand="0" w:noVBand="1"/>
      </w:tblPr>
      <w:tblGrid>
        <w:gridCol w:w="5560"/>
        <w:gridCol w:w="600"/>
        <w:gridCol w:w="600"/>
        <w:gridCol w:w="600"/>
        <w:gridCol w:w="600"/>
        <w:gridCol w:w="600"/>
        <w:gridCol w:w="600"/>
        <w:gridCol w:w="600"/>
        <w:gridCol w:w="600"/>
        <w:gridCol w:w="600"/>
        <w:gridCol w:w="600"/>
        <w:gridCol w:w="600"/>
        <w:gridCol w:w="600"/>
        <w:gridCol w:w="600"/>
        <w:gridCol w:w="600"/>
        <w:gridCol w:w="600"/>
      </w:tblGrid>
      <w:tr w:rsidR="002A2857" w:rsidRPr="002A2857" w14:paraId="462287A5" w14:textId="77777777" w:rsidTr="002A2857">
        <w:trPr>
          <w:trHeight w:val="23"/>
          <w:tblHeader/>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5937A" w14:textId="77777777" w:rsidR="002A2857" w:rsidRPr="002A2857" w:rsidRDefault="002A2857" w:rsidP="002A2857">
            <w:pPr>
              <w:jc w:val="center"/>
              <w:rPr>
                <w:b/>
                <w:bCs/>
                <w:color w:val="000000"/>
                <w:sz w:val="18"/>
                <w:szCs w:val="18"/>
              </w:rPr>
            </w:pPr>
            <w:r w:rsidRPr="002A2857">
              <w:rPr>
                <w:b/>
                <w:bCs/>
                <w:color w:val="000000"/>
                <w:sz w:val="18"/>
                <w:szCs w:val="18"/>
              </w:rPr>
              <w:t>Наименование показателей</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4187911A"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08D66DDD"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25415B7A"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575F26E5"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7863F548"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2DC5C00C"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16654DA0"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475FAE9E"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3CBAC5C8"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64425016"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5F07524D"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36ED4CE8"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48AC4090"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1335BDD1"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0FBFA4D0"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03060EA8"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5BA94BE" w14:textId="77777777" w:rsidR="002A2857" w:rsidRPr="002A2857" w:rsidRDefault="002A2857" w:rsidP="002A2857">
            <w:pPr>
              <w:rPr>
                <w:color w:val="000000"/>
                <w:sz w:val="18"/>
                <w:szCs w:val="18"/>
              </w:rPr>
            </w:pPr>
            <w:r w:rsidRPr="002A2857">
              <w:rPr>
                <w:color w:val="000000"/>
                <w:sz w:val="18"/>
                <w:szCs w:val="18"/>
              </w:rPr>
              <w:t>Прирост общественно-делового фонда,  в т. ч.:</w:t>
            </w:r>
          </w:p>
        </w:tc>
        <w:tc>
          <w:tcPr>
            <w:tcW w:w="206" w:type="pct"/>
            <w:tcBorders>
              <w:top w:val="nil"/>
              <w:left w:val="nil"/>
              <w:bottom w:val="single" w:sz="4" w:space="0" w:color="auto"/>
              <w:right w:val="single" w:sz="4" w:space="0" w:color="auto"/>
            </w:tcBorders>
            <w:shd w:val="clear" w:color="auto" w:fill="auto"/>
            <w:noWrap/>
            <w:vAlign w:val="center"/>
            <w:hideMark/>
          </w:tcPr>
          <w:p w14:paraId="51E901A8"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72F1728E"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3C49A56" w14:textId="77777777" w:rsidR="002A2857" w:rsidRPr="002A2857" w:rsidRDefault="002A2857" w:rsidP="002A2857">
            <w:pPr>
              <w:jc w:val="center"/>
              <w:rPr>
                <w:color w:val="006100"/>
                <w:sz w:val="18"/>
                <w:szCs w:val="18"/>
              </w:rPr>
            </w:pPr>
            <w:r w:rsidRPr="002A2857">
              <w:rPr>
                <w:color w:val="006100"/>
                <w:sz w:val="18"/>
                <w:szCs w:val="18"/>
              </w:rPr>
              <w:t>59,3</w:t>
            </w:r>
          </w:p>
        </w:tc>
        <w:tc>
          <w:tcPr>
            <w:tcW w:w="206" w:type="pct"/>
            <w:tcBorders>
              <w:top w:val="nil"/>
              <w:left w:val="nil"/>
              <w:bottom w:val="single" w:sz="4" w:space="0" w:color="auto"/>
              <w:right w:val="single" w:sz="4" w:space="0" w:color="auto"/>
            </w:tcBorders>
            <w:shd w:val="clear" w:color="auto" w:fill="auto"/>
            <w:noWrap/>
            <w:vAlign w:val="center"/>
            <w:hideMark/>
          </w:tcPr>
          <w:p w14:paraId="1861ACB0"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62A8E70"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9A748DC"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1A3089A"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68DA5E7"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3228454"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E3B8805"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CDE0B2D"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D5F6B47"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0A369E6" w14:textId="77777777" w:rsidR="002A2857" w:rsidRPr="002A2857" w:rsidRDefault="002A2857" w:rsidP="002A2857">
            <w:pPr>
              <w:jc w:val="center"/>
              <w:rPr>
                <w:color w:val="006100"/>
                <w:sz w:val="18"/>
                <w:szCs w:val="18"/>
              </w:rPr>
            </w:pPr>
            <w:r w:rsidRPr="002A2857">
              <w:rPr>
                <w:color w:val="006100"/>
                <w:sz w:val="18"/>
                <w:szCs w:val="18"/>
              </w:rPr>
              <w:t>8,5</w:t>
            </w:r>
          </w:p>
        </w:tc>
        <w:tc>
          <w:tcPr>
            <w:tcW w:w="206" w:type="pct"/>
            <w:tcBorders>
              <w:top w:val="nil"/>
              <w:left w:val="nil"/>
              <w:bottom w:val="single" w:sz="4" w:space="0" w:color="auto"/>
              <w:right w:val="single" w:sz="4" w:space="0" w:color="auto"/>
            </w:tcBorders>
            <w:shd w:val="clear" w:color="auto" w:fill="auto"/>
            <w:noWrap/>
            <w:vAlign w:val="center"/>
            <w:hideMark/>
          </w:tcPr>
          <w:p w14:paraId="68224DA1"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070918B8" w14:textId="77777777" w:rsidR="002A2857" w:rsidRPr="002A2857" w:rsidRDefault="002A2857" w:rsidP="002A2857">
            <w:pPr>
              <w:jc w:val="center"/>
              <w:rPr>
                <w:color w:val="000000"/>
                <w:sz w:val="18"/>
                <w:szCs w:val="18"/>
              </w:rPr>
            </w:pPr>
            <w:r w:rsidRPr="002A2857">
              <w:rPr>
                <w:color w:val="000000"/>
                <w:sz w:val="18"/>
                <w:szCs w:val="18"/>
              </w:rPr>
              <w:t>0,0</w:t>
            </w:r>
          </w:p>
        </w:tc>
      </w:tr>
      <w:tr w:rsidR="002A2857" w:rsidRPr="002A2857" w14:paraId="7D79F946"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1A6D0545" w14:textId="77777777" w:rsidR="002A2857" w:rsidRPr="002A2857" w:rsidRDefault="002A2857" w:rsidP="002A2857">
            <w:pPr>
              <w:rPr>
                <w:color w:val="000000"/>
                <w:sz w:val="18"/>
                <w:szCs w:val="18"/>
              </w:rPr>
            </w:pPr>
            <w:r w:rsidRPr="002A2857">
              <w:rPr>
                <w:color w:val="000000"/>
                <w:sz w:val="18"/>
                <w:szCs w:val="18"/>
              </w:rPr>
              <w:t>Накопительным итогом</w:t>
            </w:r>
          </w:p>
        </w:tc>
        <w:tc>
          <w:tcPr>
            <w:tcW w:w="206" w:type="pct"/>
            <w:tcBorders>
              <w:top w:val="nil"/>
              <w:left w:val="nil"/>
              <w:bottom w:val="single" w:sz="4" w:space="0" w:color="auto"/>
              <w:right w:val="single" w:sz="4" w:space="0" w:color="auto"/>
            </w:tcBorders>
            <w:shd w:val="clear" w:color="auto" w:fill="auto"/>
            <w:noWrap/>
            <w:vAlign w:val="center"/>
            <w:hideMark/>
          </w:tcPr>
          <w:p w14:paraId="636FF16C"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588DA668"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4D35CC61" w14:textId="77777777" w:rsidR="002A2857" w:rsidRPr="002A2857" w:rsidRDefault="002A2857" w:rsidP="002A2857">
            <w:pPr>
              <w:jc w:val="center"/>
              <w:rPr>
                <w:color w:val="000000"/>
                <w:sz w:val="18"/>
                <w:szCs w:val="18"/>
              </w:rPr>
            </w:pPr>
            <w:r w:rsidRPr="002A2857">
              <w:rPr>
                <w:color w:val="000000"/>
                <w:sz w:val="18"/>
                <w:szCs w:val="18"/>
              </w:rPr>
              <w:t>59,3</w:t>
            </w:r>
          </w:p>
        </w:tc>
        <w:tc>
          <w:tcPr>
            <w:tcW w:w="206" w:type="pct"/>
            <w:tcBorders>
              <w:top w:val="nil"/>
              <w:left w:val="nil"/>
              <w:bottom w:val="single" w:sz="4" w:space="0" w:color="auto"/>
              <w:right w:val="single" w:sz="4" w:space="0" w:color="auto"/>
            </w:tcBorders>
            <w:shd w:val="clear" w:color="auto" w:fill="auto"/>
            <w:noWrap/>
            <w:vAlign w:val="center"/>
            <w:hideMark/>
          </w:tcPr>
          <w:p w14:paraId="23EE94F5" w14:textId="77777777" w:rsidR="002A2857" w:rsidRPr="002A2857" w:rsidRDefault="002A2857" w:rsidP="002A2857">
            <w:pPr>
              <w:jc w:val="center"/>
              <w:rPr>
                <w:color w:val="000000"/>
                <w:sz w:val="18"/>
                <w:szCs w:val="18"/>
              </w:rPr>
            </w:pPr>
            <w:r w:rsidRPr="002A2857">
              <w:rPr>
                <w:color w:val="000000"/>
                <w:sz w:val="18"/>
                <w:szCs w:val="18"/>
              </w:rPr>
              <w:t>59,3</w:t>
            </w:r>
          </w:p>
        </w:tc>
        <w:tc>
          <w:tcPr>
            <w:tcW w:w="206" w:type="pct"/>
            <w:tcBorders>
              <w:top w:val="nil"/>
              <w:left w:val="nil"/>
              <w:bottom w:val="single" w:sz="4" w:space="0" w:color="auto"/>
              <w:right w:val="single" w:sz="4" w:space="0" w:color="auto"/>
            </w:tcBorders>
            <w:shd w:val="clear" w:color="auto" w:fill="auto"/>
            <w:noWrap/>
            <w:vAlign w:val="center"/>
            <w:hideMark/>
          </w:tcPr>
          <w:p w14:paraId="12D54E2D" w14:textId="77777777" w:rsidR="002A2857" w:rsidRPr="002A2857" w:rsidRDefault="002A2857" w:rsidP="002A2857">
            <w:pPr>
              <w:jc w:val="center"/>
              <w:rPr>
                <w:color w:val="000000"/>
                <w:sz w:val="18"/>
                <w:szCs w:val="18"/>
              </w:rPr>
            </w:pPr>
            <w:r w:rsidRPr="002A2857">
              <w:rPr>
                <w:color w:val="000000"/>
                <w:sz w:val="18"/>
                <w:szCs w:val="18"/>
              </w:rPr>
              <w:t>78,0</w:t>
            </w:r>
          </w:p>
        </w:tc>
        <w:tc>
          <w:tcPr>
            <w:tcW w:w="206" w:type="pct"/>
            <w:tcBorders>
              <w:top w:val="nil"/>
              <w:left w:val="nil"/>
              <w:bottom w:val="single" w:sz="4" w:space="0" w:color="auto"/>
              <w:right w:val="single" w:sz="4" w:space="0" w:color="auto"/>
            </w:tcBorders>
            <w:shd w:val="clear" w:color="auto" w:fill="auto"/>
            <w:noWrap/>
            <w:vAlign w:val="center"/>
            <w:hideMark/>
          </w:tcPr>
          <w:p w14:paraId="1C24DFA7" w14:textId="77777777" w:rsidR="002A2857" w:rsidRPr="002A2857" w:rsidRDefault="002A2857" w:rsidP="002A2857">
            <w:pPr>
              <w:jc w:val="center"/>
              <w:rPr>
                <w:color w:val="000000"/>
                <w:sz w:val="18"/>
                <w:szCs w:val="18"/>
              </w:rPr>
            </w:pPr>
            <w:r w:rsidRPr="002A2857">
              <w:rPr>
                <w:color w:val="000000"/>
                <w:sz w:val="18"/>
                <w:szCs w:val="18"/>
              </w:rPr>
              <w:t>96,8</w:t>
            </w:r>
          </w:p>
        </w:tc>
        <w:tc>
          <w:tcPr>
            <w:tcW w:w="206" w:type="pct"/>
            <w:tcBorders>
              <w:top w:val="nil"/>
              <w:left w:val="nil"/>
              <w:bottom w:val="single" w:sz="4" w:space="0" w:color="auto"/>
              <w:right w:val="single" w:sz="4" w:space="0" w:color="auto"/>
            </w:tcBorders>
            <w:shd w:val="clear" w:color="auto" w:fill="auto"/>
            <w:noWrap/>
            <w:vAlign w:val="center"/>
            <w:hideMark/>
          </w:tcPr>
          <w:p w14:paraId="4DA4D233" w14:textId="77777777" w:rsidR="002A2857" w:rsidRPr="002A2857" w:rsidRDefault="002A2857" w:rsidP="002A2857">
            <w:pPr>
              <w:jc w:val="center"/>
              <w:rPr>
                <w:color w:val="000000"/>
                <w:sz w:val="18"/>
                <w:szCs w:val="18"/>
              </w:rPr>
            </w:pPr>
            <w:r w:rsidRPr="002A2857">
              <w:rPr>
                <w:color w:val="000000"/>
                <w:sz w:val="18"/>
                <w:szCs w:val="18"/>
              </w:rPr>
              <w:t>115,5</w:t>
            </w:r>
          </w:p>
        </w:tc>
        <w:tc>
          <w:tcPr>
            <w:tcW w:w="206" w:type="pct"/>
            <w:tcBorders>
              <w:top w:val="nil"/>
              <w:left w:val="nil"/>
              <w:bottom w:val="single" w:sz="4" w:space="0" w:color="auto"/>
              <w:right w:val="single" w:sz="4" w:space="0" w:color="auto"/>
            </w:tcBorders>
            <w:shd w:val="clear" w:color="auto" w:fill="auto"/>
            <w:noWrap/>
            <w:vAlign w:val="center"/>
            <w:hideMark/>
          </w:tcPr>
          <w:p w14:paraId="4720C1C6" w14:textId="77777777" w:rsidR="002A2857" w:rsidRPr="002A2857" w:rsidRDefault="002A2857" w:rsidP="002A2857">
            <w:pPr>
              <w:jc w:val="center"/>
              <w:rPr>
                <w:color w:val="000000"/>
                <w:sz w:val="18"/>
                <w:szCs w:val="18"/>
              </w:rPr>
            </w:pPr>
            <w:r w:rsidRPr="002A2857">
              <w:rPr>
                <w:color w:val="000000"/>
                <w:sz w:val="18"/>
                <w:szCs w:val="18"/>
              </w:rPr>
              <w:t>134,3</w:t>
            </w:r>
          </w:p>
        </w:tc>
        <w:tc>
          <w:tcPr>
            <w:tcW w:w="206" w:type="pct"/>
            <w:tcBorders>
              <w:top w:val="nil"/>
              <w:left w:val="nil"/>
              <w:bottom w:val="single" w:sz="4" w:space="0" w:color="auto"/>
              <w:right w:val="single" w:sz="4" w:space="0" w:color="auto"/>
            </w:tcBorders>
            <w:shd w:val="clear" w:color="auto" w:fill="auto"/>
            <w:noWrap/>
            <w:vAlign w:val="center"/>
            <w:hideMark/>
          </w:tcPr>
          <w:p w14:paraId="4EB69B33" w14:textId="77777777" w:rsidR="002A2857" w:rsidRPr="002A2857" w:rsidRDefault="002A2857" w:rsidP="002A2857">
            <w:pPr>
              <w:jc w:val="center"/>
              <w:rPr>
                <w:color w:val="000000"/>
                <w:sz w:val="18"/>
                <w:szCs w:val="18"/>
              </w:rPr>
            </w:pPr>
            <w:r w:rsidRPr="002A2857">
              <w:rPr>
                <w:color w:val="000000"/>
                <w:sz w:val="18"/>
                <w:szCs w:val="18"/>
              </w:rPr>
              <w:t>153,0</w:t>
            </w:r>
          </w:p>
        </w:tc>
        <w:tc>
          <w:tcPr>
            <w:tcW w:w="206" w:type="pct"/>
            <w:tcBorders>
              <w:top w:val="nil"/>
              <w:left w:val="nil"/>
              <w:bottom w:val="single" w:sz="4" w:space="0" w:color="auto"/>
              <w:right w:val="single" w:sz="4" w:space="0" w:color="auto"/>
            </w:tcBorders>
            <w:shd w:val="clear" w:color="auto" w:fill="auto"/>
            <w:noWrap/>
            <w:vAlign w:val="center"/>
            <w:hideMark/>
          </w:tcPr>
          <w:p w14:paraId="4E6CDE4D" w14:textId="77777777" w:rsidR="002A2857" w:rsidRPr="002A2857" w:rsidRDefault="002A2857" w:rsidP="002A2857">
            <w:pPr>
              <w:jc w:val="center"/>
              <w:rPr>
                <w:color w:val="000000"/>
                <w:sz w:val="18"/>
                <w:szCs w:val="18"/>
              </w:rPr>
            </w:pPr>
            <w:r w:rsidRPr="002A2857">
              <w:rPr>
                <w:color w:val="000000"/>
                <w:sz w:val="18"/>
                <w:szCs w:val="18"/>
              </w:rPr>
              <w:t>171,8</w:t>
            </w:r>
          </w:p>
        </w:tc>
        <w:tc>
          <w:tcPr>
            <w:tcW w:w="206" w:type="pct"/>
            <w:tcBorders>
              <w:top w:val="nil"/>
              <w:left w:val="nil"/>
              <w:bottom w:val="single" w:sz="4" w:space="0" w:color="auto"/>
              <w:right w:val="single" w:sz="4" w:space="0" w:color="auto"/>
            </w:tcBorders>
            <w:shd w:val="clear" w:color="auto" w:fill="auto"/>
            <w:noWrap/>
            <w:vAlign w:val="center"/>
            <w:hideMark/>
          </w:tcPr>
          <w:p w14:paraId="41990398" w14:textId="77777777" w:rsidR="002A2857" w:rsidRPr="002A2857" w:rsidRDefault="002A2857" w:rsidP="002A2857">
            <w:pPr>
              <w:jc w:val="center"/>
              <w:rPr>
                <w:color w:val="000000"/>
                <w:sz w:val="18"/>
                <w:szCs w:val="18"/>
              </w:rPr>
            </w:pPr>
            <w:r w:rsidRPr="002A2857">
              <w:rPr>
                <w:color w:val="000000"/>
                <w:sz w:val="18"/>
                <w:szCs w:val="18"/>
              </w:rPr>
              <w:t>190,5</w:t>
            </w:r>
          </w:p>
        </w:tc>
        <w:tc>
          <w:tcPr>
            <w:tcW w:w="206" w:type="pct"/>
            <w:tcBorders>
              <w:top w:val="nil"/>
              <w:left w:val="nil"/>
              <w:bottom w:val="single" w:sz="4" w:space="0" w:color="auto"/>
              <w:right w:val="single" w:sz="4" w:space="0" w:color="auto"/>
            </w:tcBorders>
            <w:shd w:val="clear" w:color="auto" w:fill="auto"/>
            <w:noWrap/>
            <w:vAlign w:val="center"/>
            <w:hideMark/>
          </w:tcPr>
          <w:p w14:paraId="262BACF8" w14:textId="77777777" w:rsidR="002A2857" w:rsidRPr="002A2857" w:rsidRDefault="002A2857" w:rsidP="002A2857">
            <w:pPr>
              <w:jc w:val="center"/>
              <w:rPr>
                <w:color w:val="000000"/>
                <w:sz w:val="18"/>
                <w:szCs w:val="18"/>
              </w:rPr>
            </w:pPr>
            <w:r w:rsidRPr="002A2857">
              <w:rPr>
                <w:color w:val="000000"/>
                <w:sz w:val="18"/>
                <w:szCs w:val="18"/>
              </w:rPr>
              <w:t>209,3</w:t>
            </w:r>
          </w:p>
        </w:tc>
        <w:tc>
          <w:tcPr>
            <w:tcW w:w="206" w:type="pct"/>
            <w:tcBorders>
              <w:top w:val="nil"/>
              <w:left w:val="nil"/>
              <w:bottom w:val="single" w:sz="4" w:space="0" w:color="auto"/>
              <w:right w:val="single" w:sz="4" w:space="0" w:color="auto"/>
            </w:tcBorders>
            <w:shd w:val="clear" w:color="auto" w:fill="auto"/>
            <w:noWrap/>
            <w:vAlign w:val="center"/>
            <w:hideMark/>
          </w:tcPr>
          <w:p w14:paraId="74977C42" w14:textId="77777777" w:rsidR="002A2857" w:rsidRPr="002A2857" w:rsidRDefault="002A2857" w:rsidP="002A2857">
            <w:pPr>
              <w:jc w:val="center"/>
              <w:rPr>
                <w:color w:val="000000"/>
                <w:sz w:val="18"/>
                <w:szCs w:val="18"/>
              </w:rPr>
            </w:pPr>
            <w:r w:rsidRPr="002A2857">
              <w:rPr>
                <w:color w:val="000000"/>
                <w:sz w:val="18"/>
                <w:szCs w:val="18"/>
              </w:rPr>
              <w:t>217,8</w:t>
            </w:r>
          </w:p>
        </w:tc>
        <w:tc>
          <w:tcPr>
            <w:tcW w:w="206" w:type="pct"/>
            <w:tcBorders>
              <w:top w:val="nil"/>
              <w:left w:val="nil"/>
              <w:bottom w:val="single" w:sz="4" w:space="0" w:color="auto"/>
              <w:right w:val="single" w:sz="4" w:space="0" w:color="auto"/>
            </w:tcBorders>
            <w:shd w:val="clear" w:color="auto" w:fill="auto"/>
            <w:noWrap/>
            <w:vAlign w:val="center"/>
            <w:hideMark/>
          </w:tcPr>
          <w:p w14:paraId="7286EBD5" w14:textId="77777777" w:rsidR="002A2857" w:rsidRPr="002A2857" w:rsidRDefault="002A2857" w:rsidP="002A2857">
            <w:pPr>
              <w:jc w:val="center"/>
              <w:rPr>
                <w:color w:val="000000"/>
                <w:sz w:val="18"/>
                <w:szCs w:val="18"/>
              </w:rPr>
            </w:pPr>
            <w:r w:rsidRPr="002A2857">
              <w:rPr>
                <w:color w:val="000000"/>
                <w:sz w:val="18"/>
                <w:szCs w:val="18"/>
              </w:rPr>
              <w:t>217,8</w:t>
            </w:r>
          </w:p>
        </w:tc>
        <w:tc>
          <w:tcPr>
            <w:tcW w:w="206" w:type="pct"/>
            <w:tcBorders>
              <w:top w:val="nil"/>
              <w:left w:val="nil"/>
              <w:bottom w:val="single" w:sz="4" w:space="0" w:color="auto"/>
              <w:right w:val="single" w:sz="4" w:space="0" w:color="auto"/>
            </w:tcBorders>
            <w:shd w:val="clear" w:color="auto" w:fill="auto"/>
            <w:noWrap/>
            <w:vAlign w:val="center"/>
            <w:hideMark/>
          </w:tcPr>
          <w:p w14:paraId="3D122DF6" w14:textId="77777777" w:rsidR="002A2857" w:rsidRPr="002A2857" w:rsidRDefault="002A2857" w:rsidP="002A2857">
            <w:pPr>
              <w:jc w:val="center"/>
              <w:rPr>
                <w:color w:val="000000"/>
                <w:sz w:val="18"/>
                <w:szCs w:val="18"/>
              </w:rPr>
            </w:pPr>
            <w:r w:rsidRPr="002A2857">
              <w:rPr>
                <w:color w:val="000000"/>
                <w:sz w:val="18"/>
                <w:szCs w:val="18"/>
              </w:rPr>
              <w:t>217,8</w:t>
            </w:r>
          </w:p>
        </w:tc>
      </w:tr>
      <w:tr w:rsidR="002A2857" w:rsidRPr="002A2857" w14:paraId="28800C4C"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4B5CFA80" w14:textId="77777777" w:rsidR="002A2857" w:rsidRPr="002A2857" w:rsidRDefault="002A2857" w:rsidP="002A2857">
            <w:pPr>
              <w:rPr>
                <w:b/>
                <w:bCs/>
                <w:color w:val="000000"/>
                <w:sz w:val="18"/>
                <w:szCs w:val="18"/>
              </w:rPr>
            </w:pPr>
            <w:r w:rsidRPr="002A2857">
              <w:rPr>
                <w:b/>
                <w:bCs/>
                <w:color w:val="000000"/>
                <w:sz w:val="18"/>
                <w:szCs w:val="18"/>
              </w:rPr>
              <w:t>Всего по поселению, в т. ч.:</w:t>
            </w:r>
          </w:p>
        </w:tc>
        <w:tc>
          <w:tcPr>
            <w:tcW w:w="206" w:type="pct"/>
            <w:tcBorders>
              <w:top w:val="nil"/>
              <w:left w:val="nil"/>
              <w:bottom w:val="single" w:sz="4" w:space="0" w:color="auto"/>
              <w:right w:val="single" w:sz="4" w:space="0" w:color="auto"/>
            </w:tcBorders>
            <w:shd w:val="clear" w:color="auto" w:fill="auto"/>
            <w:noWrap/>
            <w:vAlign w:val="center"/>
            <w:hideMark/>
          </w:tcPr>
          <w:p w14:paraId="4902D4F2" w14:textId="77777777" w:rsidR="002A2857" w:rsidRPr="002A2857" w:rsidRDefault="002A2857" w:rsidP="002A2857">
            <w:pPr>
              <w:jc w:val="center"/>
              <w:rPr>
                <w:b/>
                <w:bCs/>
                <w:color w:val="000000"/>
                <w:sz w:val="18"/>
                <w:szCs w:val="18"/>
              </w:rPr>
            </w:pPr>
            <w:r w:rsidRPr="002A2857">
              <w:rPr>
                <w:b/>
                <w:bCs/>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0CB01698" w14:textId="77777777" w:rsidR="002A2857" w:rsidRPr="002A2857" w:rsidRDefault="002A2857" w:rsidP="002A2857">
            <w:pPr>
              <w:jc w:val="center"/>
              <w:rPr>
                <w:b/>
                <w:bCs/>
                <w:color w:val="000000"/>
                <w:sz w:val="18"/>
                <w:szCs w:val="18"/>
              </w:rPr>
            </w:pPr>
            <w:r w:rsidRPr="002A2857">
              <w:rPr>
                <w:b/>
                <w:bCs/>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5A5F6E0E" w14:textId="77777777" w:rsidR="002A2857" w:rsidRPr="002A2857" w:rsidRDefault="002A2857" w:rsidP="002A2857">
            <w:pPr>
              <w:jc w:val="center"/>
              <w:rPr>
                <w:b/>
                <w:bCs/>
                <w:color w:val="000000"/>
                <w:sz w:val="18"/>
                <w:szCs w:val="18"/>
              </w:rPr>
            </w:pPr>
            <w:r w:rsidRPr="002A2857">
              <w:rPr>
                <w:b/>
                <w:bCs/>
                <w:color w:val="000000"/>
                <w:sz w:val="18"/>
                <w:szCs w:val="18"/>
              </w:rPr>
              <w:t>59,3</w:t>
            </w:r>
          </w:p>
        </w:tc>
        <w:tc>
          <w:tcPr>
            <w:tcW w:w="206" w:type="pct"/>
            <w:tcBorders>
              <w:top w:val="nil"/>
              <w:left w:val="nil"/>
              <w:bottom w:val="single" w:sz="4" w:space="0" w:color="auto"/>
              <w:right w:val="single" w:sz="4" w:space="0" w:color="auto"/>
            </w:tcBorders>
            <w:shd w:val="clear" w:color="auto" w:fill="auto"/>
            <w:noWrap/>
            <w:vAlign w:val="center"/>
            <w:hideMark/>
          </w:tcPr>
          <w:p w14:paraId="1A0DE8B4" w14:textId="77777777" w:rsidR="002A2857" w:rsidRPr="002A2857" w:rsidRDefault="002A2857" w:rsidP="002A2857">
            <w:pPr>
              <w:jc w:val="center"/>
              <w:rPr>
                <w:b/>
                <w:bCs/>
                <w:color w:val="000000"/>
                <w:sz w:val="18"/>
                <w:szCs w:val="18"/>
              </w:rPr>
            </w:pPr>
            <w:r w:rsidRPr="002A2857">
              <w:rPr>
                <w:b/>
                <w:bCs/>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22A4FE29"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2EB72A49"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43DDFF9F"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36A44D14"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582DDBB2"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725216ED"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52466514"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71A08827"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369442D8" w14:textId="77777777" w:rsidR="002A2857" w:rsidRPr="002A2857" w:rsidRDefault="002A2857" w:rsidP="002A2857">
            <w:pPr>
              <w:jc w:val="center"/>
              <w:rPr>
                <w:b/>
                <w:bCs/>
                <w:color w:val="000000"/>
                <w:sz w:val="18"/>
                <w:szCs w:val="18"/>
              </w:rPr>
            </w:pPr>
            <w:r w:rsidRPr="002A2857">
              <w:rPr>
                <w:b/>
                <w:bCs/>
                <w:color w:val="000000"/>
                <w:sz w:val="18"/>
                <w:szCs w:val="18"/>
              </w:rPr>
              <w:t>8,5</w:t>
            </w:r>
          </w:p>
        </w:tc>
        <w:tc>
          <w:tcPr>
            <w:tcW w:w="206" w:type="pct"/>
            <w:tcBorders>
              <w:top w:val="nil"/>
              <w:left w:val="nil"/>
              <w:bottom w:val="single" w:sz="4" w:space="0" w:color="auto"/>
              <w:right w:val="single" w:sz="4" w:space="0" w:color="auto"/>
            </w:tcBorders>
            <w:shd w:val="clear" w:color="auto" w:fill="auto"/>
            <w:noWrap/>
            <w:vAlign w:val="center"/>
            <w:hideMark/>
          </w:tcPr>
          <w:p w14:paraId="70D529EA" w14:textId="77777777" w:rsidR="002A2857" w:rsidRPr="002A2857" w:rsidRDefault="002A2857" w:rsidP="002A2857">
            <w:pPr>
              <w:jc w:val="center"/>
              <w:rPr>
                <w:b/>
                <w:bCs/>
                <w:color w:val="000000"/>
                <w:sz w:val="18"/>
                <w:szCs w:val="18"/>
              </w:rPr>
            </w:pPr>
            <w:r w:rsidRPr="002A2857">
              <w:rPr>
                <w:b/>
                <w:bCs/>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3CB5E0DB" w14:textId="77777777" w:rsidR="002A2857" w:rsidRPr="002A2857" w:rsidRDefault="002A2857" w:rsidP="002A2857">
            <w:pPr>
              <w:jc w:val="center"/>
              <w:rPr>
                <w:b/>
                <w:bCs/>
                <w:color w:val="000000"/>
                <w:sz w:val="18"/>
                <w:szCs w:val="18"/>
              </w:rPr>
            </w:pPr>
            <w:r w:rsidRPr="002A2857">
              <w:rPr>
                <w:b/>
                <w:bCs/>
                <w:color w:val="000000"/>
                <w:sz w:val="18"/>
                <w:szCs w:val="18"/>
              </w:rPr>
              <w:t>0,0</w:t>
            </w:r>
          </w:p>
        </w:tc>
      </w:tr>
      <w:tr w:rsidR="002A2857" w:rsidRPr="002A2857" w14:paraId="52B91E4C"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5364982C" w14:textId="77777777" w:rsidR="002A2857" w:rsidRPr="002A2857" w:rsidRDefault="002A2857" w:rsidP="002A2857">
            <w:pPr>
              <w:jc w:val="right"/>
              <w:rPr>
                <w:i/>
                <w:iCs/>
                <w:color w:val="000000"/>
                <w:sz w:val="18"/>
                <w:szCs w:val="18"/>
              </w:rPr>
            </w:pPr>
            <w:r w:rsidRPr="002A2857">
              <w:rPr>
                <w:i/>
                <w:iCs/>
                <w:color w:val="000000"/>
                <w:sz w:val="18"/>
                <w:szCs w:val="18"/>
              </w:rPr>
              <w:t>г. Иваново, ул. Набережная</w:t>
            </w:r>
          </w:p>
        </w:tc>
        <w:tc>
          <w:tcPr>
            <w:tcW w:w="206" w:type="pct"/>
            <w:tcBorders>
              <w:top w:val="nil"/>
              <w:left w:val="nil"/>
              <w:bottom w:val="single" w:sz="4" w:space="0" w:color="auto"/>
              <w:right w:val="single" w:sz="4" w:space="0" w:color="auto"/>
            </w:tcBorders>
            <w:shd w:val="clear" w:color="auto" w:fill="auto"/>
            <w:vAlign w:val="center"/>
            <w:hideMark/>
          </w:tcPr>
          <w:p w14:paraId="552EC4A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E3AE70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4BDBF66" w14:textId="77777777" w:rsidR="002A2857" w:rsidRPr="002A2857" w:rsidRDefault="002A2857" w:rsidP="002A2857">
            <w:pPr>
              <w:jc w:val="right"/>
              <w:rPr>
                <w:i/>
                <w:iCs/>
                <w:color w:val="006100"/>
                <w:sz w:val="18"/>
                <w:szCs w:val="18"/>
              </w:rPr>
            </w:pPr>
            <w:r w:rsidRPr="002A2857">
              <w:rPr>
                <w:i/>
                <w:iCs/>
                <w:color w:val="006100"/>
                <w:sz w:val="18"/>
                <w:szCs w:val="18"/>
              </w:rPr>
              <w:t>59,3</w:t>
            </w:r>
          </w:p>
        </w:tc>
        <w:tc>
          <w:tcPr>
            <w:tcW w:w="206" w:type="pct"/>
            <w:tcBorders>
              <w:top w:val="nil"/>
              <w:left w:val="nil"/>
              <w:bottom w:val="single" w:sz="4" w:space="0" w:color="auto"/>
              <w:right w:val="single" w:sz="4" w:space="0" w:color="auto"/>
            </w:tcBorders>
            <w:shd w:val="clear" w:color="auto" w:fill="auto"/>
            <w:vAlign w:val="center"/>
            <w:hideMark/>
          </w:tcPr>
          <w:p w14:paraId="6E648D6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290E6E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BF81BE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852D51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CC5B65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7F0D90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DC3E9C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FECE65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4C758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645E6F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2BA04E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55B82E2"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22E49A10"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22CC2FBD"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0E502F3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5311F3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888261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A2A7D1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B0E1721"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569A07C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2A5A3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9D44E9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0D7E9E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633E2E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F93CDE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44EA33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7D7FA0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39EB27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A301D65"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01C73E18"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6F720B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41AF029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20258B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F11DE0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B7FE7C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4EC3F80"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764CC26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CBC0E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8B3B6E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17BBDA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327FA2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FB36F8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1CA2F9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4915BE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77F536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AB08ABD"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1619160B"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53A5D27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1B89195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59D3EB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C7B1FB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A7B618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A585F0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B42DFEB"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7F9519A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60703D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62B7B5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D288F5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0F5C9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060B77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96A640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18C7C0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57EA1FB"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1B60F21A"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5B6F6136"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5AF13DD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3DD55A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D2C335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3B9C59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8DE859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BB84B12"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7824E17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9EB13C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A61DED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7AF482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A70F7A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AD8E36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D98F9A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0AE52A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AA5F2D1"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2D77A820"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71348F6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086F73D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6BAA7F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1CB5BF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1930DE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1886F1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A19C27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945CFD4"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6642E33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F14723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E6EF77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2181BE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1F3ED1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5DBB30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8709A7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2E2AF9B"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0F356FDC"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62798CC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6C1B384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B4B41F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12EFE9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2E9E0E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16646B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BB41F9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82DC643"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0F1BFED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00C336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F1BEFB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DC7693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61D206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66FED3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EB8DB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DA7F380"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345C201A"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10111627"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7A8B97B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848B84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8D3340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97F79A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A6C0EB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7D115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F0E28E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D4486C6"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78F35E1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B6DF52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46357D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22E08E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B1792E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26B88B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2691520"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1B27E0BA"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4D48571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6B42F34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27C2C1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0B4F9E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9E4C51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86961D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DDC2DB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2D24B1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897EFD3"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67D8412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48444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570C3E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217E92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A58698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CD4B97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7DB8270"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5BA6ECFF"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63E4F17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611087B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2348D9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528C69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56E4B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924A1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F30C12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C6FA20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1A6E53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AB45BB3"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542ED15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323003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0CBAAC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064412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12373D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81FEBD3"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1708477B"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2DDEC955"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56DE7B6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031CB4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14F617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D5AFEC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6EDDFE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B2A52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67606D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8F1E2F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29DDF2C"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3D877DF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1F8448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C6A843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D5E947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072372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B9B2AC"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72FC5C83"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3AAE8BD"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3EAF773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C7C9F8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400697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ED9C97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413145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B00A20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254BE8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81D648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AA59C8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E73B872"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1877C47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5B97F1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84CADF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0BA505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6AA012F"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62C14D66"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5675F1E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05CEA69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3DA40C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6F4F70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EB5995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7C96C1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5455A8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0AE6CD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E91793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DE45DB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CED1A4A"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0F1661A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8ADE6B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277DAA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B0C4E5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2278FB8"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15F5E9DC"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2CC32DC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56C0F2F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335608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1C58F8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32048D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976AC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3E8F64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B3C669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738B19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5025FB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71F22E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08C05CA"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66C6DD7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62BECB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E24D5F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6312219"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385C17BD"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1619490F"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6314776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33571A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456C9B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08589D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E04AE9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4AB331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6D30D4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9B26C6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CF4DFE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93E041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B2F02FF"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5592F66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202F04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5C8DC7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5BE80B2"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49F91A8A"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400776CA"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7965080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3F132C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735040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7E892A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04EF22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FAC81B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7F8D7C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07B54D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671E07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9BD2FD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9E02A3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7BFAA61"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5EF7FDB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ACE25D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18E44FC"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40D1993D"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747BF34D"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5231CE1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BBCA27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B1CC6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5FC74F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11F51C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9917F1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DC62F0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70657C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961AD6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3453E6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277B8E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5FE4F31"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5830D54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472F3C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8FE5A0E"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4D07C8D1"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43F07DF2"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7C1C7D0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BF4BC9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6F411A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C54EB1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0CB7B2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40E1E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9267CF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494A58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59F4D2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B5F25C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C39635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0A4D9D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F461A1E"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1F64EB4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DA20E33"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66FAD220"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EAFD15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79FFDC0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7A8494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E0F780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27C01C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A5CFE5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C9641B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B64223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B80461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30E5C4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8F66A1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05159A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BE8952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4AF22A7"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7DD15BE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3C0654B"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0DD18BF1"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F5BF456"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45B9517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1784F3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F833E1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8F25EE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52FE6F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BC4EC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27C35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87EF6A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C8D75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8F9A4F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C3B079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F9E7CC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E269B9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A2CB963"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20D105A0"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360265DF"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AF25499"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7DA4465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22AC8B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E62604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F1386A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B21F49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0AFF2D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903A9E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C99B23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F56199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521297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43FE7F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2B2914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77BFA2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A388E34"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36B417D0"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064A3922"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150AF7A7"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60CB7AC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31746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4BDDB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85EC8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2CFEDA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DDD0E3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4761E3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27197C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AD8231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0C781A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0C6A38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F7CA8D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C672E4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D674DA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F1A12A5" w14:textId="77777777" w:rsidR="002A2857" w:rsidRPr="002A2857" w:rsidRDefault="002A2857" w:rsidP="002A2857">
            <w:pPr>
              <w:jc w:val="right"/>
              <w:rPr>
                <w:i/>
                <w:iCs/>
                <w:color w:val="006100"/>
                <w:sz w:val="18"/>
                <w:szCs w:val="18"/>
              </w:rPr>
            </w:pPr>
            <w:r w:rsidRPr="002A2857">
              <w:rPr>
                <w:i/>
                <w:iCs/>
                <w:color w:val="006100"/>
                <w:sz w:val="18"/>
                <w:szCs w:val="18"/>
              </w:rPr>
              <w:t>8,5</w:t>
            </w:r>
          </w:p>
        </w:tc>
      </w:tr>
      <w:tr w:rsidR="002A2857" w:rsidRPr="002A2857" w14:paraId="2A9C5B93"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687E841F"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589F90F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C8A6A8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52528A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D95CC0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6C0692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E8EE3B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AC3E36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7F828D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644411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382AA1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6C2E7F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E4941B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B6A437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6AC465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A12498B" w14:textId="77777777" w:rsidR="002A2857" w:rsidRPr="002A2857" w:rsidRDefault="002A2857" w:rsidP="002A2857">
            <w:pPr>
              <w:jc w:val="right"/>
              <w:rPr>
                <w:i/>
                <w:iCs/>
                <w:color w:val="006100"/>
                <w:sz w:val="18"/>
                <w:szCs w:val="18"/>
              </w:rPr>
            </w:pPr>
            <w:r w:rsidRPr="002A2857">
              <w:rPr>
                <w:i/>
                <w:iCs/>
                <w:color w:val="006100"/>
                <w:sz w:val="18"/>
                <w:szCs w:val="18"/>
              </w:rPr>
              <w:t>10,2</w:t>
            </w:r>
          </w:p>
        </w:tc>
      </w:tr>
    </w:tbl>
    <w:p w14:paraId="1595145E" w14:textId="52F8E017" w:rsidR="002A2857" w:rsidRPr="000A7A66" w:rsidRDefault="002A2857" w:rsidP="006B3095">
      <w:pPr>
        <w:spacing w:line="360" w:lineRule="auto"/>
        <w:ind w:firstLine="680"/>
        <w:contextualSpacing/>
        <w:jc w:val="both"/>
        <w:rPr>
          <w:kern w:val="28"/>
          <w:szCs w:val="22"/>
          <w:lang w:bidi="en-US"/>
        </w:rPr>
        <w:sectPr w:rsidR="002A2857" w:rsidRPr="000A7A66" w:rsidSect="00F941E6">
          <w:pgSz w:w="16838" w:h="11906" w:orient="landscape"/>
          <w:pgMar w:top="1134" w:right="1134" w:bottom="851" w:left="1134" w:header="284" w:footer="284" w:gutter="0"/>
          <w:cols w:space="708"/>
          <w:docGrid w:linePitch="360"/>
        </w:sectPr>
      </w:pPr>
    </w:p>
    <w:p w14:paraId="2935C8EB" w14:textId="77777777" w:rsidR="00F45194" w:rsidRPr="000A7A66" w:rsidRDefault="00634079" w:rsidP="00634079">
      <w:pPr>
        <w:pageBreakBefore/>
        <w:numPr>
          <w:ilvl w:val="0"/>
          <w:numId w:val="1"/>
        </w:numPr>
        <w:suppressAutoHyphens/>
        <w:spacing w:before="120" w:after="240"/>
        <w:ind w:left="0" w:firstLine="0"/>
        <w:jc w:val="both"/>
        <w:outlineLvl w:val="0"/>
        <w:rPr>
          <w:b/>
          <w:spacing w:val="5"/>
          <w:sz w:val="28"/>
          <w:szCs w:val="36"/>
          <w:lang w:eastAsia="en-US" w:bidi="en-US"/>
        </w:rPr>
      </w:pPr>
      <w:bookmarkStart w:id="24" w:name="_Toc532485104"/>
      <w:bookmarkStart w:id="25" w:name="_Toc85022679"/>
      <w:r w:rsidRPr="000A7A66">
        <w:rPr>
          <w:b/>
          <w:spacing w:val="5"/>
          <w:sz w:val="28"/>
          <w:szCs w:val="36"/>
          <w:lang w:eastAsia="en-US" w:bidi="en-US"/>
        </w:rPr>
        <w:t xml:space="preserve">Прогнозы </w:t>
      </w:r>
      <w:r w:rsidR="00C02F58" w:rsidRPr="000A7A66">
        <w:rPr>
          <w:b/>
          <w:spacing w:val="5"/>
          <w:sz w:val="28"/>
          <w:szCs w:val="36"/>
          <w:lang w:eastAsia="en-US" w:bidi="en-US"/>
        </w:rPr>
        <w:t>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24"/>
      <w:bookmarkEnd w:id="25"/>
    </w:p>
    <w:p w14:paraId="0F69A941" w14:textId="77777777" w:rsidR="00E626B3" w:rsidRPr="000A7A66" w:rsidRDefault="005E2694" w:rsidP="00D17D6E">
      <w:pPr>
        <w:spacing w:line="360" w:lineRule="auto"/>
        <w:ind w:firstLine="709"/>
        <w:contextualSpacing/>
        <w:jc w:val="both"/>
        <w:rPr>
          <w:rFonts w:eastAsia="Calibri"/>
          <w:lang w:eastAsia="en-US"/>
        </w:rPr>
      </w:pPr>
      <w:bookmarkStart w:id="26" w:name="OLE_LINK28"/>
      <w:bookmarkStart w:id="27" w:name="OLE_LINK29"/>
      <w:r w:rsidRPr="000A7A66">
        <w:rPr>
          <w:rFonts w:eastAsia="Calibri"/>
          <w:lang w:eastAsia="en-US"/>
        </w:rPr>
        <w:t>Р</w:t>
      </w:r>
      <w:r w:rsidR="00E626B3" w:rsidRPr="000A7A66">
        <w:rPr>
          <w:rFonts w:eastAsia="Calibri"/>
          <w:lang w:eastAsia="en-US"/>
        </w:rPr>
        <w:t>асчет перспективного теплопотребления должен осуществляться на основании СП 50.13330.2012 актуализированная версия СНиП 23-02-2003 «Тепловая защита зданий». В документе выделены 6 характерных групп потребителей тепловой энергии:</w:t>
      </w:r>
    </w:p>
    <w:p w14:paraId="638ED9D5"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жилые здания, общежития;</w:t>
      </w:r>
    </w:p>
    <w:p w14:paraId="7A47BB8F"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общественные, кроме перечисленных в поз. 3-6;</w:t>
      </w:r>
    </w:p>
    <w:p w14:paraId="2CF34E78"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поликлиники и лечебные учреждения, дома-интернаты;</w:t>
      </w:r>
    </w:p>
    <w:p w14:paraId="0D160C44"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дошкольные учреждения, хосписы;</w:t>
      </w:r>
    </w:p>
    <w:p w14:paraId="21E148CC"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административного назначения (офисы);</w:t>
      </w:r>
    </w:p>
    <w:p w14:paraId="5AB28782"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сервисного обслуживания.</w:t>
      </w:r>
    </w:p>
    <w:p w14:paraId="0E05786C"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Нормативы согласно данному документу представлены для 1 м</w:t>
      </w:r>
      <w:r w:rsidRPr="000A7A66">
        <w:rPr>
          <w:rFonts w:eastAsia="Calibri"/>
          <w:vertAlign w:val="superscript"/>
          <w:lang w:eastAsia="en-US"/>
        </w:rPr>
        <w:t>3</w:t>
      </w:r>
      <w:r w:rsidRPr="000A7A66">
        <w:rPr>
          <w:rFonts w:eastAsia="Calibri"/>
          <w:lang w:eastAsia="en-US"/>
        </w:rPr>
        <w:t xml:space="preserve"> здания, т.е. имеют размерность Вт/(м</w:t>
      </w:r>
      <w:r w:rsidRPr="000A7A66">
        <w:rPr>
          <w:rFonts w:eastAsia="Calibri"/>
          <w:vertAlign w:val="superscript"/>
          <w:lang w:eastAsia="en-US"/>
        </w:rPr>
        <w:t>3</w:t>
      </w:r>
      <w:r w:rsidRPr="000A7A66">
        <w:rPr>
          <w:rFonts w:eastAsia="Calibri"/>
          <w:lang w:eastAsia="en-US"/>
        </w:rPr>
        <w:t>·°</w:t>
      </w:r>
      <w:r w:rsidRPr="000A7A66">
        <w:rPr>
          <w:rFonts w:eastAsia="Calibri"/>
          <w:lang w:val="en-US" w:eastAsia="en-US"/>
        </w:rPr>
        <w:t>C</w:t>
      </w:r>
      <w:r w:rsidRPr="000A7A66">
        <w:rPr>
          <w:rFonts w:eastAsia="Calibri"/>
          <w:lang w:eastAsia="en-US"/>
        </w:rPr>
        <w:t>). Таким образом, для расчета перспективных тепловых нагрузок и перспективного теплопотребления необходимо предварительно задаваться высотой здания.</w:t>
      </w:r>
    </w:p>
    <w:p w14:paraId="02E973D2" w14:textId="11647F2A"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Вместе с тем в СП 124.13330.2012 Тепловые сети. Актуализированная редакция СНиП 41-02-2003 представлены нормативы для жилой застройки, отнесенные на единицу площади отапливаемого здания (Вт/</w:t>
      </w:r>
      <w:r w:rsidR="00391215" w:rsidRPr="000A7A66">
        <w:rPr>
          <w:rFonts w:eastAsia="Calibri"/>
          <w:lang w:eastAsia="en-US"/>
        </w:rPr>
        <w:t xml:space="preserve"> м²</w:t>
      </w:r>
      <w:r w:rsidRPr="000A7A66">
        <w:rPr>
          <w:rFonts w:eastAsia="Calibri"/>
          <w:lang w:eastAsia="en-US"/>
        </w:rPr>
        <w:t>) для каждой расчетной температуры наружного воздуха. При этом пунктом 5.2 СП 124.13330.2012 четко определено:</w:t>
      </w:r>
    </w:p>
    <w:p w14:paraId="510CF5B0" w14:textId="77777777" w:rsidR="00E626B3" w:rsidRPr="000A7A66" w:rsidRDefault="00E626B3" w:rsidP="00D17D6E">
      <w:pPr>
        <w:ind w:firstLine="709"/>
        <w:contextualSpacing/>
        <w:jc w:val="both"/>
        <w:rPr>
          <w:rFonts w:eastAsia="Calibri"/>
          <w:i/>
          <w:szCs w:val="22"/>
          <w:lang w:eastAsia="en-US"/>
        </w:rPr>
      </w:pPr>
      <w:r w:rsidRPr="000A7A66">
        <w:rPr>
          <w:rFonts w:eastAsia="Calibri"/>
          <w:i/>
          <w:szCs w:val="22"/>
          <w:lang w:eastAsia="en-US"/>
        </w:rPr>
        <w:t xml:space="preserve">«Решения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 </w:t>
      </w:r>
    </w:p>
    <w:p w14:paraId="793A35D5" w14:textId="77777777" w:rsidR="00E626B3" w:rsidRPr="000A7A66" w:rsidRDefault="00E626B3" w:rsidP="00D17D6E">
      <w:pPr>
        <w:ind w:firstLine="709"/>
        <w:contextualSpacing/>
        <w:jc w:val="both"/>
        <w:rPr>
          <w:rFonts w:eastAsia="Calibri"/>
          <w:i/>
          <w:szCs w:val="22"/>
          <w:lang w:eastAsia="en-US"/>
        </w:rPr>
      </w:pPr>
      <w:r w:rsidRPr="000A7A66">
        <w:rPr>
          <w:rFonts w:eastAsia="Calibri"/>
          <w:i/>
          <w:szCs w:val="22"/>
          <w:lang w:eastAsia="en-US"/>
        </w:rPr>
        <w:t>а)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14:paraId="49301581" w14:textId="77777777" w:rsidR="00E626B3" w:rsidRPr="000A7A66" w:rsidRDefault="00E626B3" w:rsidP="00D17D6E">
      <w:pPr>
        <w:ind w:firstLine="709"/>
        <w:contextualSpacing/>
        <w:jc w:val="both"/>
        <w:rPr>
          <w:rFonts w:eastAsia="Calibri"/>
          <w:i/>
          <w:szCs w:val="22"/>
          <w:lang w:eastAsia="en-US"/>
        </w:rPr>
      </w:pPr>
      <w:r w:rsidRPr="000A7A66">
        <w:rPr>
          <w:rFonts w:eastAsia="Calibri"/>
          <w:i/>
          <w:szCs w:val="22"/>
          <w:lang w:eastAsia="en-US"/>
        </w:rPr>
        <w:t>б)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14:paraId="54B5C9B5" w14:textId="77777777" w:rsidR="00E626B3" w:rsidRPr="000A7A66" w:rsidRDefault="00E626B3" w:rsidP="00D17D6E">
      <w:pPr>
        <w:ind w:firstLine="709"/>
        <w:contextualSpacing/>
        <w:jc w:val="both"/>
        <w:rPr>
          <w:rFonts w:eastAsia="Calibri"/>
          <w:i/>
          <w:szCs w:val="22"/>
          <w:lang w:eastAsia="en-US"/>
        </w:rPr>
      </w:pPr>
      <w:r w:rsidRPr="000A7A66">
        <w:rPr>
          <w:rFonts w:eastAsia="Calibri"/>
          <w:i/>
          <w:szCs w:val="22"/>
          <w:lang w:eastAsia="en-US"/>
        </w:rPr>
        <w:t>в) для намечаемых к застройке жилых районов – по укрупненным показателям плотности размещения тепловых нагрузок или 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w:t>
      </w:r>
    </w:p>
    <w:p w14:paraId="2D5B94C3" w14:textId="570E00AF" w:rsidR="00345FFA" w:rsidRPr="000A7A66" w:rsidRDefault="00714FD3" w:rsidP="00345FFA">
      <w:pPr>
        <w:spacing w:line="360" w:lineRule="auto"/>
        <w:ind w:firstLine="709"/>
        <w:contextualSpacing/>
        <w:jc w:val="both"/>
        <w:rPr>
          <w:rFonts w:eastAsia="Calibri"/>
          <w:lang w:eastAsia="en-US"/>
        </w:rPr>
      </w:pPr>
      <w:r w:rsidRPr="000A7A66">
        <w:rPr>
          <w:rFonts w:eastAsia="Calibri"/>
          <w:lang w:eastAsia="en-US"/>
        </w:rPr>
        <w:t>Т</w:t>
      </w:r>
      <w:r w:rsidR="00345FFA" w:rsidRPr="000A7A66">
        <w:rPr>
          <w:rFonts w:eastAsia="Calibri"/>
          <w:lang w:eastAsia="en-US"/>
        </w:rPr>
        <w:t>ребования энергоэффективности для новых зданий утверждены Приказом Министерства строительства и жилищно-коммунального хозяйства Российской Федерации от 17 ноября 2017 года №1550/пр «Об утверждении Требований энергетической эффективности зданий, строений, сооружений». Согласно п. 7 данного документа:</w:t>
      </w:r>
    </w:p>
    <w:p w14:paraId="2D66D9D4" w14:textId="77777777" w:rsidR="00345FFA" w:rsidRPr="000A7A66" w:rsidRDefault="00345FFA" w:rsidP="00345FFA">
      <w:pPr>
        <w:ind w:firstLine="709"/>
        <w:contextualSpacing/>
        <w:jc w:val="both"/>
        <w:rPr>
          <w:rFonts w:eastAsia="Calibri"/>
          <w:i/>
          <w:lang w:eastAsia="en-US"/>
        </w:rPr>
      </w:pPr>
      <w:r w:rsidRPr="000A7A66">
        <w:rPr>
          <w:rFonts w:eastAsia="Calibri"/>
          <w:i/>
          <w:lang w:eastAsia="en-US"/>
        </w:rPr>
        <w:t>«Для вновь создаваемых зданий (в том числе многоквартирных домов), строений, сооружений удельная характеристика расхода тепловой энергии на отопление и вентиляцию уменьшается:</w:t>
      </w:r>
    </w:p>
    <w:p w14:paraId="5DBF5D73" w14:textId="77777777" w:rsidR="00345FFA" w:rsidRPr="000A7A66" w:rsidRDefault="00345FFA" w:rsidP="00E102B7">
      <w:pPr>
        <w:pStyle w:val="af9"/>
        <w:numPr>
          <w:ilvl w:val="0"/>
          <w:numId w:val="91"/>
        </w:numPr>
        <w:ind w:left="0" w:firstLine="709"/>
        <w:jc w:val="both"/>
        <w:rPr>
          <w:rFonts w:eastAsia="Calibri"/>
          <w:i/>
          <w:lang w:eastAsia="en-US"/>
        </w:rPr>
      </w:pPr>
      <w:r w:rsidRPr="000A7A66">
        <w:rPr>
          <w:rFonts w:eastAsia="Calibri"/>
          <w:i/>
          <w:lang w:eastAsia="en-US"/>
        </w:rPr>
        <w:t>с 1 июля 2018 г. - на 20 процентов по отношению к удельной характеристике расхода тепловой энергии на отопление и вентиляцию малоэтажных жилых одноквартирных зданий (приложение N 1 к настоящим Требованиям) или удельной характеристике расхода тепловой энергии на отопление и вентиляцию (приложение N 2 к настоящим Требованиям);</w:t>
      </w:r>
    </w:p>
    <w:p w14:paraId="1170F0E7" w14:textId="77777777" w:rsidR="00345FFA" w:rsidRPr="000A7A66" w:rsidRDefault="00345FFA" w:rsidP="00E102B7">
      <w:pPr>
        <w:pStyle w:val="af9"/>
        <w:numPr>
          <w:ilvl w:val="0"/>
          <w:numId w:val="91"/>
        </w:numPr>
        <w:ind w:left="0" w:firstLine="709"/>
        <w:jc w:val="both"/>
        <w:rPr>
          <w:rFonts w:eastAsia="Calibri"/>
          <w:i/>
          <w:lang w:eastAsia="en-US"/>
        </w:rPr>
      </w:pPr>
      <w:r w:rsidRPr="000A7A66">
        <w:rPr>
          <w:rFonts w:eastAsia="Calibri"/>
          <w:i/>
          <w:lang w:eastAsia="en-US"/>
        </w:rPr>
        <w:t>с 1 января 2023 г. - на 40 процентов по отношению к удельной характеристике расхода тепловой энергии на отопление и вентиляцию малоэтажных жилых одноквартирных зданий (приложение N 1 к настоящим Требованиям) или удельной характеристике расхода тепловой энергии на отопление и вентиляцию (приложение N 2 к настоящим Требованиям);</w:t>
      </w:r>
    </w:p>
    <w:p w14:paraId="34D68584" w14:textId="77777777" w:rsidR="00345FFA" w:rsidRPr="000A7A66" w:rsidRDefault="00345FFA" w:rsidP="00E102B7">
      <w:pPr>
        <w:pStyle w:val="af9"/>
        <w:numPr>
          <w:ilvl w:val="0"/>
          <w:numId w:val="91"/>
        </w:numPr>
        <w:ind w:left="0" w:firstLine="709"/>
        <w:jc w:val="both"/>
        <w:rPr>
          <w:rFonts w:eastAsia="Calibri"/>
          <w:i/>
          <w:lang w:eastAsia="en-US"/>
        </w:rPr>
      </w:pPr>
      <w:r w:rsidRPr="000A7A66">
        <w:rPr>
          <w:rFonts w:eastAsia="Calibri"/>
          <w:i/>
          <w:lang w:eastAsia="en-US"/>
        </w:rPr>
        <w:t>с 1 января 2028 г. - на 50 процентов по отношению к удельной характеристике расхода тепловой энергии на отопление и вентиляцию малоэтажных жилых одноквартирных зданий (приложение N 1 к настоящим Требованиям) или удельной характеристике расхода тепловой энергии на отопление и вентиляцию (приложение N 2 к настоящим Требованиям)».</w:t>
      </w:r>
    </w:p>
    <w:p w14:paraId="0C5E8478"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Нормативы, представленные в приложении В СП 124.13330.2012 «</w:t>
      </w:r>
      <w:r w:rsidRPr="000A7A66">
        <w:rPr>
          <w:rFonts w:eastAsia="Calibri"/>
          <w:u w:val="single"/>
          <w:lang w:eastAsia="en-US"/>
        </w:rPr>
        <w:t>Для зданий строительства после 2015 г.</w:t>
      </w:r>
      <w:r w:rsidRPr="000A7A66">
        <w:rPr>
          <w:rFonts w:eastAsia="Calibri"/>
          <w:lang w:eastAsia="en-US"/>
        </w:rPr>
        <w:t>», предусматривают снижение теплопотребления лишь на 11% по отношению к базовому уровню (категория «</w:t>
      </w:r>
      <w:r w:rsidRPr="000A7A66">
        <w:rPr>
          <w:rFonts w:eastAsia="Calibri"/>
          <w:u w:val="single"/>
          <w:lang w:eastAsia="en-US"/>
        </w:rPr>
        <w:t>Для зданий строительства после 2010 г.</w:t>
      </w:r>
      <w:r w:rsidRPr="000A7A66">
        <w:rPr>
          <w:rFonts w:eastAsia="Calibri"/>
          <w:lang w:eastAsia="en-US"/>
        </w:rPr>
        <w:t>»). Таким образом, необходимо предусмотреть снижение показателя:</w:t>
      </w:r>
    </w:p>
    <w:p w14:paraId="210CB953" w14:textId="77777777" w:rsidR="00E626B3" w:rsidRPr="000A7A66" w:rsidRDefault="00E626B3" w:rsidP="00E102B7">
      <w:pPr>
        <w:numPr>
          <w:ilvl w:val="0"/>
          <w:numId w:val="87"/>
        </w:numPr>
        <w:spacing w:after="200" w:line="360" w:lineRule="auto"/>
        <w:ind w:left="0" w:firstLine="709"/>
        <w:contextualSpacing/>
        <w:jc w:val="both"/>
        <w:rPr>
          <w:rFonts w:eastAsia="Calibri"/>
          <w:lang w:eastAsia="en-US"/>
        </w:rPr>
      </w:pPr>
      <w:r w:rsidRPr="000A7A66">
        <w:rPr>
          <w:rFonts w:eastAsia="Calibri"/>
          <w:lang w:eastAsia="en-US"/>
        </w:rPr>
        <w:t>с 2018 – на 20% от норматива «</w:t>
      </w:r>
      <w:r w:rsidRPr="000A7A66">
        <w:rPr>
          <w:rFonts w:eastAsia="Calibri"/>
          <w:u w:val="single"/>
          <w:lang w:eastAsia="en-US"/>
        </w:rPr>
        <w:t>Для зданий строительства после 2010 г.</w:t>
      </w:r>
      <w:r w:rsidRPr="000A7A66">
        <w:rPr>
          <w:rFonts w:eastAsia="Calibri"/>
          <w:lang w:eastAsia="en-US"/>
        </w:rPr>
        <w:t>»;</w:t>
      </w:r>
    </w:p>
    <w:p w14:paraId="002E74CE" w14:textId="77777777" w:rsidR="00E626B3" w:rsidRPr="000A7A66" w:rsidRDefault="00E626B3" w:rsidP="00E102B7">
      <w:pPr>
        <w:numPr>
          <w:ilvl w:val="0"/>
          <w:numId w:val="87"/>
        </w:numPr>
        <w:spacing w:after="200" w:line="360" w:lineRule="auto"/>
        <w:ind w:left="0" w:firstLine="709"/>
        <w:contextualSpacing/>
        <w:jc w:val="both"/>
        <w:rPr>
          <w:rFonts w:eastAsia="Calibri"/>
          <w:lang w:eastAsia="en-US"/>
        </w:rPr>
      </w:pPr>
      <w:r w:rsidRPr="000A7A66">
        <w:rPr>
          <w:rFonts w:eastAsia="Calibri"/>
          <w:lang w:eastAsia="en-US"/>
        </w:rPr>
        <w:t>с 2023 – на 40% от норматива «</w:t>
      </w:r>
      <w:r w:rsidRPr="000A7A66">
        <w:rPr>
          <w:rFonts w:eastAsia="Calibri"/>
          <w:u w:val="single"/>
          <w:lang w:eastAsia="en-US"/>
        </w:rPr>
        <w:t>Для зданий строительства после 2010 г.</w:t>
      </w:r>
      <w:r w:rsidRPr="000A7A66">
        <w:rPr>
          <w:rFonts w:eastAsia="Calibri"/>
          <w:lang w:eastAsia="en-US"/>
        </w:rPr>
        <w:t>»;</w:t>
      </w:r>
    </w:p>
    <w:p w14:paraId="1143B989" w14:textId="77777777" w:rsidR="00E626B3" w:rsidRPr="000A7A66" w:rsidRDefault="00E626B3" w:rsidP="00E102B7">
      <w:pPr>
        <w:numPr>
          <w:ilvl w:val="0"/>
          <w:numId w:val="87"/>
        </w:numPr>
        <w:spacing w:after="200" w:line="360" w:lineRule="auto"/>
        <w:ind w:left="0" w:firstLine="709"/>
        <w:contextualSpacing/>
        <w:jc w:val="both"/>
        <w:rPr>
          <w:rFonts w:eastAsia="Calibri"/>
          <w:u w:val="single"/>
          <w:lang w:eastAsia="en-US"/>
        </w:rPr>
      </w:pPr>
      <w:r w:rsidRPr="000A7A66">
        <w:rPr>
          <w:rFonts w:eastAsia="Calibri"/>
          <w:lang w:eastAsia="en-US"/>
        </w:rPr>
        <w:t>с 2028 г. – на 50% от норматива «</w:t>
      </w:r>
      <w:r w:rsidRPr="000A7A66">
        <w:rPr>
          <w:rFonts w:eastAsia="Calibri"/>
          <w:u w:val="single"/>
          <w:lang w:eastAsia="en-US"/>
        </w:rPr>
        <w:t>Для зданий строительства после 2010 г.».</w:t>
      </w:r>
    </w:p>
    <w:p w14:paraId="4CFC3BD9" w14:textId="77777777" w:rsidR="006950E3" w:rsidRPr="000A7A66" w:rsidRDefault="00D17D6E" w:rsidP="006950E3">
      <w:pPr>
        <w:spacing w:line="360" w:lineRule="auto"/>
        <w:ind w:firstLine="709"/>
        <w:contextualSpacing/>
        <w:jc w:val="both"/>
        <w:rPr>
          <w:rFonts w:eastAsia="Calibri"/>
          <w:lang w:eastAsia="en-US"/>
        </w:rPr>
      </w:pPr>
      <w:r w:rsidRPr="000A7A66">
        <w:rPr>
          <w:rFonts w:eastAsia="Calibri"/>
          <w:lang w:eastAsia="en-US"/>
        </w:rPr>
        <w:t>При этом нормативы, представленные в Приложении 2</w:t>
      </w:r>
      <w:r w:rsidR="00EE0B34" w:rsidRPr="000A7A66">
        <w:rPr>
          <w:rFonts w:eastAsia="Calibri"/>
          <w:lang w:eastAsia="en-US"/>
        </w:rPr>
        <w:t>,</w:t>
      </w:r>
      <w:r w:rsidRPr="000A7A66">
        <w:rPr>
          <w:rFonts w:eastAsia="Calibri"/>
          <w:lang w:eastAsia="en-US"/>
        </w:rPr>
        <w:t xml:space="preserve"> полностью соответствуют нормативам СП 50.13330.2012 актуализированная версия СНиП 23-02-2003 «Тепловая защита зданий».</w:t>
      </w:r>
      <w:r w:rsidR="006950E3" w:rsidRPr="000A7A66">
        <w:rPr>
          <w:rFonts w:eastAsia="Calibri"/>
          <w:lang w:eastAsia="en-US"/>
        </w:rPr>
        <w:t xml:space="preserve"> Следовательно, для зданий общественно-делового и производственного назначения необходимо предусмотреть снижение показателя:</w:t>
      </w:r>
    </w:p>
    <w:p w14:paraId="0390D864" w14:textId="77777777" w:rsidR="006950E3" w:rsidRPr="000A7A66" w:rsidRDefault="006950E3" w:rsidP="00E102B7">
      <w:pPr>
        <w:numPr>
          <w:ilvl w:val="0"/>
          <w:numId w:val="87"/>
        </w:numPr>
        <w:spacing w:after="200" w:line="360" w:lineRule="auto"/>
        <w:ind w:left="0" w:firstLine="709"/>
        <w:contextualSpacing/>
        <w:jc w:val="both"/>
        <w:rPr>
          <w:rFonts w:eastAsia="Calibri"/>
          <w:lang w:eastAsia="en-US"/>
        </w:rPr>
      </w:pPr>
      <w:r w:rsidRPr="000A7A66">
        <w:rPr>
          <w:rFonts w:eastAsia="Calibri"/>
          <w:lang w:eastAsia="en-US"/>
        </w:rPr>
        <w:t>с 2018 – на 20% от норматива СП 50.13330.2012 актуализированная версия СНиП 23-02-2003 «Тепловая защита зданий»;</w:t>
      </w:r>
    </w:p>
    <w:p w14:paraId="66CA1EA9" w14:textId="77777777" w:rsidR="006950E3" w:rsidRPr="000A7A66" w:rsidRDefault="006950E3" w:rsidP="00E102B7">
      <w:pPr>
        <w:numPr>
          <w:ilvl w:val="0"/>
          <w:numId w:val="87"/>
        </w:numPr>
        <w:spacing w:after="200" w:line="360" w:lineRule="auto"/>
        <w:ind w:left="0" w:firstLine="709"/>
        <w:contextualSpacing/>
        <w:jc w:val="both"/>
        <w:rPr>
          <w:rFonts w:eastAsia="Calibri"/>
          <w:lang w:eastAsia="en-US"/>
        </w:rPr>
      </w:pPr>
      <w:r w:rsidRPr="000A7A66">
        <w:rPr>
          <w:rFonts w:eastAsia="Calibri"/>
          <w:lang w:eastAsia="en-US"/>
        </w:rPr>
        <w:t>с 2023 – на 40% от норматива СП 50.13330.2012 актуализированная версия СНиП 23-02-2003 «Тепловая защита зданий»;</w:t>
      </w:r>
    </w:p>
    <w:p w14:paraId="73072B48" w14:textId="77777777" w:rsidR="006950E3" w:rsidRPr="000A7A66" w:rsidRDefault="006950E3" w:rsidP="00E102B7">
      <w:pPr>
        <w:numPr>
          <w:ilvl w:val="0"/>
          <w:numId w:val="87"/>
        </w:numPr>
        <w:spacing w:after="200" w:line="360" w:lineRule="auto"/>
        <w:ind w:left="0" w:firstLine="709"/>
        <w:contextualSpacing/>
        <w:jc w:val="both"/>
        <w:rPr>
          <w:rFonts w:eastAsia="Calibri"/>
          <w:u w:val="single"/>
          <w:lang w:eastAsia="en-US"/>
        </w:rPr>
      </w:pPr>
      <w:r w:rsidRPr="000A7A66">
        <w:rPr>
          <w:rFonts w:eastAsia="Calibri"/>
          <w:lang w:eastAsia="en-US"/>
        </w:rPr>
        <w:t>с 2028 г. – на 50% от норматива СП 50.13330.2012 актуализированная версия СНиП 23-02-2003 «Тепловая защита зданий».</w:t>
      </w:r>
    </w:p>
    <w:p w14:paraId="75146CF4" w14:textId="7F2C690C" w:rsidR="00E626B3" w:rsidRPr="000A7A66" w:rsidRDefault="00E626B3" w:rsidP="00D17D6E">
      <w:pPr>
        <w:keepNext/>
        <w:spacing w:line="360" w:lineRule="auto"/>
        <w:ind w:firstLine="709"/>
        <w:contextualSpacing/>
        <w:jc w:val="both"/>
        <w:rPr>
          <w:rFonts w:eastAsia="Calibri"/>
        </w:rPr>
      </w:pPr>
      <w:r w:rsidRPr="000A7A66">
        <w:rPr>
          <w:rFonts w:eastAsia="Calibri"/>
          <w:szCs w:val="22"/>
          <w:lang w:eastAsia="en-US"/>
        </w:rPr>
        <w:t>Климатические характеристики г</w:t>
      </w:r>
      <w:r w:rsidR="0090796B" w:rsidRPr="000A7A66">
        <w:rPr>
          <w:rFonts w:eastAsia="Calibri"/>
          <w:szCs w:val="22"/>
          <w:lang w:eastAsia="en-US"/>
        </w:rPr>
        <w:t>орода</w:t>
      </w:r>
      <w:r w:rsidR="00CF3D3C" w:rsidRPr="000A7A66">
        <w:rPr>
          <w:rFonts w:eastAsia="Calibri"/>
          <w:szCs w:val="22"/>
          <w:lang w:eastAsia="en-US"/>
        </w:rPr>
        <w:t xml:space="preserve"> определены в соответствии с СП</w:t>
      </w:r>
      <w:r w:rsidRPr="000A7A66">
        <w:rPr>
          <w:rFonts w:eastAsia="Calibri"/>
          <w:szCs w:val="22"/>
          <w:lang w:eastAsia="en-US"/>
        </w:rPr>
        <w:t>131.13330.20</w:t>
      </w:r>
      <w:r w:rsidR="00714FD3" w:rsidRPr="000A7A66">
        <w:rPr>
          <w:rFonts w:eastAsia="Calibri"/>
          <w:szCs w:val="22"/>
          <w:lang w:eastAsia="en-US"/>
        </w:rPr>
        <w:t>20</w:t>
      </w:r>
      <w:r w:rsidRPr="000A7A66">
        <w:rPr>
          <w:rFonts w:eastAsia="Calibri"/>
          <w:szCs w:val="22"/>
          <w:lang w:eastAsia="en-US"/>
        </w:rPr>
        <w:t xml:space="preserve"> актуализированная версия СНиП 23-01-99 «Строительная климатология»:</w:t>
      </w:r>
    </w:p>
    <w:p w14:paraId="2BA4B9F6" w14:textId="36D7361E" w:rsidR="00E626B3" w:rsidRPr="000A7A66" w:rsidRDefault="00E626B3" w:rsidP="00E102B7">
      <w:pPr>
        <w:numPr>
          <w:ilvl w:val="0"/>
          <w:numId w:val="22"/>
        </w:numPr>
        <w:tabs>
          <w:tab w:val="left" w:pos="993"/>
        </w:tabs>
        <w:spacing w:line="360" w:lineRule="auto"/>
        <w:ind w:left="0" w:firstLine="709"/>
        <w:jc w:val="both"/>
        <w:rPr>
          <w:rFonts w:eastAsia="Calibri"/>
          <w:lang w:eastAsia="en-US"/>
        </w:rPr>
      </w:pPr>
      <w:r w:rsidRPr="000A7A66">
        <w:rPr>
          <w:rFonts w:eastAsia="Calibri"/>
          <w:lang w:eastAsia="en-US"/>
        </w:rPr>
        <w:t>t</w:t>
      </w:r>
      <w:r w:rsidRPr="000A7A66">
        <w:rPr>
          <w:rFonts w:eastAsia="Calibri"/>
          <w:vertAlign w:val="subscript"/>
          <w:lang w:eastAsia="en-US"/>
        </w:rPr>
        <w:t>р.о</w:t>
      </w:r>
      <w:r w:rsidRPr="000A7A66">
        <w:rPr>
          <w:rFonts w:eastAsia="Calibri"/>
          <w:lang w:eastAsia="en-US"/>
        </w:rPr>
        <w:t xml:space="preserve"> = -</w:t>
      </w:r>
      <w:r w:rsidR="007843A7">
        <w:rPr>
          <w:rFonts w:eastAsia="Calibri"/>
          <w:lang w:eastAsia="en-US"/>
        </w:rPr>
        <w:t>29</w:t>
      </w:r>
      <w:r w:rsidRPr="000A7A66">
        <w:rPr>
          <w:rFonts w:eastAsia="Calibri"/>
          <w:lang w:eastAsia="en-US"/>
        </w:rPr>
        <w:t>º</w:t>
      </w:r>
      <w:r w:rsidRPr="000A7A66">
        <w:rPr>
          <w:rFonts w:eastAsia="Calibri"/>
          <w:lang w:val="en-US" w:eastAsia="en-US"/>
        </w:rPr>
        <w:t>C</w:t>
      </w:r>
      <w:r w:rsidRPr="000A7A66">
        <w:rPr>
          <w:rFonts w:eastAsia="Calibri"/>
          <w:lang w:eastAsia="en-US"/>
        </w:rPr>
        <w:t xml:space="preserve"> - расчётная температура наружного воздуха для проектирования отопления;</w:t>
      </w:r>
    </w:p>
    <w:p w14:paraId="697EECCE" w14:textId="53BEBC39" w:rsidR="00E626B3" w:rsidRPr="000A7A66" w:rsidRDefault="00E626B3" w:rsidP="00E102B7">
      <w:pPr>
        <w:numPr>
          <w:ilvl w:val="0"/>
          <w:numId w:val="22"/>
        </w:numPr>
        <w:tabs>
          <w:tab w:val="left" w:pos="993"/>
        </w:tabs>
        <w:spacing w:line="360" w:lineRule="auto"/>
        <w:ind w:left="0" w:firstLine="709"/>
        <w:jc w:val="both"/>
        <w:rPr>
          <w:rFonts w:eastAsia="Calibri"/>
          <w:lang w:eastAsia="en-US"/>
        </w:rPr>
      </w:pPr>
      <w:r w:rsidRPr="000A7A66">
        <w:rPr>
          <w:rFonts w:eastAsia="Calibri"/>
          <w:lang w:eastAsia="en-US"/>
        </w:rPr>
        <w:t>t</w:t>
      </w:r>
      <w:r w:rsidRPr="000A7A66">
        <w:rPr>
          <w:rFonts w:eastAsia="Calibri"/>
          <w:vertAlign w:val="subscript"/>
          <w:lang w:eastAsia="en-US"/>
        </w:rPr>
        <w:t>ср.о</w:t>
      </w:r>
      <w:r w:rsidRPr="000A7A66">
        <w:rPr>
          <w:rFonts w:eastAsia="Calibri"/>
          <w:lang w:eastAsia="en-US"/>
        </w:rPr>
        <w:t xml:space="preserve"> = -</w:t>
      </w:r>
      <w:r w:rsidR="00C35B95">
        <w:rPr>
          <w:rFonts w:eastAsia="Calibri"/>
          <w:lang w:eastAsia="en-US"/>
        </w:rPr>
        <w:t>3</w:t>
      </w:r>
      <w:r w:rsidR="00714FD3" w:rsidRPr="000A7A66">
        <w:rPr>
          <w:rFonts w:eastAsia="Calibri"/>
          <w:lang w:eastAsia="en-US"/>
        </w:rPr>
        <w:t>,</w:t>
      </w:r>
      <w:r w:rsidR="00C35B95">
        <w:rPr>
          <w:rFonts w:eastAsia="Calibri"/>
          <w:lang w:eastAsia="en-US"/>
        </w:rPr>
        <w:t>7</w:t>
      </w:r>
      <w:r w:rsidRPr="000A7A66">
        <w:rPr>
          <w:rFonts w:eastAsia="Calibri"/>
          <w:lang w:eastAsia="en-US"/>
        </w:rPr>
        <w:t>º</w:t>
      </w:r>
      <w:r w:rsidRPr="000A7A66">
        <w:rPr>
          <w:rFonts w:eastAsia="Calibri"/>
          <w:lang w:val="en-US" w:eastAsia="en-US"/>
        </w:rPr>
        <w:t>C</w:t>
      </w:r>
      <w:r w:rsidRPr="000A7A66">
        <w:rPr>
          <w:rFonts w:eastAsia="Calibri"/>
          <w:lang w:eastAsia="en-US"/>
        </w:rPr>
        <w:t xml:space="preserve"> - средняя температура наружного воздуха за отапливаемый период;</w:t>
      </w:r>
    </w:p>
    <w:p w14:paraId="454F7DE4" w14:textId="5083FFCC" w:rsidR="00E626B3" w:rsidRPr="000A7A66" w:rsidRDefault="00E626B3" w:rsidP="00E102B7">
      <w:pPr>
        <w:numPr>
          <w:ilvl w:val="0"/>
          <w:numId w:val="22"/>
        </w:numPr>
        <w:tabs>
          <w:tab w:val="left" w:pos="993"/>
        </w:tabs>
        <w:spacing w:line="360" w:lineRule="auto"/>
        <w:ind w:left="0" w:firstLine="709"/>
        <w:jc w:val="both"/>
        <w:rPr>
          <w:rFonts w:eastAsia="Calibri"/>
          <w:lang w:eastAsia="en-US"/>
        </w:rPr>
      </w:pPr>
      <w:r w:rsidRPr="000A7A66">
        <w:rPr>
          <w:rFonts w:eastAsia="Calibri"/>
          <w:lang w:val="en-US" w:eastAsia="en-US"/>
        </w:rPr>
        <w:t>n</w:t>
      </w:r>
      <w:r w:rsidRPr="000A7A66">
        <w:rPr>
          <w:rFonts w:eastAsia="Calibri"/>
          <w:vertAlign w:val="subscript"/>
          <w:lang w:eastAsia="en-US"/>
        </w:rPr>
        <w:t>о</w:t>
      </w:r>
      <w:r w:rsidRPr="000A7A66">
        <w:rPr>
          <w:rFonts w:eastAsia="Calibri"/>
          <w:lang w:eastAsia="en-US"/>
        </w:rPr>
        <w:t xml:space="preserve"> =</w:t>
      </w:r>
      <w:r w:rsidR="00032CC5" w:rsidRPr="000A7A66">
        <w:rPr>
          <w:rFonts w:eastAsia="Calibri"/>
          <w:lang w:eastAsia="en-US"/>
        </w:rPr>
        <w:t xml:space="preserve"> </w:t>
      </w:r>
      <w:r w:rsidRPr="000A7A66">
        <w:rPr>
          <w:rFonts w:eastAsia="Calibri"/>
          <w:lang w:eastAsia="en-US"/>
        </w:rPr>
        <w:t>2</w:t>
      </w:r>
      <w:r w:rsidR="00C35B95">
        <w:rPr>
          <w:rFonts w:eastAsia="Calibri"/>
          <w:lang w:eastAsia="en-US"/>
        </w:rPr>
        <w:t>14</w:t>
      </w:r>
      <w:r w:rsidRPr="000A7A66">
        <w:rPr>
          <w:rFonts w:eastAsia="Calibri"/>
          <w:lang w:eastAsia="en-US"/>
        </w:rPr>
        <w:t xml:space="preserve"> суток – продолжительность отопительного периода.</w:t>
      </w:r>
    </w:p>
    <w:p w14:paraId="2A7E439B" w14:textId="5F43B051" w:rsidR="00802CCD" w:rsidRPr="000A7A66" w:rsidRDefault="00E626B3" w:rsidP="00714FD3">
      <w:pPr>
        <w:keepNext/>
        <w:spacing w:line="360" w:lineRule="auto"/>
        <w:ind w:firstLine="709"/>
        <w:contextualSpacing/>
        <w:jc w:val="both"/>
        <w:rPr>
          <w:rFonts w:eastAsia="Calibri"/>
          <w:lang w:eastAsia="en-US"/>
        </w:rPr>
      </w:pPr>
      <w:r w:rsidRPr="000A7A66">
        <w:rPr>
          <w:rFonts w:eastAsia="Calibri"/>
          <w:szCs w:val="22"/>
          <w:lang w:eastAsia="en-US"/>
        </w:rPr>
        <w:t xml:space="preserve">Таким образом, нормативы удельной тепловой нагрузки и удельного теплопотребления </w:t>
      </w:r>
      <w:r w:rsidR="00714FD3" w:rsidRPr="000A7A66">
        <w:rPr>
          <w:rFonts w:eastAsia="Calibri"/>
          <w:lang w:eastAsia="en-US"/>
        </w:rPr>
        <w:t xml:space="preserve">принимаются </w:t>
      </w:r>
      <w:r w:rsidRPr="000A7A66">
        <w:rPr>
          <w:rFonts w:eastAsia="Calibri"/>
          <w:lang w:eastAsia="en-US"/>
        </w:rPr>
        <w:t xml:space="preserve">в соответствии с СП 50.13330.2012 актуализированная версия СНиП 23-02-2003 «Тепловая защита зданий», </w:t>
      </w:r>
      <w:r w:rsidR="006950E3" w:rsidRPr="000A7A66">
        <w:rPr>
          <w:rFonts w:eastAsia="Calibri"/>
          <w:lang w:eastAsia="en-US"/>
        </w:rPr>
        <w:t xml:space="preserve">с учетом </w:t>
      </w:r>
    </w:p>
    <w:p w14:paraId="48F45292" w14:textId="344D47B6" w:rsidR="00802CCD" w:rsidRPr="000A7A66" w:rsidRDefault="00802CCD" w:rsidP="00802CCD">
      <w:pPr>
        <w:tabs>
          <w:tab w:val="left" w:pos="993"/>
        </w:tabs>
        <w:spacing w:after="240"/>
        <w:ind w:firstLine="992"/>
        <w:contextualSpacing/>
        <w:jc w:val="both"/>
        <w:rPr>
          <w:rFonts w:eastAsia="Calibri"/>
          <w:lang w:eastAsia="en-US"/>
        </w:rPr>
      </w:pPr>
      <w:r w:rsidRPr="000A7A66">
        <w:rPr>
          <w:rFonts w:eastAsia="Calibri"/>
          <w:lang w:eastAsia="en-US"/>
        </w:rPr>
        <w:t>1) СП</w:t>
      </w:r>
      <w:r w:rsidR="00CF3D3C" w:rsidRPr="000A7A66">
        <w:rPr>
          <w:rFonts w:eastAsia="Calibri"/>
          <w:lang w:eastAsia="en-US"/>
        </w:rPr>
        <w:t xml:space="preserve"> </w:t>
      </w:r>
      <w:r w:rsidRPr="000A7A66">
        <w:rPr>
          <w:rFonts w:eastAsia="Calibri"/>
          <w:lang w:eastAsia="en-US"/>
        </w:rPr>
        <w:t>131.13330.20</w:t>
      </w:r>
      <w:r w:rsidR="00714FD3" w:rsidRPr="000A7A66">
        <w:rPr>
          <w:rFonts w:eastAsia="Calibri"/>
          <w:lang w:eastAsia="en-US"/>
        </w:rPr>
        <w:t>20</w:t>
      </w:r>
      <w:r w:rsidRPr="000A7A66">
        <w:rPr>
          <w:rFonts w:eastAsia="Calibri"/>
          <w:lang w:eastAsia="en-US"/>
        </w:rPr>
        <w:t xml:space="preserve"> актуализированная версия СНиП 23-01-99 «Строительная климатология»;</w:t>
      </w:r>
    </w:p>
    <w:p w14:paraId="60108CE5" w14:textId="77777777" w:rsidR="00802CCD" w:rsidRPr="000A7A66" w:rsidRDefault="00802CCD" w:rsidP="00802CCD">
      <w:pPr>
        <w:tabs>
          <w:tab w:val="left" w:pos="993"/>
        </w:tabs>
        <w:spacing w:after="240"/>
        <w:ind w:firstLine="992"/>
        <w:jc w:val="both"/>
        <w:rPr>
          <w:rFonts w:eastAsia="Calibri"/>
          <w:lang w:eastAsia="en-US"/>
        </w:rPr>
      </w:pPr>
      <w:r w:rsidRPr="000A7A66">
        <w:rPr>
          <w:rFonts w:eastAsia="Calibri"/>
          <w:lang w:eastAsia="en-US"/>
        </w:rPr>
        <w:t>2) Снижения нормативов потребления тепловой мощности согласно Приказу Министерства строительства и жилищно-коммунального хозяйства Российской Федерации от 17.11.2017 года №1550/пр «Об утверждении Требований энергетической эффективности зданий, строений, сооружений».</w:t>
      </w:r>
    </w:p>
    <w:p w14:paraId="75FA0F92" w14:textId="77777777" w:rsidR="00802CCD" w:rsidRPr="000A7A66" w:rsidRDefault="00802CCD" w:rsidP="00D17D6E">
      <w:pPr>
        <w:spacing w:line="360" w:lineRule="auto"/>
        <w:ind w:firstLine="709"/>
        <w:contextualSpacing/>
        <w:jc w:val="both"/>
        <w:rPr>
          <w:rFonts w:eastAsia="Calibri"/>
          <w:lang w:eastAsia="en-US"/>
        </w:rPr>
      </w:pPr>
      <w:r w:rsidRPr="000A7A66">
        <w:rPr>
          <w:rFonts w:eastAsia="Calibri"/>
          <w:lang w:eastAsia="en-US"/>
        </w:rPr>
        <w:t xml:space="preserve">Во всех указанных документах, нормативы утверждены, в зависимости от этажности здания, поэтому в новой версии Схемы теплоснабжения, перспективное потребление оценивалось, с учетом планируемой этажности </w:t>
      </w:r>
      <w:r w:rsidR="00FF1908" w:rsidRPr="000A7A66">
        <w:rPr>
          <w:rFonts w:eastAsia="Calibri"/>
          <w:lang w:eastAsia="en-US"/>
        </w:rPr>
        <w:t xml:space="preserve">каждого </w:t>
      </w:r>
      <w:r w:rsidRPr="000A7A66">
        <w:rPr>
          <w:rFonts w:eastAsia="Calibri"/>
          <w:lang w:eastAsia="en-US"/>
        </w:rPr>
        <w:t>здания.</w:t>
      </w:r>
    </w:p>
    <w:p w14:paraId="153440D6"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14:paraId="10A821B2"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Требования к повышению тепловой защиты зданий и сооружений, основных потребителей энергии являются важным объектом государственного регулирования в большинстве стран мира. Эти требования рассматриваются также с точки зрения охраны окружающей среды, рационального использования не возобновляемых природных ресурсов, уменьшения влияния «парникового» эффекта и сокращения выделений двуокиси углерода и других вредных веществ в атмосферу.</w:t>
      </w:r>
    </w:p>
    <w:p w14:paraId="1D2155E0"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Данные нормы затрагивают часть общей задачи энергосбережения в зданиях. Одновременно с созданием эффективной тепловой защиты, в соответствии с другими нормативными документами принимаются меры по повышению эффективности инженерного оборудования зданий, снижению потерь энергии при ее выработке и транспортировке, а также по сокращению расхода тепловой и электрической энергии путем автоматического управления и регулирования оборудования и инженерных систем в целом.</w:t>
      </w:r>
    </w:p>
    <w:p w14:paraId="22E82C4C"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Нормы по тепловой защите зданий гармонизированы с аналогичными зарубежными нормами развитых стран. Эти нормы, как и нормы на инженерное оборудование, содержат минимальные требования, и строительство многих зданий может быть выполнено на экономической основе с существенно более высокими показателями тепловой защиты, предусмотренными классификацией зданий по энергетической эффективности.</w:t>
      </w:r>
    </w:p>
    <w:p w14:paraId="3FF822BF"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Данные нормы и правила распространяются на тепловую защиту жилых, общественных, производственных, сельскохозяйственных и складских зданий и сооружений, в которых необходимо поддерживать определенную температуру и влажность внутреннего воздуха.</w:t>
      </w:r>
    </w:p>
    <w:p w14:paraId="2D59C9A3"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 xml:space="preserve">Согласно СП 50.13330.2012 актуализированная версия СНиП 23-02-2003 «Тепловая защита зданий», энергетическую эффективность жилых и общественных зданий следует устанавливать в соответствии с классификацией по таблице </w:t>
      </w:r>
      <w:r w:rsidR="00B70C99" w:rsidRPr="000A7A66">
        <w:rPr>
          <w:rFonts w:eastAsia="Calibri"/>
          <w:lang w:eastAsia="en-US"/>
        </w:rPr>
        <w:t>ниже</w:t>
      </w:r>
      <w:r w:rsidRPr="000A7A66">
        <w:rPr>
          <w:rFonts w:eastAsia="Calibri"/>
          <w:lang w:eastAsia="en-US"/>
        </w:rPr>
        <w:t>.</w:t>
      </w:r>
    </w:p>
    <w:p w14:paraId="68993A4B"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Присвоение классов D, Е на стадии проектирования не допускается.</w:t>
      </w:r>
    </w:p>
    <w:p w14:paraId="595E4568"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Классы А, В, С устанавливают для вновь возводимых и реконструируемых зданий на стадии разработки проектной документации и впоследствии их уточняют в процессе эксплуатации, по результатам энергетического обследования. С целью увеличения доли зданий с классами «А, В» субъекты Российской Федерации должны применять меры по экономическому стимулированию, как к участникам строительного процесса, так и эксплуатирующим организациям.</w:t>
      </w:r>
    </w:p>
    <w:p w14:paraId="109991C8"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Классы D, Е устанавливают при эксплуатации возведенных до 2000 г. зданий с целью разработки органами администраций субъектов Российской Федерации очередности и мероприятий по реконструкции этих зданий.</w:t>
      </w:r>
    </w:p>
    <w:p w14:paraId="6E7A67D1"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В соответствии с п. 8 Требований энергоэффективности зданий, строений и сооружений:</w:t>
      </w:r>
    </w:p>
    <w:p w14:paraId="68EDA5AC" w14:textId="77777777" w:rsidR="00E626B3" w:rsidRPr="000A7A66" w:rsidRDefault="00E626B3" w:rsidP="00D17D6E">
      <w:pPr>
        <w:spacing w:line="360" w:lineRule="auto"/>
        <w:ind w:firstLine="709"/>
        <w:contextualSpacing/>
        <w:jc w:val="both"/>
        <w:rPr>
          <w:rFonts w:eastAsia="Calibri"/>
          <w:i/>
          <w:lang w:eastAsia="en-US"/>
        </w:rPr>
      </w:pPr>
      <w:r w:rsidRPr="000A7A66">
        <w:rPr>
          <w:rFonts w:eastAsia="Calibri"/>
          <w:i/>
          <w:lang w:eastAsia="en-US"/>
        </w:rPr>
        <w:t xml:space="preserve">«В задании на проектирование следует указывать класс энергетической эффективности </w:t>
      </w:r>
      <w:r w:rsidRPr="000A7A66">
        <w:rPr>
          <w:rFonts w:eastAsia="Calibri"/>
          <w:i/>
          <w:lang w:val="en-US" w:eastAsia="en-US"/>
        </w:rPr>
        <w:t>B</w:t>
      </w:r>
      <w:r w:rsidRPr="000A7A66">
        <w:rPr>
          <w:rFonts w:eastAsia="Calibri"/>
          <w:i/>
          <w:lang w:eastAsia="en-US"/>
        </w:rPr>
        <w:t xml:space="preserve"> ("высокий") и процент снижения нормируемого удельного расхода энергии на цели отопления и вентиляции по отношению к базовому уровню. Соответствие проектных значений нормируемым на стадии проектирования устанавливается в энергетическом паспорте здания. При неудовлетворении приведенных выше требований усиливается теплозащита наружных ограждающих конструкций, либо выполняются мероприятия по повышению энергоэффективности систем отопления и вентиляции».</w:t>
      </w:r>
    </w:p>
    <w:p w14:paraId="7FF9B549" w14:textId="26957DC3" w:rsidR="00E626B3" w:rsidRPr="000A7A66" w:rsidRDefault="00E626B3" w:rsidP="00476835">
      <w:pPr>
        <w:pStyle w:val="aff8"/>
        <w:keepNext/>
        <w:keepLines/>
        <w:suppressAutoHyphens w:val="0"/>
        <w:spacing w:before="120" w:after="120"/>
        <w:jc w:val="both"/>
        <w:rPr>
          <w:rFonts w:ascii="Times New Roman" w:eastAsiaTheme="majorEastAsia" w:hAnsi="Times New Roman"/>
          <w:color w:val="auto"/>
          <w:lang w:bidi="en-US"/>
        </w:rPr>
      </w:pPr>
      <w:bookmarkStart w:id="28" w:name="_Toc532485366"/>
      <w:bookmarkStart w:id="29" w:name="_Toc85022703"/>
      <w:r w:rsidRPr="000A7A66">
        <w:rPr>
          <w:rFonts w:ascii="Times New Roman" w:eastAsiaTheme="majorEastAsia" w:hAnsi="Times New Roman"/>
          <w:color w:val="auto"/>
          <w:lang w:bidi="en-US"/>
        </w:rPr>
        <w:t xml:space="preserve">Таблица </w:t>
      </w:r>
      <w:r w:rsidRPr="000A7A66">
        <w:rPr>
          <w:rFonts w:ascii="Times New Roman" w:eastAsiaTheme="majorEastAsia" w:hAnsi="Times New Roman"/>
          <w:color w:val="auto"/>
          <w:lang w:bidi="en-US"/>
        </w:rPr>
        <w:fldChar w:fldCharType="begin"/>
      </w:r>
      <w:r w:rsidRPr="000A7A66">
        <w:rPr>
          <w:rFonts w:ascii="Times New Roman" w:eastAsiaTheme="majorEastAsia" w:hAnsi="Times New Roman"/>
          <w:color w:val="auto"/>
          <w:lang w:bidi="en-US"/>
        </w:rPr>
        <w:instrText xml:space="preserve"> SEQ Таблица \* ARABIC </w:instrText>
      </w:r>
      <w:r w:rsidRPr="000A7A66">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11</w:t>
      </w:r>
      <w:r w:rsidRPr="000A7A66">
        <w:rPr>
          <w:rFonts w:ascii="Times New Roman" w:eastAsiaTheme="majorEastAsia" w:hAnsi="Times New Roman"/>
          <w:color w:val="auto"/>
          <w:lang w:bidi="en-US"/>
        </w:rPr>
        <w:fldChar w:fldCharType="end"/>
      </w:r>
      <w:r w:rsidRPr="000A7A66">
        <w:rPr>
          <w:rFonts w:ascii="Times New Roman" w:eastAsiaTheme="majorEastAsia" w:hAnsi="Times New Roman"/>
          <w:color w:val="auto"/>
          <w:lang w:bidi="en-US"/>
        </w:rPr>
        <w:t xml:space="preserve"> - Классы энергетической эффективности жилых и общественных зданий</w:t>
      </w:r>
      <w:bookmarkEnd w:id="28"/>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59"/>
        <w:gridCol w:w="1395"/>
        <w:gridCol w:w="3589"/>
        <w:gridCol w:w="3369"/>
      </w:tblGrid>
      <w:tr w:rsidR="00E626B3" w:rsidRPr="000A7A66" w14:paraId="3DE08658" w14:textId="77777777" w:rsidTr="00726083">
        <w:trPr>
          <w:tblHeader/>
        </w:trPr>
        <w:tc>
          <w:tcPr>
            <w:tcW w:w="800" w:type="pct"/>
            <w:vAlign w:val="center"/>
          </w:tcPr>
          <w:p w14:paraId="29ACB0C0" w14:textId="77777777" w:rsidR="00E626B3" w:rsidRPr="000A7A66" w:rsidRDefault="00E626B3" w:rsidP="00E626B3">
            <w:pPr>
              <w:jc w:val="center"/>
              <w:rPr>
                <w:rFonts w:eastAsia="Calibri"/>
                <w:b/>
                <w:sz w:val="20"/>
                <w:szCs w:val="20"/>
                <w:lang w:eastAsia="en-US"/>
              </w:rPr>
            </w:pPr>
            <w:r w:rsidRPr="000A7A66">
              <w:rPr>
                <w:rFonts w:eastAsia="Calibri"/>
                <w:b/>
                <w:sz w:val="20"/>
                <w:szCs w:val="20"/>
                <w:lang w:eastAsia="en-US"/>
              </w:rPr>
              <w:t>Обозначение класса</w:t>
            </w:r>
          </w:p>
        </w:tc>
        <w:tc>
          <w:tcPr>
            <w:tcW w:w="663" w:type="pct"/>
            <w:vAlign w:val="center"/>
          </w:tcPr>
          <w:p w14:paraId="610579B5" w14:textId="77777777" w:rsidR="00E626B3" w:rsidRPr="000A7A66" w:rsidRDefault="00E626B3" w:rsidP="00E626B3">
            <w:pPr>
              <w:jc w:val="center"/>
              <w:rPr>
                <w:rFonts w:eastAsia="Calibri"/>
                <w:b/>
                <w:sz w:val="20"/>
                <w:szCs w:val="20"/>
                <w:lang w:eastAsia="en-US"/>
              </w:rPr>
            </w:pPr>
            <w:r w:rsidRPr="000A7A66">
              <w:rPr>
                <w:rFonts w:eastAsia="Calibri"/>
                <w:b/>
                <w:sz w:val="20"/>
                <w:szCs w:val="20"/>
                <w:lang w:eastAsia="en-US"/>
              </w:rPr>
              <w:t>Наименование класса</w:t>
            </w:r>
          </w:p>
        </w:tc>
        <w:tc>
          <w:tcPr>
            <w:tcW w:w="1824" w:type="pct"/>
            <w:vAlign w:val="center"/>
          </w:tcPr>
          <w:p w14:paraId="2A1B0B4B" w14:textId="77777777" w:rsidR="00E626B3" w:rsidRPr="000A7A66" w:rsidRDefault="00E626B3" w:rsidP="00E626B3">
            <w:pPr>
              <w:jc w:val="center"/>
              <w:rPr>
                <w:rFonts w:eastAsia="Calibri"/>
                <w:b/>
                <w:sz w:val="20"/>
                <w:szCs w:val="20"/>
                <w:lang w:eastAsia="en-US"/>
              </w:rPr>
            </w:pPr>
            <w:r w:rsidRPr="000A7A66">
              <w:rPr>
                <w:rFonts w:eastAsia="Calibri"/>
                <w:b/>
                <w:sz w:val="20"/>
                <w:szCs w:val="20"/>
                <w:lang w:eastAsia="en-US"/>
              </w:rPr>
              <w:t>Величина отклонения расчетного (фактического) значения удельной характеристики расхода тепловой энергии на отопление и вентиляцию здания от нормируемого, %</w:t>
            </w:r>
          </w:p>
        </w:tc>
        <w:tc>
          <w:tcPr>
            <w:tcW w:w="1713" w:type="pct"/>
            <w:vAlign w:val="center"/>
          </w:tcPr>
          <w:p w14:paraId="6A8CFD5B" w14:textId="77777777" w:rsidR="00E626B3" w:rsidRPr="000A7A66" w:rsidRDefault="00E626B3" w:rsidP="00E626B3">
            <w:pPr>
              <w:jc w:val="center"/>
              <w:rPr>
                <w:rFonts w:eastAsia="Calibri"/>
                <w:b/>
                <w:sz w:val="20"/>
                <w:szCs w:val="20"/>
                <w:lang w:eastAsia="en-US"/>
              </w:rPr>
            </w:pPr>
            <w:r w:rsidRPr="000A7A66">
              <w:rPr>
                <w:rFonts w:eastAsia="Calibri"/>
                <w:b/>
                <w:sz w:val="20"/>
                <w:szCs w:val="20"/>
                <w:lang w:eastAsia="en-US"/>
              </w:rPr>
              <w:t>Рекомендуемые мероприятия, разрабатываемые субъектами РФ</w:t>
            </w:r>
          </w:p>
        </w:tc>
      </w:tr>
      <w:tr w:rsidR="00E626B3" w:rsidRPr="000A7A66" w14:paraId="1FF2771F" w14:textId="77777777" w:rsidTr="00726083">
        <w:tc>
          <w:tcPr>
            <w:tcW w:w="5000" w:type="pct"/>
            <w:gridSpan w:val="4"/>
            <w:vAlign w:val="center"/>
          </w:tcPr>
          <w:p w14:paraId="698EA23A" w14:textId="77777777" w:rsidR="00E626B3" w:rsidRPr="000A7A66" w:rsidRDefault="00E626B3" w:rsidP="00E626B3">
            <w:pPr>
              <w:jc w:val="center"/>
              <w:rPr>
                <w:rFonts w:eastAsia="Calibri"/>
                <w:b/>
                <w:sz w:val="20"/>
                <w:szCs w:val="20"/>
                <w:lang w:eastAsia="en-US"/>
              </w:rPr>
            </w:pPr>
            <w:r w:rsidRPr="000A7A66">
              <w:rPr>
                <w:rFonts w:eastAsia="Calibri"/>
                <w:b/>
                <w:sz w:val="20"/>
                <w:szCs w:val="20"/>
                <w:lang w:eastAsia="en-US"/>
              </w:rPr>
              <w:t>При проектировании и эксплуатации новых и реконструируемых зданий</w:t>
            </w:r>
          </w:p>
        </w:tc>
      </w:tr>
      <w:tr w:rsidR="00E626B3" w:rsidRPr="000A7A66" w14:paraId="145CC411" w14:textId="77777777" w:rsidTr="00726083">
        <w:tc>
          <w:tcPr>
            <w:tcW w:w="800" w:type="pct"/>
            <w:vAlign w:val="center"/>
          </w:tcPr>
          <w:p w14:paraId="33D090E4"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A++</w:t>
            </w:r>
          </w:p>
          <w:p w14:paraId="6353503F"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A+</w:t>
            </w:r>
          </w:p>
          <w:p w14:paraId="0E3A5D6D"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A</w:t>
            </w:r>
          </w:p>
        </w:tc>
        <w:tc>
          <w:tcPr>
            <w:tcW w:w="663" w:type="pct"/>
            <w:vAlign w:val="center"/>
          </w:tcPr>
          <w:p w14:paraId="701EDE95" w14:textId="77777777" w:rsidR="00E626B3" w:rsidRPr="000A7A66" w:rsidRDefault="00E626B3" w:rsidP="00031C85">
            <w:pPr>
              <w:rPr>
                <w:rFonts w:eastAsia="Calibri"/>
                <w:sz w:val="20"/>
                <w:szCs w:val="20"/>
                <w:lang w:eastAsia="en-US"/>
              </w:rPr>
            </w:pPr>
            <w:r w:rsidRPr="000A7A66">
              <w:rPr>
                <w:rFonts w:eastAsia="Calibri"/>
                <w:sz w:val="20"/>
                <w:szCs w:val="20"/>
                <w:lang w:eastAsia="en-US"/>
              </w:rPr>
              <w:t>Очень высокий</w:t>
            </w:r>
          </w:p>
        </w:tc>
        <w:tc>
          <w:tcPr>
            <w:tcW w:w="1824" w:type="pct"/>
            <w:vAlign w:val="center"/>
          </w:tcPr>
          <w:p w14:paraId="6B4DFEF9" w14:textId="77777777" w:rsidR="00E626B3" w:rsidRPr="000A7A66" w:rsidRDefault="00E626B3" w:rsidP="00726083">
            <w:pPr>
              <w:rPr>
                <w:rFonts w:eastAsia="Calibri"/>
                <w:sz w:val="20"/>
                <w:szCs w:val="20"/>
                <w:lang w:eastAsia="en-US"/>
              </w:rPr>
            </w:pPr>
            <w:r w:rsidRPr="000A7A66">
              <w:rPr>
                <w:rFonts w:eastAsia="Calibri"/>
                <w:sz w:val="20"/>
                <w:szCs w:val="20"/>
                <w:lang w:eastAsia="en-US"/>
              </w:rPr>
              <w:t>Ниже -60</w:t>
            </w:r>
          </w:p>
          <w:p w14:paraId="2A3B989C"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-50 до -60 включительно</w:t>
            </w:r>
          </w:p>
          <w:p w14:paraId="4B5A5FC7"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-40 до -50 включительно</w:t>
            </w:r>
          </w:p>
        </w:tc>
        <w:tc>
          <w:tcPr>
            <w:tcW w:w="1713" w:type="pct"/>
            <w:vAlign w:val="center"/>
          </w:tcPr>
          <w:p w14:paraId="65193D97" w14:textId="77777777" w:rsidR="00E626B3" w:rsidRPr="000A7A66" w:rsidRDefault="00E626B3" w:rsidP="00726083">
            <w:pPr>
              <w:rPr>
                <w:rFonts w:eastAsia="Calibri"/>
                <w:sz w:val="20"/>
                <w:szCs w:val="20"/>
                <w:lang w:eastAsia="en-US"/>
              </w:rPr>
            </w:pPr>
            <w:r w:rsidRPr="000A7A66">
              <w:rPr>
                <w:rFonts w:eastAsia="Calibri"/>
                <w:sz w:val="20"/>
                <w:szCs w:val="20"/>
                <w:lang w:eastAsia="en-US"/>
              </w:rPr>
              <w:t>Экономическое стимулирование</w:t>
            </w:r>
          </w:p>
        </w:tc>
      </w:tr>
      <w:tr w:rsidR="00E626B3" w:rsidRPr="000A7A66" w14:paraId="0FC7C1AF" w14:textId="77777777" w:rsidTr="00726083">
        <w:tc>
          <w:tcPr>
            <w:tcW w:w="800" w:type="pct"/>
            <w:vAlign w:val="center"/>
          </w:tcPr>
          <w:p w14:paraId="45DA7D78"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B+</w:t>
            </w:r>
          </w:p>
          <w:p w14:paraId="6A0C2E65"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B</w:t>
            </w:r>
          </w:p>
        </w:tc>
        <w:tc>
          <w:tcPr>
            <w:tcW w:w="663" w:type="pct"/>
            <w:vAlign w:val="center"/>
          </w:tcPr>
          <w:p w14:paraId="705CD5AB" w14:textId="77777777" w:rsidR="00E626B3" w:rsidRPr="000A7A66" w:rsidRDefault="00E626B3" w:rsidP="00031C85">
            <w:pPr>
              <w:rPr>
                <w:rFonts w:eastAsia="Calibri"/>
                <w:sz w:val="20"/>
                <w:szCs w:val="20"/>
                <w:lang w:eastAsia="en-US"/>
              </w:rPr>
            </w:pPr>
            <w:r w:rsidRPr="000A7A66">
              <w:rPr>
                <w:rFonts w:eastAsia="Calibri"/>
                <w:sz w:val="20"/>
                <w:szCs w:val="20"/>
                <w:lang w:eastAsia="en-US"/>
              </w:rPr>
              <w:t>Высокий</w:t>
            </w:r>
          </w:p>
        </w:tc>
        <w:tc>
          <w:tcPr>
            <w:tcW w:w="1824" w:type="pct"/>
            <w:vAlign w:val="center"/>
          </w:tcPr>
          <w:p w14:paraId="347E006D"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-30 до -40 включительно</w:t>
            </w:r>
          </w:p>
          <w:p w14:paraId="60E32073"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-15 до -30 включительно</w:t>
            </w:r>
          </w:p>
        </w:tc>
        <w:tc>
          <w:tcPr>
            <w:tcW w:w="1713" w:type="pct"/>
            <w:vAlign w:val="center"/>
          </w:tcPr>
          <w:p w14:paraId="0460C73A" w14:textId="77777777" w:rsidR="00E626B3" w:rsidRPr="000A7A66" w:rsidRDefault="00E626B3" w:rsidP="00726083">
            <w:pPr>
              <w:rPr>
                <w:rFonts w:eastAsia="Calibri"/>
                <w:sz w:val="20"/>
                <w:szCs w:val="20"/>
                <w:lang w:eastAsia="en-US"/>
              </w:rPr>
            </w:pPr>
            <w:r w:rsidRPr="000A7A66">
              <w:rPr>
                <w:rFonts w:eastAsia="Calibri"/>
                <w:sz w:val="20"/>
                <w:szCs w:val="20"/>
                <w:lang w:eastAsia="en-US"/>
              </w:rPr>
              <w:t>Экономическое стимулирование</w:t>
            </w:r>
          </w:p>
        </w:tc>
      </w:tr>
      <w:tr w:rsidR="00E626B3" w:rsidRPr="000A7A66" w14:paraId="37068784" w14:textId="77777777" w:rsidTr="00726083">
        <w:tc>
          <w:tcPr>
            <w:tcW w:w="800" w:type="pct"/>
            <w:vAlign w:val="center"/>
          </w:tcPr>
          <w:p w14:paraId="7D5E003B"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C+</w:t>
            </w:r>
          </w:p>
          <w:p w14:paraId="1A3BD757"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C</w:t>
            </w:r>
          </w:p>
          <w:p w14:paraId="04C0DA7C"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C-</w:t>
            </w:r>
          </w:p>
        </w:tc>
        <w:tc>
          <w:tcPr>
            <w:tcW w:w="663" w:type="pct"/>
            <w:vAlign w:val="center"/>
          </w:tcPr>
          <w:p w14:paraId="758A6B29" w14:textId="77777777" w:rsidR="00E626B3" w:rsidRPr="000A7A66" w:rsidRDefault="00E626B3" w:rsidP="00031C85">
            <w:pPr>
              <w:rPr>
                <w:rFonts w:eastAsia="Calibri"/>
                <w:sz w:val="20"/>
                <w:szCs w:val="20"/>
                <w:lang w:eastAsia="en-US"/>
              </w:rPr>
            </w:pPr>
            <w:r w:rsidRPr="000A7A66">
              <w:rPr>
                <w:rFonts w:eastAsia="Calibri"/>
                <w:sz w:val="20"/>
                <w:szCs w:val="20"/>
                <w:lang w:eastAsia="en-US"/>
              </w:rPr>
              <w:t>Нормальный</w:t>
            </w:r>
          </w:p>
        </w:tc>
        <w:tc>
          <w:tcPr>
            <w:tcW w:w="1824" w:type="pct"/>
            <w:vAlign w:val="center"/>
          </w:tcPr>
          <w:p w14:paraId="5A3DF2DD"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-5 до -15 включительно</w:t>
            </w:r>
          </w:p>
          <w:p w14:paraId="159AE294"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+5 до -5 включительно</w:t>
            </w:r>
          </w:p>
          <w:p w14:paraId="71F2F685"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+15 до 5 включительно</w:t>
            </w:r>
          </w:p>
        </w:tc>
        <w:tc>
          <w:tcPr>
            <w:tcW w:w="1713" w:type="pct"/>
            <w:vAlign w:val="center"/>
          </w:tcPr>
          <w:p w14:paraId="10E83359" w14:textId="77777777" w:rsidR="00E626B3" w:rsidRPr="000A7A66" w:rsidRDefault="00E626B3" w:rsidP="00726083">
            <w:pPr>
              <w:rPr>
                <w:rFonts w:eastAsia="Calibri"/>
                <w:sz w:val="20"/>
                <w:szCs w:val="20"/>
                <w:lang w:eastAsia="en-US"/>
              </w:rPr>
            </w:pPr>
            <w:r w:rsidRPr="000A7A66">
              <w:rPr>
                <w:rFonts w:eastAsia="Calibri"/>
                <w:sz w:val="20"/>
                <w:szCs w:val="20"/>
                <w:lang w:eastAsia="en-US"/>
              </w:rPr>
              <w:t>Мероприятия не разрабатываются</w:t>
            </w:r>
          </w:p>
        </w:tc>
      </w:tr>
      <w:tr w:rsidR="00E626B3" w:rsidRPr="000A7A66" w14:paraId="0E3AC7F6" w14:textId="77777777" w:rsidTr="00726083">
        <w:tc>
          <w:tcPr>
            <w:tcW w:w="5000" w:type="pct"/>
            <w:gridSpan w:val="4"/>
            <w:vAlign w:val="center"/>
          </w:tcPr>
          <w:p w14:paraId="1089B6E9" w14:textId="77777777" w:rsidR="00E626B3" w:rsidRPr="000A7A66" w:rsidRDefault="00E626B3" w:rsidP="00726083">
            <w:pPr>
              <w:keepNext/>
              <w:jc w:val="center"/>
              <w:rPr>
                <w:rFonts w:eastAsia="Calibri"/>
                <w:b/>
                <w:sz w:val="20"/>
                <w:szCs w:val="20"/>
                <w:lang w:eastAsia="en-US"/>
              </w:rPr>
            </w:pPr>
            <w:r w:rsidRPr="000A7A66">
              <w:rPr>
                <w:rFonts w:eastAsia="Calibri"/>
                <w:b/>
                <w:sz w:val="20"/>
                <w:szCs w:val="20"/>
                <w:lang w:eastAsia="en-US"/>
              </w:rPr>
              <w:t>При эксплуатации существующих зданий</w:t>
            </w:r>
          </w:p>
        </w:tc>
      </w:tr>
      <w:tr w:rsidR="00E626B3" w:rsidRPr="000A7A66" w14:paraId="191D5563" w14:textId="77777777" w:rsidTr="00726083">
        <w:tc>
          <w:tcPr>
            <w:tcW w:w="800" w:type="pct"/>
            <w:vAlign w:val="center"/>
          </w:tcPr>
          <w:p w14:paraId="0015EE81"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D</w:t>
            </w:r>
          </w:p>
        </w:tc>
        <w:tc>
          <w:tcPr>
            <w:tcW w:w="663" w:type="pct"/>
            <w:vAlign w:val="center"/>
          </w:tcPr>
          <w:p w14:paraId="646B7EF0" w14:textId="77777777" w:rsidR="00E626B3" w:rsidRPr="000A7A66" w:rsidRDefault="00E626B3" w:rsidP="00031C85">
            <w:pPr>
              <w:rPr>
                <w:rFonts w:eastAsia="Calibri"/>
                <w:sz w:val="20"/>
                <w:szCs w:val="20"/>
                <w:lang w:eastAsia="en-US"/>
              </w:rPr>
            </w:pPr>
            <w:r w:rsidRPr="000A7A66">
              <w:rPr>
                <w:rFonts w:eastAsia="Calibri"/>
                <w:sz w:val="20"/>
                <w:szCs w:val="20"/>
                <w:lang w:eastAsia="en-US"/>
              </w:rPr>
              <w:t>Пониженный</w:t>
            </w:r>
          </w:p>
        </w:tc>
        <w:tc>
          <w:tcPr>
            <w:tcW w:w="1824" w:type="pct"/>
            <w:vAlign w:val="center"/>
          </w:tcPr>
          <w:p w14:paraId="0AF1A03F"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+15,1 до +50 включительно</w:t>
            </w:r>
          </w:p>
        </w:tc>
        <w:tc>
          <w:tcPr>
            <w:tcW w:w="1713" w:type="pct"/>
            <w:vAlign w:val="center"/>
          </w:tcPr>
          <w:p w14:paraId="729D56F1" w14:textId="77777777" w:rsidR="00E626B3" w:rsidRPr="000A7A66" w:rsidRDefault="00E626B3" w:rsidP="00726083">
            <w:pPr>
              <w:rPr>
                <w:rFonts w:eastAsia="Calibri"/>
                <w:sz w:val="20"/>
                <w:szCs w:val="20"/>
                <w:lang w:eastAsia="en-US"/>
              </w:rPr>
            </w:pPr>
            <w:r w:rsidRPr="000A7A66">
              <w:rPr>
                <w:rFonts w:eastAsia="Calibri"/>
                <w:sz w:val="20"/>
                <w:szCs w:val="20"/>
                <w:lang w:eastAsia="en-US"/>
              </w:rPr>
              <w:t>Реконструкция при соответствующем экономическом обосновании</w:t>
            </w:r>
          </w:p>
        </w:tc>
      </w:tr>
      <w:tr w:rsidR="00E626B3" w:rsidRPr="000A7A66" w14:paraId="0E671A60" w14:textId="77777777" w:rsidTr="00726083">
        <w:tc>
          <w:tcPr>
            <w:tcW w:w="800" w:type="pct"/>
            <w:vAlign w:val="center"/>
          </w:tcPr>
          <w:p w14:paraId="156177EE"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E</w:t>
            </w:r>
          </w:p>
        </w:tc>
        <w:tc>
          <w:tcPr>
            <w:tcW w:w="663" w:type="pct"/>
            <w:vAlign w:val="center"/>
          </w:tcPr>
          <w:p w14:paraId="5742AB71" w14:textId="77777777" w:rsidR="00E626B3" w:rsidRPr="000A7A66" w:rsidRDefault="00E626B3" w:rsidP="00031C85">
            <w:pPr>
              <w:rPr>
                <w:rFonts w:eastAsia="Calibri"/>
                <w:sz w:val="20"/>
                <w:szCs w:val="20"/>
                <w:lang w:eastAsia="en-US"/>
              </w:rPr>
            </w:pPr>
            <w:r w:rsidRPr="000A7A66">
              <w:rPr>
                <w:rFonts w:eastAsia="Calibri"/>
                <w:sz w:val="20"/>
                <w:szCs w:val="20"/>
                <w:lang w:eastAsia="en-US"/>
              </w:rPr>
              <w:t>Низкий</w:t>
            </w:r>
          </w:p>
        </w:tc>
        <w:tc>
          <w:tcPr>
            <w:tcW w:w="1824" w:type="pct"/>
            <w:vAlign w:val="center"/>
          </w:tcPr>
          <w:p w14:paraId="33B800EB" w14:textId="77777777" w:rsidR="00E626B3" w:rsidRPr="000A7A66" w:rsidRDefault="00E626B3" w:rsidP="00726083">
            <w:pPr>
              <w:rPr>
                <w:rFonts w:eastAsia="Calibri"/>
                <w:sz w:val="20"/>
                <w:szCs w:val="20"/>
                <w:lang w:eastAsia="en-US"/>
              </w:rPr>
            </w:pPr>
            <w:r w:rsidRPr="000A7A66">
              <w:rPr>
                <w:rFonts w:eastAsia="Calibri"/>
                <w:sz w:val="20"/>
                <w:szCs w:val="20"/>
                <w:lang w:eastAsia="en-US"/>
              </w:rPr>
              <w:t>Более +50</w:t>
            </w:r>
          </w:p>
        </w:tc>
        <w:tc>
          <w:tcPr>
            <w:tcW w:w="1713" w:type="pct"/>
            <w:vAlign w:val="center"/>
          </w:tcPr>
          <w:p w14:paraId="3507FC4E" w14:textId="77777777" w:rsidR="00E626B3" w:rsidRPr="000A7A66" w:rsidRDefault="00E626B3" w:rsidP="00726083">
            <w:pPr>
              <w:rPr>
                <w:rFonts w:eastAsia="Calibri"/>
                <w:sz w:val="20"/>
                <w:szCs w:val="20"/>
                <w:lang w:eastAsia="en-US"/>
              </w:rPr>
            </w:pPr>
            <w:r w:rsidRPr="000A7A66">
              <w:rPr>
                <w:rFonts w:eastAsia="Calibri"/>
                <w:sz w:val="20"/>
                <w:szCs w:val="20"/>
                <w:lang w:eastAsia="en-US"/>
              </w:rPr>
              <w:t>Реконструкция при соответствующем экономическом обосновании или снос</w:t>
            </w:r>
          </w:p>
        </w:tc>
      </w:tr>
    </w:tbl>
    <w:p w14:paraId="246B86C7" w14:textId="77777777" w:rsidR="00E626B3" w:rsidRPr="000A7A66" w:rsidRDefault="00E626B3" w:rsidP="00E626B3">
      <w:pPr>
        <w:spacing w:line="360" w:lineRule="auto"/>
        <w:ind w:firstLine="567"/>
        <w:contextualSpacing/>
        <w:jc w:val="both"/>
        <w:rPr>
          <w:rFonts w:eastAsia="Calibri"/>
        </w:rPr>
      </w:pPr>
    </w:p>
    <w:p w14:paraId="4C1E5915" w14:textId="77777777" w:rsidR="00CD444F" w:rsidRPr="000A7A66" w:rsidRDefault="00CD444F" w:rsidP="00CD444F">
      <w:pPr>
        <w:spacing w:line="360" w:lineRule="auto"/>
        <w:ind w:firstLine="567"/>
        <w:contextualSpacing/>
        <w:jc w:val="both"/>
        <w:rPr>
          <w:rFonts w:eastAsia="Calibri"/>
        </w:rPr>
      </w:pPr>
      <w:r w:rsidRPr="000A7A66">
        <w:rPr>
          <w:rFonts w:eastAsia="Calibri"/>
        </w:rPr>
        <w:t xml:space="preserve">Схемой теплоснабжения предусматривается ввод зданий категорий энергоэффективности </w:t>
      </w:r>
      <w:r w:rsidRPr="000A7A66">
        <w:rPr>
          <w:rFonts w:eastAsia="Calibri"/>
          <w:lang w:val="en-US"/>
        </w:rPr>
        <w:t>A</w:t>
      </w:r>
      <w:r w:rsidR="00E842BC" w:rsidRPr="000A7A66">
        <w:rPr>
          <w:rFonts w:eastAsia="Calibri"/>
        </w:rPr>
        <w:t xml:space="preserve"> и</w:t>
      </w:r>
      <w:r w:rsidRPr="000A7A66">
        <w:rPr>
          <w:rFonts w:eastAsia="Calibri"/>
        </w:rPr>
        <w:t xml:space="preserve"> </w:t>
      </w:r>
      <w:r w:rsidR="00E842BC" w:rsidRPr="000A7A66">
        <w:rPr>
          <w:rFonts w:eastAsia="Calibri"/>
          <w:lang w:val="en-US"/>
        </w:rPr>
        <w:t>B</w:t>
      </w:r>
      <w:r w:rsidRPr="000A7A66">
        <w:rPr>
          <w:rFonts w:eastAsia="Calibri"/>
        </w:rPr>
        <w:t>.</w:t>
      </w:r>
    </w:p>
    <w:p w14:paraId="434C5DD6" w14:textId="77777777" w:rsidR="00CD444F" w:rsidRPr="000A7A66" w:rsidRDefault="00CD444F" w:rsidP="00CD444F">
      <w:pPr>
        <w:spacing w:line="360" w:lineRule="auto"/>
        <w:ind w:firstLine="567"/>
        <w:contextualSpacing/>
        <w:jc w:val="both"/>
        <w:rPr>
          <w:rFonts w:eastAsia="Calibri"/>
        </w:rPr>
      </w:pPr>
      <w:r w:rsidRPr="000A7A66">
        <w:rPr>
          <w:rFonts w:eastAsia="Calibri"/>
        </w:rPr>
        <w:t>В настоящее время существенная доля застройщиков не использует в полной мере современные энергоэффективные технологии, экономя на сырье и материалах при строительстве. Подобный тренд объясняется:</w:t>
      </w:r>
    </w:p>
    <w:p w14:paraId="63B8A119" w14:textId="77777777" w:rsidR="00CD444F" w:rsidRPr="000A7A66" w:rsidRDefault="00CD444F" w:rsidP="00E102B7">
      <w:pPr>
        <w:numPr>
          <w:ilvl w:val="0"/>
          <w:numId w:val="93"/>
        </w:numPr>
        <w:spacing w:line="360" w:lineRule="auto"/>
        <w:ind w:left="1418" w:hanging="283"/>
        <w:contextualSpacing/>
        <w:jc w:val="both"/>
        <w:rPr>
          <w:rFonts w:eastAsia="Calibri"/>
        </w:rPr>
      </w:pPr>
      <w:r w:rsidRPr="000A7A66">
        <w:rPr>
          <w:rFonts w:eastAsia="Calibri"/>
        </w:rPr>
        <w:t>Ограниченной покупательской способностью жильцов в многоквартирных домах. Дорогие квадратные метры могут оказаться не востребованы, с учетом среднестатистического уровня жизни горожан;</w:t>
      </w:r>
    </w:p>
    <w:p w14:paraId="3D092B6D" w14:textId="77777777" w:rsidR="00CD444F" w:rsidRPr="000A7A66" w:rsidRDefault="00CD444F" w:rsidP="00E102B7">
      <w:pPr>
        <w:numPr>
          <w:ilvl w:val="0"/>
          <w:numId w:val="93"/>
        </w:numPr>
        <w:spacing w:line="360" w:lineRule="auto"/>
        <w:ind w:left="1418" w:hanging="283"/>
        <w:contextualSpacing/>
        <w:jc w:val="both"/>
        <w:rPr>
          <w:rFonts w:eastAsia="Calibri"/>
        </w:rPr>
      </w:pPr>
      <w:r w:rsidRPr="000A7A66">
        <w:rPr>
          <w:rFonts w:eastAsia="Calibri"/>
        </w:rPr>
        <w:t>Дешевизной тепловой энергии для отопления будущих зданий.</w:t>
      </w:r>
    </w:p>
    <w:p w14:paraId="23D3CB4B" w14:textId="77777777" w:rsidR="00CD444F" w:rsidRPr="000A7A66" w:rsidRDefault="00CD444F" w:rsidP="00CD444F">
      <w:pPr>
        <w:spacing w:line="360" w:lineRule="auto"/>
        <w:ind w:firstLine="567"/>
        <w:contextualSpacing/>
        <w:jc w:val="both"/>
        <w:rPr>
          <w:rFonts w:eastAsia="Calibri"/>
        </w:rPr>
      </w:pPr>
    </w:p>
    <w:p w14:paraId="0F2AB5CB" w14:textId="77777777" w:rsidR="00CD444F" w:rsidRPr="000A7A66" w:rsidRDefault="00CD444F" w:rsidP="00CD444F">
      <w:pPr>
        <w:spacing w:line="360" w:lineRule="auto"/>
        <w:ind w:firstLine="567"/>
        <w:contextualSpacing/>
        <w:jc w:val="both"/>
        <w:rPr>
          <w:rFonts w:eastAsia="Calibri"/>
        </w:rPr>
      </w:pPr>
      <w:r w:rsidRPr="000A7A66">
        <w:rPr>
          <w:rFonts w:eastAsia="Calibri"/>
        </w:rPr>
        <w:t>На 1 и 2 этапах расчетного периода подавляющее большинство зданий и сооружений будут иметь классы энергоэффективности «</w:t>
      </w:r>
      <w:r w:rsidRPr="000A7A66">
        <w:rPr>
          <w:rFonts w:eastAsia="Calibri"/>
          <w:lang w:val="en-US"/>
        </w:rPr>
        <w:t>B</w:t>
      </w:r>
      <w:r w:rsidRPr="000A7A66">
        <w:rPr>
          <w:rFonts w:eastAsia="Calibri"/>
        </w:rPr>
        <w:t>». Что в целом отвечает существующим тенденциям энергоэффективного строительства.</w:t>
      </w:r>
    </w:p>
    <w:p w14:paraId="748CF367" w14:textId="77777777" w:rsidR="00CD444F" w:rsidRPr="000A7A66" w:rsidRDefault="00CD444F" w:rsidP="00CD444F">
      <w:pPr>
        <w:spacing w:line="360" w:lineRule="auto"/>
        <w:ind w:firstLine="567"/>
        <w:contextualSpacing/>
        <w:jc w:val="both"/>
        <w:rPr>
          <w:rFonts w:eastAsia="Calibri"/>
        </w:rPr>
      </w:pPr>
      <w:r w:rsidRPr="000A7A66">
        <w:rPr>
          <w:rFonts w:eastAsia="Calibri"/>
        </w:rPr>
        <w:t>В связи с ужесточением нормативов, после 2027 г. планируется ввод только высокоэффективных зданий, преимущественно категории «</w:t>
      </w:r>
      <w:r w:rsidRPr="000A7A66">
        <w:rPr>
          <w:rFonts w:eastAsia="Calibri"/>
          <w:lang w:val="en-US"/>
        </w:rPr>
        <w:t>A</w:t>
      </w:r>
      <w:r w:rsidRPr="000A7A66">
        <w:rPr>
          <w:rFonts w:eastAsia="Calibri"/>
        </w:rPr>
        <w:t>».</w:t>
      </w:r>
    </w:p>
    <w:p w14:paraId="18E71661" w14:textId="77777777" w:rsidR="00FF1908" w:rsidRPr="000A7A66" w:rsidRDefault="00E626B3" w:rsidP="00FF1908">
      <w:pPr>
        <w:spacing w:line="360" w:lineRule="auto"/>
        <w:ind w:firstLine="709"/>
        <w:contextualSpacing/>
        <w:jc w:val="both"/>
        <w:rPr>
          <w:rFonts w:eastAsia="Calibri"/>
        </w:rPr>
      </w:pPr>
      <w:r w:rsidRPr="000A7A66">
        <w:rPr>
          <w:rFonts w:eastAsia="Calibri"/>
        </w:rPr>
        <w:t xml:space="preserve">Для визуального понимания </w:t>
      </w:r>
      <w:r w:rsidR="00FF1908" w:rsidRPr="000A7A66">
        <w:rPr>
          <w:rFonts w:eastAsia="Calibri"/>
        </w:rPr>
        <w:t>ниже представлены тренды для характерных категорий перспективных потребителей:</w:t>
      </w:r>
    </w:p>
    <w:p w14:paraId="74525503" w14:textId="4A4C963D" w:rsidR="00FF1908" w:rsidRPr="000A7A66" w:rsidRDefault="00FF1908" w:rsidP="00E102B7">
      <w:pPr>
        <w:pStyle w:val="af9"/>
        <w:numPr>
          <w:ilvl w:val="0"/>
          <w:numId w:val="92"/>
        </w:numPr>
        <w:tabs>
          <w:tab w:val="left" w:pos="993"/>
        </w:tabs>
        <w:spacing w:line="360" w:lineRule="auto"/>
        <w:ind w:left="0" w:firstLine="709"/>
        <w:jc w:val="both"/>
        <w:rPr>
          <w:rFonts w:eastAsia="Calibri"/>
        </w:rPr>
      </w:pPr>
      <w:r w:rsidRPr="000A7A66">
        <w:rPr>
          <w:rFonts w:eastAsia="Calibri"/>
        </w:rPr>
        <w:t>12-этажный многоквартирный дом;</w:t>
      </w:r>
    </w:p>
    <w:p w14:paraId="159442C3" w14:textId="772C8357" w:rsidR="00FF1908" w:rsidRPr="000A7A66" w:rsidRDefault="00FF1908" w:rsidP="00E102B7">
      <w:pPr>
        <w:pStyle w:val="af9"/>
        <w:numPr>
          <w:ilvl w:val="0"/>
          <w:numId w:val="92"/>
        </w:numPr>
        <w:tabs>
          <w:tab w:val="left" w:pos="993"/>
        </w:tabs>
        <w:spacing w:line="360" w:lineRule="auto"/>
        <w:ind w:left="0" w:firstLine="709"/>
        <w:jc w:val="both"/>
        <w:rPr>
          <w:rFonts w:eastAsia="Calibri"/>
        </w:rPr>
      </w:pPr>
      <w:r w:rsidRPr="000A7A66">
        <w:rPr>
          <w:rFonts w:eastAsia="Calibri"/>
        </w:rPr>
        <w:t>5-этажное общественное здание;</w:t>
      </w:r>
    </w:p>
    <w:p w14:paraId="73D1F141" w14:textId="01B79101" w:rsidR="00FF1908" w:rsidRPr="000A7A66" w:rsidRDefault="00FF1908" w:rsidP="00E102B7">
      <w:pPr>
        <w:pStyle w:val="af9"/>
        <w:numPr>
          <w:ilvl w:val="0"/>
          <w:numId w:val="92"/>
        </w:numPr>
        <w:tabs>
          <w:tab w:val="left" w:pos="993"/>
        </w:tabs>
        <w:spacing w:line="360" w:lineRule="auto"/>
        <w:ind w:left="0" w:firstLine="709"/>
        <w:jc w:val="both"/>
        <w:rPr>
          <w:rFonts w:eastAsia="Calibri"/>
        </w:rPr>
      </w:pPr>
      <w:r w:rsidRPr="000A7A66">
        <w:rPr>
          <w:rFonts w:eastAsia="Calibri"/>
        </w:rPr>
        <w:t>1-этажное здание сервисного обслуживания.</w:t>
      </w:r>
    </w:p>
    <w:p w14:paraId="58213037" w14:textId="5E487123" w:rsidR="009C5FCA" w:rsidRPr="000A7A66" w:rsidRDefault="00FF1908" w:rsidP="00406882">
      <w:pPr>
        <w:spacing w:line="360" w:lineRule="auto"/>
        <w:ind w:firstLine="709"/>
        <w:contextualSpacing/>
        <w:jc w:val="both"/>
        <w:rPr>
          <w:rFonts w:eastAsia="Calibri"/>
        </w:rPr>
      </w:pPr>
      <w:r w:rsidRPr="000A7A66">
        <w:rPr>
          <w:rFonts w:eastAsia="Calibri"/>
        </w:rPr>
        <w:t>На диаграмме представлены расчетные нормативы после перевода нормативов в единицу измерения ккал/(ч·</w:t>
      </w:r>
      <w:r w:rsidR="00391215" w:rsidRPr="000A7A66">
        <w:rPr>
          <w:rFonts w:eastAsia="Calibri"/>
        </w:rPr>
        <w:t xml:space="preserve"> м²</w:t>
      </w:r>
      <w:r w:rsidR="00406882" w:rsidRPr="000A7A66">
        <w:rPr>
          <w:rFonts w:eastAsia="Calibri"/>
        </w:rPr>
        <w:t>).</w:t>
      </w:r>
    </w:p>
    <w:p w14:paraId="0C439383" w14:textId="77777777" w:rsidR="00E626B3" w:rsidRPr="000A7A66" w:rsidRDefault="00E626B3" w:rsidP="00D17D6E">
      <w:pPr>
        <w:keepNext/>
        <w:widowControl w:val="0"/>
        <w:autoSpaceDE w:val="0"/>
        <w:autoSpaceDN w:val="0"/>
        <w:adjustRightInd w:val="0"/>
        <w:spacing w:line="360" w:lineRule="auto"/>
        <w:ind w:firstLine="709"/>
        <w:jc w:val="both"/>
        <w:rPr>
          <w:rFonts w:eastAsia="Calibri"/>
          <w:sz w:val="22"/>
          <w:szCs w:val="22"/>
          <w:lang w:eastAsia="en-US"/>
        </w:rPr>
        <w:sectPr w:rsidR="00E626B3" w:rsidRPr="000A7A66" w:rsidSect="00AF1C60">
          <w:pgSz w:w="11907" w:h="16840" w:code="9"/>
          <w:pgMar w:top="1134" w:right="851" w:bottom="1134" w:left="1134" w:header="284" w:footer="284" w:gutter="0"/>
          <w:cols w:space="708"/>
          <w:docGrid w:linePitch="360"/>
        </w:sectPr>
      </w:pPr>
    </w:p>
    <w:p w14:paraId="177EC0CA" w14:textId="6A88855B" w:rsidR="00E626B3" w:rsidRPr="000A7A66" w:rsidRDefault="005706F3" w:rsidP="00E626B3">
      <w:pPr>
        <w:keepNext/>
        <w:widowControl w:val="0"/>
        <w:autoSpaceDE w:val="0"/>
        <w:autoSpaceDN w:val="0"/>
        <w:adjustRightInd w:val="0"/>
        <w:spacing w:line="360" w:lineRule="auto"/>
        <w:jc w:val="center"/>
        <w:rPr>
          <w:rFonts w:eastAsia="Calibri"/>
          <w:sz w:val="22"/>
          <w:szCs w:val="22"/>
          <w:lang w:eastAsia="en-US"/>
        </w:rPr>
      </w:pPr>
      <w:r>
        <w:rPr>
          <w:rFonts w:eastAsia="Calibri"/>
          <w:noProof/>
          <w:sz w:val="22"/>
          <w:szCs w:val="22"/>
        </w:rPr>
        <w:drawing>
          <wp:inline distT="0" distB="0" distL="0" distR="0" wp14:anchorId="6CDE09A5" wp14:editId="48A45D2B">
            <wp:extent cx="9320530" cy="470650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334696" cy="4713659"/>
                    </a:xfrm>
                    <a:prstGeom prst="rect">
                      <a:avLst/>
                    </a:prstGeom>
                    <a:noFill/>
                  </pic:spPr>
                </pic:pic>
              </a:graphicData>
            </a:graphic>
          </wp:inline>
        </w:drawing>
      </w:r>
    </w:p>
    <w:p w14:paraId="74B6C1B2" w14:textId="139A8F70" w:rsidR="00E626B3" w:rsidRPr="000A7A66" w:rsidRDefault="00E626B3" w:rsidP="00E626B3">
      <w:pPr>
        <w:keepLines/>
        <w:spacing w:after="240"/>
        <w:jc w:val="center"/>
        <w:rPr>
          <w:rFonts w:eastAsia="Calibri"/>
          <w:b/>
          <w:lang w:eastAsia="en-US"/>
        </w:rPr>
      </w:pPr>
      <w:bookmarkStart w:id="30" w:name="_Toc532485146"/>
      <w:bookmarkStart w:id="31" w:name="_Toc85022687"/>
      <w:r w:rsidRPr="000A7A66">
        <w:rPr>
          <w:rFonts w:eastAsia="Calibri"/>
          <w:b/>
          <w:bCs/>
          <w:color w:val="000000"/>
        </w:rPr>
        <w:t xml:space="preserve">Рисунок </w:t>
      </w:r>
      <w:r w:rsidRPr="000A7A66">
        <w:rPr>
          <w:rFonts w:eastAsia="Calibri"/>
          <w:b/>
          <w:bCs/>
          <w:color w:val="000000"/>
        </w:rPr>
        <w:fldChar w:fldCharType="begin"/>
      </w:r>
      <w:r w:rsidRPr="000A7A66">
        <w:rPr>
          <w:rFonts w:eastAsia="Calibri"/>
          <w:b/>
          <w:bCs/>
          <w:color w:val="000000"/>
        </w:rPr>
        <w:instrText xml:space="preserve"> SEQ Рисунок \* ARABIC </w:instrText>
      </w:r>
      <w:r w:rsidRPr="000A7A66">
        <w:rPr>
          <w:rFonts w:eastAsia="Calibri"/>
          <w:b/>
          <w:bCs/>
          <w:color w:val="000000"/>
        </w:rPr>
        <w:fldChar w:fldCharType="separate"/>
      </w:r>
      <w:r w:rsidR="00E530E6">
        <w:rPr>
          <w:rFonts w:eastAsia="Calibri"/>
          <w:b/>
          <w:bCs/>
          <w:noProof/>
          <w:color w:val="000000"/>
        </w:rPr>
        <w:t>1</w:t>
      </w:r>
      <w:r w:rsidRPr="000A7A66">
        <w:rPr>
          <w:rFonts w:eastAsia="Calibri"/>
          <w:b/>
          <w:bCs/>
          <w:color w:val="000000"/>
        </w:rPr>
        <w:fldChar w:fldCharType="end"/>
      </w:r>
      <w:r w:rsidRPr="000A7A66">
        <w:rPr>
          <w:rFonts w:eastAsia="Calibri"/>
          <w:b/>
          <w:bCs/>
          <w:color w:val="000000"/>
        </w:rPr>
        <w:t xml:space="preserve"> - </w:t>
      </w:r>
      <w:r w:rsidRPr="000A7A66">
        <w:rPr>
          <w:rFonts w:eastAsia="Calibri"/>
          <w:b/>
          <w:lang w:eastAsia="en-US"/>
        </w:rPr>
        <w:t>Изменение нормируемого удельного расхода тепловой энергии на отопление, вентиляцию и ГВС на примере жилого 1</w:t>
      </w:r>
      <w:r w:rsidR="00FF1908" w:rsidRPr="000A7A66">
        <w:rPr>
          <w:rFonts w:eastAsia="Calibri"/>
          <w:b/>
          <w:lang w:eastAsia="en-US"/>
        </w:rPr>
        <w:t>2</w:t>
      </w:r>
      <w:r w:rsidRPr="000A7A66">
        <w:rPr>
          <w:rFonts w:eastAsia="Calibri"/>
          <w:b/>
          <w:lang w:eastAsia="en-US"/>
        </w:rPr>
        <w:t xml:space="preserve">-этажного </w:t>
      </w:r>
      <w:r w:rsidR="00FF1908" w:rsidRPr="000A7A66">
        <w:rPr>
          <w:rFonts w:eastAsia="Calibri"/>
          <w:b/>
          <w:lang w:eastAsia="en-US"/>
        </w:rPr>
        <w:t>многоквартирного дома</w:t>
      </w:r>
      <w:bookmarkEnd w:id="30"/>
      <w:bookmarkEnd w:id="31"/>
    </w:p>
    <w:p w14:paraId="2231D256" w14:textId="6C9397C2" w:rsidR="00FF1908" w:rsidRPr="000A7A66" w:rsidRDefault="005706F3" w:rsidP="00E626B3">
      <w:pPr>
        <w:keepLines/>
        <w:spacing w:after="240"/>
        <w:jc w:val="center"/>
        <w:rPr>
          <w:rFonts w:eastAsia="Calibri"/>
          <w:b/>
          <w:lang w:eastAsia="en-US"/>
        </w:rPr>
      </w:pPr>
      <w:r>
        <w:rPr>
          <w:rFonts w:eastAsia="Calibri"/>
          <w:b/>
          <w:noProof/>
        </w:rPr>
        <w:drawing>
          <wp:inline distT="0" distB="0" distL="0" distR="0" wp14:anchorId="79F594FD" wp14:editId="0CB7B5A1">
            <wp:extent cx="9497060" cy="462966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510184" cy="4636060"/>
                    </a:xfrm>
                    <a:prstGeom prst="rect">
                      <a:avLst/>
                    </a:prstGeom>
                    <a:noFill/>
                  </pic:spPr>
                </pic:pic>
              </a:graphicData>
            </a:graphic>
          </wp:inline>
        </w:drawing>
      </w:r>
    </w:p>
    <w:p w14:paraId="6C5EECB4" w14:textId="1653F371" w:rsidR="00FF1908" w:rsidRPr="000A7A66" w:rsidRDefault="00FF1908" w:rsidP="00FF1908">
      <w:pPr>
        <w:keepLines/>
        <w:spacing w:after="240"/>
        <w:jc w:val="center"/>
        <w:rPr>
          <w:rFonts w:eastAsia="Calibri"/>
          <w:b/>
          <w:lang w:eastAsia="en-US"/>
        </w:rPr>
      </w:pPr>
      <w:bookmarkStart w:id="32" w:name="_Toc532485147"/>
      <w:bookmarkStart w:id="33" w:name="_Toc85022688"/>
      <w:r w:rsidRPr="000A7A66">
        <w:rPr>
          <w:rFonts w:eastAsia="Calibri"/>
          <w:b/>
          <w:bCs/>
          <w:color w:val="000000"/>
        </w:rPr>
        <w:t xml:space="preserve">Рисунок </w:t>
      </w:r>
      <w:r w:rsidRPr="000A7A66">
        <w:rPr>
          <w:rFonts w:eastAsia="Calibri"/>
          <w:b/>
          <w:bCs/>
          <w:color w:val="000000"/>
        </w:rPr>
        <w:fldChar w:fldCharType="begin"/>
      </w:r>
      <w:r w:rsidRPr="000A7A66">
        <w:rPr>
          <w:rFonts w:eastAsia="Calibri"/>
          <w:b/>
          <w:bCs/>
          <w:color w:val="000000"/>
        </w:rPr>
        <w:instrText xml:space="preserve"> SEQ Рисунок \* ARABIC </w:instrText>
      </w:r>
      <w:r w:rsidRPr="000A7A66">
        <w:rPr>
          <w:rFonts w:eastAsia="Calibri"/>
          <w:b/>
          <w:bCs/>
          <w:color w:val="000000"/>
        </w:rPr>
        <w:fldChar w:fldCharType="separate"/>
      </w:r>
      <w:r w:rsidR="00E530E6">
        <w:rPr>
          <w:rFonts w:eastAsia="Calibri"/>
          <w:b/>
          <w:bCs/>
          <w:noProof/>
          <w:color w:val="000000"/>
        </w:rPr>
        <w:t>2</w:t>
      </w:r>
      <w:r w:rsidRPr="000A7A66">
        <w:rPr>
          <w:rFonts w:eastAsia="Calibri"/>
          <w:b/>
          <w:bCs/>
          <w:color w:val="000000"/>
        </w:rPr>
        <w:fldChar w:fldCharType="end"/>
      </w:r>
      <w:r w:rsidRPr="000A7A66">
        <w:rPr>
          <w:rFonts w:eastAsia="Calibri"/>
          <w:b/>
          <w:bCs/>
          <w:color w:val="000000"/>
        </w:rPr>
        <w:t xml:space="preserve"> - </w:t>
      </w:r>
      <w:r w:rsidRPr="000A7A66">
        <w:rPr>
          <w:rFonts w:eastAsia="Calibri"/>
          <w:b/>
          <w:lang w:eastAsia="en-US"/>
        </w:rPr>
        <w:t xml:space="preserve">Изменение нормируемого удельного расхода тепловой энергии на отопление, вентиляцию и ГВС на примере </w:t>
      </w:r>
      <w:r w:rsidR="006E2E0D" w:rsidRPr="000A7A66">
        <w:rPr>
          <w:rFonts w:eastAsia="Calibri"/>
          <w:b/>
          <w:lang w:eastAsia="en-US"/>
        </w:rPr>
        <w:t>5</w:t>
      </w:r>
      <w:r w:rsidRPr="000A7A66">
        <w:rPr>
          <w:rFonts w:eastAsia="Calibri"/>
          <w:b/>
          <w:lang w:eastAsia="en-US"/>
        </w:rPr>
        <w:t>-этажного общественного здания</w:t>
      </w:r>
      <w:bookmarkEnd w:id="32"/>
      <w:bookmarkEnd w:id="33"/>
    </w:p>
    <w:p w14:paraId="10ABAFD4" w14:textId="5841E34B" w:rsidR="00FF1908" w:rsidRPr="000A7A66" w:rsidRDefault="005706F3" w:rsidP="00E626B3">
      <w:pPr>
        <w:keepLines/>
        <w:spacing w:after="240"/>
        <w:jc w:val="center"/>
        <w:rPr>
          <w:rFonts w:eastAsia="Calibri"/>
          <w:b/>
          <w:lang w:eastAsia="en-US"/>
        </w:rPr>
      </w:pPr>
      <w:r>
        <w:rPr>
          <w:rFonts w:eastAsia="Calibri"/>
          <w:b/>
          <w:noProof/>
        </w:rPr>
        <w:drawing>
          <wp:inline distT="0" distB="0" distL="0" distR="0" wp14:anchorId="1B10AC4E" wp14:editId="606B2D4A">
            <wp:extent cx="9372600" cy="373529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388928" cy="3741797"/>
                    </a:xfrm>
                    <a:prstGeom prst="rect">
                      <a:avLst/>
                    </a:prstGeom>
                    <a:noFill/>
                  </pic:spPr>
                </pic:pic>
              </a:graphicData>
            </a:graphic>
          </wp:inline>
        </w:drawing>
      </w:r>
    </w:p>
    <w:p w14:paraId="25850400" w14:textId="39A83317" w:rsidR="00FF1908" w:rsidRPr="000A7A66" w:rsidRDefault="00FF1908" w:rsidP="00FF1908">
      <w:pPr>
        <w:keepLines/>
        <w:spacing w:after="240"/>
        <w:jc w:val="center"/>
        <w:rPr>
          <w:rFonts w:eastAsia="Calibri"/>
          <w:b/>
          <w:lang w:eastAsia="en-US"/>
        </w:rPr>
      </w:pPr>
      <w:bookmarkStart w:id="34" w:name="_Toc532485148"/>
      <w:bookmarkStart w:id="35" w:name="_Toc85022689"/>
      <w:r w:rsidRPr="000A7A66">
        <w:rPr>
          <w:rFonts w:eastAsia="Calibri"/>
          <w:b/>
          <w:bCs/>
          <w:color w:val="000000"/>
        </w:rPr>
        <w:t xml:space="preserve">Рисунок </w:t>
      </w:r>
      <w:r w:rsidRPr="000A7A66">
        <w:rPr>
          <w:rFonts w:eastAsia="Calibri"/>
          <w:b/>
          <w:bCs/>
          <w:color w:val="000000"/>
        </w:rPr>
        <w:fldChar w:fldCharType="begin"/>
      </w:r>
      <w:r w:rsidRPr="000A7A66">
        <w:rPr>
          <w:rFonts w:eastAsia="Calibri"/>
          <w:b/>
          <w:bCs/>
          <w:color w:val="000000"/>
        </w:rPr>
        <w:instrText xml:space="preserve"> SEQ Рисунок \* ARABIC </w:instrText>
      </w:r>
      <w:r w:rsidRPr="000A7A66">
        <w:rPr>
          <w:rFonts w:eastAsia="Calibri"/>
          <w:b/>
          <w:bCs/>
          <w:color w:val="000000"/>
        </w:rPr>
        <w:fldChar w:fldCharType="separate"/>
      </w:r>
      <w:r w:rsidR="00E530E6">
        <w:rPr>
          <w:rFonts w:eastAsia="Calibri"/>
          <w:b/>
          <w:bCs/>
          <w:noProof/>
          <w:color w:val="000000"/>
        </w:rPr>
        <w:t>3</w:t>
      </w:r>
      <w:r w:rsidRPr="000A7A66">
        <w:rPr>
          <w:rFonts w:eastAsia="Calibri"/>
          <w:b/>
          <w:bCs/>
          <w:color w:val="000000"/>
        </w:rPr>
        <w:fldChar w:fldCharType="end"/>
      </w:r>
      <w:r w:rsidRPr="000A7A66">
        <w:rPr>
          <w:rFonts w:eastAsia="Calibri"/>
          <w:b/>
          <w:bCs/>
          <w:color w:val="000000"/>
        </w:rPr>
        <w:t xml:space="preserve"> - </w:t>
      </w:r>
      <w:r w:rsidRPr="000A7A66">
        <w:rPr>
          <w:rFonts w:eastAsia="Calibri"/>
          <w:b/>
          <w:lang w:eastAsia="en-US"/>
        </w:rPr>
        <w:t>Изменение нормируемого удельного расхода тепловой энергии на отопление, вентиляцию и ГВС на примере 1-этажного здания сервисного обслуживания</w:t>
      </w:r>
      <w:bookmarkEnd w:id="34"/>
      <w:bookmarkEnd w:id="35"/>
    </w:p>
    <w:p w14:paraId="7AF73F60" w14:textId="77777777" w:rsidR="00E626B3" w:rsidRPr="000A7A66" w:rsidRDefault="00E626B3" w:rsidP="00E626B3">
      <w:pPr>
        <w:spacing w:line="360" w:lineRule="auto"/>
        <w:contextualSpacing/>
        <w:jc w:val="both"/>
        <w:rPr>
          <w:rFonts w:eastAsia="Calibri"/>
        </w:rPr>
        <w:sectPr w:rsidR="00E626B3" w:rsidRPr="000A7A66" w:rsidSect="00AF1C60">
          <w:headerReference w:type="even" r:id="rId30"/>
          <w:footerReference w:type="even" r:id="rId31"/>
          <w:headerReference w:type="first" r:id="rId32"/>
          <w:footerReference w:type="first" r:id="rId33"/>
          <w:pgSz w:w="16840" w:h="11907" w:orient="landscape" w:code="9"/>
          <w:pgMar w:top="1134" w:right="851" w:bottom="1134" w:left="1134" w:header="284" w:footer="284" w:gutter="0"/>
          <w:cols w:space="708"/>
          <w:docGrid w:linePitch="360"/>
        </w:sectPr>
      </w:pPr>
    </w:p>
    <w:bookmarkEnd w:id="26"/>
    <w:bookmarkEnd w:id="27"/>
    <w:p w14:paraId="7A473BBC"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Расход воды на нужды ГВС для перспективных потребителей принимается на основании Приложения Г СП 124.13330.2012 Тепловые сети. Актуализированная редакция СНиП 41-02-2003, а также СП 30.13330.2012 Внутренний водопровод и канализация зданий. Актуализированная редакция СНиП 2.04.01-85.</w:t>
      </w:r>
    </w:p>
    <w:p w14:paraId="19CB90DD" w14:textId="77777777" w:rsidR="00406882" w:rsidRPr="000A7A66" w:rsidRDefault="00406882" w:rsidP="00D17D6E">
      <w:pPr>
        <w:spacing w:line="360" w:lineRule="auto"/>
        <w:ind w:firstLine="709"/>
        <w:contextualSpacing/>
        <w:jc w:val="both"/>
        <w:rPr>
          <w:rFonts w:eastAsia="TimesNewRoman"/>
          <w:lang w:eastAsia="en-US" w:bidi="en-US"/>
        </w:rPr>
      </w:pPr>
      <w:r w:rsidRPr="000A7A66">
        <w:rPr>
          <w:rFonts w:eastAsia="TimesNewRoman"/>
          <w:lang w:eastAsia="en-US" w:bidi="en-US"/>
        </w:rPr>
        <w:t>Нормативы, используемые для расчета тепловых нагрузок, представлены в таблице ниже</w:t>
      </w:r>
      <w:r w:rsidR="00DD0761" w:rsidRPr="000A7A66">
        <w:rPr>
          <w:rFonts w:eastAsia="TimesNewRoman"/>
          <w:lang w:eastAsia="en-US" w:bidi="en-US"/>
        </w:rPr>
        <w:t>.</w:t>
      </w:r>
    </w:p>
    <w:p w14:paraId="3181219D" w14:textId="284D6856" w:rsidR="0001229C" w:rsidRPr="000A7A66" w:rsidRDefault="0001229C" w:rsidP="0001229C">
      <w:pPr>
        <w:pStyle w:val="aff8"/>
        <w:keepNext/>
        <w:keepLines/>
        <w:suppressAutoHyphens w:val="0"/>
        <w:spacing w:before="120" w:after="120"/>
        <w:jc w:val="both"/>
        <w:rPr>
          <w:rFonts w:ascii="Times New Roman" w:eastAsiaTheme="majorEastAsia" w:hAnsi="Times New Roman"/>
          <w:color w:val="auto"/>
          <w:lang w:bidi="en-US"/>
        </w:rPr>
      </w:pPr>
      <w:bookmarkStart w:id="36" w:name="_Toc85022704"/>
      <w:r w:rsidRPr="000A7A66">
        <w:rPr>
          <w:rFonts w:ascii="Times New Roman" w:eastAsiaTheme="majorEastAsia" w:hAnsi="Times New Roman"/>
          <w:color w:val="auto"/>
          <w:lang w:bidi="en-US"/>
        </w:rPr>
        <w:t xml:space="preserve">Таблица </w:t>
      </w:r>
      <w:r w:rsidRPr="000A7A66">
        <w:rPr>
          <w:rFonts w:ascii="Times New Roman" w:eastAsiaTheme="majorEastAsia" w:hAnsi="Times New Roman"/>
          <w:color w:val="auto"/>
          <w:lang w:bidi="en-US"/>
        </w:rPr>
        <w:fldChar w:fldCharType="begin"/>
      </w:r>
      <w:r w:rsidRPr="000A7A66">
        <w:rPr>
          <w:rFonts w:ascii="Times New Roman" w:eastAsiaTheme="majorEastAsia" w:hAnsi="Times New Roman"/>
          <w:color w:val="auto"/>
          <w:lang w:bidi="en-US"/>
        </w:rPr>
        <w:instrText xml:space="preserve"> SEQ Таблица \* ARABIC </w:instrText>
      </w:r>
      <w:r w:rsidRPr="000A7A66">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12</w:t>
      </w:r>
      <w:r w:rsidRPr="000A7A66">
        <w:rPr>
          <w:rFonts w:ascii="Times New Roman" w:eastAsiaTheme="majorEastAsia" w:hAnsi="Times New Roman"/>
          <w:color w:val="auto"/>
          <w:lang w:bidi="en-US"/>
        </w:rPr>
        <w:fldChar w:fldCharType="end"/>
      </w:r>
      <w:r w:rsidRPr="000A7A66">
        <w:rPr>
          <w:rFonts w:ascii="Times New Roman" w:eastAsiaTheme="majorEastAsia" w:hAnsi="Times New Roman"/>
          <w:color w:val="auto"/>
          <w:lang w:bidi="en-US"/>
        </w:rPr>
        <w:t xml:space="preserve"> </w:t>
      </w:r>
      <w:r w:rsidR="00DD0761" w:rsidRPr="000A7A66">
        <w:rPr>
          <w:rFonts w:ascii="Times New Roman" w:eastAsiaTheme="majorEastAsia" w:hAnsi="Times New Roman"/>
          <w:color w:val="auto"/>
          <w:lang w:bidi="en-US"/>
        </w:rPr>
        <w:t>–</w:t>
      </w:r>
      <w:r w:rsidRPr="000A7A66">
        <w:rPr>
          <w:rFonts w:ascii="Times New Roman" w:eastAsiaTheme="majorEastAsia" w:hAnsi="Times New Roman"/>
          <w:color w:val="auto"/>
          <w:lang w:bidi="en-US"/>
        </w:rPr>
        <w:t xml:space="preserve"> </w:t>
      </w:r>
      <w:r w:rsidR="00DD0761" w:rsidRPr="000A7A66">
        <w:rPr>
          <w:rFonts w:ascii="Times New Roman" w:eastAsiaTheme="majorEastAsia" w:hAnsi="Times New Roman"/>
          <w:color w:val="auto"/>
          <w:lang w:bidi="en-US"/>
        </w:rPr>
        <w:t>База нормативов в разрезе каждого типа здания и по всему диапазону возможной этажности</w:t>
      </w:r>
      <w:bookmarkEnd w:id="36"/>
    </w:p>
    <w:tbl>
      <w:tblPr>
        <w:tblW w:w="9862" w:type="dxa"/>
        <w:tblCellMar>
          <w:left w:w="28" w:type="dxa"/>
          <w:right w:w="28" w:type="dxa"/>
        </w:tblCellMar>
        <w:tblLook w:val="04A0" w:firstRow="1" w:lastRow="0" w:firstColumn="1" w:lastColumn="0" w:noHBand="0" w:noVBand="1"/>
      </w:tblPr>
      <w:tblGrid>
        <w:gridCol w:w="1696"/>
        <w:gridCol w:w="2200"/>
        <w:gridCol w:w="1137"/>
        <w:gridCol w:w="1852"/>
        <w:gridCol w:w="606"/>
        <w:gridCol w:w="606"/>
        <w:gridCol w:w="606"/>
        <w:gridCol w:w="606"/>
        <w:gridCol w:w="553"/>
      </w:tblGrid>
      <w:tr w:rsidR="006E44DC" w:rsidRPr="006E44DC" w14:paraId="1356615C" w14:textId="77777777" w:rsidTr="006E44DC">
        <w:trPr>
          <w:trHeight w:val="20"/>
          <w:tblHead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7B9F4" w14:textId="77777777" w:rsidR="006E44DC" w:rsidRPr="006E44DC" w:rsidRDefault="006E44DC" w:rsidP="006E44DC">
            <w:pPr>
              <w:jc w:val="center"/>
              <w:rPr>
                <w:b/>
                <w:bCs/>
                <w:color w:val="000000"/>
                <w:sz w:val="20"/>
                <w:szCs w:val="20"/>
              </w:rPr>
            </w:pPr>
            <w:r w:rsidRPr="006E44DC">
              <w:rPr>
                <w:b/>
                <w:bCs/>
                <w:color w:val="000000"/>
                <w:sz w:val="20"/>
                <w:szCs w:val="20"/>
              </w:rPr>
              <w:t>Этажность</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14:paraId="0755B570" w14:textId="77777777" w:rsidR="006E44DC" w:rsidRPr="006E44DC" w:rsidRDefault="006E44DC" w:rsidP="006E44DC">
            <w:pPr>
              <w:jc w:val="center"/>
              <w:rPr>
                <w:b/>
                <w:bCs/>
                <w:color w:val="000000"/>
                <w:sz w:val="20"/>
                <w:szCs w:val="20"/>
              </w:rPr>
            </w:pPr>
            <w:r w:rsidRPr="006E44DC">
              <w:rPr>
                <w:b/>
                <w:bCs/>
                <w:color w:val="000000"/>
                <w:sz w:val="20"/>
                <w:szCs w:val="20"/>
              </w:rPr>
              <w:t>Тепловая нагрузка</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14:paraId="7E1E3D76" w14:textId="77777777" w:rsidR="006E44DC" w:rsidRPr="006E44DC" w:rsidRDefault="006E44DC" w:rsidP="006E44DC">
            <w:pPr>
              <w:jc w:val="center"/>
              <w:rPr>
                <w:b/>
                <w:bCs/>
                <w:color w:val="000000"/>
                <w:sz w:val="20"/>
                <w:szCs w:val="20"/>
              </w:rPr>
            </w:pPr>
            <w:r w:rsidRPr="006E44DC">
              <w:rPr>
                <w:b/>
                <w:bCs/>
                <w:color w:val="000000"/>
                <w:sz w:val="20"/>
                <w:szCs w:val="20"/>
              </w:rPr>
              <w:t>Ед. изм.</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14:paraId="6928C569" w14:textId="77777777" w:rsidR="006E44DC" w:rsidRPr="006E44DC" w:rsidRDefault="006E44DC" w:rsidP="006E44DC">
            <w:pPr>
              <w:jc w:val="center"/>
              <w:rPr>
                <w:b/>
                <w:bCs/>
                <w:color w:val="000000"/>
                <w:sz w:val="20"/>
                <w:szCs w:val="20"/>
              </w:rPr>
            </w:pPr>
            <w:r w:rsidRPr="006E44DC">
              <w:rPr>
                <w:b/>
                <w:bCs/>
                <w:color w:val="000000"/>
                <w:sz w:val="20"/>
                <w:szCs w:val="20"/>
              </w:rPr>
              <w:t>Обоснование</w:t>
            </w:r>
          </w:p>
        </w:tc>
        <w:tc>
          <w:tcPr>
            <w:tcW w:w="606" w:type="dxa"/>
            <w:tcBorders>
              <w:top w:val="single" w:sz="4" w:space="0" w:color="auto"/>
              <w:left w:val="nil"/>
              <w:bottom w:val="single" w:sz="4" w:space="0" w:color="auto"/>
              <w:right w:val="single" w:sz="4" w:space="0" w:color="auto"/>
            </w:tcBorders>
            <w:shd w:val="clear" w:color="auto" w:fill="auto"/>
            <w:vAlign w:val="center"/>
            <w:hideMark/>
          </w:tcPr>
          <w:p w14:paraId="5C2A3C90" w14:textId="77777777" w:rsidR="006E44DC" w:rsidRPr="006E44DC" w:rsidRDefault="006E44DC" w:rsidP="006E44DC">
            <w:pPr>
              <w:jc w:val="center"/>
              <w:rPr>
                <w:b/>
                <w:bCs/>
                <w:color w:val="000000"/>
                <w:sz w:val="20"/>
                <w:szCs w:val="20"/>
              </w:rPr>
            </w:pPr>
            <w:r w:rsidRPr="006E44DC">
              <w:rPr>
                <w:b/>
                <w:bCs/>
                <w:color w:val="000000"/>
                <w:sz w:val="20"/>
                <w:szCs w:val="20"/>
              </w:rPr>
              <w:t>2011</w:t>
            </w:r>
          </w:p>
        </w:tc>
        <w:tc>
          <w:tcPr>
            <w:tcW w:w="606" w:type="dxa"/>
            <w:tcBorders>
              <w:top w:val="single" w:sz="4" w:space="0" w:color="auto"/>
              <w:left w:val="nil"/>
              <w:bottom w:val="single" w:sz="4" w:space="0" w:color="auto"/>
              <w:right w:val="single" w:sz="4" w:space="0" w:color="auto"/>
            </w:tcBorders>
            <w:shd w:val="clear" w:color="auto" w:fill="auto"/>
            <w:vAlign w:val="center"/>
            <w:hideMark/>
          </w:tcPr>
          <w:p w14:paraId="5B623DF9" w14:textId="77777777" w:rsidR="006E44DC" w:rsidRPr="006E44DC" w:rsidRDefault="006E44DC" w:rsidP="006E44DC">
            <w:pPr>
              <w:jc w:val="center"/>
              <w:rPr>
                <w:b/>
                <w:bCs/>
                <w:color w:val="000000"/>
                <w:sz w:val="20"/>
                <w:szCs w:val="20"/>
              </w:rPr>
            </w:pPr>
            <w:r w:rsidRPr="006E44DC">
              <w:rPr>
                <w:b/>
                <w:bCs/>
                <w:color w:val="000000"/>
                <w:sz w:val="20"/>
                <w:szCs w:val="20"/>
              </w:rPr>
              <w:t>2016</w:t>
            </w:r>
          </w:p>
        </w:tc>
        <w:tc>
          <w:tcPr>
            <w:tcW w:w="606" w:type="dxa"/>
            <w:tcBorders>
              <w:top w:val="single" w:sz="4" w:space="0" w:color="auto"/>
              <w:left w:val="nil"/>
              <w:bottom w:val="single" w:sz="4" w:space="0" w:color="auto"/>
              <w:right w:val="single" w:sz="4" w:space="0" w:color="auto"/>
            </w:tcBorders>
            <w:shd w:val="clear" w:color="auto" w:fill="auto"/>
            <w:vAlign w:val="center"/>
            <w:hideMark/>
          </w:tcPr>
          <w:p w14:paraId="62F0553E" w14:textId="77777777" w:rsidR="006E44DC" w:rsidRPr="006E44DC" w:rsidRDefault="006E44DC" w:rsidP="006E44DC">
            <w:pPr>
              <w:jc w:val="center"/>
              <w:rPr>
                <w:b/>
                <w:bCs/>
                <w:color w:val="000000"/>
                <w:sz w:val="20"/>
                <w:szCs w:val="20"/>
              </w:rPr>
            </w:pPr>
            <w:r w:rsidRPr="006E44DC">
              <w:rPr>
                <w:b/>
                <w:bCs/>
                <w:color w:val="000000"/>
                <w:sz w:val="20"/>
                <w:szCs w:val="20"/>
              </w:rPr>
              <w:t>2018</w:t>
            </w:r>
          </w:p>
        </w:tc>
        <w:tc>
          <w:tcPr>
            <w:tcW w:w="606" w:type="dxa"/>
            <w:tcBorders>
              <w:top w:val="single" w:sz="4" w:space="0" w:color="auto"/>
              <w:left w:val="nil"/>
              <w:bottom w:val="single" w:sz="4" w:space="0" w:color="auto"/>
              <w:right w:val="single" w:sz="4" w:space="0" w:color="auto"/>
            </w:tcBorders>
            <w:shd w:val="clear" w:color="auto" w:fill="auto"/>
            <w:vAlign w:val="center"/>
            <w:hideMark/>
          </w:tcPr>
          <w:p w14:paraId="390318EB" w14:textId="77777777" w:rsidR="006E44DC" w:rsidRPr="006E44DC" w:rsidRDefault="006E44DC" w:rsidP="006E44DC">
            <w:pPr>
              <w:jc w:val="center"/>
              <w:rPr>
                <w:b/>
                <w:bCs/>
                <w:color w:val="000000"/>
                <w:sz w:val="20"/>
                <w:szCs w:val="20"/>
              </w:rPr>
            </w:pPr>
            <w:r w:rsidRPr="006E44DC">
              <w:rPr>
                <w:b/>
                <w:bCs/>
                <w:color w:val="000000"/>
                <w:sz w:val="20"/>
                <w:szCs w:val="20"/>
              </w:rPr>
              <w:t>2023</w:t>
            </w:r>
          </w:p>
        </w:tc>
        <w:tc>
          <w:tcPr>
            <w:tcW w:w="553" w:type="dxa"/>
            <w:tcBorders>
              <w:top w:val="single" w:sz="4" w:space="0" w:color="auto"/>
              <w:left w:val="nil"/>
              <w:bottom w:val="single" w:sz="4" w:space="0" w:color="auto"/>
              <w:right w:val="single" w:sz="4" w:space="0" w:color="auto"/>
            </w:tcBorders>
            <w:shd w:val="clear" w:color="auto" w:fill="auto"/>
            <w:vAlign w:val="center"/>
            <w:hideMark/>
          </w:tcPr>
          <w:p w14:paraId="46DFD0B4" w14:textId="77777777" w:rsidR="006E44DC" w:rsidRPr="006E44DC" w:rsidRDefault="006E44DC" w:rsidP="006E44DC">
            <w:pPr>
              <w:jc w:val="center"/>
              <w:rPr>
                <w:b/>
                <w:bCs/>
                <w:color w:val="000000"/>
                <w:sz w:val="20"/>
                <w:szCs w:val="20"/>
              </w:rPr>
            </w:pPr>
            <w:r w:rsidRPr="006E44DC">
              <w:rPr>
                <w:b/>
                <w:bCs/>
                <w:color w:val="000000"/>
                <w:sz w:val="20"/>
                <w:szCs w:val="20"/>
              </w:rPr>
              <w:t>2028</w:t>
            </w:r>
          </w:p>
        </w:tc>
      </w:tr>
      <w:tr w:rsidR="006E44DC" w:rsidRPr="006E44DC" w14:paraId="370FADEF"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1C356" w14:textId="77777777" w:rsidR="006E44DC" w:rsidRPr="006E44DC" w:rsidRDefault="006E44DC" w:rsidP="006E44DC">
            <w:pPr>
              <w:jc w:val="center"/>
              <w:rPr>
                <w:b/>
                <w:bCs/>
                <w:color w:val="000000"/>
                <w:sz w:val="20"/>
                <w:szCs w:val="28"/>
              </w:rPr>
            </w:pPr>
            <w:r w:rsidRPr="006E44DC">
              <w:rPr>
                <w:b/>
                <w:bCs/>
                <w:color w:val="000000"/>
                <w:sz w:val="20"/>
                <w:szCs w:val="28"/>
              </w:rPr>
              <w:t>жилые здания, общежития</w:t>
            </w:r>
          </w:p>
        </w:tc>
      </w:tr>
      <w:tr w:rsidR="006E44DC" w:rsidRPr="006E44DC" w14:paraId="1561436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F906EAE"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12F306A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0529E1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4C88A4E3"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auto" w:fill="auto"/>
            <w:vAlign w:val="center"/>
            <w:hideMark/>
          </w:tcPr>
          <w:p w14:paraId="312A76F3" w14:textId="77777777" w:rsidR="006E44DC" w:rsidRPr="006E44DC" w:rsidRDefault="006E44DC" w:rsidP="006E44DC">
            <w:pPr>
              <w:jc w:val="center"/>
              <w:rPr>
                <w:color w:val="000000"/>
                <w:sz w:val="20"/>
                <w:szCs w:val="20"/>
              </w:rPr>
            </w:pPr>
            <w:r w:rsidRPr="006E44DC">
              <w:rPr>
                <w:color w:val="000000"/>
                <w:sz w:val="20"/>
                <w:szCs w:val="20"/>
              </w:rPr>
              <w:t>77,0</w:t>
            </w:r>
          </w:p>
        </w:tc>
        <w:tc>
          <w:tcPr>
            <w:tcW w:w="606" w:type="dxa"/>
            <w:tcBorders>
              <w:top w:val="nil"/>
              <w:left w:val="nil"/>
              <w:bottom w:val="single" w:sz="4" w:space="0" w:color="auto"/>
              <w:right w:val="single" w:sz="4" w:space="0" w:color="auto"/>
            </w:tcBorders>
            <w:shd w:val="clear" w:color="auto" w:fill="auto"/>
            <w:vAlign w:val="center"/>
            <w:hideMark/>
          </w:tcPr>
          <w:p w14:paraId="452223FD" w14:textId="77777777" w:rsidR="006E44DC" w:rsidRPr="006E44DC" w:rsidRDefault="006E44DC" w:rsidP="006E44DC">
            <w:pPr>
              <w:jc w:val="center"/>
              <w:rPr>
                <w:color w:val="000000"/>
                <w:sz w:val="20"/>
                <w:szCs w:val="20"/>
              </w:rPr>
            </w:pPr>
            <w:r w:rsidRPr="006E44DC">
              <w:rPr>
                <w:color w:val="000000"/>
                <w:sz w:val="20"/>
                <w:szCs w:val="20"/>
              </w:rPr>
              <w:t>71,0</w:t>
            </w:r>
          </w:p>
        </w:tc>
        <w:tc>
          <w:tcPr>
            <w:tcW w:w="606" w:type="dxa"/>
            <w:tcBorders>
              <w:top w:val="nil"/>
              <w:left w:val="nil"/>
              <w:bottom w:val="single" w:sz="4" w:space="0" w:color="auto"/>
              <w:right w:val="single" w:sz="4" w:space="0" w:color="auto"/>
            </w:tcBorders>
            <w:shd w:val="clear" w:color="auto" w:fill="auto"/>
            <w:vAlign w:val="center"/>
            <w:hideMark/>
          </w:tcPr>
          <w:p w14:paraId="49CB8756" w14:textId="77777777" w:rsidR="006E44DC" w:rsidRPr="006E44DC" w:rsidRDefault="006E44DC" w:rsidP="006E44DC">
            <w:pPr>
              <w:jc w:val="center"/>
              <w:rPr>
                <w:color w:val="000000"/>
                <w:sz w:val="20"/>
                <w:szCs w:val="20"/>
              </w:rPr>
            </w:pPr>
            <w:r w:rsidRPr="006E44DC">
              <w:rPr>
                <w:color w:val="000000"/>
                <w:sz w:val="20"/>
                <w:szCs w:val="20"/>
              </w:rPr>
              <w:t>61,6</w:t>
            </w:r>
          </w:p>
        </w:tc>
        <w:tc>
          <w:tcPr>
            <w:tcW w:w="606" w:type="dxa"/>
            <w:tcBorders>
              <w:top w:val="nil"/>
              <w:left w:val="nil"/>
              <w:bottom w:val="single" w:sz="4" w:space="0" w:color="auto"/>
              <w:right w:val="single" w:sz="4" w:space="0" w:color="auto"/>
            </w:tcBorders>
            <w:shd w:val="clear" w:color="auto" w:fill="auto"/>
            <w:vAlign w:val="center"/>
            <w:hideMark/>
          </w:tcPr>
          <w:p w14:paraId="2013D3B3" w14:textId="77777777" w:rsidR="006E44DC" w:rsidRPr="006E44DC" w:rsidRDefault="006E44DC" w:rsidP="006E44DC">
            <w:pPr>
              <w:jc w:val="center"/>
              <w:rPr>
                <w:color w:val="000000"/>
                <w:sz w:val="20"/>
                <w:szCs w:val="20"/>
              </w:rPr>
            </w:pPr>
            <w:r w:rsidRPr="006E44DC">
              <w:rPr>
                <w:color w:val="000000"/>
                <w:sz w:val="20"/>
                <w:szCs w:val="20"/>
              </w:rPr>
              <w:t>46,2</w:t>
            </w:r>
          </w:p>
        </w:tc>
        <w:tc>
          <w:tcPr>
            <w:tcW w:w="553" w:type="dxa"/>
            <w:tcBorders>
              <w:top w:val="nil"/>
              <w:left w:val="nil"/>
              <w:bottom w:val="single" w:sz="4" w:space="0" w:color="auto"/>
              <w:right w:val="single" w:sz="4" w:space="0" w:color="auto"/>
            </w:tcBorders>
            <w:shd w:val="clear" w:color="auto" w:fill="auto"/>
            <w:vAlign w:val="center"/>
            <w:hideMark/>
          </w:tcPr>
          <w:p w14:paraId="33AD2B42" w14:textId="77777777" w:rsidR="006E44DC" w:rsidRPr="006E44DC" w:rsidRDefault="006E44DC" w:rsidP="006E44DC">
            <w:pPr>
              <w:jc w:val="center"/>
              <w:rPr>
                <w:color w:val="000000"/>
                <w:sz w:val="20"/>
                <w:szCs w:val="20"/>
              </w:rPr>
            </w:pPr>
            <w:r w:rsidRPr="006E44DC">
              <w:rPr>
                <w:color w:val="000000"/>
                <w:sz w:val="20"/>
                <w:szCs w:val="20"/>
              </w:rPr>
              <w:t>38,5</w:t>
            </w:r>
          </w:p>
        </w:tc>
      </w:tr>
      <w:tr w:rsidR="006E44DC" w:rsidRPr="006E44DC" w14:paraId="2D5E82E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F641B70"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4E7D810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FCC1EF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14CBFA3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704BC535" w14:textId="77777777" w:rsidR="006E44DC" w:rsidRPr="006E44DC" w:rsidRDefault="006E44DC" w:rsidP="006E44DC">
            <w:pPr>
              <w:jc w:val="center"/>
              <w:rPr>
                <w:color w:val="000000"/>
                <w:sz w:val="20"/>
                <w:szCs w:val="20"/>
              </w:rPr>
            </w:pPr>
            <w:r w:rsidRPr="006E44DC">
              <w:rPr>
                <w:color w:val="000000"/>
                <w:sz w:val="20"/>
                <w:szCs w:val="20"/>
              </w:rPr>
              <w:t>62,8</w:t>
            </w:r>
          </w:p>
        </w:tc>
        <w:tc>
          <w:tcPr>
            <w:tcW w:w="606" w:type="dxa"/>
            <w:tcBorders>
              <w:top w:val="nil"/>
              <w:left w:val="nil"/>
              <w:bottom w:val="single" w:sz="4" w:space="0" w:color="auto"/>
              <w:right w:val="single" w:sz="4" w:space="0" w:color="auto"/>
            </w:tcBorders>
            <w:shd w:val="clear" w:color="auto" w:fill="auto"/>
            <w:vAlign w:val="center"/>
            <w:hideMark/>
          </w:tcPr>
          <w:p w14:paraId="25D9744C" w14:textId="77777777" w:rsidR="006E44DC" w:rsidRPr="006E44DC" w:rsidRDefault="006E44DC" w:rsidP="006E44DC">
            <w:pPr>
              <w:jc w:val="center"/>
              <w:rPr>
                <w:color w:val="000000"/>
                <w:sz w:val="20"/>
                <w:szCs w:val="20"/>
              </w:rPr>
            </w:pPr>
            <w:r w:rsidRPr="006E44DC">
              <w:rPr>
                <w:color w:val="000000"/>
                <w:sz w:val="20"/>
                <w:szCs w:val="20"/>
              </w:rPr>
              <w:t>58,2</w:t>
            </w:r>
          </w:p>
        </w:tc>
        <w:tc>
          <w:tcPr>
            <w:tcW w:w="606" w:type="dxa"/>
            <w:tcBorders>
              <w:top w:val="nil"/>
              <w:left w:val="nil"/>
              <w:bottom w:val="single" w:sz="4" w:space="0" w:color="auto"/>
              <w:right w:val="single" w:sz="4" w:space="0" w:color="auto"/>
            </w:tcBorders>
            <w:shd w:val="clear" w:color="auto" w:fill="auto"/>
            <w:vAlign w:val="center"/>
            <w:hideMark/>
          </w:tcPr>
          <w:p w14:paraId="224F4CC5" w14:textId="77777777" w:rsidR="006E44DC" w:rsidRPr="006E44DC" w:rsidRDefault="006E44DC" w:rsidP="006E44DC">
            <w:pPr>
              <w:jc w:val="center"/>
              <w:rPr>
                <w:color w:val="000000"/>
                <w:sz w:val="20"/>
                <w:szCs w:val="20"/>
              </w:rPr>
            </w:pPr>
            <w:r w:rsidRPr="006E44DC">
              <w:rPr>
                <w:color w:val="000000"/>
                <w:sz w:val="20"/>
                <w:szCs w:val="20"/>
              </w:rPr>
              <w:t>50,2</w:t>
            </w:r>
          </w:p>
        </w:tc>
        <w:tc>
          <w:tcPr>
            <w:tcW w:w="606" w:type="dxa"/>
            <w:tcBorders>
              <w:top w:val="nil"/>
              <w:left w:val="nil"/>
              <w:bottom w:val="single" w:sz="4" w:space="0" w:color="auto"/>
              <w:right w:val="single" w:sz="4" w:space="0" w:color="auto"/>
            </w:tcBorders>
            <w:shd w:val="clear" w:color="auto" w:fill="auto"/>
            <w:vAlign w:val="center"/>
            <w:hideMark/>
          </w:tcPr>
          <w:p w14:paraId="5740EE24" w14:textId="77777777" w:rsidR="006E44DC" w:rsidRPr="006E44DC" w:rsidRDefault="006E44DC" w:rsidP="006E44DC">
            <w:pPr>
              <w:jc w:val="center"/>
              <w:rPr>
                <w:color w:val="000000"/>
                <w:sz w:val="20"/>
                <w:szCs w:val="20"/>
              </w:rPr>
            </w:pPr>
            <w:r w:rsidRPr="006E44DC">
              <w:rPr>
                <w:color w:val="000000"/>
                <w:sz w:val="20"/>
                <w:szCs w:val="20"/>
              </w:rPr>
              <w:t>37,7</w:t>
            </w:r>
          </w:p>
        </w:tc>
        <w:tc>
          <w:tcPr>
            <w:tcW w:w="553" w:type="dxa"/>
            <w:tcBorders>
              <w:top w:val="nil"/>
              <w:left w:val="nil"/>
              <w:bottom w:val="single" w:sz="4" w:space="0" w:color="auto"/>
              <w:right w:val="single" w:sz="4" w:space="0" w:color="auto"/>
            </w:tcBorders>
            <w:shd w:val="clear" w:color="auto" w:fill="auto"/>
            <w:vAlign w:val="center"/>
            <w:hideMark/>
          </w:tcPr>
          <w:p w14:paraId="70FCCD57" w14:textId="77777777" w:rsidR="006E44DC" w:rsidRPr="006E44DC" w:rsidRDefault="006E44DC" w:rsidP="006E44DC">
            <w:pPr>
              <w:jc w:val="center"/>
              <w:rPr>
                <w:color w:val="000000"/>
                <w:sz w:val="20"/>
                <w:szCs w:val="20"/>
              </w:rPr>
            </w:pPr>
            <w:r w:rsidRPr="006E44DC">
              <w:rPr>
                <w:color w:val="000000"/>
                <w:sz w:val="20"/>
                <w:szCs w:val="20"/>
              </w:rPr>
              <w:t>31,4</w:t>
            </w:r>
          </w:p>
        </w:tc>
      </w:tr>
      <w:tr w:rsidR="006E44DC" w:rsidRPr="006E44DC" w14:paraId="79ACC7B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DCFF0BF"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4D537E4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720D1D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611F3A1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0603558D" w14:textId="77777777" w:rsidR="006E44DC" w:rsidRPr="006E44DC" w:rsidRDefault="006E44DC" w:rsidP="006E44DC">
            <w:pPr>
              <w:jc w:val="center"/>
              <w:rPr>
                <w:color w:val="000000"/>
                <w:sz w:val="20"/>
                <w:szCs w:val="20"/>
              </w:rPr>
            </w:pPr>
            <w:r w:rsidRPr="006E44DC">
              <w:rPr>
                <w:color w:val="000000"/>
                <w:sz w:val="20"/>
                <w:szCs w:val="20"/>
              </w:rPr>
              <w:t>62,8</w:t>
            </w:r>
          </w:p>
        </w:tc>
        <w:tc>
          <w:tcPr>
            <w:tcW w:w="606" w:type="dxa"/>
            <w:tcBorders>
              <w:top w:val="nil"/>
              <w:left w:val="nil"/>
              <w:bottom w:val="single" w:sz="4" w:space="0" w:color="auto"/>
              <w:right w:val="single" w:sz="4" w:space="0" w:color="auto"/>
            </w:tcBorders>
            <w:shd w:val="clear" w:color="auto" w:fill="auto"/>
            <w:vAlign w:val="center"/>
            <w:hideMark/>
          </w:tcPr>
          <w:p w14:paraId="48F5BE9D" w14:textId="77777777" w:rsidR="006E44DC" w:rsidRPr="006E44DC" w:rsidRDefault="006E44DC" w:rsidP="006E44DC">
            <w:pPr>
              <w:jc w:val="center"/>
              <w:rPr>
                <w:color w:val="000000"/>
                <w:sz w:val="20"/>
                <w:szCs w:val="20"/>
              </w:rPr>
            </w:pPr>
            <w:r w:rsidRPr="006E44DC">
              <w:rPr>
                <w:color w:val="000000"/>
                <w:sz w:val="20"/>
                <w:szCs w:val="20"/>
              </w:rPr>
              <w:t>58,2</w:t>
            </w:r>
          </w:p>
        </w:tc>
        <w:tc>
          <w:tcPr>
            <w:tcW w:w="606" w:type="dxa"/>
            <w:tcBorders>
              <w:top w:val="nil"/>
              <w:left w:val="nil"/>
              <w:bottom w:val="single" w:sz="4" w:space="0" w:color="auto"/>
              <w:right w:val="single" w:sz="4" w:space="0" w:color="auto"/>
            </w:tcBorders>
            <w:shd w:val="clear" w:color="auto" w:fill="auto"/>
            <w:vAlign w:val="center"/>
            <w:hideMark/>
          </w:tcPr>
          <w:p w14:paraId="169E7650" w14:textId="77777777" w:rsidR="006E44DC" w:rsidRPr="006E44DC" w:rsidRDefault="006E44DC" w:rsidP="006E44DC">
            <w:pPr>
              <w:jc w:val="center"/>
              <w:rPr>
                <w:color w:val="000000"/>
                <w:sz w:val="20"/>
                <w:szCs w:val="20"/>
              </w:rPr>
            </w:pPr>
            <w:r w:rsidRPr="006E44DC">
              <w:rPr>
                <w:color w:val="000000"/>
                <w:sz w:val="20"/>
                <w:szCs w:val="20"/>
              </w:rPr>
              <w:t>50,2</w:t>
            </w:r>
          </w:p>
        </w:tc>
        <w:tc>
          <w:tcPr>
            <w:tcW w:w="606" w:type="dxa"/>
            <w:tcBorders>
              <w:top w:val="nil"/>
              <w:left w:val="nil"/>
              <w:bottom w:val="single" w:sz="4" w:space="0" w:color="auto"/>
              <w:right w:val="single" w:sz="4" w:space="0" w:color="auto"/>
            </w:tcBorders>
            <w:shd w:val="clear" w:color="auto" w:fill="auto"/>
            <w:vAlign w:val="center"/>
            <w:hideMark/>
          </w:tcPr>
          <w:p w14:paraId="582D9668" w14:textId="77777777" w:rsidR="006E44DC" w:rsidRPr="006E44DC" w:rsidRDefault="006E44DC" w:rsidP="006E44DC">
            <w:pPr>
              <w:jc w:val="center"/>
              <w:rPr>
                <w:color w:val="000000"/>
                <w:sz w:val="20"/>
                <w:szCs w:val="20"/>
              </w:rPr>
            </w:pPr>
            <w:r w:rsidRPr="006E44DC">
              <w:rPr>
                <w:color w:val="000000"/>
                <w:sz w:val="20"/>
                <w:szCs w:val="20"/>
              </w:rPr>
              <w:t>37,7</w:t>
            </w:r>
          </w:p>
        </w:tc>
        <w:tc>
          <w:tcPr>
            <w:tcW w:w="553" w:type="dxa"/>
            <w:tcBorders>
              <w:top w:val="nil"/>
              <w:left w:val="nil"/>
              <w:bottom w:val="single" w:sz="4" w:space="0" w:color="auto"/>
              <w:right w:val="single" w:sz="4" w:space="0" w:color="auto"/>
            </w:tcBorders>
            <w:shd w:val="clear" w:color="auto" w:fill="auto"/>
            <w:vAlign w:val="center"/>
            <w:hideMark/>
          </w:tcPr>
          <w:p w14:paraId="67EFE839" w14:textId="77777777" w:rsidR="006E44DC" w:rsidRPr="006E44DC" w:rsidRDefault="006E44DC" w:rsidP="006E44DC">
            <w:pPr>
              <w:jc w:val="center"/>
              <w:rPr>
                <w:color w:val="000000"/>
                <w:sz w:val="20"/>
                <w:szCs w:val="20"/>
              </w:rPr>
            </w:pPr>
            <w:r w:rsidRPr="006E44DC">
              <w:rPr>
                <w:color w:val="000000"/>
                <w:sz w:val="20"/>
                <w:szCs w:val="20"/>
              </w:rPr>
              <w:t>31,4</w:t>
            </w:r>
          </w:p>
        </w:tc>
      </w:tr>
      <w:tr w:rsidR="006E44DC" w:rsidRPr="006E44DC" w14:paraId="2C9ABC3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477B995"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3017892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1F693E3"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3B942DB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EAA1BBF" w14:textId="77777777" w:rsidR="006E44DC" w:rsidRPr="006E44DC" w:rsidRDefault="006E44DC" w:rsidP="006E44DC">
            <w:pPr>
              <w:jc w:val="center"/>
              <w:rPr>
                <w:color w:val="000000"/>
                <w:sz w:val="20"/>
                <w:szCs w:val="20"/>
              </w:rPr>
            </w:pPr>
            <w:r w:rsidRPr="006E44DC">
              <w:rPr>
                <w:color w:val="000000"/>
                <w:sz w:val="20"/>
                <w:szCs w:val="20"/>
              </w:rPr>
              <w:t>53,8</w:t>
            </w:r>
          </w:p>
        </w:tc>
        <w:tc>
          <w:tcPr>
            <w:tcW w:w="606" w:type="dxa"/>
            <w:tcBorders>
              <w:top w:val="nil"/>
              <w:left w:val="nil"/>
              <w:bottom w:val="single" w:sz="4" w:space="0" w:color="auto"/>
              <w:right w:val="single" w:sz="4" w:space="0" w:color="auto"/>
            </w:tcBorders>
            <w:shd w:val="clear" w:color="auto" w:fill="auto"/>
            <w:vAlign w:val="center"/>
            <w:hideMark/>
          </w:tcPr>
          <w:p w14:paraId="1EF7418F" w14:textId="77777777" w:rsidR="006E44DC" w:rsidRPr="006E44DC" w:rsidRDefault="006E44DC" w:rsidP="006E44DC">
            <w:pPr>
              <w:jc w:val="center"/>
              <w:rPr>
                <w:color w:val="000000"/>
                <w:sz w:val="20"/>
                <w:szCs w:val="20"/>
              </w:rPr>
            </w:pPr>
            <w:r w:rsidRPr="006E44DC">
              <w:rPr>
                <w:color w:val="000000"/>
                <w:sz w:val="20"/>
                <w:szCs w:val="20"/>
              </w:rPr>
              <w:t>48,2</w:t>
            </w:r>
          </w:p>
        </w:tc>
        <w:tc>
          <w:tcPr>
            <w:tcW w:w="606" w:type="dxa"/>
            <w:tcBorders>
              <w:top w:val="nil"/>
              <w:left w:val="nil"/>
              <w:bottom w:val="single" w:sz="4" w:space="0" w:color="auto"/>
              <w:right w:val="single" w:sz="4" w:space="0" w:color="auto"/>
            </w:tcBorders>
            <w:shd w:val="clear" w:color="auto" w:fill="auto"/>
            <w:vAlign w:val="center"/>
            <w:hideMark/>
          </w:tcPr>
          <w:p w14:paraId="0E9AD641" w14:textId="77777777" w:rsidR="006E44DC" w:rsidRPr="006E44DC" w:rsidRDefault="006E44DC" w:rsidP="006E44DC">
            <w:pPr>
              <w:jc w:val="center"/>
              <w:rPr>
                <w:color w:val="000000"/>
                <w:sz w:val="20"/>
                <w:szCs w:val="20"/>
              </w:rPr>
            </w:pPr>
            <w:r w:rsidRPr="006E44DC">
              <w:rPr>
                <w:color w:val="000000"/>
                <w:sz w:val="20"/>
                <w:szCs w:val="20"/>
              </w:rPr>
              <w:t>43,0</w:t>
            </w:r>
          </w:p>
        </w:tc>
        <w:tc>
          <w:tcPr>
            <w:tcW w:w="606" w:type="dxa"/>
            <w:tcBorders>
              <w:top w:val="nil"/>
              <w:left w:val="nil"/>
              <w:bottom w:val="single" w:sz="4" w:space="0" w:color="auto"/>
              <w:right w:val="single" w:sz="4" w:space="0" w:color="auto"/>
            </w:tcBorders>
            <w:shd w:val="clear" w:color="auto" w:fill="auto"/>
            <w:vAlign w:val="center"/>
            <w:hideMark/>
          </w:tcPr>
          <w:p w14:paraId="651A4424" w14:textId="77777777" w:rsidR="006E44DC" w:rsidRPr="006E44DC" w:rsidRDefault="006E44DC" w:rsidP="006E44DC">
            <w:pPr>
              <w:jc w:val="center"/>
              <w:rPr>
                <w:color w:val="000000"/>
                <w:sz w:val="20"/>
                <w:szCs w:val="20"/>
              </w:rPr>
            </w:pPr>
            <w:r w:rsidRPr="006E44DC">
              <w:rPr>
                <w:color w:val="000000"/>
                <w:sz w:val="20"/>
                <w:szCs w:val="20"/>
              </w:rPr>
              <w:t>32,3</w:t>
            </w:r>
          </w:p>
        </w:tc>
        <w:tc>
          <w:tcPr>
            <w:tcW w:w="553" w:type="dxa"/>
            <w:tcBorders>
              <w:top w:val="nil"/>
              <w:left w:val="nil"/>
              <w:bottom w:val="single" w:sz="4" w:space="0" w:color="auto"/>
              <w:right w:val="single" w:sz="4" w:space="0" w:color="auto"/>
            </w:tcBorders>
            <w:shd w:val="clear" w:color="auto" w:fill="auto"/>
            <w:vAlign w:val="center"/>
            <w:hideMark/>
          </w:tcPr>
          <w:p w14:paraId="3BB512B0" w14:textId="77777777" w:rsidR="006E44DC" w:rsidRPr="006E44DC" w:rsidRDefault="006E44DC" w:rsidP="006E44DC">
            <w:pPr>
              <w:jc w:val="center"/>
              <w:rPr>
                <w:color w:val="000000"/>
                <w:sz w:val="20"/>
                <w:szCs w:val="20"/>
              </w:rPr>
            </w:pPr>
            <w:r w:rsidRPr="006E44DC">
              <w:rPr>
                <w:color w:val="000000"/>
                <w:sz w:val="20"/>
                <w:szCs w:val="20"/>
              </w:rPr>
              <w:t>26,9</w:t>
            </w:r>
          </w:p>
        </w:tc>
      </w:tr>
      <w:tr w:rsidR="006E44DC" w:rsidRPr="006E44DC" w14:paraId="0C79311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7332807"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1093682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20FE203"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365E3CE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5852F2B0" w14:textId="77777777" w:rsidR="006E44DC" w:rsidRPr="006E44DC" w:rsidRDefault="006E44DC" w:rsidP="006E44DC">
            <w:pPr>
              <w:jc w:val="center"/>
              <w:rPr>
                <w:color w:val="000000"/>
                <w:sz w:val="20"/>
                <w:szCs w:val="20"/>
              </w:rPr>
            </w:pPr>
            <w:r w:rsidRPr="006E44DC">
              <w:rPr>
                <w:color w:val="000000"/>
                <w:sz w:val="20"/>
                <w:szCs w:val="20"/>
              </w:rPr>
              <w:t>53,8</w:t>
            </w:r>
          </w:p>
        </w:tc>
        <w:tc>
          <w:tcPr>
            <w:tcW w:w="606" w:type="dxa"/>
            <w:tcBorders>
              <w:top w:val="nil"/>
              <w:left w:val="nil"/>
              <w:bottom w:val="single" w:sz="4" w:space="0" w:color="auto"/>
              <w:right w:val="single" w:sz="4" w:space="0" w:color="auto"/>
            </w:tcBorders>
            <w:shd w:val="clear" w:color="auto" w:fill="auto"/>
            <w:vAlign w:val="center"/>
            <w:hideMark/>
          </w:tcPr>
          <w:p w14:paraId="01351E16" w14:textId="77777777" w:rsidR="006E44DC" w:rsidRPr="006E44DC" w:rsidRDefault="006E44DC" w:rsidP="006E44DC">
            <w:pPr>
              <w:jc w:val="center"/>
              <w:rPr>
                <w:color w:val="000000"/>
                <w:sz w:val="20"/>
                <w:szCs w:val="20"/>
              </w:rPr>
            </w:pPr>
            <w:r w:rsidRPr="006E44DC">
              <w:rPr>
                <w:color w:val="000000"/>
                <w:sz w:val="20"/>
                <w:szCs w:val="20"/>
              </w:rPr>
              <w:t>48,2</w:t>
            </w:r>
          </w:p>
        </w:tc>
        <w:tc>
          <w:tcPr>
            <w:tcW w:w="606" w:type="dxa"/>
            <w:tcBorders>
              <w:top w:val="nil"/>
              <w:left w:val="nil"/>
              <w:bottom w:val="single" w:sz="4" w:space="0" w:color="auto"/>
              <w:right w:val="single" w:sz="4" w:space="0" w:color="auto"/>
            </w:tcBorders>
            <w:shd w:val="clear" w:color="auto" w:fill="auto"/>
            <w:vAlign w:val="center"/>
            <w:hideMark/>
          </w:tcPr>
          <w:p w14:paraId="6DCFE4CB" w14:textId="77777777" w:rsidR="006E44DC" w:rsidRPr="006E44DC" w:rsidRDefault="006E44DC" w:rsidP="006E44DC">
            <w:pPr>
              <w:jc w:val="center"/>
              <w:rPr>
                <w:color w:val="000000"/>
                <w:sz w:val="20"/>
                <w:szCs w:val="20"/>
              </w:rPr>
            </w:pPr>
            <w:r w:rsidRPr="006E44DC">
              <w:rPr>
                <w:color w:val="000000"/>
                <w:sz w:val="20"/>
                <w:szCs w:val="20"/>
              </w:rPr>
              <w:t>43,0</w:t>
            </w:r>
          </w:p>
        </w:tc>
        <w:tc>
          <w:tcPr>
            <w:tcW w:w="606" w:type="dxa"/>
            <w:tcBorders>
              <w:top w:val="nil"/>
              <w:left w:val="nil"/>
              <w:bottom w:val="single" w:sz="4" w:space="0" w:color="auto"/>
              <w:right w:val="single" w:sz="4" w:space="0" w:color="auto"/>
            </w:tcBorders>
            <w:shd w:val="clear" w:color="auto" w:fill="auto"/>
            <w:vAlign w:val="center"/>
            <w:hideMark/>
          </w:tcPr>
          <w:p w14:paraId="5B891F6E" w14:textId="77777777" w:rsidR="006E44DC" w:rsidRPr="006E44DC" w:rsidRDefault="006E44DC" w:rsidP="006E44DC">
            <w:pPr>
              <w:jc w:val="center"/>
              <w:rPr>
                <w:color w:val="000000"/>
                <w:sz w:val="20"/>
                <w:szCs w:val="20"/>
              </w:rPr>
            </w:pPr>
            <w:r w:rsidRPr="006E44DC">
              <w:rPr>
                <w:color w:val="000000"/>
                <w:sz w:val="20"/>
                <w:szCs w:val="20"/>
              </w:rPr>
              <w:t>32,3</w:t>
            </w:r>
          </w:p>
        </w:tc>
        <w:tc>
          <w:tcPr>
            <w:tcW w:w="553" w:type="dxa"/>
            <w:tcBorders>
              <w:top w:val="nil"/>
              <w:left w:val="nil"/>
              <w:bottom w:val="single" w:sz="4" w:space="0" w:color="auto"/>
              <w:right w:val="single" w:sz="4" w:space="0" w:color="auto"/>
            </w:tcBorders>
            <w:shd w:val="clear" w:color="auto" w:fill="auto"/>
            <w:vAlign w:val="center"/>
            <w:hideMark/>
          </w:tcPr>
          <w:p w14:paraId="3687A2B1" w14:textId="77777777" w:rsidR="006E44DC" w:rsidRPr="006E44DC" w:rsidRDefault="006E44DC" w:rsidP="006E44DC">
            <w:pPr>
              <w:jc w:val="center"/>
              <w:rPr>
                <w:color w:val="000000"/>
                <w:sz w:val="20"/>
                <w:szCs w:val="20"/>
              </w:rPr>
            </w:pPr>
            <w:r w:rsidRPr="006E44DC">
              <w:rPr>
                <w:color w:val="000000"/>
                <w:sz w:val="20"/>
                <w:szCs w:val="20"/>
              </w:rPr>
              <w:t>26,9</w:t>
            </w:r>
          </w:p>
        </w:tc>
      </w:tr>
      <w:tr w:rsidR="006E44DC" w:rsidRPr="006E44DC" w14:paraId="46A73DD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05C7867"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1683BA5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69195C4"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2A2B767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06B98A7" w14:textId="77777777" w:rsidR="006E44DC" w:rsidRPr="006E44DC" w:rsidRDefault="006E44DC" w:rsidP="006E44DC">
            <w:pPr>
              <w:jc w:val="center"/>
              <w:rPr>
                <w:color w:val="000000"/>
                <w:sz w:val="20"/>
                <w:szCs w:val="20"/>
              </w:rPr>
            </w:pPr>
            <w:r w:rsidRPr="006E44DC">
              <w:rPr>
                <w:color w:val="000000"/>
                <w:sz w:val="20"/>
                <w:szCs w:val="20"/>
              </w:rPr>
              <w:t>53,8</w:t>
            </w:r>
          </w:p>
        </w:tc>
        <w:tc>
          <w:tcPr>
            <w:tcW w:w="606" w:type="dxa"/>
            <w:tcBorders>
              <w:top w:val="nil"/>
              <w:left w:val="nil"/>
              <w:bottom w:val="single" w:sz="4" w:space="0" w:color="auto"/>
              <w:right w:val="single" w:sz="4" w:space="0" w:color="auto"/>
            </w:tcBorders>
            <w:shd w:val="clear" w:color="auto" w:fill="auto"/>
            <w:vAlign w:val="center"/>
            <w:hideMark/>
          </w:tcPr>
          <w:p w14:paraId="1ACC2313" w14:textId="77777777" w:rsidR="006E44DC" w:rsidRPr="006E44DC" w:rsidRDefault="006E44DC" w:rsidP="006E44DC">
            <w:pPr>
              <w:jc w:val="center"/>
              <w:rPr>
                <w:color w:val="000000"/>
                <w:sz w:val="20"/>
                <w:szCs w:val="20"/>
              </w:rPr>
            </w:pPr>
            <w:r w:rsidRPr="006E44DC">
              <w:rPr>
                <w:color w:val="000000"/>
                <w:sz w:val="20"/>
                <w:szCs w:val="20"/>
              </w:rPr>
              <w:t>48,2</w:t>
            </w:r>
          </w:p>
        </w:tc>
        <w:tc>
          <w:tcPr>
            <w:tcW w:w="606" w:type="dxa"/>
            <w:tcBorders>
              <w:top w:val="nil"/>
              <w:left w:val="nil"/>
              <w:bottom w:val="single" w:sz="4" w:space="0" w:color="auto"/>
              <w:right w:val="single" w:sz="4" w:space="0" w:color="auto"/>
            </w:tcBorders>
            <w:shd w:val="clear" w:color="auto" w:fill="auto"/>
            <w:vAlign w:val="center"/>
            <w:hideMark/>
          </w:tcPr>
          <w:p w14:paraId="246A52AA" w14:textId="77777777" w:rsidR="006E44DC" w:rsidRPr="006E44DC" w:rsidRDefault="006E44DC" w:rsidP="006E44DC">
            <w:pPr>
              <w:jc w:val="center"/>
              <w:rPr>
                <w:color w:val="000000"/>
                <w:sz w:val="20"/>
                <w:szCs w:val="20"/>
              </w:rPr>
            </w:pPr>
            <w:r w:rsidRPr="006E44DC">
              <w:rPr>
                <w:color w:val="000000"/>
                <w:sz w:val="20"/>
                <w:szCs w:val="20"/>
              </w:rPr>
              <w:t>43,0</w:t>
            </w:r>
          </w:p>
        </w:tc>
        <w:tc>
          <w:tcPr>
            <w:tcW w:w="606" w:type="dxa"/>
            <w:tcBorders>
              <w:top w:val="nil"/>
              <w:left w:val="nil"/>
              <w:bottom w:val="single" w:sz="4" w:space="0" w:color="auto"/>
              <w:right w:val="single" w:sz="4" w:space="0" w:color="auto"/>
            </w:tcBorders>
            <w:shd w:val="clear" w:color="auto" w:fill="auto"/>
            <w:vAlign w:val="center"/>
            <w:hideMark/>
          </w:tcPr>
          <w:p w14:paraId="1DF21788" w14:textId="77777777" w:rsidR="006E44DC" w:rsidRPr="006E44DC" w:rsidRDefault="006E44DC" w:rsidP="006E44DC">
            <w:pPr>
              <w:jc w:val="center"/>
              <w:rPr>
                <w:color w:val="000000"/>
                <w:sz w:val="20"/>
                <w:szCs w:val="20"/>
              </w:rPr>
            </w:pPr>
            <w:r w:rsidRPr="006E44DC">
              <w:rPr>
                <w:color w:val="000000"/>
                <w:sz w:val="20"/>
                <w:szCs w:val="20"/>
              </w:rPr>
              <w:t>32,3</w:t>
            </w:r>
          </w:p>
        </w:tc>
        <w:tc>
          <w:tcPr>
            <w:tcW w:w="553" w:type="dxa"/>
            <w:tcBorders>
              <w:top w:val="nil"/>
              <w:left w:val="nil"/>
              <w:bottom w:val="single" w:sz="4" w:space="0" w:color="auto"/>
              <w:right w:val="single" w:sz="4" w:space="0" w:color="auto"/>
            </w:tcBorders>
            <w:shd w:val="clear" w:color="auto" w:fill="auto"/>
            <w:vAlign w:val="center"/>
            <w:hideMark/>
          </w:tcPr>
          <w:p w14:paraId="6B7D72BA" w14:textId="77777777" w:rsidR="006E44DC" w:rsidRPr="006E44DC" w:rsidRDefault="006E44DC" w:rsidP="006E44DC">
            <w:pPr>
              <w:jc w:val="center"/>
              <w:rPr>
                <w:color w:val="000000"/>
                <w:sz w:val="20"/>
                <w:szCs w:val="20"/>
              </w:rPr>
            </w:pPr>
            <w:r w:rsidRPr="006E44DC">
              <w:rPr>
                <w:color w:val="000000"/>
                <w:sz w:val="20"/>
                <w:szCs w:val="20"/>
              </w:rPr>
              <w:t>26,9</w:t>
            </w:r>
          </w:p>
        </w:tc>
      </w:tr>
      <w:tr w:rsidR="006E44DC" w:rsidRPr="006E44DC" w14:paraId="20F3371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8FCF72B"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3BA2E2B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2E08C3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2B706FA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13791B30" w14:textId="77777777" w:rsidR="006E44DC" w:rsidRPr="006E44DC" w:rsidRDefault="006E44DC" w:rsidP="006E44DC">
            <w:pPr>
              <w:jc w:val="center"/>
              <w:rPr>
                <w:color w:val="000000"/>
                <w:sz w:val="20"/>
                <w:szCs w:val="20"/>
              </w:rPr>
            </w:pPr>
            <w:r w:rsidRPr="006E44DC">
              <w:rPr>
                <w:color w:val="000000"/>
                <w:sz w:val="20"/>
                <w:szCs w:val="20"/>
              </w:rPr>
              <w:t>47,0</w:t>
            </w:r>
          </w:p>
        </w:tc>
        <w:tc>
          <w:tcPr>
            <w:tcW w:w="606" w:type="dxa"/>
            <w:tcBorders>
              <w:top w:val="nil"/>
              <w:left w:val="nil"/>
              <w:bottom w:val="single" w:sz="4" w:space="0" w:color="auto"/>
              <w:right w:val="single" w:sz="4" w:space="0" w:color="auto"/>
            </w:tcBorders>
            <w:shd w:val="clear" w:color="auto" w:fill="auto"/>
            <w:vAlign w:val="center"/>
            <w:hideMark/>
          </w:tcPr>
          <w:p w14:paraId="2814C406" w14:textId="77777777" w:rsidR="006E44DC" w:rsidRPr="006E44DC" w:rsidRDefault="006E44DC" w:rsidP="006E44DC">
            <w:pPr>
              <w:jc w:val="center"/>
              <w:rPr>
                <w:color w:val="000000"/>
                <w:sz w:val="20"/>
                <w:szCs w:val="20"/>
              </w:rPr>
            </w:pPr>
            <w:r w:rsidRPr="006E44DC">
              <w:rPr>
                <w:color w:val="000000"/>
                <w:sz w:val="20"/>
                <w:szCs w:val="20"/>
              </w:rPr>
              <w:t>41,6</w:t>
            </w:r>
          </w:p>
        </w:tc>
        <w:tc>
          <w:tcPr>
            <w:tcW w:w="606" w:type="dxa"/>
            <w:tcBorders>
              <w:top w:val="nil"/>
              <w:left w:val="nil"/>
              <w:bottom w:val="single" w:sz="4" w:space="0" w:color="auto"/>
              <w:right w:val="single" w:sz="4" w:space="0" w:color="auto"/>
            </w:tcBorders>
            <w:shd w:val="clear" w:color="auto" w:fill="auto"/>
            <w:vAlign w:val="center"/>
            <w:hideMark/>
          </w:tcPr>
          <w:p w14:paraId="3FB0EDE0" w14:textId="77777777" w:rsidR="006E44DC" w:rsidRPr="006E44DC" w:rsidRDefault="006E44DC" w:rsidP="006E44DC">
            <w:pPr>
              <w:jc w:val="center"/>
              <w:rPr>
                <w:color w:val="000000"/>
                <w:sz w:val="20"/>
                <w:szCs w:val="20"/>
              </w:rPr>
            </w:pPr>
            <w:r w:rsidRPr="006E44DC">
              <w:rPr>
                <w:color w:val="000000"/>
                <w:sz w:val="20"/>
                <w:szCs w:val="20"/>
              </w:rPr>
              <w:t>37,6</w:t>
            </w:r>
          </w:p>
        </w:tc>
        <w:tc>
          <w:tcPr>
            <w:tcW w:w="606" w:type="dxa"/>
            <w:tcBorders>
              <w:top w:val="nil"/>
              <w:left w:val="nil"/>
              <w:bottom w:val="single" w:sz="4" w:space="0" w:color="auto"/>
              <w:right w:val="single" w:sz="4" w:space="0" w:color="auto"/>
            </w:tcBorders>
            <w:shd w:val="clear" w:color="auto" w:fill="auto"/>
            <w:vAlign w:val="center"/>
            <w:hideMark/>
          </w:tcPr>
          <w:p w14:paraId="01A28019" w14:textId="77777777" w:rsidR="006E44DC" w:rsidRPr="006E44DC" w:rsidRDefault="006E44DC" w:rsidP="006E44DC">
            <w:pPr>
              <w:jc w:val="center"/>
              <w:rPr>
                <w:color w:val="000000"/>
                <w:sz w:val="20"/>
                <w:szCs w:val="20"/>
              </w:rPr>
            </w:pPr>
            <w:r w:rsidRPr="006E44DC">
              <w:rPr>
                <w:color w:val="000000"/>
                <w:sz w:val="20"/>
                <w:szCs w:val="20"/>
              </w:rPr>
              <w:t>28,2</w:t>
            </w:r>
          </w:p>
        </w:tc>
        <w:tc>
          <w:tcPr>
            <w:tcW w:w="553" w:type="dxa"/>
            <w:tcBorders>
              <w:top w:val="nil"/>
              <w:left w:val="nil"/>
              <w:bottom w:val="single" w:sz="4" w:space="0" w:color="auto"/>
              <w:right w:val="single" w:sz="4" w:space="0" w:color="auto"/>
            </w:tcBorders>
            <w:shd w:val="clear" w:color="auto" w:fill="auto"/>
            <w:vAlign w:val="center"/>
            <w:hideMark/>
          </w:tcPr>
          <w:p w14:paraId="5218EAC4" w14:textId="77777777" w:rsidR="006E44DC" w:rsidRPr="006E44DC" w:rsidRDefault="006E44DC" w:rsidP="006E44DC">
            <w:pPr>
              <w:jc w:val="center"/>
              <w:rPr>
                <w:color w:val="000000"/>
                <w:sz w:val="20"/>
                <w:szCs w:val="20"/>
              </w:rPr>
            </w:pPr>
            <w:r w:rsidRPr="006E44DC">
              <w:rPr>
                <w:color w:val="000000"/>
                <w:sz w:val="20"/>
                <w:szCs w:val="20"/>
              </w:rPr>
              <w:t>23,5</w:t>
            </w:r>
          </w:p>
        </w:tc>
      </w:tr>
      <w:tr w:rsidR="006E44DC" w:rsidRPr="006E44DC" w14:paraId="0AFA495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D9498FD"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38BDE78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867A956"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6BD8482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3548F9A" w14:textId="77777777" w:rsidR="006E44DC" w:rsidRPr="006E44DC" w:rsidRDefault="006E44DC" w:rsidP="006E44DC">
            <w:pPr>
              <w:jc w:val="center"/>
              <w:rPr>
                <w:color w:val="000000"/>
                <w:sz w:val="20"/>
                <w:szCs w:val="20"/>
              </w:rPr>
            </w:pPr>
            <w:r w:rsidRPr="006E44DC">
              <w:rPr>
                <w:color w:val="000000"/>
                <w:sz w:val="20"/>
                <w:szCs w:val="20"/>
              </w:rPr>
              <w:t>47,0</w:t>
            </w:r>
          </w:p>
        </w:tc>
        <w:tc>
          <w:tcPr>
            <w:tcW w:w="606" w:type="dxa"/>
            <w:tcBorders>
              <w:top w:val="nil"/>
              <w:left w:val="nil"/>
              <w:bottom w:val="single" w:sz="4" w:space="0" w:color="auto"/>
              <w:right w:val="single" w:sz="4" w:space="0" w:color="auto"/>
            </w:tcBorders>
            <w:shd w:val="clear" w:color="auto" w:fill="auto"/>
            <w:vAlign w:val="center"/>
            <w:hideMark/>
          </w:tcPr>
          <w:p w14:paraId="3E15F0F8" w14:textId="77777777" w:rsidR="006E44DC" w:rsidRPr="006E44DC" w:rsidRDefault="006E44DC" w:rsidP="006E44DC">
            <w:pPr>
              <w:jc w:val="center"/>
              <w:rPr>
                <w:color w:val="000000"/>
                <w:sz w:val="20"/>
                <w:szCs w:val="20"/>
              </w:rPr>
            </w:pPr>
            <w:r w:rsidRPr="006E44DC">
              <w:rPr>
                <w:color w:val="000000"/>
                <w:sz w:val="20"/>
                <w:szCs w:val="20"/>
              </w:rPr>
              <w:t>41,6</w:t>
            </w:r>
          </w:p>
        </w:tc>
        <w:tc>
          <w:tcPr>
            <w:tcW w:w="606" w:type="dxa"/>
            <w:tcBorders>
              <w:top w:val="nil"/>
              <w:left w:val="nil"/>
              <w:bottom w:val="single" w:sz="4" w:space="0" w:color="auto"/>
              <w:right w:val="single" w:sz="4" w:space="0" w:color="auto"/>
            </w:tcBorders>
            <w:shd w:val="clear" w:color="auto" w:fill="auto"/>
            <w:vAlign w:val="center"/>
            <w:hideMark/>
          </w:tcPr>
          <w:p w14:paraId="6ACA34C1" w14:textId="77777777" w:rsidR="006E44DC" w:rsidRPr="006E44DC" w:rsidRDefault="006E44DC" w:rsidP="006E44DC">
            <w:pPr>
              <w:jc w:val="center"/>
              <w:rPr>
                <w:color w:val="000000"/>
                <w:sz w:val="20"/>
                <w:szCs w:val="20"/>
              </w:rPr>
            </w:pPr>
            <w:r w:rsidRPr="006E44DC">
              <w:rPr>
                <w:color w:val="000000"/>
                <w:sz w:val="20"/>
                <w:szCs w:val="20"/>
              </w:rPr>
              <w:t>37,6</w:t>
            </w:r>
          </w:p>
        </w:tc>
        <w:tc>
          <w:tcPr>
            <w:tcW w:w="606" w:type="dxa"/>
            <w:tcBorders>
              <w:top w:val="nil"/>
              <w:left w:val="nil"/>
              <w:bottom w:val="single" w:sz="4" w:space="0" w:color="auto"/>
              <w:right w:val="single" w:sz="4" w:space="0" w:color="auto"/>
            </w:tcBorders>
            <w:shd w:val="clear" w:color="auto" w:fill="auto"/>
            <w:vAlign w:val="center"/>
            <w:hideMark/>
          </w:tcPr>
          <w:p w14:paraId="6A56C812" w14:textId="77777777" w:rsidR="006E44DC" w:rsidRPr="006E44DC" w:rsidRDefault="006E44DC" w:rsidP="006E44DC">
            <w:pPr>
              <w:jc w:val="center"/>
              <w:rPr>
                <w:color w:val="000000"/>
                <w:sz w:val="20"/>
                <w:szCs w:val="20"/>
              </w:rPr>
            </w:pPr>
            <w:r w:rsidRPr="006E44DC">
              <w:rPr>
                <w:color w:val="000000"/>
                <w:sz w:val="20"/>
                <w:szCs w:val="20"/>
              </w:rPr>
              <w:t>28,2</w:t>
            </w:r>
          </w:p>
        </w:tc>
        <w:tc>
          <w:tcPr>
            <w:tcW w:w="553" w:type="dxa"/>
            <w:tcBorders>
              <w:top w:val="nil"/>
              <w:left w:val="nil"/>
              <w:bottom w:val="single" w:sz="4" w:space="0" w:color="auto"/>
              <w:right w:val="single" w:sz="4" w:space="0" w:color="auto"/>
            </w:tcBorders>
            <w:shd w:val="clear" w:color="auto" w:fill="auto"/>
            <w:vAlign w:val="center"/>
            <w:hideMark/>
          </w:tcPr>
          <w:p w14:paraId="1E465367" w14:textId="77777777" w:rsidR="006E44DC" w:rsidRPr="006E44DC" w:rsidRDefault="006E44DC" w:rsidP="006E44DC">
            <w:pPr>
              <w:jc w:val="center"/>
              <w:rPr>
                <w:color w:val="000000"/>
                <w:sz w:val="20"/>
                <w:szCs w:val="20"/>
              </w:rPr>
            </w:pPr>
            <w:r w:rsidRPr="006E44DC">
              <w:rPr>
                <w:color w:val="000000"/>
                <w:sz w:val="20"/>
                <w:szCs w:val="20"/>
              </w:rPr>
              <w:t>23,5</w:t>
            </w:r>
          </w:p>
        </w:tc>
      </w:tr>
      <w:tr w:rsidR="006E44DC" w:rsidRPr="006E44DC" w14:paraId="720089B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EDD88C5"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53D4BD7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37463A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431FE21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930B5AA" w14:textId="77777777" w:rsidR="006E44DC" w:rsidRPr="006E44DC" w:rsidRDefault="006E44DC" w:rsidP="006E44DC">
            <w:pPr>
              <w:jc w:val="center"/>
              <w:rPr>
                <w:color w:val="000000"/>
                <w:sz w:val="20"/>
                <w:szCs w:val="20"/>
              </w:rPr>
            </w:pPr>
            <w:r w:rsidRPr="006E44DC">
              <w:rPr>
                <w:color w:val="000000"/>
                <w:sz w:val="20"/>
                <w:szCs w:val="20"/>
              </w:rPr>
              <w:t>47,0</w:t>
            </w:r>
          </w:p>
        </w:tc>
        <w:tc>
          <w:tcPr>
            <w:tcW w:w="606" w:type="dxa"/>
            <w:tcBorders>
              <w:top w:val="nil"/>
              <w:left w:val="nil"/>
              <w:bottom w:val="single" w:sz="4" w:space="0" w:color="auto"/>
              <w:right w:val="single" w:sz="4" w:space="0" w:color="auto"/>
            </w:tcBorders>
            <w:shd w:val="clear" w:color="auto" w:fill="auto"/>
            <w:vAlign w:val="center"/>
            <w:hideMark/>
          </w:tcPr>
          <w:p w14:paraId="1CB60E88" w14:textId="77777777" w:rsidR="006E44DC" w:rsidRPr="006E44DC" w:rsidRDefault="006E44DC" w:rsidP="006E44DC">
            <w:pPr>
              <w:jc w:val="center"/>
              <w:rPr>
                <w:color w:val="000000"/>
                <w:sz w:val="20"/>
                <w:szCs w:val="20"/>
              </w:rPr>
            </w:pPr>
            <w:r w:rsidRPr="006E44DC">
              <w:rPr>
                <w:color w:val="000000"/>
                <w:sz w:val="20"/>
                <w:szCs w:val="20"/>
              </w:rPr>
              <w:t>41,6</w:t>
            </w:r>
          </w:p>
        </w:tc>
        <w:tc>
          <w:tcPr>
            <w:tcW w:w="606" w:type="dxa"/>
            <w:tcBorders>
              <w:top w:val="nil"/>
              <w:left w:val="nil"/>
              <w:bottom w:val="single" w:sz="4" w:space="0" w:color="auto"/>
              <w:right w:val="single" w:sz="4" w:space="0" w:color="auto"/>
            </w:tcBorders>
            <w:shd w:val="clear" w:color="auto" w:fill="auto"/>
            <w:vAlign w:val="center"/>
            <w:hideMark/>
          </w:tcPr>
          <w:p w14:paraId="0F582DBC" w14:textId="77777777" w:rsidR="006E44DC" w:rsidRPr="006E44DC" w:rsidRDefault="006E44DC" w:rsidP="006E44DC">
            <w:pPr>
              <w:jc w:val="center"/>
              <w:rPr>
                <w:color w:val="000000"/>
                <w:sz w:val="20"/>
                <w:szCs w:val="20"/>
              </w:rPr>
            </w:pPr>
            <w:r w:rsidRPr="006E44DC">
              <w:rPr>
                <w:color w:val="000000"/>
                <w:sz w:val="20"/>
                <w:szCs w:val="20"/>
              </w:rPr>
              <w:t>37,6</w:t>
            </w:r>
          </w:p>
        </w:tc>
        <w:tc>
          <w:tcPr>
            <w:tcW w:w="606" w:type="dxa"/>
            <w:tcBorders>
              <w:top w:val="nil"/>
              <w:left w:val="nil"/>
              <w:bottom w:val="single" w:sz="4" w:space="0" w:color="auto"/>
              <w:right w:val="single" w:sz="4" w:space="0" w:color="auto"/>
            </w:tcBorders>
            <w:shd w:val="clear" w:color="auto" w:fill="auto"/>
            <w:vAlign w:val="center"/>
            <w:hideMark/>
          </w:tcPr>
          <w:p w14:paraId="44DF2CDC" w14:textId="77777777" w:rsidR="006E44DC" w:rsidRPr="006E44DC" w:rsidRDefault="006E44DC" w:rsidP="006E44DC">
            <w:pPr>
              <w:jc w:val="center"/>
              <w:rPr>
                <w:color w:val="000000"/>
                <w:sz w:val="20"/>
                <w:szCs w:val="20"/>
              </w:rPr>
            </w:pPr>
            <w:r w:rsidRPr="006E44DC">
              <w:rPr>
                <w:color w:val="000000"/>
                <w:sz w:val="20"/>
                <w:szCs w:val="20"/>
              </w:rPr>
              <w:t>28,2</w:t>
            </w:r>
          </w:p>
        </w:tc>
        <w:tc>
          <w:tcPr>
            <w:tcW w:w="553" w:type="dxa"/>
            <w:tcBorders>
              <w:top w:val="nil"/>
              <w:left w:val="nil"/>
              <w:bottom w:val="single" w:sz="4" w:space="0" w:color="auto"/>
              <w:right w:val="single" w:sz="4" w:space="0" w:color="auto"/>
            </w:tcBorders>
            <w:shd w:val="clear" w:color="auto" w:fill="auto"/>
            <w:vAlign w:val="center"/>
            <w:hideMark/>
          </w:tcPr>
          <w:p w14:paraId="40C8CA2A" w14:textId="77777777" w:rsidR="006E44DC" w:rsidRPr="006E44DC" w:rsidRDefault="006E44DC" w:rsidP="006E44DC">
            <w:pPr>
              <w:jc w:val="center"/>
              <w:rPr>
                <w:color w:val="000000"/>
                <w:sz w:val="20"/>
                <w:szCs w:val="20"/>
              </w:rPr>
            </w:pPr>
            <w:r w:rsidRPr="006E44DC">
              <w:rPr>
                <w:color w:val="000000"/>
                <w:sz w:val="20"/>
                <w:szCs w:val="20"/>
              </w:rPr>
              <w:t>23,5</w:t>
            </w:r>
          </w:p>
        </w:tc>
      </w:tr>
      <w:tr w:rsidR="006E44DC" w:rsidRPr="006E44DC" w14:paraId="71B7C30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9B0373B"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18438EC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2C83E0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070184E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054D927" w14:textId="77777777" w:rsidR="006E44DC" w:rsidRPr="006E44DC" w:rsidRDefault="006E44DC" w:rsidP="006E44DC">
            <w:pPr>
              <w:jc w:val="center"/>
              <w:rPr>
                <w:color w:val="000000"/>
                <w:sz w:val="20"/>
                <w:szCs w:val="20"/>
              </w:rPr>
            </w:pPr>
            <w:r w:rsidRPr="006E44DC">
              <w:rPr>
                <w:color w:val="000000"/>
                <w:sz w:val="20"/>
                <w:szCs w:val="20"/>
              </w:rPr>
              <w:t>47,0</w:t>
            </w:r>
          </w:p>
        </w:tc>
        <w:tc>
          <w:tcPr>
            <w:tcW w:w="606" w:type="dxa"/>
            <w:tcBorders>
              <w:top w:val="nil"/>
              <w:left w:val="nil"/>
              <w:bottom w:val="single" w:sz="4" w:space="0" w:color="auto"/>
              <w:right w:val="single" w:sz="4" w:space="0" w:color="auto"/>
            </w:tcBorders>
            <w:shd w:val="clear" w:color="auto" w:fill="auto"/>
            <w:vAlign w:val="center"/>
            <w:hideMark/>
          </w:tcPr>
          <w:p w14:paraId="321B8655" w14:textId="77777777" w:rsidR="006E44DC" w:rsidRPr="006E44DC" w:rsidRDefault="006E44DC" w:rsidP="006E44DC">
            <w:pPr>
              <w:jc w:val="center"/>
              <w:rPr>
                <w:color w:val="000000"/>
                <w:sz w:val="20"/>
                <w:szCs w:val="20"/>
              </w:rPr>
            </w:pPr>
            <w:r w:rsidRPr="006E44DC">
              <w:rPr>
                <w:color w:val="000000"/>
                <w:sz w:val="20"/>
                <w:szCs w:val="20"/>
              </w:rPr>
              <w:t>41,6</w:t>
            </w:r>
          </w:p>
        </w:tc>
        <w:tc>
          <w:tcPr>
            <w:tcW w:w="606" w:type="dxa"/>
            <w:tcBorders>
              <w:top w:val="nil"/>
              <w:left w:val="nil"/>
              <w:bottom w:val="single" w:sz="4" w:space="0" w:color="auto"/>
              <w:right w:val="single" w:sz="4" w:space="0" w:color="auto"/>
            </w:tcBorders>
            <w:shd w:val="clear" w:color="auto" w:fill="auto"/>
            <w:vAlign w:val="center"/>
            <w:hideMark/>
          </w:tcPr>
          <w:p w14:paraId="64FD4A8F" w14:textId="77777777" w:rsidR="006E44DC" w:rsidRPr="006E44DC" w:rsidRDefault="006E44DC" w:rsidP="006E44DC">
            <w:pPr>
              <w:jc w:val="center"/>
              <w:rPr>
                <w:color w:val="000000"/>
                <w:sz w:val="20"/>
                <w:szCs w:val="20"/>
              </w:rPr>
            </w:pPr>
            <w:r w:rsidRPr="006E44DC">
              <w:rPr>
                <w:color w:val="000000"/>
                <w:sz w:val="20"/>
                <w:szCs w:val="20"/>
              </w:rPr>
              <w:t>37,6</w:t>
            </w:r>
          </w:p>
        </w:tc>
        <w:tc>
          <w:tcPr>
            <w:tcW w:w="606" w:type="dxa"/>
            <w:tcBorders>
              <w:top w:val="nil"/>
              <w:left w:val="nil"/>
              <w:bottom w:val="single" w:sz="4" w:space="0" w:color="auto"/>
              <w:right w:val="single" w:sz="4" w:space="0" w:color="auto"/>
            </w:tcBorders>
            <w:shd w:val="clear" w:color="auto" w:fill="auto"/>
            <w:vAlign w:val="center"/>
            <w:hideMark/>
          </w:tcPr>
          <w:p w14:paraId="64224E6D" w14:textId="77777777" w:rsidR="006E44DC" w:rsidRPr="006E44DC" w:rsidRDefault="006E44DC" w:rsidP="006E44DC">
            <w:pPr>
              <w:jc w:val="center"/>
              <w:rPr>
                <w:color w:val="000000"/>
                <w:sz w:val="20"/>
                <w:szCs w:val="20"/>
              </w:rPr>
            </w:pPr>
            <w:r w:rsidRPr="006E44DC">
              <w:rPr>
                <w:color w:val="000000"/>
                <w:sz w:val="20"/>
                <w:szCs w:val="20"/>
              </w:rPr>
              <w:t>28,2</w:t>
            </w:r>
          </w:p>
        </w:tc>
        <w:tc>
          <w:tcPr>
            <w:tcW w:w="553" w:type="dxa"/>
            <w:tcBorders>
              <w:top w:val="nil"/>
              <w:left w:val="nil"/>
              <w:bottom w:val="single" w:sz="4" w:space="0" w:color="auto"/>
              <w:right w:val="single" w:sz="4" w:space="0" w:color="auto"/>
            </w:tcBorders>
            <w:shd w:val="clear" w:color="auto" w:fill="auto"/>
            <w:vAlign w:val="center"/>
            <w:hideMark/>
          </w:tcPr>
          <w:p w14:paraId="13279CD1" w14:textId="77777777" w:rsidR="006E44DC" w:rsidRPr="006E44DC" w:rsidRDefault="006E44DC" w:rsidP="006E44DC">
            <w:pPr>
              <w:jc w:val="center"/>
              <w:rPr>
                <w:color w:val="000000"/>
                <w:sz w:val="20"/>
                <w:szCs w:val="20"/>
              </w:rPr>
            </w:pPr>
            <w:r w:rsidRPr="006E44DC">
              <w:rPr>
                <w:color w:val="000000"/>
                <w:sz w:val="20"/>
                <w:szCs w:val="20"/>
              </w:rPr>
              <w:t>23,5</w:t>
            </w:r>
          </w:p>
        </w:tc>
      </w:tr>
      <w:tr w:rsidR="006E44DC" w:rsidRPr="006E44DC" w14:paraId="76491C0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1C10FB3"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5684162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451AA2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6BF8B26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EE09094"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4817471F" w14:textId="77777777" w:rsidR="006E44DC" w:rsidRPr="006E44DC" w:rsidRDefault="006E44DC" w:rsidP="006E44DC">
            <w:pPr>
              <w:jc w:val="center"/>
              <w:rPr>
                <w:color w:val="000000"/>
                <w:sz w:val="20"/>
                <w:szCs w:val="20"/>
              </w:rPr>
            </w:pPr>
            <w:r w:rsidRPr="006E44DC">
              <w:rPr>
                <w:color w:val="000000"/>
                <w:sz w:val="20"/>
                <w:szCs w:val="20"/>
              </w:rPr>
              <w:t>40,2</w:t>
            </w:r>
          </w:p>
        </w:tc>
        <w:tc>
          <w:tcPr>
            <w:tcW w:w="606" w:type="dxa"/>
            <w:tcBorders>
              <w:top w:val="nil"/>
              <w:left w:val="nil"/>
              <w:bottom w:val="single" w:sz="4" w:space="0" w:color="auto"/>
              <w:right w:val="single" w:sz="4" w:space="0" w:color="auto"/>
            </w:tcBorders>
            <w:shd w:val="clear" w:color="auto" w:fill="auto"/>
            <w:vAlign w:val="center"/>
            <w:hideMark/>
          </w:tcPr>
          <w:p w14:paraId="4010436F" w14:textId="77777777" w:rsidR="006E44DC" w:rsidRPr="006E44DC" w:rsidRDefault="006E44DC" w:rsidP="006E44DC">
            <w:pPr>
              <w:jc w:val="center"/>
              <w:rPr>
                <w:color w:val="000000"/>
                <w:sz w:val="20"/>
                <w:szCs w:val="20"/>
              </w:rPr>
            </w:pPr>
            <w:r w:rsidRPr="006E44DC">
              <w:rPr>
                <w:color w:val="000000"/>
                <w:sz w:val="20"/>
                <w:szCs w:val="20"/>
              </w:rPr>
              <w:t>35,4</w:t>
            </w:r>
          </w:p>
        </w:tc>
        <w:tc>
          <w:tcPr>
            <w:tcW w:w="606" w:type="dxa"/>
            <w:tcBorders>
              <w:top w:val="nil"/>
              <w:left w:val="nil"/>
              <w:bottom w:val="single" w:sz="4" w:space="0" w:color="auto"/>
              <w:right w:val="single" w:sz="4" w:space="0" w:color="auto"/>
            </w:tcBorders>
            <w:shd w:val="clear" w:color="auto" w:fill="auto"/>
            <w:vAlign w:val="center"/>
            <w:hideMark/>
          </w:tcPr>
          <w:p w14:paraId="4AF7C4A0" w14:textId="77777777" w:rsidR="006E44DC" w:rsidRPr="006E44DC" w:rsidRDefault="006E44DC" w:rsidP="006E44DC">
            <w:pPr>
              <w:jc w:val="center"/>
              <w:rPr>
                <w:color w:val="000000"/>
                <w:sz w:val="20"/>
                <w:szCs w:val="20"/>
              </w:rPr>
            </w:pPr>
            <w:r w:rsidRPr="006E44DC">
              <w:rPr>
                <w:color w:val="000000"/>
                <w:sz w:val="20"/>
                <w:szCs w:val="20"/>
              </w:rPr>
              <w:t>26,5</w:t>
            </w:r>
          </w:p>
        </w:tc>
        <w:tc>
          <w:tcPr>
            <w:tcW w:w="553" w:type="dxa"/>
            <w:tcBorders>
              <w:top w:val="nil"/>
              <w:left w:val="nil"/>
              <w:bottom w:val="single" w:sz="4" w:space="0" w:color="auto"/>
              <w:right w:val="single" w:sz="4" w:space="0" w:color="auto"/>
            </w:tcBorders>
            <w:shd w:val="clear" w:color="auto" w:fill="auto"/>
            <w:vAlign w:val="center"/>
            <w:hideMark/>
          </w:tcPr>
          <w:p w14:paraId="1E3F1D05" w14:textId="77777777" w:rsidR="006E44DC" w:rsidRPr="006E44DC" w:rsidRDefault="006E44DC" w:rsidP="006E44DC">
            <w:pPr>
              <w:jc w:val="center"/>
              <w:rPr>
                <w:color w:val="000000"/>
                <w:sz w:val="20"/>
                <w:szCs w:val="20"/>
              </w:rPr>
            </w:pPr>
            <w:r w:rsidRPr="006E44DC">
              <w:rPr>
                <w:color w:val="000000"/>
                <w:sz w:val="20"/>
                <w:szCs w:val="20"/>
              </w:rPr>
              <w:t>22,1</w:t>
            </w:r>
          </w:p>
        </w:tc>
      </w:tr>
      <w:tr w:rsidR="006E44DC" w:rsidRPr="006E44DC" w14:paraId="757F99D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DC66415"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6EFA648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6F056D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1D40DD1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5C6F54EF"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361A45E4" w14:textId="77777777" w:rsidR="006E44DC" w:rsidRPr="006E44DC" w:rsidRDefault="006E44DC" w:rsidP="006E44DC">
            <w:pPr>
              <w:jc w:val="center"/>
              <w:rPr>
                <w:color w:val="000000"/>
                <w:sz w:val="20"/>
                <w:szCs w:val="20"/>
              </w:rPr>
            </w:pPr>
            <w:r w:rsidRPr="006E44DC">
              <w:rPr>
                <w:color w:val="000000"/>
                <w:sz w:val="20"/>
                <w:szCs w:val="20"/>
              </w:rPr>
              <w:t>40,2</w:t>
            </w:r>
          </w:p>
        </w:tc>
        <w:tc>
          <w:tcPr>
            <w:tcW w:w="606" w:type="dxa"/>
            <w:tcBorders>
              <w:top w:val="nil"/>
              <w:left w:val="nil"/>
              <w:bottom w:val="single" w:sz="4" w:space="0" w:color="auto"/>
              <w:right w:val="single" w:sz="4" w:space="0" w:color="auto"/>
            </w:tcBorders>
            <w:shd w:val="clear" w:color="auto" w:fill="auto"/>
            <w:vAlign w:val="center"/>
            <w:hideMark/>
          </w:tcPr>
          <w:p w14:paraId="28F81957" w14:textId="77777777" w:rsidR="006E44DC" w:rsidRPr="006E44DC" w:rsidRDefault="006E44DC" w:rsidP="006E44DC">
            <w:pPr>
              <w:jc w:val="center"/>
              <w:rPr>
                <w:color w:val="000000"/>
                <w:sz w:val="20"/>
                <w:szCs w:val="20"/>
              </w:rPr>
            </w:pPr>
            <w:r w:rsidRPr="006E44DC">
              <w:rPr>
                <w:color w:val="000000"/>
                <w:sz w:val="20"/>
                <w:szCs w:val="20"/>
              </w:rPr>
              <w:t>35,4</w:t>
            </w:r>
          </w:p>
        </w:tc>
        <w:tc>
          <w:tcPr>
            <w:tcW w:w="606" w:type="dxa"/>
            <w:tcBorders>
              <w:top w:val="nil"/>
              <w:left w:val="nil"/>
              <w:bottom w:val="single" w:sz="4" w:space="0" w:color="auto"/>
              <w:right w:val="single" w:sz="4" w:space="0" w:color="auto"/>
            </w:tcBorders>
            <w:shd w:val="clear" w:color="auto" w:fill="auto"/>
            <w:vAlign w:val="center"/>
            <w:hideMark/>
          </w:tcPr>
          <w:p w14:paraId="50F0EC75" w14:textId="77777777" w:rsidR="006E44DC" w:rsidRPr="006E44DC" w:rsidRDefault="006E44DC" w:rsidP="006E44DC">
            <w:pPr>
              <w:jc w:val="center"/>
              <w:rPr>
                <w:color w:val="000000"/>
                <w:sz w:val="20"/>
                <w:szCs w:val="20"/>
              </w:rPr>
            </w:pPr>
            <w:r w:rsidRPr="006E44DC">
              <w:rPr>
                <w:color w:val="000000"/>
                <w:sz w:val="20"/>
                <w:szCs w:val="20"/>
              </w:rPr>
              <w:t>26,5</w:t>
            </w:r>
          </w:p>
        </w:tc>
        <w:tc>
          <w:tcPr>
            <w:tcW w:w="553" w:type="dxa"/>
            <w:tcBorders>
              <w:top w:val="nil"/>
              <w:left w:val="nil"/>
              <w:bottom w:val="single" w:sz="4" w:space="0" w:color="auto"/>
              <w:right w:val="single" w:sz="4" w:space="0" w:color="auto"/>
            </w:tcBorders>
            <w:shd w:val="clear" w:color="auto" w:fill="auto"/>
            <w:vAlign w:val="center"/>
            <w:hideMark/>
          </w:tcPr>
          <w:p w14:paraId="45AC13C7" w14:textId="77777777" w:rsidR="006E44DC" w:rsidRPr="006E44DC" w:rsidRDefault="006E44DC" w:rsidP="006E44DC">
            <w:pPr>
              <w:jc w:val="center"/>
              <w:rPr>
                <w:color w:val="000000"/>
                <w:sz w:val="20"/>
                <w:szCs w:val="20"/>
              </w:rPr>
            </w:pPr>
            <w:r w:rsidRPr="006E44DC">
              <w:rPr>
                <w:color w:val="000000"/>
                <w:sz w:val="20"/>
                <w:szCs w:val="20"/>
              </w:rPr>
              <w:t>22,1</w:t>
            </w:r>
          </w:p>
        </w:tc>
      </w:tr>
      <w:tr w:rsidR="006E44DC" w:rsidRPr="006E44DC" w14:paraId="00996EB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B3F0562" w14:textId="77777777" w:rsidR="006E44DC" w:rsidRPr="006E44DC" w:rsidRDefault="006E44DC" w:rsidP="006E44DC">
            <w:pPr>
              <w:jc w:val="center"/>
              <w:rPr>
                <w:color w:val="000000"/>
                <w:sz w:val="20"/>
                <w:szCs w:val="20"/>
              </w:rPr>
            </w:pPr>
            <w:r w:rsidRPr="006E44DC">
              <w:rPr>
                <w:color w:val="000000"/>
                <w:sz w:val="20"/>
                <w:szCs w:val="20"/>
              </w:rPr>
              <w:t>13</w:t>
            </w:r>
          </w:p>
        </w:tc>
        <w:tc>
          <w:tcPr>
            <w:tcW w:w="2200" w:type="dxa"/>
            <w:tcBorders>
              <w:top w:val="nil"/>
              <w:left w:val="nil"/>
              <w:bottom w:val="single" w:sz="4" w:space="0" w:color="auto"/>
              <w:right w:val="single" w:sz="4" w:space="0" w:color="auto"/>
            </w:tcBorders>
            <w:shd w:val="clear" w:color="auto" w:fill="auto"/>
            <w:vAlign w:val="center"/>
            <w:hideMark/>
          </w:tcPr>
          <w:p w14:paraId="7BBE66B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277DD83"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5B79D2D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B9968CD"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7756683F" w14:textId="77777777" w:rsidR="006E44DC" w:rsidRPr="006E44DC" w:rsidRDefault="006E44DC" w:rsidP="006E44DC">
            <w:pPr>
              <w:jc w:val="center"/>
              <w:rPr>
                <w:color w:val="000000"/>
                <w:sz w:val="20"/>
                <w:szCs w:val="20"/>
              </w:rPr>
            </w:pPr>
            <w:r w:rsidRPr="006E44DC">
              <w:rPr>
                <w:color w:val="000000"/>
                <w:sz w:val="20"/>
                <w:szCs w:val="20"/>
              </w:rPr>
              <w:t>40,2</w:t>
            </w:r>
          </w:p>
        </w:tc>
        <w:tc>
          <w:tcPr>
            <w:tcW w:w="606" w:type="dxa"/>
            <w:tcBorders>
              <w:top w:val="nil"/>
              <w:left w:val="nil"/>
              <w:bottom w:val="single" w:sz="4" w:space="0" w:color="auto"/>
              <w:right w:val="single" w:sz="4" w:space="0" w:color="auto"/>
            </w:tcBorders>
            <w:shd w:val="clear" w:color="auto" w:fill="auto"/>
            <w:vAlign w:val="center"/>
            <w:hideMark/>
          </w:tcPr>
          <w:p w14:paraId="48EA28C1" w14:textId="77777777" w:rsidR="006E44DC" w:rsidRPr="006E44DC" w:rsidRDefault="006E44DC" w:rsidP="006E44DC">
            <w:pPr>
              <w:jc w:val="center"/>
              <w:rPr>
                <w:color w:val="000000"/>
                <w:sz w:val="20"/>
                <w:szCs w:val="20"/>
              </w:rPr>
            </w:pPr>
            <w:r w:rsidRPr="006E44DC">
              <w:rPr>
                <w:color w:val="000000"/>
                <w:sz w:val="20"/>
                <w:szCs w:val="20"/>
              </w:rPr>
              <w:t>35,4</w:t>
            </w:r>
          </w:p>
        </w:tc>
        <w:tc>
          <w:tcPr>
            <w:tcW w:w="606" w:type="dxa"/>
            <w:tcBorders>
              <w:top w:val="nil"/>
              <w:left w:val="nil"/>
              <w:bottom w:val="single" w:sz="4" w:space="0" w:color="auto"/>
              <w:right w:val="single" w:sz="4" w:space="0" w:color="auto"/>
            </w:tcBorders>
            <w:shd w:val="clear" w:color="auto" w:fill="auto"/>
            <w:vAlign w:val="center"/>
            <w:hideMark/>
          </w:tcPr>
          <w:p w14:paraId="5A2A554B" w14:textId="77777777" w:rsidR="006E44DC" w:rsidRPr="006E44DC" w:rsidRDefault="006E44DC" w:rsidP="006E44DC">
            <w:pPr>
              <w:jc w:val="center"/>
              <w:rPr>
                <w:color w:val="000000"/>
                <w:sz w:val="20"/>
                <w:szCs w:val="20"/>
              </w:rPr>
            </w:pPr>
            <w:r w:rsidRPr="006E44DC">
              <w:rPr>
                <w:color w:val="000000"/>
                <w:sz w:val="20"/>
                <w:szCs w:val="20"/>
              </w:rPr>
              <w:t>26,5</w:t>
            </w:r>
          </w:p>
        </w:tc>
        <w:tc>
          <w:tcPr>
            <w:tcW w:w="553" w:type="dxa"/>
            <w:tcBorders>
              <w:top w:val="nil"/>
              <w:left w:val="nil"/>
              <w:bottom w:val="single" w:sz="4" w:space="0" w:color="auto"/>
              <w:right w:val="single" w:sz="4" w:space="0" w:color="auto"/>
            </w:tcBorders>
            <w:shd w:val="clear" w:color="auto" w:fill="auto"/>
            <w:vAlign w:val="center"/>
            <w:hideMark/>
          </w:tcPr>
          <w:p w14:paraId="25170EA4" w14:textId="77777777" w:rsidR="006E44DC" w:rsidRPr="006E44DC" w:rsidRDefault="006E44DC" w:rsidP="006E44DC">
            <w:pPr>
              <w:jc w:val="center"/>
              <w:rPr>
                <w:color w:val="000000"/>
                <w:sz w:val="20"/>
                <w:szCs w:val="20"/>
              </w:rPr>
            </w:pPr>
            <w:r w:rsidRPr="006E44DC">
              <w:rPr>
                <w:color w:val="000000"/>
                <w:sz w:val="20"/>
                <w:szCs w:val="20"/>
              </w:rPr>
              <w:t>22,1</w:t>
            </w:r>
          </w:p>
        </w:tc>
      </w:tr>
      <w:tr w:rsidR="006E44DC" w:rsidRPr="006E44DC" w14:paraId="18E09CA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93A153D" w14:textId="77777777" w:rsidR="006E44DC" w:rsidRPr="006E44DC" w:rsidRDefault="006E44DC" w:rsidP="006E44DC">
            <w:pPr>
              <w:jc w:val="center"/>
              <w:rPr>
                <w:color w:val="000000"/>
                <w:sz w:val="20"/>
                <w:szCs w:val="20"/>
              </w:rPr>
            </w:pPr>
            <w:r w:rsidRPr="006E44DC">
              <w:rPr>
                <w:color w:val="000000"/>
                <w:sz w:val="20"/>
                <w:szCs w:val="20"/>
              </w:rPr>
              <w:t>14</w:t>
            </w:r>
          </w:p>
        </w:tc>
        <w:tc>
          <w:tcPr>
            <w:tcW w:w="2200" w:type="dxa"/>
            <w:tcBorders>
              <w:top w:val="nil"/>
              <w:left w:val="nil"/>
              <w:bottom w:val="single" w:sz="4" w:space="0" w:color="auto"/>
              <w:right w:val="single" w:sz="4" w:space="0" w:color="auto"/>
            </w:tcBorders>
            <w:shd w:val="clear" w:color="auto" w:fill="auto"/>
            <w:vAlign w:val="center"/>
            <w:hideMark/>
          </w:tcPr>
          <w:p w14:paraId="644D911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EC2F83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68B9B05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6AE1F2B"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50EE853E" w14:textId="77777777" w:rsidR="006E44DC" w:rsidRPr="006E44DC" w:rsidRDefault="006E44DC" w:rsidP="006E44DC">
            <w:pPr>
              <w:jc w:val="center"/>
              <w:rPr>
                <w:color w:val="000000"/>
                <w:sz w:val="20"/>
                <w:szCs w:val="20"/>
              </w:rPr>
            </w:pPr>
            <w:r w:rsidRPr="006E44DC">
              <w:rPr>
                <w:color w:val="000000"/>
                <w:sz w:val="20"/>
                <w:szCs w:val="20"/>
              </w:rPr>
              <w:t>40,2</w:t>
            </w:r>
          </w:p>
        </w:tc>
        <w:tc>
          <w:tcPr>
            <w:tcW w:w="606" w:type="dxa"/>
            <w:tcBorders>
              <w:top w:val="nil"/>
              <w:left w:val="nil"/>
              <w:bottom w:val="single" w:sz="4" w:space="0" w:color="auto"/>
              <w:right w:val="single" w:sz="4" w:space="0" w:color="auto"/>
            </w:tcBorders>
            <w:shd w:val="clear" w:color="auto" w:fill="auto"/>
            <w:vAlign w:val="center"/>
            <w:hideMark/>
          </w:tcPr>
          <w:p w14:paraId="697A8672" w14:textId="77777777" w:rsidR="006E44DC" w:rsidRPr="006E44DC" w:rsidRDefault="006E44DC" w:rsidP="006E44DC">
            <w:pPr>
              <w:jc w:val="center"/>
              <w:rPr>
                <w:color w:val="000000"/>
                <w:sz w:val="20"/>
                <w:szCs w:val="20"/>
              </w:rPr>
            </w:pPr>
            <w:r w:rsidRPr="006E44DC">
              <w:rPr>
                <w:color w:val="000000"/>
                <w:sz w:val="20"/>
                <w:szCs w:val="20"/>
              </w:rPr>
              <w:t>35,4</w:t>
            </w:r>
          </w:p>
        </w:tc>
        <w:tc>
          <w:tcPr>
            <w:tcW w:w="606" w:type="dxa"/>
            <w:tcBorders>
              <w:top w:val="nil"/>
              <w:left w:val="nil"/>
              <w:bottom w:val="single" w:sz="4" w:space="0" w:color="auto"/>
              <w:right w:val="single" w:sz="4" w:space="0" w:color="auto"/>
            </w:tcBorders>
            <w:shd w:val="clear" w:color="auto" w:fill="auto"/>
            <w:vAlign w:val="center"/>
            <w:hideMark/>
          </w:tcPr>
          <w:p w14:paraId="1C84A4F9" w14:textId="77777777" w:rsidR="006E44DC" w:rsidRPr="006E44DC" w:rsidRDefault="006E44DC" w:rsidP="006E44DC">
            <w:pPr>
              <w:jc w:val="center"/>
              <w:rPr>
                <w:color w:val="000000"/>
                <w:sz w:val="20"/>
                <w:szCs w:val="20"/>
              </w:rPr>
            </w:pPr>
            <w:r w:rsidRPr="006E44DC">
              <w:rPr>
                <w:color w:val="000000"/>
                <w:sz w:val="20"/>
                <w:szCs w:val="20"/>
              </w:rPr>
              <w:t>26,5</w:t>
            </w:r>
          </w:p>
        </w:tc>
        <w:tc>
          <w:tcPr>
            <w:tcW w:w="553" w:type="dxa"/>
            <w:tcBorders>
              <w:top w:val="nil"/>
              <w:left w:val="nil"/>
              <w:bottom w:val="single" w:sz="4" w:space="0" w:color="auto"/>
              <w:right w:val="single" w:sz="4" w:space="0" w:color="auto"/>
            </w:tcBorders>
            <w:shd w:val="clear" w:color="auto" w:fill="auto"/>
            <w:vAlign w:val="center"/>
            <w:hideMark/>
          </w:tcPr>
          <w:p w14:paraId="27B9AAF7" w14:textId="77777777" w:rsidR="006E44DC" w:rsidRPr="006E44DC" w:rsidRDefault="006E44DC" w:rsidP="006E44DC">
            <w:pPr>
              <w:jc w:val="center"/>
              <w:rPr>
                <w:color w:val="000000"/>
                <w:sz w:val="20"/>
                <w:szCs w:val="20"/>
              </w:rPr>
            </w:pPr>
            <w:r w:rsidRPr="006E44DC">
              <w:rPr>
                <w:color w:val="000000"/>
                <w:sz w:val="20"/>
                <w:szCs w:val="20"/>
              </w:rPr>
              <w:t>22,1</w:t>
            </w:r>
          </w:p>
        </w:tc>
      </w:tr>
      <w:tr w:rsidR="006E44DC" w:rsidRPr="006E44DC" w14:paraId="023EDE1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BE65AC0" w14:textId="77777777" w:rsidR="006E44DC" w:rsidRPr="006E44DC" w:rsidRDefault="006E44DC" w:rsidP="006E44DC">
            <w:pPr>
              <w:jc w:val="center"/>
              <w:rPr>
                <w:color w:val="000000"/>
                <w:sz w:val="20"/>
                <w:szCs w:val="20"/>
              </w:rPr>
            </w:pPr>
            <w:r w:rsidRPr="006E44DC">
              <w:rPr>
                <w:color w:val="000000"/>
                <w:sz w:val="20"/>
                <w:szCs w:val="20"/>
              </w:rPr>
              <w:t>15</w:t>
            </w:r>
          </w:p>
        </w:tc>
        <w:tc>
          <w:tcPr>
            <w:tcW w:w="2200" w:type="dxa"/>
            <w:tcBorders>
              <w:top w:val="nil"/>
              <w:left w:val="nil"/>
              <w:bottom w:val="single" w:sz="4" w:space="0" w:color="auto"/>
              <w:right w:val="single" w:sz="4" w:space="0" w:color="auto"/>
            </w:tcBorders>
            <w:shd w:val="clear" w:color="auto" w:fill="auto"/>
            <w:vAlign w:val="center"/>
            <w:hideMark/>
          </w:tcPr>
          <w:p w14:paraId="4F347EC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BF031B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38AF433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6B3899A"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20B297E3"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7E79A91E"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1C59D2F2"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3CFE48E2"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64DF95E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0DA1575" w14:textId="77777777" w:rsidR="006E44DC" w:rsidRPr="006E44DC" w:rsidRDefault="006E44DC" w:rsidP="006E44DC">
            <w:pPr>
              <w:jc w:val="center"/>
              <w:rPr>
                <w:color w:val="000000"/>
                <w:sz w:val="20"/>
                <w:szCs w:val="20"/>
              </w:rPr>
            </w:pPr>
            <w:r w:rsidRPr="006E44DC">
              <w:rPr>
                <w:color w:val="000000"/>
                <w:sz w:val="20"/>
                <w:szCs w:val="20"/>
              </w:rPr>
              <w:t>16</w:t>
            </w:r>
          </w:p>
        </w:tc>
        <w:tc>
          <w:tcPr>
            <w:tcW w:w="2200" w:type="dxa"/>
            <w:tcBorders>
              <w:top w:val="nil"/>
              <w:left w:val="nil"/>
              <w:bottom w:val="single" w:sz="4" w:space="0" w:color="auto"/>
              <w:right w:val="single" w:sz="4" w:space="0" w:color="auto"/>
            </w:tcBorders>
            <w:shd w:val="clear" w:color="auto" w:fill="auto"/>
            <w:vAlign w:val="center"/>
            <w:hideMark/>
          </w:tcPr>
          <w:p w14:paraId="0975F6D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D8B253F"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2E20898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148B6E4"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4D9D212B"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200E4E62"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5FE1BE52"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724F3CE2"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7DDA930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0876742" w14:textId="77777777" w:rsidR="006E44DC" w:rsidRPr="006E44DC" w:rsidRDefault="006E44DC" w:rsidP="006E44DC">
            <w:pPr>
              <w:jc w:val="center"/>
              <w:rPr>
                <w:color w:val="000000"/>
                <w:sz w:val="20"/>
                <w:szCs w:val="20"/>
              </w:rPr>
            </w:pPr>
            <w:r w:rsidRPr="006E44DC">
              <w:rPr>
                <w:color w:val="000000"/>
                <w:sz w:val="20"/>
                <w:szCs w:val="20"/>
              </w:rPr>
              <w:t>17</w:t>
            </w:r>
          </w:p>
        </w:tc>
        <w:tc>
          <w:tcPr>
            <w:tcW w:w="2200" w:type="dxa"/>
            <w:tcBorders>
              <w:top w:val="nil"/>
              <w:left w:val="nil"/>
              <w:bottom w:val="single" w:sz="4" w:space="0" w:color="auto"/>
              <w:right w:val="single" w:sz="4" w:space="0" w:color="auto"/>
            </w:tcBorders>
            <w:shd w:val="clear" w:color="auto" w:fill="auto"/>
            <w:vAlign w:val="center"/>
            <w:hideMark/>
          </w:tcPr>
          <w:p w14:paraId="159137B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F13B20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31A0F5F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07087BF8"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6B8882E7"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6F12BF64"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3D4559B0"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288E803E"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29CF6E0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5485355" w14:textId="77777777" w:rsidR="006E44DC" w:rsidRPr="006E44DC" w:rsidRDefault="006E44DC" w:rsidP="006E44DC">
            <w:pPr>
              <w:jc w:val="center"/>
              <w:rPr>
                <w:color w:val="000000"/>
                <w:sz w:val="20"/>
                <w:szCs w:val="20"/>
              </w:rPr>
            </w:pPr>
            <w:r w:rsidRPr="006E44DC">
              <w:rPr>
                <w:color w:val="000000"/>
                <w:sz w:val="20"/>
                <w:szCs w:val="20"/>
              </w:rPr>
              <w:t>18</w:t>
            </w:r>
          </w:p>
        </w:tc>
        <w:tc>
          <w:tcPr>
            <w:tcW w:w="2200" w:type="dxa"/>
            <w:tcBorders>
              <w:top w:val="nil"/>
              <w:left w:val="nil"/>
              <w:bottom w:val="single" w:sz="4" w:space="0" w:color="auto"/>
              <w:right w:val="single" w:sz="4" w:space="0" w:color="auto"/>
            </w:tcBorders>
            <w:shd w:val="clear" w:color="auto" w:fill="auto"/>
            <w:vAlign w:val="center"/>
            <w:hideMark/>
          </w:tcPr>
          <w:p w14:paraId="02B1B63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6A89A7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3D39FD4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74B672EB"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16639151"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04CA924B"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6A5AEDC2"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3D601341"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7659F77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5BD7623" w14:textId="77777777" w:rsidR="006E44DC" w:rsidRPr="006E44DC" w:rsidRDefault="006E44DC" w:rsidP="006E44DC">
            <w:pPr>
              <w:jc w:val="center"/>
              <w:rPr>
                <w:color w:val="000000"/>
                <w:sz w:val="20"/>
                <w:szCs w:val="20"/>
              </w:rPr>
            </w:pPr>
            <w:r w:rsidRPr="006E44DC">
              <w:rPr>
                <w:color w:val="000000"/>
                <w:sz w:val="20"/>
                <w:szCs w:val="20"/>
              </w:rPr>
              <w:t>19</w:t>
            </w:r>
          </w:p>
        </w:tc>
        <w:tc>
          <w:tcPr>
            <w:tcW w:w="2200" w:type="dxa"/>
            <w:tcBorders>
              <w:top w:val="nil"/>
              <w:left w:val="nil"/>
              <w:bottom w:val="single" w:sz="4" w:space="0" w:color="auto"/>
              <w:right w:val="single" w:sz="4" w:space="0" w:color="auto"/>
            </w:tcBorders>
            <w:shd w:val="clear" w:color="auto" w:fill="auto"/>
            <w:vAlign w:val="center"/>
            <w:hideMark/>
          </w:tcPr>
          <w:p w14:paraId="2069E3E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958B776"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7B82F99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AADF9E2"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2F583FD3"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67954AA1"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655CFF8B"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3BC45768"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1A93CA2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476688A" w14:textId="77777777" w:rsidR="006E44DC" w:rsidRPr="006E44DC" w:rsidRDefault="006E44DC" w:rsidP="006E44DC">
            <w:pPr>
              <w:jc w:val="center"/>
              <w:rPr>
                <w:color w:val="000000"/>
                <w:sz w:val="20"/>
                <w:szCs w:val="20"/>
              </w:rPr>
            </w:pPr>
            <w:r w:rsidRPr="006E44DC">
              <w:rPr>
                <w:color w:val="000000"/>
                <w:sz w:val="20"/>
                <w:szCs w:val="20"/>
              </w:rPr>
              <w:t>20</w:t>
            </w:r>
          </w:p>
        </w:tc>
        <w:tc>
          <w:tcPr>
            <w:tcW w:w="2200" w:type="dxa"/>
            <w:tcBorders>
              <w:top w:val="nil"/>
              <w:left w:val="nil"/>
              <w:bottom w:val="single" w:sz="4" w:space="0" w:color="auto"/>
              <w:right w:val="single" w:sz="4" w:space="0" w:color="auto"/>
            </w:tcBorders>
            <w:shd w:val="clear" w:color="auto" w:fill="auto"/>
            <w:vAlign w:val="center"/>
            <w:hideMark/>
          </w:tcPr>
          <w:p w14:paraId="7D9562D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6FE349D"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413548C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4359053"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05EE8311"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2A26DE85"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303368C3"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3F46CF84"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03FB912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2BF13C9" w14:textId="77777777" w:rsidR="006E44DC" w:rsidRPr="006E44DC" w:rsidRDefault="006E44DC" w:rsidP="006E44DC">
            <w:pPr>
              <w:jc w:val="center"/>
              <w:rPr>
                <w:color w:val="000000"/>
                <w:sz w:val="20"/>
                <w:szCs w:val="20"/>
              </w:rPr>
            </w:pPr>
            <w:r w:rsidRPr="006E44DC">
              <w:rPr>
                <w:color w:val="000000"/>
                <w:sz w:val="20"/>
                <w:szCs w:val="20"/>
              </w:rPr>
              <w:t>21</w:t>
            </w:r>
          </w:p>
        </w:tc>
        <w:tc>
          <w:tcPr>
            <w:tcW w:w="2200" w:type="dxa"/>
            <w:tcBorders>
              <w:top w:val="nil"/>
              <w:left w:val="nil"/>
              <w:bottom w:val="single" w:sz="4" w:space="0" w:color="auto"/>
              <w:right w:val="single" w:sz="4" w:space="0" w:color="auto"/>
            </w:tcBorders>
            <w:shd w:val="clear" w:color="auto" w:fill="auto"/>
            <w:vAlign w:val="center"/>
            <w:hideMark/>
          </w:tcPr>
          <w:p w14:paraId="6766C2C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C4B7EC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274B3F0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0CBDEC4D"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6D1F0A01"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5ACFC5DE"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6FE6B913"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01570F88"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737B8AE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4FD2ABC" w14:textId="77777777" w:rsidR="006E44DC" w:rsidRPr="006E44DC" w:rsidRDefault="006E44DC" w:rsidP="006E44DC">
            <w:pPr>
              <w:jc w:val="center"/>
              <w:rPr>
                <w:color w:val="000000"/>
                <w:sz w:val="20"/>
                <w:szCs w:val="20"/>
              </w:rPr>
            </w:pPr>
            <w:r w:rsidRPr="006E44DC">
              <w:rPr>
                <w:color w:val="000000"/>
                <w:sz w:val="20"/>
                <w:szCs w:val="20"/>
              </w:rPr>
              <w:t>22</w:t>
            </w:r>
          </w:p>
        </w:tc>
        <w:tc>
          <w:tcPr>
            <w:tcW w:w="2200" w:type="dxa"/>
            <w:tcBorders>
              <w:top w:val="nil"/>
              <w:left w:val="nil"/>
              <w:bottom w:val="single" w:sz="4" w:space="0" w:color="auto"/>
              <w:right w:val="single" w:sz="4" w:space="0" w:color="auto"/>
            </w:tcBorders>
            <w:shd w:val="clear" w:color="auto" w:fill="auto"/>
            <w:vAlign w:val="center"/>
            <w:hideMark/>
          </w:tcPr>
          <w:p w14:paraId="5F5D6D4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E355A5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7FD77B8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08AA74D6"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0E50EF37"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51F5D0AB"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5E531918"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34F699EB"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56E6F65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58DE65D" w14:textId="77777777" w:rsidR="006E44DC" w:rsidRPr="006E44DC" w:rsidRDefault="006E44DC" w:rsidP="006E44DC">
            <w:pPr>
              <w:jc w:val="center"/>
              <w:rPr>
                <w:color w:val="000000"/>
                <w:sz w:val="20"/>
                <w:szCs w:val="20"/>
              </w:rPr>
            </w:pPr>
            <w:r w:rsidRPr="006E44DC">
              <w:rPr>
                <w:color w:val="000000"/>
                <w:sz w:val="20"/>
                <w:szCs w:val="20"/>
              </w:rPr>
              <w:t>23</w:t>
            </w:r>
          </w:p>
        </w:tc>
        <w:tc>
          <w:tcPr>
            <w:tcW w:w="2200" w:type="dxa"/>
            <w:tcBorders>
              <w:top w:val="nil"/>
              <w:left w:val="nil"/>
              <w:bottom w:val="single" w:sz="4" w:space="0" w:color="auto"/>
              <w:right w:val="single" w:sz="4" w:space="0" w:color="auto"/>
            </w:tcBorders>
            <w:shd w:val="clear" w:color="auto" w:fill="auto"/>
            <w:vAlign w:val="center"/>
            <w:hideMark/>
          </w:tcPr>
          <w:p w14:paraId="0FCB5B3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777609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09C1544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58C9FB75"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57C09A09"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12E21FA4"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07E49E4A"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689929D6"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6CEB2EF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585749E" w14:textId="77777777" w:rsidR="006E44DC" w:rsidRPr="006E44DC" w:rsidRDefault="006E44DC" w:rsidP="006E44DC">
            <w:pPr>
              <w:jc w:val="center"/>
              <w:rPr>
                <w:color w:val="000000"/>
                <w:sz w:val="20"/>
                <w:szCs w:val="20"/>
              </w:rPr>
            </w:pPr>
            <w:r w:rsidRPr="006E44DC">
              <w:rPr>
                <w:color w:val="000000"/>
                <w:sz w:val="20"/>
                <w:szCs w:val="20"/>
              </w:rPr>
              <w:t>24</w:t>
            </w:r>
          </w:p>
        </w:tc>
        <w:tc>
          <w:tcPr>
            <w:tcW w:w="2200" w:type="dxa"/>
            <w:tcBorders>
              <w:top w:val="nil"/>
              <w:left w:val="nil"/>
              <w:bottom w:val="single" w:sz="4" w:space="0" w:color="auto"/>
              <w:right w:val="single" w:sz="4" w:space="0" w:color="auto"/>
            </w:tcBorders>
            <w:shd w:val="clear" w:color="auto" w:fill="auto"/>
            <w:vAlign w:val="center"/>
            <w:hideMark/>
          </w:tcPr>
          <w:p w14:paraId="1BD7CBC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0B09CC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527B6D3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4189DAE"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1F6614D9"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2A3A8D3E"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23495725"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4FA0F531"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21F7DEE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575B597" w14:textId="77777777" w:rsidR="006E44DC" w:rsidRPr="006E44DC" w:rsidRDefault="006E44DC" w:rsidP="006E44DC">
            <w:pPr>
              <w:jc w:val="center"/>
              <w:rPr>
                <w:color w:val="000000"/>
                <w:sz w:val="20"/>
                <w:szCs w:val="20"/>
              </w:rPr>
            </w:pPr>
            <w:r w:rsidRPr="006E44DC">
              <w:rPr>
                <w:color w:val="000000"/>
                <w:sz w:val="20"/>
                <w:szCs w:val="20"/>
              </w:rPr>
              <w:t>25</w:t>
            </w:r>
          </w:p>
        </w:tc>
        <w:tc>
          <w:tcPr>
            <w:tcW w:w="2200" w:type="dxa"/>
            <w:tcBorders>
              <w:top w:val="nil"/>
              <w:left w:val="nil"/>
              <w:bottom w:val="single" w:sz="4" w:space="0" w:color="auto"/>
              <w:right w:val="single" w:sz="4" w:space="0" w:color="auto"/>
            </w:tcBorders>
            <w:shd w:val="clear" w:color="auto" w:fill="auto"/>
            <w:vAlign w:val="center"/>
            <w:hideMark/>
          </w:tcPr>
          <w:p w14:paraId="5FC41F1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1E8DEB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5DB5D36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237BC8A0"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5ECC6110"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61B492D4"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6771BE0F"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119526A2"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0690FE4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2E4943"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33BD5BEB"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027C124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6CD5E15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432C59C" w14:textId="77777777" w:rsidR="006E44DC" w:rsidRPr="006E44DC" w:rsidRDefault="006E44DC" w:rsidP="006E44DC">
            <w:pPr>
              <w:jc w:val="center"/>
              <w:rPr>
                <w:color w:val="000000"/>
                <w:sz w:val="20"/>
                <w:szCs w:val="20"/>
              </w:rPr>
            </w:pPr>
            <w:r w:rsidRPr="006E44DC">
              <w:rPr>
                <w:color w:val="000000"/>
                <w:sz w:val="20"/>
                <w:szCs w:val="20"/>
              </w:rPr>
              <w:t>12,2</w:t>
            </w:r>
          </w:p>
        </w:tc>
        <w:tc>
          <w:tcPr>
            <w:tcW w:w="606" w:type="dxa"/>
            <w:tcBorders>
              <w:top w:val="nil"/>
              <w:left w:val="nil"/>
              <w:bottom w:val="single" w:sz="4" w:space="0" w:color="auto"/>
              <w:right w:val="single" w:sz="4" w:space="0" w:color="auto"/>
            </w:tcBorders>
            <w:shd w:val="clear" w:color="auto" w:fill="auto"/>
            <w:noWrap/>
            <w:vAlign w:val="center"/>
            <w:hideMark/>
          </w:tcPr>
          <w:p w14:paraId="0AD3DDF2" w14:textId="77777777" w:rsidR="006E44DC" w:rsidRPr="006E44DC" w:rsidRDefault="006E44DC" w:rsidP="006E44DC">
            <w:pPr>
              <w:jc w:val="center"/>
              <w:rPr>
                <w:color w:val="000000"/>
                <w:sz w:val="20"/>
                <w:szCs w:val="20"/>
              </w:rPr>
            </w:pPr>
            <w:r w:rsidRPr="006E44DC">
              <w:rPr>
                <w:color w:val="000000"/>
                <w:sz w:val="20"/>
                <w:szCs w:val="20"/>
              </w:rPr>
              <w:t>12,2</w:t>
            </w:r>
          </w:p>
        </w:tc>
        <w:tc>
          <w:tcPr>
            <w:tcW w:w="606" w:type="dxa"/>
            <w:tcBorders>
              <w:top w:val="nil"/>
              <w:left w:val="nil"/>
              <w:bottom w:val="single" w:sz="4" w:space="0" w:color="auto"/>
              <w:right w:val="single" w:sz="4" w:space="0" w:color="auto"/>
            </w:tcBorders>
            <w:shd w:val="clear" w:color="auto" w:fill="auto"/>
            <w:noWrap/>
            <w:vAlign w:val="center"/>
            <w:hideMark/>
          </w:tcPr>
          <w:p w14:paraId="7CF65272" w14:textId="77777777" w:rsidR="006E44DC" w:rsidRPr="006E44DC" w:rsidRDefault="006E44DC" w:rsidP="006E44DC">
            <w:pPr>
              <w:jc w:val="center"/>
              <w:rPr>
                <w:color w:val="000000"/>
                <w:sz w:val="20"/>
                <w:szCs w:val="20"/>
              </w:rPr>
            </w:pPr>
            <w:r w:rsidRPr="006E44DC">
              <w:rPr>
                <w:color w:val="000000"/>
                <w:sz w:val="20"/>
                <w:szCs w:val="20"/>
              </w:rPr>
              <w:t>12,2</w:t>
            </w:r>
          </w:p>
        </w:tc>
        <w:tc>
          <w:tcPr>
            <w:tcW w:w="606" w:type="dxa"/>
            <w:tcBorders>
              <w:top w:val="nil"/>
              <w:left w:val="nil"/>
              <w:bottom w:val="single" w:sz="4" w:space="0" w:color="auto"/>
              <w:right w:val="single" w:sz="4" w:space="0" w:color="auto"/>
            </w:tcBorders>
            <w:shd w:val="clear" w:color="auto" w:fill="auto"/>
            <w:vAlign w:val="center"/>
            <w:hideMark/>
          </w:tcPr>
          <w:p w14:paraId="10C5CED6" w14:textId="77777777" w:rsidR="006E44DC" w:rsidRPr="006E44DC" w:rsidRDefault="006E44DC" w:rsidP="006E44DC">
            <w:pPr>
              <w:jc w:val="center"/>
              <w:rPr>
                <w:color w:val="000000"/>
                <w:sz w:val="20"/>
                <w:szCs w:val="20"/>
              </w:rPr>
            </w:pPr>
            <w:r w:rsidRPr="006E44DC">
              <w:rPr>
                <w:color w:val="000000"/>
                <w:sz w:val="20"/>
                <w:szCs w:val="20"/>
              </w:rPr>
              <w:t>12,2</w:t>
            </w:r>
          </w:p>
        </w:tc>
        <w:tc>
          <w:tcPr>
            <w:tcW w:w="553" w:type="dxa"/>
            <w:tcBorders>
              <w:top w:val="nil"/>
              <w:left w:val="nil"/>
              <w:bottom w:val="single" w:sz="4" w:space="0" w:color="auto"/>
              <w:right w:val="single" w:sz="4" w:space="0" w:color="auto"/>
            </w:tcBorders>
            <w:shd w:val="clear" w:color="auto" w:fill="auto"/>
            <w:vAlign w:val="center"/>
            <w:hideMark/>
          </w:tcPr>
          <w:p w14:paraId="0F9C9F1E" w14:textId="77777777" w:rsidR="006E44DC" w:rsidRPr="006E44DC" w:rsidRDefault="006E44DC" w:rsidP="006E44DC">
            <w:pPr>
              <w:jc w:val="center"/>
              <w:rPr>
                <w:color w:val="000000"/>
                <w:sz w:val="20"/>
                <w:szCs w:val="20"/>
              </w:rPr>
            </w:pPr>
            <w:r w:rsidRPr="006E44DC">
              <w:rPr>
                <w:color w:val="000000"/>
                <w:sz w:val="20"/>
                <w:szCs w:val="20"/>
              </w:rPr>
              <w:t>12,2</w:t>
            </w:r>
          </w:p>
        </w:tc>
      </w:tr>
      <w:tr w:rsidR="006E44DC" w:rsidRPr="006E44DC" w14:paraId="38284E3D"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84629" w14:textId="77777777" w:rsidR="006E44DC" w:rsidRPr="006E44DC" w:rsidRDefault="006E44DC" w:rsidP="006E44DC">
            <w:pPr>
              <w:jc w:val="center"/>
              <w:rPr>
                <w:color w:val="000000"/>
                <w:sz w:val="20"/>
                <w:szCs w:val="28"/>
              </w:rPr>
            </w:pPr>
            <w:r w:rsidRPr="006E44DC">
              <w:rPr>
                <w:color w:val="000000"/>
                <w:sz w:val="20"/>
                <w:szCs w:val="28"/>
              </w:rPr>
              <w:t>Расчетная нагрузка</w:t>
            </w:r>
          </w:p>
        </w:tc>
      </w:tr>
      <w:tr w:rsidR="006E44DC" w:rsidRPr="006E44DC" w14:paraId="7B8B304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D4E4E9A"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402A5EF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48AB8E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48E410BE"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706323E9" w14:textId="77777777" w:rsidR="006E44DC" w:rsidRPr="006E44DC" w:rsidRDefault="006E44DC" w:rsidP="006E44DC">
            <w:pPr>
              <w:jc w:val="center"/>
              <w:rPr>
                <w:color w:val="000000"/>
                <w:sz w:val="20"/>
                <w:szCs w:val="20"/>
              </w:rPr>
            </w:pPr>
            <w:r w:rsidRPr="006E44DC">
              <w:rPr>
                <w:color w:val="000000"/>
                <w:sz w:val="20"/>
                <w:szCs w:val="20"/>
              </w:rPr>
              <w:t>66,2</w:t>
            </w:r>
          </w:p>
        </w:tc>
        <w:tc>
          <w:tcPr>
            <w:tcW w:w="606" w:type="dxa"/>
            <w:tcBorders>
              <w:top w:val="nil"/>
              <w:left w:val="nil"/>
              <w:bottom w:val="single" w:sz="4" w:space="0" w:color="auto"/>
              <w:right w:val="single" w:sz="4" w:space="0" w:color="auto"/>
            </w:tcBorders>
            <w:shd w:val="clear" w:color="000000" w:fill="FFFFFF"/>
            <w:vAlign w:val="center"/>
            <w:hideMark/>
          </w:tcPr>
          <w:p w14:paraId="26658826" w14:textId="77777777" w:rsidR="006E44DC" w:rsidRPr="006E44DC" w:rsidRDefault="006E44DC" w:rsidP="006E44DC">
            <w:pPr>
              <w:jc w:val="center"/>
              <w:rPr>
                <w:color w:val="000000"/>
                <w:sz w:val="20"/>
                <w:szCs w:val="20"/>
              </w:rPr>
            </w:pPr>
            <w:r w:rsidRPr="006E44DC">
              <w:rPr>
                <w:color w:val="000000"/>
                <w:sz w:val="20"/>
                <w:szCs w:val="20"/>
              </w:rPr>
              <w:t>61,0</w:t>
            </w:r>
          </w:p>
        </w:tc>
        <w:tc>
          <w:tcPr>
            <w:tcW w:w="606" w:type="dxa"/>
            <w:tcBorders>
              <w:top w:val="nil"/>
              <w:left w:val="nil"/>
              <w:bottom w:val="single" w:sz="4" w:space="0" w:color="auto"/>
              <w:right w:val="single" w:sz="4" w:space="0" w:color="auto"/>
            </w:tcBorders>
            <w:shd w:val="clear" w:color="000000" w:fill="FFFFFF"/>
            <w:vAlign w:val="center"/>
            <w:hideMark/>
          </w:tcPr>
          <w:p w14:paraId="2024DFDD" w14:textId="77777777" w:rsidR="006E44DC" w:rsidRPr="006E44DC" w:rsidRDefault="006E44DC" w:rsidP="006E44DC">
            <w:pPr>
              <w:jc w:val="center"/>
              <w:rPr>
                <w:color w:val="000000"/>
                <w:sz w:val="20"/>
                <w:szCs w:val="20"/>
              </w:rPr>
            </w:pPr>
            <w:r w:rsidRPr="006E44DC">
              <w:rPr>
                <w:color w:val="000000"/>
                <w:sz w:val="20"/>
                <w:szCs w:val="20"/>
              </w:rPr>
              <w:t>53,0</w:t>
            </w:r>
          </w:p>
        </w:tc>
        <w:tc>
          <w:tcPr>
            <w:tcW w:w="606" w:type="dxa"/>
            <w:tcBorders>
              <w:top w:val="nil"/>
              <w:left w:val="nil"/>
              <w:bottom w:val="single" w:sz="4" w:space="0" w:color="auto"/>
              <w:right w:val="single" w:sz="4" w:space="0" w:color="auto"/>
            </w:tcBorders>
            <w:shd w:val="clear" w:color="000000" w:fill="FFFFFF"/>
            <w:vAlign w:val="center"/>
            <w:hideMark/>
          </w:tcPr>
          <w:p w14:paraId="41ACF4C1" w14:textId="77777777" w:rsidR="006E44DC" w:rsidRPr="006E44DC" w:rsidRDefault="006E44DC" w:rsidP="006E44DC">
            <w:pPr>
              <w:jc w:val="center"/>
              <w:rPr>
                <w:color w:val="000000"/>
                <w:sz w:val="20"/>
                <w:szCs w:val="20"/>
              </w:rPr>
            </w:pPr>
            <w:r w:rsidRPr="006E44DC">
              <w:rPr>
                <w:color w:val="000000"/>
                <w:sz w:val="20"/>
                <w:szCs w:val="20"/>
              </w:rPr>
              <w:t>39,7</w:t>
            </w:r>
          </w:p>
        </w:tc>
        <w:tc>
          <w:tcPr>
            <w:tcW w:w="553" w:type="dxa"/>
            <w:tcBorders>
              <w:top w:val="nil"/>
              <w:left w:val="nil"/>
              <w:bottom w:val="single" w:sz="4" w:space="0" w:color="auto"/>
              <w:right w:val="single" w:sz="4" w:space="0" w:color="auto"/>
            </w:tcBorders>
            <w:shd w:val="clear" w:color="000000" w:fill="FFFFFF"/>
            <w:vAlign w:val="center"/>
            <w:hideMark/>
          </w:tcPr>
          <w:p w14:paraId="2336774B" w14:textId="77777777" w:rsidR="006E44DC" w:rsidRPr="006E44DC" w:rsidRDefault="006E44DC" w:rsidP="006E44DC">
            <w:pPr>
              <w:jc w:val="center"/>
              <w:rPr>
                <w:color w:val="000000"/>
                <w:sz w:val="20"/>
                <w:szCs w:val="20"/>
              </w:rPr>
            </w:pPr>
            <w:r w:rsidRPr="006E44DC">
              <w:rPr>
                <w:color w:val="000000"/>
                <w:sz w:val="20"/>
                <w:szCs w:val="20"/>
              </w:rPr>
              <w:t>33,1</w:t>
            </w:r>
          </w:p>
        </w:tc>
      </w:tr>
      <w:tr w:rsidR="006E44DC" w:rsidRPr="006E44DC" w14:paraId="101032D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5C881FE"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182FB18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8BA9A7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9C42B2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B78CD8" w14:textId="77777777" w:rsidR="006E44DC" w:rsidRPr="006E44DC" w:rsidRDefault="006E44DC" w:rsidP="006E44DC">
            <w:pPr>
              <w:jc w:val="center"/>
              <w:rPr>
                <w:color w:val="000000"/>
                <w:sz w:val="20"/>
                <w:szCs w:val="20"/>
              </w:rPr>
            </w:pPr>
            <w:r w:rsidRPr="006E44DC">
              <w:rPr>
                <w:color w:val="000000"/>
                <w:sz w:val="20"/>
                <w:szCs w:val="20"/>
              </w:rPr>
              <w:t>54,0</w:t>
            </w:r>
          </w:p>
        </w:tc>
        <w:tc>
          <w:tcPr>
            <w:tcW w:w="606" w:type="dxa"/>
            <w:tcBorders>
              <w:top w:val="nil"/>
              <w:left w:val="nil"/>
              <w:bottom w:val="single" w:sz="4" w:space="0" w:color="auto"/>
              <w:right w:val="single" w:sz="4" w:space="0" w:color="auto"/>
            </w:tcBorders>
            <w:shd w:val="clear" w:color="000000" w:fill="FFFFFF"/>
            <w:vAlign w:val="center"/>
            <w:hideMark/>
          </w:tcPr>
          <w:p w14:paraId="4DA31DF9" w14:textId="77777777" w:rsidR="006E44DC" w:rsidRPr="006E44DC" w:rsidRDefault="006E44DC" w:rsidP="006E44DC">
            <w:pPr>
              <w:jc w:val="center"/>
              <w:rPr>
                <w:color w:val="000000"/>
                <w:sz w:val="20"/>
                <w:szCs w:val="20"/>
              </w:rPr>
            </w:pPr>
            <w:r w:rsidRPr="006E44DC">
              <w:rPr>
                <w:color w:val="000000"/>
                <w:sz w:val="20"/>
                <w:szCs w:val="20"/>
              </w:rPr>
              <w:t>50,0</w:t>
            </w:r>
          </w:p>
        </w:tc>
        <w:tc>
          <w:tcPr>
            <w:tcW w:w="606" w:type="dxa"/>
            <w:tcBorders>
              <w:top w:val="nil"/>
              <w:left w:val="nil"/>
              <w:bottom w:val="single" w:sz="4" w:space="0" w:color="auto"/>
              <w:right w:val="single" w:sz="4" w:space="0" w:color="auto"/>
            </w:tcBorders>
            <w:shd w:val="clear" w:color="000000" w:fill="FFFFFF"/>
            <w:vAlign w:val="center"/>
            <w:hideMark/>
          </w:tcPr>
          <w:p w14:paraId="05C1BBB1" w14:textId="77777777" w:rsidR="006E44DC" w:rsidRPr="006E44DC" w:rsidRDefault="006E44DC" w:rsidP="006E44DC">
            <w:pPr>
              <w:jc w:val="center"/>
              <w:rPr>
                <w:color w:val="000000"/>
                <w:sz w:val="20"/>
                <w:szCs w:val="20"/>
              </w:rPr>
            </w:pPr>
            <w:r w:rsidRPr="006E44DC">
              <w:rPr>
                <w:color w:val="000000"/>
                <w:sz w:val="20"/>
                <w:szCs w:val="20"/>
              </w:rPr>
              <w:t>43,2</w:t>
            </w:r>
          </w:p>
        </w:tc>
        <w:tc>
          <w:tcPr>
            <w:tcW w:w="606" w:type="dxa"/>
            <w:tcBorders>
              <w:top w:val="nil"/>
              <w:left w:val="nil"/>
              <w:bottom w:val="single" w:sz="4" w:space="0" w:color="auto"/>
              <w:right w:val="single" w:sz="4" w:space="0" w:color="auto"/>
            </w:tcBorders>
            <w:shd w:val="clear" w:color="000000" w:fill="FFFFFF"/>
            <w:vAlign w:val="center"/>
            <w:hideMark/>
          </w:tcPr>
          <w:p w14:paraId="744A2DCB" w14:textId="77777777" w:rsidR="006E44DC" w:rsidRPr="006E44DC" w:rsidRDefault="006E44DC" w:rsidP="006E44DC">
            <w:pPr>
              <w:jc w:val="center"/>
              <w:rPr>
                <w:color w:val="000000"/>
                <w:sz w:val="20"/>
                <w:szCs w:val="20"/>
              </w:rPr>
            </w:pPr>
            <w:r w:rsidRPr="006E44DC">
              <w:rPr>
                <w:color w:val="000000"/>
                <w:sz w:val="20"/>
                <w:szCs w:val="20"/>
              </w:rPr>
              <w:t>32,4</w:t>
            </w:r>
          </w:p>
        </w:tc>
        <w:tc>
          <w:tcPr>
            <w:tcW w:w="553" w:type="dxa"/>
            <w:tcBorders>
              <w:top w:val="nil"/>
              <w:left w:val="nil"/>
              <w:bottom w:val="single" w:sz="4" w:space="0" w:color="auto"/>
              <w:right w:val="single" w:sz="4" w:space="0" w:color="auto"/>
            </w:tcBorders>
            <w:shd w:val="clear" w:color="000000" w:fill="FFFFFF"/>
            <w:vAlign w:val="center"/>
            <w:hideMark/>
          </w:tcPr>
          <w:p w14:paraId="5CCBC34C" w14:textId="77777777" w:rsidR="006E44DC" w:rsidRPr="006E44DC" w:rsidRDefault="006E44DC" w:rsidP="006E44DC">
            <w:pPr>
              <w:jc w:val="center"/>
              <w:rPr>
                <w:color w:val="000000"/>
                <w:sz w:val="20"/>
                <w:szCs w:val="20"/>
              </w:rPr>
            </w:pPr>
            <w:r w:rsidRPr="006E44DC">
              <w:rPr>
                <w:color w:val="000000"/>
                <w:sz w:val="20"/>
                <w:szCs w:val="20"/>
              </w:rPr>
              <w:t>27,0</w:t>
            </w:r>
          </w:p>
        </w:tc>
      </w:tr>
      <w:tr w:rsidR="006E44DC" w:rsidRPr="006E44DC" w14:paraId="3EA84FB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87C5CF1"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360671C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047AC2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8A4D56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69B737B" w14:textId="77777777" w:rsidR="006E44DC" w:rsidRPr="006E44DC" w:rsidRDefault="006E44DC" w:rsidP="006E44DC">
            <w:pPr>
              <w:jc w:val="center"/>
              <w:rPr>
                <w:color w:val="000000"/>
                <w:sz w:val="20"/>
                <w:szCs w:val="20"/>
              </w:rPr>
            </w:pPr>
            <w:r w:rsidRPr="006E44DC">
              <w:rPr>
                <w:color w:val="000000"/>
                <w:sz w:val="20"/>
                <w:szCs w:val="20"/>
              </w:rPr>
              <w:t>54,0</w:t>
            </w:r>
          </w:p>
        </w:tc>
        <w:tc>
          <w:tcPr>
            <w:tcW w:w="606" w:type="dxa"/>
            <w:tcBorders>
              <w:top w:val="nil"/>
              <w:left w:val="nil"/>
              <w:bottom w:val="single" w:sz="4" w:space="0" w:color="auto"/>
              <w:right w:val="single" w:sz="4" w:space="0" w:color="auto"/>
            </w:tcBorders>
            <w:shd w:val="clear" w:color="000000" w:fill="FFFFFF"/>
            <w:vAlign w:val="center"/>
            <w:hideMark/>
          </w:tcPr>
          <w:p w14:paraId="44AA3630" w14:textId="77777777" w:rsidR="006E44DC" w:rsidRPr="006E44DC" w:rsidRDefault="006E44DC" w:rsidP="006E44DC">
            <w:pPr>
              <w:jc w:val="center"/>
              <w:rPr>
                <w:color w:val="000000"/>
                <w:sz w:val="20"/>
                <w:szCs w:val="20"/>
              </w:rPr>
            </w:pPr>
            <w:r w:rsidRPr="006E44DC">
              <w:rPr>
                <w:color w:val="000000"/>
                <w:sz w:val="20"/>
                <w:szCs w:val="20"/>
              </w:rPr>
              <w:t>50,0</w:t>
            </w:r>
          </w:p>
        </w:tc>
        <w:tc>
          <w:tcPr>
            <w:tcW w:w="606" w:type="dxa"/>
            <w:tcBorders>
              <w:top w:val="nil"/>
              <w:left w:val="nil"/>
              <w:bottom w:val="single" w:sz="4" w:space="0" w:color="auto"/>
              <w:right w:val="single" w:sz="4" w:space="0" w:color="auto"/>
            </w:tcBorders>
            <w:shd w:val="clear" w:color="000000" w:fill="FFFFFF"/>
            <w:vAlign w:val="center"/>
            <w:hideMark/>
          </w:tcPr>
          <w:p w14:paraId="50ED96B2" w14:textId="77777777" w:rsidR="006E44DC" w:rsidRPr="006E44DC" w:rsidRDefault="006E44DC" w:rsidP="006E44DC">
            <w:pPr>
              <w:jc w:val="center"/>
              <w:rPr>
                <w:color w:val="000000"/>
                <w:sz w:val="20"/>
                <w:szCs w:val="20"/>
              </w:rPr>
            </w:pPr>
            <w:r w:rsidRPr="006E44DC">
              <w:rPr>
                <w:color w:val="000000"/>
                <w:sz w:val="20"/>
                <w:szCs w:val="20"/>
              </w:rPr>
              <w:t>43,2</w:t>
            </w:r>
          </w:p>
        </w:tc>
        <w:tc>
          <w:tcPr>
            <w:tcW w:w="606" w:type="dxa"/>
            <w:tcBorders>
              <w:top w:val="nil"/>
              <w:left w:val="nil"/>
              <w:bottom w:val="single" w:sz="4" w:space="0" w:color="auto"/>
              <w:right w:val="single" w:sz="4" w:space="0" w:color="auto"/>
            </w:tcBorders>
            <w:shd w:val="clear" w:color="000000" w:fill="FFFFFF"/>
            <w:vAlign w:val="center"/>
            <w:hideMark/>
          </w:tcPr>
          <w:p w14:paraId="45BAFA8A" w14:textId="77777777" w:rsidR="006E44DC" w:rsidRPr="006E44DC" w:rsidRDefault="006E44DC" w:rsidP="006E44DC">
            <w:pPr>
              <w:jc w:val="center"/>
              <w:rPr>
                <w:color w:val="000000"/>
                <w:sz w:val="20"/>
                <w:szCs w:val="20"/>
              </w:rPr>
            </w:pPr>
            <w:r w:rsidRPr="006E44DC">
              <w:rPr>
                <w:color w:val="000000"/>
                <w:sz w:val="20"/>
                <w:szCs w:val="20"/>
              </w:rPr>
              <w:t>32,4</w:t>
            </w:r>
          </w:p>
        </w:tc>
        <w:tc>
          <w:tcPr>
            <w:tcW w:w="553" w:type="dxa"/>
            <w:tcBorders>
              <w:top w:val="nil"/>
              <w:left w:val="nil"/>
              <w:bottom w:val="single" w:sz="4" w:space="0" w:color="auto"/>
              <w:right w:val="single" w:sz="4" w:space="0" w:color="auto"/>
            </w:tcBorders>
            <w:shd w:val="clear" w:color="000000" w:fill="FFFFFF"/>
            <w:vAlign w:val="center"/>
            <w:hideMark/>
          </w:tcPr>
          <w:p w14:paraId="312A4BBD" w14:textId="77777777" w:rsidR="006E44DC" w:rsidRPr="006E44DC" w:rsidRDefault="006E44DC" w:rsidP="006E44DC">
            <w:pPr>
              <w:jc w:val="center"/>
              <w:rPr>
                <w:color w:val="000000"/>
                <w:sz w:val="20"/>
                <w:szCs w:val="20"/>
              </w:rPr>
            </w:pPr>
            <w:r w:rsidRPr="006E44DC">
              <w:rPr>
                <w:color w:val="000000"/>
                <w:sz w:val="20"/>
                <w:szCs w:val="20"/>
              </w:rPr>
              <w:t>27,0</w:t>
            </w:r>
          </w:p>
        </w:tc>
      </w:tr>
      <w:tr w:rsidR="006E44DC" w:rsidRPr="006E44DC" w14:paraId="7257E50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A066F27"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43E2FEF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65B19D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FFC744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3068437" w14:textId="77777777" w:rsidR="006E44DC" w:rsidRPr="006E44DC" w:rsidRDefault="006E44DC" w:rsidP="006E44DC">
            <w:pPr>
              <w:jc w:val="center"/>
              <w:rPr>
                <w:color w:val="000000"/>
                <w:sz w:val="20"/>
                <w:szCs w:val="20"/>
              </w:rPr>
            </w:pPr>
            <w:r w:rsidRPr="006E44DC">
              <w:rPr>
                <w:color w:val="000000"/>
                <w:sz w:val="20"/>
                <w:szCs w:val="20"/>
              </w:rPr>
              <w:t>46,3</w:t>
            </w:r>
          </w:p>
        </w:tc>
        <w:tc>
          <w:tcPr>
            <w:tcW w:w="606" w:type="dxa"/>
            <w:tcBorders>
              <w:top w:val="nil"/>
              <w:left w:val="nil"/>
              <w:bottom w:val="single" w:sz="4" w:space="0" w:color="auto"/>
              <w:right w:val="single" w:sz="4" w:space="0" w:color="auto"/>
            </w:tcBorders>
            <w:shd w:val="clear" w:color="000000" w:fill="FFFFFF"/>
            <w:vAlign w:val="center"/>
            <w:hideMark/>
          </w:tcPr>
          <w:p w14:paraId="1C0B0E72" w14:textId="77777777" w:rsidR="006E44DC" w:rsidRPr="006E44DC" w:rsidRDefault="006E44DC" w:rsidP="006E44DC">
            <w:pPr>
              <w:jc w:val="center"/>
              <w:rPr>
                <w:color w:val="000000"/>
                <w:sz w:val="20"/>
                <w:szCs w:val="20"/>
              </w:rPr>
            </w:pPr>
            <w:r w:rsidRPr="006E44DC">
              <w:rPr>
                <w:color w:val="000000"/>
                <w:sz w:val="20"/>
                <w:szCs w:val="20"/>
              </w:rPr>
              <w:t>41,4</w:t>
            </w:r>
          </w:p>
        </w:tc>
        <w:tc>
          <w:tcPr>
            <w:tcW w:w="606" w:type="dxa"/>
            <w:tcBorders>
              <w:top w:val="nil"/>
              <w:left w:val="nil"/>
              <w:bottom w:val="single" w:sz="4" w:space="0" w:color="auto"/>
              <w:right w:val="single" w:sz="4" w:space="0" w:color="auto"/>
            </w:tcBorders>
            <w:shd w:val="clear" w:color="000000" w:fill="FFFFFF"/>
            <w:vAlign w:val="center"/>
            <w:hideMark/>
          </w:tcPr>
          <w:p w14:paraId="6F35E46F"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000000" w:fill="FFFFFF"/>
            <w:vAlign w:val="center"/>
            <w:hideMark/>
          </w:tcPr>
          <w:p w14:paraId="018958EF" w14:textId="77777777" w:rsidR="006E44DC" w:rsidRPr="006E44DC" w:rsidRDefault="006E44DC" w:rsidP="006E44DC">
            <w:pPr>
              <w:jc w:val="center"/>
              <w:rPr>
                <w:color w:val="000000"/>
                <w:sz w:val="20"/>
                <w:szCs w:val="20"/>
              </w:rPr>
            </w:pPr>
            <w:r w:rsidRPr="006E44DC">
              <w:rPr>
                <w:color w:val="000000"/>
                <w:sz w:val="20"/>
                <w:szCs w:val="20"/>
              </w:rPr>
              <w:t>27,8</w:t>
            </w:r>
          </w:p>
        </w:tc>
        <w:tc>
          <w:tcPr>
            <w:tcW w:w="553" w:type="dxa"/>
            <w:tcBorders>
              <w:top w:val="nil"/>
              <w:left w:val="nil"/>
              <w:bottom w:val="single" w:sz="4" w:space="0" w:color="auto"/>
              <w:right w:val="single" w:sz="4" w:space="0" w:color="auto"/>
            </w:tcBorders>
            <w:shd w:val="clear" w:color="000000" w:fill="FFFFFF"/>
            <w:vAlign w:val="center"/>
            <w:hideMark/>
          </w:tcPr>
          <w:p w14:paraId="0D257DCD" w14:textId="77777777" w:rsidR="006E44DC" w:rsidRPr="006E44DC" w:rsidRDefault="006E44DC" w:rsidP="006E44DC">
            <w:pPr>
              <w:jc w:val="center"/>
              <w:rPr>
                <w:color w:val="000000"/>
                <w:sz w:val="20"/>
                <w:szCs w:val="20"/>
              </w:rPr>
            </w:pPr>
            <w:r w:rsidRPr="006E44DC">
              <w:rPr>
                <w:color w:val="000000"/>
                <w:sz w:val="20"/>
                <w:szCs w:val="20"/>
              </w:rPr>
              <w:t>23,1</w:t>
            </w:r>
          </w:p>
        </w:tc>
      </w:tr>
      <w:tr w:rsidR="006E44DC" w:rsidRPr="006E44DC" w14:paraId="6070C26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0FB4FA6"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342B516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CDF65F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157846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57E5A60" w14:textId="77777777" w:rsidR="006E44DC" w:rsidRPr="006E44DC" w:rsidRDefault="006E44DC" w:rsidP="006E44DC">
            <w:pPr>
              <w:jc w:val="center"/>
              <w:rPr>
                <w:color w:val="000000"/>
                <w:sz w:val="20"/>
                <w:szCs w:val="20"/>
              </w:rPr>
            </w:pPr>
            <w:r w:rsidRPr="006E44DC">
              <w:rPr>
                <w:color w:val="000000"/>
                <w:sz w:val="20"/>
                <w:szCs w:val="20"/>
              </w:rPr>
              <w:t>46,3</w:t>
            </w:r>
          </w:p>
        </w:tc>
        <w:tc>
          <w:tcPr>
            <w:tcW w:w="606" w:type="dxa"/>
            <w:tcBorders>
              <w:top w:val="nil"/>
              <w:left w:val="nil"/>
              <w:bottom w:val="single" w:sz="4" w:space="0" w:color="auto"/>
              <w:right w:val="single" w:sz="4" w:space="0" w:color="auto"/>
            </w:tcBorders>
            <w:shd w:val="clear" w:color="000000" w:fill="FFFFFF"/>
            <w:vAlign w:val="center"/>
            <w:hideMark/>
          </w:tcPr>
          <w:p w14:paraId="4B5DE63F" w14:textId="77777777" w:rsidR="006E44DC" w:rsidRPr="006E44DC" w:rsidRDefault="006E44DC" w:rsidP="006E44DC">
            <w:pPr>
              <w:jc w:val="center"/>
              <w:rPr>
                <w:color w:val="000000"/>
                <w:sz w:val="20"/>
                <w:szCs w:val="20"/>
              </w:rPr>
            </w:pPr>
            <w:r w:rsidRPr="006E44DC">
              <w:rPr>
                <w:color w:val="000000"/>
                <w:sz w:val="20"/>
                <w:szCs w:val="20"/>
              </w:rPr>
              <w:t>41,4</w:t>
            </w:r>
          </w:p>
        </w:tc>
        <w:tc>
          <w:tcPr>
            <w:tcW w:w="606" w:type="dxa"/>
            <w:tcBorders>
              <w:top w:val="nil"/>
              <w:left w:val="nil"/>
              <w:bottom w:val="single" w:sz="4" w:space="0" w:color="auto"/>
              <w:right w:val="single" w:sz="4" w:space="0" w:color="auto"/>
            </w:tcBorders>
            <w:shd w:val="clear" w:color="000000" w:fill="FFFFFF"/>
            <w:vAlign w:val="center"/>
            <w:hideMark/>
          </w:tcPr>
          <w:p w14:paraId="6C56E2C4"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000000" w:fill="FFFFFF"/>
            <w:vAlign w:val="center"/>
            <w:hideMark/>
          </w:tcPr>
          <w:p w14:paraId="5C4657E9" w14:textId="77777777" w:rsidR="006E44DC" w:rsidRPr="006E44DC" w:rsidRDefault="006E44DC" w:rsidP="006E44DC">
            <w:pPr>
              <w:jc w:val="center"/>
              <w:rPr>
                <w:color w:val="000000"/>
                <w:sz w:val="20"/>
                <w:szCs w:val="20"/>
              </w:rPr>
            </w:pPr>
            <w:r w:rsidRPr="006E44DC">
              <w:rPr>
                <w:color w:val="000000"/>
                <w:sz w:val="20"/>
                <w:szCs w:val="20"/>
              </w:rPr>
              <w:t>27,8</w:t>
            </w:r>
          </w:p>
        </w:tc>
        <w:tc>
          <w:tcPr>
            <w:tcW w:w="553" w:type="dxa"/>
            <w:tcBorders>
              <w:top w:val="nil"/>
              <w:left w:val="nil"/>
              <w:bottom w:val="single" w:sz="4" w:space="0" w:color="auto"/>
              <w:right w:val="single" w:sz="4" w:space="0" w:color="auto"/>
            </w:tcBorders>
            <w:shd w:val="clear" w:color="000000" w:fill="FFFFFF"/>
            <w:vAlign w:val="center"/>
            <w:hideMark/>
          </w:tcPr>
          <w:p w14:paraId="11A77644" w14:textId="77777777" w:rsidR="006E44DC" w:rsidRPr="006E44DC" w:rsidRDefault="006E44DC" w:rsidP="006E44DC">
            <w:pPr>
              <w:jc w:val="center"/>
              <w:rPr>
                <w:color w:val="000000"/>
                <w:sz w:val="20"/>
                <w:szCs w:val="20"/>
              </w:rPr>
            </w:pPr>
            <w:r w:rsidRPr="006E44DC">
              <w:rPr>
                <w:color w:val="000000"/>
                <w:sz w:val="20"/>
                <w:szCs w:val="20"/>
              </w:rPr>
              <w:t>23,1</w:t>
            </w:r>
          </w:p>
        </w:tc>
      </w:tr>
      <w:tr w:rsidR="006E44DC" w:rsidRPr="006E44DC" w14:paraId="200BCC4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0DECFFE"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5EDE36A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DE3E71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B25DE5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6D04A4F" w14:textId="77777777" w:rsidR="006E44DC" w:rsidRPr="006E44DC" w:rsidRDefault="006E44DC" w:rsidP="006E44DC">
            <w:pPr>
              <w:jc w:val="center"/>
              <w:rPr>
                <w:color w:val="000000"/>
                <w:sz w:val="20"/>
                <w:szCs w:val="20"/>
              </w:rPr>
            </w:pPr>
            <w:r w:rsidRPr="006E44DC">
              <w:rPr>
                <w:color w:val="000000"/>
                <w:sz w:val="20"/>
                <w:szCs w:val="20"/>
              </w:rPr>
              <w:t>46,3</w:t>
            </w:r>
          </w:p>
        </w:tc>
        <w:tc>
          <w:tcPr>
            <w:tcW w:w="606" w:type="dxa"/>
            <w:tcBorders>
              <w:top w:val="nil"/>
              <w:left w:val="nil"/>
              <w:bottom w:val="single" w:sz="4" w:space="0" w:color="auto"/>
              <w:right w:val="single" w:sz="4" w:space="0" w:color="auto"/>
            </w:tcBorders>
            <w:shd w:val="clear" w:color="000000" w:fill="FFFFFF"/>
            <w:vAlign w:val="center"/>
            <w:hideMark/>
          </w:tcPr>
          <w:p w14:paraId="2FBF9F47" w14:textId="77777777" w:rsidR="006E44DC" w:rsidRPr="006E44DC" w:rsidRDefault="006E44DC" w:rsidP="006E44DC">
            <w:pPr>
              <w:jc w:val="center"/>
              <w:rPr>
                <w:color w:val="000000"/>
                <w:sz w:val="20"/>
                <w:szCs w:val="20"/>
              </w:rPr>
            </w:pPr>
            <w:r w:rsidRPr="006E44DC">
              <w:rPr>
                <w:color w:val="000000"/>
                <w:sz w:val="20"/>
                <w:szCs w:val="20"/>
              </w:rPr>
              <w:t>41,4</w:t>
            </w:r>
          </w:p>
        </w:tc>
        <w:tc>
          <w:tcPr>
            <w:tcW w:w="606" w:type="dxa"/>
            <w:tcBorders>
              <w:top w:val="nil"/>
              <w:left w:val="nil"/>
              <w:bottom w:val="single" w:sz="4" w:space="0" w:color="auto"/>
              <w:right w:val="single" w:sz="4" w:space="0" w:color="auto"/>
            </w:tcBorders>
            <w:shd w:val="clear" w:color="000000" w:fill="FFFFFF"/>
            <w:vAlign w:val="center"/>
            <w:hideMark/>
          </w:tcPr>
          <w:p w14:paraId="654E33E4"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000000" w:fill="FFFFFF"/>
            <w:vAlign w:val="center"/>
            <w:hideMark/>
          </w:tcPr>
          <w:p w14:paraId="0429AE83" w14:textId="77777777" w:rsidR="006E44DC" w:rsidRPr="006E44DC" w:rsidRDefault="006E44DC" w:rsidP="006E44DC">
            <w:pPr>
              <w:jc w:val="center"/>
              <w:rPr>
                <w:color w:val="000000"/>
                <w:sz w:val="20"/>
                <w:szCs w:val="20"/>
              </w:rPr>
            </w:pPr>
            <w:r w:rsidRPr="006E44DC">
              <w:rPr>
                <w:color w:val="000000"/>
                <w:sz w:val="20"/>
                <w:szCs w:val="20"/>
              </w:rPr>
              <w:t>27,8</w:t>
            </w:r>
          </w:p>
        </w:tc>
        <w:tc>
          <w:tcPr>
            <w:tcW w:w="553" w:type="dxa"/>
            <w:tcBorders>
              <w:top w:val="nil"/>
              <w:left w:val="nil"/>
              <w:bottom w:val="single" w:sz="4" w:space="0" w:color="auto"/>
              <w:right w:val="single" w:sz="4" w:space="0" w:color="auto"/>
            </w:tcBorders>
            <w:shd w:val="clear" w:color="000000" w:fill="FFFFFF"/>
            <w:vAlign w:val="center"/>
            <w:hideMark/>
          </w:tcPr>
          <w:p w14:paraId="4E1894A8" w14:textId="77777777" w:rsidR="006E44DC" w:rsidRPr="006E44DC" w:rsidRDefault="006E44DC" w:rsidP="006E44DC">
            <w:pPr>
              <w:jc w:val="center"/>
              <w:rPr>
                <w:color w:val="000000"/>
                <w:sz w:val="20"/>
                <w:szCs w:val="20"/>
              </w:rPr>
            </w:pPr>
            <w:r w:rsidRPr="006E44DC">
              <w:rPr>
                <w:color w:val="000000"/>
                <w:sz w:val="20"/>
                <w:szCs w:val="20"/>
              </w:rPr>
              <w:t>23,1</w:t>
            </w:r>
          </w:p>
        </w:tc>
      </w:tr>
      <w:tr w:rsidR="006E44DC" w:rsidRPr="006E44DC" w14:paraId="7942C86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FA93C39"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1A7854E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55D5DD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9E4A3C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36B80AE" w14:textId="77777777" w:rsidR="006E44DC" w:rsidRPr="006E44DC" w:rsidRDefault="006E44DC" w:rsidP="006E44DC">
            <w:pPr>
              <w:jc w:val="center"/>
              <w:rPr>
                <w:color w:val="000000"/>
                <w:sz w:val="20"/>
                <w:szCs w:val="20"/>
              </w:rPr>
            </w:pPr>
            <w:r w:rsidRPr="006E44DC">
              <w:rPr>
                <w:color w:val="000000"/>
                <w:sz w:val="20"/>
                <w:szCs w:val="20"/>
              </w:rPr>
              <w:t>40,4</w:t>
            </w:r>
          </w:p>
        </w:tc>
        <w:tc>
          <w:tcPr>
            <w:tcW w:w="606" w:type="dxa"/>
            <w:tcBorders>
              <w:top w:val="nil"/>
              <w:left w:val="nil"/>
              <w:bottom w:val="single" w:sz="4" w:space="0" w:color="auto"/>
              <w:right w:val="single" w:sz="4" w:space="0" w:color="auto"/>
            </w:tcBorders>
            <w:shd w:val="clear" w:color="000000" w:fill="FFFFFF"/>
            <w:vAlign w:val="center"/>
            <w:hideMark/>
          </w:tcPr>
          <w:p w14:paraId="1E344AF6" w14:textId="77777777" w:rsidR="006E44DC" w:rsidRPr="006E44DC" w:rsidRDefault="006E44DC" w:rsidP="006E44DC">
            <w:pPr>
              <w:jc w:val="center"/>
              <w:rPr>
                <w:color w:val="000000"/>
                <w:sz w:val="20"/>
                <w:szCs w:val="20"/>
              </w:rPr>
            </w:pPr>
            <w:r w:rsidRPr="006E44DC">
              <w:rPr>
                <w:color w:val="000000"/>
                <w:sz w:val="20"/>
                <w:szCs w:val="20"/>
              </w:rPr>
              <w:t>35,8</w:t>
            </w:r>
          </w:p>
        </w:tc>
        <w:tc>
          <w:tcPr>
            <w:tcW w:w="606" w:type="dxa"/>
            <w:tcBorders>
              <w:top w:val="nil"/>
              <w:left w:val="nil"/>
              <w:bottom w:val="single" w:sz="4" w:space="0" w:color="auto"/>
              <w:right w:val="single" w:sz="4" w:space="0" w:color="auto"/>
            </w:tcBorders>
            <w:shd w:val="clear" w:color="000000" w:fill="FFFFFF"/>
            <w:vAlign w:val="center"/>
            <w:hideMark/>
          </w:tcPr>
          <w:p w14:paraId="572C783D" w14:textId="77777777" w:rsidR="006E44DC" w:rsidRPr="006E44DC" w:rsidRDefault="006E44DC" w:rsidP="006E44DC">
            <w:pPr>
              <w:jc w:val="center"/>
              <w:rPr>
                <w:color w:val="000000"/>
                <w:sz w:val="20"/>
                <w:szCs w:val="20"/>
              </w:rPr>
            </w:pPr>
            <w:r w:rsidRPr="006E44DC">
              <w:rPr>
                <w:color w:val="000000"/>
                <w:sz w:val="20"/>
                <w:szCs w:val="20"/>
              </w:rPr>
              <w:t>32,3</w:t>
            </w:r>
          </w:p>
        </w:tc>
        <w:tc>
          <w:tcPr>
            <w:tcW w:w="606" w:type="dxa"/>
            <w:tcBorders>
              <w:top w:val="nil"/>
              <w:left w:val="nil"/>
              <w:bottom w:val="single" w:sz="4" w:space="0" w:color="auto"/>
              <w:right w:val="single" w:sz="4" w:space="0" w:color="auto"/>
            </w:tcBorders>
            <w:shd w:val="clear" w:color="000000" w:fill="FFFFFF"/>
            <w:vAlign w:val="center"/>
            <w:hideMark/>
          </w:tcPr>
          <w:p w14:paraId="600D90D4" w14:textId="77777777" w:rsidR="006E44DC" w:rsidRPr="006E44DC" w:rsidRDefault="006E44DC" w:rsidP="006E44DC">
            <w:pPr>
              <w:jc w:val="center"/>
              <w:rPr>
                <w:color w:val="000000"/>
                <w:sz w:val="20"/>
                <w:szCs w:val="20"/>
              </w:rPr>
            </w:pPr>
            <w:r w:rsidRPr="006E44DC">
              <w:rPr>
                <w:color w:val="000000"/>
                <w:sz w:val="20"/>
                <w:szCs w:val="20"/>
              </w:rPr>
              <w:t>24,2</w:t>
            </w:r>
          </w:p>
        </w:tc>
        <w:tc>
          <w:tcPr>
            <w:tcW w:w="553" w:type="dxa"/>
            <w:tcBorders>
              <w:top w:val="nil"/>
              <w:left w:val="nil"/>
              <w:bottom w:val="single" w:sz="4" w:space="0" w:color="auto"/>
              <w:right w:val="single" w:sz="4" w:space="0" w:color="auto"/>
            </w:tcBorders>
            <w:shd w:val="clear" w:color="000000" w:fill="FFFFFF"/>
            <w:vAlign w:val="center"/>
            <w:hideMark/>
          </w:tcPr>
          <w:p w14:paraId="0379F899" w14:textId="77777777" w:rsidR="006E44DC" w:rsidRPr="006E44DC" w:rsidRDefault="006E44DC" w:rsidP="006E44DC">
            <w:pPr>
              <w:jc w:val="center"/>
              <w:rPr>
                <w:color w:val="000000"/>
                <w:sz w:val="20"/>
                <w:szCs w:val="20"/>
              </w:rPr>
            </w:pPr>
            <w:r w:rsidRPr="006E44DC">
              <w:rPr>
                <w:color w:val="000000"/>
                <w:sz w:val="20"/>
                <w:szCs w:val="20"/>
              </w:rPr>
              <w:t>20,2</w:t>
            </w:r>
          </w:p>
        </w:tc>
      </w:tr>
      <w:tr w:rsidR="006E44DC" w:rsidRPr="006E44DC" w14:paraId="7B371B5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20F8B9D"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96BB84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48AAA5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6B54DA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46FEFA8" w14:textId="77777777" w:rsidR="006E44DC" w:rsidRPr="006E44DC" w:rsidRDefault="006E44DC" w:rsidP="006E44DC">
            <w:pPr>
              <w:jc w:val="center"/>
              <w:rPr>
                <w:color w:val="000000"/>
                <w:sz w:val="20"/>
                <w:szCs w:val="20"/>
              </w:rPr>
            </w:pPr>
            <w:r w:rsidRPr="006E44DC">
              <w:rPr>
                <w:color w:val="000000"/>
                <w:sz w:val="20"/>
                <w:szCs w:val="20"/>
              </w:rPr>
              <w:t>40,4</w:t>
            </w:r>
          </w:p>
        </w:tc>
        <w:tc>
          <w:tcPr>
            <w:tcW w:w="606" w:type="dxa"/>
            <w:tcBorders>
              <w:top w:val="nil"/>
              <w:left w:val="nil"/>
              <w:bottom w:val="single" w:sz="4" w:space="0" w:color="auto"/>
              <w:right w:val="single" w:sz="4" w:space="0" w:color="auto"/>
            </w:tcBorders>
            <w:shd w:val="clear" w:color="000000" w:fill="FFFFFF"/>
            <w:vAlign w:val="center"/>
            <w:hideMark/>
          </w:tcPr>
          <w:p w14:paraId="4549D586" w14:textId="77777777" w:rsidR="006E44DC" w:rsidRPr="006E44DC" w:rsidRDefault="006E44DC" w:rsidP="006E44DC">
            <w:pPr>
              <w:jc w:val="center"/>
              <w:rPr>
                <w:color w:val="000000"/>
                <w:sz w:val="20"/>
                <w:szCs w:val="20"/>
              </w:rPr>
            </w:pPr>
            <w:r w:rsidRPr="006E44DC">
              <w:rPr>
                <w:color w:val="000000"/>
                <w:sz w:val="20"/>
                <w:szCs w:val="20"/>
              </w:rPr>
              <w:t>35,8</w:t>
            </w:r>
          </w:p>
        </w:tc>
        <w:tc>
          <w:tcPr>
            <w:tcW w:w="606" w:type="dxa"/>
            <w:tcBorders>
              <w:top w:val="nil"/>
              <w:left w:val="nil"/>
              <w:bottom w:val="single" w:sz="4" w:space="0" w:color="auto"/>
              <w:right w:val="single" w:sz="4" w:space="0" w:color="auto"/>
            </w:tcBorders>
            <w:shd w:val="clear" w:color="000000" w:fill="FFFFFF"/>
            <w:vAlign w:val="center"/>
            <w:hideMark/>
          </w:tcPr>
          <w:p w14:paraId="3C91592F" w14:textId="77777777" w:rsidR="006E44DC" w:rsidRPr="006E44DC" w:rsidRDefault="006E44DC" w:rsidP="006E44DC">
            <w:pPr>
              <w:jc w:val="center"/>
              <w:rPr>
                <w:color w:val="000000"/>
                <w:sz w:val="20"/>
                <w:szCs w:val="20"/>
              </w:rPr>
            </w:pPr>
            <w:r w:rsidRPr="006E44DC">
              <w:rPr>
                <w:color w:val="000000"/>
                <w:sz w:val="20"/>
                <w:szCs w:val="20"/>
              </w:rPr>
              <w:t>32,3</w:t>
            </w:r>
          </w:p>
        </w:tc>
        <w:tc>
          <w:tcPr>
            <w:tcW w:w="606" w:type="dxa"/>
            <w:tcBorders>
              <w:top w:val="nil"/>
              <w:left w:val="nil"/>
              <w:bottom w:val="single" w:sz="4" w:space="0" w:color="auto"/>
              <w:right w:val="single" w:sz="4" w:space="0" w:color="auto"/>
            </w:tcBorders>
            <w:shd w:val="clear" w:color="000000" w:fill="FFFFFF"/>
            <w:vAlign w:val="center"/>
            <w:hideMark/>
          </w:tcPr>
          <w:p w14:paraId="2F17424E" w14:textId="77777777" w:rsidR="006E44DC" w:rsidRPr="006E44DC" w:rsidRDefault="006E44DC" w:rsidP="006E44DC">
            <w:pPr>
              <w:jc w:val="center"/>
              <w:rPr>
                <w:color w:val="000000"/>
                <w:sz w:val="20"/>
                <w:szCs w:val="20"/>
              </w:rPr>
            </w:pPr>
            <w:r w:rsidRPr="006E44DC">
              <w:rPr>
                <w:color w:val="000000"/>
                <w:sz w:val="20"/>
                <w:szCs w:val="20"/>
              </w:rPr>
              <w:t>24,2</w:t>
            </w:r>
          </w:p>
        </w:tc>
        <w:tc>
          <w:tcPr>
            <w:tcW w:w="553" w:type="dxa"/>
            <w:tcBorders>
              <w:top w:val="nil"/>
              <w:left w:val="nil"/>
              <w:bottom w:val="single" w:sz="4" w:space="0" w:color="auto"/>
              <w:right w:val="single" w:sz="4" w:space="0" w:color="auto"/>
            </w:tcBorders>
            <w:shd w:val="clear" w:color="000000" w:fill="FFFFFF"/>
            <w:vAlign w:val="center"/>
            <w:hideMark/>
          </w:tcPr>
          <w:p w14:paraId="2A578932" w14:textId="77777777" w:rsidR="006E44DC" w:rsidRPr="006E44DC" w:rsidRDefault="006E44DC" w:rsidP="006E44DC">
            <w:pPr>
              <w:jc w:val="center"/>
              <w:rPr>
                <w:color w:val="000000"/>
                <w:sz w:val="20"/>
                <w:szCs w:val="20"/>
              </w:rPr>
            </w:pPr>
            <w:r w:rsidRPr="006E44DC">
              <w:rPr>
                <w:color w:val="000000"/>
                <w:sz w:val="20"/>
                <w:szCs w:val="20"/>
              </w:rPr>
              <w:t>20,2</w:t>
            </w:r>
          </w:p>
        </w:tc>
      </w:tr>
      <w:tr w:rsidR="006E44DC" w:rsidRPr="006E44DC" w14:paraId="0684405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C2143E2"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7335F61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82DB02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BCBE18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7988ACF" w14:textId="77777777" w:rsidR="006E44DC" w:rsidRPr="006E44DC" w:rsidRDefault="006E44DC" w:rsidP="006E44DC">
            <w:pPr>
              <w:jc w:val="center"/>
              <w:rPr>
                <w:color w:val="000000"/>
                <w:sz w:val="20"/>
                <w:szCs w:val="20"/>
              </w:rPr>
            </w:pPr>
            <w:r w:rsidRPr="006E44DC">
              <w:rPr>
                <w:color w:val="000000"/>
                <w:sz w:val="20"/>
                <w:szCs w:val="20"/>
              </w:rPr>
              <w:t>40,4</w:t>
            </w:r>
          </w:p>
        </w:tc>
        <w:tc>
          <w:tcPr>
            <w:tcW w:w="606" w:type="dxa"/>
            <w:tcBorders>
              <w:top w:val="nil"/>
              <w:left w:val="nil"/>
              <w:bottom w:val="single" w:sz="4" w:space="0" w:color="auto"/>
              <w:right w:val="single" w:sz="4" w:space="0" w:color="auto"/>
            </w:tcBorders>
            <w:shd w:val="clear" w:color="000000" w:fill="FFFFFF"/>
            <w:vAlign w:val="center"/>
            <w:hideMark/>
          </w:tcPr>
          <w:p w14:paraId="2211DD99" w14:textId="77777777" w:rsidR="006E44DC" w:rsidRPr="006E44DC" w:rsidRDefault="006E44DC" w:rsidP="006E44DC">
            <w:pPr>
              <w:jc w:val="center"/>
              <w:rPr>
                <w:color w:val="000000"/>
                <w:sz w:val="20"/>
                <w:szCs w:val="20"/>
              </w:rPr>
            </w:pPr>
            <w:r w:rsidRPr="006E44DC">
              <w:rPr>
                <w:color w:val="000000"/>
                <w:sz w:val="20"/>
                <w:szCs w:val="20"/>
              </w:rPr>
              <w:t>35,8</w:t>
            </w:r>
          </w:p>
        </w:tc>
        <w:tc>
          <w:tcPr>
            <w:tcW w:w="606" w:type="dxa"/>
            <w:tcBorders>
              <w:top w:val="nil"/>
              <w:left w:val="nil"/>
              <w:bottom w:val="single" w:sz="4" w:space="0" w:color="auto"/>
              <w:right w:val="single" w:sz="4" w:space="0" w:color="auto"/>
            </w:tcBorders>
            <w:shd w:val="clear" w:color="000000" w:fill="FFFFFF"/>
            <w:vAlign w:val="center"/>
            <w:hideMark/>
          </w:tcPr>
          <w:p w14:paraId="226F0B7A" w14:textId="77777777" w:rsidR="006E44DC" w:rsidRPr="006E44DC" w:rsidRDefault="006E44DC" w:rsidP="006E44DC">
            <w:pPr>
              <w:jc w:val="center"/>
              <w:rPr>
                <w:color w:val="000000"/>
                <w:sz w:val="20"/>
                <w:szCs w:val="20"/>
              </w:rPr>
            </w:pPr>
            <w:r w:rsidRPr="006E44DC">
              <w:rPr>
                <w:color w:val="000000"/>
                <w:sz w:val="20"/>
                <w:szCs w:val="20"/>
              </w:rPr>
              <w:t>32,3</w:t>
            </w:r>
          </w:p>
        </w:tc>
        <w:tc>
          <w:tcPr>
            <w:tcW w:w="606" w:type="dxa"/>
            <w:tcBorders>
              <w:top w:val="nil"/>
              <w:left w:val="nil"/>
              <w:bottom w:val="single" w:sz="4" w:space="0" w:color="auto"/>
              <w:right w:val="single" w:sz="4" w:space="0" w:color="auto"/>
            </w:tcBorders>
            <w:shd w:val="clear" w:color="000000" w:fill="FFFFFF"/>
            <w:vAlign w:val="center"/>
            <w:hideMark/>
          </w:tcPr>
          <w:p w14:paraId="19181972" w14:textId="77777777" w:rsidR="006E44DC" w:rsidRPr="006E44DC" w:rsidRDefault="006E44DC" w:rsidP="006E44DC">
            <w:pPr>
              <w:jc w:val="center"/>
              <w:rPr>
                <w:color w:val="000000"/>
                <w:sz w:val="20"/>
                <w:szCs w:val="20"/>
              </w:rPr>
            </w:pPr>
            <w:r w:rsidRPr="006E44DC">
              <w:rPr>
                <w:color w:val="000000"/>
                <w:sz w:val="20"/>
                <w:szCs w:val="20"/>
              </w:rPr>
              <w:t>24,2</w:t>
            </w:r>
          </w:p>
        </w:tc>
        <w:tc>
          <w:tcPr>
            <w:tcW w:w="553" w:type="dxa"/>
            <w:tcBorders>
              <w:top w:val="nil"/>
              <w:left w:val="nil"/>
              <w:bottom w:val="single" w:sz="4" w:space="0" w:color="auto"/>
              <w:right w:val="single" w:sz="4" w:space="0" w:color="auto"/>
            </w:tcBorders>
            <w:shd w:val="clear" w:color="000000" w:fill="FFFFFF"/>
            <w:vAlign w:val="center"/>
            <w:hideMark/>
          </w:tcPr>
          <w:p w14:paraId="4C94E0E3" w14:textId="77777777" w:rsidR="006E44DC" w:rsidRPr="006E44DC" w:rsidRDefault="006E44DC" w:rsidP="006E44DC">
            <w:pPr>
              <w:jc w:val="center"/>
              <w:rPr>
                <w:color w:val="000000"/>
                <w:sz w:val="20"/>
                <w:szCs w:val="20"/>
              </w:rPr>
            </w:pPr>
            <w:r w:rsidRPr="006E44DC">
              <w:rPr>
                <w:color w:val="000000"/>
                <w:sz w:val="20"/>
                <w:szCs w:val="20"/>
              </w:rPr>
              <w:t>20,2</w:t>
            </w:r>
          </w:p>
        </w:tc>
      </w:tr>
      <w:tr w:rsidR="006E44DC" w:rsidRPr="006E44DC" w14:paraId="72BF45F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AA4A485"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3948392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2C5D89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B13455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D57F9B0" w14:textId="77777777" w:rsidR="006E44DC" w:rsidRPr="006E44DC" w:rsidRDefault="006E44DC" w:rsidP="006E44DC">
            <w:pPr>
              <w:jc w:val="center"/>
              <w:rPr>
                <w:color w:val="000000"/>
                <w:sz w:val="20"/>
                <w:szCs w:val="20"/>
              </w:rPr>
            </w:pPr>
            <w:r w:rsidRPr="006E44DC">
              <w:rPr>
                <w:color w:val="000000"/>
                <w:sz w:val="20"/>
                <w:szCs w:val="20"/>
              </w:rPr>
              <w:t>40,4</w:t>
            </w:r>
          </w:p>
        </w:tc>
        <w:tc>
          <w:tcPr>
            <w:tcW w:w="606" w:type="dxa"/>
            <w:tcBorders>
              <w:top w:val="nil"/>
              <w:left w:val="nil"/>
              <w:bottom w:val="single" w:sz="4" w:space="0" w:color="auto"/>
              <w:right w:val="single" w:sz="4" w:space="0" w:color="auto"/>
            </w:tcBorders>
            <w:shd w:val="clear" w:color="000000" w:fill="FFFFFF"/>
            <w:vAlign w:val="center"/>
            <w:hideMark/>
          </w:tcPr>
          <w:p w14:paraId="4312C209" w14:textId="77777777" w:rsidR="006E44DC" w:rsidRPr="006E44DC" w:rsidRDefault="006E44DC" w:rsidP="006E44DC">
            <w:pPr>
              <w:jc w:val="center"/>
              <w:rPr>
                <w:color w:val="000000"/>
                <w:sz w:val="20"/>
                <w:szCs w:val="20"/>
              </w:rPr>
            </w:pPr>
            <w:r w:rsidRPr="006E44DC">
              <w:rPr>
                <w:color w:val="000000"/>
                <w:sz w:val="20"/>
                <w:szCs w:val="20"/>
              </w:rPr>
              <w:t>35,8</w:t>
            </w:r>
          </w:p>
        </w:tc>
        <w:tc>
          <w:tcPr>
            <w:tcW w:w="606" w:type="dxa"/>
            <w:tcBorders>
              <w:top w:val="nil"/>
              <w:left w:val="nil"/>
              <w:bottom w:val="single" w:sz="4" w:space="0" w:color="auto"/>
              <w:right w:val="single" w:sz="4" w:space="0" w:color="auto"/>
            </w:tcBorders>
            <w:shd w:val="clear" w:color="000000" w:fill="FFFFFF"/>
            <w:vAlign w:val="center"/>
            <w:hideMark/>
          </w:tcPr>
          <w:p w14:paraId="41AA98BA" w14:textId="77777777" w:rsidR="006E44DC" w:rsidRPr="006E44DC" w:rsidRDefault="006E44DC" w:rsidP="006E44DC">
            <w:pPr>
              <w:jc w:val="center"/>
              <w:rPr>
                <w:color w:val="000000"/>
                <w:sz w:val="20"/>
                <w:szCs w:val="20"/>
              </w:rPr>
            </w:pPr>
            <w:r w:rsidRPr="006E44DC">
              <w:rPr>
                <w:color w:val="000000"/>
                <w:sz w:val="20"/>
                <w:szCs w:val="20"/>
              </w:rPr>
              <w:t>32,3</w:t>
            </w:r>
          </w:p>
        </w:tc>
        <w:tc>
          <w:tcPr>
            <w:tcW w:w="606" w:type="dxa"/>
            <w:tcBorders>
              <w:top w:val="nil"/>
              <w:left w:val="nil"/>
              <w:bottom w:val="single" w:sz="4" w:space="0" w:color="auto"/>
              <w:right w:val="single" w:sz="4" w:space="0" w:color="auto"/>
            </w:tcBorders>
            <w:shd w:val="clear" w:color="000000" w:fill="FFFFFF"/>
            <w:vAlign w:val="center"/>
            <w:hideMark/>
          </w:tcPr>
          <w:p w14:paraId="48B20005" w14:textId="77777777" w:rsidR="006E44DC" w:rsidRPr="006E44DC" w:rsidRDefault="006E44DC" w:rsidP="006E44DC">
            <w:pPr>
              <w:jc w:val="center"/>
              <w:rPr>
                <w:color w:val="000000"/>
                <w:sz w:val="20"/>
                <w:szCs w:val="20"/>
              </w:rPr>
            </w:pPr>
            <w:r w:rsidRPr="006E44DC">
              <w:rPr>
                <w:color w:val="000000"/>
                <w:sz w:val="20"/>
                <w:szCs w:val="20"/>
              </w:rPr>
              <w:t>24,2</w:t>
            </w:r>
          </w:p>
        </w:tc>
        <w:tc>
          <w:tcPr>
            <w:tcW w:w="553" w:type="dxa"/>
            <w:tcBorders>
              <w:top w:val="nil"/>
              <w:left w:val="nil"/>
              <w:bottom w:val="single" w:sz="4" w:space="0" w:color="auto"/>
              <w:right w:val="single" w:sz="4" w:space="0" w:color="auto"/>
            </w:tcBorders>
            <w:shd w:val="clear" w:color="000000" w:fill="FFFFFF"/>
            <w:vAlign w:val="center"/>
            <w:hideMark/>
          </w:tcPr>
          <w:p w14:paraId="6FB7A198" w14:textId="77777777" w:rsidR="006E44DC" w:rsidRPr="006E44DC" w:rsidRDefault="006E44DC" w:rsidP="006E44DC">
            <w:pPr>
              <w:jc w:val="center"/>
              <w:rPr>
                <w:color w:val="000000"/>
                <w:sz w:val="20"/>
                <w:szCs w:val="20"/>
              </w:rPr>
            </w:pPr>
            <w:r w:rsidRPr="006E44DC">
              <w:rPr>
                <w:color w:val="000000"/>
                <w:sz w:val="20"/>
                <w:szCs w:val="20"/>
              </w:rPr>
              <w:t>20,2</w:t>
            </w:r>
          </w:p>
        </w:tc>
      </w:tr>
      <w:tr w:rsidR="006E44DC" w:rsidRPr="006E44DC" w14:paraId="2208624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EED1231"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57DFB17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BA765D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FFAB38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FC56A39" w14:textId="77777777" w:rsidR="006E44DC" w:rsidRPr="006E44DC" w:rsidRDefault="006E44DC" w:rsidP="006E44DC">
            <w:pPr>
              <w:jc w:val="center"/>
              <w:rPr>
                <w:color w:val="000000"/>
                <w:sz w:val="20"/>
                <w:szCs w:val="20"/>
              </w:rPr>
            </w:pPr>
            <w:r w:rsidRPr="006E44DC">
              <w:rPr>
                <w:color w:val="000000"/>
                <w:sz w:val="20"/>
                <w:szCs w:val="20"/>
              </w:rPr>
              <w:t>38,0</w:t>
            </w:r>
          </w:p>
        </w:tc>
        <w:tc>
          <w:tcPr>
            <w:tcW w:w="606" w:type="dxa"/>
            <w:tcBorders>
              <w:top w:val="nil"/>
              <w:left w:val="nil"/>
              <w:bottom w:val="single" w:sz="4" w:space="0" w:color="auto"/>
              <w:right w:val="single" w:sz="4" w:space="0" w:color="auto"/>
            </w:tcBorders>
            <w:shd w:val="clear" w:color="000000" w:fill="FFFFFF"/>
            <w:vAlign w:val="center"/>
            <w:hideMark/>
          </w:tcPr>
          <w:p w14:paraId="03891169" w14:textId="77777777" w:rsidR="006E44DC" w:rsidRPr="006E44DC" w:rsidRDefault="006E44DC" w:rsidP="006E44DC">
            <w:pPr>
              <w:jc w:val="center"/>
              <w:rPr>
                <w:color w:val="000000"/>
                <w:sz w:val="20"/>
                <w:szCs w:val="20"/>
              </w:rPr>
            </w:pPr>
            <w:r w:rsidRPr="006E44DC">
              <w:rPr>
                <w:color w:val="000000"/>
                <w:sz w:val="20"/>
                <w:szCs w:val="20"/>
              </w:rPr>
              <w:t>34,6</w:t>
            </w:r>
          </w:p>
        </w:tc>
        <w:tc>
          <w:tcPr>
            <w:tcW w:w="606" w:type="dxa"/>
            <w:tcBorders>
              <w:top w:val="nil"/>
              <w:left w:val="nil"/>
              <w:bottom w:val="single" w:sz="4" w:space="0" w:color="auto"/>
              <w:right w:val="single" w:sz="4" w:space="0" w:color="auto"/>
            </w:tcBorders>
            <w:shd w:val="clear" w:color="000000" w:fill="FFFFFF"/>
            <w:vAlign w:val="center"/>
            <w:hideMark/>
          </w:tcPr>
          <w:p w14:paraId="3C6D90A2"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000000" w:fill="FFFFFF"/>
            <w:vAlign w:val="center"/>
            <w:hideMark/>
          </w:tcPr>
          <w:p w14:paraId="52526620"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000000" w:fill="FFFFFF"/>
            <w:vAlign w:val="center"/>
            <w:hideMark/>
          </w:tcPr>
          <w:p w14:paraId="3E24BA35"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24B3EA4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6AE8A78"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6102E72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76B6B0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EF703C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57CCC4" w14:textId="77777777" w:rsidR="006E44DC" w:rsidRPr="006E44DC" w:rsidRDefault="006E44DC" w:rsidP="006E44DC">
            <w:pPr>
              <w:jc w:val="center"/>
              <w:rPr>
                <w:color w:val="000000"/>
                <w:sz w:val="20"/>
                <w:szCs w:val="20"/>
              </w:rPr>
            </w:pPr>
            <w:r w:rsidRPr="006E44DC">
              <w:rPr>
                <w:color w:val="000000"/>
                <w:sz w:val="20"/>
                <w:szCs w:val="20"/>
              </w:rPr>
              <w:t>38,0</w:t>
            </w:r>
          </w:p>
        </w:tc>
        <w:tc>
          <w:tcPr>
            <w:tcW w:w="606" w:type="dxa"/>
            <w:tcBorders>
              <w:top w:val="nil"/>
              <w:left w:val="nil"/>
              <w:bottom w:val="single" w:sz="4" w:space="0" w:color="auto"/>
              <w:right w:val="single" w:sz="4" w:space="0" w:color="auto"/>
            </w:tcBorders>
            <w:shd w:val="clear" w:color="000000" w:fill="FFFFFF"/>
            <w:vAlign w:val="center"/>
            <w:hideMark/>
          </w:tcPr>
          <w:p w14:paraId="74576A52" w14:textId="77777777" w:rsidR="006E44DC" w:rsidRPr="006E44DC" w:rsidRDefault="006E44DC" w:rsidP="006E44DC">
            <w:pPr>
              <w:jc w:val="center"/>
              <w:rPr>
                <w:color w:val="000000"/>
                <w:sz w:val="20"/>
                <w:szCs w:val="20"/>
              </w:rPr>
            </w:pPr>
            <w:r w:rsidRPr="006E44DC">
              <w:rPr>
                <w:color w:val="000000"/>
                <w:sz w:val="20"/>
                <w:szCs w:val="20"/>
              </w:rPr>
              <w:t>34,6</w:t>
            </w:r>
          </w:p>
        </w:tc>
        <w:tc>
          <w:tcPr>
            <w:tcW w:w="606" w:type="dxa"/>
            <w:tcBorders>
              <w:top w:val="nil"/>
              <w:left w:val="nil"/>
              <w:bottom w:val="single" w:sz="4" w:space="0" w:color="auto"/>
              <w:right w:val="single" w:sz="4" w:space="0" w:color="auto"/>
            </w:tcBorders>
            <w:shd w:val="clear" w:color="000000" w:fill="FFFFFF"/>
            <w:vAlign w:val="center"/>
            <w:hideMark/>
          </w:tcPr>
          <w:p w14:paraId="5896B3F0"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000000" w:fill="FFFFFF"/>
            <w:vAlign w:val="center"/>
            <w:hideMark/>
          </w:tcPr>
          <w:p w14:paraId="2881EA9C"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000000" w:fill="FFFFFF"/>
            <w:vAlign w:val="center"/>
            <w:hideMark/>
          </w:tcPr>
          <w:p w14:paraId="1B123625"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57BE1E4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52E9E06" w14:textId="77777777" w:rsidR="006E44DC" w:rsidRPr="006E44DC" w:rsidRDefault="006E44DC" w:rsidP="006E44DC">
            <w:pPr>
              <w:jc w:val="center"/>
              <w:rPr>
                <w:color w:val="000000"/>
                <w:sz w:val="20"/>
                <w:szCs w:val="20"/>
              </w:rPr>
            </w:pPr>
            <w:r w:rsidRPr="006E44DC">
              <w:rPr>
                <w:color w:val="000000"/>
                <w:sz w:val="20"/>
                <w:szCs w:val="20"/>
              </w:rPr>
              <w:t>13</w:t>
            </w:r>
          </w:p>
        </w:tc>
        <w:tc>
          <w:tcPr>
            <w:tcW w:w="2200" w:type="dxa"/>
            <w:tcBorders>
              <w:top w:val="nil"/>
              <w:left w:val="nil"/>
              <w:bottom w:val="single" w:sz="4" w:space="0" w:color="auto"/>
              <w:right w:val="single" w:sz="4" w:space="0" w:color="auto"/>
            </w:tcBorders>
            <w:shd w:val="clear" w:color="auto" w:fill="auto"/>
            <w:vAlign w:val="center"/>
            <w:hideMark/>
          </w:tcPr>
          <w:p w14:paraId="087120E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708E84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BC3F73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7F093FD" w14:textId="77777777" w:rsidR="006E44DC" w:rsidRPr="006E44DC" w:rsidRDefault="006E44DC" w:rsidP="006E44DC">
            <w:pPr>
              <w:jc w:val="center"/>
              <w:rPr>
                <w:color w:val="000000"/>
                <w:sz w:val="20"/>
                <w:szCs w:val="20"/>
              </w:rPr>
            </w:pPr>
            <w:r w:rsidRPr="006E44DC">
              <w:rPr>
                <w:color w:val="000000"/>
                <w:sz w:val="20"/>
                <w:szCs w:val="20"/>
              </w:rPr>
              <w:t>38,0</w:t>
            </w:r>
          </w:p>
        </w:tc>
        <w:tc>
          <w:tcPr>
            <w:tcW w:w="606" w:type="dxa"/>
            <w:tcBorders>
              <w:top w:val="nil"/>
              <w:left w:val="nil"/>
              <w:bottom w:val="single" w:sz="4" w:space="0" w:color="auto"/>
              <w:right w:val="single" w:sz="4" w:space="0" w:color="auto"/>
            </w:tcBorders>
            <w:shd w:val="clear" w:color="000000" w:fill="FFFFFF"/>
            <w:vAlign w:val="center"/>
            <w:hideMark/>
          </w:tcPr>
          <w:p w14:paraId="036A0690" w14:textId="77777777" w:rsidR="006E44DC" w:rsidRPr="006E44DC" w:rsidRDefault="006E44DC" w:rsidP="006E44DC">
            <w:pPr>
              <w:jc w:val="center"/>
              <w:rPr>
                <w:color w:val="000000"/>
                <w:sz w:val="20"/>
                <w:szCs w:val="20"/>
              </w:rPr>
            </w:pPr>
            <w:r w:rsidRPr="006E44DC">
              <w:rPr>
                <w:color w:val="000000"/>
                <w:sz w:val="20"/>
                <w:szCs w:val="20"/>
              </w:rPr>
              <w:t>34,6</w:t>
            </w:r>
          </w:p>
        </w:tc>
        <w:tc>
          <w:tcPr>
            <w:tcW w:w="606" w:type="dxa"/>
            <w:tcBorders>
              <w:top w:val="nil"/>
              <w:left w:val="nil"/>
              <w:bottom w:val="single" w:sz="4" w:space="0" w:color="auto"/>
              <w:right w:val="single" w:sz="4" w:space="0" w:color="auto"/>
            </w:tcBorders>
            <w:shd w:val="clear" w:color="000000" w:fill="FFFFFF"/>
            <w:vAlign w:val="center"/>
            <w:hideMark/>
          </w:tcPr>
          <w:p w14:paraId="158A77E4"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000000" w:fill="FFFFFF"/>
            <w:vAlign w:val="center"/>
            <w:hideMark/>
          </w:tcPr>
          <w:p w14:paraId="7C26146E"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000000" w:fill="FFFFFF"/>
            <w:vAlign w:val="center"/>
            <w:hideMark/>
          </w:tcPr>
          <w:p w14:paraId="5BEABF6A"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6868C34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39D2CD1" w14:textId="77777777" w:rsidR="006E44DC" w:rsidRPr="006E44DC" w:rsidRDefault="006E44DC" w:rsidP="006E44DC">
            <w:pPr>
              <w:jc w:val="center"/>
              <w:rPr>
                <w:color w:val="000000"/>
                <w:sz w:val="20"/>
                <w:szCs w:val="20"/>
              </w:rPr>
            </w:pPr>
            <w:r w:rsidRPr="006E44DC">
              <w:rPr>
                <w:color w:val="000000"/>
                <w:sz w:val="20"/>
                <w:szCs w:val="20"/>
              </w:rPr>
              <w:t>14</w:t>
            </w:r>
          </w:p>
        </w:tc>
        <w:tc>
          <w:tcPr>
            <w:tcW w:w="2200" w:type="dxa"/>
            <w:tcBorders>
              <w:top w:val="nil"/>
              <w:left w:val="nil"/>
              <w:bottom w:val="single" w:sz="4" w:space="0" w:color="auto"/>
              <w:right w:val="single" w:sz="4" w:space="0" w:color="auto"/>
            </w:tcBorders>
            <w:shd w:val="clear" w:color="auto" w:fill="auto"/>
            <w:vAlign w:val="center"/>
            <w:hideMark/>
          </w:tcPr>
          <w:p w14:paraId="2FCD144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8FFD7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3FCEE3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94AADB6" w14:textId="77777777" w:rsidR="006E44DC" w:rsidRPr="006E44DC" w:rsidRDefault="006E44DC" w:rsidP="006E44DC">
            <w:pPr>
              <w:jc w:val="center"/>
              <w:rPr>
                <w:color w:val="000000"/>
                <w:sz w:val="20"/>
                <w:szCs w:val="20"/>
              </w:rPr>
            </w:pPr>
            <w:r w:rsidRPr="006E44DC">
              <w:rPr>
                <w:color w:val="000000"/>
                <w:sz w:val="20"/>
                <w:szCs w:val="20"/>
              </w:rPr>
              <w:t>38,0</w:t>
            </w:r>
          </w:p>
        </w:tc>
        <w:tc>
          <w:tcPr>
            <w:tcW w:w="606" w:type="dxa"/>
            <w:tcBorders>
              <w:top w:val="nil"/>
              <w:left w:val="nil"/>
              <w:bottom w:val="single" w:sz="4" w:space="0" w:color="auto"/>
              <w:right w:val="single" w:sz="4" w:space="0" w:color="auto"/>
            </w:tcBorders>
            <w:shd w:val="clear" w:color="000000" w:fill="FFFFFF"/>
            <w:vAlign w:val="center"/>
            <w:hideMark/>
          </w:tcPr>
          <w:p w14:paraId="30F6E5C7" w14:textId="77777777" w:rsidR="006E44DC" w:rsidRPr="006E44DC" w:rsidRDefault="006E44DC" w:rsidP="006E44DC">
            <w:pPr>
              <w:jc w:val="center"/>
              <w:rPr>
                <w:color w:val="000000"/>
                <w:sz w:val="20"/>
                <w:szCs w:val="20"/>
              </w:rPr>
            </w:pPr>
            <w:r w:rsidRPr="006E44DC">
              <w:rPr>
                <w:color w:val="000000"/>
                <w:sz w:val="20"/>
                <w:szCs w:val="20"/>
              </w:rPr>
              <w:t>34,6</w:t>
            </w:r>
          </w:p>
        </w:tc>
        <w:tc>
          <w:tcPr>
            <w:tcW w:w="606" w:type="dxa"/>
            <w:tcBorders>
              <w:top w:val="nil"/>
              <w:left w:val="nil"/>
              <w:bottom w:val="single" w:sz="4" w:space="0" w:color="auto"/>
              <w:right w:val="single" w:sz="4" w:space="0" w:color="auto"/>
            </w:tcBorders>
            <w:shd w:val="clear" w:color="000000" w:fill="FFFFFF"/>
            <w:vAlign w:val="center"/>
            <w:hideMark/>
          </w:tcPr>
          <w:p w14:paraId="0AD9C1C9"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000000" w:fill="FFFFFF"/>
            <w:vAlign w:val="center"/>
            <w:hideMark/>
          </w:tcPr>
          <w:p w14:paraId="5EEC023A"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000000" w:fill="FFFFFF"/>
            <w:vAlign w:val="center"/>
            <w:hideMark/>
          </w:tcPr>
          <w:p w14:paraId="1F1E4C7B"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4A5787C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61773C6" w14:textId="77777777" w:rsidR="006E44DC" w:rsidRPr="006E44DC" w:rsidRDefault="006E44DC" w:rsidP="006E44DC">
            <w:pPr>
              <w:jc w:val="center"/>
              <w:rPr>
                <w:color w:val="000000"/>
                <w:sz w:val="20"/>
                <w:szCs w:val="20"/>
              </w:rPr>
            </w:pPr>
            <w:r w:rsidRPr="006E44DC">
              <w:rPr>
                <w:color w:val="000000"/>
                <w:sz w:val="20"/>
                <w:szCs w:val="20"/>
              </w:rPr>
              <w:t>15</w:t>
            </w:r>
          </w:p>
        </w:tc>
        <w:tc>
          <w:tcPr>
            <w:tcW w:w="2200" w:type="dxa"/>
            <w:tcBorders>
              <w:top w:val="nil"/>
              <w:left w:val="nil"/>
              <w:bottom w:val="single" w:sz="4" w:space="0" w:color="auto"/>
              <w:right w:val="single" w:sz="4" w:space="0" w:color="auto"/>
            </w:tcBorders>
            <w:shd w:val="clear" w:color="auto" w:fill="auto"/>
            <w:vAlign w:val="center"/>
            <w:hideMark/>
          </w:tcPr>
          <w:p w14:paraId="1CC140A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CD94831"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6B3424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601E299"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215EF4E8"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52E61C48"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60D7D23E"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52A9776E"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1DA68D2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B01E9AB" w14:textId="77777777" w:rsidR="006E44DC" w:rsidRPr="006E44DC" w:rsidRDefault="006E44DC" w:rsidP="006E44DC">
            <w:pPr>
              <w:jc w:val="center"/>
              <w:rPr>
                <w:color w:val="000000"/>
                <w:sz w:val="20"/>
                <w:szCs w:val="20"/>
              </w:rPr>
            </w:pPr>
            <w:r w:rsidRPr="006E44DC">
              <w:rPr>
                <w:color w:val="000000"/>
                <w:sz w:val="20"/>
                <w:szCs w:val="20"/>
              </w:rPr>
              <w:t>16</w:t>
            </w:r>
          </w:p>
        </w:tc>
        <w:tc>
          <w:tcPr>
            <w:tcW w:w="2200" w:type="dxa"/>
            <w:tcBorders>
              <w:top w:val="nil"/>
              <w:left w:val="nil"/>
              <w:bottom w:val="single" w:sz="4" w:space="0" w:color="auto"/>
              <w:right w:val="single" w:sz="4" w:space="0" w:color="auto"/>
            </w:tcBorders>
            <w:shd w:val="clear" w:color="auto" w:fill="auto"/>
            <w:vAlign w:val="center"/>
            <w:hideMark/>
          </w:tcPr>
          <w:p w14:paraId="336DF3F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C349F4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9CF0CC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72A3205"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78CDA9BA"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04F54274"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5003159C"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2160E7BA"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6FF5657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98309E9" w14:textId="77777777" w:rsidR="006E44DC" w:rsidRPr="006E44DC" w:rsidRDefault="006E44DC" w:rsidP="006E44DC">
            <w:pPr>
              <w:jc w:val="center"/>
              <w:rPr>
                <w:color w:val="000000"/>
                <w:sz w:val="20"/>
                <w:szCs w:val="20"/>
              </w:rPr>
            </w:pPr>
            <w:r w:rsidRPr="006E44DC">
              <w:rPr>
                <w:color w:val="000000"/>
                <w:sz w:val="20"/>
                <w:szCs w:val="20"/>
              </w:rPr>
              <w:t>17</w:t>
            </w:r>
          </w:p>
        </w:tc>
        <w:tc>
          <w:tcPr>
            <w:tcW w:w="2200" w:type="dxa"/>
            <w:tcBorders>
              <w:top w:val="nil"/>
              <w:left w:val="nil"/>
              <w:bottom w:val="single" w:sz="4" w:space="0" w:color="auto"/>
              <w:right w:val="single" w:sz="4" w:space="0" w:color="auto"/>
            </w:tcBorders>
            <w:shd w:val="clear" w:color="auto" w:fill="auto"/>
            <w:vAlign w:val="center"/>
            <w:hideMark/>
          </w:tcPr>
          <w:p w14:paraId="531FEE3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B025AC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461FB0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DE84136"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021AB69F"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55DCAAEE"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0D965D02"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5C7AD976"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30D4511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443ACFA" w14:textId="77777777" w:rsidR="006E44DC" w:rsidRPr="006E44DC" w:rsidRDefault="006E44DC" w:rsidP="006E44DC">
            <w:pPr>
              <w:jc w:val="center"/>
              <w:rPr>
                <w:color w:val="000000"/>
                <w:sz w:val="20"/>
                <w:szCs w:val="20"/>
              </w:rPr>
            </w:pPr>
            <w:r w:rsidRPr="006E44DC">
              <w:rPr>
                <w:color w:val="000000"/>
                <w:sz w:val="20"/>
                <w:szCs w:val="20"/>
              </w:rPr>
              <w:t>18</w:t>
            </w:r>
          </w:p>
        </w:tc>
        <w:tc>
          <w:tcPr>
            <w:tcW w:w="2200" w:type="dxa"/>
            <w:tcBorders>
              <w:top w:val="nil"/>
              <w:left w:val="nil"/>
              <w:bottom w:val="single" w:sz="4" w:space="0" w:color="auto"/>
              <w:right w:val="single" w:sz="4" w:space="0" w:color="auto"/>
            </w:tcBorders>
            <w:shd w:val="clear" w:color="auto" w:fill="auto"/>
            <w:vAlign w:val="center"/>
            <w:hideMark/>
          </w:tcPr>
          <w:p w14:paraId="234FC5C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662CCF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75DF4A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A7E703F"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6FA4FDB8"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27A67E12"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393F46B1"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4B87B916"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3F59886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C37BFDD" w14:textId="77777777" w:rsidR="006E44DC" w:rsidRPr="006E44DC" w:rsidRDefault="006E44DC" w:rsidP="006E44DC">
            <w:pPr>
              <w:jc w:val="center"/>
              <w:rPr>
                <w:color w:val="000000"/>
                <w:sz w:val="20"/>
                <w:szCs w:val="20"/>
              </w:rPr>
            </w:pPr>
            <w:r w:rsidRPr="006E44DC">
              <w:rPr>
                <w:color w:val="000000"/>
                <w:sz w:val="20"/>
                <w:szCs w:val="20"/>
              </w:rPr>
              <w:t>19</w:t>
            </w:r>
          </w:p>
        </w:tc>
        <w:tc>
          <w:tcPr>
            <w:tcW w:w="2200" w:type="dxa"/>
            <w:tcBorders>
              <w:top w:val="nil"/>
              <w:left w:val="nil"/>
              <w:bottom w:val="single" w:sz="4" w:space="0" w:color="auto"/>
              <w:right w:val="single" w:sz="4" w:space="0" w:color="auto"/>
            </w:tcBorders>
            <w:shd w:val="clear" w:color="auto" w:fill="auto"/>
            <w:vAlign w:val="center"/>
            <w:hideMark/>
          </w:tcPr>
          <w:p w14:paraId="61C8595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E17AF6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DB0CB9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2807E5D"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667C62F7"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4CED8BE0"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501BEAAA"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5A0650E0"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35413A7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8D2A7E4" w14:textId="77777777" w:rsidR="006E44DC" w:rsidRPr="006E44DC" w:rsidRDefault="006E44DC" w:rsidP="006E44DC">
            <w:pPr>
              <w:jc w:val="center"/>
              <w:rPr>
                <w:color w:val="000000"/>
                <w:sz w:val="20"/>
                <w:szCs w:val="20"/>
              </w:rPr>
            </w:pPr>
            <w:r w:rsidRPr="006E44DC">
              <w:rPr>
                <w:color w:val="000000"/>
                <w:sz w:val="20"/>
                <w:szCs w:val="20"/>
              </w:rPr>
              <w:t>20</w:t>
            </w:r>
          </w:p>
        </w:tc>
        <w:tc>
          <w:tcPr>
            <w:tcW w:w="2200" w:type="dxa"/>
            <w:tcBorders>
              <w:top w:val="nil"/>
              <w:left w:val="nil"/>
              <w:bottom w:val="single" w:sz="4" w:space="0" w:color="auto"/>
              <w:right w:val="single" w:sz="4" w:space="0" w:color="auto"/>
            </w:tcBorders>
            <w:shd w:val="clear" w:color="auto" w:fill="auto"/>
            <w:vAlign w:val="center"/>
            <w:hideMark/>
          </w:tcPr>
          <w:p w14:paraId="747FB2D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1FBBF5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1E9188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65F6A75"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0583DBCE"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2E942463"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0444A670"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58B1BA34"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6F65A0D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26D2F24" w14:textId="77777777" w:rsidR="006E44DC" w:rsidRPr="006E44DC" w:rsidRDefault="006E44DC" w:rsidP="006E44DC">
            <w:pPr>
              <w:jc w:val="center"/>
              <w:rPr>
                <w:color w:val="000000"/>
                <w:sz w:val="20"/>
                <w:szCs w:val="20"/>
              </w:rPr>
            </w:pPr>
            <w:r w:rsidRPr="006E44DC">
              <w:rPr>
                <w:color w:val="000000"/>
                <w:sz w:val="20"/>
                <w:szCs w:val="20"/>
              </w:rPr>
              <w:t>21</w:t>
            </w:r>
          </w:p>
        </w:tc>
        <w:tc>
          <w:tcPr>
            <w:tcW w:w="2200" w:type="dxa"/>
            <w:tcBorders>
              <w:top w:val="nil"/>
              <w:left w:val="nil"/>
              <w:bottom w:val="single" w:sz="4" w:space="0" w:color="auto"/>
              <w:right w:val="single" w:sz="4" w:space="0" w:color="auto"/>
            </w:tcBorders>
            <w:shd w:val="clear" w:color="auto" w:fill="auto"/>
            <w:vAlign w:val="center"/>
            <w:hideMark/>
          </w:tcPr>
          <w:p w14:paraId="51B6433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83E0F6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FE14AD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1000572"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58DDD83B"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51BD25E6"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6063D9EB"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71AC05C1"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7B2A67F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8D84F51" w14:textId="77777777" w:rsidR="006E44DC" w:rsidRPr="006E44DC" w:rsidRDefault="006E44DC" w:rsidP="006E44DC">
            <w:pPr>
              <w:jc w:val="center"/>
              <w:rPr>
                <w:color w:val="000000"/>
                <w:sz w:val="20"/>
                <w:szCs w:val="20"/>
              </w:rPr>
            </w:pPr>
            <w:r w:rsidRPr="006E44DC">
              <w:rPr>
                <w:color w:val="000000"/>
                <w:sz w:val="20"/>
                <w:szCs w:val="20"/>
              </w:rPr>
              <w:t>22</w:t>
            </w:r>
          </w:p>
        </w:tc>
        <w:tc>
          <w:tcPr>
            <w:tcW w:w="2200" w:type="dxa"/>
            <w:tcBorders>
              <w:top w:val="nil"/>
              <w:left w:val="nil"/>
              <w:bottom w:val="single" w:sz="4" w:space="0" w:color="auto"/>
              <w:right w:val="single" w:sz="4" w:space="0" w:color="auto"/>
            </w:tcBorders>
            <w:shd w:val="clear" w:color="auto" w:fill="auto"/>
            <w:vAlign w:val="center"/>
            <w:hideMark/>
          </w:tcPr>
          <w:p w14:paraId="0D67AFF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DD672E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7027EB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5C38C1F"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39E334BD"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5C6B0855"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112B7E46"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4C97EB4B"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63628A9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4E493FB" w14:textId="77777777" w:rsidR="006E44DC" w:rsidRPr="006E44DC" w:rsidRDefault="006E44DC" w:rsidP="006E44DC">
            <w:pPr>
              <w:jc w:val="center"/>
              <w:rPr>
                <w:color w:val="000000"/>
                <w:sz w:val="20"/>
                <w:szCs w:val="20"/>
              </w:rPr>
            </w:pPr>
            <w:r w:rsidRPr="006E44DC">
              <w:rPr>
                <w:color w:val="000000"/>
                <w:sz w:val="20"/>
                <w:szCs w:val="20"/>
              </w:rPr>
              <w:t>23</w:t>
            </w:r>
          </w:p>
        </w:tc>
        <w:tc>
          <w:tcPr>
            <w:tcW w:w="2200" w:type="dxa"/>
            <w:tcBorders>
              <w:top w:val="nil"/>
              <w:left w:val="nil"/>
              <w:bottom w:val="single" w:sz="4" w:space="0" w:color="auto"/>
              <w:right w:val="single" w:sz="4" w:space="0" w:color="auto"/>
            </w:tcBorders>
            <w:shd w:val="clear" w:color="auto" w:fill="auto"/>
            <w:vAlign w:val="center"/>
            <w:hideMark/>
          </w:tcPr>
          <w:p w14:paraId="700DBED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A5F93A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FB03B3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6DCAD1C"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1AE9D5E1"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17BECFE3"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0E3A0552"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62EAC3B3"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381B7FB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66C61AE" w14:textId="77777777" w:rsidR="006E44DC" w:rsidRPr="006E44DC" w:rsidRDefault="006E44DC" w:rsidP="006E44DC">
            <w:pPr>
              <w:jc w:val="center"/>
              <w:rPr>
                <w:color w:val="000000"/>
                <w:sz w:val="20"/>
                <w:szCs w:val="20"/>
              </w:rPr>
            </w:pPr>
            <w:r w:rsidRPr="006E44DC">
              <w:rPr>
                <w:color w:val="000000"/>
                <w:sz w:val="20"/>
                <w:szCs w:val="20"/>
              </w:rPr>
              <w:t>24</w:t>
            </w:r>
          </w:p>
        </w:tc>
        <w:tc>
          <w:tcPr>
            <w:tcW w:w="2200" w:type="dxa"/>
            <w:tcBorders>
              <w:top w:val="nil"/>
              <w:left w:val="nil"/>
              <w:bottom w:val="single" w:sz="4" w:space="0" w:color="auto"/>
              <w:right w:val="single" w:sz="4" w:space="0" w:color="auto"/>
            </w:tcBorders>
            <w:shd w:val="clear" w:color="auto" w:fill="auto"/>
            <w:vAlign w:val="center"/>
            <w:hideMark/>
          </w:tcPr>
          <w:p w14:paraId="16EC365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EED712E"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61C002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B3E972F"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1B3AB6C6"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36829575"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4AAC86F0"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57C1926F"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03F7498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1FF960E" w14:textId="77777777" w:rsidR="006E44DC" w:rsidRPr="006E44DC" w:rsidRDefault="006E44DC" w:rsidP="006E44DC">
            <w:pPr>
              <w:jc w:val="center"/>
              <w:rPr>
                <w:color w:val="000000"/>
                <w:sz w:val="20"/>
                <w:szCs w:val="20"/>
              </w:rPr>
            </w:pPr>
            <w:r w:rsidRPr="006E44DC">
              <w:rPr>
                <w:color w:val="000000"/>
                <w:sz w:val="20"/>
                <w:szCs w:val="20"/>
              </w:rPr>
              <w:t>25</w:t>
            </w:r>
          </w:p>
        </w:tc>
        <w:tc>
          <w:tcPr>
            <w:tcW w:w="2200" w:type="dxa"/>
            <w:tcBorders>
              <w:top w:val="nil"/>
              <w:left w:val="nil"/>
              <w:bottom w:val="single" w:sz="4" w:space="0" w:color="auto"/>
              <w:right w:val="single" w:sz="4" w:space="0" w:color="auto"/>
            </w:tcBorders>
            <w:shd w:val="clear" w:color="auto" w:fill="auto"/>
            <w:vAlign w:val="center"/>
            <w:hideMark/>
          </w:tcPr>
          <w:p w14:paraId="152C534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082B8F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1FF634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D8F87F0"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565EB510"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0A550D78"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7BF26239"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1CAF164D"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7576332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0CCE423"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0F58E49D"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604722F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41545F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F2994E1"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59416383"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3C938862"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02E3F1BF" w14:textId="77777777" w:rsidR="006E44DC" w:rsidRPr="006E44DC" w:rsidRDefault="006E44DC" w:rsidP="006E44DC">
            <w:pPr>
              <w:jc w:val="center"/>
              <w:rPr>
                <w:color w:val="000000"/>
                <w:sz w:val="20"/>
                <w:szCs w:val="20"/>
              </w:rPr>
            </w:pPr>
            <w:r w:rsidRPr="006E44DC">
              <w:rPr>
                <w:color w:val="000000"/>
                <w:sz w:val="20"/>
                <w:szCs w:val="20"/>
              </w:rPr>
              <w:t>10,5</w:t>
            </w:r>
          </w:p>
        </w:tc>
        <w:tc>
          <w:tcPr>
            <w:tcW w:w="553" w:type="dxa"/>
            <w:tcBorders>
              <w:top w:val="nil"/>
              <w:left w:val="nil"/>
              <w:bottom w:val="single" w:sz="4" w:space="0" w:color="auto"/>
              <w:right w:val="single" w:sz="4" w:space="0" w:color="auto"/>
            </w:tcBorders>
            <w:shd w:val="clear" w:color="000000" w:fill="FFFFFF"/>
            <w:vAlign w:val="center"/>
            <w:hideMark/>
          </w:tcPr>
          <w:p w14:paraId="7DBDCD34" w14:textId="77777777" w:rsidR="006E44DC" w:rsidRPr="006E44DC" w:rsidRDefault="006E44DC" w:rsidP="006E44DC">
            <w:pPr>
              <w:jc w:val="center"/>
              <w:rPr>
                <w:color w:val="000000"/>
                <w:sz w:val="20"/>
                <w:szCs w:val="20"/>
              </w:rPr>
            </w:pPr>
            <w:r w:rsidRPr="006E44DC">
              <w:rPr>
                <w:color w:val="000000"/>
                <w:sz w:val="20"/>
                <w:szCs w:val="20"/>
              </w:rPr>
              <w:t>10,5</w:t>
            </w:r>
          </w:p>
        </w:tc>
      </w:tr>
      <w:tr w:rsidR="006E44DC" w:rsidRPr="006E44DC" w14:paraId="4F26B8CD"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295929F" w14:textId="77777777" w:rsidR="006E44DC" w:rsidRPr="006E44DC" w:rsidRDefault="006E44DC" w:rsidP="006E44DC">
            <w:pPr>
              <w:jc w:val="center"/>
              <w:rPr>
                <w:color w:val="000000"/>
                <w:sz w:val="20"/>
                <w:szCs w:val="28"/>
              </w:rPr>
            </w:pPr>
            <w:r w:rsidRPr="006E44DC">
              <w:rPr>
                <w:color w:val="000000"/>
                <w:sz w:val="20"/>
                <w:szCs w:val="28"/>
              </w:rPr>
              <w:t>Среднесезонная нагрузка</w:t>
            </w:r>
          </w:p>
        </w:tc>
      </w:tr>
      <w:tr w:rsidR="006E44DC" w:rsidRPr="006E44DC" w14:paraId="310515C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B8C5E8D"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7314050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21224D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6D1C9F53"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7E193513" w14:textId="77777777" w:rsidR="006E44DC" w:rsidRPr="006E44DC" w:rsidRDefault="006E44DC" w:rsidP="006E44DC">
            <w:pPr>
              <w:jc w:val="center"/>
              <w:rPr>
                <w:color w:val="000000"/>
                <w:sz w:val="20"/>
                <w:szCs w:val="20"/>
              </w:rPr>
            </w:pPr>
            <w:r w:rsidRPr="006E44DC">
              <w:rPr>
                <w:color w:val="000000"/>
                <w:sz w:val="20"/>
                <w:szCs w:val="20"/>
              </w:rPr>
              <w:t>31,9</w:t>
            </w:r>
          </w:p>
        </w:tc>
        <w:tc>
          <w:tcPr>
            <w:tcW w:w="606" w:type="dxa"/>
            <w:tcBorders>
              <w:top w:val="nil"/>
              <w:left w:val="nil"/>
              <w:bottom w:val="single" w:sz="4" w:space="0" w:color="auto"/>
              <w:right w:val="single" w:sz="4" w:space="0" w:color="auto"/>
            </w:tcBorders>
            <w:shd w:val="clear" w:color="000000" w:fill="FFFFFF"/>
            <w:vAlign w:val="center"/>
            <w:hideMark/>
          </w:tcPr>
          <w:p w14:paraId="281618E8" w14:textId="77777777" w:rsidR="006E44DC" w:rsidRPr="006E44DC" w:rsidRDefault="006E44DC" w:rsidP="006E44DC">
            <w:pPr>
              <w:jc w:val="center"/>
              <w:rPr>
                <w:color w:val="000000"/>
                <w:sz w:val="20"/>
                <w:szCs w:val="20"/>
              </w:rPr>
            </w:pPr>
            <w:r w:rsidRPr="006E44DC">
              <w:rPr>
                <w:color w:val="000000"/>
                <w:sz w:val="20"/>
                <w:szCs w:val="20"/>
              </w:rPr>
              <w:t>29,4</w:t>
            </w:r>
          </w:p>
        </w:tc>
        <w:tc>
          <w:tcPr>
            <w:tcW w:w="606" w:type="dxa"/>
            <w:tcBorders>
              <w:top w:val="nil"/>
              <w:left w:val="nil"/>
              <w:bottom w:val="single" w:sz="4" w:space="0" w:color="auto"/>
              <w:right w:val="single" w:sz="4" w:space="0" w:color="auto"/>
            </w:tcBorders>
            <w:shd w:val="clear" w:color="000000" w:fill="FFFFFF"/>
            <w:vAlign w:val="center"/>
            <w:hideMark/>
          </w:tcPr>
          <w:p w14:paraId="72C6519F" w14:textId="77777777" w:rsidR="006E44DC" w:rsidRPr="006E44DC" w:rsidRDefault="006E44DC" w:rsidP="006E44DC">
            <w:pPr>
              <w:jc w:val="center"/>
              <w:rPr>
                <w:color w:val="000000"/>
                <w:sz w:val="20"/>
                <w:szCs w:val="20"/>
              </w:rPr>
            </w:pPr>
            <w:r w:rsidRPr="006E44DC">
              <w:rPr>
                <w:color w:val="000000"/>
                <w:sz w:val="20"/>
                <w:szCs w:val="20"/>
              </w:rPr>
              <w:t>25,5</w:t>
            </w:r>
          </w:p>
        </w:tc>
        <w:tc>
          <w:tcPr>
            <w:tcW w:w="606" w:type="dxa"/>
            <w:tcBorders>
              <w:top w:val="nil"/>
              <w:left w:val="nil"/>
              <w:bottom w:val="single" w:sz="4" w:space="0" w:color="auto"/>
              <w:right w:val="single" w:sz="4" w:space="0" w:color="auto"/>
            </w:tcBorders>
            <w:shd w:val="clear" w:color="000000" w:fill="FFFFFF"/>
            <w:vAlign w:val="center"/>
            <w:hideMark/>
          </w:tcPr>
          <w:p w14:paraId="3D363CB2" w14:textId="77777777" w:rsidR="006E44DC" w:rsidRPr="006E44DC" w:rsidRDefault="006E44DC" w:rsidP="006E44DC">
            <w:pPr>
              <w:jc w:val="center"/>
              <w:rPr>
                <w:color w:val="000000"/>
                <w:sz w:val="20"/>
                <w:szCs w:val="20"/>
              </w:rPr>
            </w:pPr>
            <w:r w:rsidRPr="006E44DC">
              <w:rPr>
                <w:color w:val="000000"/>
                <w:sz w:val="20"/>
                <w:szCs w:val="20"/>
              </w:rPr>
              <w:t>19,1</w:t>
            </w:r>
          </w:p>
        </w:tc>
        <w:tc>
          <w:tcPr>
            <w:tcW w:w="553" w:type="dxa"/>
            <w:tcBorders>
              <w:top w:val="nil"/>
              <w:left w:val="nil"/>
              <w:bottom w:val="single" w:sz="4" w:space="0" w:color="auto"/>
              <w:right w:val="single" w:sz="4" w:space="0" w:color="auto"/>
            </w:tcBorders>
            <w:shd w:val="clear" w:color="000000" w:fill="FFFFFF"/>
            <w:vAlign w:val="center"/>
            <w:hideMark/>
          </w:tcPr>
          <w:p w14:paraId="64C33CEC" w14:textId="77777777" w:rsidR="006E44DC" w:rsidRPr="006E44DC" w:rsidRDefault="006E44DC" w:rsidP="006E44DC">
            <w:pPr>
              <w:jc w:val="center"/>
              <w:rPr>
                <w:color w:val="000000"/>
                <w:sz w:val="20"/>
                <w:szCs w:val="20"/>
              </w:rPr>
            </w:pPr>
            <w:r w:rsidRPr="006E44DC">
              <w:rPr>
                <w:color w:val="000000"/>
                <w:sz w:val="20"/>
                <w:szCs w:val="20"/>
              </w:rPr>
              <w:t>15,9</w:t>
            </w:r>
          </w:p>
        </w:tc>
      </w:tr>
      <w:tr w:rsidR="006E44DC" w:rsidRPr="006E44DC" w14:paraId="2ABF7ED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B2170A6"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3CEB65B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AA46B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868CD5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79BBA5C" w14:textId="77777777" w:rsidR="006E44DC" w:rsidRPr="006E44DC" w:rsidRDefault="006E44DC" w:rsidP="006E44DC">
            <w:pPr>
              <w:jc w:val="center"/>
              <w:rPr>
                <w:color w:val="000000"/>
                <w:sz w:val="20"/>
                <w:szCs w:val="20"/>
              </w:rPr>
            </w:pPr>
            <w:r w:rsidRPr="006E44DC">
              <w:rPr>
                <w:color w:val="000000"/>
                <w:sz w:val="20"/>
                <w:szCs w:val="20"/>
              </w:rPr>
              <w:t>26,0</w:t>
            </w:r>
          </w:p>
        </w:tc>
        <w:tc>
          <w:tcPr>
            <w:tcW w:w="606" w:type="dxa"/>
            <w:tcBorders>
              <w:top w:val="nil"/>
              <w:left w:val="nil"/>
              <w:bottom w:val="single" w:sz="4" w:space="0" w:color="auto"/>
              <w:right w:val="single" w:sz="4" w:space="0" w:color="auto"/>
            </w:tcBorders>
            <w:shd w:val="clear" w:color="000000" w:fill="FFFFFF"/>
            <w:vAlign w:val="center"/>
            <w:hideMark/>
          </w:tcPr>
          <w:p w14:paraId="5C493735"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000000" w:fill="FFFFFF"/>
            <w:vAlign w:val="center"/>
            <w:hideMark/>
          </w:tcPr>
          <w:p w14:paraId="7FD7D9A5" w14:textId="77777777" w:rsidR="006E44DC" w:rsidRPr="006E44DC" w:rsidRDefault="006E44DC" w:rsidP="006E44DC">
            <w:pPr>
              <w:jc w:val="center"/>
              <w:rPr>
                <w:color w:val="000000"/>
                <w:sz w:val="20"/>
                <w:szCs w:val="20"/>
              </w:rPr>
            </w:pPr>
            <w:r w:rsidRPr="006E44DC">
              <w:rPr>
                <w:color w:val="000000"/>
                <w:sz w:val="20"/>
                <w:szCs w:val="20"/>
              </w:rPr>
              <w:t>20,8</w:t>
            </w:r>
          </w:p>
        </w:tc>
        <w:tc>
          <w:tcPr>
            <w:tcW w:w="606" w:type="dxa"/>
            <w:tcBorders>
              <w:top w:val="nil"/>
              <w:left w:val="nil"/>
              <w:bottom w:val="single" w:sz="4" w:space="0" w:color="auto"/>
              <w:right w:val="single" w:sz="4" w:space="0" w:color="auto"/>
            </w:tcBorders>
            <w:shd w:val="clear" w:color="000000" w:fill="FFFFFF"/>
            <w:vAlign w:val="center"/>
            <w:hideMark/>
          </w:tcPr>
          <w:p w14:paraId="16C596A4" w14:textId="77777777" w:rsidR="006E44DC" w:rsidRPr="006E44DC" w:rsidRDefault="006E44DC" w:rsidP="006E44DC">
            <w:pPr>
              <w:jc w:val="center"/>
              <w:rPr>
                <w:color w:val="000000"/>
                <w:sz w:val="20"/>
                <w:szCs w:val="20"/>
              </w:rPr>
            </w:pPr>
            <w:r w:rsidRPr="006E44DC">
              <w:rPr>
                <w:color w:val="000000"/>
                <w:sz w:val="20"/>
                <w:szCs w:val="20"/>
              </w:rPr>
              <w:t>15,6</w:t>
            </w:r>
          </w:p>
        </w:tc>
        <w:tc>
          <w:tcPr>
            <w:tcW w:w="553" w:type="dxa"/>
            <w:tcBorders>
              <w:top w:val="nil"/>
              <w:left w:val="nil"/>
              <w:bottom w:val="single" w:sz="4" w:space="0" w:color="auto"/>
              <w:right w:val="single" w:sz="4" w:space="0" w:color="auto"/>
            </w:tcBorders>
            <w:shd w:val="clear" w:color="000000" w:fill="FFFFFF"/>
            <w:vAlign w:val="center"/>
            <w:hideMark/>
          </w:tcPr>
          <w:p w14:paraId="3530C342" w14:textId="77777777" w:rsidR="006E44DC" w:rsidRPr="006E44DC" w:rsidRDefault="006E44DC" w:rsidP="006E44DC">
            <w:pPr>
              <w:jc w:val="center"/>
              <w:rPr>
                <w:color w:val="000000"/>
                <w:sz w:val="20"/>
                <w:szCs w:val="20"/>
              </w:rPr>
            </w:pPr>
            <w:r w:rsidRPr="006E44DC">
              <w:rPr>
                <w:color w:val="000000"/>
                <w:sz w:val="20"/>
                <w:szCs w:val="20"/>
              </w:rPr>
              <w:t>13,0</w:t>
            </w:r>
          </w:p>
        </w:tc>
      </w:tr>
      <w:tr w:rsidR="006E44DC" w:rsidRPr="006E44DC" w14:paraId="1316228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F72AD7E"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3D76800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619A04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026653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C05A2E7" w14:textId="77777777" w:rsidR="006E44DC" w:rsidRPr="006E44DC" w:rsidRDefault="006E44DC" w:rsidP="006E44DC">
            <w:pPr>
              <w:jc w:val="center"/>
              <w:rPr>
                <w:color w:val="000000"/>
                <w:sz w:val="20"/>
                <w:szCs w:val="20"/>
              </w:rPr>
            </w:pPr>
            <w:r w:rsidRPr="006E44DC">
              <w:rPr>
                <w:color w:val="000000"/>
                <w:sz w:val="20"/>
                <w:szCs w:val="20"/>
              </w:rPr>
              <w:t>26,0</w:t>
            </w:r>
          </w:p>
        </w:tc>
        <w:tc>
          <w:tcPr>
            <w:tcW w:w="606" w:type="dxa"/>
            <w:tcBorders>
              <w:top w:val="nil"/>
              <w:left w:val="nil"/>
              <w:bottom w:val="single" w:sz="4" w:space="0" w:color="auto"/>
              <w:right w:val="single" w:sz="4" w:space="0" w:color="auto"/>
            </w:tcBorders>
            <w:shd w:val="clear" w:color="000000" w:fill="FFFFFF"/>
            <w:vAlign w:val="center"/>
            <w:hideMark/>
          </w:tcPr>
          <w:p w14:paraId="7F477365"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000000" w:fill="FFFFFF"/>
            <w:vAlign w:val="center"/>
            <w:hideMark/>
          </w:tcPr>
          <w:p w14:paraId="7322F714" w14:textId="77777777" w:rsidR="006E44DC" w:rsidRPr="006E44DC" w:rsidRDefault="006E44DC" w:rsidP="006E44DC">
            <w:pPr>
              <w:jc w:val="center"/>
              <w:rPr>
                <w:color w:val="000000"/>
                <w:sz w:val="20"/>
                <w:szCs w:val="20"/>
              </w:rPr>
            </w:pPr>
            <w:r w:rsidRPr="006E44DC">
              <w:rPr>
                <w:color w:val="000000"/>
                <w:sz w:val="20"/>
                <w:szCs w:val="20"/>
              </w:rPr>
              <w:t>20,8</w:t>
            </w:r>
          </w:p>
        </w:tc>
        <w:tc>
          <w:tcPr>
            <w:tcW w:w="606" w:type="dxa"/>
            <w:tcBorders>
              <w:top w:val="nil"/>
              <w:left w:val="nil"/>
              <w:bottom w:val="single" w:sz="4" w:space="0" w:color="auto"/>
              <w:right w:val="single" w:sz="4" w:space="0" w:color="auto"/>
            </w:tcBorders>
            <w:shd w:val="clear" w:color="000000" w:fill="FFFFFF"/>
            <w:vAlign w:val="center"/>
            <w:hideMark/>
          </w:tcPr>
          <w:p w14:paraId="1F6DB12E" w14:textId="77777777" w:rsidR="006E44DC" w:rsidRPr="006E44DC" w:rsidRDefault="006E44DC" w:rsidP="006E44DC">
            <w:pPr>
              <w:jc w:val="center"/>
              <w:rPr>
                <w:color w:val="000000"/>
                <w:sz w:val="20"/>
                <w:szCs w:val="20"/>
              </w:rPr>
            </w:pPr>
            <w:r w:rsidRPr="006E44DC">
              <w:rPr>
                <w:color w:val="000000"/>
                <w:sz w:val="20"/>
                <w:szCs w:val="20"/>
              </w:rPr>
              <w:t>15,6</w:t>
            </w:r>
          </w:p>
        </w:tc>
        <w:tc>
          <w:tcPr>
            <w:tcW w:w="553" w:type="dxa"/>
            <w:tcBorders>
              <w:top w:val="nil"/>
              <w:left w:val="nil"/>
              <w:bottom w:val="single" w:sz="4" w:space="0" w:color="auto"/>
              <w:right w:val="single" w:sz="4" w:space="0" w:color="auto"/>
            </w:tcBorders>
            <w:shd w:val="clear" w:color="000000" w:fill="FFFFFF"/>
            <w:vAlign w:val="center"/>
            <w:hideMark/>
          </w:tcPr>
          <w:p w14:paraId="4E32EF60" w14:textId="77777777" w:rsidR="006E44DC" w:rsidRPr="006E44DC" w:rsidRDefault="006E44DC" w:rsidP="006E44DC">
            <w:pPr>
              <w:jc w:val="center"/>
              <w:rPr>
                <w:color w:val="000000"/>
                <w:sz w:val="20"/>
                <w:szCs w:val="20"/>
              </w:rPr>
            </w:pPr>
            <w:r w:rsidRPr="006E44DC">
              <w:rPr>
                <w:color w:val="000000"/>
                <w:sz w:val="20"/>
                <w:szCs w:val="20"/>
              </w:rPr>
              <w:t>13,0</w:t>
            </w:r>
          </w:p>
        </w:tc>
      </w:tr>
      <w:tr w:rsidR="006E44DC" w:rsidRPr="006E44DC" w14:paraId="36A0762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33730B1"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0753D11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58A251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FBCEDB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DF87EF0" w14:textId="77777777" w:rsidR="006E44DC" w:rsidRPr="006E44DC" w:rsidRDefault="006E44DC" w:rsidP="006E44DC">
            <w:pPr>
              <w:jc w:val="center"/>
              <w:rPr>
                <w:color w:val="000000"/>
                <w:sz w:val="20"/>
                <w:szCs w:val="20"/>
              </w:rPr>
            </w:pPr>
            <w:r w:rsidRPr="006E44DC">
              <w:rPr>
                <w:color w:val="000000"/>
                <w:sz w:val="20"/>
                <w:szCs w:val="20"/>
              </w:rPr>
              <w:t>22,3</w:t>
            </w:r>
          </w:p>
        </w:tc>
        <w:tc>
          <w:tcPr>
            <w:tcW w:w="606" w:type="dxa"/>
            <w:tcBorders>
              <w:top w:val="nil"/>
              <w:left w:val="nil"/>
              <w:bottom w:val="single" w:sz="4" w:space="0" w:color="auto"/>
              <w:right w:val="single" w:sz="4" w:space="0" w:color="auto"/>
            </w:tcBorders>
            <w:shd w:val="clear" w:color="000000" w:fill="FFFFFF"/>
            <w:vAlign w:val="center"/>
            <w:hideMark/>
          </w:tcPr>
          <w:p w14:paraId="212AA7E3" w14:textId="77777777" w:rsidR="006E44DC" w:rsidRPr="006E44DC" w:rsidRDefault="006E44DC" w:rsidP="006E44DC">
            <w:pPr>
              <w:jc w:val="center"/>
              <w:rPr>
                <w:color w:val="000000"/>
                <w:sz w:val="20"/>
                <w:szCs w:val="20"/>
              </w:rPr>
            </w:pPr>
            <w:r w:rsidRPr="006E44DC">
              <w:rPr>
                <w:color w:val="000000"/>
                <w:sz w:val="20"/>
                <w:szCs w:val="20"/>
              </w:rPr>
              <w:t>20,0</w:t>
            </w:r>
          </w:p>
        </w:tc>
        <w:tc>
          <w:tcPr>
            <w:tcW w:w="606" w:type="dxa"/>
            <w:tcBorders>
              <w:top w:val="nil"/>
              <w:left w:val="nil"/>
              <w:bottom w:val="single" w:sz="4" w:space="0" w:color="auto"/>
              <w:right w:val="single" w:sz="4" w:space="0" w:color="auto"/>
            </w:tcBorders>
            <w:shd w:val="clear" w:color="000000" w:fill="FFFFFF"/>
            <w:vAlign w:val="center"/>
            <w:hideMark/>
          </w:tcPr>
          <w:p w14:paraId="7C777C1D" w14:textId="77777777" w:rsidR="006E44DC" w:rsidRPr="006E44DC" w:rsidRDefault="006E44DC" w:rsidP="006E44DC">
            <w:pPr>
              <w:jc w:val="center"/>
              <w:rPr>
                <w:color w:val="000000"/>
                <w:sz w:val="20"/>
                <w:szCs w:val="20"/>
              </w:rPr>
            </w:pPr>
            <w:r w:rsidRPr="006E44DC">
              <w:rPr>
                <w:color w:val="000000"/>
                <w:sz w:val="20"/>
                <w:szCs w:val="20"/>
              </w:rPr>
              <w:t>17,8</w:t>
            </w:r>
          </w:p>
        </w:tc>
        <w:tc>
          <w:tcPr>
            <w:tcW w:w="606" w:type="dxa"/>
            <w:tcBorders>
              <w:top w:val="nil"/>
              <w:left w:val="nil"/>
              <w:bottom w:val="single" w:sz="4" w:space="0" w:color="auto"/>
              <w:right w:val="single" w:sz="4" w:space="0" w:color="auto"/>
            </w:tcBorders>
            <w:shd w:val="clear" w:color="000000" w:fill="FFFFFF"/>
            <w:vAlign w:val="center"/>
            <w:hideMark/>
          </w:tcPr>
          <w:p w14:paraId="0EE15DC6" w14:textId="77777777" w:rsidR="006E44DC" w:rsidRPr="006E44DC" w:rsidRDefault="006E44DC" w:rsidP="006E44DC">
            <w:pPr>
              <w:jc w:val="center"/>
              <w:rPr>
                <w:color w:val="000000"/>
                <w:sz w:val="20"/>
                <w:szCs w:val="20"/>
              </w:rPr>
            </w:pPr>
            <w:r w:rsidRPr="006E44DC">
              <w:rPr>
                <w:color w:val="000000"/>
                <w:sz w:val="20"/>
                <w:szCs w:val="20"/>
              </w:rPr>
              <w:t>13,4</w:t>
            </w:r>
          </w:p>
        </w:tc>
        <w:tc>
          <w:tcPr>
            <w:tcW w:w="553" w:type="dxa"/>
            <w:tcBorders>
              <w:top w:val="nil"/>
              <w:left w:val="nil"/>
              <w:bottom w:val="single" w:sz="4" w:space="0" w:color="auto"/>
              <w:right w:val="single" w:sz="4" w:space="0" w:color="auto"/>
            </w:tcBorders>
            <w:shd w:val="clear" w:color="000000" w:fill="FFFFFF"/>
            <w:vAlign w:val="center"/>
            <w:hideMark/>
          </w:tcPr>
          <w:p w14:paraId="76D72482" w14:textId="77777777" w:rsidR="006E44DC" w:rsidRPr="006E44DC" w:rsidRDefault="006E44DC" w:rsidP="006E44DC">
            <w:pPr>
              <w:jc w:val="center"/>
              <w:rPr>
                <w:color w:val="000000"/>
                <w:sz w:val="20"/>
                <w:szCs w:val="20"/>
              </w:rPr>
            </w:pPr>
            <w:r w:rsidRPr="006E44DC">
              <w:rPr>
                <w:color w:val="000000"/>
                <w:sz w:val="20"/>
                <w:szCs w:val="20"/>
              </w:rPr>
              <w:t>11,1</w:t>
            </w:r>
          </w:p>
        </w:tc>
      </w:tr>
      <w:tr w:rsidR="006E44DC" w:rsidRPr="006E44DC" w14:paraId="6383F36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4E28C5E"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422FBAD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C1F383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4BBC68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2BD211D" w14:textId="77777777" w:rsidR="006E44DC" w:rsidRPr="006E44DC" w:rsidRDefault="006E44DC" w:rsidP="006E44DC">
            <w:pPr>
              <w:jc w:val="center"/>
              <w:rPr>
                <w:color w:val="000000"/>
                <w:sz w:val="20"/>
                <w:szCs w:val="20"/>
              </w:rPr>
            </w:pPr>
            <w:r w:rsidRPr="006E44DC">
              <w:rPr>
                <w:color w:val="000000"/>
                <w:sz w:val="20"/>
                <w:szCs w:val="20"/>
              </w:rPr>
              <w:t>22,3</w:t>
            </w:r>
          </w:p>
        </w:tc>
        <w:tc>
          <w:tcPr>
            <w:tcW w:w="606" w:type="dxa"/>
            <w:tcBorders>
              <w:top w:val="nil"/>
              <w:left w:val="nil"/>
              <w:bottom w:val="single" w:sz="4" w:space="0" w:color="auto"/>
              <w:right w:val="single" w:sz="4" w:space="0" w:color="auto"/>
            </w:tcBorders>
            <w:shd w:val="clear" w:color="000000" w:fill="FFFFFF"/>
            <w:vAlign w:val="center"/>
            <w:hideMark/>
          </w:tcPr>
          <w:p w14:paraId="2CABFBC0" w14:textId="77777777" w:rsidR="006E44DC" w:rsidRPr="006E44DC" w:rsidRDefault="006E44DC" w:rsidP="006E44DC">
            <w:pPr>
              <w:jc w:val="center"/>
              <w:rPr>
                <w:color w:val="000000"/>
                <w:sz w:val="20"/>
                <w:szCs w:val="20"/>
              </w:rPr>
            </w:pPr>
            <w:r w:rsidRPr="006E44DC">
              <w:rPr>
                <w:color w:val="000000"/>
                <w:sz w:val="20"/>
                <w:szCs w:val="20"/>
              </w:rPr>
              <w:t>20,0</w:t>
            </w:r>
          </w:p>
        </w:tc>
        <w:tc>
          <w:tcPr>
            <w:tcW w:w="606" w:type="dxa"/>
            <w:tcBorders>
              <w:top w:val="nil"/>
              <w:left w:val="nil"/>
              <w:bottom w:val="single" w:sz="4" w:space="0" w:color="auto"/>
              <w:right w:val="single" w:sz="4" w:space="0" w:color="auto"/>
            </w:tcBorders>
            <w:shd w:val="clear" w:color="000000" w:fill="FFFFFF"/>
            <w:vAlign w:val="center"/>
            <w:hideMark/>
          </w:tcPr>
          <w:p w14:paraId="5CE5C0A7" w14:textId="77777777" w:rsidR="006E44DC" w:rsidRPr="006E44DC" w:rsidRDefault="006E44DC" w:rsidP="006E44DC">
            <w:pPr>
              <w:jc w:val="center"/>
              <w:rPr>
                <w:color w:val="000000"/>
                <w:sz w:val="20"/>
                <w:szCs w:val="20"/>
              </w:rPr>
            </w:pPr>
            <w:r w:rsidRPr="006E44DC">
              <w:rPr>
                <w:color w:val="000000"/>
                <w:sz w:val="20"/>
                <w:szCs w:val="20"/>
              </w:rPr>
              <w:t>17,8</w:t>
            </w:r>
          </w:p>
        </w:tc>
        <w:tc>
          <w:tcPr>
            <w:tcW w:w="606" w:type="dxa"/>
            <w:tcBorders>
              <w:top w:val="nil"/>
              <w:left w:val="nil"/>
              <w:bottom w:val="single" w:sz="4" w:space="0" w:color="auto"/>
              <w:right w:val="single" w:sz="4" w:space="0" w:color="auto"/>
            </w:tcBorders>
            <w:shd w:val="clear" w:color="000000" w:fill="FFFFFF"/>
            <w:vAlign w:val="center"/>
            <w:hideMark/>
          </w:tcPr>
          <w:p w14:paraId="751CB795" w14:textId="77777777" w:rsidR="006E44DC" w:rsidRPr="006E44DC" w:rsidRDefault="006E44DC" w:rsidP="006E44DC">
            <w:pPr>
              <w:jc w:val="center"/>
              <w:rPr>
                <w:color w:val="000000"/>
                <w:sz w:val="20"/>
                <w:szCs w:val="20"/>
              </w:rPr>
            </w:pPr>
            <w:r w:rsidRPr="006E44DC">
              <w:rPr>
                <w:color w:val="000000"/>
                <w:sz w:val="20"/>
                <w:szCs w:val="20"/>
              </w:rPr>
              <w:t>13,4</w:t>
            </w:r>
          </w:p>
        </w:tc>
        <w:tc>
          <w:tcPr>
            <w:tcW w:w="553" w:type="dxa"/>
            <w:tcBorders>
              <w:top w:val="nil"/>
              <w:left w:val="nil"/>
              <w:bottom w:val="single" w:sz="4" w:space="0" w:color="auto"/>
              <w:right w:val="single" w:sz="4" w:space="0" w:color="auto"/>
            </w:tcBorders>
            <w:shd w:val="clear" w:color="000000" w:fill="FFFFFF"/>
            <w:vAlign w:val="center"/>
            <w:hideMark/>
          </w:tcPr>
          <w:p w14:paraId="69BBC510" w14:textId="77777777" w:rsidR="006E44DC" w:rsidRPr="006E44DC" w:rsidRDefault="006E44DC" w:rsidP="006E44DC">
            <w:pPr>
              <w:jc w:val="center"/>
              <w:rPr>
                <w:color w:val="000000"/>
                <w:sz w:val="20"/>
                <w:szCs w:val="20"/>
              </w:rPr>
            </w:pPr>
            <w:r w:rsidRPr="006E44DC">
              <w:rPr>
                <w:color w:val="000000"/>
                <w:sz w:val="20"/>
                <w:szCs w:val="20"/>
              </w:rPr>
              <w:t>11,1</w:t>
            </w:r>
          </w:p>
        </w:tc>
      </w:tr>
      <w:tr w:rsidR="006E44DC" w:rsidRPr="006E44DC" w14:paraId="2B3D65E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81E2C55"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1897984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AB924F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BCB334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D7A0833" w14:textId="77777777" w:rsidR="006E44DC" w:rsidRPr="006E44DC" w:rsidRDefault="006E44DC" w:rsidP="006E44DC">
            <w:pPr>
              <w:jc w:val="center"/>
              <w:rPr>
                <w:color w:val="000000"/>
                <w:sz w:val="20"/>
                <w:szCs w:val="20"/>
              </w:rPr>
            </w:pPr>
            <w:r w:rsidRPr="006E44DC">
              <w:rPr>
                <w:color w:val="000000"/>
                <w:sz w:val="20"/>
                <w:szCs w:val="20"/>
              </w:rPr>
              <w:t>22,3</w:t>
            </w:r>
          </w:p>
        </w:tc>
        <w:tc>
          <w:tcPr>
            <w:tcW w:w="606" w:type="dxa"/>
            <w:tcBorders>
              <w:top w:val="nil"/>
              <w:left w:val="nil"/>
              <w:bottom w:val="single" w:sz="4" w:space="0" w:color="auto"/>
              <w:right w:val="single" w:sz="4" w:space="0" w:color="auto"/>
            </w:tcBorders>
            <w:shd w:val="clear" w:color="000000" w:fill="FFFFFF"/>
            <w:vAlign w:val="center"/>
            <w:hideMark/>
          </w:tcPr>
          <w:p w14:paraId="0D996060" w14:textId="77777777" w:rsidR="006E44DC" w:rsidRPr="006E44DC" w:rsidRDefault="006E44DC" w:rsidP="006E44DC">
            <w:pPr>
              <w:jc w:val="center"/>
              <w:rPr>
                <w:color w:val="000000"/>
                <w:sz w:val="20"/>
                <w:szCs w:val="20"/>
              </w:rPr>
            </w:pPr>
            <w:r w:rsidRPr="006E44DC">
              <w:rPr>
                <w:color w:val="000000"/>
                <w:sz w:val="20"/>
                <w:szCs w:val="20"/>
              </w:rPr>
              <w:t>20,0</w:t>
            </w:r>
          </w:p>
        </w:tc>
        <w:tc>
          <w:tcPr>
            <w:tcW w:w="606" w:type="dxa"/>
            <w:tcBorders>
              <w:top w:val="nil"/>
              <w:left w:val="nil"/>
              <w:bottom w:val="single" w:sz="4" w:space="0" w:color="auto"/>
              <w:right w:val="single" w:sz="4" w:space="0" w:color="auto"/>
            </w:tcBorders>
            <w:shd w:val="clear" w:color="000000" w:fill="FFFFFF"/>
            <w:vAlign w:val="center"/>
            <w:hideMark/>
          </w:tcPr>
          <w:p w14:paraId="5013002A" w14:textId="77777777" w:rsidR="006E44DC" w:rsidRPr="006E44DC" w:rsidRDefault="006E44DC" w:rsidP="006E44DC">
            <w:pPr>
              <w:jc w:val="center"/>
              <w:rPr>
                <w:color w:val="000000"/>
                <w:sz w:val="20"/>
                <w:szCs w:val="20"/>
              </w:rPr>
            </w:pPr>
            <w:r w:rsidRPr="006E44DC">
              <w:rPr>
                <w:color w:val="000000"/>
                <w:sz w:val="20"/>
                <w:szCs w:val="20"/>
              </w:rPr>
              <w:t>17,8</w:t>
            </w:r>
          </w:p>
        </w:tc>
        <w:tc>
          <w:tcPr>
            <w:tcW w:w="606" w:type="dxa"/>
            <w:tcBorders>
              <w:top w:val="nil"/>
              <w:left w:val="nil"/>
              <w:bottom w:val="single" w:sz="4" w:space="0" w:color="auto"/>
              <w:right w:val="single" w:sz="4" w:space="0" w:color="auto"/>
            </w:tcBorders>
            <w:shd w:val="clear" w:color="000000" w:fill="FFFFFF"/>
            <w:vAlign w:val="center"/>
            <w:hideMark/>
          </w:tcPr>
          <w:p w14:paraId="03FA3B6E" w14:textId="77777777" w:rsidR="006E44DC" w:rsidRPr="006E44DC" w:rsidRDefault="006E44DC" w:rsidP="006E44DC">
            <w:pPr>
              <w:jc w:val="center"/>
              <w:rPr>
                <w:color w:val="000000"/>
                <w:sz w:val="20"/>
                <w:szCs w:val="20"/>
              </w:rPr>
            </w:pPr>
            <w:r w:rsidRPr="006E44DC">
              <w:rPr>
                <w:color w:val="000000"/>
                <w:sz w:val="20"/>
                <w:szCs w:val="20"/>
              </w:rPr>
              <w:t>13,4</w:t>
            </w:r>
          </w:p>
        </w:tc>
        <w:tc>
          <w:tcPr>
            <w:tcW w:w="553" w:type="dxa"/>
            <w:tcBorders>
              <w:top w:val="nil"/>
              <w:left w:val="nil"/>
              <w:bottom w:val="single" w:sz="4" w:space="0" w:color="auto"/>
              <w:right w:val="single" w:sz="4" w:space="0" w:color="auto"/>
            </w:tcBorders>
            <w:shd w:val="clear" w:color="000000" w:fill="FFFFFF"/>
            <w:vAlign w:val="center"/>
            <w:hideMark/>
          </w:tcPr>
          <w:p w14:paraId="31C69B37" w14:textId="77777777" w:rsidR="006E44DC" w:rsidRPr="006E44DC" w:rsidRDefault="006E44DC" w:rsidP="006E44DC">
            <w:pPr>
              <w:jc w:val="center"/>
              <w:rPr>
                <w:color w:val="000000"/>
                <w:sz w:val="20"/>
                <w:szCs w:val="20"/>
              </w:rPr>
            </w:pPr>
            <w:r w:rsidRPr="006E44DC">
              <w:rPr>
                <w:color w:val="000000"/>
                <w:sz w:val="20"/>
                <w:szCs w:val="20"/>
              </w:rPr>
              <w:t>11,1</w:t>
            </w:r>
          </w:p>
        </w:tc>
      </w:tr>
      <w:tr w:rsidR="006E44DC" w:rsidRPr="006E44DC" w14:paraId="00C34DD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D7BD983"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43545B1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6368B5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58C859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AEDA46F" w14:textId="77777777" w:rsidR="006E44DC" w:rsidRPr="006E44DC" w:rsidRDefault="006E44DC" w:rsidP="006E44DC">
            <w:pPr>
              <w:jc w:val="center"/>
              <w:rPr>
                <w:color w:val="000000"/>
                <w:sz w:val="20"/>
                <w:szCs w:val="20"/>
              </w:rPr>
            </w:pPr>
            <w:r w:rsidRPr="006E44DC">
              <w:rPr>
                <w:color w:val="000000"/>
                <w:sz w:val="20"/>
                <w:szCs w:val="20"/>
              </w:rPr>
              <w:t>19,5</w:t>
            </w:r>
          </w:p>
        </w:tc>
        <w:tc>
          <w:tcPr>
            <w:tcW w:w="606" w:type="dxa"/>
            <w:tcBorders>
              <w:top w:val="nil"/>
              <w:left w:val="nil"/>
              <w:bottom w:val="single" w:sz="4" w:space="0" w:color="auto"/>
              <w:right w:val="single" w:sz="4" w:space="0" w:color="auto"/>
            </w:tcBorders>
            <w:shd w:val="clear" w:color="000000" w:fill="FFFFFF"/>
            <w:vAlign w:val="center"/>
            <w:hideMark/>
          </w:tcPr>
          <w:p w14:paraId="49CA011A" w14:textId="77777777" w:rsidR="006E44DC" w:rsidRPr="006E44DC" w:rsidRDefault="006E44DC" w:rsidP="006E44DC">
            <w:pPr>
              <w:jc w:val="center"/>
              <w:rPr>
                <w:color w:val="000000"/>
                <w:sz w:val="20"/>
                <w:szCs w:val="20"/>
              </w:rPr>
            </w:pPr>
            <w:r w:rsidRPr="006E44DC">
              <w:rPr>
                <w:color w:val="000000"/>
                <w:sz w:val="20"/>
                <w:szCs w:val="20"/>
              </w:rPr>
              <w:t>17,2</w:t>
            </w:r>
          </w:p>
        </w:tc>
        <w:tc>
          <w:tcPr>
            <w:tcW w:w="606" w:type="dxa"/>
            <w:tcBorders>
              <w:top w:val="nil"/>
              <w:left w:val="nil"/>
              <w:bottom w:val="single" w:sz="4" w:space="0" w:color="auto"/>
              <w:right w:val="single" w:sz="4" w:space="0" w:color="auto"/>
            </w:tcBorders>
            <w:shd w:val="clear" w:color="000000" w:fill="FFFFFF"/>
            <w:vAlign w:val="center"/>
            <w:hideMark/>
          </w:tcPr>
          <w:p w14:paraId="659926EC" w14:textId="77777777" w:rsidR="006E44DC" w:rsidRPr="006E44DC" w:rsidRDefault="006E44DC" w:rsidP="006E44DC">
            <w:pPr>
              <w:jc w:val="center"/>
              <w:rPr>
                <w:color w:val="000000"/>
                <w:sz w:val="20"/>
                <w:szCs w:val="20"/>
              </w:rPr>
            </w:pPr>
            <w:r w:rsidRPr="006E44DC">
              <w:rPr>
                <w:color w:val="000000"/>
                <w:sz w:val="20"/>
                <w:szCs w:val="20"/>
              </w:rPr>
              <w:t>15,6</w:t>
            </w:r>
          </w:p>
        </w:tc>
        <w:tc>
          <w:tcPr>
            <w:tcW w:w="606" w:type="dxa"/>
            <w:tcBorders>
              <w:top w:val="nil"/>
              <w:left w:val="nil"/>
              <w:bottom w:val="single" w:sz="4" w:space="0" w:color="auto"/>
              <w:right w:val="single" w:sz="4" w:space="0" w:color="auto"/>
            </w:tcBorders>
            <w:shd w:val="clear" w:color="000000" w:fill="FFFFFF"/>
            <w:vAlign w:val="center"/>
            <w:hideMark/>
          </w:tcPr>
          <w:p w14:paraId="3F771BD4" w14:textId="77777777" w:rsidR="006E44DC" w:rsidRPr="006E44DC" w:rsidRDefault="006E44DC" w:rsidP="006E44DC">
            <w:pPr>
              <w:jc w:val="center"/>
              <w:rPr>
                <w:color w:val="000000"/>
                <w:sz w:val="20"/>
                <w:szCs w:val="20"/>
              </w:rPr>
            </w:pPr>
            <w:r w:rsidRPr="006E44DC">
              <w:rPr>
                <w:color w:val="000000"/>
                <w:sz w:val="20"/>
                <w:szCs w:val="20"/>
              </w:rPr>
              <w:t>11,7</w:t>
            </w:r>
          </w:p>
        </w:tc>
        <w:tc>
          <w:tcPr>
            <w:tcW w:w="553" w:type="dxa"/>
            <w:tcBorders>
              <w:top w:val="nil"/>
              <w:left w:val="nil"/>
              <w:bottom w:val="single" w:sz="4" w:space="0" w:color="auto"/>
              <w:right w:val="single" w:sz="4" w:space="0" w:color="auto"/>
            </w:tcBorders>
            <w:shd w:val="clear" w:color="000000" w:fill="FFFFFF"/>
            <w:vAlign w:val="center"/>
            <w:hideMark/>
          </w:tcPr>
          <w:p w14:paraId="577363AA" w14:textId="77777777" w:rsidR="006E44DC" w:rsidRPr="006E44DC" w:rsidRDefault="006E44DC" w:rsidP="006E44DC">
            <w:pPr>
              <w:jc w:val="center"/>
              <w:rPr>
                <w:color w:val="000000"/>
                <w:sz w:val="20"/>
                <w:szCs w:val="20"/>
              </w:rPr>
            </w:pPr>
            <w:r w:rsidRPr="006E44DC">
              <w:rPr>
                <w:color w:val="000000"/>
                <w:sz w:val="20"/>
                <w:szCs w:val="20"/>
              </w:rPr>
              <w:t>9,7</w:t>
            </w:r>
          </w:p>
        </w:tc>
      </w:tr>
      <w:tr w:rsidR="006E44DC" w:rsidRPr="006E44DC" w14:paraId="28626B1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F8D3BB1"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4837DD4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231BCC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923BDB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B30E6E6" w14:textId="77777777" w:rsidR="006E44DC" w:rsidRPr="006E44DC" w:rsidRDefault="006E44DC" w:rsidP="006E44DC">
            <w:pPr>
              <w:jc w:val="center"/>
              <w:rPr>
                <w:color w:val="000000"/>
                <w:sz w:val="20"/>
                <w:szCs w:val="20"/>
              </w:rPr>
            </w:pPr>
            <w:r w:rsidRPr="006E44DC">
              <w:rPr>
                <w:color w:val="000000"/>
                <w:sz w:val="20"/>
                <w:szCs w:val="20"/>
              </w:rPr>
              <w:t>19,5</w:t>
            </w:r>
          </w:p>
        </w:tc>
        <w:tc>
          <w:tcPr>
            <w:tcW w:w="606" w:type="dxa"/>
            <w:tcBorders>
              <w:top w:val="nil"/>
              <w:left w:val="nil"/>
              <w:bottom w:val="single" w:sz="4" w:space="0" w:color="auto"/>
              <w:right w:val="single" w:sz="4" w:space="0" w:color="auto"/>
            </w:tcBorders>
            <w:shd w:val="clear" w:color="000000" w:fill="FFFFFF"/>
            <w:vAlign w:val="center"/>
            <w:hideMark/>
          </w:tcPr>
          <w:p w14:paraId="3E16D6DA" w14:textId="77777777" w:rsidR="006E44DC" w:rsidRPr="006E44DC" w:rsidRDefault="006E44DC" w:rsidP="006E44DC">
            <w:pPr>
              <w:jc w:val="center"/>
              <w:rPr>
                <w:color w:val="000000"/>
                <w:sz w:val="20"/>
                <w:szCs w:val="20"/>
              </w:rPr>
            </w:pPr>
            <w:r w:rsidRPr="006E44DC">
              <w:rPr>
                <w:color w:val="000000"/>
                <w:sz w:val="20"/>
                <w:szCs w:val="20"/>
              </w:rPr>
              <w:t>17,2</w:t>
            </w:r>
          </w:p>
        </w:tc>
        <w:tc>
          <w:tcPr>
            <w:tcW w:w="606" w:type="dxa"/>
            <w:tcBorders>
              <w:top w:val="nil"/>
              <w:left w:val="nil"/>
              <w:bottom w:val="single" w:sz="4" w:space="0" w:color="auto"/>
              <w:right w:val="single" w:sz="4" w:space="0" w:color="auto"/>
            </w:tcBorders>
            <w:shd w:val="clear" w:color="000000" w:fill="FFFFFF"/>
            <w:vAlign w:val="center"/>
            <w:hideMark/>
          </w:tcPr>
          <w:p w14:paraId="0D3D461C" w14:textId="77777777" w:rsidR="006E44DC" w:rsidRPr="006E44DC" w:rsidRDefault="006E44DC" w:rsidP="006E44DC">
            <w:pPr>
              <w:jc w:val="center"/>
              <w:rPr>
                <w:color w:val="000000"/>
                <w:sz w:val="20"/>
                <w:szCs w:val="20"/>
              </w:rPr>
            </w:pPr>
            <w:r w:rsidRPr="006E44DC">
              <w:rPr>
                <w:color w:val="000000"/>
                <w:sz w:val="20"/>
                <w:szCs w:val="20"/>
              </w:rPr>
              <w:t>15,6</w:t>
            </w:r>
          </w:p>
        </w:tc>
        <w:tc>
          <w:tcPr>
            <w:tcW w:w="606" w:type="dxa"/>
            <w:tcBorders>
              <w:top w:val="nil"/>
              <w:left w:val="nil"/>
              <w:bottom w:val="single" w:sz="4" w:space="0" w:color="auto"/>
              <w:right w:val="single" w:sz="4" w:space="0" w:color="auto"/>
            </w:tcBorders>
            <w:shd w:val="clear" w:color="000000" w:fill="FFFFFF"/>
            <w:vAlign w:val="center"/>
            <w:hideMark/>
          </w:tcPr>
          <w:p w14:paraId="02B75CA5" w14:textId="77777777" w:rsidR="006E44DC" w:rsidRPr="006E44DC" w:rsidRDefault="006E44DC" w:rsidP="006E44DC">
            <w:pPr>
              <w:jc w:val="center"/>
              <w:rPr>
                <w:color w:val="000000"/>
                <w:sz w:val="20"/>
                <w:szCs w:val="20"/>
              </w:rPr>
            </w:pPr>
            <w:r w:rsidRPr="006E44DC">
              <w:rPr>
                <w:color w:val="000000"/>
                <w:sz w:val="20"/>
                <w:szCs w:val="20"/>
              </w:rPr>
              <w:t>11,7</w:t>
            </w:r>
          </w:p>
        </w:tc>
        <w:tc>
          <w:tcPr>
            <w:tcW w:w="553" w:type="dxa"/>
            <w:tcBorders>
              <w:top w:val="nil"/>
              <w:left w:val="nil"/>
              <w:bottom w:val="single" w:sz="4" w:space="0" w:color="auto"/>
              <w:right w:val="single" w:sz="4" w:space="0" w:color="auto"/>
            </w:tcBorders>
            <w:shd w:val="clear" w:color="000000" w:fill="FFFFFF"/>
            <w:vAlign w:val="center"/>
            <w:hideMark/>
          </w:tcPr>
          <w:p w14:paraId="4F69C975" w14:textId="77777777" w:rsidR="006E44DC" w:rsidRPr="006E44DC" w:rsidRDefault="006E44DC" w:rsidP="006E44DC">
            <w:pPr>
              <w:jc w:val="center"/>
              <w:rPr>
                <w:color w:val="000000"/>
                <w:sz w:val="20"/>
                <w:szCs w:val="20"/>
              </w:rPr>
            </w:pPr>
            <w:r w:rsidRPr="006E44DC">
              <w:rPr>
                <w:color w:val="000000"/>
                <w:sz w:val="20"/>
                <w:szCs w:val="20"/>
              </w:rPr>
              <w:t>9,7</w:t>
            </w:r>
          </w:p>
        </w:tc>
      </w:tr>
      <w:tr w:rsidR="006E44DC" w:rsidRPr="006E44DC" w14:paraId="41F5CE3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2B33D2D"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113ECFC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1B6A6E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72D543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1059914" w14:textId="77777777" w:rsidR="006E44DC" w:rsidRPr="006E44DC" w:rsidRDefault="006E44DC" w:rsidP="006E44DC">
            <w:pPr>
              <w:jc w:val="center"/>
              <w:rPr>
                <w:color w:val="000000"/>
                <w:sz w:val="20"/>
                <w:szCs w:val="20"/>
              </w:rPr>
            </w:pPr>
            <w:r w:rsidRPr="006E44DC">
              <w:rPr>
                <w:color w:val="000000"/>
                <w:sz w:val="20"/>
                <w:szCs w:val="20"/>
              </w:rPr>
              <w:t>19,5</w:t>
            </w:r>
          </w:p>
        </w:tc>
        <w:tc>
          <w:tcPr>
            <w:tcW w:w="606" w:type="dxa"/>
            <w:tcBorders>
              <w:top w:val="nil"/>
              <w:left w:val="nil"/>
              <w:bottom w:val="single" w:sz="4" w:space="0" w:color="auto"/>
              <w:right w:val="single" w:sz="4" w:space="0" w:color="auto"/>
            </w:tcBorders>
            <w:shd w:val="clear" w:color="000000" w:fill="FFFFFF"/>
            <w:vAlign w:val="center"/>
            <w:hideMark/>
          </w:tcPr>
          <w:p w14:paraId="3ECE63D7" w14:textId="77777777" w:rsidR="006E44DC" w:rsidRPr="006E44DC" w:rsidRDefault="006E44DC" w:rsidP="006E44DC">
            <w:pPr>
              <w:jc w:val="center"/>
              <w:rPr>
                <w:color w:val="000000"/>
                <w:sz w:val="20"/>
                <w:szCs w:val="20"/>
              </w:rPr>
            </w:pPr>
            <w:r w:rsidRPr="006E44DC">
              <w:rPr>
                <w:color w:val="000000"/>
                <w:sz w:val="20"/>
                <w:szCs w:val="20"/>
              </w:rPr>
              <w:t>17,2</w:t>
            </w:r>
          </w:p>
        </w:tc>
        <w:tc>
          <w:tcPr>
            <w:tcW w:w="606" w:type="dxa"/>
            <w:tcBorders>
              <w:top w:val="nil"/>
              <w:left w:val="nil"/>
              <w:bottom w:val="single" w:sz="4" w:space="0" w:color="auto"/>
              <w:right w:val="single" w:sz="4" w:space="0" w:color="auto"/>
            </w:tcBorders>
            <w:shd w:val="clear" w:color="000000" w:fill="FFFFFF"/>
            <w:vAlign w:val="center"/>
            <w:hideMark/>
          </w:tcPr>
          <w:p w14:paraId="0ED90534" w14:textId="77777777" w:rsidR="006E44DC" w:rsidRPr="006E44DC" w:rsidRDefault="006E44DC" w:rsidP="006E44DC">
            <w:pPr>
              <w:jc w:val="center"/>
              <w:rPr>
                <w:color w:val="000000"/>
                <w:sz w:val="20"/>
                <w:szCs w:val="20"/>
              </w:rPr>
            </w:pPr>
            <w:r w:rsidRPr="006E44DC">
              <w:rPr>
                <w:color w:val="000000"/>
                <w:sz w:val="20"/>
                <w:szCs w:val="20"/>
              </w:rPr>
              <w:t>15,6</w:t>
            </w:r>
          </w:p>
        </w:tc>
        <w:tc>
          <w:tcPr>
            <w:tcW w:w="606" w:type="dxa"/>
            <w:tcBorders>
              <w:top w:val="nil"/>
              <w:left w:val="nil"/>
              <w:bottom w:val="single" w:sz="4" w:space="0" w:color="auto"/>
              <w:right w:val="single" w:sz="4" w:space="0" w:color="auto"/>
            </w:tcBorders>
            <w:shd w:val="clear" w:color="000000" w:fill="FFFFFF"/>
            <w:vAlign w:val="center"/>
            <w:hideMark/>
          </w:tcPr>
          <w:p w14:paraId="36A9440E" w14:textId="77777777" w:rsidR="006E44DC" w:rsidRPr="006E44DC" w:rsidRDefault="006E44DC" w:rsidP="006E44DC">
            <w:pPr>
              <w:jc w:val="center"/>
              <w:rPr>
                <w:color w:val="000000"/>
                <w:sz w:val="20"/>
                <w:szCs w:val="20"/>
              </w:rPr>
            </w:pPr>
            <w:r w:rsidRPr="006E44DC">
              <w:rPr>
                <w:color w:val="000000"/>
                <w:sz w:val="20"/>
                <w:szCs w:val="20"/>
              </w:rPr>
              <w:t>11,7</w:t>
            </w:r>
          </w:p>
        </w:tc>
        <w:tc>
          <w:tcPr>
            <w:tcW w:w="553" w:type="dxa"/>
            <w:tcBorders>
              <w:top w:val="nil"/>
              <w:left w:val="nil"/>
              <w:bottom w:val="single" w:sz="4" w:space="0" w:color="auto"/>
              <w:right w:val="single" w:sz="4" w:space="0" w:color="auto"/>
            </w:tcBorders>
            <w:shd w:val="clear" w:color="000000" w:fill="FFFFFF"/>
            <w:vAlign w:val="center"/>
            <w:hideMark/>
          </w:tcPr>
          <w:p w14:paraId="16A48E5A" w14:textId="77777777" w:rsidR="006E44DC" w:rsidRPr="006E44DC" w:rsidRDefault="006E44DC" w:rsidP="006E44DC">
            <w:pPr>
              <w:jc w:val="center"/>
              <w:rPr>
                <w:color w:val="000000"/>
                <w:sz w:val="20"/>
                <w:szCs w:val="20"/>
              </w:rPr>
            </w:pPr>
            <w:r w:rsidRPr="006E44DC">
              <w:rPr>
                <w:color w:val="000000"/>
                <w:sz w:val="20"/>
                <w:szCs w:val="20"/>
              </w:rPr>
              <w:t>9,7</w:t>
            </w:r>
          </w:p>
        </w:tc>
      </w:tr>
      <w:tr w:rsidR="006E44DC" w:rsidRPr="006E44DC" w14:paraId="36238A8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DF3E9D2"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615DE3B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F6002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D70D11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C12B2BB" w14:textId="77777777" w:rsidR="006E44DC" w:rsidRPr="006E44DC" w:rsidRDefault="006E44DC" w:rsidP="006E44DC">
            <w:pPr>
              <w:jc w:val="center"/>
              <w:rPr>
                <w:color w:val="000000"/>
                <w:sz w:val="20"/>
                <w:szCs w:val="20"/>
              </w:rPr>
            </w:pPr>
            <w:r w:rsidRPr="006E44DC">
              <w:rPr>
                <w:color w:val="000000"/>
                <w:sz w:val="20"/>
                <w:szCs w:val="20"/>
              </w:rPr>
              <w:t>19,5</w:t>
            </w:r>
          </w:p>
        </w:tc>
        <w:tc>
          <w:tcPr>
            <w:tcW w:w="606" w:type="dxa"/>
            <w:tcBorders>
              <w:top w:val="nil"/>
              <w:left w:val="nil"/>
              <w:bottom w:val="single" w:sz="4" w:space="0" w:color="auto"/>
              <w:right w:val="single" w:sz="4" w:space="0" w:color="auto"/>
            </w:tcBorders>
            <w:shd w:val="clear" w:color="000000" w:fill="FFFFFF"/>
            <w:vAlign w:val="center"/>
            <w:hideMark/>
          </w:tcPr>
          <w:p w14:paraId="445F7312" w14:textId="77777777" w:rsidR="006E44DC" w:rsidRPr="006E44DC" w:rsidRDefault="006E44DC" w:rsidP="006E44DC">
            <w:pPr>
              <w:jc w:val="center"/>
              <w:rPr>
                <w:color w:val="000000"/>
                <w:sz w:val="20"/>
                <w:szCs w:val="20"/>
              </w:rPr>
            </w:pPr>
            <w:r w:rsidRPr="006E44DC">
              <w:rPr>
                <w:color w:val="000000"/>
                <w:sz w:val="20"/>
                <w:szCs w:val="20"/>
              </w:rPr>
              <w:t>17,2</w:t>
            </w:r>
          </w:p>
        </w:tc>
        <w:tc>
          <w:tcPr>
            <w:tcW w:w="606" w:type="dxa"/>
            <w:tcBorders>
              <w:top w:val="nil"/>
              <w:left w:val="nil"/>
              <w:bottom w:val="single" w:sz="4" w:space="0" w:color="auto"/>
              <w:right w:val="single" w:sz="4" w:space="0" w:color="auto"/>
            </w:tcBorders>
            <w:shd w:val="clear" w:color="000000" w:fill="FFFFFF"/>
            <w:vAlign w:val="center"/>
            <w:hideMark/>
          </w:tcPr>
          <w:p w14:paraId="1CCE49CA" w14:textId="77777777" w:rsidR="006E44DC" w:rsidRPr="006E44DC" w:rsidRDefault="006E44DC" w:rsidP="006E44DC">
            <w:pPr>
              <w:jc w:val="center"/>
              <w:rPr>
                <w:color w:val="000000"/>
                <w:sz w:val="20"/>
                <w:szCs w:val="20"/>
              </w:rPr>
            </w:pPr>
            <w:r w:rsidRPr="006E44DC">
              <w:rPr>
                <w:color w:val="000000"/>
                <w:sz w:val="20"/>
                <w:szCs w:val="20"/>
              </w:rPr>
              <w:t>15,6</w:t>
            </w:r>
          </w:p>
        </w:tc>
        <w:tc>
          <w:tcPr>
            <w:tcW w:w="606" w:type="dxa"/>
            <w:tcBorders>
              <w:top w:val="nil"/>
              <w:left w:val="nil"/>
              <w:bottom w:val="single" w:sz="4" w:space="0" w:color="auto"/>
              <w:right w:val="single" w:sz="4" w:space="0" w:color="auto"/>
            </w:tcBorders>
            <w:shd w:val="clear" w:color="000000" w:fill="FFFFFF"/>
            <w:vAlign w:val="center"/>
            <w:hideMark/>
          </w:tcPr>
          <w:p w14:paraId="30F19277" w14:textId="77777777" w:rsidR="006E44DC" w:rsidRPr="006E44DC" w:rsidRDefault="006E44DC" w:rsidP="006E44DC">
            <w:pPr>
              <w:jc w:val="center"/>
              <w:rPr>
                <w:color w:val="000000"/>
                <w:sz w:val="20"/>
                <w:szCs w:val="20"/>
              </w:rPr>
            </w:pPr>
            <w:r w:rsidRPr="006E44DC">
              <w:rPr>
                <w:color w:val="000000"/>
                <w:sz w:val="20"/>
                <w:szCs w:val="20"/>
              </w:rPr>
              <w:t>11,7</w:t>
            </w:r>
          </w:p>
        </w:tc>
        <w:tc>
          <w:tcPr>
            <w:tcW w:w="553" w:type="dxa"/>
            <w:tcBorders>
              <w:top w:val="nil"/>
              <w:left w:val="nil"/>
              <w:bottom w:val="single" w:sz="4" w:space="0" w:color="auto"/>
              <w:right w:val="single" w:sz="4" w:space="0" w:color="auto"/>
            </w:tcBorders>
            <w:shd w:val="clear" w:color="000000" w:fill="FFFFFF"/>
            <w:vAlign w:val="center"/>
            <w:hideMark/>
          </w:tcPr>
          <w:p w14:paraId="3E8CAF08" w14:textId="77777777" w:rsidR="006E44DC" w:rsidRPr="006E44DC" w:rsidRDefault="006E44DC" w:rsidP="006E44DC">
            <w:pPr>
              <w:jc w:val="center"/>
              <w:rPr>
                <w:color w:val="000000"/>
                <w:sz w:val="20"/>
                <w:szCs w:val="20"/>
              </w:rPr>
            </w:pPr>
            <w:r w:rsidRPr="006E44DC">
              <w:rPr>
                <w:color w:val="000000"/>
                <w:sz w:val="20"/>
                <w:szCs w:val="20"/>
              </w:rPr>
              <w:t>9,7</w:t>
            </w:r>
          </w:p>
        </w:tc>
      </w:tr>
      <w:tr w:rsidR="006E44DC" w:rsidRPr="006E44DC" w14:paraId="6E86B87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C86B8A9"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2766EDC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2BCE8F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4417D3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F6D264F" w14:textId="77777777" w:rsidR="006E44DC" w:rsidRPr="006E44DC" w:rsidRDefault="006E44DC" w:rsidP="006E44DC">
            <w:pPr>
              <w:jc w:val="center"/>
              <w:rPr>
                <w:color w:val="000000"/>
                <w:sz w:val="20"/>
                <w:szCs w:val="20"/>
              </w:rPr>
            </w:pPr>
            <w:r w:rsidRPr="006E44DC">
              <w:rPr>
                <w:color w:val="000000"/>
                <w:sz w:val="20"/>
                <w:szCs w:val="20"/>
              </w:rPr>
              <w:t>18,3</w:t>
            </w:r>
          </w:p>
        </w:tc>
        <w:tc>
          <w:tcPr>
            <w:tcW w:w="606" w:type="dxa"/>
            <w:tcBorders>
              <w:top w:val="nil"/>
              <w:left w:val="nil"/>
              <w:bottom w:val="single" w:sz="4" w:space="0" w:color="auto"/>
              <w:right w:val="single" w:sz="4" w:space="0" w:color="auto"/>
            </w:tcBorders>
            <w:shd w:val="clear" w:color="000000" w:fill="FFFFFF"/>
            <w:vAlign w:val="center"/>
            <w:hideMark/>
          </w:tcPr>
          <w:p w14:paraId="09636631" w14:textId="77777777" w:rsidR="006E44DC" w:rsidRPr="006E44DC" w:rsidRDefault="006E44DC" w:rsidP="006E44DC">
            <w:pPr>
              <w:jc w:val="center"/>
              <w:rPr>
                <w:color w:val="000000"/>
                <w:sz w:val="20"/>
                <w:szCs w:val="20"/>
              </w:rPr>
            </w:pPr>
            <w:r w:rsidRPr="006E44DC">
              <w:rPr>
                <w:color w:val="000000"/>
                <w:sz w:val="20"/>
                <w:szCs w:val="20"/>
              </w:rPr>
              <w:t>16,6</w:t>
            </w:r>
          </w:p>
        </w:tc>
        <w:tc>
          <w:tcPr>
            <w:tcW w:w="606" w:type="dxa"/>
            <w:tcBorders>
              <w:top w:val="nil"/>
              <w:left w:val="nil"/>
              <w:bottom w:val="single" w:sz="4" w:space="0" w:color="auto"/>
              <w:right w:val="single" w:sz="4" w:space="0" w:color="auto"/>
            </w:tcBorders>
            <w:shd w:val="clear" w:color="000000" w:fill="FFFFFF"/>
            <w:vAlign w:val="center"/>
            <w:hideMark/>
          </w:tcPr>
          <w:p w14:paraId="45540FD6" w14:textId="77777777" w:rsidR="006E44DC" w:rsidRPr="006E44DC" w:rsidRDefault="006E44DC" w:rsidP="006E44DC">
            <w:pPr>
              <w:jc w:val="center"/>
              <w:rPr>
                <w:color w:val="000000"/>
                <w:sz w:val="20"/>
                <w:szCs w:val="20"/>
              </w:rPr>
            </w:pPr>
            <w:r w:rsidRPr="006E44DC">
              <w:rPr>
                <w:color w:val="000000"/>
                <w:sz w:val="20"/>
                <w:szCs w:val="20"/>
              </w:rPr>
              <w:t>14,6</w:t>
            </w:r>
          </w:p>
        </w:tc>
        <w:tc>
          <w:tcPr>
            <w:tcW w:w="606" w:type="dxa"/>
            <w:tcBorders>
              <w:top w:val="nil"/>
              <w:left w:val="nil"/>
              <w:bottom w:val="single" w:sz="4" w:space="0" w:color="auto"/>
              <w:right w:val="single" w:sz="4" w:space="0" w:color="auto"/>
            </w:tcBorders>
            <w:shd w:val="clear" w:color="000000" w:fill="FFFFFF"/>
            <w:vAlign w:val="center"/>
            <w:hideMark/>
          </w:tcPr>
          <w:p w14:paraId="44F05AC3" w14:textId="77777777" w:rsidR="006E44DC" w:rsidRPr="006E44DC" w:rsidRDefault="006E44DC" w:rsidP="006E44DC">
            <w:pPr>
              <w:jc w:val="center"/>
              <w:rPr>
                <w:color w:val="000000"/>
                <w:sz w:val="20"/>
                <w:szCs w:val="20"/>
              </w:rPr>
            </w:pPr>
            <w:r w:rsidRPr="006E44DC">
              <w:rPr>
                <w:color w:val="000000"/>
                <w:sz w:val="20"/>
                <w:szCs w:val="20"/>
              </w:rPr>
              <w:t>11,0</w:t>
            </w:r>
          </w:p>
        </w:tc>
        <w:tc>
          <w:tcPr>
            <w:tcW w:w="553" w:type="dxa"/>
            <w:tcBorders>
              <w:top w:val="nil"/>
              <w:left w:val="nil"/>
              <w:bottom w:val="single" w:sz="4" w:space="0" w:color="auto"/>
              <w:right w:val="single" w:sz="4" w:space="0" w:color="auto"/>
            </w:tcBorders>
            <w:shd w:val="clear" w:color="000000" w:fill="FFFFFF"/>
            <w:vAlign w:val="center"/>
            <w:hideMark/>
          </w:tcPr>
          <w:p w14:paraId="53D6B265" w14:textId="77777777" w:rsidR="006E44DC" w:rsidRPr="006E44DC" w:rsidRDefault="006E44DC" w:rsidP="006E44DC">
            <w:pPr>
              <w:jc w:val="center"/>
              <w:rPr>
                <w:color w:val="000000"/>
                <w:sz w:val="20"/>
                <w:szCs w:val="20"/>
              </w:rPr>
            </w:pPr>
            <w:r w:rsidRPr="006E44DC">
              <w:rPr>
                <w:color w:val="000000"/>
                <w:sz w:val="20"/>
                <w:szCs w:val="20"/>
              </w:rPr>
              <w:t>9,2</w:t>
            </w:r>
          </w:p>
        </w:tc>
      </w:tr>
      <w:tr w:rsidR="006E44DC" w:rsidRPr="006E44DC" w14:paraId="593F5D9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15E822B"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61B4919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7427C9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CB276C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84C7C0" w14:textId="77777777" w:rsidR="006E44DC" w:rsidRPr="006E44DC" w:rsidRDefault="006E44DC" w:rsidP="006E44DC">
            <w:pPr>
              <w:jc w:val="center"/>
              <w:rPr>
                <w:color w:val="000000"/>
                <w:sz w:val="20"/>
                <w:szCs w:val="20"/>
              </w:rPr>
            </w:pPr>
            <w:r w:rsidRPr="006E44DC">
              <w:rPr>
                <w:color w:val="000000"/>
                <w:sz w:val="20"/>
                <w:szCs w:val="20"/>
              </w:rPr>
              <w:t>18,3</w:t>
            </w:r>
          </w:p>
        </w:tc>
        <w:tc>
          <w:tcPr>
            <w:tcW w:w="606" w:type="dxa"/>
            <w:tcBorders>
              <w:top w:val="nil"/>
              <w:left w:val="nil"/>
              <w:bottom w:val="single" w:sz="4" w:space="0" w:color="auto"/>
              <w:right w:val="single" w:sz="4" w:space="0" w:color="auto"/>
            </w:tcBorders>
            <w:shd w:val="clear" w:color="000000" w:fill="FFFFFF"/>
            <w:vAlign w:val="center"/>
            <w:hideMark/>
          </w:tcPr>
          <w:p w14:paraId="31F007F6" w14:textId="77777777" w:rsidR="006E44DC" w:rsidRPr="006E44DC" w:rsidRDefault="006E44DC" w:rsidP="006E44DC">
            <w:pPr>
              <w:jc w:val="center"/>
              <w:rPr>
                <w:color w:val="000000"/>
                <w:sz w:val="20"/>
                <w:szCs w:val="20"/>
              </w:rPr>
            </w:pPr>
            <w:r w:rsidRPr="006E44DC">
              <w:rPr>
                <w:color w:val="000000"/>
                <w:sz w:val="20"/>
                <w:szCs w:val="20"/>
              </w:rPr>
              <w:t>16,6</w:t>
            </w:r>
          </w:p>
        </w:tc>
        <w:tc>
          <w:tcPr>
            <w:tcW w:w="606" w:type="dxa"/>
            <w:tcBorders>
              <w:top w:val="nil"/>
              <w:left w:val="nil"/>
              <w:bottom w:val="single" w:sz="4" w:space="0" w:color="auto"/>
              <w:right w:val="single" w:sz="4" w:space="0" w:color="auto"/>
            </w:tcBorders>
            <w:shd w:val="clear" w:color="000000" w:fill="FFFFFF"/>
            <w:vAlign w:val="center"/>
            <w:hideMark/>
          </w:tcPr>
          <w:p w14:paraId="606E41D4" w14:textId="77777777" w:rsidR="006E44DC" w:rsidRPr="006E44DC" w:rsidRDefault="006E44DC" w:rsidP="006E44DC">
            <w:pPr>
              <w:jc w:val="center"/>
              <w:rPr>
                <w:color w:val="000000"/>
                <w:sz w:val="20"/>
                <w:szCs w:val="20"/>
              </w:rPr>
            </w:pPr>
            <w:r w:rsidRPr="006E44DC">
              <w:rPr>
                <w:color w:val="000000"/>
                <w:sz w:val="20"/>
                <w:szCs w:val="20"/>
              </w:rPr>
              <w:t>14,6</w:t>
            </w:r>
          </w:p>
        </w:tc>
        <w:tc>
          <w:tcPr>
            <w:tcW w:w="606" w:type="dxa"/>
            <w:tcBorders>
              <w:top w:val="nil"/>
              <w:left w:val="nil"/>
              <w:bottom w:val="single" w:sz="4" w:space="0" w:color="auto"/>
              <w:right w:val="single" w:sz="4" w:space="0" w:color="auto"/>
            </w:tcBorders>
            <w:shd w:val="clear" w:color="000000" w:fill="FFFFFF"/>
            <w:vAlign w:val="center"/>
            <w:hideMark/>
          </w:tcPr>
          <w:p w14:paraId="00E05D94" w14:textId="77777777" w:rsidR="006E44DC" w:rsidRPr="006E44DC" w:rsidRDefault="006E44DC" w:rsidP="006E44DC">
            <w:pPr>
              <w:jc w:val="center"/>
              <w:rPr>
                <w:color w:val="000000"/>
                <w:sz w:val="20"/>
                <w:szCs w:val="20"/>
              </w:rPr>
            </w:pPr>
            <w:r w:rsidRPr="006E44DC">
              <w:rPr>
                <w:color w:val="000000"/>
                <w:sz w:val="20"/>
                <w:szCs w:val="20"/>
              </w:rPr>
              <w:t>11,0</w:t>
            </w:r>
          </w:p>
        </w:tc>
        <w:tc>
          <w:tcPr>
            <w:tcW w:w="553" w:type="dxa"/>
            <w:tcBorders>
              <w:top w:val="nil"/>
              <w:left w:val="nil"/>
              <w:bottom w:val="single" w:sz="4" w:space="0" w:color="auto"/>
              <w:right w:val="single" w:sz="4" w:space="0" w:color="auto"/>
            </w:tcBorders>
            <w:shd w:val="clear" w:color="000000" w:fill="FFFFFF"/>
            <w:vAlign w:val="center"/>
            <w:hideMark/>
          </w:tcPr>
          <w:p w14:paraId="3A729809" w14:textId="77777777" w:rsidR="006E44DC" w:rsidRPr="006E44DC" w:rsidRDefault="006E44DC" w:rsidP="006E44DC">
            <w:pPr>
              <w:jc w:val="center"/>
              <w:rPr>
                <w:color w:val="000000"/>
                <w:sz w:val="20"/>
                <w:szCs w:val="20"/>
              </w:rPr>
            </w:pPr>
            <w:r w:rsidRPr="006E44DC">
              <w:rPr>
                <w:color w:val="000000"/>
                <w:sz w:val="20"/>
                <w:szCs w:val="20"/>
              </w:rPr>
              <w:t>9,2</w:t>
            </w:r>
          </w:p>
        </w:tc>
      </w:tr>
      <w:tr w:rsidR="006E44DC" w:rsidRPr="006E44DC" w14:paraId="3B53C6E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EF78595" w14:textId="77777777" w:rsidR="006E44DC" w:rsidRPr="006E44DC" w:rsidRDefault="006E44DC" w:rsidP="006E44DC">
            <w:pPr>
              <w:jc w:val="center"/>
              <w:rPr>
                <w:color w:val="000000"/>
                <w:sz w:val="20"/>
                <w:szCs w:val="20"/>
              </w:rPr>
            </w:pPr>
            <w:r w:rsidRPr="006E44DC">
              <w:rPr>
                <w:color w:val="000000"/>
                <w:sz w:val="20"/>
                <w:szCs w:val="20"/>
              </w:rPr>
              <w:t>13</w:t>
            </w:r>
          </w:p>
        </w:tc>
        <w:tc>
          <w:tcPr>
            <w:tcW w:w="2200" w:type="dxa"/>
            <w:tcBorders>
              <w:top w:val="nil"/>
              <w:left w:val="nil"/>
              <w:bottom w:val="single" w:sz="4" w:space="0" w:color="auto"/>
              <w:right w:val="single" w:sz="4" w:space="0" w:color="auto"/>
            </w:tcBorders>
            <w:shd w:val="clear" w:color="auto" w:fill="auto"/>
            <w:vAlign w:val="center"/>
            <w:hideMark/>
          </w:tcPr>
          <w:p w14:paraId="28CCA9C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E99181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23D44E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3892E01" w14:textId="77777777" w:rsidR="006E44DC" w:rsidRPr="006E44DC" w:rsidRDefault="006E44DC" w:rsidP="006E44DC">
            <w:pPr>
              <w:jc w:val="center"/>
              <w:rPr>
                <w:color w:val="000000"/>
                <w:sz w:val="20"/>
                <w:szCs w:val="20"/>
              </w:rPr>
            </w:pPr>
            <w:r w:rsidRPr="006E44DC">
              <w:rPr>
                <w:color w:val="000000"/>
                <w:sz w:val="20"/>
                <w:szCs w:val="20"/>
              </w:rPr>
              <w:t>18,3</w:t>
            </w:r>
          </w:p>
        </w:tc>
        <w:tc>
          <w:tcPr>
            <w:tcW w:w="606" w:type="dxa"/>
            <w:tcBorders>
              <w:top w:val="nil"/>
              <w:left w:val="nil"/>
              <w:bottom w:val="single" w:sz="4" w:space="0" w:color="auto"/>
              <w:right w:val="single" w:sz="4" w:space="0" w:color="auto"/>
            </w:tcBorders>
            <w:shd w:val="clear" w:color="000000" w:fill="FFFFFF"/>
            <w:vAlign w:val="center"/>
            <w:hideMark/>
          </w:tcPr>
          <w:p w14:paraId="20B6BF45" w14:textId="77777777" w:rsidR="006E44DC" w:rsidRPr="006E44DC" w:rsidRDefault="006E44DC" w:rsidP="006E44DC">
            <w:pPr>
              <w:jc w:val="center"/>
              <w:rPr>
                <w:color w:val="000000"/>
                <w:sz w:val="20"/>
                <w:szCs w:val="20"/>
              </w:rPr>
            </w:pPr>
            <w:r w:rsidRPr="006E44DC">
              <w:rPr>
                <w:color w:val="000000"/>
                <w:sz w:val="20"/>
                <w:szCs w:val="20"/>
              </w:rPr>
              <w:t>16,6</w:t>
            </w:r>
          </w:p>
        </w:tc>
        <w:tc>
          <w:tcPr>
            <w:tcW w:w="606" w:type="dxa"/>
            <w:tcBorders>
              <w:top w:val="nil"/>
              <w:left w:val="nil"/>
              <w:bottom w:val="single" w:sz="4" w:space="0" w:color="auto"/>
              <w:right w:val="single" w:sz="4" w:space="0" w:color="auto"/>
            </w:tcBorders>
            <w:shd w:val="clear" w:color="000000" w:fill="FFFFFF"/>
            <w:vAlign w:val="center"/>
            <w:hideMark/>
          </w:tcPr>
          <w:p w14:paraId="1DD48AEB" w14:textId="77777777" w:rsidR="006E44DC" w:rsidRPr="006E44DC" w:rsidRDefault="006E44DC" w:rsidP="006E44DC">
            <w:pPr>
              <w:jc w:val="center"/>
              <w:rPr>
                <w:color w:val="000000"/>
                <w:sz w:val="20"/>
                <w:szCs w:val="20"/>
              </w:rPr>
            </w:pPr>
            <w:r w:rsidRPr="006E44DC">
              <w:rPr>
                <w:color w:val="000000"/>
                <w:sz w:val="20"/>
                <w:szCs w:val="20"/>
              </w:rPr>
              <w:t>14,6</w:t>
            </w:r>
          </w:p>
        </w:tc>
        <w:tc>
          <w:tcPr>
            <w:tcW w:w="606" w:type="dxa"/>
            <w:tcBorders>
              <w:top w:val="nil"/>
              <w:left w:val="nil"/>
              <w:bottom w:val="single" w:sz="4" w:space="0" w:color="auto"/>
              <w:right w:val="single" w:sz="4" w:space="0" w:color="auto"/>
            </w:tcBorders>
            <w:shd w:val="clear" w:color="000000" w:fill="FFFFFF"/>
            <w:vAlign w:val="center"/>
            <w:hideMark/>
          </w:tcPr>
          <w:p w14:paraId="7DE20C78" w14:textId="77777777" w:rsidR="006E44DC" w:rsidRPr="006E44DC" w:rsidRDefault="006E44DC" w:rsidP="006E44DC">
            <w:pPr>
              <w:jc w:val="center"/>
              <w:rPr>
                <w:color w:val="000000"/>
                <w:sz w:val="20"/>
                <w:szCs w:val="20"/>
              </w:rPr>
            </w:pPr>
            <w:r w:rsidRPr="006E44DC">
              <w:rPr>
                <w:color w:val="000000"/>
                <w:sz w:val="20"/>
                <w:szCs w:val="20"/>
              </w:rPr>
              <w:t>11,0</w:t>
            </w:r>
          </w:p>
        </w:tc>
        <w:tc>
          <w:tcPr>
            <w:tcW w:w="553" w:type="dxa"/>
            <w:tcBorders>
              <w:top w:val="nil"/>
              <w:left w:val="nil"/>
              <w:bottom w:val="single" w:sz="4" w:space="0" w:color="auto"/>
              <w:right w:val="single" w:sz="4" w:space="0" w:color="auto"/>
            </w:tcBorders>
            <w:shd w:val="clear" w:color="000000" w:fill="FFFFFF"/>
            <w:vAlign w:val="center"/>
            <w:hideMark/>
          </w:tcPr>
          <w:p w14:paraId="64055326" w14:textId="77777777" w:rsidR="006E44DC" w:rsidRPr="006E44DC" w:rsidRDefault="006E44DC" w:rsidP="006E44DC">
            <w:pPr>
              <w:jc w:val="center"/>
              <w:rPr>
                <w:color w:val="000000"/>
                <w:sz w:val="20"/>
                <w:szCs w:val="20"/>
              </w:rPr>
            </w:pPr>
            <w:r w:rsidRPr="006E44DC">
              <w:rPr>
                <w:color w:val="000000"/>
                <w:sz w:val="20"/>
                <w:szCs w:val="20"/>
              </w:rPr>
              <w:t>9,2</w:t>
            </w:r>
          </w:p>
        </w:tc>
      </w:tr>
      <w:tr w:rsidR="006E44DC" w:rsidRPr="006E44DC" w14:paraId="04FC1F1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80152B3" w14:textId="77777777" w:rsidR="006E44DC" w:rsidRPr="006E44DC" w:rsidRDefault="006E44DC" w:rsidP="006E44DC">
            <w:pPr>
              <w:jc w:val="center"/>
              <w:rPr>
                <w:color w:val="000000"/>
                <w:sz w:val="20"/>
                <w:szCs w:val="20"/>
              </w:rPr>
            </w:pPr>
            <w:r w:rsidRPr="006E44DC">
              <w:rPr>
                <w:color w:val="000000"/>
                <w:sz w:val="20"/>
                <w:szCs w:val="20"/>
              </w:rPr>
              <w:t>14</w:t>
            </w:r>
          </w:p>
        </w:tc>
        <w:tc>
          <w:tcPr>
            <w:tcW w:w="2200" w:type="dxa"/>
            <w:tcBorders>
              <w:top w:val="nil"/>
              <w:left w:val="nil"/>
              <w:bottom w:val="single" w:sz="4" w:space="0" w:color="auto"/>
              <w:right w:val="single" w:sz="4" w:space="0" w:color="auto"/>
            </w:tcBorders>
            <w:shd w:val="clear" w:color="auto" w:fill="auto"/>
            <w:vAlign w:val="center"/>
            <w:hideMark/>
          </w:tcPr>
          <w:p w14:paraId="05CE4FE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6DC379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94CB00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E0A147F" w14:textId="77777777" w:rsidR="006E44DC" w:rsidRPr="006E44DC" w:rsidRDefault="006E44DC" w:rsidP="006E44DC">
            <w:pPr>
              <w:jc w:val="center"/>
              <w:rPr>
                <w:color w:val="000000"/>
                <w:sz w:val="20"/>
                <w:szCs w:val="20"/>
              </w:rPr>
            </w:pPr>
            <w:r w:rsidRPr="006E44DC">
              <w:rPr>
                <w:color w:val="000000"/>
                <w:sz w:val="20"/>
                <w:szCs w:val="20"/>
              </w:rPr>
              <w:t>18,3</w:t>
            </w:r>
          </w:p>
        </w:tc>
        <w:tc>
          <w:tcPr>
            <w:tcW w:w="606" w:type="dxa"/>
            <w:tcBorders>
              <w:top w:val="nil"/>
              <w:left w:val="nil"/>
              <w:bottom w:val="single" w:sz="4" w:space="0" w:color="auto"/>
              <w:right w:val="single" w:sz="4" w:space="0" w:color="auto"/>
            </w:tcBorders>
            <w:shd w:val="clear" w:color="000000" w:fill="FFFFFF"/>
            <w:vAlign w:val="center"/>
            <w:hideMark/>
          </w:tcPr>
          <w:p w14:paraId="13C13411" w14:textId="77777777" w:rsidR="006E44DC" w:rsidRPr="006E44DC" w:rsidRDefault="006E44DC" w:rsidP="006E44DC">
            <w:pPr>
              <w:jc w:val="center"/>
              <w:rPr>
                <w:color w:val="000000"/>
                <w:sz w:val="20"/>
                <w:szCs w:val="20"/>
              </w:rPr>
            </w:pPr>
            <w:r w:rsidRPr="006E44DC">
              <w:rPr>
                <w:color w:val="000000"/>
                <w:sz w:val="20"/>
                <w:szCs w:val="20"/>
              </w:rPr>
              <w:t>16,6</w:t>
            </w:r>
          </w:p>
        </w:tc>
        <w:tc>
          <w:tcPr>
            <w:tcW w:w="606" w:type="dxa"/>
            <w:tcBorders>
              <w:top w:val="nil"/>
              <w:left w:val="nil"/>
              <w:bottom w:val="single" w:sz="4" w:space="0" w:color="auto"/>
              <w:right w:val="single" w:sz="4" w:space="0" w:color="auto"/>
            </w:tcBorders>
            <w:shd w:val="clear" w:color="000000" w:fill="FFFFFF"/>
            <w:vAlign w:val="center"/>
            <w:hideMark/>
          </w:tcPr>
          <w:p w14:paraId="75F72140" w14:textId="77777777" w:rsidR="006E44DC" w:rsidRPr="006E44DC" w:rsidRDefault="006E44DC" w:rsidP="006E44DC">
            <w:pPr>
              <w:jc w:val="center"/>
              <w:rPr>
                <w:color w:val="000000"/>
                <w:sz w:val="20"/>
                <w:szCs w:val="20"/>
              </w:rPr>
            </w:pPr>
            <w:r w:rsidRPr="006E44DC">
              <w:rPr>
                <w:color w:val="000000"/>
                <w:sz w:val="20"/>
                <w:szCs w:val="20"/>
              </w:rPr>
              <w:t>14,6</w:t>
            </w:r>
          </w:p>
        </w:tc>
        <w:tc>
          <w:tcPr>
            <w:tcW w:w="606" w:type="dxa"/>
            <w:tcBorders>
              <w:top w:val="nil"/>
              <w:left w:val="nil"/>
              <w:bottom w:val="single" w:sz="4" w:space="0" w:color="auto"/>
              <w:right w:val="single" w:sz="4" w:space="0" w:color="auto"/>
            </w:tcBorders>
            <w:shd w:val="clear" w:color="000000" w:fill="FFFFFF"/>
            <w:vAlign w:val="center"/>
            <w:hideMark/>
          </w:tcPr>
          <w:p w14:paraId="24C3937B" w14:textId="77777777" w:rsidR="006E44DC" w:rsidRPr="006E44DC" w:rsidRDefault="006E44DC" w:rsidP="006E44DC">
            <w:pPr>
              <w:jc w:val="center"/>
              <w:rPr>
                <w:color w:val="000000"/>
                <w:sz w:val="20"/>
                <w:szCs w:val="20"/>
              </w:rPr>
            </w:pPr>
            <w:r w:rsidRPr="006E44DC">
              <w:rPr>
                <w:color w:val="000000"/>
                <w:sz w:val="20"/>
                <w:szCs w:val="20"/>
              </w:rPr>
              <w:t>11,0</w:t>
            </w:r>
          </w:p>
        </w:tc>
        <w:tc>
          <w:tcPr>
            <w:tcW w:w="553" w:type="dxa"/>
            <w:tcBorders>
              <w:top w:val="nil"/>
              <w:left w:val="nil"/>
              <w:bottom w:val="single" w:sz="4" w:space="0" w:color="auto"/>
              <w:right w:val="single" w:sz="4" w:space="0" w:color="auto"/>
            </w:tcBorders>
            <w:shd w:val="clear" w:color="000000" w:fill="FFFFFF"/>
            <w:vAlign w:val="center"/>
            <w:hideMark/>
          </w:tcPr>
          <w:p w14:paraId="7DFD99A4" w14:textId="77777777" w:rsidR="006E44DC" w:rsidRPr="006E44DC" w:rsidRDefault="006E44DC" w:rsidP="006E44DC">
            <w:pPr>
              <w:jc w:val="center"/>
              <w:rPr>
                <w:color w:val="000000"/>
                <w:sz w:val="20"/>
                <w:szCs w:val="20"/>
              </w:rPr>
            </w:pPr>
            <w:r w:rsidRPr="006E44DC">
              <w:rPr>
                <w:color w:val="000000"/>
                <w:sz w:val="20"/>
                <w:szCs w:val="20"/>
              </w:rPr>
              <w:t>9,2</w:t>
            </w:r>
          </w:p>
        </w:tc>
      </w:tr>
      <w:tr w:rsidR="006E44DC" w:rsidRPr="006E44DC" w14:paraId="785D9C0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7428329" w14:textId="77777777" w:rsidR="006E44DC" w:rsidRPr="006E44DC" w:rsidRDefault="006E44DC" w:rsidP="006E44DC">
            <w:pPr>
              <w:jc w:val="center"/>
              <w:rPr>
                <w:color w:val="000000"/>
                <w:sz w:val="20"/>
                <w:szCs w:val="20"/>
              </w:rPr>
            </w:pPr>
            <w:r w:rsidRPr="006E44DC">
              <w:rPr>
                <w:color w:val="000000"/>
                <w:sz w:val="20"/>
                <w:szCs w:val="20"/>
              </w:rPr>
              <w:t>15</w:t>
            </w:r>
          </w:p>
        </w:tc>
        <w:tc>
          <w:tcPr>
            <w:tcW w:w="2200" w:type="dxa"/>
            <w:tcBorders>
              <w:top w:val="nil"/>
              <w:left w:val="nil"/>
              <w:bottom w:val="single" w:sz="4" w:space="0" w:color="auto"/>
              <w:right w:val="single" w:sz="4" w:space="0" w:color="auto"/>
            </w:tcBorders>
            <w:shd w:val="clear" w:color="auto" w:fill="auto"/>
            <w:vAlign w:val="center"/>
            <w:hideMark/>
          </w:tcPr>
          <w:p w14:paraId="2DAE9DC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EE6B12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3262BC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A6A8DF8"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24D535AB"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22789B0B"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07E0B823"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5304C099"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1B971F8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A378858" w14:textId="77777777" w:rsidR="006E44DC" w:rsidRPr="006E44DC" w:rsidRDefault="006E44DC" w:rsidP="006E44DC">
            <w:pPr>
              <w:jc w:val="center"/>
              <w:rPr>
                <w:color w:val="000000"/>
                <w:sz w:val="20"/>
                <w:szCs w:val="20"/>
              </w:rPr>
            </w:pPr>
            <w:r w:rsidRPr="006E44DC">
              <w:rPr>
                <w:color w:val="000000"/>
                <w:sz w:val="20"/>
                <w:szCs w:val="20"/>
              </w:rPr>
              <w:t>16</w:t>
            </w:r>
          </w:p>
        </w:tc>
        <w:tc>
          <w:tcPr>
            <w:tcW w:w="2200" w:type="dxa"/>
            <w:tcBorders>
              <w:top w:val="nil"/>
              <w:left w:val="nil"/>
              <w:bottom w:val="single" w:sz="4" w:space="0" w:color="auto"/>
              <w:right w:val="single" w:sz="4" w:space="0" w:color="auto"/>
            </w:tcBorders>
            <w:shd w:val="clear" w:color="auto" w:fill="auto"/>
            <w:vAlign w:val="center"/>
            <w:hideMark/>
          </w:tcPr>
          <w:p w14:paraId="7F765CA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ACE485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6BA163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BF3D38A"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14072383"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70EA0BEA"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5DD7FA1B"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41A2BF71"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6B65D7C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FA150D8" w14:textId="77777777" w:rsidR="006E44DC" w:rsidRPr="006E44DC" w:rsidRDefault="006E44DC" w:rsidP="006E44DC">
            <w:pPr>
              <w:jc w:val="center"/>
              <w:rPr>
                <w:color w:val="000000"/>
                <w:sz w:val="20"/>
                <w:szCs w:val="20"/>
              </w:rPr>
            </w:pPr>
            <w:r w:rsidRPr="006E44DC">
              <w:rPr>
                <w:color w:val="000000"/>
                <w:sz w:val="20"/>
                <w:szCs w:val="20"/>
              </w:rPr>
              <w:t>17</w:t>
            </w:r>
          </w:p>
        </w:tc>
        <w:tc>
          <w:tcPr>
            <w:tcW w:w="2200" w:type="dxa"/>
            <w:tcBorders>
              <w:top w:val="nil"/>
              <w:left w:val="nil"/>
              <w:bottom w:val="single" w:sz="4" w:space="0" w:color="auto"/>
              <w:right w:val="single" w:sz="4" w:space="0" w:color="auto"/>
            </w:tcBorders>
            <w:shd w:val="clear" w:color="auto" w:fill="auto"/>
            <w:vAlign w:val="center"/>
            <w:hideMark/>
          </w:tcPr>
          <w:p w14:paraId="3AA716E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727859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23D0FF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B99E784"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5A53B807"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58C7C5E0"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02FEFA58"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0AD6BEE4"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345FD6C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146299" w14:textId="77777777" w:rsidR="006E44DC" w:rsidRPr="006E44DC" w:rsidRDefault="006E44DC" w:rsidP="006E44DC">
            <w:pPr>
              <w:jc w:val="center"/>
              <w:rPr>
                <w:color w:val="000000"/>
                <w:sz w:val="20"/>
                <w:szCs w:val="20"/>
              </w:rPr>
            </w:pPr>
            <w:r w:rsidRPr="006E44DC">
              <w:rPr>
                <w:color w:val="000000"/>
                <w:sz w:val="20"/>
                <w:szCs w:val="20"/>
              </w:rPr>
              <w:t>18</w:t>
            </w:r>
          </w:p>
        </w:tc>
        <w:tc>
          <w:tcPr>
            <w:tcW w:w="2200" w:type="dxa"/>
            <w:tcBorders>
              <w:top w:val="nil"/>
              <w:left w:val="nil"/>
              <w:bottom w:val="single" w:sz="4" w:space="0" w:color="auto"/>
              <w:right w:val="single" w:sz="4" w:space="0" w:color="auto"/>
            </w:tcBorders>
            <w:shd w:val="clear" w:color="auto" w:fill="auto"/>
            <w:vAlign w:val="center"/>
            <w:hideMark/>
          </w:tcPr>
          <w:p w14:paraId="52176CC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7B62A3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27FA60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6122189"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009D2BF6"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28AC2FC5"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70B16345"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603A3714"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1F156E1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BC05CD3" w14:textId="77777777" w:rsidR="006E44DC" w:rsidRPr="006E44DC" w:rsidRDefault="006E44DC" w:rsidP="006E44DC">
            <w:pPr>
              <w:jc w:val="center"/>
              <w:rPr>
                <w:color w:val="000000"/>
                <w:sz w:val="20"/>
                <w:szCs w:val="20"/>
              </w:rPr>
            </w:pPr>
            <w:r w:rsidRPr="006E44DC">
              <w:rPr>
                <w:color w:val="000000"/>
                <w:sz w:val="20"/>
                <w:szCs w:val="20"/>
              </w:rPr>
              <w:t>19</w:t>
            </w:r>
          </w:p>
        </w:tc>
        <w:tc>
          <w:tcPr>
            <w:tcW w:w="2200" w:type="dxa"/>
            <w:tcBorders>
              <w:top w:val="nil"/>
              <w:left w:val="nil"/>
              <w:bottom w:val="single" w:sz="4" w:space="0" w:color="auto"/>
              <w:right w:val="single" w:sz="4" w:space="0" w:color="auto"/>
            </w:tcBorders>
            <w:shd w:val="clear" w:color="auto" w:fill="auto"/>
            <w:vAlign w:val="center"/>
            <w:hideMark/>
          </w:tcPr>
          <w:p w14:paraId="7DB5E92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6BDBF6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8659F0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D928EA1"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2A76B498"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26FAF9AC"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0548F5C8"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5B09B945"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76C234B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42C98DC" w14:textId="77777777" w:rsidR="006E44DC" w:rsidRPr="006E44DC" w:rsidRDefault="006E44DC" w:rsidP="006E44DC">
            <w:pPr>
              <w:jc w:val="center"/>
              <w:rPr>
                <w:color w:val="000000"/>
                <w:sz w:val="20"/>
                <w:szCs w:val="20"/>
              </w:rPr>
            </w:pPr>
            <w:r w:rsidRPr="006E44DC">
              <w:rPr>
                <w:color w:val="000000"/>
                <w:sz w:val="20"/>
                <w:szCs w:val="20"/>
              </w:rPr>
              <w:t>20</w:t>
            </w:r>
          </w:p>
        </w:tc>
        <w:tc>
          <w:tcPr>
            <w:tcW w:w="2200" w:type="dxa"/>
            <w:tcBorders>
              <w:top w:val="nil"/>
              <w:left w:val="nil"/>
              <w:bottom w:val="single" w:sz="4" w:space="0" w:color="auto"/>
              <w:right w:val="single" w:sz="4" w:space="0" w:color="auto"/>
            </w:tcBorders>
            <w:shd w:val="clear" w:color="auto" w:fill="auto"/>
            <w:vAlign w:val="center"/>
            <w:hideMark/>
          </w:tcPr>
          <w:p w14:paraId="0DF0EE1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EEB9F3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0488C5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A3C2996"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51144CBD"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12D0C20F"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6DB1734B"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4BA0E6C7"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2A83EF3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36E0557" w14:textId="77777777" w:rsidR="006E44DC" w:rsidRPr="006E44DC" w:rsidRDefault="006E44DC" w:rsidP="006E44DC">
            <w:pPr>
              <w:jc w:val="center"/>
              <w:rPr>
                <w:color w:val="000000"/>
                <w:sz w:val="20"/>
                <w:szCs w:val="20"/>
              </w:rPr>
            </w:pPr>
            <w:r w:rsidRPr="006E44DC">
              <w:rPr>
                <w:color w:val="000000"/>
                <w:sz w:val="20"/>
                <w:szCs w:val="20"/>
              </w:rPr>
              <w:t>21</w:t>
            </w:r>
          </w:p>
        </w:tc>
        <w:tc>
          <w:tcPr>
            <w:tcW w:w="2200" w:type="dxa"/>
            <w:tcBorders>
              <w:top w:val="nil"/>
              <w:left w:val="nil"/>
              <w:bottom w:val="single" w:sz="4" w:space="0" w:color="auto"/>
              <w:right w:val="single" w:sz="4" w:space="0" w:color="auto"/>
            </w:tcBorders>
            <w:shd w:val="clear" w:color="auto" w:fill="auto"/>
            <w:vAlign w:val="center"/>
            <w:hideMark/>
          </w:tcPr>
          <w:p w14:paraId="7ECF839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9F81F6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ED9B3D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0D44D71"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2BABACD6"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74125DD6"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7FA6E19C"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402A1C14"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3F64CE5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27D543F" w14:textId="77777777" w:rsidR="006E44DC" w:rsidRPr="006E44DC" w:rsidRDefault="006E44DC" w:rsidP="006E44DC">
            <w:pPr>
              <w:jc w:val="center"/>
              <w:rPr>
                <w:color w:val="000000"/>
                <w:sz w:val="20"/>
                <w:szCs w:val="20"/>
              </w:rPr>
            </w:pPr>
            <w:r w:rsidRPr="006E44DC">
              <w:rPr>
                <w:color w:val="000000"/>
                <w:sz w:val="20"/>
                <w:szCs w:val="20"/>
              </w:rPr>
              <w:t>22</w:t>
            </w:r>
          </w:p>
        </w:tc>
        <w:tc>
          <w:tcPr>
            <w:tcW w:w="2200" w:type="dxa"/>
            <w:tcBorders>
              <w:top w:val="nil"/>
              <w:left w:val="nil"/>
              <w:bottom w:val="single" w:sz="4" w:space="0" w:color="auto"/>
              <w:right w:val="single" w:sz="4" w:space="0" w:color="auto"/>
            </w:tcBorders>
            <w:shd w:val="clear" w:color="auto" w:fill="auto"/>
            <w:vAlign w:val="center"/>
            <w:hideMark/>
          </w:tcPr>
          <w:p w14:paraId="3D15B60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4F3F1E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D94AEF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C0A3251"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5E394AC8"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56F6B026"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50D0854F"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6A9709EE"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5B363DD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94BF7FB" w14:textId="77777777" w:rsidR="006E44DC" w:rsidRPr="006E44DC" w:rsidRDefault="006E44DC" w:rsidP="006E44DC">
            <w:pPr>
              <w:jc w:val="center"/>
              <w:rPr>
                <w:color w:val="000000"/>
                <w:sz w:val="20"/>
                <w:szCs w:val="20"/>
              </w:rPr>
            </w:pPr>
            <w:r w:rsidRPr="006E44DC">
              <w:rPr>
                <w:color w:val="000000"/>
                <w:sz w:val="20"/>
                <w:szCs w:val="20"/>
              </w:rPr>
              <w:t>23</w:t>
            </w:r>
          </w:p>
        </w:tc>
        <w:tc>
          <w:tcPr>
            <w:tcW w:w="2200" w:type="dxa"/>
            <w:tcBorders>
              <w:top w:val="nil"/>
              <w:left w:val="nil"/>
              <w:bottom w:val="single" w:sz="4" w:space="0" w:color="auto"/>
              <w:right w:val="single" w:sz="4" w:space="0" w:color="auto"/>
            </w:tcBorders>
            <w:shd w:val="clear" w:color="auto" w:fill="auto"/>
            <w:vAlign w:val="center"/>
            <w:hideMark/>
          </w:tcPr>
          <w:p w14:paraId="12752A0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3D94FB1"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2D2FF4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3986005"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67A88B1D"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47EDB592"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055B7A4F"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216FDB21"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156645E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AEEDABC" w14:textId="77777777" w:rsidR="006E44DC" w:rsidRPr="006E44DC" w:rsidRDefault="006E44DC" w:rsidP="006E44DC">
            <w:pPr>
              <w:jc w:val="center"/>
              <w:rPr>
                <w:color w:val="000000"/>
                <w:sz w:val="20"/>
                <w:szCs w:val="20"/>
              </w:rPr>
            </w:pPr>
            <w:r w:rsidRPr="006E44DC">
              <w:rPr>
                <w:color w:val="000000"/>
                <w:sz w:val="20"/>
                <w:szCs w:val="20"/>
              </w:rPr>
              <w:t>24</w:t>
            </w:r>
          </w:p>
        </w:tc>
        <w:tc>
          <w:tcPr>
            <w:tcW w:w="2200" w:type="dxa"/>
            <w:tcBorders>
              <w:top w:val="nil"/>
              <w:left w:val="nil"/>
              <w:bottom w:val="single" w:sz="4" w:space="0" w:color="auto"/>
              <w:right w:val="single" w:sz="4" w:space="0" w:color="auto"/>
            </w:tcBorders>
            <w:shd w:val="clear" w:color="auto" w:fill="auto"/>
            <w:vAlign w:val="center"/>
            <w:hideMark/>
          </w:tcPr>
          <w:p w14:paraId="484A4DA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591634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59A2DF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6E2967A"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4DB3AB2C"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00BAA38F"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13215FFF"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026C7236"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30999B7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F94FE5D" w14:textId="77777777" w:rsidR="006E44DC" w:rsidRPr="006E44DC" w:rsidRDefault="006E44DC" w:rsidP="006E44DC">
            <w:pPr>
              <w:jc w:val="center"/>
              <w:rPr>
                <w:color w:val="000000"/>
                <w:sz w:val="20"/>
                <w:szCs w:val="20"/>
              </w:rPr>
            </w:pPr>
            <w:r w:rsidRPr="006E44DC">
              <w:rPr>
                <w:color w:val="000000"/>
                <w:sz w:val="20"/>
                <w:szCs w:val="20"/>
              </w:rPr>
              <w:t>25</w:t>
            </w:r>
          </w:p>
        </w:tc>
        <w:tc>
          <w:tcPr>
            <w:tcW w:w="2200" w:type="dxa"/>
            <w:tcBorders>
              <w:top w:val="nil"/>
              <w:left w:val="nil"/>
              <w:bottom w:val="single" w:sz="4" w:space="0" w:color="auto"/>
              <w:right w:val="single" w:sz="4" w:space="0" w:color="auto"/>
            </w:tcBorders>
            <w:shd w:val="clear" w:color="auto" w:fill="auto"/>
            <w:vAlign w:val="center"/>
            <w:hideMark/>
          </w:tcPr>
          <w:p w14:paraId="61EEE82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54DD2E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5A02A0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C792708"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2EDB4B9A"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2DF029CA"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717FF1DD"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546E9010"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6CD3AA4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FEEF6E9"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5D82FCB8"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052601E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E23B35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AA3E1D4"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5C1B57F5"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200A38F5"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4337D882" w14:textId="77777777" w:rsidR="006E44DC" w:rsidRPr="006E44DC" w:rsidRDefault="006E44DC" w:rsidP="006E44DC">
            <w:pPr>
              <w:jc w:val="center"/>
              <w:rPr>
                <w:color w:val="000000"/>
                <w:sz w:val="20"/>
                <w:szCs w:val="20"/>
              </w:rPr>
            </w:pPr>
            <w:r w:rsidRPr="006E44DC">
              <w:rPr>
                <w:color w:val="000000"/>
                <w:sz w:val="20"/>
                <w:szCs w:val="20"/>
              </w:rPr>
              <w:t>10,5</w:t>
            </w:r>
          </w:p>
        </w:tc>
        <w:tc>
          <w:tcPr>
            <w:tcW w:w="553" w:type="dxa"/>
            <w:tcBorders>
              <w:top w:val="nil"/>
              <w:left w:val="nil"/>
              <w:bottom w:val="single" w:sz="4" w:space="0" w:color="auto"/>
              <w:right w:val="single" w:sz="4" w:space="0" w:color="auto"/>
            </w:tcBorders>
            <w:shd w:val="clear" w:color="000000" w:fill="FFFFFF"/>
            <w:vAlign w:val="center"/>
            <w:hideMark/>
          </w:tcPr>
          <w:p w14:paraId="5079D455" w14:textId="77777777" w:rsidR="006E44DC" w:rsidRPr="006E44DC" w:rsidRDefault="006E44DC" w:rsidP="006E44DC">
            <w:pPr>
              <w:jc w:val="center"/>
              <w:rPr>
                <w:color w:val="000000"/>
                <w:sz w:val="20"/>
                <w:szCs w:val="20"/>
              </w:rPr>
            </w:pPr>
            <w:r w:rsidRPr="006E44DC">
              <w:rPr>
                <w:color w:val="000000"/>
                <w:sz w:val="20"/>
                <w:szCs w:val="20"/>
              </w:rPr>
              <w:t>10,5</w:t>
            </w:r>
          </w:p>
        </w:tc>
      </w:tr>
      <w:tr w:rsidR="006E44DC" w:rsidRPr="006E44DC" w14:paraId="21B0E8C1"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F393B9E" w14:textId="77777777" w:rsidR="006E44DC" w:rsidRPr="006E44DC" w:rsidRDefault="006E44DC" w:rsidP="006E44DC">
            <w:pPr>
              <w:jc w:val="center"/>
              <w:rPr>
                <w:b/>
                <w:bCs/>
                <w:color w:val="000000"/>
                <w:sz w:val="20"/>
                <w:szCs w:val="28"/>
              </w:rPr>
            </w:pPr>
            <w:r w:rsidRPr="006E44DC">
              <w:rPr>
                <w:b/>
                <w:bCs/>
                <w:color w:val="000000"/>
                <w:sz w:val="20"/>
                <w:szCs w:val="28"/>
              </w:rPr>
              <w:t>общественные, кроме перечисленных в поз. 3-6</w:t>
            </w:r>
          </w:p>
        </w:tc>
      </w:tr>
      <w:tr w:rsidR="006E44DC" w:rsidRPr="006E44DC" w14:paraId="6A5DEBF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ADDEB1D"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4E91777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DA04E4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49E87314"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auto" w:fill="auto"/>
            <w:noWrap/>
            <w:vAlign w:val="center"/>
            <w:hideMark/>
          </w:tcPr>
          <w:p w14:paraId="7593AC51" w14:textId="77777777" w:rsidR="006E44DC" w:rsidRPr="006E44DC" w:rsidRDefault="006E44DC" w:rsidP="006E44DC">
            <w:pPr>
              <w:jc w:val="center"/>
              <w:rPr>
                <w:color w:val="000000"/>
                <w:sz w:val="20"/>
                <w:szCs w:val="20"/>
              </w:rPr>
            </w:pPr>
            <w:r w:rsidRPr="006E44DC">
              <w:rPr>
                <w:color w:val="000000"/>
                <w:sz w:val="20"/>
                <w:szCs w:val="20"/>
              </w:rPr>
              <w:t>0,487</w:t>
            </w:r>
          </w:p>
        </w:tc>
        <w:tc>
          <w:tcPr>
            <w:tcW w:w="606" w:type="dxa"/>
            <w:tcBorders>
              <w:top w:val="nil"/>
              <w:left w:val="nil"/>
              <w:bottom w:val="single" w:sz="4" w:space="0" w:color="auto"/>
              <w:right w:val="single" w:sz="4" w:space="0" w:color="auto"/>
            </w:tcBorders>
            <w:shd w:val="clear" w:color="auto" w:fill="auto"/>
            <w:noWrap/>
            <w:vAlign w:val="center"/>
            <w:hideMark/>
          </w:tcPr>
          <w:p w14:paraId="3D468867" w14:textId="77777777" w:rsidR="006E44DC" w:rsidRPr="006E44DC" w:rsidRDefault="006E44DC" w:rsidP="006E44DC">
            <w:pPr>
              <w:jc w:val="center"/>
              <w:rPr>
                <w:color w:val="000000"/>
                <w:sz w:val="20"/>
                <w:szCs w:val="20"/>
              </w:rPr>
            </w:pPr>
            <w:r w:rsidRPr="006E44DC">
              <w:rPr>
                <w:color w:val="000000"/>
                <w:sz w:val="20"/>
                <w:szCs w:val="20"/>
              </w:rPr>
              <w:t>0,487</w:t>
            </w:r>
          </w:p>
        </w:tc>
        <w:tc>
          <w:tcPr>
            <w:tcW w:w="606" w:type="dxa"/>
            <w:tcBorders>
              <w:top w:val="nil"/>
              <w:left w:val="nil"/>
              <w:bottom w:val="single" w:sz="4" w:space="0" w:color="auto"/>
              <w:right w:val="single" w:sz="4" w:space="0" w:color="auto"/>
            </w:tcBorders>
            <w:shd w:val="clear" w:color="auto" w:fill="auto"/>
            <w:noWrap/>
            <w:vAlign w:val="center"/>
            <w:hideMark/>
          </w:tcPr>
          <w:p w14:paraId="55EB9D53" w14:textId="77777777" w:rsidR="006E44DC" w:rsidRPr="006E44DC" w:rsidRDefault="006E44DC" w:rsidP="006E44DC">
            <w:pPr>
              <w:jc w:val="center"/>
              <w:rPr>
                <w:color w:val="000000"/>
                <w:sz w:val="20"/>
                <w:szCs w:val="20"/>
              </w:rPr>
            </w:pPr>
            <w:r w:rsidRPr="006E44DC">
              <w:rPr>
                <w:color w:val="000000"/>
                <w:sz w:val="20"/>
                <w:szCs w:val="20"/>
              </w:rPr>
              <w:t>0,390</w:t>
            </w:r>
          </w:p>
        </w:tc>
        <w:tc>
          <w:tcPr>
            <w:tcW w:w="606" w:type="dxa"/>
            <w:tcBorders>
              <w:top w:val="nil"/>
              <w:left w:val="nil"/>
              <w:bottom w:val="single" w:sz="4" w:space="0" w:color="auto"/>
              <w:right w:val="single" w:sz="4" w:space="0" w:color="auto"/>
            </w:tcBorders>
            <w:shd w:val="clear" w:color="auto" w:fill="auto"/>
            <w:vAlign w:val="center"/>
            <w:hideMark/>
          </w:tcPr>
          <w:p w14:paraId="4AFF650C" w14:textId="77777777" w:rsidR="006E44DC" w:rsidRPr="006E44DC" w:rsidRDefault="006E44DC" w:rsidP="006E44DC">
            <w:pPr>
              <w:jc w:val="center"/>
              <w:rPr>
                <w:color w:val="000000"/>
                <w:sz w:val="20"/>
                <w:szCs w:val="20"/>
              </w:rPr>
            </w:pPr>
            <w:r w:rsidRPr="006E44DC">
              <w:rPr>
                <w:color w:val="000000"/>
                <w:sz w:val="20"/>
                <w:szCs w:val="20"/>
              </w:rPr>
              <w:t>0,292</w:t>
            </w:r>
          </w:p>
        </w:tc>
        <w:tc>
          <w:tcPr>
            <w:tcW w:w="553" w:type="dxa"/>
            <w:tcBorders>
              <w:top w:val="nil"/>
              <w:left w:val="nil"/>
              <w:bottom w:val="single" w:sz="4" w:space="0" w:color="auto"/>
              <w:right w:val="single" w:sz="4" w:space="0" w:color="auto"/>
            </w:tcBorders>
            <w:shd w:val="clear" w:color="auto" w:fill="auto"/>
            <w:vAlign w:val="center"/>
            <w:hideMark/>
          </w:tcPr>
          <w:p w14:paraId="42D46CC7" w14:textId="77777777" w:rsidR="006E44DC" w:rsidRPr="006E44DC" w:rsidRDefault="006E44DC" w:rsidP="006E44DC">
            <w:pPr>
              <w:jc w:val="center"/>
              <w:rPr>
                <w:color w:val="000000"/>
                <w:sz w:val="20"/>
                <w:szCs w:val="20"/>
              </w:rPr>
            </w:pPr>
            <w:r w:rsidRPr="006E44DC">
              <w:rPr>
                <w:color w:val="000000"/>
                <w:sz w:val="20"/>
                <w:szCs w:val="20"/>
              </w:rPr>
              <w:t>0,244</w:t>
            </w:r>
          </w:p>
        </w:tc>
      </w:tr>
      <w:tr w:rsidR="006E44DC" w:rsidRPr="006E44DC" w14:paraId="570B5EA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031CB6E"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015601F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974E9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6AF684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240342D" w14:textId="77777777" w:rsidR="006E44DC" w:rsidRPr="006E44DC" w:rsidRDefault="006E44DC" w:rsidP="006E44DC">
            <w:pPr>
              <w:jc w:val="center"/>
              <w:rPr>
                <w:color w:val="000000"/>
                <w:sz w:val="20"/>
                <w:szCs w:val="20"/>
              </w:rPr>
            </w:pPr>
            <w:r w:rsidRPr="006E44DC">
              <w:rPr>
                <w:color w:val="000000"/>
                <w:sz w:val="20"/>
                <w:szCs w:val="20"/>
              </w:rPr>
              <w:t>0,440</w:t>
            </w:r>
          </w:p>
        </w:tc>
        <w:tc>
          <w:tcPr>
            <w:tcW w:w="606" w:type="dxa"/>
            <w:tcBorders>
              <w:top w:val="nil"/>
              <w:left w:val="nil"/>
              <w:bottom w:val="single" w:sz="4" w:space="0" w:color="auto"/>
              <w:right w:val="single" w:sz="4" w:space="0" w:color="auto"/>
            </w:tcBorders>
            <w:shd w:val="clear" w:color="auto" w:fill="auto"/>
            <w:noWrap/>
            <w:vAlign w:val="center"/>
            <w:hideMark/>
          </w:tcPr>
          <w:p w14:paraId="141E67A9" w14:textId="77777777" w:rsidR="006E44DC" w:rsidRPr="006E44DC" w:rsidRDefault="006E44DC" w:rsidP="006E44DC">
            <w:pPr>
              <w:jc w:val="center"/>
              <w:rPr>
                <w:color w:val="000000"/>
                <w:sz w:val="20"/>
                <w:szCs w:val="20"/>
              </w:rPr>
            </w:pPr>
            <w:r w:rsidRPr="006E44DC">
              <w:rPr>
                <w:color w:val="000000"/>
                <w:sz w:val="20"/>
                <w:szCs w:val="20"/>
              </w:rPr>
              <w:t>0,440</w:t>
            </w:r>
          </w:p>
        </w:tc>
        <w:tc>
          <w:tcPr>
            <w:tcW w:w="606" w:type="dxa"/>
            <w:tcBorders>
              <w:top w:val="nil"/>
              <w:left w:val="nil"/>
              <w:bottom w:val="single" w:sz="4" w:space="0" w:color="auto"/>
              <w:right w:val="single" w:sz="4" w:space="0" w:color="auto"/>
            </w:tcBorders>
            <w:shd w:val="clear" w:color="auto" w:fill="auto"/>
            <w:noWrap/>
            <w:vAlign w:val="center"/>
            <w:hideMark/>
          </w:tcPr>
          <w:p w14:paraId="6D7B728B" w14:textId="77777777" w:rsidR="006E44DC" w:rsidRPr="006E44DC" w:rsidRDefault="006E44DC" w:rsidP="006E44DC">
            <w:pPr>
              <w:jc w:val="center"/>
              <w:rPr>
                <w:color w:val="000000"/>
                <w:sz w:val="20"/>
                <w:szCs w:val="20"/>
              </w:rPr>
            </w:pPr>
            <w:r w:rsidRPr="006E44DC">
              <w:rPr>
                <w:color w:val="000000"/>
                <w:sz w:val="20"/>
                <w:szCs w:val="20"/>
              </w:rPr>
              <w:t>0,352</w:t>
            </w:r>
          </w:p>
        </w:tc>
        <w:tc>
          <w:tcPr>
            <w:tcW w:w="606" w:type="dxa"/>
            <w:tcBorders>
              <w:top w:val="nil"/>
              <w:left w:val="nil"/>
              <w:bottom w:val="single" w:sz="4" w:space="0" w:color="auto"/>
              <w:right w:val="single" w:sz="4" w:space="0" w:color="auto"/>
            </w:tcBorders>
            <w:shd w:val="clear" w:color="auto" w:fill="auto"/>
            <w:vAlign w:val="center"/>
            <w:hideMark/>
          </w:tcPr>
          <w:p w14:paraId="33E62885" w14:textId="77777777" w:rsidR="006E44DC" w:rsidRPr="006E44DC" w:rsidRDefault="006E44DC" w:rsidP="006E44DC">
            <w:pPr>
              <w:jc w:val="center"/>
              <w:rPr>
                <w:color w:val="000000"/>
                <w:sz w:val="20"/>
                <w:szCs w:val="20"/>
              </w:rPr>
            </w:pPr>
            <w:r w:rsidRPr="006E44DC">
              <w:rPr>
                <w:color w:val="000000"/>
                <w:sz w:val="20"/>
                <w:szCs w:val="20"/>
              </w:rPr>
              <w:t>0,264</w:t>
            </w:r>
          </w:p>
        </w:tc>
        <w:tc>
          <w:tcPr>
            <w:tcW w:w="553" w:type="dxa"/>
            <w:tcBorders>
              <w:top w:val="nil"/>
              <w:left w:val="nil"/>
              <w:bottom w:val="single" w:sz="4" w:space="0" w:color="auto"/>
              <w:right w:val="single" w:sz="4" w:space="0" w:color="auto"/>
            </w:tcBorders>
            <w:shd w:val="clear" w:color="auto" w:fill="auto"/>
            <w:vAlign w:val="center"/>
            <w:hideMark/>
          </w:tcPr>
          <w:p w14:paraId="1FAD510F" w14:textId="77777777" w:rsidR="006E44DC" w:rsidRPr="006E44DC" w:rsidRDefault="006E44DC" w:rsidP="006E44DC">
            <w:pPr>
              <w:jc w:val="center"/>
              <w:rPr>
                <w:color w:val="000000"/>
                <w:sz w:val="20"/>
                <w:szCs w:val="20"/>
              </w:rPr>
            </w:pPr>
            <w:r w:rsidRPr="006E44DC">
              <w:rPr>
                <w:color w:val="000000"/>
                <w:sz w:val="20"/>
                <w:szCs w:val="20"/>
              </w:rPr>
              <w:t>0,220</w:t>
            </w:r>
          </w:p>
        </w:tc>
      </w:tr>
      <w:tr w:rsidR="006E44DC" w:rsidRPr="006E44DC" w14:paraId="2A03FFB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A3AFAF7"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73BACED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09CEFC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FA7ACF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EA43DE0"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noWrap/>
            <w:vAlign w:val="center"/>
            <w:hideMark/>
          </w:tcPr>
          <w:p w14:paraId="5DE69DCE"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noWrap/>
            <w:vAlign w:val="center"/>
            <w:hideMark/>
          </w:tcPr>
          <w:p w14:paraId="7340C319" w14:textId="77777777" w:rsidR="006E44DC" w:rsidRPr="006E44DC" w:rsidRDefault="006E44DC" w:rsidP="006E44DC">
            <w:pPr>
              <w:jc w:val="center"/>
              <w:rPr>
                <w:color w:val="000000"/>
                <w:sz w:val="20"/>
                <w:szCs w:val="20"/>
              </w:rPr>
            </w:pPr>
            <w:r w:rsidRPr="006E44DC">
              <w:rPr>
                <w:color w:val="000000"/>
                <w:sz w:val="20"/>
                <w:szCs w:val="20"/>
              </w:rPr>
              <w:t>0,334</w:t>
            </w:r>
          </w:p>
        </w:tc>
        <w:tc>
          <w:tcPr>
            <w:tcW w:w="606" w:type="dxa"/>
            <w:tcBorders>
              <w:top w:val="nil"/>
              <w:left w:val="nil"/>
              <w:bottom w:val="single" w:sz="4" w:space="0" w:color="auto"/>
              <w:right w:val="single" w:sz="4" w:space="0" w:color="auto"/>
            </w:tcBorders>
            <w:shd w:val="clear" w:color="auto" w:fill="auto"/>
            <w:vAlign w:val="center"/>
            <w:hideMark/>
          </w:tcPr>
          <w:p w14:paraId="16897911" w14:textId="77777777" w:rsidR="006E44DC" w:rsidRPr="006E44DC" w:rsidRDefault="006E44DC" w:rsidP="006E44DC">
            <w:pPr>
              <w:jc w:val="center"/>
              <w:rPr>
                <w:color w:val="000000"/>
                <w:sz w:val="20"/>
                <w:szCs w:val="20"/>
              </w:rPr>
            </w:pPr>
            <w:r w:rsidRPr="006E44DC">
              <w:rPr>
                <w:color w:val="000000"/>
                <w:sz w:val="20"/>
                <w:szCs w:val="20"/>
              </w:rPr>
              <w:t>0,250</w:t>
            </w:r>
          </w:p>
        </w:tc>
        <w:tc>
          <w:tcPr>
            <w:tcW w:w="553" w:type="dxa"/>
            <w:tcBorders>
              <w:top w:val="nil"/>
              <w:left w:val="nil"/>
              <w:bottom w:val="single" w:sz="4" w:space="0" w:color="auto"/>
              <w:right w:val="single" w:sz="4" w:space="0" w:color="auto"/>
            </w:tcBorders>
            <w:shd w:val="clear" w:color="auto" w:fill="auto"/>
            <w:vAlign w:val="center"/>
            <w:hideMark/>
          </w:tcPr>
          <w:p w14:paraId="32F632B4" w14:textId="77777777" w:rsidR="006E44DC" w:rsidRPr="006E44DC" w:rsidRDefault="006E44DC" w:rsidP="006E44DC">
            <w:pPr>
              <w:jc w:val="center"/>
              <w:rPr>
                <w:color w:val="000000"/>
                <w:sz w:val="20"/>
                <w:szCs w:val="20"/>
              </w:rPr>
            </w:pPr>
            <w:r w:rsidRPr="006E44DC">
              <w:rPr>
                <w:color w:val="000000"/>
                <w:sz w:val="20"/>
                <w:szCs w:val="20"/>
              </w:rPr>
              <w:t>0,209</w:t>
            </w:r>
          </w:p>
        </w:tc>
      </w:tr>
      <w:tr w:rsidR="006E44DC" w:rsidRPr="006E44DC" w14:paraId="7BB165F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6756DD6"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1203959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E8E9C9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01A4BC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BDA2C51"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7BE31882"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52302172" w14:textId="77777777" w:rsidR="006E44DC" w:rsidRPr="006E44DC" w:rsidRDefault="006E44DC" w:rsidP="006E44DC">
            <w:pPr>
              <w:jc w:val="center"/>
              <w:rPr>
                <w:color w:val="000000"/>
                <w:sz w:val="20"/>
                <w:szCs w:val="20"/>
              </w:rPr>
            </w:pPr>
            <w:r w:rsidRPr="006E44DC">
              <w:rPr>
                <w:color w:val="000000"/>
                <w:sz w:val="20"/>
                <w:szCs w:val="20"/>
              </w:rPr>
              <w:t>0,297</w:t>
            </w:r>
          </w:p>
        </w:tc>
        <w:tc>
          <w:tcPr>
            <w:tcW w:w="606" w:type="dxa"/>
            <w:tcBorders>
              <w:top w:val="nil"/>
              <w:left w:val="nil"/>
              <w:bottom w:val="single" w:sz="4" w:space="0" w:color="auto"/>
              <w:right w:val="single" w:sz="4" w:space="0" w:color="auto"/>
            </w:tcBorders>
            <w:shd w:val="clear" w:color="auto" w:fill="auto"/>
            <w:vAlign w:val="center"/>
            <w:hideMark/>
          </w:tcPr>
          <w:p w14:paraId="1B7FF3C0" w14:textId="77777777" w:rsidR="006E44DC" w:rsidRPr="006E44DC" w:rsidRDefault="006E44DC" w:rsidP="006E44DC">
            <w:pPr>
              <w:jc w:val="center"/>
              <w:rPr>
                <w:color w:val="000000"/>
                <w:sz w:val="20"/>
                <w:szCs w:val="20"/>
              </w:rPr>
            </w:pPr>
            <w:r w:rsidRPr="006E44DC">
              <w:rPr>
                <w:color w:val="000000"/>
                <w:sz w:val="20"/>
                <w:szCs w:val="20"/>
              </w:rPr>
              <w:t>0,223</w:t>
            </w:r>
          </w:p>
        </w:tc>
        <w:tc>
          <w:tcPr>
            <w:tcW w:w="553" w:type="dxa"/>
            <w:tcBorders>
              <w:top w:val="nil"/>
              <w:left w:val="nil"/>
              <w:bottom w:val="single" w:sz="4" w:space="0" w:color="auto"/>
              <w:right w:val="single" w:sz="4" w:space="0" w:color="auto"/>
            </w:tcBorders>
            <w:shd w:val="clear" w:color="auto" w:fill="auto"/>
            <w:vAlign w:val="center"/>
            <w:hideMark/>
          </w:tcPr>
          <w:p w14:paraId="16B6BE5B" w14:textId="77777777" w:rsidR="006E44DC" w:rsidRPr="006E44DC" w:rsidRDefault="006E44DC" w:rsidP="006E44DC">
            <w:pPr>
              <w:jc w:val="center"/>
              <w:rPr>
                <w:color w:val="000000"/>
                <w:sz w:val="20"/>
                <w:szCs w:val="20"/>
              </w:rPr>
            </w:pPr>
            <w:r w:rsidRPr="006E44DC">
              <w:rPr>
                <w:color w:val="000000"/>
                <w:sz w:val="20"/>
                <w:szCs w:val="20"/>
              </w:rPr>
              <w:t>0,186</w:t>
            </w:r>
          </w:p>
        </w:tc>
      </w:tr>
      <w:tr w:rsidR="006E44DC" w:rsidRPr="006E44DC" w14:paraId="2222690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FA1F525"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34677A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1698BD4"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925FA0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0F62A0C"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2EB7F516"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62422807" w14:textId="77777777" w:rsidR="006E44DC" w:rsidRPr="006E44DC" w:rsidRDefault="006E44DC" w:rsidP="006E44DC">
            <w:pPr>
              <w:jc w:val="center"/>
              <w:rPr>
                <w:color w:val="000000"/>
                <w:sz w:val="20"/>
                <w:szCs w:val="20"/>
              </w:rPr>
            </w:pPr>
            <w:r w:rsidRPr="006E44DC">
              <w:rPr>
                <w:color w:val="000000"/>
                <w:sz w:val="20"/>
                <w:szCs w:val="20"/>
              </w:rPr>
              <w:t>0,297</w:t>
            </w:r>
          </w:p>
        </w:tc>
        <w:tc>
          <w:tcPr>
            <w:tcW w:w="606" w:type="dxa"/>
            <w:tcBorders>
              <w:top w:val="nil"/>
              <w:left w:val="nil"/>
              <w:bottom w:val="single" w:sz="4" w:space="0" w:color="auto"/>
              <w:right w:val="single" w:sz="4" w:space="0" w:color="auto"/>
            </w:tcBorders>
            <w:shd w:val="clear" w:color="auto" w:fill="auto"/>
            <w:vAlign w:val="center"/>
            <w:hideMark/>
          </w:tcPr>
          <w:p w14:paraId="1F0688FC" w14:textId="77777777" w:rsidR="006E44DC" w:rsidRPr="006E44DC" w:rsidRDefault="006E44DC" w:rsidP="006E44DC">
            <w:pPr>
              <w:jc w:val="center"/>
              <w:rPr>
                <w:color w:val="000000"/>
                <w:sz w:val="20"/>
                <w:szCs w:val="20"/>
              </w:rPr>
            </w:pPr>
            <w:r w:rsidRPr="006E44DC">
              <w:rPr>
                <w:color w:val="000000"/>
                <w:sz w:val="20"/>
                <w:szCs w:val="20"/>
              </w:rPr>
              <w:t>0,223</w:t>
            </w:r>
          </w:p>
        </w:tc>
        <w:tc>
          <w:tcPr>
            <w:tcW w:w="553" w:type="dxa"/>
            <w:tcBorders>
              <w:top w:val="nil"/>
              <w:left w:val="nil"/>
              <w:bottom w:val="single" w:sz="4" w:space="0" w:color="auto"/>
              <w:right w:val="single" w:sz="4" w:space="0" w:color="auto"/>
            </w:tcBorders>
            <w:shd w:val="clear" w:color="auto" w:fill="auto"/>
            <w:vAlign w:val="center"/>
            <w:hideMark/>
          </w:tcPr>
          <w:p w14:paraId="58C1E95D" w14:textId="77777777" w:rsidR="006E44DC" w:rsidRPr="006E44DC" w:rsidRDefault="006E44DC" w:rsidP="006E44DC">
            <w:pPr>
              <w:jc w:val="center"/>
              <w:rPr>
                <w:color w:val="000000"/>
                <w:sz w:val="20"/>
                <w:szCs w:val="20"/>
              </w:rPr>
            </w:pPr>
            <w:r w:rsidRPr="006E44DC">
              <w:rPr>
                <w:color w:val="000000"/>
                <w:sz w:val="20"/>
                <w:szCs w:val="20"/>
              </w:rPr>
              <w:t>0,186</w:t>
            </w:r>
          </w:p>
        </w:tc>
      </w:tr>
      <w:tr w:rsidR="006E44DC" w:rsidRPr="006E44DC" w14:paraId="1EB9770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D232B80"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694882B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DCAE58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BD3E6A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B444525"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651D8A49"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394EF74C" w14:textId="77777777" w:rsidR="006E44DC" w:rsidRPr="006E44DC" w:rsidRDefault="006E44DC" w:rsidP="006E44DC">
            <w:pPr>
              <w:jc w:val="center"/>
              <w:rPr>
                <w:color w:val="000000"/>
                <w:sz w:val="20"/>
                <w:szCs w:val="20"/>
              </w:rPr>
            </w:pPr>
            <w:r w:rsidRPr="006E44DC">
              <w:rPr>
                <w:color w:val="000000"/>
                <w:sz w:val="20"/>
                <w:szCs w:val="20"/>
              </w:rPr>
              <w:t>0,287</w:t>
            </w:r>
          </w:p>
        </w:tc>
        <w:tc>
          <w:tcPr>
            <w:tcW w:w="606" w:type="dxa"/>
            <w:tcBorders>
              <w:top w:val="nil"/>
              <w:left w:val="nil"/>
              <w:bottom w:val="single" w:sz="4" w:space="0" w:color="auto"/>
              <w:right w:val="single" w:sz="4" w:space="0" w:color="auto"/>
            </w:tcBorders>
            <w:shd w:val="clear" w:color="auto" w:fill="auto"/>
            <w:vAlign w:val="center"/>
            <w:hideMark/>
          </w:tcPr>
          <w:p w14:paraId="25720437" w14:textId="77777777" w:rsidR="006E44DC" w:rsidRPr="006E44DC" w:rsidRDefault="006E44DC" w:rsidP="006E44DC">
            <w:pPr>
              <w:jc w:val="center"/>
              <w:rPr>
                <w:color w:val="000000"/>
                <w:sz w:val="20"/>
                <w:szCs w:val="20"/>
              </w:rPr>
            </w:pPr>
            <w:r w:rsidRPr="006E44DC">
              <w:rPr>
                <w:color w:val="000000"/>
                <w:sz w:val="20"/>
                <w:szCs w:val="20"/>
              </w:rPr>
              <w:t>0,215</w:t>
            </w:r>
          </w:p>
        </w:tc>
        <w:tc>
          <w:tcPr>
            <w:tcW w:w="553" w:type="dxa"/>
            <w:tcBorders>
              <w:top w:val="nil"/>
              <w:left w:val="nil"/>
              <w:bottom w:val="single" w:sz="4" w:space="0" w:color="auto"/>
              <w:right w:val="single" w:sz="4" w:space="0" w:color="auto"/>
            </w:tcBorders>
            <w:shd w:val="clear" w:color="auto" w:fill="auto"/>
            <w:vAlign w:val="center"/>
            <w:hideMark/>
          </w:tcPr>
          <w:p w14:paraId="22187126" w14:textId="77777777" w:rsidR="006E44DC" w:rsidRPr="006E44DC" w:rsidRDefault="006E44DC" w:rsidP="006E44DC">
            <w:pPr>
              <w:jc w:val="center"/>
              <w:rPr>
                <w:color w:val="000000"/>
                <w:sz w:val="20"/>
                <w:szCs w:val="20"/>
              </w:rPr>
            </w:pPr>
            <w:r w:rsidRPr="006E44DC">
              <w:rPr>
                <w:color w:val="000000"/>
                <w:sz w:val="20"/>
                <w:szCs w:val="20"/>
              </w:rPr>
              <w:t>0,180</w:t>
            </w:r>
          </w:p>
        </w:tc>
      </w:tr>
      <w:tr w:rsidR="006E44DC" w:rsidRPr="006E44DC" w14:paraId="769069C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C171DAE"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2DDA7E8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23473C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14A93B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51218C4"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624CFB01"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3E465378" w14:textId="77777777" w:rsidR="006E44DC" w:rsidRPr="006E44DC" w:rsidRDefault="006E44DC" w:rsidP="006E44DC">
            <w:pPr>
              <w:jc w:val="center"/>
              <w:rPr>
                <w:color w:val="000000"/>
                <w:sz w:val="20"/>
                <w:szCs w:val="20"/>
              </w:rPr>
            </w:pPr>
            <w:r w:rsidRPr="006E44DC">
              <w:rPr>
                <w:color w:val="000000"/>
                <w:sz w:val="20"/>
                <w:szCs w:val="20"/>
              </w:rPr>
              <w:t>0,287</w:t>
            </w:r>
          </w:p>
        </w:tc>
        <w:tc>
          <w:tcPr>
            <w:tcW w:w="606" w:type="dxa"/>
            <w:tcBorders>
              <w:top w:val="nil"/>
              <w:left w:val="nil"/>
              <w:bottom w:val="single" w:sz="4" w:space="0" w:color="auto"/>
              <w:right w:val="single" w:sz="4" w:space="0" w:color="auto"/>
            </w:tcBorders>
            <w:shd w:val="clear" w:color="auto" w:fill="auto"/>
            <w:vAlign w:val="center"/>
            <w:hideMark/>
          </w:tcPr>
          <w:p w14:paraId="2AFCF0F8" w14:textId="77777777" w:rsidR="006E44DC" w:rsidRPr="006E44DC" w:rsidRDefault="006E44DC" w:rsidP="006E44DC">
            <w:pPr>
              <w:jc w:val="center"/>
              <w:rPr>
                <w:color w:val="000000"/>
                <w:sz w:val="20"/>
                <w:szCs w:val="20"/>
              </w:rPr>
            </w:pPr>
            <w:r w:rsidRPr="006E44DC">
              <w:rPr>
                <w:color w:val="000000"/>
                <w:sz w:val="20"/>
                <w:szCs w:val="20"/>
              </w:rPr>
              <w:t>0,215</w:t>
            </w:r>
          </w:p>
        </w:tc>
        <w:tc>
          <w:tcPr>
            <w:tcW w:w="553" w:type="dxa"/>
            <w:tcBorders>
              <w:top w:val="nil"/>
              <w:left w:val="nil"/>
              <w:bottom w:val="single" w:sz="4" w:space="0" w:color="auto"/>
              <w:right w:val="single" w:sz="4" w:space="0" w:color="auto"/>
            </w:tcBorders>
            <w:shd w:val="clear" w:color="auto" w:fill="auto"/>
            <w:vAlign w:val="center"/>
            <w:hideMark/>
          </w:tcPr>
          <w:p w14:paraId="44B533C8" w14:textId="77777777" w:rsidR="006E44DC" w:rsidRPr="006E44DC" w:rsidRDefault="006E44DC" w:rsidP="006E44DC">
            <w:pPr>
              <w:jc w:val="center"/>
              <w:rPr>
                <w:color w:val="000000"/>
                <w:sz w:val="20"/>
                <w:szCs w:val="20"/>
              </w:rPr>
            </w:pPr>
            <w:r w:rsidRPr="006E44DC">
              <w:rPr>
                <w:color w:val="000000"/>
                <w:sz w:val="20"/>
                <w:szCs w:val="20"/>
              </w:rPr>
              <w:t>0,180</w:t>
            </w:r>
          </w:p>
        </w:tc>
      </w:tr>
      <w:tr w:rsidR="006E44DC" w:rsidRPr="006E44DC" w14:paraId="0A7D280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D35F2BF"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39AE56F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04A0EF3"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42C715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18051A8F" w14:textId="77777777" w:rsidR="006E44DC" w:rsidRPr="006E44DC" w:rsidRDefault="006E44DC" w:rsidP="006E44DC">
            <w:pPr>
              <w:jc w:val="center"/>
              <w:rPr>
                <w:color w:val="000000"/>
                <w:sz w:val="20"/>
                <w:szCs w:val="20"/>
              </w:rPr>
            </w:pPr>
            <w:r w:rsidRPr="006E44DC">
              <w:rPr>
                <w:color w:val="000000"/>
                <w:sz w:val="20"/>
                <w:szCs w:val="20"/>
              </w:rPr>
              <w:t>0,342</w:t>
            </w:r>
          </w:p>
        </w:tc>
        <w:tc>
          <w:tcPr>
            <w:tcW w:w="606" w:type="dxa"/>
            <w:tcBorders>
              <w:top w:val="nil"/>
              <w:left w:val="nil"/>
              <w:bottom w:val="single" w:sz="4" w:space="0" w:color="auto"/>
              <w:right w:val="single" w:sz="4" w:space="0" w:color="auto"/>
            </w:tcBorders>
            <w:shd w:val="clear" w:color="auto" w:fill="auto"/>
            <w:noWrap/>
            <w:vAlign w:val="center"/>
            <w:hideMark/>
          </w:tcPr>
          <w:p w14:paraId="16D88E68" w14:textId="77777777" w:rsidR="006E44DC" w:rsidRPr="006E44DC" w:rsidRDefault="006E44DC" w:rsidP="006E44DC">
            <w:pPr>
              <w:jc w:val="center"/>
              <w:rPr>
                <w:color w:val="000000"/>
                <w:sz w:val="20"/>
                <w:szCs w:val="20"/>
              </w:rPr>
            </w:pPr>
            <w:r w:rsidRPr="006E44DC">
              <w:rPr>
                <w:color w:val="000000"/>
                <w:sz w:val="20"/>
                <w:szCs w:val="20"/>
              </w:rPr>
              <w:t>0,342</w:t>
            </w:r>
          </w:p>
        </w:tc>
        <w:tc>
          <w:tcPr>
            <w:tcW w:w="606" w:type="dxa"/>
            <w:tcBorders>
              <w:top w:val="nil"/>
              <w:left w:val="nil"/>
              <w:bottom w:val="single" w:sz="4" w:space="0" w:color="auto"/>
              <w:right w:val="single" w:sz="4" w:space="0" w:color="auto"/>
            </w:tcBorders>
            <w:shd w:val="clear" w:color="auto" w:fill="auto"/>
            <w:noWrap/>
            <w:vAlign w:val="center"/>
            <w:hideMark/>
          </w:tcPr>
          <w:p w14:paraId="0CDBF6F0" w14:textId="77777777" w:rsidR="006E44DC" w:rsidRPr="006E44DC" w:rsidRDefault="006E44DC" w:rsidP="006E44DC">
            <w:pPr>
              <w:jc w:val="center"/>
              <w:rPr>
                <w:color w:val="000000"/>
                <w:sz w:val="20"/>
                <w:szCs w:val="20"/>
              </w:rPr>
            </w:pPr>
            <w:r w:rsidRPr="006E44DC">
              <w:rPr>
                <w:color w:val="000000"/>
                <w:sz w:val="20"/>
                <w:szCs w:val="20"/>
              </w:rPr>
              <w:t>0,274</w:t>
            </w:r>
          </w:p>
        </w:tc>
        <w:tc>
          <w:tcPr>
            <w:tcW w:w="606" w:type="dxa"/>
            <w:tcBorders>
              <w:top w:val="nil"/>
              <w:left w:val="nil"/>
              <w:bottom w:val="single" w:sz="4" w:space="0" w:color="auto"/>
              <w:right w:val="single" w:sz="4" w:space="0" w:color="auto"/>
            </w:tcBorders>
            <w:shd w:val="clear" w:color="auto" w:fill="auto"/>
            <w:vAlign w:val="center"/>
            <w:hideMark/>
          </w:tcPr>
          <w:p w14:paraId="6D9D0FC7" w14:textId="77777777" w:rsidR="006E44DC" w:rsidRPr="006E44DC" w:rsidRDefault="006E44DC" w:rsidP="006E44DC">
            <w:pPr>
              <w:jc w:val="center"/>
              <w:rPr>
                <w:color w:val="000000"/>
                <w:sz w:val="20"/>
                <w:szCs w:val="20"/>
              </w:rPr>
            </w:pPr>
            <w:r w:rsidRPr="006E44DC">
              <w:rPr>
                <w:color w:val="000000"/>
                <w:sz w:val="20"/>
                <w:szCs w:val="20"/>
              </w:rPr>
              <w:t>0,205</w:t>
            </w:r>
          </w:p>
        </w:tc>
        <w:tc>
          <w:tcPr>
            <w:tcW w:w="553" w:type="dxa"/>
            <w:tcBorders>
              <w:top w:val="nil"/>
              <w:left w:val="nil"/>
              <w:bottom w:val="single" w:sz="4" w:space="0" w:color="auto"/>
              <w:right w:val="single" w:sz="4" w:space="0" w:color="auto"/>
            </w:tcBorders>
            <w:shd w:val="clear" w:color="auto" w:fill="auto"/>
            <w:vAlign w:val="center"/>
            <w:hideMark/>
          </w:tcPr>
          <w:p w14:paraId="3D734725" w14:textId="77777777" w:rsidR="006E44DC" w:rsidRPr="006E44DC" w:rsidRDefault="006E44DC" w:rsidP="006E44DC">
            <w:pPr>
              <w:jc w:val="center"/>
              <w:rPr>
                <w:color w:val="000000"/>
                <w:sz w:val="20"/>
                <w:szCs w:val="20"/>
              </w:rPr>
            </w:pPr>
            <w:r w:rsidRPr="006E44DC">
              <w:rPr>
                <w:color w:val="000000"/>
                <w:sz w:val="20"/>
                <w:szCs w:val="20"/>
              </w:rPr>
              <w:t>0,171</w:t>
            </w:r>
          </w:p>
        </w:tc>
      </w:tr>
      <w:tr w:rsidR="006E44DC" w:rsidRPr="006E44DC" w14:paraId="02D648A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75DA0D"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0A3B1D7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8E4F6C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2DC06C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DFC31D7" w14:textId="77777777" w:rsidR="006E44DC" w:rsidRPr="006E44DC" w:rsidRDefault="006E44DC" w:rsidP="006E44DC">
            <w:pPr>
              <w:jc w:val="center"/>
              <w:rPr>
                <w:color w:val="000000"/>
                <w:sz w:val="20"/>
                <w:szCs w:val="20"/>
              </w:rPr>
            </w:pPr>
            <w:r w:rsidRPr="006E44DC">
              <w:rPr>
                <w:color w:val="000000"/>
                <w:sz w:val="20"/>
                <w:szCs w:val="20"/>
              </w:rPr>
              <w:t>0,342</w:t>
            </w:r>
          </w:p>
        </w:tc>
        <w:tc>
          <w:tcPr>
            <w:tcW w:w="606" w:type="dxa"/>
            <w:tcBorders>
              <w:top w:val="nil"/>
              <w:left w:val="nil"/>
              <w:bottom w:val="single" w:sz="4" w:space="0" w:color="auto"/>
              <w:right w:val="single" w:sz="4" w:space="0" w:color="auto"/>
            </w:tcBorders>
            <w:shd w:val="clear" w:color="auto" w:fill="auto"/>
            <w:noWrap/>
            <w:vAlign w:val="center"/>
            <w:hideMark/>
          </w:tcPr>
          <w:p w14:paraId="7F10FE7C" w14:textId="77777777" w:rsidR="006E44DC" w:rsidRPr="006E44DC" w:rsidRDefault="006E44DC" w:rsidP="006E44DC">
            <w:pPr>
              <w:jc w:val="center"/>
              <w:rPr>
                <w:color w:val="000000"/>
                <w:sz w:val="20"/>
                <w:szCs w:val="20"/>
              </w:rPr>
            </w:pPr>
            <w:r w:rsidRPr="006E44DC">
              <w:rPr>
                <w:color w:val="000000"/>
                <w:sz w:val="20"/>
                <w:szCs w:val="20"/>
              </w:rPr>
              <w:t>0,342</w:t>
            </w:r>
          </w:p>
        </w:tc>
        <w:tc>
          <w:tcPr>
            <w:tcW w:w="606" w:type="dxa"/>
            <w:tcBorders>
              <w:top w:val="nil"/>
              <w:left w:val="nil"/>
              <w:bottom w:val="single" w:sz="4" w:space="0" w:color="auto"/>
              <w:right w:val="single" w:sz="4" w:space="0" w:color="auto"/>
            </w:tcBorders>
            <w:shd w:val="clear" w:color="auto" w:fill="auto"/>
            <w:noWrap/>
            <w:vAlign w:val="center"/>
            <w:hideMark/>
          </w:tcPr>
          <w:p w14:paraId="49FFE524" w14:textId="77777777" w:rsidR="006E44DC" w:rsidRPr="006E44DC" w:rsidRDefault="006E44DC" w:rsidP="006E44DC">
            <w:pPr>
              <w:jc w:val="center"/>
              <w:rPr>
                <w:color w:val="000000"/>
                <w:sz w:val="20"/>
                <w:szCs w:val="20"/>
              </w:rPr>
            </w:pPr>
            <w:r w:rsidRPr="006E44DC">
              <w:rPr>
                <w:color w:val="000000"/>
                <w:sz w:val="20"/>
                <w:szCs w:val="20"/>
              </w:rPr>
              <w:t>0,274</w:t>
            </w:r>
          </w:p>
        </w:tc>
        <w:tc>
          <w:tcPr>
            <w:tcW w:w="606" w:type="dxa"/>
            <w:tcBorders>
              <w:top w:val="nil"/>
              <w:left w:val="nil"/>
              <w:bottom w:val="single" w:sz="4" w:space="0" w:color="auto"/>
              <w:right w:val="single" w:sz="4" w:space="0" w:color="auto"/>
            </w:tcBorders>
            <w:shd w:val="clear" w:color="auto" w:fill="auto"/>
            <w:vAlign w:val="center"/>
            <w:hideMark/>
          </w:tcPr>
          <w:p w14:paraId="790666EC" w14:textId="77777777" w:rsidR="006E44DC" w:rsidRPr="006E44DC" w:rsidRDefault="006E44DC" w:rsidP="006E44DC">
            <w:pPr>
              <w:jc w:val="center"/>
              <w:rPr>
                <w:color w:val="000000"/>
                <w:sz w:val="20"/>
                <w:szCs w:val="20"/>
              </w:rPr>
            </w:pPr>
            <w:r w:rsidRPr="006E44DC">
              <w:rPr>
                <w:color w:val="000000"/>
                <w:sz w:val="20"/>
                <w:szCs w:val="20"/>
              </w:rPr>
              <w:t>0,205</w:t>
            </w:r>
          </w:p>
        </w:tc>
        <w:tc>
          <w:tcPr>
            <w:tcW w:w="553" w:type="dxa"/>
            <w:tcBorders>
              <w:top w:val="nil"/>
              <w:left w:val="nil"/>
              <w:bottom w:val="single" w:sz="4" w:space="0" w:color="auto"/>
              <w:right w:val="single" w:sz="4" w:space="0" w:color="auto"/>
            </w:tcBorders>
            <w:shd w:val="clear" w:color="auto" w:fill="auto"/>
            <w:vAlign w:val="center"/>
            <w:hideMark/>
          </w:tcPr>
          <w:p w14:paraId="05A76B91" w14:textId="77777777" w:rsidR="006E44DC" w:rsidRPr="006E44DC" w:rsidRDefault="006E44DC" w:rsidP="006E44DC">
            <w:pPr>
              <w:jc w:val="center"/>
              <w:rPr>
                <w:color w:val="000000"/>
                <w:sz w:val="20"/>
                <w:szCs w:val="20"/>
              </w:rPr>
            </w:pPr>
            <w:r w:rsidRPr="006E44DC">
              <w:rPr>
                <w:color w:val="000000"/>
                <w:sz w:val="20"/>
                <w:szCs w:val="20"/>
              </w:rPr>
              <w:t>0,171</w:t>
            </w:r>
          </w:p>
        </w:tc>
      </w:tr>
      <w:tr w:rsidR="006E44DC" w:rsidRPr="006E44DC" w14:paraId="02653CE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1AE2A99"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41A51A0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5E5803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073FAB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C65544E"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566025C7"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419628D2" w14:textId="77777777" w:rsidR="006E44DC" w:rsidRPr="006E44DC" w:rsidRDefault="006E44DC" w:rsidP="006E44DC">
            <w:pPr>
              <w:jc w:val="center"/>
              <w:rPr>
                <w:color w:val="000000"/>
                <w:sz w:val="20"/>
                <w:szCs w:val="20"/>
              </w:rPr>
            </w:pPr>
            <w:r w:rsidRPr="006E44DC">
              <w:rPr>
                <w:color w:val="000000"/>
                <w:sz w:val="20"/>
                <w:szCs w:val="20"/>
              </w:rPr>
              <w:t>0,259</w:t>
            </w:r>
          </w:p>
        </w:tc>
        <w:tc>
          <w:tcPr>
            <w:tcW w:w="606" w:type="dxa"/>
            <w:tcBorders>
              <w:top w:val="nil"/>
              <w:left w:val="nil"/>
              <w:bottom w:val="single" w:sz="4" w:space="0" w:color="auto"/>
              <w:right w:val="single" w:sz="4" w:space="0" w:color="auto"/>
            </w:tcBorders>
            <w:shd w:val="clear" w:color="auto" w:fill="auto"/>
            <w:vAlign w:val="center"/>
            <w:hideMark/>
          </w:tcPr>
          <w:p w14:paraId="38A8DED9" w14:textId="77777777" w:rsidR="006E44DC" w:rsidRPr="006E44DC" w:rsidRDefault="006E44DC" w:rsidP="006E44DC">
            <w:pPr>
              <w:jc w:val="center"/>
              <w:rPr>
                <w:color w:val="000000"/>
                <w:sz w:val="20"/>
                <w:szCs w:val="20"/>
              </w:rPr>
            </w:pPr>
            <w:r w:rsidRPr="006E44DC">
              <w:rPr>
                <w:color w:val="000000"/>
                <w:sz w:val="20"/>
                <w:szCs w:val="20"/>
              </w:rPr>
              <w:t>0,194</w:t>
            </w:r>
          </w:p>
        </w:tc>
        <w:tc>
          <w:tcPr>
            <w:tcW w:w="553" w:type="dxa"/>
            <w:tcBorders>
              <w:top w:val="nil"/>
              <w:left w:val="nil"/>
              <w:bottom w:val="single" w:sz="4" w:space="0" w:color="auto"/>
              <w:right w:val="single" w:sz="4" w:space="0" w:color="auto"/>
            </w:tcBorders>
            <w:shd w:val="clear" w:color="auto" w:fill="auto"/>
            <w:vAlign w:val="center"/>
            <w:hideMark/>
          </w:tcPr>
          <w:p w14:paraId="417A0D83" w14:textId="77777777" w:rsidR="006E44DC" w:rsidRPr="006E44DC" w:rsidRDefault="006E44DC" w:rsidP="006E44DC">
            <w:pPr>
              <w:jc w:val="center"/>
              <w:rPr>
                <w:color w:val="000000"/>
                <w:sz w:val="20"/>
                <w:szCs w:val="20"/>
              </w:rPr>
            </w:pPr>
            <w:r w:rsidRPr="006E44DC">
              <w:rPr>
                <w:color w:val="000000"/>
                <w:sz w:val="20"/>
                <w:szCs w:val="20"/>
              </w:rPr>
              <w:t>0,162</w:t>
            </w:r>
          </w:p>
        </w:tc>
      </w:tr>
      <w:tr w:rsidR="006E44DC" w:rsidRPr="006E44DC" w14:paraId="28CB927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0DE0306"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6026AAE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676AFA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23DAE0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34A0EE6"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6B2A448D"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4F94BB80" w14:textId="77777777" w:rsidR="006E44DC" w:rsidRPr="006E44DC" w:rsidRDefault="006E44DC" w:rsidP="006E44DC">
            <w:pPr>
              <w:jc w:val="center"/>
              <w:rPr>
                <w:color w:val="000000"/>
                <w:sz w:val="20"/>
                <w:szCs w:val="20"/>
              </w:rPr>
            </w:pPr>
            <w:r w:rsidRPr="006E44DC">
              <w:rPr>
                <w:color w:val="000000"/>
                <w:sz w:val="20"/>
                <w:szCs w:val="20"/>
              </w:rPr>
              <w:t>0,259</w:t>
            </w:r>
          </w:p>
        </w:tc>
        <w:tc>
          <w:tcPr>
            <w:tcW w:w="606" w:type="dxa"/>
            <w:tcBorders>
              <w:top w:val="nil"/>
              <w:left w:val="nil"/>
              <w:bottom w:val="single" w:sz="4" w:space="0" w:color="auto"/>
              <w:right w:val="single" w:sz="4" w:space="0" w:color="auto"/>
            </w:tcBorders>
            <w:shd w:val="clear" w:color="auto" w:fill="auto"/>
            <w:vAlign w:val="center"/>
            <w:hideMark/>
          </w:tcPr>
          <w:p w14:paraId="17E9F518" w14:textId="77777777" w:rsidR="006E44DC" w:rsidRPr="006E44DC" w:rsidRDefault="006E44DC" w:rsidP="006E44DC">
            <w:pPr>
              <w:jc w:val="center"/>
              <w:rPr>
                <w:color w:val="000000"/>
                <w:sz w:val="20"/>
                <w:szCs w:val="20"/>
              </w:rPr>
            </w:pPr>
            <w:r w:rsidRPr="006E44DC">
              <w:rPr>
                <w:color w:val="000000"/>
                <w:sz w:val="20"/>
                <w:szCs w:val="20"/>
              </w:rPr>
              <w:t>0,194</w:t>
            </w:r>
          </w:p>
        </w:tc>
        <w:tc>
          <w:tcPr>
            <w:tcW w:w="553" w:type="dxa"/>
            <w:tcBorders>
              <w:top w:val="nil"/>
              <w:left w:val="nil"/>
              <w:bottom w:val="single" w:sz="4" w:space="0" w:color="auto"/>
              <w:right w:val="single" w:sz="4" w:space="0" w:color="auto"/>
            </w:tcBorders>
            <w:shd w:val="clear" w:color="auto" w:fill="auto"/>
            <w:vAlign w:val="center"/>
            <w:hideMark/>
          </w:tcPr>
          <w:p w14:paraId="056C5A29" w14:textId="77777777" w:rsidR="006E44DC" w:rsidRPr="006E44DC" w:rsidRDefault="006E44DC" w:rsidP="006E44DC">
            <w:pPr>
              <w:jc w:val="center"/>
              <w:rPr>
                <w:color w:val="000000"/>
                <w:sz w:val="20"/>
                <w:szCs w:val="20"/>
              </w:rPr>
            </w:pPr>
            <w:r w:rsidRPr="006E44DC">
              <w:rPr>
                <w:color w:val="000000"/>
                <w:sz w:val="20"/>
                <w:szCs w:val="20"/>
              </w:rPr>
              <w:t>0,162</w:t>
            </w:r>
          </w:p>
        </w:tc>
      </w:tr>
      <w:tr w:rsidR="006E44DC" w:rsidRPr="006E44DC" w14:paraId="5C0CF3B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4BEA238"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406200A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ABFFD5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2675B1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21F0CD9" w14:textId="77777777" w:rsidR="006E44DC" w:rsidRPr="006E44DC" w:rsidRDefault="006E44DC" w:rsidP="006E44DC">
            <w:pPr>
              <w:jc w:val="center"/>
              <w:rPr>
                <w:color w:val="000000"/>
                <w:sz w:val="20"/>
                <w:szCs w:val="20"/>
              </w:rPr>
            </w:pPr>
            <w:r w:rsidRPr="006E44DC">
              <w:rPr>
                <w:color w:val="000000"/>
                <w:sz w:val="20"/>
                <w:szCs w:val="20"/>
              </w:rPr>
              <w:t>0,311</w:t>
            </w:r>
          </w:p>
        </w:tc>
        <w:tc>
          <w:tcPr>
            <w:tcW w:w="606" w:type="dxa"/>
            <w:tcBorders>
              <w:top w:val="nil"/>
              <w:left w:val="nil"/>
              <w:bottom w:val="single" w:sz="4" w:space="0" w:color="auto"/>
              <w:right w:val="single" w:sz="4" w:space="0" w:color="auto"/>
            </w:tcBorders>
            <w:shd w:val="clear" w:color="auto" w:fill="auto"/>
            <w:noWrap/>
            <w:vAlign w:val="center"/>
            <w:hideMark/>
          </w:tcPr>
          <w:p w14:paraId="0C3CCC36" w14:textId="77777777" w:rsidR="006E44DC" w:rsidRPr="006E44DC" w:rsidRDefault="006E44DC" w:rsidP="006E44DC">
            <w:pPr>
              <w:jc w:val="center"/>
              <w:rPr>
                <w:color w:val="000000"/>
                <w:sz w:val="20"/>
                <w:szCs w:val="20"/>
              </w:rPr>
            </w:pPr>
            <w:r w:rsidRPr="006E44DC">
              <w:rPr>
                <w:color w:val="000000"/>
                <w:sz w:val="20"/>
                <w:szCs w:val="20"/>
              </w:rPr>
              <w:t>0,311</w:t>
            </w:r>
          </w:p>
        </w:tc>
        <w:tc>
          <w:tcPr>
            <w:tcW w:w="606" w:type="dxa"/>
            <w:tcBorders>
              <w:top w:val="nil"/>
              <w:left w:val="nil"/>
              <w:bottom w:val="single" w:sz="4" w:space="0" w:color="auto"/>
              <w:right w:val="single" w:sz="4" w:space="0" w:color="auto"/>
            </w:tcBorders>
            <w:shd w:val="clear" w:color="auto" w:fill="auto"/>
            <w:noWrap/>
            <w:vAlign w:val="center"/>
            <w:hideMark/>
          </w:tcPr>
          <w:p w14:paraId="1372E2E6" w14:textId="77777777" w:rsidR="006E44DC" w:rsidRPr="006E44DC" w:rsidRDefault="006E44DC" w:rsidP="006E44DC">
            <w:pPr>
              <w:jc w:val="center"/>
              <w:rPr>
                <w:color w:val="000000"/>
                <w:sz w:val="20"/>
                <w:szCs w:val="20"/>
              </w:rPr>
            </w:pPr>
            <w:r w:rsidRPr="006E44DC">
              <w:rPr>
                <w:color w:val="000000"/>
                <w:sz w:val="20"/>
                <w:szCs w:val="20"/>
              </w:rPr>
              <w:t>0,249</w:t>
            </w:r>
          </w:p>
        </w:tc>
        <w:tc>
          <w:tcPr>
            <w:tcW w:w="606" w:type="dxa"/>
            <w:tcBorders>
              <w:top w:val="nil"/>
              <w:left w:val="nil"/>
              <w:bottom w:val="single" w:sz="4" w:space="0" w:color="auto"/>
              <w:right w:val="single" w:sz="4" w:space="0" w:color="auto"/>
            </w:tcBorders>
            <w:shd w:val="clear" w:color="auto" w:fill="auto"/>
            <w:vAlign w:val="center"/>
            <w:hideMark/>
          </w:tcPr>
          <w:p w14:paraId="39775CA2" w14:textId="77777777" w:rsidR="006E44DC" w:rsidRPr="006E44DC" w:rsidRDefault="006E44DC" w:rsidP="006E44DC">
            <w:pPr>
              <w:jc w:val="center"/>
              <w:rPr>
                <w:color w:val="000000"/>
                <w:sz w:val="20"/>
                <w:szCs w:val="20"/>
              </w:rPr>
            </w:pPr>
            <w:r w:rsidRPr="006E44DC">
              <w:rPr>
                <w:color w:val="000000"/>
                <w:sz w:val="20"/>
                <w:szCs w:val="20"/>
              </w:rPr>
              <w:t>0,187</w:t>
            </w:r>
          </w:p>
        </w:tc>
        <w:tc>
          <w:tcPr>
            <w:tcW w:w="553" w:type="dxa"/>
            <w:tcBorders>
              <w:top w:val="nil"/>
              <w:left w:val="nil"/>
              <w:bottom w:val="single" w:sz="4" w:space="0" w:color="auto"/>
              <w:right w:val="single" w:sz="4" w:space="0" w:color="auto"/>
            </w:tcBorders>
            <w:shd w:val="clear" w:color="auto" w:fill="auto"/>
            <w:vAlign w:val="center"/>
            <w:hideMark/>
          </w:tcPr>
          <w:p w14:paraId="33298CD7" w14:textId="77777777" w:rsidR="006E44DC" w:rsidRPr="006E44DC" w:rsidRDefault="006E44DC" w:rsidP="006E44DC">
            <w:pPr>
              <w:jc w:val="center"/>
              <w:rPr>
                <w:color w:val="000000"/>
                <w:sz w:val="20"/>
                <w:szCs w:val="20"/>
              </w:rPr>
            </w:pPr>
            <w:r w:rsidRPr="006E44DC">
              <w:rPr>
                <w:color w:val="000000"/>
                <w:sz w:val="20"/>
                <w:szCs w:val="20"/>
              </w:rPr>
              <w:t>0,156</w:t>
            </w:r>
          </w:p>
        </w:tc>
      </w:tr>
      <w:tr w:rsidR="006E44DC" w:rsidRPr="006E44DC" w14:paraId="0A0EB86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7EE84A0"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1462E377"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30BD111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tcBorders>
              <w:top w:val="nil"/>
              <w:left w:val="nil"/>
              <w:bottom w:val="single" w:sz="4" w:space="0" w:color="auto"/>
              <w:right w:val="single" w:sz="4" w:space="0" w:color="auto"/>
            </w:tcBorders>
            <w:shd w:val="clear" w:color="auto" w:fill="auto"/>
            <w:vAlign w:val="center"/>
            <w:hideMark/>
          </w:tcPr>
          <w:p w14:paraId="6045766C"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auto" w:fill="auto"/>
            <w:noWrap/>
            <w:vAlign w:val="center"/>
            <w:hideMark/>
          </w:tcPr>
          <w:p w14:paraId="63DCE99E"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2CFB512E"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40661213"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26D03DDE" w14:textId="77777777" w:rsidR="006E44DC" w:rsidRPr="006E44DC" w:rsidRDefault="006E44DC" w:rsidP="006E44DC">
            <w:pPr>
              <w:jc w:val="center"/>
              <w:rPr>
                <w:color w:val="000000"/>
                <w:sz w:val="20"/>
                <w:szCs w:val="20"/>
              </w:rPr>
            </w:pPr>
            <w:r w:rsidRPr="006E44DC">
              <w:rPr>
                <w:color w:val="000000"/>
                <w:sz w:val="20"/>
                <w:szCs w:val="20"/>
              </w:rPr>
              <w:t>17,5</w:t>
            </w:r>
          </w:p>
        </w:tc>
        <w:tc>
          <w:tcPr>
            <w:tcW w:w="553" w:type="dxa"/>
            <w:tcBorders>
              <w:top w:val="nil"/>
              <w:left w:val="nil"/>
              <w:bottom w:val="single" w:sz="4" w:space="0" w:color="auto"/>
              <w:right w:val="single" w:sz="4" w:space="0" w:color="auto"/>
            </w:tcBorders>
            <w:shd w:val="clear" w:color="auto" w:fill="auto"/>
            <w:noWrap/>
            <w:vAlign w:val="center"/>
            <w:hideMark/>
          </w:tcPr>
          <w:p w14:paraId="1DE234C2" w14:textId="77777777" w:rsidR="006E44DC" w:rsidRPr="006E44DC" w:rsidRDefault="006E44DC" w:rsidP="006E44DC">
            <w:pPr>
              <w:jc w:val="center"/>
              <w:rPr>
                <w:color w:val="000000"/>
                <w:sz w:val="20"/>
                <w:szCs w:val="20"/>
              </w:rPr>
            </w:pPr>
            <w:r w:rsidRPr="006E44DC">
              <w:rPr>
                <w:color w:val="000000"/>
                <w:sz w:val="20"/>
                <w:szCs w:val="20"/>
              </w:rPr>
              <w:t>17,5</w:t>
            </w:r>
          </w:p>
        </w:tc>
      </w:tr>
      <w:tr w:rsidR="006E44DC" w:rsidRPr="006E44DC" w14:paraId="42F2F65A"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1C58E5A" w14:textId="77777777" w:rsidR="006E44DC" w:rsidRPr="006E44DC" w:rsidRDefault="006E44DC" w:rsidP="006E44DC">
            <w:pPr>
              <w:jc w:val="center"/>
              <w:rPr>
                <w:color w:val="000000"/>
                <w:sz w:val="20"/>
                <w:szCs w:val="28"/>
              </w:rPr>
            </w:pPr>
            <w:r w:rsidRPr="006E44DC">
              <w:rPr>
                <w:color w:val="000000"/>
                <w:sz w:val="20"/>
                <w:szCs w:val="28"/>
              </w:rPr>
              <w:t>Расчетная нагрузка</w:t>
            </w:r>
          </w:p>
        </w:tc>
      </w:tr>
      <w:tr w:rsidR="006E44DC" w:rsidRPr="006E44DC" w14:paraId="3647987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DE1A4A5"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547658D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3BC0C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1E5F1F08"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42364B1A" w14:textId="77777777" w:rsidR="006E44DC" w:rsidRPr="006E44DC" w:rsidRDefault="006E44DC" w:rsidP="006E44DC">
            <w:pPr>
              <w:jc w:val="center"/>
              <w:rPr>
                <w:color w:val="000000"/>
                <w:sz w:val="20"/>
                <w:szCs w:val="20"/>
              </w:rPr>
            </w:pPr>
            <w:r w:rsidRPr="006E44DC">
              <w:rPr>
                <w:color w:val="000000"/>
                <w:sz w:val="20"/>
                <w:szCs w:val="20"/>
              </w:rPr>
              <w:t>78,7</w:t>
            </w:r>
          </w:p>
        </w:tc>
        <w:tc>
          <w:tcPr>
            <w:tcW w:w="606" w:type="dxa"/>
            <w:tcBorders>
              <w:top w:val="nil"/>
              <w:left w:val="nil"/>
              <w:bottom w:val="single" w:sz="4" w:space="0" w:color="auto"/>
              <w:right w:val="single" w:sz="4" w:space="0" w:color="auto"/>
            </w:tcBorders>
            <w:shd w:val="clear" w:color="auto" w:fill="auto"/>
            <w:noWrap/>
            <w:vAlign w:val="center"/>
            <w:hideMark/>
          </w:tcPr>
          <w:p w14:paraId="37EBEC14" w14:textId="77777777" w:rsidR="006E44DC" w:rsidRPr="006E44DC" w:rsidRDefault="006E44DC" w:rsidP="006E44DC">
            <w:pPr>
              <w:jc w:val="center"/>
              <w:rPr>
                <w:color w:val="000000"/>
                <w:sz w:val="20"/>
                <w:szCs w:val="20"/>
              </w:rPr>
            </w:pPr>
            <w:r w:rsidRPr="006E44DC">
              <w:rPr>
                <w:color w:val="000000"/>
                <w:sz w:val="20"/>
                <w:szCs w:val="20"/>
              </w:rPr>
              <w:t>78,7</w:t>
            </w:r>
          </w:p>
        </w:tc>
        <w:tc>
          <w:tcPr>
            <w:tcW w:w="606" w:type="dxa"/>
            <w:tcBorders>
              <w:top w:val="nil"/>
              <w:left w:val="nil"/>
              <w:bottom w:val="single" w:sz="4" w:space="0" w:color="auto"/>
              <w:right w:val="single" w:sz="4" w:space="0" w:color="auto"/>
            </w:tcBorders>
            <w:shd w:val="clear" w:color="auto" w:fill="auto"/>
            <w:noWrap/>
            <w:vAlign w:val="center"/>
            <w:hideMark/>
          </w:tcPr>
          <w:p w14:paraId="70CC879D" w14:textId="77777777" w:rsidR="006E44DC" w:rsidRPr="006E44DC" w:rsidRDefault="006E44DC" w:rsidP="006E44DC">
            <w:pPr>
              <w:jc w:val="center"/>
              <w:rPr>
                <w:color w:val="000000"/>
                <w:sz w:val="20"/>
                <w:szCs w:val="20"/>
              </w:rPr>
            </w:pPr>
            <w:r w:rsidRPr="006E44DC">
              <w:rPr>
                <w:color w:val="000000"/>
                <w:sz w:val="20"/>
                <w:szCs w:val="20"/>
              </w:rPr>
              <w:t>63,0</w:t>
            </w:r>
          </w:p>
        </w:tc>
        <w:tc>
          <w:tcPr>
            <w:tcW w:w="606" w:type="dxa"/>
            <w:tcBorders>
              <w:top w:val="nil"/>
              <w:left w:val="nil"/>
              <w:bottom w:val="single" w:sz="4" w:space="0" w:color="auto"/>
              <w:right w:val="single" w:sz="4" w:space="0" w:color="auto"/>
            </w:tcBorders>
            <w:shd w:val="clear" w:color="auto" w:fill="auto"/>
            <w:vAlign w:val="center"/>
            <w:hideMark/>
          </w:tcPr>
          <w:p w14:paraId="717B95C2" w14:textId="77777777" w:rsidR="006E44DC" w:rsidRPr="006E44DC" w:rsidRDefault="006E44DC" w:rsidP="006E44DC">
            <w:pPr>
              <w:jc w:val="center"/>
              <w:rPr>
                <w:color w:val="000000"/>
                <w:sz w:val="20"/>
                <w:szCs w:val="20"/>
              </w:rPr>
            </w:pPr>
            <w:r w:rsidRPr="006E44DC">
              <w:rPr>
                <w:color w:val="000000"/>
                <w:sz w:val="20"/>
                <w:szCs w:val="20"/>
              </w:rPr>
              <w:t>47,2</w:t>
            </w:r>
          </w:p>
        </w:tc>
        <w:tc>
          <w:tcPr>
            <w:tcW w:w="553" w:type="dxa"/>
            <w:tcBorders>
              <w:top w:val="nil"/>
              <w:left w:val="nil"/>
              <w:bottom w:val="single" w:sz="4" w:space="0" w:color="auto"/>
              <w:right w:val="single" w:sz="4" w:space="0" w:color="auto"/>
            </w:tcBorders>
            <w:shd w:val="clear" w:color="auto" w:fill="auto"/>
            <w:vAlign w:val="center"/>
            <w:hideMark/>
          </w:tcPr>
          <w:p w14:paraId="2D2D19E8" w14:textId="77777777" w:rsidR="006E44DC" w:rsidRPr="006E44DC" w:rsidRDefault="006E44DC" w:rsidP="006E44DC">
            <w:pPr>
              <w:jc w:val="center"/>
              <w:rPr>
                <w:color w:val="000000"/>
                <w:sz w:val="20"/>
                <w:szCs w:val="20"/>
              </w:rPr>
            </w:pPr>
            <w:r w:rsidRPr="006E44DC">
              <w:rPr>
                <w:color w:val="000000"/>
                <w:sz w:val="20"/>
                <w:szCs w:val="20"/>
              </w:rPr>
              <w:t>39,4</w:t>
            </w:r>
          </w:p>
        </w:tc>
      </w:tr>
      <w:tr w:rsidR="006E44DC" w:rsidRPr="006E44DC" w14:paraId="00C2EDA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3B02BF9"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4893D22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F16B1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DA6648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36AEBE7" w14:textId="77777777" w:rsidR="006E44DC" w:rsidRPr="006E44DC" w:rsidRDefault="006E44DC" w:rsidP="006E44DC">
            <w:pPr>
              <w:jc w:val="center"/>
              <w:rPr>
                <w:color w:val="000000"/>
                <w:sz w:val="20"/>
                <w:szCs w:val="20"/>
              </w:rPr>
            </w:pPr>
            <w:r w:rsidRPr="006E44DC">
              <w:rPr>
                <w:color w:val="000000"/>
                <w:sz w:val="20"/>
                <w:szCs w:val="20"/>
              </w:rPr>
              <w:t>71,1</w:t>
            </w:r>
          </w:p>
        </w:tc>
        <w:tc>
          <w:tcPr>
            <w:tcW w:w="606" w:type="dxa"/>
            <w:tcBorders>
              <w:top w:val="nil"/>
              <w:left w:val="nil"/>
              <w:bottom w:val="single" w:sz="4" w:space="0" w:color="auto"/>
              <w:right w:val="single" w:sz="4" w:space="0" w:color="auto"/>
            </w:tcBorders>
            <w:shd w:val="clear" w:color="auto" w:fill="auto"/>
            <w:noWrap/>
            <w:vAlign w:val="center"/>
            <w:hideMark/>
          </w:tcPr>
          <w:p w14:paraId="57E8CF90" w14:textId="77777777" w:rsidR="006E44DC" w:rsidRPr="006E44DC" w:rsidRDefault="006E44DC" w:rsidP="006E44DC">
            <w:pPr>
              <w:jc w:val="center"/>
              <w:rPr>
                <w:color w:val="000000"/>
                <w:sz w:val="20"/>
                <w:szCs w:val="20"/>
              </w:rPr>
            </w:pPr>
            <w:r w:rsidRPr="006E44DC">
              <w:rPr>
                <w:color w:val="000000"/>
                <w:sz w:val="20"/>
                <w:szCs w:val="20"/>
              </w:rPr>
              <w:t>71,1</w:t>
            </w:r>
          </w:p>
        </w:tc>
        <w:tc>
          <w:tcPr>
            <w:tcW w:w="606" w:type="dxa"/>
            <w:tcBorders>
              <w:top w:val="nil"/>
              <w:left w:val="nil"/>
              <w:bottom w:val="single" w:sz="4" w:space="0" w:color="auto"/>
              <w:right w:val="single" w:sz="4" w:space="0" w:color="auto"/>
            </w:tcBorders>
            <w:shd w:val="clear" w:color="auto" w:fill="auto"/>
            <w:noWrap/>
            <w:vAlign w:val="center"/>
            <w:hideMark/>
          </w:tcPr>
          <w:p w14:paraId="196FAE91" w14:textId="77777777" w:rsidR="006E44DC" w:rsidRPr="006E44DC" w:rsidRDefault="006E44DC" w:rsidP="006E44DC">
            <w:pPr>
              <w:jc w:val="center"/>
              <w:rPr>
                <w:color w:val="000000"/>
                <w:sz w:val="20"/>
                <w:szCs w:val="20"/>
              </w:rPr>
            </w:pPr>
            <w:r w:rsidRPr="006E44DC">
              <w:rPr>
                <w:color w:val="000000"/>
                <w:sz w:val="20"/>
                <w:szCs w:val="20"/>
              </w:rPr>
              <w:t>56,9</w:t>
            </w:r>
          </w:p>
        </w:tc>
        <w:tc>
          <w:tcPr>
            <w:tcW w:w="606" w:type="dxa"/>
            <w:tcBorders>
              <w:top w:val="nil"/>
              <w:left w:val="nil"/>
              <w:bottom w:val="single" w:sz="4" w:space="0" w:color="auto"/>
              <w:right w:val="single" w:sz="4" w:space="0" w:color="auto"/>
            </w:tcBorders>
            <w:shd w:val="clear" w:color="auto" w:fill="auto"/>
            <w:vAlign w:val="center"/>
            <w:hideMark/>
          </w:tcPr>
          <w:p w14:paraId="6C88AFB0" w14:textId="77777777" w:rsidR="006E44DC" w:rsidRPr="006E44DC" w:rsidRDefault="006E44DC" w:rsidP="006E44DC">
            <w:pPr>
              <w:jc w:val="center"/>
              <w:rPr>
                <w:color w:val="000000"/>
                <w:sz w:val="20"/>
                <w:szCs w:val="20"/>
              </w:rPr>
            </w:pPr>
            <w:r w:rsidRPr="006E44DC">
              <w:rPr>
                <w:color w:val="000000"/>
                <w:sz w:val="20"/>
                <w:szCs w:val="20"/>
              </w:rPr>
              <w:t>42,7</w:t>
            </w:r>
          </w:p>
        </w:tc>
        <w:tc>
          <w:tcPr>
            <w:tcW w:w="553" w:type="dxa"/>
            <w:tcBorders>
              <w:top w:val="nil"/>
              <w:left w:val="nil"/>
              <w:bottom w:val="single" w:sz="4" w:space="0" w:color="auto"/>
              <w:right w:val="single" w:sz="4" w:space="0" w:color="auto"/>
            </w:tcBorders>
            <w:shd w:val="clear" w:color="auto" w:fill="auto"/>
            <w:vAlign w:val="center"/>
            <w:hideMark/>
          </w:tcPr>
          <w:p w14:paraId="52C8E9EC" w14:textId="77777777" w:rsidR="006E44DC" w:rsidRPr="006E44DC" w:rsidRDefault="006E44DC" w:rsidP="006E44DC">
            <w:pPr>
              <w:jc w:val="center"/>
              <w:rPr>
                <w:color w:val="000000"/>
                <w:sz w:val="20"/>
                <w:szCs w:val="20"/>
              </w:rPr>
            </w:pPr>
            <w:r w:rsidRPr="006E44DC">
              <w:rPr>
                <w:color w:val="000000"/>
                <w:sz w:val="20"/>
                <w:szCs w:val="20"/>
              </w:rPr>
              <w:t>35,6</w:t>
            </w:r>
          </w:p>
        </w:tc>
      </w:tr>
      <w:tr w:rsidR="006E44DC" w:rsidRPr="006E44DC" w14:paraId="7165AAE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1242796"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730F925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76EDC2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301242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DD3DCE8" w14:textId="77777777" w:rsidR="006E44DC" w:rsidRPr="006E44DC" w:rsidRDefault="006E44DC" w:rsidP="006E44DC">
            <w:pPr>
              <w:jc w:val="center"/>
              <w:rPr>
                <w:color w:val="000000"/>
                <w:sz w:val="20"/>
                <w:szCs w:val="20"/>
              </w:rPr>
            </w:pPr>
            <w:r w:rsidRPr="006E44DC">
              <w:rPr>
                <w:color w:val="000000"/>
                <w:sz w:val="20"/>
                <w:szCs w:val="20"/>
              </w:rPr>
              <w:t>67,4</w:t>
            </w:r>
          </w:p>
        </w:tc>
        <w:tc>
          <w:tcPr>
            <w:tcW w:w="606" w:type="dxa"/>
            <w:tcBorders>
              <w:top w:val="nil"/>
              <w:left w:val="nil"/>
              <w:bottom w:val="single" w:sz="4" w:space="0" w:color="auto"/>
              <w:right w:val="single" w:sz="4" w:space="0" w:color="auto"/>
            </w:tcBorders>
            <w:shd w:val="clear" w:color="auto" w:fill="auto"/>
            <w:noWrap/>
            <w:vAlign w:val="center"/>
            <w:hideMark/>
          </w:tcPr>
          <w:p w14:paraId="53CE7EBB" w14:textId="77777777" w:rsidR="006E44DC" w:rsidRPr="006E44DC" w:rsidRDefault="006E44DC" w:rsidP="006E44DC">
            <w:pPr>
              <w:jc w:val="center"/>
              <w:rPr>
                <w:color w:val="000000"/>
                <w:sz w:val="20"/>
                <w:szCs w:val="20"/>
              </w:rPr>
            </w:pPr>
            <w:r w:rsidRPr="006E44DC">
              <w:rPr>
                <w:color w:val="000000"/>
                <w:sz w:val="20"/>
                <w:szCs w:val="20"/>
              </w:rPr>
              <w:t>67,4</w:t>
            </w:r>
          </w:p>
        </w:tc>
        <w:tc>
          <w:tcPr>
            <w:tcW w:w="606" w:type="dxa"/>
            <w:tcBorders>
              <w:top w:val="nil"/>
              <w:left w:val="nil"/>
              <w:bottom w:val="single" w:sz="4" w:space="0" w:color="auto"/>
              <w:right w:val="single" w:sz="4" w:space="0" w:color="auto"/>
            </w:tcBorders>
            <w:shd w:val="clear" w:color="auto" w:fill="auto"/>
            <w:noWrap/>
            <w:vAlign w:val="center"/>
            <w:hideMark/>
          </w:tcPr>
          <w:p w14:paraId="33E0AC98" w14:textId="77777777" w:rsidR="006E44DC" w:rsidRPr="006E44DC" w:rsidRDefault="006E44DC" w:rsidP="006E44DC">
            <w:pPr>
              <w:jc w:val="center"/>
              <w:rPr>
                <w:color w:val="000000"/>
                <w:sz w:val="20"/>
                <w:szCs w:val="20"/>
              </w:rPr>
            </w:pPr>
            <w:r w:rsidRPr="006E44DC">
              <w:rPr>
                <w:color w:val="000000"/>
                <w:sz w:val="20"/>
                <w:szCs w:val="20"/>
              </w:rPr>
              <w:t>53,9</w:t>
            </w:r>
          </w:p>
        </w:tc>
        <w:tc>
          <w:tcPr>
            <w:tcW w:w="606" w:type="dxa"/>
            <w:tcBorders>
              <w:top w:val="nil"/>
              <w:left w:val="nil"/>
              <w:bottom w:val="single" w:sz="4" w:space="0" w:color="auto"/>
              <w:right w:val="single" w:sz="4" w:space="0" w:color="auto"/>
            </w:tcBorders>
            <w:shd w:val="clear" w:color="auto" w:fill="auto"/>
            <w:vAlign w:val="center"/>
            <w:hideMark/>
          </w:tcPr>
          <w:p w14:paraId="4D4A02D5" w14:textId="77777777" w:rsidR="006E44DC" w:rsidRPr="006E44DC" w:rsidRDefault="006E44DC" w:rsidP="006E44DC">
            <w:pPr>
              <w:jc w:val="center"/>
              <w:rPr>
                <w:color w:val="000000"/>
                <w:sz w:val="20"/>
                <w:szCs w:val="20"/>
              </w:rPr>
            </w:pPr>
            <w:r w:rsidRPr="006E44DC">
              <w:rPr>
                <w:color w:val="000000"/>
                <w:sz w:val="20"/>
                <w:szCs w:val="20"/>
              </w:rPr>
              <w:t>40,4</w:t>
            </w:r>
          </w:p>
        </w:tc>
        <w:tc>
          <w:tcPr>
            <w:tcW w:w="553" w:type="dxa"/>
            <w:tcBorders>
              <w:top w:val="nil"/>
              <w:left w:val="nil"/>
              <w:bottom w:val="single" w:sz="4" w:space="0" w:color="auto"/>
              <w:right w:val="single" w:sz="4" w:space="0" w:color="auto"/>
            </w:tcBorders>
            <w:shd w:val="clear" w:color="auto" w:fill="auto"/>
            <w:vAlign w:val="center"/>
            <w:hideMark/>
          </w:tcPr>
          <w:p w14:paraId="2B5B8763" w14:textId="77777777" w:rsidR="006E44DC" w:rsidRPr="006E44DC" w:rsidRDefault="006E44DC" w:rsidP="006E44DC">
            <w:pPr>
              <w:jc w:val="center"/>
              <w:rPr>
                <w:color w:val="000000"/>
                <w:sz w:val="20"/>
                <w:szCs w:val="20"/>
              </w:rPr>
            </w:pPr>
            <w:r w:rsidRPr="006E44DC">
              <w:rPr>
                <w:color w:val="000000"/>
                <w:sz w:val="20"/>
                <w:szCs w:val="20"/>
              </w:rPr>
              <w:t>33,7</w:t>
            </w:r>
          </w:p>
        </w:tc>
      </w:tr>
      <w:tr w:rsidR="006E44DC" w:rsidRPr="006E44DC" w14:paraId="1E98CC8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45ADDEC"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0D009DF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BB8266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2A52C6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A66607" w14:textId="77777777" w:rsidR="006E44DC" w:rsidRPr="006E44DC" w:rsidRDefault="006E44DC" w:rsidP="006E44DC">
            <w:pPr>
              <w:jc w:val="center"/>
              <w:rPr>
                <w:color w:val="000000"/>
                <w:sz w:val="20"/>
                <w:szCs w:val="20"/>
              </w:rPr>
            </w:pPr>
            <w:r w:rsidRPr="006E44DC">
              <w:rPr>
                <w:color w:val="000000"/>
                <w:sz w:val="20"/>
                <w:szCs w:val="20"/>
              </w:rPr>
              <w:t>60,0</w:t>
            </w:r>
          </w:p>
        </w:tc>
        <w:tc>
          <w:tcPr>
            <w:tcW w:w="606" w:type="dxa"/>
            <w:tcBorders>
              <w:top w:val="nil"/>
              <w:left w:val="nil"/>
              <w:bottom w:val="single" w:sz="4" w:space="0" w:color="auto"/>
              <w:right w:val="single" w:sz="4" w:space="0" w:color="auto"/>
            </w:tcBorders>
            <w:shd w:val="clear" w:color="auto" w:fill="auto"/>
            <w:noWrap/>
            <w:vAlign w:val="center"/>
            <w:hideMark/>
          </w:tcPr>
          <w:p w14:paraId="3BA5143A" w14:textId="77777777" w:rsidR="006E44DC" w:rsidRPr="006E44DC" w:rsidRDefault="006E44DC" w:rsidP="006E44DC">
            <w:pPr>
              <w:jc w:val="center"/>
              <w:rPr>
                <w:color w:val="000000"/>
                <w:sz w:val="20"/>
                <w:szCs w:val="20"/>
              </w:rPr>
            </w:pPr>
            <w:r w:rsidRPr="006E44DC">
              <w:rPr>
                <w:color w:val="000000"/>
                <w:sz w:val="20"/>
                <w:szCs w:val="20"/>
              </w:rPr>
              <w:t>60,0</w:t>
            </w:r>
          </w:p>
        </w:tc>
        <w:tc>
          <w:tcPr>
            <w:tcW w:w="606" w:type="dxa"/>
            <w:tcBorders>
              <w:top w:val="nil"/>
              <w:left w:val="nil"/>
              <w:bottom w:val="single" w:sz="4" w:space="0" w:color="auto"/>
              <w:right w:val="single" w:sz="4" w:space="0" w:color="auto"/>
            </w:tcBorders>
            <w:shd w:val="clear" w:color="auto" w:fill="auto"/>
            <w:noWrap/>
            <w:vAlign w:val="center"/>
            <w:hideMark/>
          </w:tcPr>
          <w:p w14:paraId="4705CE4F" w14:textId="77777777" w:rsidR="006E44DC" w:rsidRPr="006E44DC" w:rsidRDefault="006E44DC" w:rsidP="006E44DC">
            <w:pPr>
              <w:jc w:val="center"/>
              <w:rPr>
                <w:color w:val="000000"/>
                <w:sz w:val="20"/>
                <w:szCs w:val="20"/>
              </w:rPr>
            </w:pPr>
            <w:r w:rsidRPr="006E44DC">
              <w:rPr>
                <w:color w:val="000000"/>
                <w:sz w:val="20"/>
                <w:szCs w:val="20"/>
              </w:rPr>
              <w:t>48,0</w:t>
            </w:r>
          </w:p>
        </w:tc>
        <w:tc>
          <w:tcPr>
            <w:tcW w:w="606" w:type="dxa"/>
            <w:tcBorders>
              <w:top w:val="nil"/>
              <w:left w:val="nil"/>
              <w:bottom w:val="single" w:sz="4" w:space="0" w:color="auto"/>
              <w:right w:val="single" w:sz="4" w:space="0" w:color="auto"/>
            </w:tcBorders>
            <w:shd w:val="clear" w:color="auto" w:fill="auto"/>
            <w:vAlign w:val="center"/>
            <w:hideMark/>
          </w:tcPr>
          <w:p w14:paraId="44C8935A" w14:textId="77777777" w:rsidR="006E44DC" w:rsidRPr="006E44DC" w:rsidRDefault="006E44DC" w:rsidP="006E44DC">
            <w:pPr>
              <w:jc w:val="center"/>
              <w:rPr>
                <w:color w:val="000000"/>
                <w:sz w:val="20"/>
                <w:szCs w:val="20"/>
              </w:rPr>
            </w:pPr>
            <w:r w:rsidRPr="006E44DC">
              <w:rPr>
                <w:color w:val="000000"/>
                <w:sz w:val="20"/>
                <w:szCs w:val="20"/>
              </w:rPr>
              <w:t>36,0</w:t>
            </w:r>
          </w:p>
        </w:tc>
        <w:tc>
          <w:tcPr>
            <w:tcW w:w="553" w:type="dxa"/>
            <w:tcBorders>
              <w:top w:val="nil"/>
              <w:left w:val="nil"/>
              <w:bottom w:val="single" w:sz="4" w:space="0" w:color="auto"/>
              <w:right w:val="single" w:sz="4" w:space="0" w:color="auto"/>
            </w:tcBorders>
            <w:shd w:val="clear" w:color="auto" w:fill="auto"/>
            <w:vAlign w:val="center"/>
            <w:hideMark/>
          </w:tcPr>
          <w:p w14:paraId="5DC9B7B0" w14:textId="77777777" w:rsidR="006E44DC" w:rsidRPr="006E44DC" w:rsidRDefault="006E44DC" w:rsidP="006E44DC">
            <w:pPr>
              <w:jc w:val="center"/>
              <w:rPr>
                <w:color w:val="000000"/>
                <w:sz w:val="20"/>
                <w:szCs w:val="20"/>
              </w:rPr>
            </w:pPr>
            <w:r w:rsidRPr="006E44DC">
              <w:rPr>
                <w:color w:val="000000"/>
                <w:sz w:val="20"/>
                <w:szCs w:val="20"/>
              </w:rPr>
              <w:t>30,0</w:t>
            </w:r>
          </w:p>
        </w:tc>
      </w:tr>
      <w:tr w:rsidR="006E44DC" w:rsidRPr="006E44DC" w14:paraId="7E9B8C6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6EB3EF7"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9DB877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5E88BC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546A62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2604E93" w14:textId="77777777" w:rsidR="006E44DC" w:rsidRPr="006E44DC" w:rsidRDefault="006E44DC" w:rsidP="006E44DC">
            <w:pPr>
              <w:jc w:val="center"/>
              <w:rPr>
                <w:color w:val="000000"/>
                <w:sz w:val="20"/>
                <w:szCs w:val="20"/>
              </w:rPr>
            </w:pPr>
            <w:r w:rsidRPr="006E44DC">
              <w:rPr>
                <w:color w:val="000000"/>
                <w:sz w:val="20"/>
                <w:szCs w:val="20"/>
              </w:rPr>
              <w:t>60,0</w:t>
            </w:r>
          </w:p>
        </w:tc>
        <w:tc>
          <w:tcPr>
            <w:tcW w:w="606" w:type="dxa"/>
            <w:tcBorders>
              <w:top w:val="nil"/>
              <w:left w:val="nil"/>
              <w:bottom w:val="single" w:sz="4" w:space="0" w:color="auto"/>
              <w:right w:val="single" w:sz="4" w:space="0" w:color="auto"/>
            </w:tcBorders>
            <w:shd w:val="clear" w:color="auto" w:fill="auto"/>
            <w:noWrap/>
            <w:vAlign w:val="center"/>
            <w:hideMark/>
          </w:tcPr>
          <w:p w14:paraId="23B350A5" w14:textId="77777777" w:rsidR="006E44DC" w:rsidRPr="006E44DC" w:rsidRDefault="006E44DC" w:rsidP="006E44DC">
            <w:pPr>
              <w:jc w:val="center"/>
              <w:rPr>
                <w:color w:val="000000"/>
                <w:sz w:val="20"/>
                <w:szCs w:val="20"/>
              </w:rPr>
            </w:pPr>
            <w:r w:rsidRPr="006E44DC">
              <w:rPr>
                <w:color w:val="000000"/>
                <w:sz w:val="20"/>
                <w:szCs w:val="20"/>
              </w:rPr>
              <w:t>60,0</w:t>
            </w:r>
          </w:p>
        </w:tc>
        <w:tc>
          <w:tcPr>
            <w:tcW w:w="606" w:type="dxa"/>
            <w:tcBorders>
              <w:top w:val="nil"/>
              <w:left w:val="nil"/>
              <w:bottom w:val="single" w:sz="4" w:space="0" w:color="auto"/>
              <w:right w:val="single" w:sz="4" w:space="0" w:color="auto"/>
            </w:tcBorders>
            <w:shd w:val="clear" w:color="auto" w:fill="auto"/>
            <w:noWrap/>
            <w:vAlign w:val="center"/>
            <w:hideMark/>
          </w:tcPr>
          <w:p w14:paraId="31298B5B" w14:textId="77777777" w:rsidR="006E44DC" w:rsidRPr="006E44DC" w:rsidRDefault="006E44DC" w:rsidP="006E44DC">
            <w:pPr>
              <w:jc w:val="center"/>
              <w:rPr>
                <w:color w:val="000000"/>
                <w:sz w:val="20"/>
                <w:szCs w:val="20"/>
              </w:rPr>
            </w:pPr>
            <w:r w:rsidRPr="006E44DC">
              <w:rPr>
                <w:color w:val="000000"/>
                <w:sz w:val="20"/>
                <w:szCs w:val="20"/>
              </w:rPr>
              <w:t>48,0</w:t>
            </w:r>
          </w:p>
        </w:tc>
        <w:tc>
          <w:tcPr>
            <w:tcW w:w="606" w:type="dxa"/>
            <w:tcBorders>
              <w:top w:val="nil"/>
              <w:left w:val="nil"/>
              <w:bottom w:val="single" w:sz="4" w:space="0" w:color="auto"/>
              <w:right w:val="single" w:sz="4" w:space="0" w:color="auto"/>
            </w:tcBorders>
            <w:shd w:val="clear" w:color="auto" w:fill="auto"/>
            <w:vAlign w:val="center"/>
            <w:hideMark/>
          </w:tcPr>
          <w:p w14:paraId="21D3EB7E" w14:textId="77777777" w:rsidR="006E44DC" w:rsidRPr="006E44DC" w:rsidRDefault="006E44DC" w:rsidP="006E44DC">
            <w:pPr>
              <w:jc w:val="center"/>
              <w:rPr>
                <w:color w:val="000000"/>
                <w:sz w:val="20"/>
                <w:szCs w:val="20"/>
              </w:rPr>
            </w:pPr>
            <w:r w:rsidRPr="006E44DC">
              <w:rPr>
                <w:color w:val="000000"/>
                <w:sz w:val="20"/>
                <w:szCs w:val="20"/>
              </w:rPr>
              <w:t>36,0</w:t>
            </w:r>
          </w:p>
        </w:tc>
        <w:tc>
          <w:tcPr>
            <w:tcW w:w="553" w:type="dxa"/>
            <w:tcBorders>
              <w:top w:val="nil"/>
              <w:left w:val="nil"/>
              <w:bottom w:val="single" w:sz="4" w:space="0" w:color="auto"/>
              <w:right w:val="single" w:sz="4" w:space="0" w:color="auto"/>
            </w:tcBorders>
            <w:shd w:val="clear" w:color="auto" w:fill="auto"/>
            <w:vAlign w:val="center"/>
            <w:hideMark/>
          </w:tcPr>
          <w:p w14:paraId="59FDF48C" w14:textId="77777777" w:rsidR="006E44DC" w:rsidRPr="006E44DC" w:rsidRDefault="006E44DC" w:rsidP="006E44DC">
            <w:pPr>
              <w:jc w:val="center"/>
              <w:rPr>
                <w:color w:val="000000"/>
                <w:sz w:val="20"/>
                <w:szCs w:val="20"/>
              </w:rPr>
            </w:pPr>
            <w:r w:rsidRPr="006E44DC">
              <w:rPr>
                <w:color w:val="000000"/>
                <w:sz w:val="20"/>
                <w:szCs w:val="20"/>
              </w:rPr>
              <w:t>30,0</w:t>
            </w:r>
          </w:p>
        </w:tc>
      </w:tr>
      <w:tr w:rsidR="006E44DC" w:rsidRPr="006E44DC" w14:paraId="549B329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0663AB0"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5CE641B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874B44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03589C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0F33352" w14:textId="77777777" w:rsidR="006E44DC" w:rsidRPr="006E44DC" w:rsidRDefault="006E44DC" w:rsidP="006E44DC">
            <w:pPr>
              <w:jc w:val="center"/>
              <w:rPr>
                <w:color w:val="000000"/>
                <w:sz w:val="20"/>
                <w:szCs w:val="20"/>
              </w:rPr>
            </w:pPr>
            <w:r w:rsidRPr="006E44DC">
              <w:rPr>
                <w:color w:val="000000"/>
                <w:sz w:val="20"/>
                <w:szCs w:val="20"/>
              </w:rPr>
              <w:t>58,0</w:t>
            </w:r>
          </w:p>
        </w:tc>
        <w:tc>
          <w:tcPr>
            <w:tcW w:w="606" w:type="dxa"/>
            <w:tcBorders>
              <w:top w:val="nil"/>
              <w:left w:val="nil"/>
              <w:bottom w:val="single" w:sz="4" w:space="0" w:color="auto"/>
              <w:right w:val="single" w:sz="4" w:space="0" w:color="auto"/>
            </w:tcBorders>
            <w:shd w:val="clear" w:color="auto" w:fill="auto"/>
            <w:noWrap/>
            <w:vAlign w:val="center"/>
            <w:hideMark/>
          </w:tcPr>
          <w:p w14:paraId="2D0481B8" w14:textId="77777777" w:rsidR="006E44DC" w:rsidRPr="006E44DC" w:rsidRDefault="006E44DC" w:rsidP="006E44DC">
            <w:pPr>
              <w:jc w:val="center"/>
              <w:rPr>
                <w:color w:val="000000"/>
                <w:sz w:val="20"/>
                <w:szCs w:val="20"/>
              </w:rPr>
            </w:pPr>
            <w:r w:rsidRPr="006E44DC">
              <w:rPr>
                <w:color w:val="000000"/>
                <w:sz w:val="20"/>
                <w:szCs w:val="20"/>
              </w:rPr>
              <w:t>58,0</w:t>
            </w:r>
          </w:p>
        </w:tc>
        <w:tc>
          <w:tcPr>
            <w:tcW w:w="606" w:type="dxa"/>
            <w:tcBorders>
              <w:top w:val="nil"/>
              <w:left w:val="nil"/>
              <w:bottom w:val="single" w:sz="4" w:space="0" w:color="auto"/>
              <w:right w:val="single" w:sz="4" w:space="0" w:color="auto"/>
            </w:tcBorders>
            <w:shd w:val="clear" w:color="auto" w:fill="auto"/>
            <w:noWrap/>
            <w:vAlign w:val="center"/>
            <w:hideMark/>
          </w:tcPr>
          <w:p w14:paraId="20F14929" w14:textId="77777777" w:rsidR="006E44DC" w:rsidRPr="006E44DC" w:rsidRDefault="006E44DC" w:rsidP="006E44DC">
            <w:pPr>
              <w:jc w:val="center"/>
              <w:rPr>
                <w:color w:val="000000"/>
                <w:sz w:val="20"/>
                <w:szCs w:val="20"/>
              </w:rPr>
            </w:pPr>
            <w:r w:rsidRPr="006E44DC">
              <w:rPr>
                <w:color w:val="000000"/>
                <w:sz w:val="20"/>
                <w:szCs w:val="20"/>
              </w:rPr>
              <w:t>46,4</w:t>
            </w:r>
          </w:p>
        </w:tc>
        <w:tc>
          <w:tcPr>
            <w:tcW w:w="606" w:type="dxa"/>
            <w:tcBorders>
              <w:top w:val="nil"/>
              <w:left w:val="nil"/>
              <w:bottom w:val="single" w:sz="4" w:space="0" w:color="auto"/>
              <w:right w:val="single" w:sz="4" w:space="0" w:color="auto"/>
            </w:tcBorders>
            <w:shd w:val="clear" w:color="auto" w:fill="auto"/>
            <w:vAlign w:val="center"/>
            <w:hideMark/>
          </w:tcPr>
          <w:p w14:paraId="63907126" w14:textId="77777777" w:rsidR="006E44DC" w:rsidRPr="006E44DC" w:rsidRDefault="006E44DC" w:rsidP="006E44DC">
            <w:pPr>
              <w:jc w:val="center"/>
              <w:rPr>
                <w:color w:val="000000"/>
                <w:sz w:val="20"/>
                <w:szCs w:val="20"/>
              </w:rPr>
            </w:pPr>
            <w:r w:rsidRPr="006E44DC">
              <w:rPr>
                <w:color w:val="000000"/>
                <w:sz w:val="20"/>
                <w:szCs w:val="20"/>
              </w:rPr>
              <w:t>34,8</w:t>
            </w:r>
          </w:p>
        </w:tc>
        <w:tc>
          <w:tcPr>
            <w:tcW w:w="553" w:type="dxa"/>
            <w:tcBorders>
              <w:top w:val="nil"/>
              <w:left w:val="nil"/>
              <w:bottom w:val="single" w:sz="4" w:space="0" w:color="auto"/>
              <w:right w:val="single" w:sz="4" w:space="0" w:color="auto"/>
            </w:tcBorders>
            <w:shd w:val="clear" w:color="auto" w:fill="auto"/>
            <w:vAlign w:val="center"/>
            <w:hideMark/>
          </w:tcPr>
          <w:p w14:paraId="3751B50B" w14:textId="77777777" w:rsidR="006E44DC" w:rsidRPr="006E44DC" w:rsidRDefault="006E44DC" w:rsidP="006E44DC">
            <w:pPr>
              <w:jc w:val="center"/>
              <w:rPr>
                <w:color w:val="000000"/>
                <w:sz w:val="20"/>
                <w:szCs w:val="20"/>
              </w:rPr>
            </w:pPr>
            <w:r w:rsidRPr="006E44DC">
              <w:rPr>
                <w:color w:val="000000"/>
                <w:sz w:val="20"/>
                <w:szCs w:val="20"/>
              </w:rPr>
              <w:t>29,0</w:t>
            </w:r>
          </w:p>
        </w:tc>
      </w:tr>
      <w:tr w:rsidR="006E44DC" w:rsidRPr="006E44DC" w14:paraId="2C5CC93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0F0FBFC"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17FFDBA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D9B2941"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48A7F4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0427AE5" w14:textId="77777777" w:rsidR="006E44DC" w:rsidRPr="006E44DC" w:rsidRDefault="006E44DC" w:rsidP="006E44DC">
            <w:pPr>
              <w:jc w:val="center"/>
              <w:rPr>
                <w:color w:val="000000"/>
                <w:sz w:val="20"/>
                <w:szCs w:val="20"/>
              </w:rPr>
            </w:pPr>
            <w:r w:rsidRPr="006E44DC">
              <w:rPr>
                <w:color w:val="000000"/>
                <w:sz w:val="20"/>
                <w:szCs w:val="20"/>
              </w:rPr>
              <w:t>58,0</w:t>
            </w:r>
          </w:p>
        </w:tc>
        <w:tc>
          <w:tcPr>
            <w:tcW w:w="606" w:type="dxa"/>
            <w:tcBorders>
              <w:top w:val="nil"/>
              <w:left w:val="nil"/>
              <w:bottom w:val="single" w:sz="4" w:space="0" w:color="auto"/>
              <w:right w:val="single" w:sz="4" w:space="0" w:color="auto"/>
            </w:tcBorders>
            <w:shd w:val="clear" w:color="auto" w:fill="auto"/>
            <w:noWrap/>
            <w:vAlign w:val="center"/>
            <w:hideMark/>
          </w:tcPr>
          <w:p w14:paraId="71719FCB" w14:textId="77777777" w:rsidR="006E44DC" w:rsidRPr="006E44DC" w:rsidRDefault="006E44DC" w:rsidP="006E44DC">
            <w:pPr>
              <w:jc w:val="center"/>
              <w:rPr>
                <w:color w:val="000000"/>
                <w:sz w:val="20"/>
                <w:szCs w:val="20"/>
              </w:rPr>
            </w:pPr>
            <w:r w:rsidRPr="006E44DC">
              <w:rPr>
                <w:color w:val="000000"/>
                <w:sz w:val="20"/>
                <w:szCs w:val="20"/>
              </w:rPr>
              <w:t>58,0</w:t>
            </w:r>
          </w:p>
        </w:tc>
        <w:tc>
          <w:tcPr>
            <w:tcW w:w="606" w:type="dxa"/>
            <w:tcBorders>
              <w:top w:val="nil"/>
              <w:left w:val="nil"/>
              <w:bottom w:val="single" w:sz="4" w:space="0" w:color="auto"/>
              <w:right w:val="single" w:sz="4" w:space="0" w:color="auto"/>
            </w:tcBorders>
            <w:shd w:val="clear" w:color="auto" w:fill="auto"/>
            <w:noWrap/>
            <w:vAlign w:val="center"/>
            <w:hideMark/>
          </w:tcPr>
          <w:p w14:paraId="2F0C3192" w14:textId="77777777" w:rsidR="006E44DC" w:rsidRPr="006E44DC" w:rsidRDefault="006E44DC" w:rsidP="006E44DC">
            <w:pPr>
              <w:jc w:val="center"/>
              <w:rPr>
                <w:color w:val="000000"/>
                <w:sz w:val="20"/>
                <w:szCs w:val="20"/>
              </w:rPr>
            </w:pPr>
            <w:r w:rsidRPr="006E44DC">
              <w:rPr>
                <w:color w:val="000000"/>
                <w:sz w:val="20"/>
                <w:szCs w:val="20"/>
              </w:rPr>
              <w:t>46,4</w:t>
            </w:r>
          </w:p>
        </w:tc>
        <w:tc>
          <w:tcPr>
            <w:tcW w:w="606" w:type="dxa"/>
            <w:tcBorders>
              <w:top w:val="nil"/>
              <w:left w:val="nil"/>
              <w:bottom w:val="single" w:sz="4" w:space="0" w:color="auto"/>
              <w:right w:val="single" w:sz="4" w:space="0" w:color="auto"/>
            </w:tcBorders>
            <w:shd w:val="clear" w:color="auto" w:fill="auto"/>
            <w:vAlign w:val="center"/>
            <w:hideMark/>
          </w:tcPr>
          <w:p w14:paraId="01D68D94" w14:textId="77777777" w:rsidR="006E44DC" w:rsidRPr="006E44DC" w:rsidRDefault="006E44DC" w:rsidP="006E44DC">
            <w:pPr>
              <w:jc w:val="center"/>
              <w:rPr>
                <w:color w:val="000000"/>
                <w:sz w:val="20"/>
                <w:szCs w:val="20"/>
              </w:rPr>
            </w:pPr>
            <w:r w:rsidRPr="006E44DC">
              <w:rPr>
                <w:color w:val="000000"/>
                <w:sz w:val="20"/>
                <w:szCs w:val="20"/>
              </w:rPr>
              <w:t>34,8</w:t>
            </w:r>
          </w:p>
        </w:tc>
        <w:tc>
          <w:tcPr>
            <w:tcW w:w="553" w:type="dxa"/>
            <w:tcBorders>
              <w:top w:val="nil"/>
              <w:left w:val="nil"/>
              <w:bottom w:val="single" w:sz="4" w:space="0" w:color="auto"/>
              <w:right w:val="single" w:sz="4" w:space="0" w:color="auto"/>
            </w:tcBorders>
            <w:shd w:val="clear" w:color="auto" w:fill="auto"/>
            <w:vAlign w:val="center"/>
            <w:hideMark/>
          </w:tcPr>
          <w:p w14:paraId="1F020A95" w14:textId="77777777" w:rsidR="006E44DC" w:rsidRPr="006E44DC" w:rsidRDefault="006E44DC" w:rsidP="006E44DC">
            <w:pPr>
              <w:jc w:val="center"/>
              <w:rPr>
                <w:color w:val="000000"/>
                <w:sz w:val="20"/>
                <w:szCs w:val="20"/>
              </w:rPr>
            </w:pPr>
            <w:r w:rsidRPr="006E44DC">
              <w:rPr>
                <w:color w:val="000000"/>
                <w:sz w:val="20"/>
                <w:szCs w:val="20"/>
              </w:rPr>
              <w:t>29,0</w:t>
            </w:r>
          </w:p>
        </w:tc>
      </w:tr>
      <w:tr w:rsidR="006E44DC" w:rsidRPr="006E44DC" w14:paraId="351A04F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A09168"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0F72CB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57BD5C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AC5170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61111F4" w14:textId="77777777" w:rsidR="006E44DC" w:rsidRPr="006E44DC" w:rsidRDefault="006E44DC" w:rsidP="006E44DC">
            <w:pPr>
              <w:jc w:val="center"/>
              <w:rPr>
                <w:color w:val="000000"/>
                <w:sz w:val="20"/>
                <w:szCs w:val="20"/>
              </w:rPr>
            </w:pPr>
            <w:r w:rsidRPr="006E44DC">
              <w:rPr>
                <w:color w:val="000000"/>
                <w:sz w:val="20"/>
                <w:szCs w:val="20"/>
              </w:rPr>
              <w:t>55,3</w:t>
            </w:r>
          </w:p>
        </w:tc>
        <w:tc>
          <w:tcPr>
            <w:tcW w:w="606" w:type="dxa"/>
            <w:tcBorders>
              <w:top w:val="nil"/>
              <w:left w:val="nil"/>
              <w:bottom w:val="single" w:sz="4" w:space="0" w:color="auto"/>
              <w:right w:val="single" w:sz="4" w:space="0" w:color="auto"/>
            </w:tcBorders>
            <w:shd w:val="clear" w:color="auto" w:fill="auto"/>
            <w:noWrap/>
            <w:vAlign w:val="center"/>
            <w:hideMark/>
          </w:tcPr>
          <w:p w14:paraId="17EA9024" w14:textId="77777777" w:rsidR="006E44DC" w:rsidRPr="006E44DC" w:rsidRDefault="006E44DC" w:rsidP="006E44DC">
            <w:pPr>
              <w:jc w:val="center"/>
              <w:rPr>
                <w:color w:val="000000"/>
                <w:sz w:val="20"/>
                <w:szCs w:val="20"/>
              </w:rPr>
            </w:pPr>
            <w:r w:rsidRPr="006E44DC">
              <w:rPr>
                <w:color w:val="000000"/>
                <w:sz w:val="20"/>
                <w:szCs w:val="20"/>
              </w:rPr>
              <w:t>55,3</w:t>
            </w:r>
          </w:p>
        </w:tc>
        <w:tc>
          <w:tcPr>
            <w:tcW w:w="606" w:type="dxa"/>
            <w:tcBorders>
              <w:top w:val="nil"/>
              <w:left w:val="nil"/>
              <w:bottom w:val="single" w:sz="4" w:space="0" w:color="auto"/>
              <w:right w:val="single" w:sz="4" w:space="0" w:color="auto"/>
            </w:tcBorders>
            <w:shd w:val="clear" w:color="auto" w:fill="auto"/>
            <w:noWrap/>
            <w:vAlign w:val="center"/>
            <w:hideMark/>
          </w:tcPr>
          <w:p w14:paraId="1CA86808"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03ABC22B" w14:textId="77777777" w:rsidR="006E44DC" w:rsidRPr="006E44DC" w:rsidRDefault="006E44DC" w:rsidP="006E44DC">
            <w:pPr>
              <w:jc w:val="center"/>
              <w:rPr>
                <w:color w:val="000000"/>
                <w:sz w:val="20"/>
                <w:szCs w:val="20"/>
              </w:rPr>
            </w:pPr>
            <w:r w:rsidRPr="006E44DC">
              <w:rPr>
                <w:color w:val="000000"/>
                <w:sz w:val="20"/>
                <w:szCs w:val="20"/>
              </w:rPr>
              <w:t>33,2</w:t>
            </w:r>
          </w:p>
        </w:tc>
        <w:tc>
          <w:tcPr>
            <w:tcW w:w="553" w:type="dxa"/>
            <w:tcBorders>
              <w:top w:val="nil"/>
              <w:left w:val="nil"/>
              <w:bottom w:val="single" w:sz="4" w:space="0" w:color="auto"/>
              <w:right w:val="single" w:sz="4" w:space="0" w:color="auto"/>
            </w:tcBorders>
            <w:shd w:val="clear" w:color="auto" w:fill="auto"/>
            <w:vAlign w:val="center"/>
            <w:hideMark/>
          </w:tcPr>
          <w:p w14:paraId="6F449521" w14:textId="77777777" w:rsidR="006E44DC" w:rsidRPr="006E44DC" w:rsidRDefault="006E44DC" w:rsidP="006E44DC">
            <w:pPr>
              <w:jc w:val="center"/>
              <w:rPr>
                <w:color w:val="000000"/>
                <w:sz w:val="20"/>
                <w:szCs w:val="20"/>
              </w:rPr>
            </w:pPr>
            <w:r w:rsidRPr="006E44DC">
              <w:rPr>
                <w:color w:val="000000"/>
                <w:sz w:val="20"/>
                <w:szCs w:val="20"/>
              </w:rPr>
              <w:t>27,6</w:t>
            </w:r>
          </w:p>
        </w:tc>
      </w:tr>
      <w:tr w:rsidR="006E44DC" w:rsidRPr="006E44DC" w14:paraId="4AADB40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23CE91F"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35C813F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7B3C6E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6E328C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3A0E483" w14:textId="77777777" w:rsidR="006E44DC" w:rsidRPr="006E44DC" w:rsidRDefault="006E44DC" w:rsidP="006E44DC">
            <w:pPr>
              <w:jc w:val="center"/>
              <w:rPr>
                <w:color w:val="000000"/>
                <w:sz w:val="20"/>
                <w:szCs w:val="20"/>
              </w:rPr>
            </w:pPr>
            <w:r w:rsidRPr="006E44DC">
              <w:rPr>
                <w:color w:val="000000"/>
                <w:sz w:val="20"/>
                <w:szCs w:val="20"/>
              </w:rPr>
              <w:t>55,3</w:t>
            </w:r>
          </w:p>
        </w:tc>
        <w:tc>
          <w:tcPr>
            <w:tcW w:w="606" w:type="dxa"/>
            <w:tcBorders>
              <w:top w:val="nil"/>
              <w:left w:val="nil"/>
              <w:bottom w:val="single" w:sz="4" w:space="0" w:color="auto"/>
              <w:right w:val="single" w:sz="4" w:space="0" w:color="auto"/>
            </w:tcBorders>
            <w:shd w:val="clear" w:color="auto" w:fill="auto"/>
            <w:noWrap/>
            <w:vAlign w:val="center"/>
            <w:hideMark/>
          </w:tcPr>
          <w:p w14:paraId="7E6B5D96" w14:textId="77777777" w:rsidR="006E44DC" w:rsidRPr="006E44DC" w:rsidRDefault="006E44DC" w:rsidP="006E44DC">
            <w:pPr>
              <w:jc w:val="center"/>
              <w:rPr>
                <w:color w:val="000000"/>
                <w:sz w:val="20"/>
                <w:szCs w:val="20"/>
              </w:rPr>
            </w:pPr>
            <w:r w:rsidRPr="006E44DC">
              <w:rPr>
                <w:color w:val="000000"/>
                <w:sz w:val="20"/>
                <w:szCs w:val="20"/>
              </w:rPr>
              <w:t>55,3</w:t>
            </w:r>
          </w:p>
        </w:tc>
        <w:tc>
          <w:tcPr>
            <w:tcW w:w="606" w:type="dxa"/>
            <w:tcBorders>
              <w:top w:val="nil"/>
              <w:left w:val="nil"/>
              <w:bottom w:val="single" w:sz="4" w:space="0" w:color="auto"/>
              <w:right w:val="single" w:sz="4" w:space="0" w:color="auto"/>
            </w:tcBorders>
            <w:shd w:val="clear" w:color="auto" w:fill="auto"/>
            <w:noWrap/>
            <w:vAlign w:val="center"/>
            <w:hideMark/>
          </w:tcPr>
          <w:p w14:paraId="77F24830"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24C84DA7" w14:textId="77777777" w:rsidR="006E44DC" w:rsidRPr="006E44DC" w:rsidRDefault="006E44DC" w:rsidP="006E44DC">
            <w:pPr>
              <w:jc w:val="center"/>
              <w:rPr>
                <w:color w:val="000000"/>
                <w:sz w:val="20"/>
                <w:szCs w:val="20"/>
              </w:rPr>
            </w:pPr>
            <w:r w:rsidRPr="006E44DC">
              <w:rPr>
                <w:color w:val="000000"/>
                <w:sz w:val="20"/>
                <w:szCs w:val="20"/>
              </w:rPr>
              <w:t>33,2</w:t>
            </w:r>
          </w:p>
        </w:tc>
        <w:tc>
          <w:tcPr>
            <w:tcW w:w="553" w:type="dxa"/>
            <w:tcBorders>
              <w:top w:val="nil"/>
              <w:left w:val="nil"/>
              <w:bottom w:val="single" w:sz="4" w:space="0" w:color="auto"/>
              <w:right w:val="single" w:sz="4" w:space="0" w:color="auto"/>
            </w:tcBorders>
            <w:shd w:val="clear" w:color="auto" w:fill="auto"/>
            <w:vAlign w:val="center"/>
            <w:hideMark/>
          </w:tcPr>
          <w:p w14:paraId="3357CF05" w14:textId="77777777" w:rsidR="006E44DC" w:rsidRPr="006E44DC" w:rsidRDefault="006E44DC" w:rsidP="006E44DC">
            <w:pPr>
              <w:jc w:val="center"/>
              <w:rPr>
                <w:color w:val="000000"/>
                <w:sz w:val="20"/>
                <w:szCs w:val="20"/>
              </w:rPr>
            </w:pPr>
            <w:r w:rsidRPr="006E44DC">
              <w:rPr>
                <w:color w:val="000000"/>
                <w:sz w:val="20"/>
                <w:szCs w:val="20"/>
              </w:rPr>
              <w:t>27,6</w:t>
            </w:r>
          </w:p>
        </w:tc>
      </w:tr>
      <w:tr w:rsidR="006E44DC" w:rsidRPr="006E44DC" w14:paraId="31F250B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4DF6541"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093C2EC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4DA682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9DB337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951D051" w14:textId="77777777" w:rsidR="006E44DC" w:rsidRPr="006E44DC" w:rsidRDefault="006E44DC" w:rsidP="006E44DC">
            <w:pPr>
              <w:jc w:val="center"/>
              <w:rPr>
                <w:color w:val="000000"/>
                <w:sz w:val="20"/>
                <w:szCs w:val="20"/>
              </w:rPr>
            </w:pPr>
            <w:r w:rsidRPr="006E44DC">
              <w:rPr>
                <w:color w:val="000000"/>
                <w:sz w:val="20"/>
                <w:szCs w:val="20"/>
              </w:rPr>
              <w:t>52,4</w:t>
            </w:r>
          </w:p>
        </w:tc>
        <w:tc>
          <w:tcPr>
            <w:tcW w:w="606" w:type="dxa"/>
            <w:tcBorders>
              <w:top w:val="nil"/>
              <w:left w:val="nil"/>
              <w:bottom w:val="single" w:sz="4" w:space="0" w:color="auto"/>
              <w:right w:val="single" w:sz="4" w:space="0" w:color="auto"/>
            </w:tcBorders>
            <w:shd w:val="clear" w:color="auto" w:fill="auto"/>
            <w:noWrap/>
            <w:vAlign w:val="center"/>
            <w:hideMark/>
          </w:tcPr>
          <w:p w14:paraId="32B191D6" w14:textId="77777777" w:rsidR="006E44DC" w:rsidRPr="006E44DC" w:rsidRDefault="006E44DC" w:rsidP="006E44DC">
            <w:pPr>
              <w:jc w:val="center"/>
              <w:rPr>
                <w:color w:val="000000"/>
                <w:sz w:val="20"/>
                <w:szCs w:val="20"/>
              </w:rPr>
            </w:pPr>
            <w:r w:rsidRPr="006E44DC">
              <w:rPr>
                <w:color w:val="000000"/>
                <w:sz w:val="20"/>
                <w:szCs w:val="20"/>
              </w:rPr>
              <w:t>52,4</w:t>
            </w:r>
          </w:p>
        </w:tc>
        <w:tc>
          <w:tcPr>
            <w:tcW w:w="606" w:type="dxa"/>
            <w:tcBorders>
              <w:top w:val="nil"/>
              <w:left w:val="nil"/>
              <w:bottom w:val="single" w:sz="4" w:space="0" w:color="auto"/>
              <w:right w:val="single" w:sz="4" w:space="0" w:color="auto"/>
            </w:tcBorders>
            <w:shd w:val="clear" w:color="auto" w:fill="auto"/>
            <w:noWrap/>
            <w:vAlign w:val="center"/>
            <w:hideMark/>
          </w:tcPr>
          <w:p w14:paraId="6134937C" w14:textId="77777777" w:rsidR="006E44DC" w:rsidRPr="006E44DC" w:rsidRDefault="006E44DC" w:rsidP="006E44DC">
            <w:pPr>
              <w:jc w:val="center"/>
              <w:rPr>
                <w:color w:val="000000"/>
                <w:sz w:val="20"/>
                <w:szCs w:val="20"/>
              </w:rPr>
            </w:pPr>
            <w:r w:rsidRPr="006E44DC">
              <w:rPr>
                <w:color w:val="000000"/>
                <w:sz w:val="20"/>
                <w:szCs w:val="20"/>
              </w:rPr>
              <w:t>41,9</w:t>
            </w:r>
          </w:p>
        </w:tc>
        <w:tc>
          <w:tcPr>
            <w:tcW w:w="606" w:type="dxa"/>
            <w:tcBorders>
              <w:top w:val="nil"/>
              <w:left w:val="nil"/>
              <w:bottom w:val="single" w:sz="4" w:space="0" w:color="auto"/>
              <w:right w:val="single" w:sz="4" w:space="0" w:color="auto"/>
            </w:tcBorders>
            <w:shd w:val="clear" w:color="auto" w:fill="auto"/>
            <w:vAlign w:val="center"/>
            <w:hideMark/>
          </w:tcPr>
          <w:p w14:paraId="390AE698" w14:textId="77777777" w:rsidR="006E44DC" w:rsidRPr="006E44DC" w:rsidRDefault="006E44DC" w:rsidP="006E44DC">
            <w:pPr>
              <w:jc w:val="center"/>
              <w:rPr>
                <w:color w:val="000000"/>
                <w:sz w:val="20"/>
                <w:szCs w:val="20"/>
              </w:rPr>
            </w:pPr>
            <w:r w:rsidRPr="006E44DC">
              <w:rPr>
                <w:color w:val="000000"/>
                <w:sz w:val="20"/>
                <w:szCs w:val="20"/>
              </w:rPr>
              <w:t>31,4</w:t>
            </w:r>
          </w:p>
        </w:tc>
        <w:tc>
          <w:tcPr>
            <w:tcW w:w="553" w:type="dxa"/>
            <w:tcBorders>
              <w:top w:val="nil"/>
              <w:left w:val="nil"/>
              <w:bottom w:val="single" w:sz="4" w:space="0" w:color="auto"/>
              <w:right w:val="single" w:sz="4" w:space="0" w:color="auto"/>
            </w:tcBorders>
            <w:shd w:val="clear" w:color="auto" w:fill="auto"/>
            <w:vAlign w:val="center"/>
            <w:hideMark/>
          </w:tcPr>
          <w:p w14:paraId="723D3A4B" w14:textId="77777777" w:rsidR="006E44DC" w:rsidRPr="006E44DC" w:rsidRDefault="006E44DC" w:rsidP="006E44DC">
            <w:pPr>
              <w:jc w:val="center"/>
              <w:rPr>
                <w:color w:val="000000"/>
                <w:sz w:val="20"/>
                <w:szCs w:val="20"/>
              </w:rPr>
            </w:pPr>
            <w:r w:rsidRPr="006E44DC">
              <w:rPr>
                <w:color w:val="000000"/>
                <w:sz w:val="20"/>
                <w:szCs w:val="20"/>
              </w:rPr>
              <w:t>26,2</w:t>
            </w:r>
          </w:p>
        </w:tc>
      </w:tr>
      <w:tr w:rsidR="006E44DC" w:rsidRPr="006E44DC" w14:paraId="5620F32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80F9E40"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4A36DD4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5D4F44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5ACBDD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EFC67E2" w14:textId="77777777" w:rsidR="006E44DC" w:rsidRPr="006E44DC" w:rsidRDefault="006E44DC" w:rsidP="006E44DC">
            <w:pPr>
              <w:jc w:val="center"/>
              <w:rPr>
                <w:color w:val="000000"/>
                <w:sz w:val="20"/>
                <w:szCs w:val="20"/>
              </w:rPr>
            </w:pPr>
            <w:r w:rsidRPr="006E44DC">
              <w:rPr>
                <w:color w:val="000000"/>
                <w:sz w:val="20"/>
                <w:szCs w:val="20"/>
              </w:rPr>
              <w:t>52,4</w:t>
            </w:r>
          </w:p>
        </w:tc>
        <w:tc>
          <w:tcPr>
            <w:tcW w:w="606" w:type="dxa"/>
            <w:tcBorders>
              <w:top w:val="nil"/>
              <w:left w:val="nil"/>
              <w:bottom w:val="single" w:sz="4" w:space="0" w:color="auto"/>
              <w:right w:val="single" w:sz="4" w:space="0" w:color="auto"/>
            </w:tcBorders>
            <w:shd w:val="clear" w:color="auto" w:fill="auto"/>
            <w:noWrap/>
            <w:vAlign w:val="center"/>
            <w:hideMark/>
          </w:tcPr>
          <w:p w14:paraId="0429FD1B" w14:textId="77777777" w:rsidR="006E44DC" w:rsidRPr="006E44DC" w:rsidRDefault="006E44DC" w:rsidP="006E44DC">
            <w:pPr>
              <w:jc w:val="center"/>
              <w:rPr>
                <w:color w:val="000000"/>
                <w:sz w:val="20"/>
                <w:szCs w:val="20"/>
              </w:rPr>
            </w:pPr>
            <w:r w:rsidRPr="006E44DC">
              <w:rPr>
                <w:color w:val="000000"/>
                <w:sz w:val="20"/>
                <w:szCs w:val="20"/>
              </w:rPr>
              <w:t>52,4</w:t>
            </w:r>
          </w:p>
        </w:tc>
        <w:tc>
          <w:tcPr>
            <w:tcW w:w="606" w:type="dxa"/>
            <w:tcBorders>
              <w:top w:val="nil"/>
              <w:left w:val="nil"/>
              <w:bottom w:val="single" w:sz="4" w:space="0" w:color="auto"/>
              <w:right w:val="single" w:sz="4" w:space="0" w:color="auto"/>
            </w:tcBorders>
            <w:shd w:val="clear" w:color="auto" w:fill="auto"/>
            <w:noWrap/>
            <w:vAlign w:val="center"/>
            <w:hideMark/>
          </w:tcPr>
          <w:p w14:paraId="59DFAA88" w14:textId="77777777" w:rsidR="006E44DC" w:rsidRPr="006E44DC" w:rsidRDefault="006E44DC" w:rsidP="006E44DC">
            <w:pPr>
              <w:jc w:val="center"/>
              <w:rPr>
                <w:color w:val="000000"/>
                <w:sz w:val="20"/>
                <w:szCs w:val="20"/>
              </w:rPr>
            </w:pPr>
            <w:r w:rsidRPr="006E44DC">
              <w:rPr>
                <w:color w:val="000000"/>
                <w:sz w:val="20"/>
                <w:szCs w:val="20"/>
              </w:rPr>
              <w:t>41,9</w:t>
            </w:r>
          </w:p>
        </w:tc>
        <w:tc>
          <w:tcPr>
            <w:tcW w:w="606" w:type="dxa"/>
            <w:tcBorders>
              <w:top w:val="nil"/>
              <w:left w:val="nil"/>
              <w:bottom w:val="single" w:sz="4" w:space="0" w:color="auto"/>
              <w:right w:val="single" w:sz="4" w:space="0" w:color="auto"/>
            </w:tcBorders>
            <w:shd w:val="clear" w:color="auto" w:fill="auto"/>
            <w:vAlign w:val="center"/>
            <w:hideMark/>
          </w:tcPr>
          <w:p w14:paraId="749E064F" w14:textId="77777777" w:rsidR="006E44DC" w:rsidRPr="006E44DC" w:rsidRDefault="006E44DC" w:rsidP="006E44DC">
            <w:pPr>
              <w:jc w:val="center"/>
              <w:rPr>
                <w:color w:val="000000"/>
                <w:sz w:val="20"/>
                <w:szCs w:val="20"/>
              </w:rPr>
            </w:pPr>
            <w:r w:rsidRPr="006E44DC">
              <w:rPr>
                <w:color w:val="000000"/>
                <w:sz w:val="20"/>
                <w:szCs w:val="20"/>
              </w:rPr>
              <w:t>31,4</w:t>
            </w:r>
          </w:p>
        </w:tc>
        <w:tc>
          <w:tcPr>
            <w:tcW w:w="553" w:type="dxa"/>
            <w:tcBorders>
              <w:top w:val="nil"/>
              <w:left w:val="nil"/>
              <w:bottom w:val="single" w:sz="4" w:space="0" w:color="auto"/>
              <w:right w:val="single" w:sz="4" w:space="0" w:color="auto"/>
            </w:tcBorders>
            <w:shd w:val="clear" w:color="auto" w:fill="auto"/>
            <w:vAlign w:val="center"/>
            <w:hideMark/>
          </w:tcPr>
          <w:p w14:paraId="6D64FBE8" w14:textId="77777777" w:rsidR="006E44DC" w:rsidRPr="006E44DC" w:rsidRDefault="006E44DC" w:rsidP="006E44DC">
            <w:pPr>
              <w:jc w:val="center"/>
              <w:rPr>
                <w:color w:val="000000"/>
                <w:sz w:val="20"/>
                <w:szCs w:val="20"/>
              </w:rPr>
            </w:pPr>
            <w:r w:rsidRPr="006E44DC">
              <w:rPr>
                <w:color w:val="000000"/>
                <w:sz w:val="20"/>
                <w:szCs w:val="20"/>
              </w:rPr>
              <w:t>26,2</w:t>
            </w:r>
          </w:p>
        </w:tc>
      </w:tr>
      <w:tr w:rsidR="006E44DC" w:rsidRPr="006E44DC" w14:paraId="33F4453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91E2E50"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25E37D8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354061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97AEDA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BFC3A8C" w14:textId="77777777" w:rsidR="006E44DC" w:rsidRPr="006E44DC" w:rsidRDefault="006E44DC" w:rsidP="006E44DC">
            <w:pPr>
              <w:jc w:val="center"/>
              <w:rPr>
                <w:color w:val="000000"/>
                <w:sz w:val="20"/>
                <w:szCs w:val="20"/>
              </w:rPr>
            </w:pPr>
            <w:r w:rsidRPr="006E44DC">
              <w:rPr>
                <w:color w:val="000000"/>
                <w:sz w:val="20"/>
                <w:szCs w:val="20"/>
              </w:rPr>
              <w:t>50,3</w:t>
            </w:r>
          </w:p>
        </w:tc>
        <w:tc>
          <w:tcPr>
            <w:tcW w:w="606" w:type="dxa"/>
            <w:tcBorders>
              <w:top w:val="nil"/>
              <w:left w:val="nil"/>
              <w:bottom w:val="single" w:sz="4" w:space="0" w:color="auto"/>
              <w:right w:val="single" w:sz="4" w:space="0" w:color="auto"/>
            </w:tcBorders>
            <w:shd w:val="clear" w:color="auto" w:fill="auto"/>
            <w:noWrap/>
            <w:vAlign w:val="center"/>
            <w:hideMark/>
          </w:tcPr>
          <w:p w14:paraId="065ED1A6" w14:textId="77777777" w:rsidR="006E44DC" w:rsidRPr="006E44DC" w:rsidRDefault="006E44DC" w:rsidP="006E44DC">
            <w:pPr>
              <w:jc w:val="center"/>
              <w:rPr>
                <w:color w:val="000000"/>
                <w:sz w:val="20"/>
                <w:szCs w:val="20"/>
              </w:rPr>
            </w:pPr>
            <w:r w:rsidRPr="006E44DC">
              <w:rPr>
                <w:color w:val="000000"/>
                <w:sz w:val="20"/>
                <w:szCs w:val="20"/>
              </w:rPr>
              <w:t>50,3</w:t>
            </w:r>
          </w:p>
        </w:tc>
        <w:tc>
          <w:tcPr>
            <w:tcW w:w="606" w:type="dxa"/>
            <w:tcBorders>
              <w:top w:val="nil"/>
              <w:left w:val="nil"/>
              <w:bottom w:val="single" w:sz="4" w:space="0" w:color="auto"/>
              <w:right w:val="single" w:sz="4" w:space="0" w:color="auto"/>
            </w:tcBorders>
            <w:shd w:val="clear" w:color="auto" w:fill="auto"/>
            <w:noWrap/>
            <w:vAlign w:val="center"/>
            <w:hideMark/>
          </w:tcPr>
          <w:p w14:paraId="7E9D7709" w14:textId="77777777" w:rsidR="006E44DC" w:rsidRPr="006E44DC" w:rsidRDefault="006E44DC" w:rsidP="006E44DC">
            <w:pPr>
              <w:jc w:val="center"/>
              <w:rPr>
                <w:color w:val="000000"/>
                <w:sz w:val="20"/>
                <w:szCs w:val="20"/>
              </w:rPr>
            </w:pPr>
            <w:r w:rsidRPr="006E44DC">
              <w:rPr>
                <w:color w:val="000000"/>
                <w:sz w:val="20"/>
                <w:szCs w:val="20"/>
              </w:rPr>
              <w:t>40,2</w:t>
            </w:r>
          </w:p>
        </w:tc>
        <w:tc>
          <w:tcPr>
            <w:tcW w:w="606" w:type="dxa"/>
            <w:tcBorders>
              <w:top w:val="nil"/>
              <w:left w:val="nil"/>
              <w:bottom w:val="single" w:sz="4" w:space="0" w:color="auto"/>
              <w:right w:val="single" w:sz="4" w:space="0" w:color="auto"/>
            </w:tcBorders>
            <w:shd w:val="clear" w:color="auto" w:fill="auto"/>
            <w:vAlign w:val="center"/>
            <w:hideMark/>
          </w:tcPr>
          <w:p w14:paraId="79EC9B23" w14:textId="77777777" w:rsidR="006E44DC" w:rsidRPr="006E44DC" w:rsidRDefault="006E44DC" w:rsidP="006E44DC">
            <w:pPr>
              <w:jc w:val="center"/>
              <w:rPr>
                <w:color w:val="000000"/>
                <w:sz w:val="20"/>
                <w:szCs w:val="20"/>
              </w:rPr>
            </w:pPr>
            <w:r w:rsidRPr="006E44DC">
              <w:rPr>
                <w:color w:val="000000"/>
                <w:sz w:val="20"/>
                <w:szCs w:val="20"/>
              </w:rPr>
              <w:t>30,2</w:t>
            </w:r>
          </w:p>
        </w:tc>
        <w:tc>
          <w:tcPr>
            <w:tcW w:w="553" w:type="dxa"/>
            <w:tcBorders>
              <w:top w:val="nil"/>
              <w:left w:val="nil"/>
              <w:bottom w:val="single" w:sz="4" w:space="0" w:color="auto"/>
              <w:right w:val="single" w:sz="4" w:space="0" w:color="auto"/>
            </w:tcBorders>
            <w:shd w:val="clear" w:color="auto" w:fill="auto"/>
            <w:vAlign w:val="center"/>
            <w:hideMark/>
          </w:tcPr>
          <w:p w14:paraId="05088C1F" w14:textId="77777777" w:rsidR="006E44DC" w:rsidRPr="006E44DC" w:rsidRDefault="006E44DC" w:rsidP="006E44DC">
            <w:pPr>
              <w:jc w:val="center"/>
              <w:rPr>
                <w:color w:val="000000"/>
                <w:sz w:val="20"/>
                <w:szCs w:val="20"/>
              </w:rPr>
            </w:pPr>
            <w:r w:rsidRPr="006E44DC">
              <w:rPr>
                <w:color w:val="000000"/>
                <w:sz w:val="20"/>
                <w:szCs w:val="20"/>
              </w:rPr>
              <w:t>25,1</w:t>
            </w:r>
          </w:p>
        </w:tc>
      </w:tr>
      <w:tr w:rsidR="006E44DC" w:rsidRPr="006E44DC" w14:paraId="1534D0B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106BE1"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3A077E37"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4C81D7E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2C447D2E"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5A831365"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718BE0AE"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1E376EFF"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4FA9E2CF" w14:textId="77777777" w:rsidR="006E44DC" w:rsidRPr="006E44DC" w:rsidRDefault="006E44DC" w:rsidP="006E44DC">
            <w:pPr>
              <w:jc w:val="center"/>
              <w:rPr>
                <w:color w:val="000000"/>
                <w:sz w:val="20"/>
                <w:szCs w:val="20"/>
              </w:rPr>
            </w:pPr>
            <w:r w:rsidRPr="006E44DC">
              <w:rPr>
                <w:color w:val="000000"/>
                <w:sz w:val="20"/>
                <w:szCs w:val="20"/>
              </w:rPr>
              <w:t>15,0</w:t>
            </w:r>
          </w:p>
        </w:tc>
        <w:tc>
          <w:tcPr>
            <w:tcW w:w="553" w:type="dxa"/>
            <w:tcBorders>
              <w:top w:val="nil"/>
              <w:left w:val="nil"/>
              <w:bottom w:val="single" w:sz="4" w:space="0" w:color="auto"/>
              <w:right w:val="single" w:sz="4" w:space="0" w:color="auto"/>
            </w:tcBorders>
            <w:shd w:val="clear" w:color="000000" w:fill="FFFFFF"/>
            <w:vAlign w:val="center"/>
            <w:hideMark/>
          </w:tcPr>
          <w:p w14:paraId="436F058D" w14:textId="77777777" w:rsidR="006E44DC" w:rsidRPr="006E44DC" w:rsidRDefault="006E44DC" w:rsidP="006E44DC">
            <w:pPr>
              <w:jc w:val="center"/>
              <w:rPr>
                <w:color w:val="000000"/>
                <w:sz w:val="20"/>
                <w:szCs w:val="20"/>
              </w:rPr>
            </w:pPr>
            <w:r w:rsidRPr="006E44DC">
              <w:rPr>
                <w:color w:val="000000"/>
                <w:sz w:val="20"/>
                <w:szCs w:val="20"/>
              </w:rPr>
              <w:t>15,0</w:t>
            </w:r>
          </w:p>
        </w:tc>
      </w:tr>
      <w:tr w:rsidR="006E44DC" w:rsidRPr="006E44DC" w14:paraId="3BEE3AA8"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6378B78" w14:textId="77777777" w:rsidR="006E44DC" w:rsidRPr="006E44DC" w:rsidRDefault="006E44DC" w:rsidP="006E44DC">
            <w:pPr>
              <w:jc w:val="center"/>
              <w:rPr>
                <w:color w:val="000000"/>
                <w:sz w:val="20"/>
                <w:szCs w:val="28"/>
              </w:rPr>
            </w:pPr>
            <w:r w:rsidRPr="006E44DC">
              <w:rPr>
                <w:color w:val="000000"/>
                <w:sz w:val="20"/>
                <w:szCs w:val="28"/>
              </w:rPr>
              <w:t>Среднесезонная нагрузка</w:t>
            </w:r>
          </w:p>
        </w:tc>
      </w:tr>
      <w:tr w:rsidR="006E44DC" w:rsidRPr="006E44DC" w14:paraId="79748F1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4D247C"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537D80A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0BCD40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371E7F63"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2809BBF4" w14:textId="77777777" w:rsidR="006E44DC" w:rsidRPr="006E44DC" w:rsidRDefault="006E44DC" w:rsidP="006E44DC">
            <w:pPr>
              <w:jc w:val="center"/>
              <w:rPr>
                <w:color w:val="000000"/>
                <w:sz w:val="20"/>
                <w:szCs w:val="20"/>
              </w:rPr>
            </w:pPr>
            <w:r w:rsidRPr="006E44DC">
              <w:rPr>
                <w:color w:val="000000"/>
                <w:sz w:val="20"/>
                <w:szCs w:val="20"/>
              </w:rPr>
              <w:t>36,2</w:t>
            </w:r>
          </w:p>
        </w:tc>
        <w:tc>
          <w:tcPr>
            <w:tcW w:w="606" w:type="dxa"/>
            <w:tcBorders>
              <w:top w:val="nil"/>
              <w:left w:val="nil"/>
              <w:bottom w:val="single" w:sz="4" w:space="0" w:color="auto"/>
              <w:right w:val="single" w:sz="4" w:space="0" w:color="auto"/>
            </w:tcBorders>
            <w:shd w:val="clear" w:color="auto" w:fill="auto"/>
            <w:noWrap/>
            <w:vAlign w:val="center"/>
            <w:hideMark/>
          </w:tcPr>
          <w:p w14:paraId="187C41F4" w14:textId="77777777" w:rsidR="006E44DC" w:rsidRPr="006E44DC" w:rsidRDefault="006E44DC" w:rsidP="006E44DC">
            <w:pPr>
              <w:jc w:val="center"/>
              <w:rPr>
                <w:color w:val="000000"/>
                <w:sz w:val="20"/>
                <w:szCs w:val="20"/>
              </w:rPr>
            </w:pPr>
            <w:r w:rsidRPr="006E44DC">
              <w:rPr>
                <w:color w:val="000000"/>
                <w:sz w:val="20"/>
                <w:szCs w:val="20"/>
              </w:rPr>
              <w:t>36,2</w:t>
            </w:r>
          </w:p>
        </w:tc>
        <w:tc>
          <w:tcPr>
            <w:tcW w:w="606" w:type="dxa"/>
            <w:tcBorders>
              <w:top w:val="nil"/>
              <w:left w:val="nil"/>
              <w:bottom w:val="single" w:sz="4" w:space="0" w:color="auto"/>
              <w:right w:val="single" w:sz="4" w:space="0" w:color="auto"/>
            </w:tcBorders>
            <w:shd w:val="clear" w:color="auto" w:fill="auto"/>
            <w:noWrap/>
            <w:vAlign w:val="center"/>
            <w:hideMark/>
          </w:tcPr>
          <w:p w14:paraId="71FAFDF6"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auto" w:fill="auto"/>
            <w:vAlign w:val="center"/>
            <w:hideMark/>
          </w:tcPr>
          <w:p w14:paraId="44EDBBC8"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auto" w:fill="auto"/>
            <w:vAlign w:val="center"/>
            <w:hideMark/>
          </w:tcPr>
          <w:p w14:paraId="6F49B368"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0C7A51B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7A3794C"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257114C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E36EAA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BD5437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F89FFA0" w14:textId="77777777" w:rsidR="006E44DC" w:rsidRPr="006E44DC" w:rsidRDefault="006E44DC" w:rsidP="006E44DC">
            <w:pPr>
              <w:jc w:val="center"/>
              <w:rPr>
                <w:color w:val="000000"/>
                <w:sz w:val="20"/>
                <w:szCs w:val="20"/>
              </w:rPr>
            </w:pPr>
            <w:r w:rsidRPr="006E44DC">
              <w:rPr>
                <w:color w:val="000000"/>
                <w:sz w:val="20"/>
                <w:szCs w:val="20"/>
              </w:rPr>
              <w:t>32,7</w:t>
            </w:r>
          </w:p>
        </w:tc>
        <w:tc>
          <w:tcPr>
            <w:tcW w:w="606" w:type="dxa"/>
            <w:tcBorders>
              <w:top w:val="nil"/>
              <w:left w:val="nil"/>
              <w:bottom w:val="single" w:sz="4" w:space="0" w:color="auto"/>
              <w:right w:val="single" w:sz="4" w:space="0" w:color="auto"/>
            </w:tcBorders>
            <w:shd w:val="clear" w:color="auto" w:fill="auto"/>
            <w:noWrap/>
            <w:vAlign w:val="center"/>
            <w:hideMark/>
          </w:tcPr>
          <w:p w14:paraId="4C207D55" w14:textId="77777777" w:rsidR="006E44DC" w:rsidRPr="006E44DC" w:rsidRDefault="006E44DC" w:rsidP="006E44DC">
            <w:pPr>
              <w:jc w:val="center"/>
              <w:rPr>
                <w:color w:val="000000"/>
                <w:sz w:val="20"/>
                <w:szCs w:val="20"/>
              </w:rPr>
            </w:pPr>
            <w:r w:rsidRPr="006E44DC">
              <w:rPr>
                <w:color w:val="000000"/>
                <w:sz w:val="20"/>
                <w:szCs w:val="20"/>
              </w:rPr>
              <w:t>32,7</w:t>
            </w:r>
          </w:p>
        </w:tc>
        <w:tc>
          <w:tcPr>
            <w:tcW w:w="606" w:type="dxa"/>
            <w:tcBorders>
              <w:top w:val="nil"/>
              <w:left w:val="nil"/>
              <w:bottom w:val="single" w:sz="4" w:space="0" w:color="auto"/>
              <w:right w:val="single" w:sz="4" w:space="0" w:color="auto"/>
            </w:tcBorders>
            <w:shd w:val="clear" w:color="auto" w:fill="auto"/>
            <w:noWrap/>
            <w:vAlign w:val="center"/>
            <w:hideMark/>
          </w:tcPr>
          <w:p w14:paraId="1575086A" w14:textId="77777777" w:rsidR="006E44DC" w:rsidRPr="006E44DC" w:rsidRDefault="006E44DC" w:rsidP="006E44DC">
            <w:pPr>
              <w:jc w:val="center"/>
              <w:rPr>
                <w:color w:val="000000"/>
                <w:sz w:val="20"/>
                <w:szCs w:val="20"/>
              </w:rPr>
            </w:pPr>
            <w:r w:rsidRPr="006E44DC">
              <w:rPr>
                <w:color w:val="000000"/>
                <w:sz w:val="20"/>
                <w:szCs w:val="20"/>
              </w:rPr>
              <w:t>26,2</w:t>
            </w:r>
          </w:p>
        </w:tc>
        <w:tc>
          <w:tcPr>
            <w:tcW w:w="606" w:type="dxa"/>
            <w:tcBorders>
              <w:top w:val="nil"/>
              <w:left w:val="nil"/>
              <w:bottom w:val="single" w:sz="4" w:space="0" w:color="auto"/>
              <w:right w:val="single" w:sz="4" w:space="0" w:color="auto"/>
            </w:tcBorders>
            <w:shd w:val="clear" w:color="auto" w:fill="auto"/>
            <w:vAlign w:val="center"/>
            <w:hideMark/>
          </w:tcPr>
          <w:p w14:paraId="45D07884" w14:textId="77777777" w:rsidR="006E44DC" w:rsidRPr="006E44DC" w:rsidRDefault="006E44DC" w:rsidP="006E44DC">
            <w:pPr>
              <w:jc w:val="center"/>
              <w:rPr>
                <w:color w:val="000000"/>
                <w:sz w:val="20"/>
                <w:szCs w:val="20"/>
              </w:rPr>
            </w:pPr>
            <w:r w:rsidRPr="006E44DC">
              <w:rPr>
                <w:color w:val="000000"/>
                <w:sz w:val="20"/>
                <w:szCs w:val="20"/>
              </w:rPr>
              <w:t>19,6</w:t>
            </w:r>
          </w:p>
        </w:tc>
        <w:tc>
          <w:tcPr>
            <w:tcW w:w="553" w:type="dxa"/>
            <w:tcBorders>
              <w:top w:val="nil"/>
              <w:left w:val="nil"/>
              <w:bottom w:val="single" w:sz="4" w:space="0" w:color="auto"/>
              <w:right w:val="single" w:sz="4" w:space="0" w:color="auto"/>
            </w:tcBorders>
            <w:shd w:val="clear" w:color="auto" w:fill="auto"/>
            <w:vAlign w:val="center"/>
            <w:hideMark/>
          </w:tcPr>
          <w:p w14:paraId="69AC27A8" w14:textId="77777777" w:rsidR="006E44DC" w:rsidRPr="006E44DC" w:rsidRDefault="006E44DC" w:rsidP="006E44DC">
            <w:pPr>
              <w:jc w:val="center"/>
              <w:rPr>
                <w:color w:val="000000"/>
                <w:sz w:val="20"/>
                <w:szCs w:val="20"/>
              </w:rPr>
            </w:pPr>
            <w:r w:rsidRPr="006E44DC">
              <w:rPr>
                <w:color w:val="000000"/>
                <w:sz w:val="20"/>
                <w:szCs w:val="20"/>
              </w:rPr>
              <w:t>16,3</w:t>
            </w:r>
          </w:p>
        </w:tc>
      </w:tr>
      <w:tr w:rsidR="006E44DC" w:rsidRPr="006E44DC" w14:paraId="0CD3F01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B9DB2B8"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7BDE237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404932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E8D4AA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D75D78F" w14:textId="77777777" w:rsidR="006E44DC" w:rsidRPr="006E44DC" w:rsidRDefault="006E44DC" w:rsidP="006E44DC">
            <w:pPr>
              <w:jc w:val="center"/>
              <w:rPr>
                <w:color w:val="000000"/>
                <w:sz w:val="20"/>
                <w:szCs w:val="20"/>
              </w:rPr>
            </w:pPr>
            <w:r w:rsidRPr="006E44DC">
              <w:rPr>
                <w:color w:val="000000"/>
                <w:sz w:val="20"/>
                <w:szCs w:val="20"/>
              </w:rPr>
              <w:t>31,0</w:t>
            </w:r>
          </w:p>
        </w:tc>
        <w:tc>
          <w:tcPr>
            <w:tcW w:w="606" w:type="dxa"/>
            <w:tcBorders>
              <w:top w:val="nil"/>
              <w:left w:val="nil"/>
              <w:bottom w:val="single" w:sz="4" w:space="0" w:color="auto"/>
              <w:right w:val="single" w:sz="4" w:space="0" w:color="auto"/>
            </w:tcBorders>
            <w:shd w:val="clear" w:color="auto" w:fill="auto"/>
            <w:noWrap/>
            <w:vAlign w:val="center"/>
            <w:hideMark/>
          </w:tcPr>
          <w:p w14:paraId="0CDB8290" w14:textId="77777777" w:rsidR="006E44DC" w:rsidRPr="006E44DC" w:rsidRDefault="006E44DC" w:rsidP="006E44DC">
            <w:pPr>
              <w:jc w:val="center"/>
              <w:rPr>
                <w:color w:val="000000"/>
                <w:sz w:val="20"/>
                <w:szCs w:val="20"/>
              </w:rPr>
            </w:pPr>
            <w:r w:rsidRPr="006E44DC">
              <w:rPr>
                <w:color w:val="000000"/>
                <w:sz w:val="20"/>
                <w:szCs w:val="20"/>
              </w:rPr>
              <w:t>31,0</w:t>
            </w:r>
          </w:p>
        </w:tc>
        <w:tc>
          <w:tcPr>
            <w:tcW w:w="606" w:type="dxa"/>
            <w:tcBorders>
              <w:top w:val="nil"/>
              <w:left w:val="nil"/>
              <w:bottom w:val="single" w:sz="4" w:space="0" w:color="auto"/>
              <w:right w:val="single" w:sz="4" w:space="0" w:color="auto"/>
            </w:tcBorders>
            <w:shd w:val="clear" w:color="auto" w:fill="auto"/>
            <w:noWrap/>
            <w:vAlign w:val="center"/>
            <w:hideMark/>
          </w:tcPr>
          <w:p w14:paraId="5C2C7A38" w14:textId="77777777" w:rsidR="006E44DC" w:rsidRPr="006E44DC" w:rsidRDefault="006E44DC" w:rsidP="006E44DC">
            <w:pPr>
              <w:jc w:val="center"/>
              <w:rPr>
                <w:color w:val="000000"/>
                <w:sz w:val="20"/>
                <w:szCs w:val="20"/>
              </w:rPr>
            </w:pPr>
            <w:r w:rsidRPr="006E44DC">
              <w:rPr>
                <w:color w:val="000000"/>
                <w:sz w:val="20"/>
                <w:szCs w:val="20"/>
              </w:rPr>
              <w:t>24,8</w:t>
            </w:r>
          </w:p>
        </w:tc>
        <w:tc>
          <w:tcPr>
            <w:tcW w:w="606" w:type="dxa"/>
            <w:tcBorders>
              <w:top w:val="nil"/>
              <w:left w:val="nil"/>
              <w:bottom w:val="single" w:sz="4" w:space="0" w:color="auto"/>
              <w:right w:val="single" w:sz="4" w:space="0" w:color="auto"/>
            </w:tcBorders>
            <w:shd w:val="clear" w:color="auto" w:fill="auto"/>
            <w:vAlign w:val="center"/>
            <w:hideMark/>
          </w:tcPr>
          <w:p w14:paraId="3159A11E" w14:textId="77777777" w:rsidR="006E44DC" w:rsidRPr="006E44DC" w:rsidRDefault="006E44DC" w:rsidP="006E44DC">
            <w:pPr>
              <w:jc w:val="center"/>
              <w:rPr>
                <w:color w:val="000000"/>
                <w:sz w:val="20"/>
                <w:szCs w:val="20"/>
              </w:rPr>
            </w:pPr>
            <w:r w:rsidRPr="006E44DC">
              <w:rPr>
                <w:color w:val="000000"/>
                <w:sz w:val="20"/>
                <w:szCs w:val="20"/>
              </w:rPr>
              <w:t>18,6</w:t>
            </w:r>
          </w:p>
        </w:tc>
        <w:tc>
          <w:tcPr>
            <w:tcW w:w="553" w:type="dxa"/>
            <w:tcBorders>
              <w:top w:val="nil"/>
              <w:left w:val="nil"/>
              <w:bottom w:val="single" w:sz="4" w:space="0" w:color="auto"/>
              <w:right w:val="single" w:sz="4" w:space="0" w:color="auto"/>
            </w:tcBorders>
            <w:shd w:val="clear" w:color="auto" w:fill="auto"/>
            <w:vAlign w:val="center"/>
            <w:hideMark/>
          </w:tcPr>
          <w:p w14:paraId="5686CF84" w14:textId="77777777" w:rsidR="006E44DC" w:rsidRPr="006E44DC" w:rsidRDefault="006E44DC" w:rsidP="006E44DC">
            <w:pPr>
              <w:jc w:val="center"/>
              <w:rPr>
                <w:color w:val="000000"/>
                <w:sz w:val="20"/>
                <w:szCs w:val="20"/>
              </w:rPr>
            </w:pPr>
            <w:r w:rsidRPr="006E44DC">
              <w:rPr>
                <w:color w:val="000000"/>
                <w:sz w:val="20"/>
                <w:szCs w:val="20"/>
              </w:rPr>
              <w:t>15,5</w:t>
            </w:r>
          </w:p>
        </w:tc>
      </w:tr>
      <w:tr w:rsidR="006E44DC" w:rsidRPr="006E44DC" w14:paraId="6859219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9AD9258"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52D40F7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C62056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774EFB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C1E2AE1" w14:textId="77777777" w:rsidR="006E44DC" w:rsidRPr="006E44DC" w:rsidRDefault="006E44DC" w:rsidP="006E44DC">
            <w:pPr>
              <w:jc w:val="center"/>
              <w:rPr>
                <w:color w:val="000000"/>
                <w:sz w:val="20"/>
                <w:szCs w:val="20"/>
              </w:rPr>
            </w:pPr>
            <w:r w:rsidRPr="006E44DC">
              <w:rPr>
                <w:color w:val="000000"/>
                <w:sz w:val="20"/>
                <w:szCs w:val="20"/>
              </w:rPr>
              <w:t>27,6</w:t>
            </w:r>
          </w:p>
        </w:tc>
        <w:tc>
          <w:tcPr>
            <w:tcW w:w="606" w:type="dxa"/>
            <w:tcBorders>
              <w:top w:val="nil"/>
              <w:left w:val="nil"/>
              <w:bottom w:val="single" w:sz="4" w:space="0" w:color="auto"/>
              <w:right w:val="single" w:sz="4" w:space="0" w:color="auto"/>
            </w:tcBorders>
            <w:shd w:val="clear" w:color="auto" w:fill="auto"/>
            <w:noWrap/>
            <w:vAlign w:val="center"/>
            <w:hideMark/>
          </w:tcPr>
          <w:p w14:paraId="5C5FF84A" w14:textId="77777777" w:rsidR="006E44DC" w:rsidRPr="006E44DC" w:rsidRDefault="006E44DC" w:rsidP="006E44DC">
            <w:pPr>
              <w:jc w:val="center"/>
              <w:rPr>
                <w:color w:val="000000"/>
                <w:sz w:val="20"/>
                <w:szCs w:val="20"/>
              </w:rPr>
            </w:pPr>
            <w:r w:rsidRPr="006E44DC">
              <w:rPr>
                <w:color w:val="000000"/>
                <w:sz w:val="20"/>
                <w:szCs w:val="20"/>
              </w:rPr>
              <w:t>27,6</w:t>
            </w:r>
          </w:p>
        </w:tc>
        <w:tc>
          <w:tcPr>
            <w:tcW w:w="606" w:type="dxa"/>
            <w:tcBorders>
              <w:top w:val="nil"/>
              <w:left w:val="nil"/>
              <w:bottom w:val="single" w:sz="4" w:space="0" w:color="auto"/>
              <w:right w:val="single" w:sz="4" w:space="0" w:color="auto"/>
            </w:tcBorders>
            <w:shd w:val="clear" w:color="auto" w:fill="auto"/>
            <w:noWrap/>
            <w:vAlign w:val="center"/>
            <w:hideMark/>
          </w:tcPr>
          <w:p w14:paraId="68C52724" w14:textId="77777777" w:rsidR="006E44DC" w:rsidRPr="006E44DC" w:rsidRDefault="006E44DC" w:rsidP="006E44DC">
            <w:pPr>
              <w:jc w:val="center"/>
              <w:rPr>
                <w:color w:val="000000"/>
                <w:sz w:val="20"/>
                <w:szCs w:val="20"/>
              </w:rPr>
            </w:pPr>
            <w:r w:rsidRPr="006E44DC">
              <w:rPr>
                <w:color w:val="000000"/>
                <w:sz w:val="20"/>
                <w:szCs w:val="20"/>
              </w:rPr>
              <w:t>22,0</w:t>
            </w:r>
          </w:p>
        </w:tc>
        <w:tc>
          <w:tcPr>
            <w:tcW w:w="606" w:type="dxa"/>
            <w:tcBorders>
              <w:top w:val="nil"/>
              <w:left w:val="nil"/>
              <w:bottom w:val="single" w:sz="4" w:space="0" w:color="auto"/>
              <w:right w:val="single" w:sz="4" w:space="0" w:color="auto"/>
            </w:tcBorders>
            <w:shd w:val="clear" w:color="auto" w:fill="auto"/>
            <w:vAlign w:val="center"/>
            <w:hideMark/>
          </w:tcPr>
          <w:p w14:paraId="6E7B7E5F" w14:textId="77777777" w:rsidR="006E44DC" w:rsidRPr="006E44DC" w:rsidRDefault="006E44DC" w:rsidP="006E44DC">
            <w:pPr>
              <w:jc w:val="center"/>
              <w:rPr>
                <w:color w:val="000000"/>
                <w:sz w:val="20"/>
                <w:szCs w:val="20"/>
              </w:rPr>
            </w:pPr>
            <w:r w:rsidRPr="006E44DC">
              <w:rPr>
                <w:color w:val="000000"/>
                <w:sz w:val="20"/>
                <w:szCs w:val="20"/>
              </w:rPr>
              <w:t>16,5</w:t>
            </w:r>
          </w:p>
        </w:tc>
        <w:tc>
          <w:tcPr>
            <w:tcW w:w="553" w:type="dxa"/>
            <w:tcBorders>
              <w:top w:val="nil"/>
              <w:left w:val="nil"/>
              <w:bottom w:val="single" w:sz="4" w:space="0" w:color="auto"/>
              <w:right w:val="single" w:sz="4" w:space="0" w:color="auto"/>
            </w:tcBorders>
            <w:shd w:val="clear" w:color="auto" w:fill="auto"/>
            <w:vAlign w:val="center"/>
            <w:hideMark/>
          </w:tcPr>
          <w:p w14:paraId="12ABEABD" w14:textId="77777777" w:rsidR="006E44DC" w:rsidRPr="006E44DC" w:rsidRDefault="006E44DC" w:rsidP="006E44DC">
            <w:pPr>
              <w:jc w:val="center"/>
              <w:rPr>
                <w:color w:val="000000"/>
                <w:sz w:val="20"/>
                <w:szCs w:val="20"/>
              </w:rPr>
            </w:pPr>
            <w:r w:rsidRPr="006E44DC">
              <w:rPr>
                <w:color w:val="000000"/>
                <w:sz w:val="20"/>
                <w:szCs w:val="20"/>
              </w:rPr>
              <w:t>13,8</w:t>
            </w:r>
          </w:p>
        </w:tc>
      </w:tr>
      <w:tr w:rsidR="006E44DC" w:rsidRPr="006E44DC" w14:paraId="1927607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E6B4C6B"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355F6A2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879413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EC811B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C5D0D98" w14:textId="77777777" w:rsidR="006E44DC" w:rsidRPr="006E44DC" w:rsidRDefault="006E44DC" w:rsidP="006E44DC">
            <w:pPr>
              <w:jc w:val="center"/>
              <w:rPr>
                <w:color w:val="000000"/>
                <w:sz w:val="20"/>
                <w:szCs w:val="20"/>
              </w:rPr>
            </w:pPr>
            <w:r w:rsidRPr="006E44DC">
              <w:rPr>
                <w:color w:val="000000"/>
                <w:sz w:val="20"/>
                <w:szCs w:val="20"/>
              </w:rPr>
              <w:t>27,6</w:t>
            </w:r>
          </w:p>
        </w:tc>
        <w:tc>
          <w:tcPr>
            <w:tcW w:w="606" w:type="dxa"/>
            <w:tcBorders>
              <w:top w:val="nil"/>
              <w:left w:val="nil"/>
              <w:bottom w:val="single" w:sz="4" w:space="0" w:color="auto"/>
              <w:right w:val="single" w:sz="4" w:space="0" w:color="auto"/>
            </w:tcBorders>
            <w:shd w:val="clear" w:color="auto" w:fill="auto"/>
            <w:noWrap/>
            <w:vAlign w:val="center"/>
            <w:hideMark/>
          </w:tcPr>
          <w:p w14:paraId="48DF782E" w14:textId="77777777" w:rsidR="006E44DC" w:rsidRPr="006E44DC" w:rsidRDefault="006E44DC" w:rsidP="006E44DC">
            <w:pPr>
              <w:jc w:val="center"/>
              <w:rPr>
                <w:color w:val="000000"/>
                <w:sz w:val="20"/>
                <w:szCs w:val="20"/>
              </w:rPr>
            </w:pPr>
            <w:r w:rsidRPr="006E44DC">
              <w:rPr>
                <w:color w:val="000000"/>
                <w:sz w:val="20"/>
                <w:szCs w:val="20"/>
              </w:rPr>
              <w:t>27,6</w:t>
            </w:r>
          </w:p>
        </w:tc>
        <w:tc>
          <w:tcPr>
            <w:tcW w:w="606" w:type="dxa"/>
            <w:tcBorders>
              <w:top w:val="nil"/>
              <w:left w:val="nil"/>
              <w:bottom w:val="single" w:sz="4" w:space="0" w:color="auto"/>
              <w:right w:val="single" w:sz="4" w:space="0" w:color="auto"/>
            </w:tcBorders>
            <w:shd w:val="clear" w:color="auto" w:fill="auto"/>
            <w:noWrap/>
            <w:vAlign w:val="center"/>
            <w:hideMark/>
          </w:tcPr>
          <w:p w14:paraId="40124F35" w14:textId="77777777" w:rsidR="006E44DC" w:rsidRPr="006E44DC" w:rsidRDefault="006E44DC" w:rsidP="006E44DC">
            <w:pPr>
              <w:jc w:val="center"/>
              <w:rPr>
                <w:color w:val="000000"/>
                <w:sz w:val="20"/>
                <w:szCs w:val="20"/>
              </w:rPr>
            </w:pPr>
            <w:r w:rsidRPr="006E44DC">
              <w:rPr>
                <w:color w:val="000000"/>
                <w:sz w:val="20"/>
                <w:szCs w:val="20"/>
              </w:rPr>
              <w:t>22,0</w:t>
            </w:r>
          </w:p>
        </w:tc>
        <w:tc>
          <w:tcPr>
            <w:tcW w:w="606" w:type="dxa"/>
            <w:tcBorders>
              <w:top w:val="nil"/>
              <w:left w:val="nil"/>
              <w:bottom w:val="single" w:sz="4" w:space="0" w:color="auto"/>
              <w:right w:val="single" w:sz="4" w:space="0" w:color="auto"/>
            </w:tcBorders>
            <w:shd w:val="clear" w:color="auto" w:fill="auto"/>
            <w:vAlign w:val="center"/>
            <w:hideMark/>
          </w:tcPr>
          <w:p w14:paraId="19757D92" w14:textId="77777777" w:rsidR="006E44DC" w:rsidRPr="006E44DC" w:rsidRDefault="006E44DC" w:rsidP="006E44DC">
            <w:pPr>
              <w:jc w:val="center"/>
              <w:rPr>
                <w:color w:val="000000"/>
                <w:sz w:val="20"/>
                <w:szCs w:val="20"/>
              </w:rPr>
            </w:pPr>
            <w:r w:rsidRPr="006E44DC">
              <w:rPr>
                <w:color w:val="000000"/>
                <w:sz w:val="20"/>
                <w:szCs w:val="20"/>
              </w:rPr>
              <w:t>16,5</w:t>
            </w:r>
          </w:p>
        </w:tc>
        <w:tc>
          <w:tcPr>
            <w:tcW w:w="553" w:type="dxa"/>
            <w:tcBorders>
              <w:top w:val="nil"/>
              <w:left w:val="nil"/>
              <w:bottom w:val="single" w:sz="4" w:space="0" w:color="auto"/>
              <w:right w:val="single" w:sz="4" w:space="0" w:color="auto"/>
            </w:tcBorders>
            <w:shd w:val="clear" w:color="auto" w:fill="auto"/>
            <w:vAlign w:val="center"/>
            <w:hideMark/>
          </w:tcPr>
          <w:p w14:paraId="4B5F114C" w14:textId="77777777" w:rsidR="006E44DC" w:rsidRPr="006E44DC" w:rsidRDefault="006E44DC" w:rsidP="006E44DC">
            <w:pPr>
              <w:jc w:val="center"/>
              <w:rPr>
                <w:color w:val="000000"/>
                <w:sz w:val="20"/>
                <w:szCs w:val="20"/>
              </w:rPr>
            </w:pPr>
            <w:r w:rsidRPr="006E44DC">
              <w:rPr>
                <w:color w:val="000000"/>
                <w:sz w:val="20"/>
                <w:szCs w:val="20"/>
              </w:rPr>
              <w:t>13,8</w:t>
            </w:r>
          </w:p>
        </w:tc>
      </w:tr>
      <w:tr w:rsidR="006E44DC" w:rsidRPr="006E44DC" w14:paraId="2373DF3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6AD40A7"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F9604B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93F7CE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3A6978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90F32EB" w14:textId="77777777" w:rsidR="006E44DC" w:rsidRPr="006E44DC" w:rsidRDefault="006E44DC" w:rsidP="006E44DC">
            <w:pPr>
              <w:jc w:val="center"/>
              <w:rPr>
                <w:color w:val="000000"/>
                <w:sz w:val="20"/>
                <w:szCs w:val="20"/>
              </w:rPr>
            </w:pPr>
            <w:r w:rsidRPr="006E44DC">
              <w:rPr>
                <w:color w:val="000000"/>
                <w:sz w:val="20"/>
                <w:szCs w:val="20"/>
              </w:rPr>
              <w:t>26,7</w:t>
            </w:r>
          </w:p>
        </w:tc>
        <w:tc>
          <w:tcPr>
            <w:tcW w:w="606" w:type="dxa"/>
            <w:tcBorders>
              <w:top w:val="nil"/>
              <w:left w:val="nil"/>
              <w:bottom w:val="single" w:sz="4" w:space="0" w:color="auto"/>
              <w:right w:val="single" w:sz="4" w:space="0" w:color="auto"/>
            </w:tcBorders>
            <w:shd w:val="clear" w:color="auto" w:fill="auto"/>
            <w:noWrap/>
            <w:vAlign w:val="center"/>
            <w:hideMark/>
          </w:tcPr>
          <w:p w14:paraId="272108EF" w14:textId="77777777" w:rsidR="006E44DC" w:rsidRPr="006E44DC" w:rsidRDefault="006E44DC" w:rsidP="006E44DC">
            <w:pPr>
              <w:jc w:val="center"/>
              <w:rPr>
                <w:color w:val="000000"/>
                <w:sz w:val="20"/>
                <w:szCs w:val="20"/>
              </w:rPr>
            </w:pPr>
            <w:r w:rsidRPr="006E44DC">
              <w:rPr>
                <w:color w:val="000000"/>
                <w:sz w:val="20"/>
                <w:szCs w:val="20"/>
              </w:rPr>
              <w:t>26,7</w:t>
            </w:r>
          </w:p>
        </w:tc>
        <w:tc>
          <w:tcPr>
            <w:tcW w:w="606" w:type="dxa"/>
            <w:tcBorders>
              <w:top w:val="nil"/>
              <w:left w:val="nil"/>
              <w:bottom w:val="single" w:sz="4" w:space="0" w:color="auto"/>
              <w:right w:val="single" w:sz="4" w:space="0" w:color="auto"/>
            </w:tcBorders>
            <w:shd w:val="clear" w:color="auto" w:fill="auto"/>
            <w:noWrap/>
            <w:vAlign w:val="center"/>
            <w:hideMark/>
          </w:tcPr>
          <w:p w14:paraId="39608F11" w14:textId="77777777" w:rsidR="006E44DC" w:rsidRPr="006E44DC" w:rsidRDefault="006E44DC" w:rsidP="006E44DC">
            <w:pPr>
              <w:jc w:val="center"/>
              <w:rPr>
                <w:color w:val="000000"/>
                <w:sz w:val="20"/>
                <w:szCs w:val="20"/>
              </w:rPr>
            </w:pPr>
            <w:r w:rsidRPr="006E44DC">
              <w:rPr>
                <w:color w:val="000000"/>
                <w:sz w:val="20"/>
                <w:szCs w:val="20"/>
              </w:rPr>
              <w:t>21,3</w:t>
            </w:r>
          </w:p>
        </w:tc>
        <w:tc>
          <w:tcPr>
            <w:tcW w:w="606" w:type="dxa"/>
            <w:tcBorders>
              <w:top w:val="nil"/>
              <w:left w:val="nil"/>
              <w:bottom w:val="single" w:sz="4" w:space="0" w:color="auto"/>
              <w:right w:val="single" w:sz="4" w:space="0" w:color="auto"/>
            </w:tcBorders>
            <w:shd w:val="clear" w:color="auto" w:fill="auto"/>
            <w:vAlign w:val="center"/>
            <w:hideMark/>
          </w:tcPr>
          <w:p w14:paraId="485D5BA3" w14:textId="77777777" w:rsidR="006E44DC" w:rsidRPr="006E44DC" w:rsidRDefault="006E44DC" w:rsidP="006E44DC">
            <w:pPr>
              <w:jc w:val="center"/>
              <w:rPr>
                <w:color w:val="000000"/>
                <w:sz w:val="20"/>
                <w:szCs w:val="20"/>
              </w:rPr>
            </w:pPr>
            <w:r w:rsidRPr="006E44DC">
              <w:rPr>
                <w:color w:val="000000"/>
                <w:sz w:val="20"/>
                <w:szCs w:val="20"/>
              </w:rPr>
              <w:t>16,0</w:t>
            </w:r>
          </w:p>
        </w:tc>
        <w:tc>
          <w:tcPr>
            <w:tcW w:w="553" w:type="dxa"/>
            <w:tcBorders>
              <w:top w:val="nil"/>
              <w:left w:val="nil"/>
              <w:bottom w:val="single" w:sz="4" w:space="0" w:color="auto"/>
              <w:right w:val="single" w:sz="4" w:space="0" w:color="auto"/>
            </w:tcBorders>
            <w:shd w:val="clear" w:color="auto" w:fill="auto"/>
            <w:vAlign w:val="center"/>
            <w:hideMark/>
          </w:tcPr>
          <w:p w14:paraId="40915B99" w14:textId="77777777" w:rsidR="006E44DC" w:rsidRPr="006E44DC" w:rsidRDefault="006E44DC" w:rsidP="006E44DC">
            <w:pPr>
              <w:jc w:val="center"/>
              <w:rPr>
                <w:color w:val="000000"/>
                <w:sz w:val="20"/>
                <w:szCs w:val="20"/>
              </w:rPr>
            </w:pPr>
            <w:r w:rsidRPr="006E44DC">
              <w:rPr>
                <w:color w:val="000000"/>
                <w:sz w:val="20"/>
                <w:szCs w:val="20"/>
              </w:rPr>
              <w:t>13,3</w:t>
            </w:r>
          </w:p>
        </w:tc>
      </w:tr>
      <w:tr w:rsidR="006E44DC" w:rsidRPr="006E44DC" w14:paraId="0EE88BE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F460FC7"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2DD808E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3D9736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82E3F0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1355B0C" w14:textId="77777777" w:rsidR="006E44DC" w:rsidRPr="006E44DC" w:rsidRDefault="006E44DC" w:rsidP="006E44DC">
            <w:pPr>
              <w:jc w:val="center"/>
              <w:rPr>
                <w:color w:val="000000"/>
                <w:sz w:val="20"/>
                <w:szCs w:val="20"/>
              </w:rPr>
            </w:pPr>
            <w:r w:rsidRPr="006E44DC">
              <w:rPr>
                <w:color w:val="000000"/>
                <w:sz w:val="20"/>
                <w:szCs w:val="20"/>
              </w:rPr>
              <w:t>26,7</w:t>
            </w:r>
          </w:p>
        </w:tc>
        <w:tc>
          <w:tcPr>
            <w:tcW w:w="606" w:type="dxa"/>
            <w:tcBorders>
              <w:top w:val="nil"/>
              <w:left w:val="nil"/>
              <w:bottom w:val="single" w:sz="4" w:space="0" w:color="auto"/>
              <w:right w:val="single" w:sz="4" w:space="0" w:color="auto"/>
            </w:tcBorders>
            <w:shd w:val="clear" w:color="auto" w:fill="auto"/>
            <w:noWrap/>
            <w:vAlign w:val="center"/>
            <w:hideMark/>
          </w:tcPr>
          <w:p w14:paraId="76F28ADC" w14:textId="77777777" w:rsidR="006E44DC" w:rsidRPr="006E44DC" w:rsidRDefault="006E44DC" w:rsidP="006E44DC">
            <w:pPr>
              <w:jc w:val="center"/>
              <w:rPr>
                <w:color w:val="000000"/>
                <w:sz w:val="20"/>
                <w:szCs w:val="20"/>
              </w:rPr>
            </w:pPr>
            <w:r w:rsidRPr="006E44DC">
              <w:rPr>
                <w:color w:val="000000"/>
                <w:sz w:val="20"/>
                <w:szCs w:val="20"/>
              </w:rPr>
              <w:t>26,7</w:t>
            </w:r>
          </w:p>
        </w:tc>
        <w:tc>
          <w:tcPr>
            <w:tcW w:w="606" w:type="dxa"/>
            <w:tcBorders>
              <w:top w:val="nil"/>
              <w:left w:val="nil"/>
              <w:bottom w:val="single" w:sz="4" w:space="0" w:color="auto"/>
              <w:right w:val="single" w:sz="4" w:space="0" w:color="auto"/>
            </w:tcBorders>
            <w:shd w:val="clear" w:color="auto" w:fill="auto"/>
            <w:noWrap/>
            <w:vAlign w:val="center"/>
            <w:hideMark/>
          </w:tcPr>
          <w:p w14:paraId="51C62045" w14:textId="77777777" w:rsidR="006E44DC" w:rsidRPr="006E44DC" w:rsidRDefault="006E44DC" w:rsidP="006E44DC">
            <w:pPr>
              <w:jc w:val="center"/>
              <w:rPr>
                <w:color w:val="000000"/>
                <w:sz w:val="20"/>
                <w:szCs w:val="20"/>
              </w:rPr>
            </w:pPr>
            <w:r w:rsidRPr="006E44DC">
              <w:rPr>
                <w:color w:val="000000"/>
                <w:sz w:val="20"/>
                <w:szCs w:val="20"/>
              </w:rPr>
              <w:t>21,3</w:t>
            </w:r>
          </w:p>
        </w:tc>
        <w:tc>
          <w:tcPr>
            <w:tcW w:w="606" w:type="dxa"/>
            <w:tcBorders>
              <w:top w:val="nil"/>
              <w:left w:val="nil"/>
              <w:bottom w:val="single" w:sz="4" w:space="0" w:color="auto"/>
              <w:right w:val="single" w:sz="4" w:space="0" w:color="auto"/>
            </w:tcBorders>
            <w:shd w:val="clear" w:color="auto" w:fill="auto"/>
            <w:vAlign w:val="center"/>
            <w:hideMark/>
          </w:tcPr>
          <w:p w14:paraId="38D0D04F" w14:textId="77777777" w:rsidR="006E44DC" w:rsidRPr="006E44DC" w:rsidRDefault="006E44DC" w:rsidP="006E44DC">
            <w:pPr>
              <w:jc w:val="center"/>
              <w:rPr>
                <w:color w:val="000000"/>
                <w:sz w:val="20"/>
                <w:szCs w:val="20"/>
              </w:rPr>
            </w:pPr>
            <w:r w:rsidRPr="006E44DC">
              <w:rPr>
                <w:color w:val="000000"/>
                <w:sz w:val="20"/>
                <w:szCs w:val="20"/>
              </w:rPr>
              <w:t>16,0</w:t>
            </w:r>
          </w:p>
        </w:tc>
        <w:tc>
          <w:tcPr>
            <w:tcW w:w="553" w:type="dxa"/>
            <w:tcBorders>
              <w:top w:val="nil"/>
              <w:left w:val="nil"/>
              <w:bottom w:val="single" w:sz="4" w:space="0" w:color="auto"/>
              <w:right w:val="single" w:sz="4" w:space="0" w:color="auto"/>
            </w:tcBorders>
            <w:shd w:val="clear" w:color="auto" w:fill="auto"/>
            <w:vAlign w:val="center"/>
            <w:hideMark/>
          </w:tcPr>
          <w:p w14:paraId="3DD426FD" w14:textId="77777777" w:rsidR="006E44DC" w:rsidRPr="006E44DC" w:rsidRDefault="006E44DC" w:rsidP="006E44DC">
            <w:pPr>
              <w:jc w:val="center"/>
              <w:rPr>
                <w:color w:val="000000"/>
                <w:sz w:val="20"/>
                <w:szCs w:val="20"/>
              </w:rPr>
            </w:pPr>
            <w:r w:rsidRPr="006E44DC">
              <w:rPr>
                <w:color w:val="000000"/>
                <w:sz w:val="20"/>
                <w:szCs w:val="20"/>
              </w:rPr>
              <w:t>13,3</w:t>
            </w:r>
          </w:p>
        </w:tc>
      </w:tr>
      <w:tr w:rsidR="006E44DC" w:rsidRPr="006E44DC" w14:paraId="63C24E8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A4C0E83"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22D5792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295A48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1D5EDA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70B8121" w14:textId="77777777" w:rsidR="006E44DC" w:rsidRPr="006E44DC" w:rsidRDefault="006E44DC" w:rsidP="006E44DC">
            <w:pPr>
              <w:jc w:val="center"/>
              <w:rPr>
                <w:color w:val="000000"/>
                <w:sz w:val="20"/>
                <w:szCs w:val="20"/>
              </w:rPr>
            </w:pPr>
            <w:r w:rsidRPr="006E44DC">
              <w:rPr>
                <w:color w:val="000000"/>
                <w:sz w:val="20"/>
                <w:szCs w:val="20"/>
              </w:rPr>
              <w:t>25,4</w:t>
            </w:r>
          </w:p>
        </w:tc>
        <w:tc>
          <w:tcPr>
            <w:tcW w:w="606" w:type="dxa"/>
            <w:tcBorders>
              <w:top w:val="nil"/>
              <w:left w:val="nil"/>
              <w:bottom w:val="single" w:sz="4" w:space="0" w:color="auto"/>
              <w:right w:val="single" w:sz="4" w:space="0" w:color="auto"/>
            </w:tcBorders>
            <w:shd w:val="clear" w:color="auto" w:fill="auto"/>
            <w:noWrap/>
            <w:vAlign w:val="center"/>
            <w:hideMark/>
          </w:tcPr>
          <w:p w14:paraId="4F6597E5" w14:textId="77777777" w:rsidR="006E44DC" w:rsidRPr="006E44DC" w:rsidRDefault="006E44DC" w:rsidP="006E44DC">
            <w:pPr>
              <w:jc w:val="center"/>
              <w:rPr>
                <w:color w:val="000000"/>
                <w:sz w:val="20"/>
                <w:szCs w:val="20"/>
              </w:rPr>
            </w:pPr>
            <w:r w:rsidRPr="006E44DC">
              <w:rPr>
                <w:color w:val="000000"/>
                <w:sz w:val="20"/>
                <w:szCs w:val="20"/>
              </w:rPr>
              <w:t>25,4</w:t>
            </w:r>
          </w:p>
        </w:tc>
        <w:tc>
          <w:tcPr>
            <w:tcW w:w="606" w:type="dxa"/>
            <w:tcBorders>
              <w:top w:val="nil"/>
              <w:left w:val="nil"/>
              <w:bottom w:val="single" w:sz="4" w:space="0" w:color="auto"/>
              <w:right w:val="single" w:sz="4" w:space="0" w:color="auto"/>
            </w:tcBorders>
            <w:shd w:val="clear" w:color="auto" w:fill="auto"/>
            <w:noWrap/>
            <w:vAlign w:val="center"/>
            <w:hideMark/>
          </w:tcPr>
          <w:p w14:paraId="0780FBEB" w14:textId="77777777" w:rsidR="006E44DC" w:rsidRPr="006E44DC" w:rsidRDefault="006E44DC" w:rsidP="006E44DC">
            <w:pPr>
              <w:jc w:val="center"/>
              <w:rPr>
                <w:color w:val="000000"/>
                <w:sz w:val="20"/>
                <w:szCs w:val="20"/>
              </w:rPr>
            </w:pPr>
            <w:r w:rsidRPr="006E44DC">
              <w:rPr>
                <w:color w:val="000000"/>
                <w:sz w:val="20"/>
                <w:szCs w:val="20"/>
              </w:rPr>
              <w:t>20,3</w:t>
            </w:r>
          </w:p>
        </w:tc>
        <w:tc>
          <w:tcPr>
            <w:tcW w:w="606" w:type="dxa"/>
            <w:tcBorders>
              <w:top w:val="nil"/>
              <w:left w:val="nil"/>
              <w:bottom w:val="single" w:sz="4" w:space="0" w:color="auto"/>
              <w:right w:val="single" w:sz="4" w:space="0" w:color="auto"/>
            </w:tcBorders>
            <w:shd w:val="clear" w:color="auto" w:fill="auto"/>
            <w:vAlign w:val="center"/>
            <w:hideMark/>
          </w:tcPr>
          <w:p w14:paraId="7A4D2409" w14:textId="77777777" w:rsidR="006E44DC" w:rsidRPr="006E44DC" w:rsidRDefault="006E44DC" w:rsidP="006E44DC">
            <w:pPr>
              <w:jc w:val="center"/>
              <w:rPr>
                <w:color w:val="000000"/>
                <w:sz w:val="20"/>
                <w:szCs w:val="20"/>
              </w:rPr>
            </w:pPr>
            <w:r w:rsidRPr="006E44DC">
              <w:rPr>
                <w:color w:val="000000"/>
                <w:sz w:val="20"/>
                <w:szCs w:val="20"/>
              </w:rPr>
              <w:t>15,2</w:t>
            </w:r>
          </w:p>
        </w:tc>
        <w:tc>
          <w:tcPr>
            <w:tcW w:w="553" w:type="dxa"/>
            <w:tcBorders>
              <w:top w:val="nil"/>
              <w:left w:val="nil"/>
              <w:bottom w:val="single" w:sz="4" w:space="0" w:color="auto"/>
              <w:right w:val="single" w:sz="4" w:space="0" w:color="auto"/>
            </w:tcBorders>
            <w:shd w:val="clear" w:color="auto" w:fill="auto"/>
            <w:vAlign w:val="center"/>
            <w:hideMark/>
          </w:tcPr>
          <w:p w14:paraId="7C6C59EA" w14:textId="77777777" w:rsidR="006E44DC" w:rsidRPr="006E44DC" w:rsidRDefault="006E44DC" w:rsidP="006E44DC">
            <w:pPr>
              <w:jc w:val="center"/>
              <w:rPr>
                <w:color w:val="000000"/>
                <w:sz w:val="20"/>
                <w:szCs w:val="20"/>
              </w:rPr>
            </w:pPr>
            <w:r w:rsidRPr="006E44DC">
              <w:rPr>
                <w:color w:val="000000"/>
                <w:sz w:val="20"/>
                <w:szCs w:val="20"/>
              </w:rPr>
              <w:t>12,7</w:t>
            </w:r>
          </w:p>
        </w:tc>
      </w:tr>
      <w:tr w:rsidR="006E44DC" w:rsidRPr="006E44DC" w14:paraId="58EE679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04BA03B"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604ED5B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B68D47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FABF26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27E7DEE" w14:textId="77777777" w:rsidR="006E44DC" w:rsidRPr="006E44DC" w:rsidRDefault="006E44DC" w:rsidP="006E44DC">
            <w:pPr>
              <w:jc w:val="center"/>
              <w:rPr>
                <w:color w:val="000000"/>
                <w:sz w:val="20"/>
                <w:szCs w:val="20"/>
              </w:rPr>
            </w:pPr>
            <w:r w:rsidRPr="006E44DC">
              <w:rPr>
                <w:color w:val="000000"/>
                <w:sz w:val="20"/>
                <w:szCs w:val="20"/>
              </w:rPr>
              <w:t>25,4</w:t>
            </w:r>
          </w:p>
        </w:tc>
        <w:tc>
          <w:tcPr>
            <w:tcW w:w="606" w:type="dxa"/>
            <w:tcBorders>
              <w:top w:val="nil"/>
              <w:left w:val="nil"/>
              <w:bottom w:val="single" w:sz="4" w:space="0" w:color="auto"/>
              <w:right w:val="single" w:sz="4" w:space="0" w:color="auto"/>
            </w:tcBorders>
            <w:shd w:val="clear" w:color="auto" w:fill="auto"/>
            <w:noWrap/>
            <w:vAlign w:val="center"/>
            <w:hideMark/>
          </w:tcPr>
          <w:p w14:paraId="59B1F59E" w14:textId="77777777" w:rsidR="006E44DC" w:rsidRPr="006E44DC" w:rsidRDefault="006E44DC" w:rsidP="006E44DC">
            <w:pPr>
              <w:jc w:val="center"/>
              <w:rPr>
                <w:color w:val="000000"/>
                <w:sz w:val="20"/>
                <w:szCs w:val="20"/>
              </w:rPr>
            </w:pPr>
            <w:r w:rsidRPr="006E44DC">
              <w:rPr>
                <w:color w:val="000000"/>
                <w:sz w:val="20"/>
                <w:szCs w:val="20"/>
              </w:rPr>
              <w:t>25,4</w:t>
            </w:r>
          </w:p>
        </w:tc>
        <w:tc>
          <w:tcPr>
            <w:tcW w:w="606" w:type="dxa"/>
            <w:tcBorders>
              <w:top w:val="nil"/>
              <w:left w:val="nil"/>
              <w:bottom w:val="single" w:sz="4" w:space="0" w:color="auto"/>
              <w:right w:val="single" w:sz="4" w:space="0" w:color="auto"/>
            </w:tcBorders>
            <w:shd w:val="clear" w:color="auto" w:fill="auto"/>
            <w:noWrap/>
            <w:vAlign w:val="center"/>
            <w:hideMark/>
          </w:tcPr>
          <w:p w14:paraId="1B28864B" w14:textId="77777777" w:rsidR="006E44DC" w:rsidRPr="006E44DC" w:rsidRDefault="006E44DC" w:rsidP="006E44DC">
            <w:pPr>
              <w:jc w:val="center"/>
              <w:rPr>
                <w:color w:val="000000"/>
                <w:sz w:val="20"/>
                <w:szCs w:val="20"/>
              </w:rPr>
            </w:pPr>
            <w:r w:rsidRPr="006E44DC">
              <w:rPr>
                <w:color w:val="000000"/>
                <w:sz w:val="20"/>
                <w:szCs w:val="20"/>
              </w:rPr>
              <w:t>20,3</w:t>
            </w:r>
          </w:p>
        </w:tc>
        <w:tc>
          <w:tcPr>
            <w:tcW w:w="606" w:type="dxa"/>
            <w:tcBorders>
              <w:top w:val="nil"/>
              <w:left w:val="nil"/>
              <w:bottom w:val="single" w:sz="4" w:space="0" w:color="auto"/>
              <w:right w:val="single" w:sz="4" w:space="0" w:color="auto"/>
            </w:tcBorders>
            <w:shd w:val="clear" w:color="auto" w:fill="auto"/>
            <w:vAlign w:val="center"/>
            <w:hideMark/>
          </w:tcPr>
          <w:p w14:paraId="7CB4A131" w14:textId="77777777" w:rsidR="006E44DC" w:rsidRPr="006E44DC" w:rsidRDefault="006E44DC" w:rsidP="006E44DC">
            <w:pPr>
              <w:jc w:val="center"/>
              <w:rPr>
                <w:color w:val="000000"/>
                <w:sz w:val="20"/>
                <w:szCs w:val="20"/>
              </w:rPr>
            </w:pPr>
            <w:r w:rsidRPr="006E44DC">
              <w:rPr>
                <w:color w:val="000000"/>
                <w:sz w:val="20"/>
                <w:szCs w:val="20"/>
              </w:rPr>
              <w:t>15,2</w:t>
            </w:r>
          </w:p>
        </w:tc>
        <w:tc>
          <w:tcPr>
            <w:tcW w:w="553" w:type="dxa"/>
            <w:tcBorders>
              <w:top w:val="nil"/>
              <w:left w:val="nil"/>
              <w:bottom w:val="single" w:sz="4" w:space="0" w:color="auto"/>
              <w:right w:val="single" w:sz="4" w:space="0" w:color="auto"/>
            </w:tcBorders>
            <w:shd w:val="clear" w:color="auto" w:fill="auto"/>
            <w:vAlign w:val="center"/>
            <w:hideMark/>
          </w:tcPr>
          <w:p w14:paraId="3898CC9D" w14:textId="77777777" w:rsidR="006E44DC" w:rsidRPr="006E44DC" w:rsidRDefault="006E44DC" w:rsidP="006E44DC">
            <w:pPr>
              <w:jc w:val="center"/>
              <w:rPr>
                <w:color w:val="000000"/>
                <w:sz w:val="20"/>
                <w:szCs w:val="20"/>
              </w:rPr>
            </w:pPr>
            <w:r w:rsidRPr="006E44DC">
              <w:rPr>
                <w:color w:val="000000"/>
                <w:sz w:val="20"/>
                <w:szCs w:val="20"/>
              </w:rPr>
              <w:t>12,7</w:t>
            </w:r>
          </w:p>
        </w:tc>
      </w:tr>
      <w:tr w:rsidR="006E44DC" w:rsidRPr="006E44DC" w14:paraId="7F0664F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D0913C6"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70487FC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85BB26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0D774C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4A7D6F3"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auto" w:fill="auto"/>
            <w:noWrap/>
            <w:vAlign w:val="center"/>
            <w:hideMark/>
          </w:tcPr>
          <w:p w14:paraId="75EE0E40"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auto" w:fill="auto"/>
            <w:noWrap/>
            <w:vAlign w:val="center"/>
            <w:hideMark/>
          </w:tcPr>
          <w:p w14:paraId="48A5B59F" w14:textId="77777777" w:rsidR="006E44DC" w:rsidRPr="006E44DC" w:rsidRDefault="006E44DC" w:rsidP="006E44DC">
            <w:pPr>
              <w:jc w:val="center"/>
              <w:rPr>
                <w:color w:val="000000"/>
                <w:sz w:val="20"/>
                <w:szCs w:val="20"/>
              </w:rPr>
            </w:pPr>
            <w:r w:rsidRPr="006E44DC">
              <w:rPr>
                <w:color w:val="000000"/>
                <w:sz w:val="20"/>
                <w:szCs w:val="20"/>
              </w:rPr>
              <w:t>19,3</w:t>
            </w:r>
          </w:p>
        </w:tc>
        <w:tc>
          <w:tcPr>
            <w:tcW w:w="606" w:type="dxa"/>
            <w:tcBorders>
              <w:top w:val="nil"/>
              <w:left w:val="nil"/>
              <w:bottom w:val="single" w:sz="4" w:space="0" w:color="auto"/>
              <w:right w:val="single" w:sz="4" w:space="0" w:color="auto"/>
            </w:tcBorders>
            <w:shd w:val="clear" w:color="auto" w:fill="auto"/>
            <w:vAlign w:val="center"/>
            <w:hideMark/>
          </w:tcPr>
          <w:p w14:paraId="18355EB8" w14:textId="77777777" w:rsidR="006E44DC" w:rsidRPr="006E44DC" w:rsidRDefault="006E44DC" w:rsidP="006E44DC">
            <w:pPr>
              <w:jc w:val="center"/>
              <w:rPr>
                <w:color w:val="000000"/>
                <w:sz w:val="20"/>
                <w:szCs w:val="20"/>
              </w:rPr>
            </w:pPr>
            <w:r w:rsidRPr="006E44DC">
              <w:rPr>
                <w:color w:val="000000"/>
                <w:sz w:val="20"/>
                <w:szCs w:val="20"/>
              </w:rPr>
              <w:t>14,4</w:t>
            </w:r>
          </w:p>
        </w:tc>
        <w:tc>
          <w:tcPr>
            <w:tcW w:w="553" w:type="dxa"/>
            <w:tcBorders>
              <w:top w:val="nil"/>
              <w:left w:val="nil"/>
              <w:bottom w:val="single" w:sz="4" w:space="0" w:color="auto"/>
              <w:right w:val="single" w:sz="4" w:space="0" w:color="auto"/>
            </w:tcBorders>
            <w:shd w:val="clear" w:color="auto" w:fill="auto"/>
            <w:vAlign w:val="center"/>
            <w:hideMark/>
          </w:tcPr>
          <w:p w14:paraId="527F7709" w14:textId="77777777" w:rsidR="006E44DC" w:rsidRPr="006E44DC" w:rsidRDefault="006E44DC" w:rsidP="006E44DC">
            <w:pPr>
              <w:jc w:val="center"/>
              <w:rPr>
                <w:color w:val="000000"/>
                <w:sz w:val="20"/>
                <w:szCs w:val="20"/>
              </w:rPr>
            </w:pPr>
            <w:r w:rsidRPr="006E44DC">
              <w:rPr>
                <w:color w:val="000000"/>
                <w:sz w:val="20"/>
                <w:szCs w:val="20"/>
              </w:rPr>
              <w:t>12,0</w:t>
            </w:r>
          </w:p>
        </w:tc>
      </w:tr>
      <w:tr w:rsidR="006E44DC" w:rsidRPr="006E44DC" w14:paraId="3D1C1DE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35C499F"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7681363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609096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3BAD4B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17E5216"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auto" w:fill="auto"/>
            <w:noWrap/>
            <w:vAlign w:val="center"/>
            <w:hideMark/>
          </w:tcPr>
          <w:p w14:paraId="061FC9EC"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auto" w:fill="auto"/>
            <w:noWrap/>
            <w:vAlign w:val="center"/>
            <w:hideMark/>
          </w:tcPr>
          <w:p w14:paraId="0C92117E" w14:textId="77777777" w:rsidR="006E44DC" w:rsidRPr="006E44DC" w:rsidRDefault="006E44DC" w:rsidP="006E44DC">
            <w:pPr>
              <w:jc w:val="center"/>
              <w:rPr>
                <w:color w:val="000000"/>
                <w:sz w:val="20"/>
                <w:szCs w:val="20"/>
              </w:rPr>
            </w:pPr>
            <w:r w:rsidRPr="006E44DC">
              <w:rPr>
                <w:color w:val="000000"/>
                <w:sz w:val="20"/>
                <w:szCs w:val="20"/>
              </w:rPr>
              <w:t>19,3</w:t>
            </w:r>
          </w:p>
        </w:tc>
        <w:tc>
          <w:tcPr>
            <w:tcW w:w="606" w:type="dxa"/>
            <w:tcBorders>
              <w:top w:val="nil"/>
              <w:left w:val="nil"/>
              <w:bottom w:val="single" w:sz="4" w:space="0" w:color="auto"/>
              <w:right w:val="single" w:sz="4" w:space="0" w:color="auto"/>
            </w:tcBorders>
            <w:shd w:val="clear" w:color="auto" w:fill="auto"/>
            <w:vAlign w:val="center"/>
            <w:hideMark/>
          </w:tcPr>
          <w:p w14:paraId="5AB5CF6F" w14:textId="77777777" w:rsidR="006E44DC" w:rsidRPr="006E44DC" w:rsidRDefault="006E44DC" w:rsidP="006E44DC">
            <w:pPr>
              <w:jc w:val="center"/>
              <w:rPr>
                <w:color w:val="000000"/>
                <w:sz w:val="20"/>
                <w:szCs w:val="20"/>
              </w:rPr>
            </w:pPr>
            <w:r w:rsidRPr="006E44DC">
              <w:rPr>
                <w:color w:val="000000"/>
                <w:sz w:val="20"/>
                <w:szCs w:val="20"/>
              </w:rPr>
              <w:t>14,4</w:t>
            </w:r>
          </w:p>
        </w:tc>
        <w:tc>
          <w:tcPr>
            <w:tcW w:w="553" w:type="dxa"/>
            <w:tcBorders>
              <w:top w:val="nil"/>
              <w:left w:val="nil"/>
              <w:bottom w:val="single" w:sz="4" w:space="0" w:color="auto"/>
              <w:right w:val="single" w:sz="4" w:space="0" w:color="auto"/>
            </w:tcBorders>
            <w:shd w:val="clear" w:color="auto" w:fill="auto"/>
            <w:vAlign w:val="center"/>
            <w:hideMark/>
          </w:tcPr>
          <w:p w14:paraId="0BE3CC2A" w14:textId="77777777" w:rsidR="006E44DC" w:rsidRPr="006E44DC" w:rsidRDefault="006E44DC" w:rsidP="006E44DC">
            <w:pPr>
              <w:jc w:val="center"/>
              <w:rPr>
                <w:color w:val="000000"/>
                <w:sz w:val="20"/>
                <w:szCs w:val="20"/>
              </w:rPr>
            </w:pPr>
            <w:r w:rsidRPr="006E44DC">
              <w:rPr>
                <w:color w:val="000000"/>
                <w:sz w:val="20"/>
                <w:szCs w:val="20"/>
              </w:rPr>
              <w:t>12,0</w:t>
            </w:r>
          </w:p>
        </w:tc>
      </w:tr>
      <w:tr w:rsidR="006E44DC" w:rsidRPr="006E44DC" w14:paraId="17A6FD2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AB32A89"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4673B5E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015C9D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EEDFB8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AD82903" w14:textId="77777777" w:rsidR="006E44DC" w:rsidRPr="006E44DC" w:rsidRDefault="006E44DC" w:rsidP="006E44DC">
            <w:pPr>
              <w:jc w:val="center"/>
              <w:rPr>
                <w:color w:val="000000"/>
                <w:sz w:val="20"/>
                <w:szCs w:val="20"/>
              </w:rPr>
            </w:pPr>
            <w:r w:rsidRPr="006E44DC">
              <w:rPr>
                <w:color w:val="000000"/>
                <w:sz w:val="20"/>
                <w:szCs w:val="20"/>
              </w:rPr>
              <w:t>23,1</w:t>
            </w:r>
          </w:p>
        </w:tc>
        <w:tc>
          <w:tcPr>
            <w:tcW w:w="606" w:type="dxa"/>
            <w:tcBorders>
              <w:top w:val="nil"/>
              <w:left w:val="nil"/>
              <w:bottom w:val="single" w:sz="4" w:space="0" w:color="auto"/>
              <w:right w:val="single" w:sz="4" w:space="0" w:color="auto"/>
            </w:tcBorders>
            <w:shd w:val="clear" w:color="auto" w:fill="auto"/>
            <w:noWrap/>
            <w:vAlign w:val="center"/>
            <w:hideMark/>
          </w:tcPr>
          <w:p w14:paraId="61AA3B4B" w14:textId="77777777" w:rsidR="006E44DC" w:rsidRPr="006E44DC" w:rsidRDefault="006E44DC" w:rsidP="006E44DC">
            <w:pPr>
              <w:jc w:val="center"/>
              <w:rPr>
                <w:color w:val="000000"/>
                <w:sz w:val="20"/>
                <w:szCs w:val="20"/>
              </w:rPr>
            </w:pPr>
            <w:r w:rsidRPr="006E44DC">
              <w:rPr>
                <w:color w:val="000000"/>
                <w:sz w:val="20"/>
                <w:szCs w:val="20"/>
              </w:rPr>
              <w:t>23,1</w:t>
            </w:r>
          </w:p>
        </w:tc>
        <w:tc>
          <w:tcPr>
            <w:tcW w:w="606" w:type="dxa"/>
            <w:tcBorders>
              <w:top w:val="nil"/>
              <w:left w:val="nil"/>
              <w:bottom w:val="single" w:sz="4" w:space="0" w:color="auto"/>
              <w:right w:val="single" w:sz="4" w:space="0" w:color="auto"/>
            </w:tcBorders>
            <w:shd w:val="clear" w:color="auto" w:fill="auto"/>
            <w:noWrap/>
            <w:vAlign w:val="center"/>
            <w:hideMark/>
          </w:tcPr>
          <w:p w14:paraId="5AB198F7" w14:textId="77777777" w:rsidR="006E44DC" w:rsidRPr="006E44DC" w:rsidRDefault="006E44DC" w:rsidP="006E44DC">
            <w:pPr>
              <w:jc w:val="center"/>
              <w:rPr>
                <w:color w:val="000000"/>
                <w:sz w:val="20"/>
                <w:szCs w:val="20"/>
              </w:rPr>
            </w:pPr>
            <w:r w:rsidRPr="006E44DC">
              <w:rPr>
                <w:color w:val="000000"/>
                <w:sz w:val="20"/>
                <w:szCs w:val="20"/>
              </w:rPr>
              <w:t>18,5</w:t>
            </w:r>
          </w:p>
        </w:tc>
        <w:tc>
          <w:tcPr>
            <w:tcW w:w="606" w:type="dxa"/>
            <w:tcBorders>
              <w:top w:val="nil"/>
              <w:left w:val="nil"/>
              <w:bottom w:val="single" w:sz="4" w:space="0" w:color="auto"/>
              <w:right w:val="single" w:sz="4" w:space="0" w:color="auto"/>
            </w:tcBorders>
            <w:shd w:val="clear" w:color="auto" w:fill="auto"/>
            <w:vAlign w:val="center"/>
            <w:hideMark/>
          </w:tcPr>
          <w:p w14:paraId="6A462B12" w14:textId="77777777" w:rsidR="006E44DC" w:rsidRPr="006E44DC" w:rsidRDefault="006E44DC" w:rsidP="006E44DC">
            <w:pPr>
              <w:jc w:val="center"/>
              <w:rPr>
                <w:color w:val="000000"/>
                <w:sz w:val="20"/>
                <w:szCs w:val="20"/>
              </w:rPr>
            </w:pPr>
            <w:r w:rsidRPr="006E44DC">
              <w:rPr>
                <w:color w:val="000000"/>
                <w:sz w:val="20"/>
                <w:szCs w:val="20"/>
              </w:rPr>
              <w:t>13,9</w:t>
            </w:r>
          </w:p>
        </w:tc>
        <w:tc>
          <w:tcPr>
            <w:tcW w:w="553" w:type="dxa"/>
            <w:tcBorders>
              <w:top w:val="nil"/>
              <w:left w:val="nil"/>
              <w:bottom w:val="single" w:sz="4" w:space="0" w:color="auto"/>
              <w:right w:val="single" w:sz="4" w:space="0" w:color="auto"/>
            </w:tcBorders>
            <w:shd w:val="clear" w:color="auto" w:fill="auto"/>
            <w:vAlign w:val="center"/>
            <w:hideMark/>
          </w:tcPr>
          <w:p w14:paraId="20EF4E99" w14:textId="77777777" w:rsidR="006E44DC" w:rsidRPr="006E44DC" w:rsidRDefault="006E44DC" w:rsidP="006E44DC">
            <w:pPr>
              <w:jc w:val="center"/>
              <w:rPr>
                <w:color w:val="000000"/>
                <w:sz w:val="20"/>
                <w:szCs w:val="20"/>
              </w:rPr>
            </w:pPr>
            <w:r w:rsidRPr="006E44DC">
              <w:rPr>
                <w:color w:val="000000"/>
                <w:sz w:val="20"/>
                <w:szCs w:val="20"/>
              </w:rPr>
              <w:t>11,6</w:t>
            </w:r>
          </w:p>
        </w:tc>
      </w:tr>
      <w:tr w:rsidR="006E44DC" w:rsidRPr="006E44DC" w14:paraId="622ECA3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C49A1A4"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2FCB1BCC"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1DF6277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0754EF94"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6077B118"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6AD1C5A0"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0C977826"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29E9085F" w14:textId="77777777" w:rsidR="006E44DC" w:rsidRPr="006E44DC" w:rsidRDefault="006E44DC" w:rsidP="006E44DC">
            <w:pPr>
              <w:jc w:val="center"/>
              <w:rPr>
                <w:color w:val="000000"/>
                <w:sz w:val="20"/>
                <w:szCs w:val="20"/>
              </w:rPr>
            </w:pPr>
            <w:r w:rsidRPr="006E44DC">
              <w:rPr>
                <w:color w:val="000000"/>
                <w:sz w:val="20"/>
                <w:szCs w:val="20"/>
              </w:rPr>
              <w:t>15,0</w:t>
            </w:r>
          </w:p>
        </w:tc>
        <w:tc>
          <w:tcPr>
            <w:tcW w:w="553" w:type="dxa"/>
            <w:tcBorders>
              <w:top w:val="nil"/>
              <w:left w:val="nil"/>
              <w:bottom w:val="single" w:sz="4" w:space="0" w:color="auto"/>
              <w:right w:val="single" w:sz="4" w:space="0" w:color="auto"/>
            </w:tcBorders>
            <w:shd w:val="clear" w:color="000000" w:fill="FFFFFF"/>
            <w:vAlign w:val="center"/>
            <w:hideMark/>
          </w:tcPr>
          <w:p w14:paraId="6BF2F1AF" w14:textId="77777777" w:rsidR="006E44DC" w:rsidRPr="006E44DC" w:rsidRDefault="006E44DC" w:rsidP="006E44DC">
            <w:pPr>
              <w:jc w:val="center"/>
              <w:rPr>
                <w:color w:val="000000"/>
                <w:sz w:val="20"/>
                <w:szCs w:val="20"/>
              </w:rPr>
            </w:pPr>
            <w:r w:rsidRPr="006E44DC">
              <w:rPr>
                <w:color w:val="000000"/>
                <w:sz w:val="20"/>
                <w:szCs w:val="20"/>
              </w:rPr>
              <w:t>15,0</w:t>
            </w:r>
          </w:p>
        </w:tc>
      </w:tr>
      <w:tr w:rsidR="006E44DC" w:rsidRPr="006E44DC" w14:paraId="777270F5"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810CC17" w14:textId="77777777" w:rsidR="006E44DC" w:rsidRPr="006E44DC" w:rsidRDefault="006E44DC" w:rsidP="006E44DC">
            <w:pPr>
              <w:jc w:val="center"/>
              <w:rPr>
                <w:b/>
                <w:bCs/>
                <w:color w:val="000000"/>
                <w:sz w:val="20"/>
                <w:szCs w:val="28"/>
              </w:rPr>
            </w:pPr>
            <w:r w:rsidRPr="006E44DC">
              <w:rPr>
                <w:b/>
                <w:bCs/>
                <w:color w:val="000000"/>
                <w:sz w:val="20"/>
                <w:szCs w:val="28"/>
              </w:rPr>
              <w:t>поликлиники и лечебные учреждения, дома-интернаты</w:t>
            </w:r>
          </w:p>
        </w:tc>
      </w:tr>
      <w:tr w:rsidR="006E44DC" w:rsidRPr="006E44DC" w14:paraId="221D919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C6468B4"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3311AB6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7E9DC3F"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71B33573"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auto" w:fill="auto"/>
            <w:noWrap/>
            <w:vAlign w:val="center"/>
            <w:hideMark/>
          </w:tcPr>
          <w:p w14:paraId="03167172" w14:textId="77777777" w:rsidR="006E44DC" w:rsidRPr="006E44DC" w:rsidRDefault="006E44DC" w:rsidP="006E44DC">
            <w:pPr>
              <w:jc w:val="center"/>
              <w:rPr>
                <w:color w:val="000000"/>
                <w:sz w:val="20"/>
                <w:szCs w:val="20"/>
              </w:rPr>
            </w:pPr>
            <w:r w:rsidRPr="006E44DC">
              <w:rPr>
                <w:color w:val="000000"/>
                <w:sz w:val="20"/>
                <w:szCs w:val="20"/>
              </w:rPr>
              <w:t>0,394</w:t>
            </w:r>
          </w:p>
        </w:tc>
        <w:tc>
          <w:tcPr>
            <w:tcW w:w="606" w:type="dxa"/>
            <w:tcBorders>
              <w:top w:val="nil"/>
              <w:left w:val="nil"/>
              <w:bottom w:val="single" w:sz="4" w:space="0" w:color="auto"/>
              <w:right w:val="single" w:sz="4" w:space="0" w:color="auto"/>
            </w:tcBorders>
            <w:shd w:val="clear" w:color="auto" w:fill="auto"/>
            <w:noWrap/>
            <w:vAlign w:val="center"/>
            <w:hideMark/>
          </w:tcPr>
          <w:p w14:paraId="0F0ACEDA" w14:textId="77777777" w:rsidR="006E44DC" w:rsidRPr="006E44DC" w:rsidRDefault="006E44DC" w:rsidP="006E44DC">
            <w:pPr>
              <w:jc w:val="center"/>
              <w:rPr>
                <w:color w:val="000000"/>
                <w:sz w:val="20"/>
                <w:szCs w:val="20"/>
              </w:rPr>
            </w:pPr>
            <w:r w:rsidRPr="006E44DC">
              <w:rPr>
                <w:color w:val="000000"/>
                <w:sz w:val="20"/>
                <w:szCs w:val="20"/>
              </w:rPr>
              <w:t>0,394</w:t>
            </w:r>
          </w:p>
        </w:tc>
        <w:tc>
          <w:tcPr>
            <w:tcW w:w="606" w:type="dxa"/>
            <w:tcBorders>
              <w:top w:val="nil"/>
              <w:left w:val="nil"/>
              <w:bottom w:val="single" w:sz="4" w:space="0" w:color="auto"/>
              <w:right w:val="single" w:sz="4" w:space="0" w:color="auto"/>
            </w:tcBorders>
            <w:shd w:val="clear" w:color="auto" w:fill="auto"/>
            <w:noWrap/>
            <w:vAlign w:val="center"/>
            <w:hideMark/>
          </w:tcPr>
          <w:p w14:paraId="2CAE29A9" w14:textId="77777777" w:rsidR="006E44DC" w:rsidRPr="006E44DC" w:rsidRDefault="006E44DC" w:rsidP="006E44DC">
            <w:pPr>
              <w:jc w:val="center"/>
              <w:rPr>
                <w:color w:val="000000"/>
                <w:sz w:val="20"/>
                <w:szCs w:val="20"/>
              </w:rPr>
            </w:pPr>
            <w:r w:rsidRPr="006E44DC">
              <w:rPr>
                <w:color w:val="000000"/>
                <w:sz w:val="20"/>
                <w:szCs w:val="20"/>
              </w:rPr>
              <w:t>0,315</w:t>
            </w:r>
          </w:p>
        </w:tc>
        <w:tc>
          <w:tcPr>
            <w:tcW w:w="606" w:type="dxa"/>
            <w:tcBorders>
              <w:top w:val="nil"/>
              <w:left w:val="nil"/>
              <w:bottom w:val="single" w:sz="4" w:space="0" w:color="auto"/>
              <w:right w:val="single" w:sz="4" w:space="0" w:color="auto"/>
            </w:tcBorders>
            <w:shd w:val="clear" w:color="auto" w:fill="auto"/>
            <w:vAlign w:val="center"/>
            <w:hideMark/>
          </w:tcPr>
          <w:p w14:paraId="3081062C" w14:textId="77777777" w:rsidR="006E44DC" w:rsidRPr="006E44DC" w:rsidRDefault="006E44DC" w:rsidP="006E44DC">
            <w:pPr>
              <w:jc w:val="center"/>
              <w:rPr>
                <w:color w:val="000000"/>
                <w:sz w:val="20"/>
                <w:szCs w:val="20"/>
              </w:rPr>
            </w:pPr>
            <w:r w:rsidRPr="006E44DC">
              <w:rPr>
                <w:color w:val="000000"/>
                <w:sz w:val="20"/>
                <w:szCs w:val="20"/>
              </w:rPr>
              <w:t>0,236</w:t>
            </w:r>
          </w:p>
        </w:tc>
        <w:tc>
          <w:tcPr>
            <w:tcW w:w="553" w:type="dxa"/>
            <w:tcBorders>
              <w:top w:val="nil"/>
              <w:left w:val="nil"/>
              <w:bottom w:val="single" w:sz="4" w:space="0" w:color="auto"/>
              <w:right w:val="single" w:sz="4" w:space="0" w:color="auto"/>
            </w:tcBorders>
            <w:shd w:val="clear" w:color="auto" w:fill="auto"/>
            <w:vAlign w:val="center"/>
            <w:hideMark/>
          </w:tcPr>
          <w:p w14:paraId="60D68E4A" w14:textId="77777777" w:rsidR="006E44DC" w:rsidRPr="006E44DC" w:rsidRDefault="006E44DC" w:rsidP="006E44DC">
            <w:pPr>
              <w:jc w:val="center"/>
              <w:rPr>
                <w:color w:val="000000"/>
                <w:sz w:val="20"/>
                <w:szCs w:val="20"/>
              </w:rPr>
            </w:pPr>
            <w:r w:rsidRPr="006E44DC">
              <w:rPr>
                <w:color w:val="000000"/>
                <w:sz w:val="20"/>
                <w:szCs w:val="20"/>
              </w:rPr>
              <w:t>0,197</w:t>
            </w:r>
          </w:p>
        </w:tc>
      </w:tr>
      <w:tr w:rsidR="006E44DC" w:rsidRPr="006E44DC" w14:paraId="2530E4E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3670620"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0262E34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6B5D29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85DB73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E4B86B6" w14:textId="77777777" w:rsidR="006E44DC" w:rsidRPr="006E44DC" w:rsidRDefault="006E44DC" w:rsidP="006E44DC">
            <w:pPr>
              <w:jc w:val="center"/>
              <w:rPr>
                <w:color w:val="000000"/>
                <w:sz w:val="20"/>
                <w:szCs w:val="20"/>
              </w:rPr>
            </w:pPr>
            <w:r w:rsidRPr="006E44DC">
              <w:rPr>
                <w:color w:val="000000"/>
                <w:sz w:val="20"/>
                <w:szCs w:val="20"/>
              </w:rPr>
              <w:t>0,382</w:t>
            </w:r>
          </w:p>
        </w:tc>
        <w:tc>
          <w:tcPr>
            <w:tcW w:w="606" w:type="dxa"/>
            <w:tcBorders>
              <w:top w:val="nil"/>
              <w:left w:val="nil"/>
              <w:bottom w:val="single" w:sz="4" w:space="0" w:color="auto"/>
              <w:right w:val="single" w:sz="4" w:space="0" w:color="auto"/>
            </w:tcBorders>
            <w:shd w:val="clear" w:color="auto" w:fill="auto"/>
            <w:noWrap/>
            <w:vAlign w:val="center"/>
            <w:hideMark/>
          </w:tcPr>
          <w:p w14:paraId="227BCF02" w14:textId="77777777" w:rsidR="006E44DC" w:rsidRPr="006E44DC" w:rsidRDefault="006E44DC" w:rsidP="006E44DC">
            <w:pPr>
              <w:jc w:val="center"/>
              <w:rPr>
                <w:color w:val="000000"/>
                <w:sz w:val="20"/>
                <w:szCs w:val="20"/>
              </w:rPr>
            </w:pPr>
            <w:r w:rsidRPr="006E44DC">
              <w:rPr>
                <w:color w:val="000000"/>
                <w:sz w:val="20"/>
                <w:szCs w:val="20"/>
              </w:rPr>
              <w:t>0,382</w:t>
            </w:r>
          </w:p>
        </w:tc>
        <w:tc>
          <w:tcPr>
            <w:tcW w:w="606" w:type="dxa"/>
            <w:tcBorders>
              <w:top w:val="nil"/>
              <w:left w:val="nil"/>
              <w:bottom w:val="single" w:sz="4" w:space="0" w:color="auto"/>
              <w:right w:val="single" w:sz="4" w:space="0" w:color="auto"/>
            </w:tcBorders>
            <w:shd w:val="clear" w:color="auto" w:fill="auto"/>
            <w:noWrap/>
            <w:vAlign w:val="center"/>
            <w:hideMark/>
          </w:tcPr>
          <w:p w14:paraId="02C13FDF" w14:textId="77777777" w:rsidR="006E44DC" w:rsidRPr="006E44DC" w:rsidRDefault="006E44DC" w:rsidP="006E44DC">
            <w:pPr>
              <w:jc w:val="center"/>
              <w:rPr>
                <w:color w:val="000000"/>
                <w:sz w:val="20"/>
                <w:szCs w:val="20"/>
              </w:rPr>
            </w:pPr>
            <w:r w:rsidRPr="006E44DC">
              <w:rPr>
                <w:color w:val="000000"/>
                <w:sz w:val="20"/>
                <w:szCs w:val="20"/>
              </w:rPr>
              <w:t>0,306</w:t>
            </w:r>
          </w:p>
        </w:tc>
        <w:tc>
          <w:tcPr>
            <w:tcW w:w="606" w:type="dxa"/>
            <w:tcBorders>
              <w:top w:val="nil"/>
              <w:left w:val="nil"/>
              <w:bottom w:val="single" w:sz="4" w:space="0" w:color="auto"/>
              <w:right w:val="single" w:sz="4" w:space="0" w:color="auto"/>
            </w:tcBorders>
            <w:shd w:val="clear" w:color="auto" w:fill="auto"/>
            <w:vAlign w:val="center"/>
            <w:hideMark/>
          </w:tcPr>
          <w:p w14:paraId="4ABBEDB5" w14:textId="77777777" w:rsidR="006E44DC" w:rsidRPr="006E44DC" w:rsidRDefault="006E44DC" w:rsidP="006E44DC">
            <w:pPr>
              <w:jc w:val="center"/>
              <w:rPr>
                <w:color w:val="000000"/>
                <w:sz w:val="20"/>
                <w:szCs w:val="20"/>
              </w:rPr>
            </w:pPr>
            <w:r w:rsidRPr="006E44DC">
              <w:rPr>
                <w:color w:val="000000"/>
                <w:sz w:val="20"/>
                <w:szCs w:val="20"/>
              </w:rPr>
              <w:t>0,229</w:t>
            </w:r>
          </w:p>
        </w:tc>
        <w:tc>
          <w:tcPr>
            <w:tcW w:w="553" w:type="dxa"/>
            <w:tcBorders>
              <w:top w:val="nil"/>
              <w:left w:val="nil"/>
              <w:bottom w:val="single" w:sz="4" w:space="0" w:color="auto"/>
              <w:right w:val="single" w:sz="4" w:space="0" w:color="auto"/>
            </w:tcBorders>
            <w:shd w:val="clear" w:color="auto" w:fill="auto"/>
            <w:vAlign w:val="center"/>
            <w:hideMark/>
          </w:tcPr>
          <w:p w14:paraId="269B0C3A" w14:textId="77777777" w:rsidR="006E44DC" w:rsidRPr="006E44DC" w:rsidRDefault="006E44DC" w:rsidP="006E44DC">
            <w:pPr>
              <w:jc w:val="center"/>
              <w:rPr>
                <w:color w:val="000000"/>
                <w:sz w:val="20"/>
                <w:szCs w:val="20"/>
              </w:rPr>
            </w:pPr>
            <w:r w:rsidRPr="006E44DC">
              <w:rPr>
                <w:color w:val="000000"/>
                <w:sz w:val="20"/>
                <w:szCs w:val="20"/>
              </w:rPr>
              <w:t>0,191</w:t>
            </w:r>
          </w:p>
        </w:tc>
      </w:tr>
      <w:tr w:rsidR="006E44DC" w:rsidRPr="006E44DC" w14:paraId="0FCEC83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FC9ADCE"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571DB3C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98650A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0D1DAF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DC9C83D"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3113A0D5"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590DC898" w14:textId="77777777" w:rsidR="006E44DC" w:rsidRPr="006E44DC" w:rsidRDefault="006E44DC" w:rsidP="006E44DC">
            <w:pPr>
              <w:jc w:val="center"/>
              <w:rPr>
                <w:color w:val="000000"/>
                <w:sz w:val="20"/>
                <w:szCs w:val="20"/>
              </w:rPr>
            </w:pPr>
            <w:r w:rsidRPr="006E44DC">
              <w:rPr>
                <w:color w:val="000000"/>
                <w:sz w:val="20"/>
                <w:szCs w:val="20"/>
              </w:rPr>
              <w:t>0,297</w:t>
            </w:r>
          </w:p>
        </w:tc>
        <w:tc>
          <w:tcPr>
            <w:tcW w:w="606" w:type="dxa"/>
            <w:tcBorders>
              <w:top w:val="nil"/>
              <w:left w:val="nil"/>
              <w:bottom w:val="single" w:sz="4" w:space="0" w:color="auto"/>
              <w:right w:val="single" w:sz="4" w:space="0" w:color="auto"/>
            </w:tcBorders>
            <w:shd w:val="clear" w:color="auto" w:fill="auto"/>
            <w:vAlign w:val="center"/>
            <w:hideMark/>
          </w:tcPr>
          <w:p w14:paraId="00D5586C" w14:textId="77777777" w:rsidR="006E44DC" w:rsidRPr="006E44DC" w:rsidRDefault="006E44DC" w:rsidP="006E44DC">
            <w:pPr>
              <w:jc w:val="center"/>
              <w:rPr>
                <w:color w:val="000000"/>
                <w:sz w:val="20"/>
                <w:szCs w:val="20"/>
              </w:rPr>
            </w:pPr>
            <w:r w:rsidRPr="006E44DC">
              <w:rPr>
                <w:color w:val="000000"/>
                <w:sz w:val="20"/>
                <w:szCs w:val="20"/>
              </w:rPr>
              <w:t>0,223</w:t>
            </w:r>
          </w:p>
        </w:tc>
        <w:tc>
          <w:tcPr>
            <w:tcW w:w="553" w:type="dxa"/>
            <w:tcBorders>
              <w:top w:val="nil"/>
              <w:left w:val="nil"/>
              <w:bottom w:val="single" w:sz="4" w:space="0" w:color="auto"/>
              <w:right w:val="single" w:sz="4" w:space="0" w:color="auto"/>
            </w:tcBorders>
            <w:shd w:val="clear" w:color="auto" w:fill="auto"/>
            <w:vAlign w:val="center"/>
            <w:hideMark/>
          </w:tcPr>
          <w:p w14:paraId="13ADDB9D" w14:textId="77777777" w:rsidR="006E44DC" w:rsidRPr="006E44DC" w:rsidRDefault="006E44DC" w:rsidP="006E44DC">
            <w:pPr>
              <w:jc w:val="center"/>
              <w:rPr>
                <w:color w:val="000000"/>
                <w:sz w:val="20"/>
                <w:szCs w:val="20"/>
              </w:rPr>
            </w:pPr>
            <w:r w:rsidRPr="006E44DC">
              <w:rPr>
                <w:color w:val="000000"/>
                <w:sz w:val="20"/>
                <w:szCs w:val="20"/>
              </w:rPr>
              <w:t>0,186</w:t>
            </w:r>
          </w:p>
        </w:tc>
      </w:tr>
      <w:tr w:rsidR="006E44DC" w:rsidRPr="006E44DC" w14:paraId="7BB69A9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AE4A5F7"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00BFAFB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4C5ADED"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EAE518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0797484"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0E77BDB4"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22B55C63" w14:textId="77777777" w:rsidR="006E44DC" w:rsidRPr="006E44DC" w:rsidRDefault="006E44DC" w:rsidP="006E44DC">
            <w:pPr>
              <w:jc w:val="center"/>
              <w:rPr>
                <w:color w:val="000000"/>
                <w:sz w:val="20"/>
                <w:szCs w:val="20"/>
              </w:rPr>
            </w:pPr>
            <w:r w:rsidRPr="006E44DC">
              <w:rPr>
                <w:color w:val="000000"/>
                <w:sz w:val="20"/>
                <w:szCs w:val="20"/>
              </w:rPr>
              <w:t>0,287</w:t>
            </w:r>
          </w:p>
        </w:tc>
        <w:tc>
          <w:tcPr>
            <w:tcW w:w="606" w:type="dxa"/>
            <w:tcBorders>
              <w:top w:val="nil"/>
              <w:left w:val="nil"/>
              <w:bottom w:val="single" w:sz="4" w:space="0" w:color="auto"/>
              <w:right w:val="single" w:sz="4" w:space="0" w:color="auto"/>
            </w:tcBorders>
            <w:shd w:val="clear" w:color="auto" w:fill="auto"/>
            <w:vAlign w:val="center"/>
            <w:hideMark/>
          </w:tcPr>
          <w:p w14:paraId="22A60C12" w14:textId="77777777" w:rsidR="006E44DC" w:rsidRPr="006E44DC" w:rsidRDefault="006E44DC" w:rsidP="006E44DC">
            <w:pPr>
              <w:jc w:val="center"/>
              <w:rPr>
                <w:color w:val="000000"/>
                <w:sz w:val="20"/>
                <w:szCs w:val="20"/>
              </w:rPr>
            </w:pPr>
            <w:r w:rsidRPr="006E44DC">
              <w:rPr>
                <w:color w:val="000000"/>
                <w:sz w:val="20"/>
                <w:szCs w:val="20"/>
              </w:rPr>
              <w:t>0,215</w:t>
            </w:r>
          </w:p>
        </w:tc>
        <w:tc>
          <w:tcPr>
            <w:tcW w:w="553" w:type="dxa"/>
            <w:tcBorders>
              <w:top w:val="nil"/>
              <w:left w:val="nil"/>
              <w:bottom w:val="single" w:sz="4" w:space="0" w:color="auto"/>
              <w:right w:val="single" w:sz="4" w:space="0" w:color="auto"/>
            </w:tcBorders>
            <w:shd w:val="clear" w:color="auto" w:fill="auto"/>
            <w:vAlign w:val="center"/>
            <w:hideMark/>
          </w:tcPr>
          <w:p w14:paraId="5729DAAA" w14:textId="77777777" w:rsidR="006E44DC" w:rsidRPr="006E44DC" w:rsidRDefault="006E44DC" w:rsidP="006E44DC">
            <w:pPr>
              <w:jc w:val="center"/>
              <w:rPr>
                <w:color w:val="000000"/>
                <w:sz w:val="20"/>
                <w:szCs w:val="20"/>
              </w:rPr>
            </w:pPr>
            <w:r w:rsidRPr="006E44DC">
              <w:rPr>
                <w:color w:val="000000"/>
                <w:sz w:val="20"/>
                <w:szCs w:val="20"/>
              </w:rPr>
              <w:t>0,180</w:t>
            </w:r>
          </w:p>
        </w:tc>
      </w:tr>
      <w:tr w:rsidR="006E44DC" w:rsidRPr="006E44DC" w14:paraId="1434F73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754EC0B"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7FF0388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DB5D81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43052D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CE78D99"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6A3011F4"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512DA2A5" w14:textId="77777777" w:rsidR="006E44DC" w:rsidRPr="006E44DC" w:rsidRDefault="006E44DC" w:rsidP="006E44DC">
            <w:pPr>
              <w:jc w:val="center"/>
              <w:rPr>
                <w:color w:val="000000"/>
                <w:sz w:val="20"/>
                <w:szCs w:val="20"/>
              </w:rPr>
            </w:pPr>
            <w:r w:rsidRPr="006E44DC">
              <w:rPr>
                <w:color w:val="000000"/>
                <w:sz w:val="20"/>
                <w:szCs w:val="20"/>
              </w:rPr>
              <w:t>0,287</w:t>
            </w:r>
          </w:p>
        </w:tc>
        <w:tc>
          <w:tcPr>
            <w:tcW w:w="606" w:type="dxa"/>
            <w:tcBorders>
              <w:top w:val="nil"/>
              <w:left w:val="nil"/>
              <w:bottom w:val="single" w:sz="4" w:space="0" w:color="auto"/>
              <w:right w:val="single" w:sz="4" w:space="0" w:color="auto"/>
            </w:tcBorders>
            <w:shd w:val="clear" w:color="auto" w:fill="auto"/>
            <w:vAlign w:val="center"/>
            <w:hideMark/>
          </w:tcPr>
          <w:p w14:paraId="5EC56816" w14:textId="77777777" w:rsidR="006E44DC" w:rsidRPr="006E44DC" w:rsidRDefault="006E44DC" w:rsidP="006E44DC">
            <w:pPr>
              <w:jc w:val="center"/>
              <w:rPr>
                <w:color w:val="000000"/>
                <w:sz w:val="20"/>
                <w:szCs w:val="20"/>
              </w:rPr>
            </w:pPr>
            <w:r w:rsidRPr="006E44DC">
              <w:rPr>
                <w:color w:val="000000"/>
                <w:sz w:val="20"/>
                <w:szCs w:val="20"/>
              </w:rPr>
              <w:t>0,215</w:t>
            </w:r>
          </w:p>
        </w:tc>
        <w:tc>
          <w:tcPr>
            <w:tcW w:w="553" w:type="dxa"/>
            <w:tcBorders>
              <w:top w:val="nil"/>
              <w:left w:val="nil"/>
              <w:bottom w:val="single" w:sz="4" w:space="0" w:color="auto"/>
              <w:right w:val="single" w:sz="4" w:space="0" w:color="auto"/>
            </w:tcBorders>
            <w:shd w:val="clear" w:color="auto" w:fill="auto"/>
            <w:vAlign w:val="center"/>
            <w:hideMark/>
          </w:tcPr>
          <w:p w14:paraId="5636ED28" w14:textId="77777777" w:rsidR="006E44DC" w:rsidRPr="006E44DC" w:rsidRDefault="006E44DC" w:rsidP="006E44DC">
            <w:pPr>
              <w:jc w:val="center"/>
              <w:rPr>
                <w:color w:val="000000"/>
                <w:sz w:val="20"/>
                <w:szCs w:val="20"/>
              </w:rPr>
            </w:pPr>
            <w:r w:rsidRPr="006E44DC">
              <w:rPr>
                <w:color w:val="000000"/>
                <w:sz w:val="20"/>
                <w:szCs w:val="20"/>
              </w:rPr>
              <w:t>0,180</w:t>
            </w:r>
          </w:p>
        </w:tc>
      </w:tr>
      <w:tr w:rsidR="006E44DC" w:rsidRPr="006E44DC" w14:paraId="5AEAD93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EFCD118"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53EE76E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E559A4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50C350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05B90BC" w14:textId="77777777" w:rsidR="006E44DC" w:rsidRPr="006E44DC" w:rsidRDefault="006E44DC" w:rsidP="006E44DC">
            <w:pPr>
              <w:jc w:val="center"/>
              <w:rPr>
                <w:color w:val="000000"/>
                <w:sz w:val="20"/>
                <w:szCs w:val="20"/>
              </w:rPr>
            </w:pPr>
            <w:r w:rsidRPr="006E44DC">
              <w:rPr>
                <w:color w:val="000000"/>
                <w:sz w:val="20"/>
                <w:szCs w:val="20"/>
              </w:rPr>
              <w:t>0,348</w:t>
            </w:r>
          </w:p>
        </w:tc>
        <w:tc>
          <w:tcPr>
            <w:tcW w:w="606" w:type="dxa"/>
            <w:tcBorders>
              <w:top w:val="nil"/>
              <w:left w:val="nil"/>
              <w:bottom w:val="single" w:sz="4" w:space="0" w:color="auto"/>
              <w:right w:val="single" w:sz="4" w:space="0" w:color="auto"/>
            </w:tcBorders>
            <w:shd w:val="clear" w:color="auto" w:fill="auto"/>
            <w:noWrap/>
            <w:vAlign w:val="center"/>
            <w:hideMark/>
          </w:tcPr>
          <w:p w14:paraId="43CC3671" w14:textId="77777777" w:rsidR="006E44DC" w:rsidRPr="006E44DC" w:rsidRDefault="006E44DC" w:rsidP="006E44DC">
            <w:pPr>
              <w:jc w:val="center"/>
              <w:rPr>
                <w:color w:val="000000"/>
                <w:sz w:val="20"/>
                <w:szCs w:val="20"/>
              </w:rPr>
            </w:pPr>
            <w:r w:rsidRPr="006E44DC">
              <w:rPr>
                <w:color w:val="000000"/>
                <w:sz w:val="20"/>
                <w:szCs w:val="20"/>
              </w:rPr>
              <w:t>0,348</w:t>
            </w:r>
          </w:p>
        </w:tc>
        <w:tc>
          <w:tcPr>
            <w:tcW w:w="606" w:type="dxa"/>
            <w:tcBorders>
              <w:top w:val="nil"/>
              <w:left w:val="nil"/>
              <w:bottom w:val="single" w:sz="4" w:space="0" w:color="auto"/>
              <w:right w:val="single" w:sz="4" w:space="0" w:color="auto"/>
            </w:tcBorders>
            <w:shd w:val="clear" w:color="auto" w:fill="auto"/>
            <w:noWrap/>
            <w:vAlign w:val="center"/>
            <w:hideMark/>
          </w:tcPr>
          <w:p w14:paraId="0C516518"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vAlign w:val="center"/>
            <w:hideMark/>
          </w:tcPr>
          <w:p w14:paraId="29A00D9B" w14:textId="77777777" w:rsidR="006E44DC" w:rsidRPr="006E44DC" w:rsidRDefault="006E44DC" w:rsidP="006E44DC">
            <w:pPr>
              <w:jc w:val="center"/>
              <w:rPr>
                <w:color w:val="000000"/>
                <w:sz w:val="20"/>
                <w:szCs w:val="20"/>
              </w:rPr>
            </w:pPr>
            <w:r w:rsidRPr="006E44DC">
              <w:rPr>
                <w:color w:val="000000"/>
                <w:sz w:val="20"/>
                <w:szCs w:val="20"/>
              </w:rPr>
              <w:t>0,209</w:t>
            </w:r>
          </w:p>
        </w:tc>
        <w:tc>
          <w:tcPr>
            <w:tcW w:w="553" w:type="dxa"/>
            <w:tcBorders>
              <w:top w:val="nil"/>
              <w:left w:val="nil"/>
              <w:bottom w:val="single" w:sz="4" w:space="0" w:color="auto"/>
              <w:right w:val="single" w:sz="4" w:space="0" w:color="auto"/>
            </w:tcBorders>
            <w:shd w:val="clear" w:color="auto" w:fill="auto"/>
            <w:vAlign w:val="center"/>
            <w:hideMark/>
          </w:tcPr>
          <w:p w14:paraId="7C36BC83" w14:textId="77777777" w:rsidR="006E44DC" w:rsidRPr="006E44DC" w:rsidRDefault="006E44DC" w:rsidP="006E44DC">
            <w:pPr>
              <w:jc w:val="center"/>
              <w:rPr>
                <w:color w:val="000000"/>
                <w:sz w:val="20"/>
                <w:szCs w:val="20"/>
              </w:rPr>
            </w:pPr>
            <w:r w:rsidRPr="006E44DC">
              <w:rPr>
                <w:color w:val="000000"/>
                <w:sz w:val="20"/>
                <w:szCs w:val="20"/>
              </w:rPr>
              <w:t>0,174</w:t>
            </w:r>
          </w:p>
        </w:tc>
      </w:tr>
      <w:tr w:rsidR="006E44DC" w:rsidRPr="006E44DC" w14:paraId="6E35415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9AD9FB"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15A9605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DE150F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7EB83B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1282273" w14:textId="77777777" w:rsidR="006E44DC" w:rsidRPr="006E44DC" w:rsidRDefault="006E44DC" w:rsidP="006E44DC">
            <w:pPr>
              <w:jc w:val="center"/>
              <w:rPr>
                <w:color w:val="000000"/>
                <w:sz w:val="20"/>
                <w:szCs w:val="20"/>
              </w:rPr>
            </w:pPr>
            <w:r w:rsidRPr="006E44DC">
              <w:rPr>
                <w:color w:val="000000"/>
                <w:sz w:val="20"/>
                <w:szCs w:val="20"/>
              </w:rPr>
              <w:t>0,348</w:t>
            </w:r>
          </w:p>
        </w:tc>
        <w:tc>
          <w:tcPr>
            <w:tcW w:w="606" w:type="dxa"/>
            <w:tcBorders>
              <w:top w:val="nil"/>
              <w:left w:val="nil"/>
              <w:bottom w:val="single" w:sz="4" w:space="0" w:color="auto"/>
              <w:right w:val="single" w:sz="4" w:space="0" w:color="auto"/>
            </w:tcBorders>
            <w:shd w:val="clear" w:color="auto" w:fill="auto"/>
            <w:noWrap/>
            <w:vAlign w:val="center"/>
            <w:hideMark/>
          </w:tcPr>
          <w:p w14:paraId="0BBE6701" w14:textId="77777777" w:rsidR="006E44DC" w:rsidRPr="006E44DC" w:rsidRDefault="006E44DC" w:rsidP="006E44DC">
            <w:pPr>
              <w:jc w:val="center"/>
              <w:rPr>
                <w:color w:val="000000"/>
                <w:sz w:val="20"/>
                <w:szCs w:val="20"/>
              </w:rPr>
            </w:pPr>
            <w:r w:rsidRPr="006E44DC">
              <w:rPr>
                <w:color w:val="000000"/>
                <w:sz w:val="20"/>
                <w:szCs w:val="20"/>
              </w:rPr>
              <w:t>0,348</w:t>
            </w:r>
          </w:p>
        </w:tc>
        <w:tc>
          <w:tcPr>
            <w:tcW w:w="606" w:type="dxa"/>
            <w:tcBorders>
              <w:top w:val="nil"/>
              <w:left w:val="nil"/>
              <w:bottom w:val="single" w:sz="4" w:space="0" w:color="auto"/>
              <w:right w:val="single" w:sz="4" w:space="0" w:color="auto"/>
            </w:tcBorders>
            <w:shd w:val="clear" w:color="auto" w:fill="auto"/>
            <w:noWrap/>
            <w:vAlign w:val="center"/>
            <w:hideMark/>
          </w:tcPr>
          <w:p w14:paraId="228240F2"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vAlign w:val="center"/>
            <w:hideMark/>
          </w:tcPr>
          <w:p w14:paraId="7A024480" w14:textId="77777777" w:rsidR="006E44DC" w:rsidRPr="006E44DC" w:rsidRDefault="006E44DC" w:rsidP="006E44DC">
            <w:pPr>
              <w:jc w:val="center"/>
              <w:rPr>
                <w:color w:val="000000"/>
                <w:sz w:val="20"/>
                <w:szCs w:val="20"/>
              </w:rPr>
            </w:pPr>
            <w:r w:rsidRPr="006E44DC">
              <w:rPr>
                <w:color w:val="000000"/>
                <w:sz w:val="20"/>
                <w:szCs w:val="20"/>
              </w:rPr>
              <w:t>0,209</w:t>
            </w:r>
          </w:p>
        </w:tc>
        <w:tc>
          <w:tcPr>
            <w:tcW w:w="553" w:type="dxa"/>
            <w:tcBorders>
              <w:top w:val="nil"/>
              <w:left w:val="nil"/>
              <w:bottom w:val="single" w:sz="4" w:space="0" w:color="auto"/>
              <w:right w:val="single" w:sz="4" w:space="0" w:color="auto"/>
            </w:tcBorders>
            <w:shd w:val="clear" w:color="auto" w:fill="auto"/>
            <w:vAlign w:val="center"/>
            <w:hideMark/>
          </w:tcPr>
          <w:p w14:paraId="440AD25E" w14:textId="77777777" w:rsidR="006E44DC" w:rsidRPr="006E44DC" w:rsidRDefault="006E44DC" w:rsidP="006E44DC">
            <w:pPr>
              <w:jc w:val="center"/>
              <w:rPr>
                <w:color w:val="000000"/>
                <w:sz w:val="20"/>
                <w:szCs w:val="20"/>
              </w:rPr>
            </w:pPr>
            <w:r w:rsidRPr="006E44DC">
              <w:rPr>
                <w:color w:val="000000"/>
                <w:sz w:val="20"/>
                <w:szCs w:val="20"/>
              </w:rPr>
              <w:t>0,174</w:t>
            </w:r>
          </w:p>
        </w:tc>
      </w:tr>
      <w:tr w:rsidR="006E44DC" w:rsidRPr="006E44DC" w14:paraId="29CF4FD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C1823E9"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152666C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D42B96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3CFE36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9540D22" w14:textId="77777777" w:rsidR="006E44DC" w:rsidRPr="006E44DC" w:rsidRDefault="006E44DC" w:rsidP="006E44DC">
            <w:pPr>
              <w:jc w:val="center"/>
              <w:rPr>
                <w:color w:val="000000"/>
                <w:sz w:val="20"/>
                <w:szCs w:val="20"/>
              </w:rPr>
            </w:pPr>
            <w:r w:rsidRPr="006E44DC">
              <w:rPr>
                <w:color w:val="000000"/>
                <w:sz w:val="20"/>
                <w:szCs w:val="20"/>
              </w:rPr>
              <w:t>0,336</w:t>
            </w:r>
          </w:p>
        </w:tc>
        <w:tc>
          <w:tcPr>
            <w:tcW w:w="606" w:type="dxa"/>
            <w:tcBorders>
              <w:top w:val="nil"/>
              <w:left w:val="nil"/>
              <w:bottom w:val="single" w:sz="4" w:space="0" w:color="auto"/>
              <w:right w:val="single" w:sz="4" w:space="0" w:color="auto"/>
            </w:tcBorders>
            <w:shd w:val="clear" w:color="auto" w:fill="auto"/>
            <w:noWrap/>
            <w:vAlign w:val="center"/>
            <w:hideMark/>
          </w:tcPr>
          <w:p w14:paraId="0888B0F7" w14:textId="77777777" w:rsidR="006E44DC" w:rsidRPr="006E44DC" w:rsidRDefault="006E44DC" w:rsidP="006E44DC">
            <w:pPr>
              <w:jc w:val="center"/>
              <w:rPr>
                <w:color w:val="000000"/>
                <w:sz w:val="20"/>
                <w:szCs w:val="20"/>
              </w:rPr>
            </w:pPr>
            <w:r w:rsidRPr="006E44DC">
              <w:rPr>
                <w:color w:val="000000"/>
                <w:sz w:val="20"/>
                <w:szCs w:val="20"/>
              </w:rPr>
              <w:t>0,336</w:t>
            </w:r>
          </w:p>
        </w:tc>
        <w:tc>
          <w:tcPr>
            <w:tcW w:w="606" w:type="dxa"/>
            <w:tcBorders>
              <w:top w:val="nil"/>
              <w:left w:val="nil"/>
              <w:bottom w:val="single" w:sz="4" w:space="0" w:color="auto"/>
              <w:right w:val="single" w:sz="4" w:space="0" w:color="auto"/>
            </w:tcBorders>
            <w:shd w:val="clear" w:color="auto" w:fill="auto"/>
            <w:noWrap/>
            <w:vAlign w:val="center"/>
            <w:hideMark/>
          </w:tcPr>
          <w:p w14:paraId="7EF99E83" w14:textId="77777777" w:rsidR="006E44DC" w:rsidRPr="006E44DC" w:rsidRDefault="006E44DC" w:rsidP="006E44DC">
            <w:pPr>
              <w:jc w:val="center"/>
              <w:rPr>
                <w:color w:val="000000"/>
                <w:sz w:val="20"/>
                <w:szCs w:val="20"/>
              </w:rPr>
            </w:pPr>
            <w:r w:rsidRPr="006E44DC">
              <w:rPr>
                <w:color w:val="000000"/>
                <w:sz w:val="20"/>
                <w:szCs w:val="20"/>
              </w:rPr>
              <w:t>0,269</w:t>
            </w:r>
          </w:p>
        </w:tc>
        <w:tc>
          <w:tcPr>
            <w:tcW w:w="606" w:type="dxa"/>
            <w:tcBorders>
              <w:top w:val="nil"/>
              <w:left w:val="nil"/>
              <w:bottom w:val="single" w:sz="4" w:space="0" w:color="auto"/>
              <w:right w:val="single" w:sz="4" w:space="0" w:color="auto"/>
            </w:tcBorders>
            <w:shd w:val="clear" w:color="auto" w:fill="auto"/>
            <w:vAlign w:val="center"/>
            <w:hideMark/>
          </w:tcPr>
          <w:p w14:paraId="4942FCED" w14:textId="77777777" w:rsidR="006E44DC" w:rsidRPr="006E44DC" w:rsidRDefault="006E44DC" w:rsidP="006E44DC">
            <w:pPr>
              <w:jc w:val="center"/>
              <w:rPr>
                <w:color w:val="000000"/>
                <w:sz w:val="20"/>
                <w:szCs w:val="20"/>
              </w:rPr>
            </w:pPr>
            <w:r w:rsidRPr="006E44DC">
              <w:rPr>
                <w:color w:val="000000"/>
                <w:sz w:val="20"/>
                <w:szCs w:val="20"/>
              </w:rPr>
              <w:t>0,202</w:t>
            </w:r>
          </w:p>
        </w:tc>
        <w:tc>
          <w:tcPr>
            <w:tcW w:w="553" w:type="dxa"/>
            <w:tcBorders>
              <w:top w:val="nil"/>
              <w:left w:val="nil"/>
              <w:bottom w:val="single" w:sz="4" w:space="0" w:color="auto"/>
              <w:right w:val="single" w:sz="4" w:space="0" w:color="auto"/>
            </w:tcBorders>
            <w:shd w:val="clear" w:color="auto" w:fill="auto"/>
            <w:vAlign w:val="center"/>
            <w:hideMark/>
          </w:tcPr>
          <w:p w14:paraId="29EDFB52" w14:textId="77777777" w:rsidR="006E44DC" w:rsidRPr="006E44DC" w:rsidRDefault="006E44DC" w:rsidP="006E44DC">
            <w:pPr>
              <w:jc w:val="center"/>
              <w:rPr>
                <w:color w:val="000000"/>
                <w:sz w:val="20"/>
                <w:szCs w:val="20"/>
              </w:rPr>
            </w:pPr>
            <w:r w:rsidRPr="006E44DC">
              <w:rPr>
                <w:color w:val="000000"/>
                <w:sz w:val="20"/>
                <w:szCs w:val="20"/>
              </w:rPr>
              <w:t>0,168</w:t>
            </w:r>
          </w:p>
        </w:tc>
      </w:tr>
      <w:tr w:rsidR="006E44DC" w:rsidRPr="006E44DC" w14:paraId="50E8130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13760F3"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148EFC5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C73093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4366A7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6A00484" w14:textId="77777777" w:rsidR="006E44DC" w:rsidRPr="006E44DC" w:rsidRDefault="006E44DC" w:rsidP="006E44DC">
            <w:pPr>
              <w:jc w:val="center"/>
              <w:rPr>
                <w:color w:val="000000"/>
                <w:sz w:val="20"/>
                <w:szCs w:val="20"/>
              </w:rPr>
            </w:pPr>
            <w:r w:rsidRPr="006E44DC">
              <w:rPr>
                <w:color w:val="000000"/>
                <w:sz w:val="20"/>
                <w:szCs w:val="20"/>
              </w:rPr>
              <w:t>0,336</w:t>
            </w:r>
          </w:p>
        </w:tc>
        <w:tc>
          <w:tcPr>
            <w:tcW w:w="606" w:type="dxa"/>
            <w:tcBorders>
              <w:top w:val="nil"/>
              <w:left w:val="nil"/>
              <w:bottom w:val="single" w:sz="4" w:space="0" w:color="auto"/>
              <w:right w:val="single" w:sz="4" w:space="0" w:color="auto"/>
            </w:tcBorders>
            <w:shd w:val="clear" w:color="auto" w:fill="auto"/>
            <w:noWrap/>
            <w:vAlign w:val="center"/>
            <w:hideMark/>
          </w:tcPr>
          <w:p w14:paraId="23DA2455" w14:textId="77777777" w:rsidR="006E44DC" w:rsidRPr="006E44DC" w:rsidRDefault="006E44DC" w:rsidP="006E44DC">
            <w:pPr>
              <w:jc w:val="center"/>
              <w:rPr>
                <w:color w:val="000000"/>
                <w:sz w:val="20"/>
                <w:szCs w:val="20"/>
              </w:rPr>
            </w:pPr>
            <w:r w:rsidRPr="006E44DC">
              <w:rPr>
                <w:color w:val="000000"/>
                <w:sz w:val="20"/>
                <w:szCs w:val="20"/>
              </w:rPr>
              <w:t>0,336</w:t>
            </w:r>
          </w:p>
        </w:tc>
        <w:tc>
          <w:tcPr>
            <w:tcW w:w="606" w:type="dxa"/>
            <w:tcBorders>
              <w:top w:val="nil"/>
              <w:left w:val="nil"/>
              <w:bottom w:val="single" w:sz="4" w:space="0" w:color="auto"/>
              <w:right w:val="single" w:sz="4" w:space="0" w:color="auto"/>
            </w:tcBorders>
            <w:shd w:val="clear" w:color="auto" w:fill="auto"/>
            <w:noWrap/>
            <w:vAlign w:val="center"/>
            <w:hideMark/>
          </w:tcPr>
          <w:p w14:paraId="02B08555" w14:textId="77777777" w:rsidR="006E44DC" w:rsidRPr="006E44DC" w:rsidRDefault="006E44DC" w:rsidP="006E44DC">
            <w:pPr>
              <w:jc w:val="center"/>
              <w:rPr>
                <w:color w:val="000000"/>
                <w:sz w:val="20"/>
                <w:szCs w:val="20"/>
              </w:rPr>
            </w:pPr>
            <w:r w:rsidRPr="006E44DC">
              <w:rPr>
                <w:color w:val="000000"/>
                <w:sz w:val="20"/>
                <w:szCs w:val="20"/>
              </w:rPr>
              <w:t>0,269</w:t>
            </w:r>
          </w:p>
        </w:tc>
        <w:tc>
          <w:tcPr>
            <w:tcW w:w="606" w:type="dxa"/>
            <w:tcBorders>
              <w:top w:val="nil"/>
              <w:left w:val="nil"/>
              <w:bottom w:val="single" w:sz="4" w:space="0" w:color="auto"/>
              <w:right w:val="single" w:sz="4" w:space="0" w:color="auto"/>
            </w:tcBorders>
            <w:shd w:val="clear" w:color="auto" w:fill="auto"/>
            <w:vAlign w:val="center"/>
            <w:hideMark/>
          </w:tcPr>
          <w:p w14:paraId="48F7C70D" w14:textId="77777777" w:rsidR="006E44DC" w:rsidRPr="006E44DC" w:rsidRDefault="006E44DC" w:rsidP="006E44DC">
            <w:pPr>
              <w:jc w:val="center"/>
              <w:rPr>
                <w:color w:val="000000"/>
                <w:sz w:val="20"/>
                <w:szCs w:val="20"/>
              </w:rPr>
            </w:pPr>
            <w:r w:rsidRPr="006E44DC">
              <w:rPr>
                <w:color w:val="000000"/>
                <w:sz w:val="20"/>
                <w:szCs w:val="20"/>
              </w:rPr>
              <w:t>0,202</w:t>
            </w:r>
          </w:p>
        </w:tc>
        <w:tc>
          <w:tcPr>
            <w:tcW w:w="553" w:type="dxa"/>
            <w:tcBorders>
              <w:top w:val="nil"/>
              <w:left w:val="nil"/>
              <w:bottom w:val="single" w:sz="4" w:space="0" w:color="auto"/>
              <w:right w:val="single" w:sz="4" w:space="0" w:color="auto"/>
            </w:tcBorders>
            <w:shd w:val="clear" w:color="auto" w:fill="auto"/>
            <w:vAlign w:val="center"/>
            <w:hideMark/>
          </w:tcPr>
          <w:p w14:paraId="649C07E7" w14:textId="77777777" w:rsidR="006E44DC" w:rsidRPr="006E44DC" w:rsidRDefault="006E44DC" w:rsidP="006E44DC">
            <w:pPr>
              <w:jc w:val="center"/>
              <w:rPr>
                <w:color w:val="000000"/>
                <w:sz w:val="20"/>
                <w:szCs w:val="20"/>
              </w:rPr>
            </w:pPr>
            <w:r w:rsidRPr="006E44DC">
              <w:rPr>
                <w:color w:val="000000"/>
                <w:sz w:val="20"/>
                <w:szCs w:val="20"/>
              </w:rPr>
              <w:t>0,168</w:t>
            </w:r>
          </w:p>
        </w:tc>
      </w:tr>
      <w:tr w:rsidR="006E44DC" w:rsidRPr="006E44DC" w14:paraId="21C61B2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22E6215"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7875B37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672D58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E76EBF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034764F6"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64F8D901"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39A9D894" w14:textId="77777777" w:rsidR="006E44DC" w:rsidRPr="006E44DC" w:rsidRDefault="006E44DC" w:rsidP="006E44DC">
            <w:pPr>
              <w:jc w:val="center"/>
              <w:rPr>
                <w:color w:val="000000"/>
                <w:sz w:val="20"/>
                <w:szCs w:val="20"/>
              </w:rPr>
            </w:pPr>
            <w:r w:rsidRPr="006E44DC">
              <w:rPr>
                <w:color w:val="000000"/>
                <w:sz w:val="20"/>
                <w:szCs w:val="20"/>
              </w:rPr>
              <w:t>0,259</w:t>
            </w:r>
          </w:p>
        </w:tc>
        <w:tc>
          <w:tcPr>
            <w:tcW w:w="606" w:type="dxa"/>
            <w:tcBorders>
              <w:top w:val="nil"/>
              <w:left w:val="nil"/>
              <w:bottom w:val="single" w:sz="4" w:space="0" w:color="auto"/>
              <w:right w:val="single" w:sz="4" w:space="0" w:color="auto"/>
            </w:tcBorders>
            <w:shd w:val="clear" w:color="auto" w:fill="auto"/>
            <w:vAlign w:val="center"/>
            <w:hideMark/>
          </w:tcPr>
          <w:p w14:paraId="43E66EBF" w14:textId="77777777" w:rsidR="006E44DC" w:rsidRPr="006E44DC" w:rsidRDefault="006E44DC" w:rsidP="006E44DC">
            <w:pPr>
              <w:jc w:val="center"/>
              <w:rPr>
                <w:color w:val="000000"/>
                <w:sz w:val="20"/>
                <w:szCs w:val="20"/>
              </w:rPr>
            </w:pPr>
            <w:r w:rsidRPr="006E44DC">
              <w:rPr>
                <w:color w:val="000000"/>
                <w:sz w:val="20"/>
                <w:szCs w:val="20"/>
              </w:rPr>
              <w:t>0,194</w:t>
            </w:r>
          </w:p>
        </w:tc>
        <w:tc>
          <w:tcPr>
            <w:tcW w:w="553" w:type="dxa"/>
            <w:tcBorders>
              <w:top w:val="nil"/>
              <w:left w:val="nil"/>
              <w:bottom w:val="single" w:sz="4" w:space="0" w:color="auto"/>
              <w:right w:val="single" w:sz="4" w:space="0" w:color="auto"/>
            </w:tcBorders>
            <w:shd w:val="clear" w:color="auto" w:fill="auto"/>
            <w:vAlign w:val="center"/>
            <w:hideMark/>
          </w:tcPr>
          <w:p w14:paraId="7A336C13" w14:textId="77777777" w:rsidR="006E44DC" w:rsidRPr="006E44DC" w:rsidRDefault="006E44DC" w:rsidP="006E44DC">
            <w:pPr>
              <w:jc w:val="center"/>
              <w:rPr>
                <w:color w:val="000000"/>
                <w:sz w:val="20"/>
                <w:szCs w:val="20"/>
              </w:rPr>
            </w:pPr>
            <w:r w:rsidRPr="006E44DC">
              <w:rPr>
                <w:color w:val="000000"/>
                <w:sz w:val="20"/>
                <w:szCs w:val="20"/>
              </w:rPr>
              <w:t>0,162</w:t>
            </w:r>
          </w:p>
        </w:tc>
      </w:tr>
      <w:tr w:rsidR="006E44DC" w:rsidRPr="006E44DC" w14:paraId="7931BD6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80D5401"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425C8F3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3EF1D8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74D8BA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4F27E6C"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55E8D464"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6028F464" w14:textId="77777777" w:rsidR="006E44DC" w:rsidRPr="006E44DC" w:rsidRDefault="006E44DC" w:rsidP="006E44DC">
            <w:pPr>
              <w:jc w:val="center"/>
              <w:rPr>
                <w:color w:val="000000"/>
                <w:sz w:val="20"/>
                <w:szCs w:val="20"/>
              </w:rPr>
            </w:pPr>
            <w:r w:rsidRPr="006E44DC">
              <w:rPr>
                <w:color w:val="000000"/>
                <w:sz w:val="20"/>
                <w:szCs w:val="20"/>
              </w:rPr>
              <w:t>0,259</w:t>
            </w:r>
          </w:p>
        </w:tc>
        <w:tc>
          <w:tcPr>
            <w:tcW w:w="606" w:type="dxa"/>
            <w:tcBorders>
              <w:top w:val="nil"/>
              <w:left w:val="nil"/>
              <w:bottom w:val="single" w:sz="4" w:space="0" w:color="auto"/>
              <w:right w:val="single" w:sz="4" w:space="0" w:color="auto"/>
            </w:tcBorders>
            <w:shd w:val="clear" w:color="auto" w:fill="auto"/>
            <w:vAlign w:val="center"/>
            <w:hideMark/>
          </w:tcPr>
          <w:p w14:paraId="1E348808" w14:textId="77777777" w:rsidR="006E44DC" w:rsidRPr="006E44DC" w:rsidRDefault="006E44DC" w:rsidP="006E44DC">
            <w:pPr>
              <w:jc w:val="center"/>
              <w:rPr>
                <w:color w:val="000000"/>
                <w:sz w:val="20"/>
                <w:szCs w:val="20"/>
              </w:rPr>
            </w:pPr>
            <w:r w:rsidRPr="006E44DC">
              <w:rPr>
                <w:color w:val="000000"/>
                <w:sz w:val="20"/>
                <w:szCs w:val="20"/>
              </w:rPr>
              <w:t>0,194</w:t>
            </w:r>
          </w:p>
        </w:tc>
        <w:tc>
          <w:tcPr>
            <w:tcW w:w="553" w:type="dxa"/>
            <w:tcBorders>
              <w:top w:val="nil"/>
              <w:left w:val="nil"/>
              <w:bottom w:val="single" w:sz="4" w:space="0" w:color="auto"/>
              <w:right w:val="single" w:sz="4" w:space="0" w:color="auto"/>
            </w:tcBorders>
            <w:shd w:val="clear" w:color="auto" w:fill="auto"/>
            <w:vAlign w:val="center"/>
            <w:hideMark/>
          </w:tcPr>
          <w:p w14:paraId="60535D5E" w14:textId="77777777" w:rsidR="006E44DC" w:rsidRPr="006E44DC" w:rsidRDefault="006E44DC" w:rsidP="006E44DC">
            <w:pPr>
              <w:jc w:val="center"/>
              <w:rPr>
                <w:color w:val="000000"/>
                <w:sz w:val="20"/>
                <w:szCs w:val="20"/>
              </w:rPr>
            </w:pPr>
            <w:r w:rsidRPr="006E44DC">
              <w:rPr>
                <w:color w:val="000000"/>
                <w:sz w:val="20"/>
                <w:szCs w:val="20"/>
              </w:rPr>
              <w:t>0,162</w:t>
            </w:r>
          </w:p>
        </w:tc>
      </w:tr>
      <w:tr w:rsidR="006E44DC" w:rsidRPr="006E44DC" w14:paraId="170ABAC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43C2BF5"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136EFC2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3CBDC6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ED22CE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011BEE9" w14:textId="77777777" w:rsidR="006E44DC" w:rsidRPr="006E44DC" w:rsidRDefault="006E44DC" w:rsidP="006E44DC">
            <w:pPr>
              <w:jc w:val="center"/>
              <w:rPr>
                <w:color w:val="000000"/>
                <w:sz w:val="20"/>
                <w:szCs w:val="20"/>
              </w:rPr>
            </w:pPr>
            <w:r w:rsidRPr="006E44DC">
              <w:rPr>
                <w:color w:val="000000"/>
                <w:sz w:val="20"/>
                <w:szCs w:val="20"/>
              </w:rPr>
              <w:t>0,311</w:t>
            </w:r>
          </w:p>
        </w:tc>
        <w:tc>
          <w:tcPr>
            <w:tcW w:w="606" w:type="dxa"/>
            <w:tcBorders>
              <w:top w:val="nil"/>
              <w:left w:val="nil"/>
              <w:bottom w:val="single" w:sz="4" w:space="0" w:color="auto"/>
              <w:right w:val="single" w:sz="4" w:space="0" w:color="auto"/>
            </w:tcBorders>
            <w:shd w:val="clear" w:color="auto" w:fill="auto"/>
            <w:noWrap/>
            <w:vAlign w:val="center"/>
            <w:hideMark/>
          </w:tcPr>
          <w:p w14:paraId="03D5C970" w14:textId="77777777" w:rsidR="006E44DC" w:rsidRPr="006E44DC" w:rsidRDefault="006E44DC" w:rsidP="006E44DC">
            <w:pPr>
              <w:jc w:val="center"/>
              <w:rPr>
                <w:color w:val="000000"/>
                <w:sz w:val="20"/>
                <w:szCs w:val="20"/>
              </w:rPr>
            </w:pPr>
            <w:r w:rsidRPr="006E44DC">
              <w:rPr>
                <w:color w:val="000000"/>
                <w:sz w:val="20"/>
                <w:szCs w:val="20"/>
              </w:rPr>
              <w:t>0,311</w:t>
            </w:r>
          </w:p>
        </w:tc>
        <w:tc>
          <w:tcPr>
            <w:tcW w:w="606" w:type="dxa"/>
            <w:tcBorders>
              <w:top w:val="nil"/>
              <w:left w:val="nil"/>
              <w:bottom w:val="single" w:sz="4" w:space="0" w:color="auto"/>
              <w:right w:val="single" w:sz="4" w:space="0" w:color="auto"/>
            </w:tcBorders>
            <w:shd w:val="clear" w:color="auto" w:fill="auto"/>
            <w:noWrap/>
            <w:vAlign w:val="center"/>
            <w:hideMark/>
          </w:tcPr>
          <w:p w14:paraId="3B9D8A88" w14:textId="77777777" w:rsidR="006E44DC" w:rsidRPr="006E44DC" w:rsidRDefault="006E44DC" w:rsidP="006E44DC">
            <w:pPr>
              <w:jc w:val="center"/>
              <w:rPr>
                <w:color w:val="000000"/>
                <w:sz w:val="20"/>
                <w:szCs w:val="20"/>
              </w:rPr>
            </w:pPr>
            <w:r w:rsidRPr="006E44DC">
              <w:rPr>
                <w:color w:val="000000"/>
                <w:sz w:val="20"/>
                <w:szCs w:val="20"/>
              </w:rPr>
              <w:t>0,249</w:t>
            </w:r>
          </w:p>
        </w:tc>
        <w:tc>
          <w:tcPr>
            <w:tcW w:w="606" w:type="dxa"/>
            <w:tcBorders>
              <w:top w:val="nil"/>
              <w:left w:val="nil"/>
              <w:bottom w:val="single" w:sz="4" w:space="0" w:color="auto"/>
              <w:right w:val="single" w:sz="4" w:space="0" w:color="auto"/>
            </w:tcBorders>
            <w:shd w:val="clear" w:color="auto" w:fill="auto"/>
            <w:vAlign w:val="center"/>
            <w:hideMark/>
          </w:tcPr>
          <w:p w14:paraId="25D849C4" w14:textId="77777777" w:rsidR="006E44DC" w:rsidRPr="006E44DC" w:rsidRDefault="006E44DC" w:rsidP="006E44DC">
            <w:pPr>
              <w:jc w:val="center"/>
              <w:rPr>
                <w:color w:val="000000"/>
                <w:sz w:val="20"/>
                <w:szCs w:val="20"/>
              </w:rPr>
            </w:pPr>
            <w:r w:rsidRPr="006E44DC">
              <w:rPr>
                <w:color w:val="000000"/>
                <w:sz w:val="20"/>
                <w:szCs w:val="20"/>
              </w:rPr>
              <w:t>0,187</w:t>
            </w:r>
          </w:p>
        </w:tc>
        <w:tc>
          <w:tcPr>
            <w:tcW w:w="553" w:type="dxa"/>
            <w:tcBorders>
              <w:top w:val="nil"/>
              <w:left w:val="nil"/>
              <w:bottom w:val="single" w:sz="4" w:space="0" w:color="auto"/>
              <w:right w:val="single" w:sz="4" w:space="0" w:color="auto"/>
            </w:tcBorders>
            <w:shd w:val="clear" w:color="auto" w:fill="auto"/>
            <w:vAlign w:val="center"/>
            <w:hideMark/>
          </w:tcPr>
          <w:p w14:paraId="7592AD2E" w14:textId="77777777" w:rsidR="006E44DC" w:rsidRPr="006E44DC" w:rsidRDefault="006E44DC" w:rsidP="006E44DC">
            <w:pPr>
              <w:jc w:val="center"/>
              <w:rPr>
                <w:color w:val="000000"/>
                <w:sz w:val="20"/>
                <w:szCs w:val="20"/>
              </w:rPr>
            </w:pPr>
            <w:r w:rsidRPr="006E44DC">
              <w:rPr>
                <w:color w:val="000000"/>
                <w:sz w:val="20"/>
                <w:szCs w:val="20"/>
              </w:rPr>
              <w:t>0,156</w:t>
            </w:r>
          </w:p>
        </w:tc>
      </w:tr>
      <w:tr w:rsidR="006E44DC" w:rsidRPr="006E44DC" w14:paraId="40AF800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1ABD130"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0784EC11"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1161028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tcBorders>
              <w:top w:val="nil"/>
              <w:left w:val="nil"/>
              <w:bottom w:val="single" w:sz="4" w:space="0" w:color="auto"/>
              <w:right w:val="single" w:sz="4" w:space="0" w:color="auto"/>
            </w:tcBorders>
            <w:shd w:val="clear" w:color="auto" w:fill="auto"/>
            <w:vAlign w:val="center"/>
            <w:hideMark/>
          </w:tcPr>
          <w:p w14:paraId="51AB7B71"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auto" w:fill="auto"/>
            <w:noWrap/>
            <w:vAlign w:val="center"/>
            <w:hideMark/>
          </w:tcPr>
          <w:p w14:paraId="3AAB7BF0"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5FBE7084"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27EF58FD"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24359E01" w14:textId="77777777" w:rsidR="006E44DC" w:rsidRPr="006E44DC" w:rsidRDefault="006E44DC" w:rsidP="006E44DC">
            <w:pPr>
              <w:jc w:val="center"/>
              <w:rPr>
                <w:color w:val="000000"/>
                <w:sz w:val="20"/>
                <w:szCs w:val="20"/>
              </w:rPr>
            </w:pPr>
            <w:r w:rsidRPr="006E44DC">
              <w:rPr>
                <w:color w:val="000000"/>
                <w:sz w:val="20"/>
                <w:szCs w:val="20"/>
              </w:rPr>
              <w:t>17,5</w:t>
            </w:r>
          </w:p>
        </w:tc>
        <w:tc>
          <w:tcPr>
            <w:tcW w:w="553" w:type="dxa"/>
            <w:tcBorders>
              <w:top w:val="nil"/>
              <w:left w:val="nil"/>
              <w:bottom w:val="single" w:sz="4" w:space="0" w:color="auto"/>
              <w:right w:val="single" w:sz="4" w:space="0" w:color="auto"/>
            </w:tcBorders>
            <w:shd w:val="clear" w:color="auto" w:fill="auto"/>
            <w:noWrap/>
            <w:vAlign w:val="center"/>
            <w:hideMark/>
          </w:tcPr>
          <w:p w14:paraId="37FB59C4" w14:textId="77777777" w:rsidR="006E44DC" w:rsidRPr="006E44DC" w:rsidRDefault="006E44DC" w:rsidP="006E44DC">
            <w:pPr>
              <w:jc w:val="center"/>
              <w:rPr>
                <w:color w:val="000000"/>
                <w:sz w:val="20"/>
                <w:szCs w:val="20"/>
              </w:rPr>
            </w:pPr>
            <w:r w:rsidRPr="006E44DC">
              <w:rPr>
                <w:color w:val="000000"/>
                <w:sz w:val="20"/>
                <w:szCs w:val="20"/>
              </w:rPr>
              <w:t>17,5</w:t>
            </w:r>
          </w:p>
        </w:tc>
      </w:tr>
      <w:tr w:rsidR="006E44DC" w:rsidRPr="006E44DC" w14:paraId="5F4ED8F4"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7CF85DB" w14:textId="77777777" w:rsidR="006E44DC" w:rsidRPr="006E44DC" w:rsidRDefault="006E44DC" w:rsidP="006E44DC">
            <w:pPr>
              <w:jc w:val="center"/>
              <w:rPr>
                <w:color w:val="000000"/>
                <w:sz w:val="20"/>
                <w:szCs w:val="28"/>
              </w:rPr>
            </w:pPr>
            <w:r w:rsidRPr="006E44DC">
              <w:rPr>
                <w:color w:val="000000"/>
                <w:sz w:val="20"/>
                <w:szCs w:val="28"/>
              </w:rPr>
              <w:t>Расчетная нагрузка</w:t>
            </w:r>
          </w:p>
        </w:tc>
      </w:tr>
      <w:tr w:rsidR="006E44DC" w:rsidRPr="006E44DC" w14:paraId="464E2EC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EE603E5"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093060A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FF9A9B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47EF7A70"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4938E8B0" w14:textId="77777777" w:rsidR="006E44DC" w:rsidRPr="006E44DC" w:rsidRDefault="006E44DC" w:rsidP="006E44DC">
            <w:pPr>
              <w:jc w:val="center"/>
              <w:rPr>
                <w:color w:val="000000"/>
                <w:sz w:val="20"/>
                <w:szCs w:val="20"/>
              </w:rPr>
            </w:pPr>
            <w:r w:rsidRPr="006E44DC">
              <w:rPr>
                <w:color w:val="000000"/>
                <w:sz w:val="20"/>
                <w:szCs w:val="20"/>
              </w:rPr>
              <w:t>49,8</w:t>
            </w:r>
          </w:p>
        </w:tc>
        <w:tc>
          <w:tcPr>
            <w:tcW w:w="606" w:type="dxa"/>
            <w:tcBorders>
              <w:top w:val="nil"/>
              <w:left w:val="nil"/>
              <w:bottom w:val="single" w:sz="4" w:space="0" w:color="auto"/>
              <w:right w:val="single" w:sz="4" w:space="0" w:color="auto"/>
            </w:tcBorders>
            <w:shd w:val="clear" w:color="auto" w:fill="auto"/>
            <w:noWrap/>
            <w:vAlign w:val="center"/>
            <w:hideMark/>
          </w:tcPr>
          <w:p w14:paraId="27438526" w14:textId="77777777" w:rsidR="006E44DC" w:rsidRPr="006E44DC" w:rsidRDefault="006E44DC" w:rsidP="006E44DC">
            <w:pPr>
              <w:jc w:val="center"/>
              <w:rPr>
                <w:color w:val="000000"/>
                <w:sz w:val="20"/>
                <w:szCs w:val="20"/>
              </w:rPr>
            </w:pPr>
            <w:r w:rsidRPr="006E44DC">
              <w:rPr>
                <w:color w:val="000000"/>
                <w:sz w:val="20"/>
                <w:szCs w:val="20"/>
              </w:rPr>
              <w:t>49,8</w:t>
            </w:r>
          </w:p>
        </w:tc>
        <w:tc>
          <w:tcPr>
            <w:tcW w:w="606" w:type="dxa"/>
            <w:tcBorders>
              <w:top w:val="nil"/>
              <w:left w:val="nil"/>
              <w:bottom w:val="single" w:sz="4" w:space="0" w:color="auto"/>
              <w:right w:val="single" w:sz="4" w:space="0" w:color="auto"/>
            </w:tcBorders>
            <w:shd w:val="clear" w:color="auto" w:fill="auto"/>
            <w:noWrap/>
            <w:vAlign w:val="center"/>
            <w:hideMark/>
          </w:tcPr>
          <w:p w14:paraId="6457DB25" w14:textId="77777777" w:rsidR="006E44DC" w:rsidRPr="006E44DC" w:rsidRDefault="006E44DC" w:rsidP="006E44DC">
            <w:pPr>
              <w:jc w:val="center"/>
              <w:rPr>
                <w:color w:val="000000"/>
                <w:sz w:val="20"/>
                <w:szCs w:val="20"/>
              </w:rPr>
            </w:pPr>
            <w:r w:rsidRPr="006E44DC">
              <w:rPr>
                <w:color w:val="000000"/>
                <w:sz w:val="20"/>
                <w:szCs w:val="20"/>
              </w:rPr>
              <w:t>39,8</w:t>
            </w:r>
          </w:p>
        </w:tc>
        <w:tc>
          <w:tcPr>
            <w:tcW w:w="606" w:type="dxa"/>
            <w:tcBorders>
              <w:top w:val="nil"/>
              <w:left w:val="nil"/>
              <w:bottom w:val="single" w:sz="4" w:space="0" w:color="auto"/>
              <w:right w:val="single" w:sz="4" w:space="0" w:color="auto"/>
            </w:tcBorders>
            <w:shd w:val="clear" w:color="auto" w:fill="auto"/>
            <w:vAlign w:val="center"/>
            <w:hideMark/>
          </w:tcPr>
          <w:p w14:paraId="197EFA34" w14:textId="77777777" w:rsidR="006E44DC" w:rsidRPr="006E44DC" w:rsidRDefault="006E44DC" w:rsidP="006E44DC">
            <w:pPr>
              <w:jc w:val="center"/>
              <w:rPr>
                <w:color w:val="000000"/>
                <w:sz w:val="20"/>
                <w:szCs w:val="20"/>
              </w:rPr>
            </w:pPr>
            <w:r w:rsidRPr="006E44DC">
              <w:rPr>
                <w:color w:val="000000"/>
                <w:sz w:val="20"/>
                <w:szCs w:val="20"/>
              </w:rPr>
              <w:t>29,9</w:t>
            </w:r>
          </w:p>
        </w:tc>
        <w:tc>
          <w:tcPr>
            <w:tcW w:w="553" w:type="dxa"/>
            <w:tcBorders>
              <w:top w:val="nil"/>
              <w:left w:val="nil"/>
              <w:bottom w:val="single" w:sz="4" w:space="0" w:color="auto"/>
              <w:right w:val="single" w:sz="4" w:space="0" w:color="auto"/>
            </w:tcBorders>
            <w:shd w:val="clear" w:color="auto" w:fill="auto"/>
            <w:vAlign w:val="center"/>
            <w:hideMark/>
          </w:tcPr>
          <w:p w14:paraId="3751559D" w14:textId="77777777" w:rsidR="006E44DC" w:rsidRPr="006E44DC" w:rsidRDefault="006E44DC" w:rsidP="006E44DC">
            <w:pPr>
              <w:jc w:val="center"/>
              <w:rPr>
                <w:color w:val="000000"/>
                <w:sz w:val="20"/>
                <w:szCs w:val="20"/>
              </w:rPr>
            </w:pPr>
            <w:r w:rsidRPr="006E44DC">
              <w:rPr>
                <w:color w:val="000000"/>
                <w:sz w:val="20"/>
                <w:szCs w:val="20"/>
              </w:rPr>
              <w:t>24,9</w:t>
            </w:r>
          </w:p>
        </w:tc>
      </w:tr>
      <w:tr w:rsidR="006E44DC" w:rsidRPr="006E44DC" w14:paraId="2A7F579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0650106"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7DE52BA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C7A14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482AF8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495AC1B" w14:textId="77777777" w:rsidR="006E44DC" w:rsidRPr="006E44DC" w:rsidRDefault="006E44DC" w:rsidP="006E44DC">
            <w:pPr>
              <w:jc w:val="center"/>
              <w:rPr>
                <w:color w:val="000000"/>
                <w:sz w:val="20"/>
                <w:szCs w:val="20"/>
              </w:rPr>
            </w:pPr>
            <w:r w:rsidRPr="006E44DC">
              <w:rPr>
                <w:color w:val="000000"/>
                <w:sz w:val="20"/>
                <w:szCs w:val="20"/>
              </w:rPr>
              <w:t>48,3</w:t>
            </w:r>
          </w:p>
        </w:tc>
        <w:tc>
          <w:tcPr>
            <w:tcW w:w="606" w:type="dxa"/>
            <w:tcBorders>
              <w:top w:val="nil"/>
              <w:left w:val="nil"/>
              <w:bottom w:val="single" w:sz="4" w:space="0" w:color="auto"/>
              <w:right w:val="single" w:sz="4" w:space="0" w:color="auto"/>
            </w:tcBorders>
            <w:shd w:val="clear" w:color="auto" w:fill="auto"/>
            <w:noWrap/>
            <w:vAlign w:val="center"/>
            <w:hideMark/>
          </w:tcPr>
          <w:p w14:paraId="2CF879A0" w14:textId="77777777" w:rsidR="006E44DC" w:rsidRPr="006E44DC" w:rsidRDefault="006E44DC" w:rsidP="006E44DC">
            <w:pPr>
              <w:jc w:val="center"/>
              <w:rPr>
                <w:color w:val="000000"/>
                <w:sz w:val="20"/>
                <w:szCs w:val="20"/>
              </w:rPr>
            </w:pPr>
            <w:r w:rsidRPr="006E44DC">
              <w:rPr>
                <w:color w:val="000000"/>
                <w:sz w:val="20"/>
                <w:szCs w:val="20"/>
              </w:rPr>
              <w:t>48,3</w:t>
            </w:r>
          </w:p>
        </w:tc>
        <w:tc>
          <w:tcPr>
            <w:tcW w:w="606" w:type="dxa"/>
            <w:tcBorders>
              <w:top w:val="nil"/>
              <w:left w:val="nil"/>
              <w:bottom w:val="single" w:sz="4" w:space="0" w:color="auto"/>
              <w:right w:val="single" w:sz="4" w:space="0" w:color="auto"/>
            </w:tcBorders>
            <w:shd w:val="clear" w:color="auto" w:fill="auto"/>
            <w:noWrap/>
            <w:vAlign w:val="center"/>
            <w:hideMark/>
          </w:tcPr>
          <w:p w14:paraId="535EC5AB" w14:textId="77777777" w:rsidR="006E44DC" w:rsidRPr="006E44DC" w:rsidRDefault="006E44DC" w:rsidP="006E44DC">
            <w:pPr>
              <w:jc w:val="center"/>
              <w:rPr>
                <w:color w:val="000000"/>
                <w:sz w:val="20"/>
                <w:szCs w:val="20"/>
              </w:rPr>
            </w:pPr>
            <w:r w:rsidRPr="006E44DC">
              <w:rPr>
                <w:color w:val="000000"/>
                <w:sz w:val="20"/>
                <w:szCs w:val="20"/>
              </w:rPr>
              <w:t>38,6</w:t>
            </w:r>
          </w:p>
        </w:tc>
        <w:tc>
          <w:tcPr>
            <w:tcW w:w="606" w:type="dxa"/>
            <w:tcBorders>
              <w:top w:val="nil"/>
              <w:left w:val="nil"/>
              <w:bottom w:val="single" w:sz="4" w:space="0" w:color="auto"/>
              <w:right w:val="single" w:sz="4" w:space="0" w:color="auto"/>
            </w:tcBorders>
            <w:shd w:val="clear" w:color="auto" w:fill="auto"/>
            <w:vAlign w:val="center"/>
            <w:hideMark/>
          </w:tcPr>
          <w:p w14:paraId="75D20317" w14:textId="77777777" w:rsidR="006E44DC" w:rsidRPr="006E44DC" w:rsidRDefault="006E44DC" w:rsidP="006E44DC">
            <w:pPr>
              <w:jc w:val="center"/>
              <w:rPr>
                <w:color w:val="000000"/>
                <w:sz w:val="20"/>
                <w:szCs w:val="20"/>
              </w:rPr>
            </w:pPr>
            <w:r w:rsidRPr="006E44DC">
              <w:rPr>
                <w:color w:val="000000"/>
                <w:sz w:val="20"/>
                <w:szCs w:val="20"/>
              </w:rPr>
              <w:t>29,0</w:t>
            </w:r>
          </w:p>
        </w:tc>
        <w:tc>
          <w:tcPr>
            <w:tcW w:w="553" w:type="dxa"/>
            <w:tcBorders>
              <w:top w:val="nil"/>
              <w:left w:val="nil"/>
              <w:bottom w:val="single" w:sz="4" w:space="0" w:color="auto"/>
              <w:right w:val="single" w:sz="4" w:space="0" w:color="auto"/>
            </w:tcBorders>
            <w:shd w:val="clear" w:color="auto" w:fill="auto"/>
            <w:vAlign w:val="center"/>
            <w:hideMark/>
          </w:tcPr>
          <w:p w14:paraId="14CD7E9F" w14:textId="77777777" w:rsidR="006E44DC" w:rsidRPr="006E44DC" w:rsidRDefault="006E44DC" w:rsidP="006E44DC">
            <w:pPr>
              <w:jc w:val="center"/>
              <w:rPr>
                <w:color w:val="000000"/>
                <w:sz w:val="20"/>
                <w:szCs w:val="20"/>
              </w:rPr>
            </w:pPr>
            <w:r w:rsidRPr="006E44DC">
              <w:rPr>
                <w:color w:val="000000"/>
                <w:sz w:val="20"/>
                <w:szCs w:val="20"/>
              </w:rPr>
              <w:t>24,1</w:t>
            </w:r>
          </w:p>
        </w:tc>
      </w:tr>
      <w:tr w:rsidR="006E44DC" w:rsidRPr="006E44DC" w14:paraId="489B8AB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24F9CFB"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73464FA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B6BA1D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B2CE15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3CE9D68" w14:textId="77777777" w:rsidR="006E44DC" w:rsidRPr="006E44DC" w:rsidRDefault="006E44DC" w:rsidP="006E44DC">
            <w:pPr>
              <w:jc w:val="center"/>
              <w:rPr>
                <w:color w:val="000000"/>
                <w:sz w:val="20"/>
                <w:szCs w:val="20"/>
              </w:rPr>
            </w:pPr>
            <w:r w:rsidRPr="006E44DC">
              <w:rPr>
                <w:color w:val="000000"/>
                <w:sz w:val="20"/>
                <w:szCs w:val="20"/>
              </w:rPr>
              <w:t>46,9</w:t>
            </w:r>
          </w:p>
        </w:tc>
        <w:tc>
          <w:tcPr>
            <w:tcW w:w="606" w:type="dxa"/>
            <w:tcBorders>
              <w:top w:val="nil"/>
              <w:left w:val="nil"/>
              <w:bottom w:val="single" w:sz="4" w:space="0" w:color="auto"/>
              <w:right w:val="single" w:sz="4" w:space="0" w:color="auto"/>
            </w:tcBorders>
            <w:shd w:val="clear" w:color="auto" w:fill="auto"/>
            <w:noWrap/>
            <w:vAlign w:val="center"/>
            <w:hideMark/>
          </w:tcPr>
          <w:p w14:paraId="4879527B" w14:textId="77777777" w:rsidR="006E44DC" w:rsidRPr="006E44DC" w:rsidRDefault="006E44DC" w:rsidP="006E44DC">
            <w:pPr>
              <w:jc w:val="center"/>
              <w:rPr>
                <w:color w:val="000000"/>
                <w:sz w:val="20"/>
                <w:szCs w:val="20"/>
              </w:rPr>
            </w:pPr>
            <w:r w:rsidRPr="006E44DC">
              <w:rPr>
                <w:color w:val="000000"/>
                <w:sz w:val="20"/>
                <w:szCs w:val="20"/>
              </w:rPr>
              <w:t>46,9</w:t>
            </w:r>
          </w:p>
        </w:tc>
        <w:tc>
          <w:tcPr>
            <w:tcW w:w="606" w:type="dxa"/>
            <w:tcBorders>
              <w:top w:val="nil"/>
              <w:left w:val="nil"/>
              <w:bottom w:val="single" w:sz="4" w:space="0" w:color="auto"/>
              <w:right w:val="single" w:sz="4" w:space="0" w:color="auto"/>
            </w:tcBorders>
            <w:shd w:val="clear" w:color="auto" w:fill="auto"/>
            <w:noWrap/>
            <w:vAlign w:val="center"/>
            <w:hideMark/>
          </w:tcPr>
          <w:p w14:paraId="715E1F42" w14:textId="77777777" w:rsidR="006E44DC" w:rsidRPr="006E44DC" w:rsidRDefault="006E44DC" w:rsidP="006E44DC">
            <w:pPr>
              <w:jc w:val="center"/>
              <w:rPr>
                <w:color w:val="000000"/>
                <w:sz w:val="20"/>
                <w:szCs w:val="20"/>
              </w:rPr>
            </w:pPr>
            <w:r w:rsidRPr="006E44DC">
              <w:rPr>
                <w:color w:val="000000"/>
                <w:sz w:val="20"/>
                <w:szCs w:val="20"/>
              </w:rPr>
              <w:t>37,5</w:t>
            </w:r>
          </w:p>
        </w:tc>
        <w:tc>
          <w:tcPr>
            <w:tcW w:w="606" w:type="dxa"/>
            <w:tcBorders>
              <w:top w:val="nil"/>
              <w:left w:val="nil"/>
              <w:bottom w:val="single" w:sz="4" w:space="0" w:color="auto"/>
              <w:right w:val="single" w:sz="4" w:space="0" w:color="auto"/>
            </w:tcBorders>
            <w:shd w:val="clear" w:color="auto" w:fill="auto"/>
            <w:vAlign w:val="center"/>
            <w:hideMark/>
          </w:tcPr>
          <w:p w14:paraId="42E21A5E" w14:textId="77777777" w:rsidR="006E44DC" w:rsidRPr="006E44DC" w:rsidRDefault="006E44DC" w:rsidP="006E44DC">
            <w:pPr>
              <w:jc w:val="center"/>
              <w:rPr>
                <w:color w:val="000000"/>
                <w:sz w:val="20"/>
                <w:szCs w:val="20"/>
              </w:rPr>
            </w:pPr>
            <w:r w:rsidRPr="006E44DC">
              <w:rPr>
                <w:color w:val="000000"/>
                <w:sz w:val="20"/>
                <w:szCs w:val="20"/>
              </w:rPr>
              <w:t>28,1</w:t>
            </w:r>
          </w:p>
        </w:tc>
        <w:tc>
          <w:tcPr>
            <w:tcW w:w="553" w:type="dxa"/>
            <w:tcBorders>
              <w:top w:val="nil"/>
              <w:left w:val="nil"/>
              <w:bottom w:val="single" w:sz="4" w:space="0" w:color="auto"/>
              <w:right w:val="single" w:sz="4" w:space="0" w:color="auto"/>
            </w:tcBorders>
            <w:shd w:val="clear" w:color="auto" w:fill="auto"/>
            <w:vAlign w:val="center"/>
            <w:hideMark/>
          </w:tcPr>
          <w:p w14:paraId="771A577F" w14:textId="77777777" w:rsidR="006E44DC" w:rsidRPr="006E44DC" w:rsidRDefault="006E44DC" w:rsidP="006E44DC">
            <w:pPr>
              <w:jc w:val="center"/>
              <w:rPr>
                <w:color w:val="000000"/>
                <w:sz w:val="20"/>
                <w:szCs w:val="20"/>
              </w:rPr>
            </w:pPr>
            <w:r w:rsidRPr="006E44DC">
              <w:rPr>
                <w:color w:val="000000"/>
                <w:sz w:val="20"/>
                <w:szCs w:val="20"/>
              </w:rPr>
              <w:t>23,4</w:t>
            </w:r>
          </w:p>
        </w:tc>
      </w:tr>
      <w:tr w:rsidR="006E44DC" w:rsidRPr="006E44DC" w14:paraId="7A85749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2245CFA"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180FB0E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02255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66081B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F5DC310" w14:textId="77777777" w:rsidR="006E44DC" w:rsidRPr="006E44DC" w:rsidRDefault="006E44DC" w:rsidP="006E44DC">
            <w:pPr>
              <w:jc w:val="center"/>
              <w:rPr>
                <w:color w:val="000000"/>
                <w:sz w:val="20"/>
                <w:szCs w:val="20"/>
              </w:rPr>
            </w:pPr>
            <w:r w:rsidRPr="006E44DC">
              <w:rPr>
                <w:color w:val="000000"/>
                <w:sz w:val="20"/>
                <w:szCs w:val="20"/>
              </w:rPr>
              <w:t>45,4</w:t>
            </w:r>
          </w:p>
        </w:tc>
        <w:tc>
          <w:tcPr>
            <w:tcW w:w="606" w:type="dxa"/>
            <w:tcBorders>
              <w:top w:val="nil"/>
              <w:left w:val="nil"/>
              <w:bottom w:val="single" w:sz="4" w:space="0" w:color="auto"/>
              <w:right w:val="single" w:sz="4" w:space="0" w:color="auto"/>
            </w:tcBorders>
            <w:shd w:val="clear" w:color="auto" w:fill="auto"/>
            <w:noWrap/>
            <w:vAlign w:val="center"/>
            <w:hideMark/>
          </w:tcPr>
          <w:p w14:paraId="4B113EBD" w14:textId="77777777" w:rsidR="006E44DC" w:rsidRPr="006E44DC" w:rsidRDefault="006E44DC" w:rsidP="006E44DC">
            <w:pPr>
              <w:jc w:val="center"/>
              <w:rPr>
                <w:color w:val="000000"/>
                <w:sz w:val="20"/>
                <w:szCs w:val="20"/>
              </w:rPr>
            </w:pPr>
            <w:r w:rsidRPr="006E44DC">
              <w:rPr>
                <w:color w:val="000000"/>
                <w:sz w:val="20"/>
                <w:szCs w:val="20"/>
              </w:rPr>
              <w:t>45,4</w:t>
            </w:r>
          </w:p>
        </w:tc>
        <w:tc>
          <w:tcPr>
            <w:tcW w:w="606" w:type="dxa"/>
            <w:tcBorders>
              <w:top w:val="nil"/>
              <w:left w:val="nil"/>
              <w:bottom w:val="single" w:sz="4" w:space="0" w:color="auto"/>
              <w:right w:val="single" w:sz="4" w:space="0" w:color="auto"/>
            </w:tcBorders>
            <w:shd w:val="clear" w:color="auto" w:fill="auto"/>
            <w:noWrap/>
            <w:vAlign w:val="center"/>
            <w:hideMark/>
          </w:tcPr>
          <w:p w14:paraId="6FA0B14C" w14:textId="77777777" w:rsidR="006E44DC" w:rsidRPr="006E44DC" w:rsidRDefault="006E44DC" w:rsidP="006E44DC">
            <w:pPr>
              <w:jc w:val="center"/>
              <w:rPr>
                <w:color w:val="000000"/>
                <w:sz w:val="20"/>
                <w:szCs w:val="20"/>
              </w:rPr>
            </w:pPr>
            <w:r w:rsidRPr="006E44DC">
              <w:rPr>
                <w:color w:val="000000"/>
                <w:sz w:val="20"/>
                <w:szCs w:val="20"/>
              </w:rPr>
              <w:t>36,3</w:t>
            </w:r>
          </w:p>
        </w:tc>
        <w:tc>
          <w:tcPr>
            <w:tcW w:w="606" w:type="dxa"/>
            <w:tcBorders>
              <w:top w:val="nil"/>
              <w:left w:val="nil"/>
              <w:bottom w:val="single" w:sz="4" w:space="0" w:color="auto"/>
              <w:right w:val="single" w:sz="4" w:space="0" w:color="auto"/>
            </w:tcBorders>
            <w:shd w:val="clear" w:color="auto" w:fill="auto"/>
            <w:vAlign w:val="center"/>
            <w:hideMark/>
          </w:tcPr>
          <w:p w14:paraId="02BEAC3F" w14:textId="77777777" w:rsidR="006E44DC" w:rsidRPr="006E44DC" w:rsidRDefault="006E44DC" w:rsidP="006E44DC">
            <w:pPr>
              <w:jc w:val="center"/>
              <w:rPr>
                <w:color w:val="000000"/>
                <w:sz w:val="20"/>
                <w:szCs w:val="20"/>
              </w:rPr>
            </w:pPr>
            <w:r w:rsidRPr="006E44DC">
              <w:rPr>
                <w:color w:val="000000"/>
                <w:sz w:val="20"/>
                <w:szCs w:val="20"/>
              </w:rPr>
              <w:t>27,2</w:t>
            </w:r>
          </w:p>
        </w:tc>
        <w:tc>
          <w:tcPr>
            <w:tcW w:w="553" w:type="dxa"/>
            <w:tcBorders>
              <w:top w:val="nil"/>
              <w:left w:val="nil"/>
              <w:bottom w:val="single" w:sz="4" w:space="0" w:color="auto"/>
              <w:right w:val="single" w:sz="4" w:space="0" w:color="auto"/>
            </w:tcBorders>
            <w:shd w:val="clear" w:color="auto" w:fill="auto"/>
            <w:vAlign w:val="center"/>
            <w:hideMark/>
          </w:tcPr>
          <w:p w14:paraId="67E29545" w14:textId="77777777" w:rsidR="006E44DC" w:rsidRPr="006E44DC" w:rsidRDefault="006E44DC" w:rsidP="006E44DC">
            <w:pPr>
              <w:jc w:val="center"/>
              <w:rPr>
                <w:color w:val="000000"/>
                <w:sz w:val="20"/>
                <w:szCs w:val="20"/>
              </w:rPr>
            </w:pPr>
            <w:r w:rsidRPr="006E44DC">
              <w:rPr>
                <w:color w:val="000000"/>
                <w:sz w:val="20"/>
                <w:szCs w:val="20"/>
              </w:rPr>
              <w:t>22,7</w:t>
            </w:r>
          </w:p>
        </w:tc>
      </w:tr>
      <w:tr w:rsidR="006E44DC" w:rsidRPr="006E44DC" w14:paraId="66217D9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CD6FE13"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0EDE1FB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A731F8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D8D171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8BADACB" w14:textId="77777777" w:rsidR="006E44DC" w:rsidRPr="006E44DC" w:rsidRDefault="006E44DC" w:rsidP="006E44DC">
            <w:pPr>
              <w:jc w:val="center"/>
              <w:rPr>
                <w:color w:val="000000"/>
                <w:sz w:val="20"/>
                <w:szCs w:val="20"/>
              </w:rPr>
            </w:pPr>
            <w:r w:rsidRPr="006E44DC">
              <w:rPr>
                <w:color w:val="000000"/>
                <w:sz w:val="20"/>
                <w:szCs w:val="20"/>
              </w:rPr>
              <w:t>45,4</w:t>
            </w:r>
          </w:p>
        </w:tc>
        <w:tc>
          <w:tcPr>
            <w:tcW w:w="606" w:type="dxa"/>
            <w:tcBorders>
              <w:top w:val="nil"/>
              <w:left w:val="nil"/>
              <w:bottom w:val="single" w:sz="4" w:space="0" w:color="auto"/>
              <w:right w:val="single" w:sz="4" w:space="0" w:color="auto"/>
            </w:tcBorders>
            <w:shd w:val="clear" w:color="auto" w:fill="auto"/>
            <w:noWrap/>
            <w:vAlign w:val="center"/>
            <w:hideMark/>
          </w:tcPr>
          <w:p w14:paraId="53685BA3" w14:textId="77777777" w:rsidR="006E44DC" w:rsidRPr="006E44DC" w:rsidRDefault="006E44DC" w:rsidP="006E44DC">
            <w:pPr>
              <w:jc w:val="center"/>
              <w:rPr>
                <w:color w:val="000000"/>
                <w:sz w:val="20"/>
                <w:szCs w:val="20"/>
              </w:rPr>
            </w:pPr>
            <w:r w:rsidRPr="006E44DC">
              <w:rPr>
                <w:color w:val="000000"/>
                <w:sz w:val="20"/>
                <w:szCs w:val="20"/>
              </w:rPr>
              <w:t>45,4</w:t>
            </w:r>
          </w:p>
        </w:tc>
        <w:tc>
          <w:tcPr>
            <w:tcW w:w="606" w:type="dxa"/>
            <w:tcBorders>
              <w:top w:val="nil"/>
              <w:left w:val="nil"/>
              <w:bottom w:val="single" w:sz="4" w:space="0" w:color="auto"/>
              <w:right w:val="single" w:sz="4" w:space="0" w:color="auto"/>
            </w:tcBorders>
            <w:shd w:val="clear" w:color="auto" w:fill="auto"/>
            <w:noWrap/>
            <w:vAlign w:val="center"/>
            <w:hideMark/>
          </w:tcPr>
          <w:p w14:paraId="65905767" w14:textId="77777777" w:rsidR="006E44DC" w:rsidRPr="006E44DC" w:rsidRDefault="006E44DC" w:rsidP="006E44DC">
            <w:pPr>
              <w:jc w:val="center"/>
              <w:rPr>
                <w:color w:val="000000"/>
                <w:sz w:val="20"/>
                <w:szCs w:val="20"/>
              </w:rPr>
            </w:pPr>
            <w:r w:rsidRPr="006E44DC">
              <w:rPr>
                <w:color w:val="000000"/>
                <w:sz w:val="20"/>
                <w:szCs w:val="20"/>
              </w:rPr>
              <w:t>36,3</w:t>
            </w:r>
          </w:p>
        </w:tc>
        <w:tc>
          <w:tcPr>
            <w:tcW w:w="606" w:type="dxa"/>
            <w:tcBorders>
              <w:top w:val="nil"/>
              <w:left w:val="nil"/>
              <w:bottom w:val="single" w:sz="4" w:space="0" w:color="auto"/>
              <w:right w:val="single" w:sz="4" w:space="0" w:color="auto"/>
            </w:tcBorders>
            <w:shd w:val="clear" w:color="auto" w:fill="auto"/>
            <w:vAlign w:val="center"/>
            <w:hideMark/>
          </w:tcPr>
          <w:p w14:paraId="6D75E66D" w14:textId="77777777" w:rsidR="006E44DC" w:rsidRPr="006E44DC" w:rsidRDefault="006E44DC" w:rsidP="006E44DC">
            <w:pPr>
              <w:jc w:val="center"/>
              <w:rPr>
                <w:color w:val="000000"/>
                <w:sz w:val="20"/>
                <w:szCs w:val="20"/>
              </w:rPr>
            </w:pPr>
            <w:r w:rsidRPr="006E44DC">
              <w:rPr>
                <w:color w:val="000000"/>
                <w:sz w:val="20"/>
                <w:szCs w:val="20"/>
              </w:rPr>
              <w:t>27,2</w:t>
            </w:r>
          </w:p>
        </w:tc>
        <w:tc>
          <w:tcPr>
            <w:tcW w:w="553" w:type="dxa"/>
            <w:tcBorders>
              <w:top w:val="nil"/>
              <w:left w:val="nil"/>
              <w:bottom w:val="single" w:sz="4" w:space="0" w:color="auto"/>
              <w:right w:val="single" w:sz="4" w:space="0" w:color="auto"/>
            </w:tcBorders>
            <w:shd w:val="clear" w:color="auto" w:fill="auto"/>
            <w:vAlign w:val="center"/>
            <w:hideMark/>
          </w:tcPr>
          <w:p w14:paraId="5F15E5E5" w14:textId="77777777" w:rsidR="006E44DC" w:rsidRPr="006E44DC" w:rsidRDefault="006E44DC" w:rsidP="006E44DC">
            <w:pPr>
              <w:jc w:val="center"/>
              <w:rPr>
                <w:color w:val="000000"/>
                <w:sz w:val="20"/>
                <w:szCs w:val="20"/>
              </w:rPr>
            </w:pPr>
            <w:r w:rsidRPr="006E44DC">
              <w:rPr>
                <w:color w:val="000000"/>
                <w:sz w:val="20"/>
                <w:szCs w:val="20"/>
              </w:rPr>
              <w:t>22,7</w:t>
            </w:r>
          </w:p>
        </w:tc>
      </w:tr>
      <w:tr w:rsidR="006E44DC" w:rsidRPr="006E44DC" w14:paraId="614964D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DDC36A4"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7429062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4DEA29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C108E8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2391E7F" w14:textId="77777777" w:rsidR="006E44DC" w:rsidRPr="006E44DC" w:rsidRDefault="006E44DC" w:rsidP="006E44DC">
            <w:pPr>
              <w:jc w:val="center"/>
              <w:rPr>
                <w:color w:val="000000"/>
                <w:sz w:val="20"/>
                <w:szCs w:val="20"/>
              </w:rPr>
            </w:pPr>
            <w:r w:rsidRPr="006E44DC">
              <w:rPr>
                <w:color w:val="000000"/>
                <w:sz w:val="20"/>
                <w:szCs w:val="20"/>
              </w:rPr>
              <w:t>44,0</w:t>
            </w:r>
          </w:p>
        </w:tc>
        <w:tc>
          <w:tcPr>
            <w:tcW w:w="606" w:type="dxa"/>
            <w:tcBorders>
              <w:top w:val="nil"/>
              <w:left w:val="nil"/>
              <w:bottom w:val="single" w:sz="4" w:space="0" w:color="auto"/>
              <w:right w:val="single" w:sz="4" w:space="0" w:color="auto"/>
            </w:tcBorders>
            <w:shd w:val="clear" w:color="auto" w:fill="auto"/>
            <w:noWrap/>
            <w:vAlign w:val="center"/>
            <w:hideMark/>
          </w:tcPr>
          <w:p w14:paraId="5453CA39" w14:textId="77777777" w:rsidR="006E44DC" w:rsidRPr="006E44DC" w:rsidRDefault="006E44DC" w:rsidP="006E44DC">
            <w:pPr>
              <w:jc w:val="center"/>
              <w:rPr>
                <w:color w:val="000000"/>
                <w:sz w:val="20"/>
                <w:szCs w:val="20"/>
              </w:rPr>
            </w:pPr>
            <w:r w:rsidRPr="006E44DC">
              <w:rPr>
                <w:color w:val="000000"/>
                <w:sz w:val="20"/>
                <w:szCs w:val="20"/>
              </w:rPr>
              <w:t>44,0</w:t>
            </w:r>
          </w:p>
        </w:tc>
        <w:tc>
          <w:tcPr>
            <w:tcW w:w="606" w:type="dxa"/>
            <w:tcBorders>
              <w:top w:val="nil"/>
              <w:left w:val="nil"/>
              <w:bottom w:val="single" w:sz="4" w:space="0" w:color="auto"/>
              <w:right w:val="single" w:sz="4" w:space="0" w:color="auto"/>
            </w:tcBorders>
            <w:shd w:val="clear" w:color="auto" w:fill="auto"/>
            <w:noWrap/>
            <w:vAlign w:val="center"/>
            <w:hideMark/>
          </w:tcPr>
          <w:p w14:paraId="2D81CF9D" w14:textId="77777777" w:rsidR="006E44DC" w:rsidRPr="006E44DC" w:rsidRDefault="006E44DC" w:rsidP="006E44DC">
            <w:pPr>
              <w:jc w:val="center"/>
              <w:rPr>
                <w:color w:val="000000"/>
                <w:sz w:val="20"/>
                <w:szCs w:val="20"/>
              </w:rPr>
            </w:pPr>
            <w:r w:rsidRPr="006E44DC">
              <w:rPr>
                <w:color w:val="000000"/>
                <w:sz w:val="20"/>
                <w:szCs w:val="20"/>
              </w:rPr>
              <w:t>35,2</w:t>
            </w:r>
          </w:p>
        </w:tc>
        <w:tc>
          <w:tcPr>
            <w:tcW w:w="606" w:type="dxa"/>
            <w:tcBorders>
              <w:top w:val="nil"/>
              <w:left w:val="nil"/>
              <w:bottom w:val="single" w:sz="4" w:space="0" w:color="auto"/>
              <w:right w:val="single" w:sz="4" w:space="0" w:color="auto"/>
            </w:tcBorders>
            <w:shd w:val="clear" w:color="auto" w:fill="auto"/>
            <w:vAlign w:val="center"/>
            <w:hideMark/>
          </w:tcPr>
          <w:p w14:paraId="68068AE1" w14:textId="77777777" w:rsidR="006E44DC" w:rsidRPr="006E44DC" w:rsidRDefault="006E44DC" w:rsidP="006E44DC">
            <w:pPr>
              <w:jc w:val="center"/>
              <w:rPr>
                <w:color w:val="000000"/>
                <w:sz w:val="20"/>
                <w:szCs w:val="20"/>
              </w:rPr>
            </w:pPr>
            <w:r w:rsidRPr="006E44DC">
              <w:rPr>
                <w:color w:val="000000"/>
                <w:sz w:val="20"/>
                <w:szCs w:val="20"/>
              </w:rPr>
              <w:t>26,4</w:t>
            </w:r>
          </w:p>
        </w:tc>
        <w:tc>
          <w:tcPr>
            <w:tcW w:w="553" w:type="dxa"/>
            <w:tcBorders>
              <w:top w:val="nil"/>
              <w:left w:val="nil"/>
              <w:bottom w:val="single" w:sz="4" w:space="0" w:color="auto"/>
              <w:right w:val="single" w:sz="4" w:space="0" w:color="auto"/>
            </w:tcBorders>
            <w:shd w:val="clear" w:color="auto" w:fill="auto"/>
            <w:vAlign w:val="center"/>
            <w:hideMark/>
          </w:tcPr>
          <w:p w14:paraId="5E0AD990" w14:textId="77777777" w:rsidR="006E44DC" w:rsidRPr="006E44DC" w:rsidRDefault="006E44DC" w:rsidP="006E44DC">
            <w:pPr>
              <w:jc w:val="center"/>
              <w:rPr>
                <w:color w:val="000000"/>
                <w:sz w:val="20"/>
                <w:szCs w:val="20"/>
              </w:rPr>
            </w:pPr>
            <w:r w:rsidRPr="006E44DC">
              <w:rPr>
                <w:color w:val="000000"/>
                <w:sz w:val="20"/>
                <w:szCs w:val="20"/>
              </w:rPr>
              <w:t>22,0</w:t>
            </w:r>
          </w:p>
        </w:tc>
      </w:tr>
      <w:tr w:rsidR="006E44DC" w:rsidRPr="006E44DC" w14:paraId="3F3E928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7AF86A4"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03CD344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25BFE9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E43669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AC36016" w14:textId="77777777" w:rsidR="006E44DC" w:rsidRPr="006E44DC" w:rsidRDefault="006E44DC" w:rsidP="006E44DC">
            <w:pPr>
              <w:jc w:val="center"/>
              <w:rPr>
                <w:color w:val="000000"/>
                <w:sz w:val="20"/>
                <w:szCs w:val="20"/>
              </w:rPr>
            </w:pPr>
            <w:r w:rsidRPr="006E44DC">
              <w:rPr>
                <w:color w:val="000000"/>
                <w:sz w:val="20"/>
                <w:szCs w:val="20"/>
              </w:rPr>
              <w:t>44,0</w:t>
            </w:r>
          </w:p>
        </w:tc>
        <w:tc>
          <w:tcPr>
            <w:tcW w:w="606" w:type="dxa"/>
            <w:tcBorders>
              <w:top w:val="nil"/>
              <w:left w:val="nil"/>
              <w:bottom w:val="single" w:sz="4" w:space="0" w:color="auto"/>
              <w:right w:val="single" w:sz="4" w:space="0" w:color="auto"/>
            </w:tcBorders>
            <w:shd w:val="clear" w:color="auto" w:fill="auto"/>
            <w:noWrap/>
            <w:vAlign w:val="center"/>
            <w:hideMark/>
          </w:tcPr>
          <w:p w14:paraId="0449EC6F" w14:textId="77777777" w:rsidR="006E44DC" w:rsidRPr="006E44DC" w:rsidRDefault="006E44DC" w:rsidP="006E44DC">
            <w:pPr>
              <w:jc w:val="center"/>
              <w:rPr>
                <w:color w:val="000000"/>
                <w:sz w:val="20"/>
                <w:szCs w:val="20"/>
              </w:rPr>
            </w:pPr>
            <w:r w:rsidRPr="006E44DC">
              <w:rPr>
                <w:color w:val="000000"/>
                <w:sz w:val="20"/>
                <w:szCs w:val="20"/>
              </w:rPr>
              <w:t>44,0</w:t>
            </w:r>
          </w:p>
        </w:tc>
        <w:tc>
          <w:tcPr>
            <w:tcW w:w="606" w:type="dxa"/>
            <w:tcBorders>
              <w:top w:val="nil"/>
              <w:left w:val="nil"/>
              <w:bottom w:val="single" w:sz="4" w:space="0" w:color="auto"/>
              <w:right w:val="single" w:sz="4" w:space="0" w:color="auto"/>
            </w:tcBorders>
            <w:shd w:val="clear" w:color="auto" w:fill="auto"/>
            <w:noWrap/>
            <w:vAlign w:val="center"/>
            <w:hideMark/>
          </w:tcPr>
          <w:p w14:paraId="230019E5" w14:textId="77777777" w:rsidR="006E44DC" w:rsidRPr="006E44DC" w:rsidRDefault="006E44DC" w:rsidP="006E44DC">
            <w:pPr>
              <w:jc w:val="center"/>
              <w:rPr>
                <w:color w:val="000000"/>
                <w:sz w:val="20"/>
                <w:szCs w:val="20"/>
              </w:rPr>
            </w:pPr>
            <w:r w:rsidRPr="006E44DC">
              <w:rPr>
                <w:color w:val="000000"/>
                <w:sz w:val="20"/>
                <w:szCs w:val="20"/>
              </w:rPr>
              <w:t>35,2</w:t>
            </w:r>
          </w:p>
        </w:tc>
        <w:tc>
          <w:tcPr>
            <w:tcW w:w="606" w:type="dxa"/>
            <w:tcBorders>
              <w:top w:val="nil"/>
              <w:left w:val="nil"/>
              <w:bottom w:val="single" w:sz="4" w:space="0" w:color="auto"/>
              <w:right w:val="single" w:sz="4" w:space="0" w:color="auto"/>
            </w:tcBorders>
            <w:shd w:val="clear" w:color="auto" w:fill="auto"/>
            <w:vAlign w:val="center"/>
            <w:hideMark/>
          </w:tcPr>
          <w:p w14:paraId="55EE292D" w14:textId="77777777" w:rsidR="006E44DC" w:rsidRPr="006E44DC" w:rsidRDefault="006E44DC" w:rsidP="006E44DC">
            <w:pPr>
              <w:jc w:val="center"/>
              <w:rPr>
                <w:color w:val="000000"/>
                <w:sz w:val="20"/>
                <w:szCs w:val="20"/>
              </w:rPr>
            </w:pPr>
            <w:r w:rsidRPr="006E44DC">
              <w:rPr>
                <w:color w:val="000000"/>
                <w:sz w:val="20"/>
                <w:szCs w:val="20"/>
              </w:rPr>
              <w:t>26,4</w:t>
            </w:r>
          </w:p>
        </w:tc>
        <w:tc>
          <w:tcPr>
            <w:tcW w:w="553" w:type="dxa"/>
            <w:tcBorders>
              <w:top w:val="nil"/>
              <w:left w:val="nil"/>
              <w:bottom w:val="single" w:sz="4" w:space="0" w:color="auto"/>
              <w:right w:val="single" w:sz="4" w:space="0" w:color="auto"/>
            </w:tcBorders>
            <w:shd w:val="clear" w:color="auto" w:fill="auto"/>
            <w:vAlign w:val="center"/>
            <w:hideMark/>
          </w:tcPr>
          <w:p w14:paraId="2CAE8C06" w14:textId="77777777" w:rsidR="006E44DC" w:rsidRPr="006E44DC" w:rsidRDefault="006E44DC" w:rsidP="006E44DC">
            <w:pPr>
              <w:jc w:val="center"/>
              <w:rPr>
                <w:color w:val="000000"/>
                <w:sz w:val="20"/>
                <w:szCs w:val="20"/>
              </w:rPr>
            </w:pPr>
            <w:r w:rsidRPr="006E44DC">
              <w:rPr>
                <w:color w:val="000000"/>
                <w:sz w:val="20"/>
                <w:szCs w:val="20"/>
              </w:rPr>
              <w:t>22,0</w:t>
            </w:r>
          </w:p>
        </w:tc>
      </w:tr>
      <w:tr w:rsidR="006E44DC" w:rsidRPr="006E44DC" w14:paraId="518B1C6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E872DE9"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02F935B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8D65F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48CD9E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A90F785" w14:textId="77777777" w:rsidR="006E44DC" w:rsidRPr="006E44DC" w:rsidRDefault="006E44DC" w:rsidP="006E44DC">
            <w:pPr>
              <w:jc w:val="center"/>
              <w:rPr>
                <w:color w:val="000000"/>
                <w:sz w:val="20"/>
                <w:szCs w:val="20"/>
              </w:rPr>
            </w:pPr>
            <w:r w:rsidRPr="006E44DC">
              <w:rPr>
                <w:color w:val="000000"/>
                <w:sz w:val="20"/>
                <w:szCs w:val="20"/>
              </w:rPr>
              <w:t>42,5</w:t>
            </w:r>
          </w:p>
        </w:tc>
        <w:tc>
          <w:tcPr>
            <w:tcW w:w="606" w:type="dxa"/>
            <w:tcBorders>
              <w:top w:val="nil"/>
              <w:left w:val="nil"/>
              <w:bottom w:val="single" w:sz="4" w:space="0" w:color="auto"/>
              <w:right w:val="single" w:sz="4" w:space="0" w:color="auto"/>
            </w:tcBorders>
            <w:shd w:val="clear" w:color="auto" w:fill="auto"/>
            <w:noWrap/>
            <w:vAlign w:val="center"/>
            <w:hideMark/>
          </w:tcPr>
          <w:p w14:paraId="3674796A" w14:textId="77777777" w:rsidR="006E44DC" w:rsidRPr="006E44DC" w:rsidRDefault="006E44DC" w:rsidP="006E44DC">
            <w:pPr>
              <w:jc w:val="center"/>
              <w:rPr>
                <w:color w:val="000000"/>
                <w:sz w:val="20"/>
                <w:szCs w:val="20"/>
              </w:rPr>
            </w:pPr>
            <w:r w:rsidRPr="006E44DC">
              <w:rPr>
                <w:color w:val="000000"/>
                <w:sz w:val="20"/>
                <w:szCs w:val="20"/>
              </w:rPr>
              <w:t>42,5</w:t>
            </w:r>
          </w:p>
        </w:tc>
        <w:tc>
          <w:tcPr>
            <w:tcW w:w="606" w:type="dxa"/>
            <w:tcBorders>
              <w:top w:val="nil"/>
              <w:left w:val="nil"/>
              <w:bottom w:val="single" w:sz="4" w:space="0" w:color="auto"/>
              <w:right w:val="single" w:sz="4" w:space="0" w:color="auto"/>
            </w:tcBorders>
            <w:shd w:val="clear" w:color="auto" w:fill="auto"/>
            <w:noWrap/>
            <w:vAlign w:val="center"/>
            <w:hideMark/>
          </w:tcPr>
          <w:p w14:paraId="2D62B804" w14:textId="77777777" w:rsidR="006E44DC" w:rsidRPr="006E44DC" w:rsidRDefault="006E44DC" w:rsidP="006E44DC">
            <w:pPr>
              <w:jc w:val="center"/>
              <w:rPr>
                <w:color w:val="000000"/>
                <w:sz w:val="20"/>
                <w:szCs w:val="20"/>
              </w:rPr>
            </w:pPr>
            <w:r w:rsidRPr="006E44DC">
              <w:rPr>
                <w:color w:val="000000"/>
                <w:sz w:val="20"/>
                <w:szCs w:val="20"/>
              </w:rPr>
              <w:t>34,0</w:t>
            </w:r>
          </w:p>
        </w:tc>
        <w:tc>
          <w:tcPr>
            <w:tcW w:w="606" w:type="dxa"/>
            <w:tcBorders>
              <w:top w:val="nil"/>
              <w:left w:val="nil"/>
              <w:bottom w:val="single" w:sz="4" w:space="0" w:color="auto"/>
              <w:right w:val="single" w:sz="4" w:space="0" w:color="auto"/>
            </w:tcBorders>
            <w:shd w:val="clear" w:color="auto" w:fill="auto"/>
            <w:vAlign w:val="center"/>
            <w:hideMark/>
          </w:tcPr>
          <w:p w14:paraId="3F3A497F" w14:textId="77777777" w:rsidR="006E44DC" w:rsidRPr="006E44DC" w:rsidRDefault="006E44DC" w:rsidP="006E44DC">
            <w:pPr>
              <w:jc w:val="center"/>
              <w:rPr>
                <w:color w:val="000000"/>
                <w:sz w:val="20"/>
                <w:szCs w:val="20"/>
              </w:rPr>
            </w:pPr>
            <w:r w:rsidRPr="006E44DC">
              <w:rPr>
                <w:color w:val="000000"/>
                <w:sz w:val="20"/>
                <w:szCs w:val="20"/>
              </w:rPr>
              <w:t>25,5</w:t>
            </w:r>
          </w:p>
        </w:tc>
        <w:tc>
          <w:tcPr>
            <w:tcW w:w="553" w:type="dxa"/>
            <w:tcBorders>
              <w:top w:val="nil"/>
              <w:left w:val="nil"/>
              <w:bottom w:val="single" w:sz="4" w:space="0" w:color="auto"/>
              <w:right w:val="single" w:sz="4" w:space="0" w:color="auto"/>
            </w:tcBorders>
            <w:shd w:val="clear" w:color="auto" w:fill="auto"/>
            <w:vAlign w:val="center"/>
            <w:hideMark/>
          </w:tcPr>
          <w:p w14:paraId="3A225106" w14:textId="77777777" w:rsidR="006E44DC" w:rsidRPr="006E44DC" w:rsidRDefault="006E44DC" w:rsidP="006E44DC">
            <w:pPr>
              <w:jc w:val="center"/>
              <w:rPr>
                <w:color w:val="000000"/>
                <w:sz w:val="20"/>
                <w:szCs w:val="20"/>
              </w:rPr>
            </w:pPr>
            <w:r w:rsidRPr="006E44DC">
              <w:rPr>
                <w:color w:val="000000"/>
                <w:sz w:val="20"/>
                <w:szCs w:val="20"/>
              </w:rPr>
              <w:t>21,2</w:t>
            </w:r>
          </w:p>
        </w:tc>
      </w:tr>
      <w:tr w:rsidR="006E44DC" w:rsidRPr="006E44DC" w14:paraId="39E5518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0CCC732"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2B02C31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40277B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DB64ED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5FC4968" w14:textId="77777777" w:rsidR="006E44DC" w:rsidRPr="006E44DC" w:rsidRDefault="006E44DC" w:rsidP="006E44DC">
            <w:pPr>
              <w:jc w:val="center"/>
              <w:rPr>
                <w:color w:val="000000"/>
                <w:sz w:val="20"/>
                <w:szCs w:val="20"/>
              </w:rPr>
            </w:pPr>
            <w:r w:rsidRPr="006E44DC">
              <w:rPr>
                <w:color w:val="000000"/>
                <w:sz w:val="20"/>
                <w:szCs w:val="20"/>
              </w:rPr>
              <w:t>42,5</w:t>
            </w:r>
          </w:p>
        </w:tc>
        <w:tc>
          <w:tcPr>
            <w:tcW w:w="606" w:type="dxa"/>
            <w:tcBorders>
              <w:top w:val="nil"/>
              <w:left w:val="nil"/>
              <w:bottom w:val="single" w:sz="4" w:space="0" w:color="auto"/>
              <w:right w:val="single" w:sz="4" w:space="0" w:color="auto"/>
            </w:tcBorders>
            <w:shd w:val="clear" w:color="auto" w:fill="auto"/>
            <w:noWrap/>
            <w:vAlign w:val="center"/>
            <w:hideMark/>
          </w:tcPr>
          <w:p w14:paraId="5A98DB71" w14:textId="77777777" w:rsidR="006E44DC" w:rsidRPr="006E44DC" w:rsidRDefault="006E44DC" w:rsidP="006E44DC">
            <w:pPr>
              <w:jc w:val="center"/>
              <w:rPr>
                <w:color w:val="000000"/>
                <w:sz w:val="20"/>
                <w:szCs w:val="20"/>
              </w:rPr>
            </w:pPr>
            <w:r w:rsidRPr="006E44DC">
              <w:rPr>
                <w:color w:val="000000"/>
                <w:sz w:val="20"/>
                <w:szCs w:val="20"/>
              </w:rPr>
              <w:t>42,5</w:t>
            </w:r>
          </w:p>
        </w:tc>
        <w:tc>
          <w:tcPr>
            <w:tcW w:w="606" w:type="dxa"/>
            <w:tcBorders>
              <w:top w:val="nil"/>
              <w:left w:val="nil"/>
              <w:bottom w:val="single" w:sz="4" w:space="0" w:color="auto"/>
              <w:right w:val="single" w:sz="4" w:space="0" w:color="auto"/>
            </w:tcBorders>
            <w:shd w:val="clear" w:color="auto" w:fill="auto"/>
            <w:noWrap/>
            <w:vAlign w:val="center"/>
            <w:hideMark/>
          </w:tcPr>
          <w:p w14:paraId="352774E3" w14:textId="77777777" w:rsidR="006E44DC" w:rsidRPr="006E44DC" w:rsidRDefault="006E44DC" w:rsidP="006E44DC">
            <w:pPr>
              <w:jc w:val="center"/>
              <w:rPr>
                <w:color w:val="000000"/>
                <w:sz w:val="20"/>
                <w:szCs w:val="20"/>
              </w:rPr>
            </w:pPr>
            <w:r w:rsidRPr="006E44DC">
              <w:rPr>
                <w:color w:val="000000"/>
                <w:sz w:val="20"/>
                <w:szCs w:val="20"/>
              </w:rPr>
              <w:t>34,0</w:t>
            </w:r>
          </w:p>
        </w:tc>
        <w:tc>
          <w:tcPr>
            <w:tcW w:w="606" w:type="dxa"/>
            <w:tcBorders>
              <w:top w:val="nil"/>
              <w:left w:val="nil"/>
              <w:bottom w:val="single" w:sz="4" w:space="0" w:color="auto"/>
              <w:right w:val="single" w:sz="4" w:space="0" w:color="auto"/>
            </w:tcBorders>
            <w:shd w:val="clear" w:color="auto" w:fill="auto"/>
            <w:vAlign w:val="center"/>
            <w:hideMark/>
          </w:tcPr>
          <w:p w14:paraId="45BC0573" w14:textId="77777777" w:rsidR="006E44DC" w:rsidRPr="006E44DC" w:rsidRDefault="006E44DC" w:rsidP="006E44DC">
            <w:pPr>
              <w:jc w:val="center"/>
              <w:rPr>
                <w:color w:val="000000"/>
                <w:sz w:val="20"/>
                <w:szCs w:val="20"/>
              </w:rPr>
            </w:pPr>
            <w:r w:rsidRPr="006E44DC">
              <w:rPr>
                <w:color w:val="000000"/>
                <w:sz w:val="20"/>
                <w:szCs w:val="20"/>
              </w:rPr>
              <w:t>25,5</w:t>
            </w:r>
          </w:p>
        </w:tc>
        <w:tc>
          <w:tcPr>
            <w:tcW w:w="553" w:type="dxa"/>
            <w:tcBorders>
              <w:top w:val="nil"/>
              <w:left w:val="nil"/>
              <w:bottom w:val="single" w:sz="4" w:space="0" w:color="auto"/>
              <w:right w:val="single" w:sz="4" w:space="0" w:color="auto"/>
            </w:tcBorders>
            <w:shd w:val="clear" w:color="auto" w:fill="auto"/>
            <w:vAlign w:val="center"/>
            <w:hideMark/>
          </w:tcPr>
          <w:p w14:paraId="5929F693" w14:textId="77777777" w:rsidR="006E44DC" w:rsidRPr="006E44DC" w:rsidRDefault="006E44DC" w:rsidP="006E44DC">
            <w:pPr>
              <w:jc w:val="center"/>
              <w:rPr>
                <w:color w:val="000000"/>
                <w:sz w:val="20"/>
                <w:szCs w:val="20"/>
              </w:rPr>
            </w:pPr>
            <w:r w:rsidRPr="006E44DC">
              <w:rPr>
                <w:color w:val="000000"/>
                <w:sz w:val="20"/>
                <w:szCs w:val="20"/>
              </w:rPr>
              <w:t>21,2</w:t>
            </w:r>
          </w:p>
        </w:tc>
      </w:tr>
      <w:tr w:rsidR="006E44DC" w:rsidRPr="006E44DC" w14:paraId="7275CAB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D755FA4"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0AE2E7E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DE6594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8FC285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CA4CE94" w14:textId="77777777" w:rsidR="006E44DC" w:rsidRPr="006E44DC" w:rsidRDefault="006E44DC" w:rsidP="006E44DC">
            <w:pPr>
              <w:jc w:val="center"/>
              <w:rPr>
                <w:color w:val="000000"/>
                <w:sz w:val="20"/>
                <w:szCs w:val="20"/>
              </w:rPr>
            </w:pPr>
            <w:r w:rsidRPr="006E44DC">
              <w:rPr>
                <w:color w:val="000000"/>
                <w:sz w:val="20"/>
                <w:szCs w:val="20"/>
              </w:rPr>
              <w:t>41,0</w:t>
            </w:r>
          </w:p>
        </w:tc>
        <w:tc>
          <w:tcPr>
            <w:tcW w:w="606" w:type="dxa"/>
            <w:tcBorders>
              <w:top w:val="nil"/>
              <w:left w:val="nil"/>
              <w:bottom w:val="single" w:sz="4" w:space="0" w:color="auto"/>
              <w:right w:val="single" w:sz="4" w:space="0" w:color="auto"/>
            </w:tcBorders>
            <w:shd w:val="clear" w:color="auto" w:fill="auto"/>
            <w:noWrap/>
            <w:vAlign w:val="center"/>
            <w:hideMark/>
          </w:tcPr>
          <w:p w14:paraId="2995BAFD" w14:textId="77777777" w:rsidR="006E44DC" w:rsidRPr="006E44DC" w:rsidRDefault="006E44DC" w:rsidP="006E44DC">
            <w:pPr>
              <w:jc w:val="center"/>
              <w:rPr>
                <w:color w:val="000000"/>
                <w:sz w:val="20"/>
                <w:szCs w:val="20"/>
              </w:rPr>
            </w:pPr>
            <w:r w:rsidRPr="006E44DC">
              <w:rPr>
                <w:color w:val="000000"/>
                <w:sz w:val="20"/>
                <w:szCs w:val="20"/>
              </w:rPr>
              <w:t>41,0</w:t>
            </w:r>
          </w:p>
        </w:tc>
        <w:tc>
          <w:tcPr>
            <w:tcW w:w="606" w:type="dxa"/>
            <w:tcBorders>
              <w:top w:val="nil"/>
              <w:left w:val="nil"/>
              <w:bottom w:val="single" w:sz="4" w:space="0" w:color="auto"/>
              <w:right w:val="single" w:sz="4" w:space="0" w:color="auto"/>
            </w:tcBorders>
            <w:shd w:val="clear" w:color="auto" w:fill="auto"/>
            <w:noWrap/>
            <w:vAlign w:val="center"/>
            <w:hideMark/>
          </w:tcPr>
          <w:p w14:paraId="703350BA" w14:textId="77777777" w:rsidR="006E44DC" w:rsidRPr="006E44DC" w:rsidRDefault="006E44DC" w:rsidP="006E44DC">
            <w:pPr>
              <w:jc w:val="center"/>
              <w:rPr>
                <w:color w:val="000000"/>
                <w:sz w:val="20"/>
                <w:szCs w:val="20"/>
              </w:rPr>
            </w:pPr>
            <w:r w:rsidRPr="006E44DC">
              <w:rPr>
                <w:color w:val="000000"/>
                <w:sz w:val="20"/>
                <w:szCs w:val="20"/>
              </w:rPr>
              <w:t>32,8</w:t>
            </w:r>
          </w:p>
        </w:tc>
        <w:tc>
          <w:tcPr>
            <w:tcW w:w="606" w:type="dxa"/>
            <w:tcBorders>
              <w:top w:val="nil"/>
              <w:left w:val="nil"/>
              <w:bottom w:val="single" w:sz="4" w:space="0" w:color="auto"/>
              <w:right w:val="single" w:sz="4" w:space="0" w:color="auto"/>
            </w:tcBorders>
            <w:shd w:val="clear" w:color="auto" w:fill="auto"/>
            <w:vAlign w:val="center"/>
            <w:hideMark/>
          </w:tcPr>
          <w:p w14:paraId="7BACE115" w14:textId="77777777" w:rsidR="006E44DC" w:rsidRPr="006E44DC" w:rsidRDefault="006E44DC" w:rsidP="006E44DC">
            <w:pPr>
              <w:jc w:val="center"/>
              <w:rPr>
                <w:color w:val="000000"/>
                <w:sz w:val="20"/>
                <w:szCs w:val="20"/>
              </w:rPr>
            </w:pPr>
            <w:r w:rsidRPr="006E44DC">
              <w:rPr>
                <w:color w:val="000000"/>
                <w:sz w:val="20"/>
                <w:szCs w:val="20"/>
              </w:rPr>
              <w:t>24,6</w:t>
            </w:r>
          </w:p>
        </w:tc>
        <w:tc>
          <w:tcPr>
            <w:tcW w:w="553" w:type="dxa"/>
            <w:tcBorders>
              <w:top w:val="nil"/>
              <w:left w:val="nil"/>
              <w:bottom w:val="single" w:sz="4" w:space="0" w:color="auto"/>
              <w:right w:val="single" w:sz="4" w:space="0" w:color="auto"/>
            </w:tcBorders>
            <w:shd w:val="clear" w:color="auto" w:fill="auto"/>
            <w:vAlign w:val="center"/>
            <w:hideMark/>
          </w:tcPr>
          <w:p w14:paraId="3243EA07" w14:textId="77777777" w:rsidR="006E44DC" w:rsidRPr="006E44DC" w:rsidRDefault="006E44DC" w:rsidP="006E44DC">
            <w:pPr>
              <w:jc w:val="center"/>
              <w:rPr>
                <w:color w:val="000000"/>
                <w:sz w:val="20"/>
                <w:szCs w:val="20"/>
              </w:rPr>
            </w:pPr>
            <w:r w:rsidRPr="006E44DC">
              <w:rPr>
                <w:color w:val="000000"/>
                <w:sz w:val="20"/>
                <w:szCs w:val="20"/>
              </w:rPr>
              <w:t>20,5</w:t>
            </w:r>
          </w:p>
        </w:tc>
      </w:tr>
      <w:tr w:rsidR="006E44DC" w:rsidRPr="006E44DC" w14:paraId="463D1E6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BEE7C7D"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772A8F4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6C704F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C16228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836F0ED" w14:textId="77777777" w:rsidR="006E44DC" w:rsidRPr="006E44DC" w:rsidRDefault="006E44DC" w:rsidP="006E44DC">
            <w:pPr>
              <w:jc w:val="center"/>
              <w:rPr>
                <w:color w:val="000000"/>
                <w:sz w:val="20"/>
                <w:szCs w:val="20"/>
              </w:rPr>
            </w:pPr>
            <w:r w:rsidRPr="006E44DC">
              <w:rPr>
                <w:color w:val="000000"/>
                <w:sz w:val="20"/>
                <w:szCs w:val="20"/>
              </w:rPr>
              <w:t>41,0</w:t>
            </w:r>
          </w:p>
        </w:tc>
        <w:tc>
          <w:tcPr>
            <w:tcW w:w="606" w:type="dxa"/>
            <w:tcBorders>
              <w:top w:val="nil"/>
              <w:left w:val="nil"/>
              <w:bottom w:val="single" w:sz="4" w:space="0" w:color="auto"/>
              <w:right w:val="single" w:sz="4" w:space="0" w:color="auto"/>
            </w:tcBorders>
            <w:shd w:val="clear" w:color="auto" w:fill="auto"/>
            <w:noWrap/>
            <w:vAlign w:val="center"/>
            <w:hideMark/>
          </w:tcPr>
          <w:p w14:paraId="7EC59F2B" w14:textId="77777777" w:rsidR="006E44DC" w:rsidRPr="006E44DC" w:rsidRDefault="006E44DC" w:rsidP="006E44DC">
            <w:pPr>
              <w:jc w:val="center"/>
              <w:rPr>
                <w:color w:val="000000"/>
                <w:sz w:val="20"/>
                <w:szCs w:val="20"/>
              </w:rPr>
            </w:pPr>
            <w:r w:rsidRPr="006E44DC">
              <w:rPr>
                <w:color w:val="000000"/>
                <w:sz w:val="20"/>
                <w:szCs w:val="20"/>
              </w:rPr>
              <w:t>41,0</w:t>
            </w:r>
          </w:p>
        </w:tc>
        <w:tc>
          <w:tcPr>
            <w:tcW w:w="606" w:type="dxa"/>
            <w:tcBorders>
              <w:top w:val="nil"/>
              <w:left w:val="nil"/>
              <w:bottom w:val="single" w:sz="4" w:space="0" w:color="auto"/>
              <w:right w:val="single" w:sz="4" w:space="0" w:color="auto"/>
            </w:tcBorders>
            <w:shd w:val="clear" w:color="auto" w:fill="auto"/>
            <w:noWrap/>
            <w:vAlign w:val="center"/>
            <w:hideMark/>
          </w:tcPr>
          <w:p w14:paraId="7E78241C" w14:textId="77777777" w:rsidR="006E44DC" w:rsidRPr="006E44DC" w:rsidRDefault="006E44DC" w:rsidP="006E44DC">
            <w:pPr>
              <w:jc w:val="center"/>
              <w:rPr>
                <w:color w:val="000000"/>
                <w:sz w:val="20"/>
                <w:szCs w:val="20"/>
              </w:rPr>
            </w:pPr>
            <w:r w:rsidRPr="006E44DC">
              <w:rPr>
                <w:color w:val="000000"/>
                <w:sz w:val="20"/>
                <w:szCs w:val="20"/>
              </w:rPr>
              <w:t>32,8</w:t>
            </w:r>
          </w:p>
        </w:tc>
        <w:tc>
          <w:tcPr>
            <w:tcW w:w="606" w:type="dxa"/>
            <w:tcBorders>
              <w:top w:val="nil"/>
              <w:left w:val="nil"/>
              <w:bottom w:val="single" w:sz="4" w:space="0" w:color="auto"/>
              <w:right w:val="single" w:sz="4" w:space="0" w:color="auto"/>
            </w:tcBorders>
            <w:shd w:val="clear" w:color="auto" w:fill="auto"/>
            <w:vAlign w:val="center"/>
            <w:hideMark/>
          </w:tcPr>
          <w:p w14:paraId="620E5129" w14:textId="77777777" w:rsidR="006E44DC" w:rsidRPr="006E44DC" w:rsidRDefault="006E44DC" w:rsidP="006E44DC">
            <w:pPr>
              <w:jc w:val="center"/>
              <w:rPr>
                <w:color w:val="000000"/>
                <w:sz w:val="20"/>
                <w:szCs w:val="20"/>
              </w:rPr>
            </w:pPr>
            <w:r w:rsidRPr="006E44DC">
              <w:rPr>
                <w:color w:val="000000"/>
                <w:sz w:val="20"/>
                <w:szCs w:val="20"/>
              </w:rPr>
              <w:t>24,6</w:t>
            </w:r>
          </w:p>
        </w:tc>
        <w:tc>
          <w:tcPr>
            <w:tcW w:w="553" w:type="dxa"/>
            <w:tcBorders>
              <w:top w:val="nil"/>
              <w:left w:val="nil"/>
              <w:bottom w:val="single" w:sz="4" w:space="0" w:color="auto"/>
              <w:right w:val="single" w:sz="4" w:space="0" w:color="auto"/>
            </w:tcBorders>
            <w:shd w:val="clear" w:color="auto" w:fill="auto"/>
            <w:vAlign w:val="center"/>
            <w:hideMark/>
          </w:tcPr>
          <w:p w14:paraId="5A4C8FFF" w14:textId="77777777" w:rsidR="006E44DC" w:rsidRPr="006E44DC" w:rsidRDefault="006E44DC" w:rsidP="006E44DC">
            <w:pPr>
              <w:jc w:val="center"/>
              <w:rPr>
                <w:color w:val="000000"/>
                <w:sz w:val="20"/>
                <w:szCs w:val="20"/>
              </w:rPr>
            </w:pPr>
            <w:r w:rsidRPr="006E44DC">
              <w:rPr>
                <w:color w:val="000000"/>
                <w:sz w:val="20"/>
                <w:szCs w:val="20"/>
              </w:rPr>
              <w:t>20,5</w:t>
            </w:r>
          </w:p>
        </w:tc>
      </w:tr>
      <w:tr w:rsidR="006E44DC" w:rsidRPr="006E44DC" w14:paraId="5C0C0E5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1C32291"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2611D86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5A815C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C5840C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0B9985E" w14:textId="77777777" w:rsidR="006E44DC" w:rsidRPr="006E44DC" w:rsidRDefault="006E44DC" w:rsidP="006E44DC">
            <w:pPr>
              <w:jc w:val="center"/>
              <w:rPr>
                <w:color w:val="000000"/>
                <w:sz w:val="20"/>
                <w:szCs w:val="20"/>
              </w:rPr>
            </w:pPr>
            <w:r w:rsidRPr="006E44DC">
              <w:rPr>
                <w:color w:val="000000"/>
                <w:sz w:val="20"/>
                <w:szCs w:val="20"/>
              </w:rPr>
              <w:t>39,3</w:t>
            </w:r>
          </w:p>
        </w:tc>
        <w:tc>
          <w:tcPr>
            <w:tcW w:w="606" w:type="dxa"/>
            <w:tcBorders>
              <w:top w:val="nil"/>
              <w:left w:val="nil"/>
              <w:bottom w:val="single" w:sz="4" w:space="0" w:color="auto"/>
              <w:right w:val="single" w:sz="4" w:space="0" w:color="auto"/>
            </w:tcBorders>
            <w:shd w:val="clear" w:color="auto" w:fill="auto"/>
            <w:noWrap/>
            <w:vAlign w:val="center"/>
            <w:hideMark/>
          </w:tcPr>
          <w:p w14:paraId="3B16F6AF" w14:textId="77777777" w:rsidR="006E44DC" w:rsidRPr="006E44DC" w:rsidRDefault="006E44DC" w:rsidP="006E44DC">
            <w:pPr>
              <w:jc w:val="center"/>
              <w:rPr>
                <w:color w:val="000000"/>
                <w:sz w:val="20"/>
                <w:szCs w:val="20"/>
              </w:rPr>
            </w:pPr>
            <w:r w:rsidRPr="006E44DC">
              <w:rPr>
                <w:color w:val="000000"/>
                <w:sz w:val="20"/>
                <w:szCs w:val="20"/>
              </w:rPr>
              <w:t>39,3</w:t>
            </w:r>
          </w:p>
        </w:tc>
        <w:tc>
          <w:tcPr>
            <w:tcW w:w="606" w:type="dxa"/>
            <w:tcBorders>
              <w:top w:val="nil"/>
              <w:left w:val="nil"/>
              <w:bottom w:val="single" w:sz="4" w:space="0" w:color="auto"/>
              <w:right w:val="single" w:sz="4" w:space="0" w:color="auto"/>
            </w:tcBorders>
            <w:shd w:val="clear" w:color="auto" w:fill="auto"/>
            <w:noWrap/>
            <w:vAlign w:val="center"/>
            <w:hideMark/>
          </w:tcPr>
          <w:p w14:paraId="7B027BAD" w14:textId="77777777" w:rsidR="006E44DC" w:rsidRPr="006E44DC" w:rsidRDefault="006E44DC" w:rsidP="006E44DC">
            <w:pPr>
              <w:jc w:val="center"/>
              <w:rPr>
                <w:color w:val="000000"/>
                <w:sz w:val="20"/>
                <w:szCs w:val="20"/>
              </w:rPr>
            </w:pPr>
            <w:r w:rsidRPr="006E44DC">
              <w:rPr>
                <w:color w:val="000000"/>
                <w:sz w:val="20"/>
                <w:szCs w:val="20"/>
              </w:rPr>
              <w:t>31,4</w:t>
            </w:r>
          </w:p>
        </w:tc>
        <w:tc>
          <w:tcPr>
            <w:tcW w:w="606" w:type="dxa"/>
            <w:tcBorders>
              <w:top w:val="nil"/>
              <w:left w:val="nil"/>
              <w:bottom w:val="single" w:sz="4" w:space="0" w:color="auto"/>
              <w:right w:val="single" w:sz="4" w:space="0" w:color="auto"/>
            </w:tcBorders>
            <w:shd w:val="clear" w:color="auto" w:fill="auto"/>
            <w:vAlign w:val="center"/>
            <w:hideMark/>
          </w:tcPr>
          <w:p w14:paraId="294F8F77" w14:textId="77777777" w:rsidR="006E44DC" w:rsidRPr="006E44DC" w:rsidRDefault="006E44DC" w:rsidP="006E44DC">
            <w:pPr>
              <w:jc w:val="center"/>
              <w:rPr>
                <w:color w:val="000000"/>
                <w:sz w:val="20"/>
                <w:szCs w:val="20"/>
              </w:rPr>
            </w:pPr>
            <w:r w:rsidRPr="006E44DC">
              <w:rPr>
                <w:color w:val="000000"/>
                <w:sz w:val="20"/>
                <w:szCs w:val="20"/>
              </w:rPr>
              <w:t>23,6</w:t>
            </w:r>
          </w:p>
        </w:tc>
        <w:tc>
          <w:tcPr>
            <w:tcW w:w="553" w:type="dxa"/>
            <w:tcBorders>
              <w:top w:val="nil"/>
              <w:left w:val="nil"/>
              <w:bottom w:val="single" w:sz="4" w:space="0" w:color="auto"/>
              <w:right w:val="single" w:sz="4" w:space="0" w:color="auto"/>
            </w:tcBorders>
            <w:shd w:val="clear" w:color="auto" w:fill="auto"/>
            <w:vAlign w:val="center"/>
            <w:hideMark/>
          </w:tcPr>
          <w:p w14:paraId="6C3F8632" w14:textId="77777777" w:rsidR="006E44DC" w:rsidRPr="006E44DC" w:rsidRDefault="006E44DC" w:rsidP="006E44DC">
            <w:pPr>
              <w:jc w:val="center"/>
              <w:rPr>
                <w:color w:val="000000"/>
                <w:sz w:val="20"/>
                <w:szCs w:val="20"/>
              </w:rPr>
            </w:pPr>
            <w:r w:rsidRPr="006E44DC">
              <w:rPr>
                <w:color w:val="000000"/>
                <w:sz w:val="20"/>
                <w:szCs w:val="20"/>
              </w:rPr>
              <w:t>19,7</w:t>
            </w:r>
          </w:p>
        </w:tc>
      </w:tr>
      <w:tr w:rsidR="006E44DC" w:rsidRPr="006E44DC" w14:paraId="15D7E4E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58E37D4"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4C00AA43"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5090BBE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5B859EE0"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302CF149"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4731454D"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483C7543"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526B6075" w14:textId="77777777" w:rsidR="006E44DC" w:rsidRPr="006E44DC" w:rsidRDefault="006E44DC" w:rsidP="006E44DC">
            <w:pPr>
              <w:jc w:val="center"/>
              <w:rPr>
                <w:color w:val="000000"/>
                <w:sz w:val="20"/>
                <w:szCs w:val="20"/>
              </w:rPr>
            </w:pPr>
            <w:r w:rsidRPr="006E44DC">
              <w:rPr>
                <w:color w:val="000000"/>
                <w:sz w:val="20"/>
                <w:szCs w:val="20"/>
              </w:rPr>
              <w:t>15,0</w:t>
            </w:r>
          </w:p>
        </w:tc>
        <w:tc>
          <w:tcPr>
            <w:tcW w:w="553" w:type="dxa"/>
            <w:tcBorders>
              <w:top w:val="nil"/>
              <w:left w:val="nil"/>
              <w:bottom w:val="single" w:sz="4" w:space="0" w:color="auto"/>
              <w:right w:val="single" w:sz="4" w:space="0" w:color="auto"/>
            </w:tcBorders>
            <w:shd w:val="clear" w:color="000000" w:fill="FFFFFF"/>
            <w:vAlign w:val="center"/>
            <w:hideMark/>
          </w:tcPr>
          <w:p w14:paraId="7C604F87" w14:textId="77777777" w:rsidR="006E44DC" w:rsidRPr="006E44DC" w:rsidRDefault="006E44DC" w:rsidP="006E44DC">
            <w:pPr>
              <w:jc w:val="center"/>
              <w:rPr>
                <w:color w:val="000000"/>
                <w:sz w:val="20"/>
                <w:szCs w:val="20"/>
              </w:rPr>
            </w:pPr>
            <w:r w:rsidRPr="006E44DC">
              <w:rPr>
                <w:color w:val="000000"/>
                <w:sz w:val="20"/>
                <w:szCs w:val="20"/>
              </w:rPr>
              <w:t>15,0</w:t>
            </w:r>
          </w:p>
        </w:tc>
      </w:tr>
      <w:tr w:rsidR="006E44DC" w:rsidRPr="006E44DC" w14:paraId="0AE82AC0"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67468E1" w14:textId="77777777" w:rsidR="006E44DC" w:rsidRPr="006E44DC" w:rsidRDefault="006E44DC" w:rsidP="006E44DC">
            <w:pPr>
              <w:jc w:val="center"/>
              <w:rPr>
                <w:color w:val="000000"/>
                <w:sz w:val="20"/>
              </w:rPr>
            </w:pPr>
            <w:r w:rsidRPr="006E44DC">
              <w:rPr>
                <w:color w:val="000000"/>
                <w:sz w:val="20"/>
              </w:rPr>
              <w:t>Среднесезонная нагрузка</w:t>
            </w:r>
          </w:p>
        </w:tc>
      </w:tr>
      <w:tr w:rsidR="006E44DC" w:rsidRPr="006E44DC" w14:paraId="258FF80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7BCC545"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6FE8A06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A5ECCC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31E22EFB"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4D311A5D" w14:textId="77777777" w:rsidR="006E44DC" w:rsidRPr="006E44DC" w:rsidRDefault="006E44DC" w:rsidP="006E44DC">
            <w:pPr>
              <w:jc w:val="center"/>
              <w:rPr>
                <w:color w:val="000000"/>
                <w:sz w:val="20"/>
                <w:szCs w:val="20"/>
              </w:rPr>
            </w:pPr>
            <w:r w:rsidRPr="006E44DC">
              <w:rPr>
                <w:color w:val="000000"/>
                <w:sz w:val="20"/>
                <w:szCs w:val="20"/>
              </w:rPr>
              <w:t>24,0</w:t>
            </w:r>
          </w:p>
        </w:tc>
        <w:tc>
          <w:tcPr>
            <w:tcW w:w="606" w:type="dxa"/>
            <w:tcBorders>
              <w:top w:val="nil"/>
              <w:left w:val="nil"/>
              <w:bottom w:val="single" w:sz="4" w:space="0" w:color="auto"/>
              <w:right w:val="single" w:sz="4" w:space="0" w:color="auto"/>
            </w:tcBorders>
            <w:shd w:val="clear" w:color="auto" w:fill="auto"/>
            <w:noWrap/>
            <w:vAlign w:val="center"/>
            <w:hideMark/>
          </w:tcPr>
          <w:p w14:paraId="6FCD510D" w14:textId="77777777" w:rsidR="006E44DC" w:rsidRPr="006E44DC" w:rsidRDefault="006E44DC" w:rsidP="006E44DC">
            <w:pPr>
              <w:jc w:val="center"/>
              <w:rPr>
                <w:color w:val="000000"/>
                <w:sz w:val="20"/>
                <w:szCs w:val="20"/>
              </w:rPr>
            </w:pPr>
            <w:r w:rsidRPr="006E44DC">
              <w:rPr>
                <w:color w:val="000000"/>
                <w:sz w:val="20"/>
                <w:szCs w:val="20"/>
              </w:rPr>
              <w:t>24,0</w:t>
            </w:r>
          </w:p>
        </w:tc>
        <w:tc>
          <w:tcPr>
            <w:tcW w:w="606" w:type="dxa"/>
            <w:tcBorders>
              <w:top w:val="nil"/>
              <w:left w:val="nil"/>
              <w:bottom w:val="single" w:sz="4" w:space="0" w:color="auto"/>
              <w:right w:val="single" w:sz="4" w:space="0" w:color="auto"/>
            </w:tcBorders>
            <w:shd w:val="clear" w:color="auto" w:fill="auto"/>
            <w:noWrap/>
            <w:vAlign w:val="center"/>
            <w:hideMark/>
          </w:tcPr>
          <w:p w14:paraId="32AB55D0" w14:textId="77777777" w:rsidR="006E44DC" w:rsidRPr="006E44DC" w:rsidRDefault="006E44DC" w:rsidP="006E44DC">
            <w:pPr>
              <w:jc w:val="center"/>
              <w:rPr>
                <w:color w:val="000000"/>
                <w:sz w:val="20"/>
                <w:szCs w:val="20"/>
              </w:rPr>
            </w:pPr>
            <w:r w:rsidRPr="006E44DC">
              <w:rPr>
                <w:color w:val="000000"/>
                <w:sz w:val="20"/>
                <w:szCs w:val="20"/>
              </w:rPr>
              <w:t>19,2</w:t>
            </w:r>
          </w:p>
        </w:tc>
        <w:tc>
          <w:tcPr>
            <w:tcW w:w="606" w:type="dxa"/>
            <w:tcBorders>
              <w:top w:val="nil"/>
              <w:left w:val="nil"/>
              <w:bottom w:val="single" w:sz="4" w:space="0" w:color="auto"/>
              <w:right w:val="single" w:sz="4" w:space="0" w:color="auto"/>
            </w:tcBorders>
            <w:shd w:val="clear" w:color="auto" w:fill="auto"/>
            <w:vAlign w:val="center"/>
            <w:hideMark/>
          </w:tcPr>
          <w:p w14:paraId="7207CA3A" w14:textId="77777777" w:rsidR="006E44DC" w:rsidRPr="006E44DC" w:rsidRDefault="006E44DC" w:rsidP="006E44DC">
            <w:pPr>
              <w:jc w:val="center"/>
              <w:rPr>
                <w:color w:val="000000"/>
                <w:sz w:val="20"/>
                <w:szCs w:val="20"/>
              </w:rPr>
            </w:pPr>
            <w:r w:rsidRPr="006E44DC">
              <w:rPr>
                <w:color w:val="000000"/>
                <w:sz w:val="20"/>
                <w:szCs w:val="20"/>
              </w:rPr>
              <w:t>14,4</w:t>
            </w:r>
          </w:p>
        </w:tc>
        <w:tc>
          <w:tcPr>
            <w:tcW w:w="553" w:type="dxa"/>
            <w:tcBorders>
              <w:top w:val="nil"/>
              <w:left w:val="nil"/>
              <w:bottom w:val="single" w:sz="4" w:space="0" w:color="auto"/>
              <w:right w:val="single" w:sz="4" w:space="0" w:color="auto"/>
            </w:tcBorders>
            <w:shd w:val="clear" w:color="auto" w:fill="auto"/>
            <w:vAlign w:val="center"/>
            <w:hideMark/>
          </w:tcPr>
          <w:p w14:paraId="2FE5FFB8" w14:textId="77777777" w:rsidR="006E44DC" w:rsidRPr="006E44DC" w:rsidRDefault="006E44DC" w:rsidP="006E44DC">
            <w:pPr>
              <w:jc w:val="center"/>
              <w:rPr>
                <w:color w:val="000000"/>
                <w:sz w:val="20"/>
                <w:szCs w:val="20"/>
              </w:rPr>
            </w:pPr>
            <w:r w:rsidRPr="006E44DC">
              <w:rPr>
                <w:color w:val="000000"/>
                <w:sz w:val="20"/>
                <w:szCs w:val="20"/>
              </w:rPr>
              <w:t>12,0</w:t>
            </w:r>
          </w:p>
        </w:tc>
      </w:tr>
      <w:tr w:rsidR="006E44DC" w:rsidRPr="006E44DC" w14:paraId="0922F8A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F2A271E"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2F2B5AD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4841F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816ACF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8F66795" w14:textId="77777777" w:rsidR="006E44DC" w:rsidRPr="006E44DC" w:rsidRDefault="006E44DC" w:rsidP="006E44DC">
            <w:pPr>
              <w:jc w:val="center"/>
              <w:rPr>
                <w:color w:val="000000"/>
                <w:sz w:val="20"/>
                <w:szCs w:val="20"/>
              </w:rPr>
            </w:pPr>
            <w:r w:rsidRPr="006E44DC">
              <w:rPr>
                <w:color w:val="000000"/>
                <w:sz w:val="20"/>
                <w:szCs w:val="20"/>
              </w:rPr>
              <w:t>23,3</w:t>
            </w:r>
          </w:p>
        </w:tc>
        <w:tc>
          <w:tcPr>
            <w:tcW w:w="606" w:type="dxa"/>
            <w:tcBorders>
              <w:top w:val="nil"/>
              <w:left w:val="nil"/>
              <w:bottom w:val="single" w:sz="4" w:space="0" w:color="auto"/>
              <w:right w:val="single" w:sz="4" w:space="0" w:color="auto"/>
            </w:tcBorders>
            <w:shd w:val="clear" w:color="auto" w:fill="auto"/>
            <w:noWrap/>
            <w:vAlign w:val="center"/>
            <w:hideMark/>
          </w:tcPr>
          <w:p w14:paraId="0FF08F88" w14:textId="77777777" w:rsidR="006E44DC" w:rsidRPr="006E44DC" w:rsidRDefault="006E44DC" w:rsidP="006E44DC">
            <w:pPr>
              <w:jc w:val="center"/>
              <w:rPr>
                <w:color w:val="000000"/>
                <w:sz w:val="20"/>
                <w:szCs w:val="20"/>
              </w:rPr>
            </w:pPr>
            <w:r w:rsidRPr="006E44DC">
              <w:rPr>
                <w:color w:val="000000"/>
                <w:sz w:val="20"/>
                <w:szCs w:val="20"/>
              </w:rPr>
              <w:t>23,3</w:t>
            </w:r>
          </w:p>
        </w:tc>
        <w:tc>
          <w:tcPr>
            <w:tcW w:w="606" w:type="dxa"/>
            <w:tcBorders>
              <w:top w:val="nil"/>
              <w:left w:val="nil"/>
              <w:bottom w:val="single" w:sz="4" w:space="0" w:color="auto"/>
              <w:right w:val="single" w:sz="4" w:space="0" w:color="auto"/>
            </w:tcBorders>
            <w:shd w:val="clear" w:color="auto" w:fill="auto"/>
            <w:noWrap/>
            <w:vAlign w:val="center"/>
            <w:hideMark/>
          </w:tcPr>
          <w:p w14:paraId="1ABF0410"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vAlign w:val="center"/>
            <w:hideMark/>
          </w:tcPr>
          <w:p w14:paraId="2D0BA15F" w14:textId="77777777" w:rsidR="006E44DC" w:rsidRPr="006E44DC" w:rsidRDefault="006E44DC" w:rsidP="006E44DC">
            <w:pPr>
              <w:jc w:val="center"/>
              <w:rPr>
                <w:color w:val="000000"/>
                <w:sz w:val="20"/>
                <w:szCs w:val="20"/>
              </w:rPr>
            </w:pPr>
            <w:r w:rsidRPr="006E44DC">
              <w:rPr>
                <w:color w:val="000000"/>
                <w:sz w:val="20"/>
                <w:szCs w:val="20"/>
              </w:rPr>
              <w:t>14,0</w:t>
            </w:r>
          </w:p>
        </w:tc>
        <w:tc>
          <w:tcPr>
            <w:tcW w:w="553" w:type="dxa"/>
            <w:tcBorders>
              <w:top w:val="nil"/>
              <w:left w:val="nil"/>
              <w:bottom w:val="single" w:sz="4" w:space="0" w:color="auto"/>
              <w:right w:val="single" w:sz="4" w:space="0" w:color="auto"/>
            </w:tcBorders>
            <w:shd w:val="clear" w:color="auto" w:fill="auto"/>
            <w:vAlign w:val="center"/>
            <w:hideMark/>
          </w:tcPr>
          <w:p w14:paraId="323A7EE6" w14:textId="77777777" w:rsidR="006E44DC" w:rsidRPr="006E44DC" w:rsidRDefault="006E44DC" w:rsidP="006E44DC">
            <w:pPr>
              <w:jc w:val="center"/>
              <w:rPr>
                <w:color w:val="000000"/>
                <w:sz w:val="20"/>
                <w:szCs w:val="20"/>
              </w:rPr>
            </w:pPr>
            <w:r w:rsidRPr="006E44DC">
              <w:rPr>
                <w:color w:val="000000"/>
                <w:sz w:val="20"/>
                <w:szCs w:val="20"/>
              </w:rPr>
              <w:t>11,6</w:t>
            </w:r>
          </w:p>
        </w:tc>
      </w:tr>
      <w:tr w:rsidR="006E44DC" w:rsidRPr="006E44DC" w14:paraId="39F835B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DAAC464"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3B3CE50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A2A2571"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DEB1DD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FE5A1DF" w14:textId="77777777" w:rsidR="006E44DC" w:rsidRPr="006E44DC" w:rsidRDefault="006E44DC" w:rsidP="006E44DC">
            <w:pPr>
              <w:jc w:val="center"/>
              <w:rPr>
                <w:color w:val="000000"/>
                <w:sz w:val="20"/>
                <w:szCs w:val="20"/>
              </w:rPr>
            </w:pPr>
            <w:r w:rsidRPr="006E44DC">
              <w:rPr>
                <w:color w:val="000000"/>
                <w:sz w:val="20"/>
                <w:szCs w:val="20"/>
              </w:rPr>
              <w:t>22,6</w:t>
            </w:r>
          </w:p>
        </w:tc>
        <w:tc>
          <w:tcPr>
            <w:tcW w:w="606" w:type="dxa"/>
            <w:tcBorders>
              <w:top w:val="nil"/>
              <w:left w:val="nil"/>
              <w:bottom w:val="single" w:sz="4" w:space="0" w:color="auto"/>
              <w:right w:val="single" w:sz="4" w:space="0" w:color="auto"/>
            </w:tcBorders>
            <w:shd w:val="clear" w:color="auto" w:fill="auto"/>
            <w:noWrap/>
            <w:vAlign w:val="center"/>
            <w:hideMark/>
          </w:tcPr>
          <w:p w14:paraId="177FA1C9" w14:textId="77777777" w:rsidR="006E44DC" w:rsidRPr="006E44DC" w:rsidRDefault="006E44DC" w:rsidP="006E44DC">
            <w:pPr>
              <w:jc w:val="center"/>
              <w:rPr>
                <w:color w:val="000000"/>
                <w:sz w:val="20"/>
                <w:szCs w:val="20"/>
              </w:rPr>
            </w:pPr>
            <w:r w:rsidRPr="006E44DC">
              <w:rPr>
                <w:color w:val="000000"/>
                <w:sz w:val="20"/>
                <w:szCs w:val="20"/>
              </w:rPr>
              <w:t>22,6</w:t>
            </w:r>
          </w:p>
        </w:tc>
        <w:tc>
          <w:tcPr>
            <w:tcW w:w="606" w:type="dxa"/>
            <w:tcBorders>
              <w:top w:val="nil"/>
              <w:left w:val="nil"/>
              <w:bottom w:val="single" w:sz="4" w:space="0" w:color="auto"/>
              <w:right w:val="single" w:sz="4" w:space="0" w:color="auto"/>
            </w:tcBorders>
            <w:shd w:val="clear" w:color="auto" w:fill="auto"/>
            <w:noWrap/>
            <w:vAlign w:val="center"/>
            <w:hideMark/>
          </w:tcPr>
          <w:p w14:paraId="166E5139" w14:textId="77777777" w:rsidR="006E44DC" w:rsidRPr="006E44DC" w:rsidRDefault="006E44DC" w:rsidP="006E44DC">
            <w:pPr>
              <w:jc w:val="center"/>
              <w:rPr>
                <w:color w:val="000000"/>
                <w:sz w:val="20"/>
                <w:szCs w:val="20"/>
              </w:rPr>
            </w:pPr>
            <w:r w:rsidRPr="006E44DC">
              <w:rPr>
                <w:color w:val="000000"/>
                <w:sz w:val="20"/>
                <w:szCs w:val="20"/>
              </w:rPr>
              <w:t>18,1</w:t>
            </w:r>
          </w:p>
        </w:tc>
        <w:tc>
          <w:tcPr>
            <w:tcW w:w="606" w:type="dxa"/>
            <w:tcBorders>
              <w:top w:val="nil"/>
              <w:left w:val="nil"/>
              <w:bottom w:val="single" w:sz="4" w:space="0" w:color="auto"/>
              <w:right w:val="single" w:sz="4" w:space="0" w:color="auto"/>
            </w:tcBorders>
            <w:shd w:val="clear" w:color="auto" w:fill="auto"/>
            <w:vAlign w:val="center"/>
            <w:hideMark/>
          </w:tcPr>
          <w:p w14:paraId="212EA9D6" w14:textId="77777777" w:rsidR="006E44DC" w:rsidRPr="006E44DC" w:rsidRDefault="006E44DC" w:rsidP="006E44DC">
            <w:pPr>
              <w:jc w:val="center"/>
              <w:rPr>
                <w:color w:val="000000"/>
                <w:sz w:val="20"/>
                <w:szCs w:val="20"/>
              </w:rPr>
            </w:pPr>
            <w:r w:rsidRPr="006E44DC">
              <w:rPr>
                <w:color w:val="000000"/>
                <w:sz w:val="20"/>
                <w:szCs w:val="20"/>
              </w:rPr>
              <w:t>13,6</w:t>
            </w:r>
          </w:p>
        </w:tc>
        <w:tc>
          <w:tcPr>
            <w:tcW w:w="553" w:type="dxa"/>
            <w:tcBorders>
              <w:top w:val="nil"/>
              <w:left w:val="nil"/>
              <w:bottom w:val="single" w:sz="4" w:space="0" w:color="auto"/>
              <w:right w:val="single" w:sz="4" w:space="0" w:color="auto"/>
            </w:tcBorders>
            <w:shd w:val="clear" w:color="auto" w:fill="auto"/>
            <w:vAlign w:val="center"/>
            <w:hideMark/>
          </w:tcPr>
          <w:p w14:paraId="16363E14" w14:textId="77777777" w:rsidR="006E44DC" w:rsidRPr="006E44DC" w:rsidRDefault="006E44DC" w:rsidP="006E44DC">
            <w:pPr>
              <w:jc w:val="center"/>
              <w:rPr>
                <w:color w:val="000000"/>
                <w:sz w:val="20"/>
                <w:szCs w:val="20"/>
              </w:rPr>
            </w:pPr>
            <w:r w:rsidRPr="006E44DC">
              <w:rPr>
                <w:color w:val="000000"/>
                <w:sz w:val="20"/>
                <w:szCs w:val="20"/>
              </w:rPr>
              <w:t>11,3</w:t>
            </w:r>
          </w:p>
        </w:tc>
      </w:tr>
      <w:tr w:rsidR="006E44DC" w:rsidRPr="006E44DC" w14:paraId="3910321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232A7DF"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6C5ED46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D083F3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06D842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472E8D0" w14:textId="77777777" w:rsidR="006E44DC" w:rsidRPr="006E44DC" w:rsidRDefault="006E44DC" w:rsidP="006E44DC">
            <w:pPr>
              <w:jc w:val="center"/>
              <w:rPr>
                <w:color w:val="000000"/>
                <w:sz w:val="20"/>
                <w:szCs w:val="20"/>
              </w:rPr>
            </w:pPr>
            <w:r w:rsidRPr="006E44DC">
              <w:rPr>
                <w:color w:val="000000"/>
                <w:sz w:val="20"/>
                <w:szCs w:val="20"/>
              </w:rPr>
              <w:t>21,9</w:t>
            </w:r>
          </w:p>
        </w:tc>
        <w:tc>
          <w:tcPr>
            <w:tcW w:w="606" w:type="dxa"/>
            <w:tcBorders>
              <w:top w:val="nil"/>
              <w:left w:val="nil"/>
              <w:bottom w:val="single" w:sz="4" w:space="0" w:color="auto"/>
              <w:right w:val="single" w:sz="4" w:space="0" w:color="auto"/>
            </w:tcBorders>
            <w:shd w:val="clear" w:color="auto" w:fill="auto"/>
            <w:noWrap/>
            <w:vAlign w:val="center"/>
            <w:hideMark/>
          </w:tcPr>
          <w:p w14:paraId="575A52F2" w14:textId="77777777" w:rsidR="006E44DC" w:rsidRPr="006E44DC" w:rsidRDefault="006E44DC" w:rsidP="006E44DC">
            <w:pPr>
              <w:jc w:val="center"/>
              <w:rPr>
                <w:color w:val="000000"/>
                <w:sz w:val="20"/>
                <w:szCs w:val="20"/>
              </w:rPr>
            </w:pPr>
            <w:r w:rsidRPr="006E44DC">
              <w:rPr>
                <w:color w:val="000000"/>
                <w:sz w:val="20"/>
                <w:szCs w:val="20"/>
              </w:rPr>
              <w:t>21,9</w:t>
            </w:r>
          </w:p>
        </w:tc>
        <w:tc>
          <w:tcPr>
            <w:tcW w:w="606" w:type="dxa"/>
            <w:tcBorders>
              <w:top w:val="nil"/>
              <w:left w:val="nil"/>
              <w:bottom w:val="single" w:sz="4" w:space="0" w:color="auto"/>
              <w:right w:val="single" w:sz="4" w:space="0" w:color="auto"/>
            </w:tcBorders>
            <w:shd w:val="clear" w:color="auto" w:fill="auto"/>
            <w:noWrap/>
            <w:vAlign w:val="center"/>
            <w:hideMark/>
          </w:tcPr>
          <w:p w14:paraId="3F2CF085"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vAlign w:val="center"/>
            <w:hideMark/>
          </w:tcPr>
          <w:p w14:paraId="3A13F9A8" w14:textId="77777777" w:rsidR="006E44DC" w:rsidRPr="006E44DC" w:rsidRDefault="006E44DC" w:rsidP="006E44DC">
            <w:pPr>
              <w:jc w:val="center"/>
              <w:rPr>
                <w:color w:val="000000"/>
                <w:sz w:val="20"/>
                <w:szCs w:val="20"/>
              </w:rPr>
            </w:pPr>
            <w:r w:rsidRPr="006E44DC">
              <w:rPr>
                <w:color w:val="000000"/>
                <w:sz w:val="20"/>
                <w:szCs w:val="20"/>
              </w:rPr>
              <w:t>13,1</w:t>
            </w:r>
          </w:p>
        </w:tc>
        <w:tc>
          <w:tcPr>
            <w:tcW w:w="553" w:type="dxa"/>
            <w:tcBorders>
              <w:top w:val="nil"/>
              <w:left w:val="nil"/>
              <w:bottom w:val="single" w:sz="4" w:space="0" w:color="auto"/>
              <w:right w:val="single" w:sz="4" w:space="0" w:color="auto"/>
            </w:tcBorders>
            <w:shd w:val="clear" w:color="auto" w:fill="auto"/>
            <w:vAlign w:val="center"/>
            <w:hideMark/>
          </w:tcPr>
          <w:p w14:paraId="2B5D659E" w14:textId="77777777" w:rsidR="006E44DC" w:rsidRPr="006E44DC" w:rsidRDefault="006E44DC" w:rsidP="006E44DC">
            <w:pPr>
              <w:jc w:val="center"/>
              <w:rPr>
                <w:color w:val="000000"/>
                <w:sz w:val="20"/>
                <w:szCs w:val="20"/>
              </w:rPr>
            </w:pPr>
            <w:r w:rsidRPr="006E44DC">
              <w:rPr>
                <w:color w:val="000000"/>
                <w:sz w:val="20"/>
                <w:szCs w:val="20"/>
              </w:rPr>
              <w:t>10,9</w:t>
            </w:r>
          </w:p>
        </w:tc>
      </w:tr>
      <w:tr w:rsidR="006E44DC" w:rsidRPr="006E44DC" w14:paraId="1DDCEF6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5E9870"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710AD2B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7434C2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BCDC76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06722E5" w14:textId="77777777" w:rsidR="006E44DC" w:rsidRPr="006E44DC" w:rsidRDefault="006E44DC" w:rsidP="006E44DC">
            <w:pPr>
              <w:jc w:val="center"/>
              <w:rPr>
                <w:color w:val="000000"/>
                <w:sz w:val="20"/>
                <w:szCs w:val="20"/>
              </w:rPr>
            </w:pPr>
            <w:r w:rsidRPr="006E44DC">
              <w:rPr>
                <w:color w:val="000000"/>
                <w:sz w:val="20"/>
                <w:szCs w:val="20"/>
              </w:rPr>
              <w:t>21,9</w:t>
            </w:r>
          </w:p>
        </w:tc>
        <w:tc>
          <w:tcPr>
            <w:tcW w:w="606" w:type="dxa"/>
            <w:tcBorders>
              <w:top w:val="nil"/>
              <w:left w:val="nil"/>
              <w:bottom w:val="single" w:sz="4" w:space="0" w:color="auto"/>
              <w:right w:val="single" w:sz="4" w:space="0" w:color="auto"/>
            </w:tcBorders>
            <w:shd w:val="clear" w:color="auto" w:fill="auto"/>
            <w:noWrap/>
            <w:vAlign w:val="center"/>
            <w:hideMark/>
          </w:tcPr>
          <w:p w14:paraId="2FB25D78" w14:textId="77777777" w:rsidR="006E44DC" w:rsidRPr="006E44DC" w:rsidRDefault="006E44DC" w:rsidP="006E44DC">
            <w:pPr>
              <w:jc w:val="center"/>
              <w:rPr>
                <w:color w:val="000000"/>
                <w:sz w:val="20"/>
                <w:szCs w:val="20"/>
              </w:rPr>
            </w:pPr>
            <w:r w:rsidRPr="006E44DC">
              <w:rPr>
                <w:color w:val="000000"/>
                <w:sz w:val="20"/>
                <w:szCs w:val="20"/>
              </w:rPr>
              <w:t>21,9</w:t>
            </w:r>
          </w:p>
        </w:tc>
        <w:tc>
          <w:tcPr>
            <w:tcW w:w="606" w:type="dxa"/>
            <w:tcBorders>
              <w:top w:val="nil"/>
              <w:left w:val="nil"/>
              <w:bottom w:val="single" w:sz="4" w:space="0" w:color="auto"/>
              <w:right w:val="single" w:sz="4" w:space="0" w:color="auto"/>
            </w:tcBorders>
            <w:shd w:val="clear" w:color="auto" w:fill="auto"/>
            <w:noWrap/>
            <w:vAlign w:val="center"/>
            <w:hideMark/>
          </w:tcPr>
          <w:p w14:paraId="68B899DC"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vAlign w:val="center"/>
            <w:hideMark/>
          </w:tcPr>
          <w:p w14:paraId="0CF381E3" w14:textId="77777777" w:rsidR="006E44DC" w:rsidRPr="006E44DC" w:rsidRDefault="006E44DC" w:rsidP="006E44DC">
            <w:pPr>
              <w:jc w:val="center"/>
              <w:rPr>
                <w:color w:val="000000"/>
                <w:sz w:val="20"/>
                <w:szCs w:val="20"/>
              </w:rPr>
            </w:pPr>
            <w:r w:rsidRPr="006E44DC">
              <w:rPr>
                <w:color w:val="000000"/>
                <w:sz w:val="20"/>
                <w:szCs w:val="20"/>
              </w:rPr>
              <w:t>13,1</w:t>
            </w:r>
          </w:p>
        </w:tc>
        <w:tc>
          <w:tcPr>
            <w:tcW w:w="553" w:type="dxa"/>
            <w:tcBorders>
              <w:top w:val="nil"/>
              <w:left w:val="nil"/>
              <w:bottom w:val="single" w:sz="4" w:space="0" w:color="auto"/>
              <w:right w:val="single" w:sz="4" w:space="0" w:color="auto"/>
            </w:tcBorders>
            <w:shd w:val="clear" w:color="auto" w:fill="auto"/>
            <w:vAlign w:val="center"/>
            <w:hideMark/>
          </w:tcPr>
          <w:p w14:paraId="74CAA9B1" w14:textId="77777777" w:rsidR="006E44DC" w:rsidRPr="006E44DC" w:rsidRDefault="006E44DC" w:rsidP="006E44DC">
            <w:pPr>
              <w:jc w:val="center"/>
              <w:rPr>
                <w:color w:val="000000"/>
                <w:sz w:val="20"/>
                <w:szCs w:val="20"/>
              </w:rPr>
            </w:pPr>
            <w:r w:rsidRPr="006E44DC">
              <w:rPr>
                <w:color w:val="000000"/>
                <w:sz w:val="20"/>
                <w:szCs w:val="20"/>
              </w:rPr>
              <w:t>10,9</w:t>
            </w:r>
          </w:p>
        </w:tc>
      </w:tr>
      <w:tr w:rsidR="006E44DC" w:rsidRPr="006E44DC" w14:paraId="484F72D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FD8FEE3"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2B7145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494518E"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909896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DE93CF0" w14:textId="77777777" w:rsidR="006E44DC" w:rsidRPr="006E44DC" w:rsidRDefault="006E44DC" w:rsidP="006E44DC">
            <w:pPr>
              <w:jc w:val="center"/>
              <w:rPr>
                <w:color w:val="000000"/>
                <w:sz w:val="20"/>
                <w:szCs w:val="20"/>
              </w:rPr>
            </w:pPr>
            <w:r w:rsidRPr="006E44DC">
              <w:rPr>
                <w:color w:val="000000"/>
                <w:sz w:val="20"/>
                <w:szCs w:val="20"/>
              </w:rPr>
              <w:t>21,2</w:t>
            </w:r>
          </w:p>
        </w:tc>
        <w:tc>
          <w:tcPr>
            <w:tcW w:w="606" w:type="dxa"/>
            <w:tcBorders>
              <w:top w:val="nil"/>
              <w:left w:val="nil"/>
              <w:bottom w:val="single" w:sz="4" w:space="0" w:color="auto"/>
              <w:right w:val="single" w:sz="4" w:space="0" w:color="auto"/>
            </w:tcBorders>
            <w:shd w:val="clear" w:color="auto" w:fill="auto"/>
            <w:noWrap/>
            <w:vAlign w:val="center"/>
            <w:hideMark/>
          </w:tcPr>
          <w:p w14:paraId="07D39B15" w14:textId="77777777" w:rsidR="006E44DC" w:rsidRPr="006E44DC" w:rsidRDefault="006E44DC" w:rsidP="006E44DC">
            <w:pPr>
              <w:jc w:val="center"/>
              <w:rPr>
                <w:color w:val="000000"/>
                <w:sz w:val="20"/>
                <w:szCs w:val="20"/>
              </w:rPr>
            </w:pPr>
            <w:r w:rsidRPr="006E44DC">
              <w:rPr>
                <w:color w:val="000000"/>
                <w:sz w:val="20"/>
                <w:szCs w:val="20"/>
              </w:rPr>
              <w:t>21,2</w:t>
            </w:r>
          </w:p>
        </w:tc>
        <w:tc>
          <w:tcPr>
            <w:tcW w:w="606" w:type="dxa"/>
            <w:tcBorders>
              <w:top w:val="nil"/>
              <w:left w:val="nil"/>
              <w:bottom w:val="single" w:sz="4" w:space="0" w:color="auto"/>
              <w:right w:val="single" w:sz="4" w:space="0" w:color="auto"/>
            </w:tcBorders>
            <w:shd w:val="clear" w:color="auto" w:fill="auto"/>
            <w:noWrap/>
            <w:vAlign w:val="center"/>
            <w:hideMark/>
          </w:tcPr>
          <w:p w14:paraId="5BF12A93" w14:textId="77777777" w:rsidR="006E44DC" w:rsidRPr="006E44DC" w:rsidRDefault="006E44DC" w:rsidP="006E44DC">
            <w:pPr>
              <w:jc w:val="center"/>
              <w:rPr>
                <w:color w:val="000000"/>
                <w:sz w:val="20"/>
                <w:szCs w:val="20"/>
              </w:rPr>
            </w:pPr>
            <w:r w:rsidRPr="006E44DC">
              <w:rPr>
                <w:color w:val="000000"/>
                <w:sz w:val="20"/>
                <w:szCs w:val="20"/>
              </w:rPr>
              <w:t>16,9</w:t>
            </w:r>
          </w:p>
        </w:tc>
        <w:tc>
          <w:tcPr>
            <w:tcW w:w="606" w:type="dxa"/>
            <w:tcBorders>
              <w:top w:val="nil"/>
              <w:left w:val="nil"/>
              <w:bottom w:val="single" w:sz="4" w:space="0" w:color="auto"/>
              <w:right w:val="single" w:sz="4" w:space="0" w:color="auto"/>
            </w:tcBorders>
            <w:shd w:val="clear" w:color="auto" w:fill="auto"/>
            <w:vAlign w:val="center"/>
            <w:hideMark/>
          </w:tcPr>
          <w:p w14:paraId="4DFB4136" w14:textId="77777777" w:rsidR="006E44DC" w:rsidRPr="006E44DC" w:rsidRDefault="006E44DC" w:rsidP="006E44DC">
            <w:pPr>
              <w:jc w:val="center"/>
              <w:rPr>
                <w:color w:val="000000"/>
                <w:sz w:val="20"/>
                <w:szCs w:val="20"/>
              </w:rPr>
            </w:pPr>
            <w:r w:rsidRPr="006E44DC">
              <w:rPr>
                <w:color w:val="000000"/>
                <w:sz w:val="20"/>
                <w:szCs w:val="20"/>
              </w:rPr>
              <w:t>12,7</w:t>
            </w:r>
          </w:p>
        </w:tc>
        <w:tc>
          <w:tcPr>
            <w:tcW w:w="553" w:type="dxa"/>
            <w:tcBorders>
              <w:top w:val="nil"/>
              <w:left w:val="nil"/>
              <w:bottom w:val="single" w:sz="4" w:space="0" w:color="auto"/>
              <w:right w:val="single" w:sz="4" w:space="0" w:color="auto"/>
            </w:tcBorders>
            <w:shd w:val="clear" w:color="auto" w:fill="auto"/>
            <w:vAlign w:val="center"/>
            <w:hideMark/>
          </w:tcPr>
          <w:p w14:paraId="3B019F77" w14:textId="77777777" w:rsidR="006E44DC" w:rsidRPr="006E44DC" w:rsidRDefault="006E44DC" w:rsidP="006E44DC">
            <w:pPr>
              <w:jc w:val="center"/>
              <w:rPr>
                <w:color w:val="000000"/>
                <w:sz w:val="20"/>
                <w:szCs w:val="20"/>
              </w:rPr>
            </w:pPr>
            <w:r w:rsidRPr="006E44DC">
              <w:rPr>
                <w:color w:val="000000"/>
                <w:sz w:val="20"/>
                <w:szCs w:val="20"/>
              </w:rPr>
              <w:t>10,6</w:t>
            </w:r>
          </w:p>
        </w:tc>
      </w:tr>
      <w:tr w:rsidR="006E44DC" w:rsidRPr="006E44DC" w14:paraId="0F31A44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AF4ACEB"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079A89E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EA9A7F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D9E171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4E864BC" w14:textId="77777777" w:rsidR="006E44DC" w:rsidRPr="006E44DC" w:rsidRDefault="006E44DC" w:rsidP="006E44DC">
            <w:pPr>
              <w:jc w:val="center"/>
              <w:rPr>
                <w:color w:val="000000"/>
                <w:sz w:val="20"/>
                <w:szCs w:val="20"/>
              </w:rPr>
            </w:pPr>
            <w:r w:rsidRPr="006E44DC">
              <w:rPr>
                <w:color w:val="000000"/>
                <w:sz w:val="20"/>
                <w:szCs w:val="20"/>
              </w:rPr>
              <w:t>21,2</w:t>
            </w:r>
          </w:p>
        </w:tc>
        <w:tc>
          <w:tcPr>
            <w:tcW w:w="606" w:type="dxa"/>
            <w:tcBorders>
              <w:top w:val="nil"/>
              <w:left w:val="nil"/>
              <w:bottom w:val="single" w:sz="4" w:space="0" w:color="auto"/>
              <w:right w:val="single" w:sz="4" w:space="0" w:color="auto"/>
            </w:tcBorders>
            <w:shd w:val="clear" w:color="auto" w:fill="auto"/>
            <w:noWrap/>
            <w:vAlign w:val="center"/>
            <w:hideMark/>
          </w:tcPr>
          <w:p w14:paraId="326D4D8D" w14:textId="77777777" w:rsidR="006E44DC" w:rsidRPr="006E44DC" w:rsidRDefault="006E44DC" w:rsidP="006E44DC">
            <w:pPr>
              <w:jc w:val="center"/>
              <w:rPr>
                <w:color w:val="000000"/>
                <w:sz w:val="20"/>
                <w:szCs w:val="20"/>
              </w:rPr>
            </w:pPr>
            <w:r w:rsidRPr="006E44DC">
              <w:rPr>
                <w:color w:val="000000"/>
                <w:sz w:val="20"/>
                <w:szCs w:val="20"/>
              </w:rPr>
              <w:t>21,2</w:t>
            </w:r>
          </w:p>
        </w:tc>
        <w:tc>
          <w:tcPr>
            <w:tcW w:w="606" w:type="dxa"/>
            <w:tcBorders>
              <w:top w:val="nil"/>
              <w:left w:val="nil"/>
              <w:bottom w:val="single" w:sz="4" w:space="0" w:color="auto"/>
              <w:right w:val="single" w:sz="4" w:space="0" w:color="auto"/>
            </w:tcBorders>
            <w:shd w:val="clear" w:color="auto" w:fill="auto"/>
            <w:noWrap/>
            <w:vAlign w:val="center"/>
            <w:hideMark/>
          </w:tcPr>
          <w:p w14:paraId="2644D81E" w14:textId="77777777" w:rsidR="006E44DC" w:rsidRPr="006E44DC" w:rsidRDefault="006E44DC" w:rsidP="006E44DC">
            <w:pPr>
              <w:jc w:val="center"/>
              <w:rPr>
                <w:color w:val="000000"/>
                <w:sz w:val="20"/>
                <w:szCs w:val="20"/>
              </w:rPr>
            </w:pPr>
            <w:r w:rsidRPr="006E44DC">
              <w:rPr>
                <w:color w:val="000000"/>
                <w:sz w:val="20"/>
                <w:szCs w:val="20"/>
              </w:rPr>
              <w:t>16,9</w:t>
            </w:r>
          </w:p>
        </w:tc>
        <w:tc>
          <w:tcPr>
            <w:tcW w:w="606" w:type="dxa"/>
            <w:tcBorders>
              <w:top w:val="nil"/>
              <w:left w:val="nil"/>
              <w:bottom w:val="single" w:sz="4" w:space="0" w:color="auto"/>
              <w:right w:val="single" w:sz="4" w:space="0" w:color="auto"/>
            </w:tcBorders>
            <w:shd w:val="clear" w:color="auto" w:fill="auto"/>
            <w:vAlign w:val="center"/>
            <w:hideMark/>
          </w:tcPr>
          <w:p w14:paraId="3A23ABB9" w14:textId="77777777" w:rsidR="006E44DC" w:rsidRPr="006E44DC" w:rsidRDefault="006E44DC" w:rsidP="006E44DC">
            <w:pPr>
              <w:jc w:val="center"/>
              <w:rPr>
                <w:color w:val="000000"/>
                <w:sz w:val="20"/>
                <w:szCs w:val="20"/>
              </w:rPr>
            </w:pPr>
            <w:r w:rsidRPr="006E44DC">
              <w:rPr>
                <w:color w:val="000000"/>
                <w:sz w:val="20"/>
                <w:szCs w:val="20"/>
              </w:rPr>
              <w:t>12,7</w:t>
            </w:r>
          </w:p>
        </w:tc>
        <w:tc>
          <w:tcPr>
            <w:tcW w:w="553" w:type="dxa"/>
            <w:tcBorders>
              <w:top w:val="nil"/>
              <w:left w:val="nil"/>
              <w:bottom w:val="single" w:sz="4" w:space="0" w:color="auto"/>
              <w:right w:val="single" w:sz="4" w:space="0" w:color="auto"/>
            </w:tcBorders>
            <w:shd w:val="clear" w:color="auto" w:fill="auto"/>
            <w:vAlign w:val="center"/>
            <w:hideMark/>
          </w:tcPr>
          <w:p w14:paraId="057FB439" w14:textId="77777777" w:rsidR="006E44DC" w:rsidRPr="006E44DC" w:rsidRDefault="006E44DC" w:rsidP="006E44DC">
            <w:pPr>
              <w:jc w:val="center"/>
              <w:rPr>
                <w:color w:val="000000"/>
                <w:sz w:val="20"/>
                <w:szCs w:val="20"/>
              </w:rPr>
            </w:pPr>
            <w:r w:rsidRPr="006E44DC">
              <w:rPr>
                <w:color w:val="000000"/>
                <w:sz w:val="20"/>
                <w:szCs w:val="20"/>
              </w:rPr>
              <w:t>10,6</w:t>
            </w:r>
          </w:p>
        </w:tc>
      </w:tr>
      <w:tr w:rsidR="006E44DC" w:rsidRPr="006E44DC" w14:paraId="3527AD9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78331F"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644E2BB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5EFE44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F150E4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D159C9" w14:textId="77777777" w:rsidR="006E44DC" w:rsidRPr="006E44DC" w:rsidRDefault="006E44DC" w:rsidP="006E44DC">
            <w:pPr>
              <w:jc w:val="center"/>
              <w:rPr>
                <w:color w:val="000000"/>
                <w:sz w:val="20"/>
                <w:szCs w:val="20"/>
              </w:rPr>
            </w:pPr>
            <w:r w:rsidRPr="006E44DC">
              <w:rPr>
                <w:color w:val="000000"/>
                <w:sz w:val="20"/>
                <w:szCs w:val="20"/>
              </w:rPr>
              <w:t>20,5</w:t>
            </w:r>
          </w:p>
        </w:tc>
        <w:tc>
          <w:tcPr>
            <w:tcW w:w="606" w:type="dxa"/>
            <w:tcBorders>
              <w:top w:val="nil"/>
              <w:left w:val="nil"/>
              <w:bottom w:val="single" w:sz="4" w:space="0" w:color="auto"/>
              <w:right w:val="single" w:sz="4" w:space="0" w:color="auto"/>
            </w:tcBorders>
            <w:shd w:val="clear" w:color="auto" w:fill="auto"/>
            <w:noWrap/>
            <w:vAlign w:val="center"/>
            <w:hideMark/>
          </w:tcPr>
          <w:p w14:paraId="2B6E6371" w14:textId="77777777" w:rsidR="006E44DC" w:rsidRPr="006E44DC" w:rsidRDefault="006E44DC" w:rsidP="006E44DC">
            <w:pPr>
              <w:jc w:val="center"/>
              <w:rPr>
                <w:color w:val="000000"/>
                <w:sz w:val="20"/>
                <w:szCs w:val="20"/>
              </w:rPr>
            </w:pPr>
            <w:r w:rsidRPr="006E44DC">
              <w:rPr>
                <w:color w:val="000000"/>
                <w:sz w:val="20"/>
                <w:szCs w:val="20"/>
              </w:rPr>
              <w:t>20,5</w:t>
            </w:r>
          </w:p>
        </w:tc>
        <w:tc>
          <w:tcPr>
            <w:tcW w:w="606" w:type="dxa"/>
            <w:tcBorders>
              <w:top w:val="nil"/>
              <w:left w:val="nil"/>
              <w:bottom w:val="single" w:sz="4" w:space="0" w:color="auto"/>
              <w:right w:val="single" w:sz="4" w:space="0" w:color="auto"/>
            </w:tcBorders>
            <w:shd w:val="clear" w:color="auto" w:fill="auto"/>
            <w:noWrap/>
            <w:vAlign w:val="center"/>
            <w:hideMark/>
          </w:tcPr>
          <w:p w14:paraId="44E99D59" w14:textId="77777777" w:rsidR="006E44DC" w:rsidRPr="006E44DC" w:rsidRDefault="006E44DC" w:rsidP="006E44DC">
            <w:pPr>
              <w:jc w:val="center"/>
              <w:rPr>
                <w:color w:val="000000"/>
                <w:sz w:val="20"/>
                <w:szCs w:val="20"/>
              </w:rPr>
            </w:pPr>
            <w:r w:rsidRPr="006E44DC">
              <w:rPr>
                <w:color w:val="000000"/>
                <w:sz w:val="20"/>
                <w:szCs w:val="20"/>
              </w:rPr>
              <w:t>16,4</w:t>
            </w:r>
          </w:p>
        </w:tc>
        <w:tc>
          <w:tcPr>
            <w:tcW w:w="606" w:type="dxa"/>
            <w:tcBorders>
              <w:top w:val="nil"/>
              <w:left w:val="nil"/>
              <w:bottom w:val="single" w:sz="4" w:space="0" w:color="auto"/>
              <w:right w:val="single" w:sz="4" w:space="0" w:color="auto"/>
            </w:tcBorders>
            <w:shd w:val="clear" w:color="auto" w:fill="auto"/>
            <w:vAlign w:val="center"/>
            <w:hideMark/>
          </w:tcPr>
          <w:p w14:paraId="51463B1E" w14:textId="77777777" w:rsidR="006E44DC" w:rsidRPr="006E44DC" w:rsidRDefault="006E44DC" w:rsidP="006E44DC">
            <w:pPr>
              <w:jc w:val="center"/>
              <w:rPr>
                <w:color w:val="000000"/>
                <w:sz w:val="20"/>
                <w:szCs w:val="20"/>
              </w:rPr>
            </w:pPr>
            <w:r w:rsidRPr="006E44DC">
              <w:rPr>
                <w:color w:val="000000"/>
                <w:sz w:val="20"/>
                <w:szCs w:val="20"/>
              </w:rPr>
              <w:t>12,3</w:t>
            </w:r>
          </w:p>
        </w:tc>
        <w:tc>
          <w:tcPr>
            <w:tcW w:w="553" w:type="dxa"/>
            <w:tcBorders>
              <w:top w:val="nil"/>
              <w:left w:val="nil"/>
              <w:bottom w:val="single" w:sz="4" w:space="0" w:color="auto"/>
              <w:right w:val="single" w:sz="4" w:space="0" w:color="auto"/>
            </w:tcBorders>
            <w:shd w:val="clear" w:color="auto" w:fill="auto"/>
            <w:vAlign w:val="center"/>
            <w:hideMark/>
          </w:tcPr>
          <w:p w14:paraId="0E56DB4C" w14:textId="77777777" w:rsidR="006E44DC" w:rsidRPr="006E44DC" w:rsidRDefault="006E44DC" w:rsidP="006E44DC">
            <w:pPr>
              <w:jc w:val="center"/>
              <w:rPr>
                <w:color w:val="000000"/>
                <w:sz w:val="20"/>
                <w:szCs w:val="20"/>
              </w:rPr>
            </w:pPr>
            <w:r w:rsidRPr="006E44DC">
              <w:rPr>
                <w:color w:val="000000"/>
                <w:sz w:val="20"/>
                <w:szCs w:val="20"/>
              </w:rPr>
              <w:t>10,2</w:t>
            </w:r>
          </w:p>
        </w:tc>
      </w:tr>
      <w:tr w:rsidR="006E44DC" w:rsidRPr="006E44DC" w14:paraId="7280794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E3ADEBB"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437F8F3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FA5FE4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E19E18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1EF0203" w14:textId="77777777" w:rsidR="006E44DC" w:rsidRPr="006E44DC" w:rsidRDefault="006E44DC" w:rsidP="006E44DC">
            <w:pPr>
              <w:jc w:val="center"/>
              <w:rPr>
                <w:color w:val="000000"/>
                <w:sz w:val="20"/>
                <w:szCs w:val="20"/>
              </w:rPr>
            </w:pPr>
            <w:r w:rsidRPr="006E44DC">
              <w:rPr>
                <w:color w:val="000000"/>
                <w:sz w:val="20"/>
                <w:szCs w:val="20"/>
              </w:rPr>
              <w:t>20,5</w:t>
            </w:r>
          </w:p>
        </w:tc>
        <w:tc>
          <w:tcPr>
            <w:tcW w:w="606" w:type="dxa"/>
            <w:tcBorders>
              <w:top w:val="nil"/>
              <w:left w:val="nil"/>
              <w:bottom w:val="single" w:sz="4" w:space="0" w:color="auto"/>
              <w:right w:val="single" w:sz="4" w:space="0" w:color="auto"/>
            </w:tcBorders>
            <w:shd w:val="clear" w:color="auto" w:fill="auto"/>
            <w:noWrap/>
            <w:vAlign w:val="center"/>
            <w:hideMark/>
          </w:tcPr>
          <w:p w14:paraId="792D2FFD" w14:textId="77777777" w:rsidR="006E44DC" w:rsidRPr="006E44DC" w:rsidRDefault="006E44DC" w:rsidP="006E44DC">
            <w:pPr>
              <w:jc w:val="center"/>
              <w:rPr>
                <w:color w:val="000000"/>
                <w:sz w:val="20"/>
                <w:szCs w:val="20"/>
              </w:rPr>
            </w:pPr>
            <w:r w:rsidRPr="006E44DC">
              <w:rPr>
                <w:color w:val="000000"/>
                <w:sz w:val="20"/>
                <w:szCs w:val="20"/>
              </w:rPr>
              <w:t>20,5</w:t>
            </w:r>
          </w:p>
        </w:tc>
        <w:tc>
          <w:tcPr>
            <w:tcW w:w="606" w:type="dxa"/>
            <w:tcBorders>
              <w:top w:val="nil"/>
              <w:left w:val="nil"/>
              <w:bottom w:val="single" w:sz="4" w:space="0" w:color="auto"/>
              <w:right w:val="single" w:sz="4" w:space="0" w:color="auto"/>
            </w:tcBorders>
            <w:shd w:val="clear" w:color="auto" w:fill="auto"/>
            <w:noWrap/>
            <w:vAlign w:val="center"/>
            <w:hideMark/>
          </w:tcPr>
          <w:p w14:paraId="5596E356" w14:textId="77777777" w:rsidR="006E44DC" w:rsidRPr="006E44DC" w:rsidRDefault="006E44DC" w:rsidP="006E44DC">
            <w:pPr>
              <w:jc w:val="center"/>
              <w:rPr>
                <w:color w:val="000000"/>
                <w:sz w:val="20"/>
                <w:szCs w:val="20"/>
              </w:rPr>
            </w:pPr>
            <w:r w:rsidRPr="006E44DC">
              <w:rPr>
                <w:color w:val="000000"/>
                <w:sz w:val="20"/>
                <w:szCs w:val="20"/>
              </w:rPr>
              <w:t>16,4</w:t>
            </w:r>
          </w:p>
        </w:tc>
        <w:tc>
          <w:tcPr>
            <w:tcW w:w="606" w:type="dxa"/>
            <w:tcBorders>
              <w:top w:val="nil"/>
              <w:left w:val="nil"/>
              <w:bottom w:val="single" w:sz="4" w:space="0" w:color="auto"/>
              <w:right w:val="single" w:sz="4" w:space="0" w:color="auto"/>
            </w:tcBorders>
            <w:shd w:val="clear" w:color="auto" w:fill="auto"/>
            <w:vAlign w:val="center"/>
            <w:hideMark/>
          </w:tcPr>
          <w:p w14:paraId="189C3FC6" w14:textId="77777777" w:rsidR="006E44DC" w:rsidRPr="006E44DC" w:rsidRDefault="006E44DC" w:rsidP="006E44DC">
            <w:pPr>
              <w:jc w:val="center"/>
              <w:rPr>
                <w:color w:val="000000"/>
                <w:sz w:val="20"/>
                <w:szCs w:val="20"/>
              </w:rPr>
            </w:pPr>
            <w:r w:rsidRPr="006E44DC">
              <w:rPr>
                <w:color w:val="000000"/>
                <w:sz w:val="20"/>
                <w:szCs w:val="20"/>
              </w:rPr>
              <w:t>12,3</w:t>
            </w:r>
          </w:p>
        </w:tc>
        <w:tc>
          <w:tcPr>
            <w:tcW w:w="553" w:type="dxa"/>
            <w:tcBorders>
              <w:top w:val="nil"/>
              <w:left w:val="nil"/>
              <w:bottom w:val="single" w:sz="4" w:space="0" w:color="auto"/>
              <w:right w:val="single" w:sz="4" w:space="0" w:color="auto"/>
            </w:tcBorders>
            <w:shd w:val="clear" w:color="auto" w:fill="auto"/>
            <w:vAlign w:val="center"/>
            <w:hideMark/>
          </w:tcPr>
          <w:p w14:paraId="3D474720" w14:textId="77777777" w:rsidR="006E44DC" w:rsidRPr="006E44DC" w:rsidRDefault="006E44DC" w:rsidP="006E44DC">
            <w:pPr>
              <w:jc w:val="center"/>
              <w:rPr>
                <w:color w:val="000000"/>
                <w:sz w:val="20"/>
                <w:szCs w:val="20"/>
              </w:rPr>
            </w:pPr>
            <w:r w:rsidRPr="006E44DC">
              <w:rPr>
                <w:color w:val="000000"/>
                <w:sz w:val="20"/>
                <w:szCs w:val="20"/>
              </w:rPr>
              <w:t>10,2</w:t>
            </w:r>
          </w:p>
        </w:tc>
      </w:tr>
      <w:tr w:rsidR="006E44DC" w:rsidRPr="006E44DC" w14:paraId="2765675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5BA87A4"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1FF2846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5CE5DD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8F3466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7E04E22" w14:textId="77777777" w:rsidR="006E44DC" w:rsidRPr="006E44DC" w:rsidRDefault="006E44DC" w:rsidP="006E44DC">
            <w:pPr>
              <w:jc w:val="center"/>
              <w:rPr>
                <w:color w:val="000000"/>
                <w:sz w:val="20"/>
                <w:szCs w:val="20"/>
              </w:rPr>
            </w:pPr>
            <w:r w:rsidRPr="006E44DC">
              <w:rPr>
                <w:color w:val="000000"/>
                <w:sz w:val="20"/>
                <w:szCs w:val="20"/>
              </w:rPr>
              <w:t>19,7</w:t>
            </w:r>
          </w:p>
        </w:tc>
        <w:tc>
          <w:tcPr>
            <w:tcW w:w="606" w:type="dxa"/>
            <w:tcBorders>
              <w:top w:val="nil"/>
              <w:left w:val="nil"/>
              <w:bottom w:val="single" w:sz="4" w:space="0" w:color="auto"/>
              <w:right w:val="single" w:sz="4" w:space="0" w:color="auto"/>
            </w:tcBorders>
            <w:shd w:val="clear" w:color="auto" w:fill="auto"/>
            <w:noWrap/>
            <w:vAlign w:val="center"/>
            <w:hideMark/>
          </w:tcPr>
          <w:p w14:paraId="33224618" w14:textId="77777777" w:rsidR="006E44DC" w:rsidRPr="006E44DC" w:rsidRDefault="006E44DC" w:rsidP="006E44DC">
            <w:pPr>
              <w:jc w:val="center"/>
              <w:rPr>
                <w:color w:val="000000"/>
                <w:sz w:val="20"/>
                <w:szCs w:val="20"/>
              </w:rPr>
            </w:pPr>
            <w:r w:rsidRPr="006E44DC">
              <w:rPr>
                <w:color w:val="000000"/>
                <w:sz w:val="20"/>
                <w:szCs w:val="20"/>
              </w:rPr>
              <w:t>19,7</w:t>
            </w:r>
          </w:p>
        </w:tc>
        <w:tc>
          <w:tcPr>
            <w:tcW w:w="606" w:type="dxa"/>
            <w:tcBorders>
              <w:top w:val="nil"/>
              <w:left w:val="nil"/>
              <w:bottom w:val="single" w:sz="4" w:space="0" w:color="auto"/>
              <w:right w:val="single" w:sz="4" w:space="0" w:color="auto"/>
            </w:tcBorders>
            <w:shd w:val="clear" w:color="auto" w:fill="auto"/>
            <w:noWrap/>
            <w:vAlign w:val="center"/>
            <w:hideMark/>
          </w:tcPr>
          <w:p w14:paraId="44E7D518" w14:textId="77777777" w:rsidR="006E44DC" w:rsidRPr="006E44DC" w:rsidRDefault="006E44DC" w:rsidP="006E44DC">
            <w:pPr>
              <w:jc w:val="center"/>
              <w:rPr>
                <w:color w:val="000000"/>
                <w:sz w:val="20"/>
                <w:szCs w:val="20"/>
              </w:rPr>
            </w:pPr>
            <w:r w:rsidRPr="006E44DC">
              <w:rPr>
                <w:color w:val="000000"/>
                <w:sz w:val="20"/>
                <w:szCs w:val="20"/>
              </w:rPr>
              <w:t>15,8</w:t>
            </w:r>
          </w:p>
        </w:tc>
        <w:tc>
          <w:tcPr>
            <w:tcW w:w="606" w:type="dxa"/>
            <w:tcBorders>
              <w:top w:val="nil"/>
              <w:left w:val="nil"/>
              <w:bottom w:val="single" w:sz="4" w:space="0" w:color="auto"/>
              <w:right w:val="single" w:sz="4" w:space="0" w:color="auto"/>
            </w:tcBorders>
            <w:shd w:val="clear" w:color="auto" w:fill="auto"/>
            <w:vAlign w:val="center"/>
            <w:hideMark/>
          </w:tcPr>
          <w:p w14:paraId="0CE6D369" w14:textId="77777777" w:rsidR="006E44DC" w:rsidRPr="006E44DC" w:rsidRDefault="006E44DC" w:rsidP="006E44DC">
            <w:pPr>
              <w:jc w:val="center"/>
              <w:rPr>
                <w:color w:val="000000"/>
                <w:sz w:val="20"/>
                <w:szCs w:val="20"/>
              </w:rPr>
            </w:pPr>
            <w:r w:rsidRPr="006E44DC">
              <w:rPr>
                <w:color w:val="000000"/>
                <w:sz w:val="20"/>
                <w:szCs w:val="20"/>
              </w:rPr>
              <w:t>11,8</w:t>
            </w:r>
          </w:p>
        </w:tc>
        <w:tc>
          <w:tcPr>
            <w:tcW w:w="553" w:type="dxa"/>
            <w:tcBorders>
              <w:top w:val="nil"/>
              <w:left w:val="nil"/>
              <w:bottom w:val="single" w:sz="4" w:space="0" w:color="auto"/>
              <w:right w:val="single" w:sz="4" w:space="0" w:color="auto"/>
            </w:tcBorders>
            <w:shd w:val="clear" w:color="auto" w:fill="auto"/>
            <w:vAlign w:val="center"/>
            <w:hideMark/>
          </w:tcPr>
          <w:p w14:paraId="0E4926E2" w14:textId="77777777" w:rsidR="006E44DC" w:rsidRPr="006E44DC" w:rsidRDefault="006E44DC" w:rsidP="006E44DC">
            <w:pPr>
              <w:jc w:val="center"/>
              <w:rPr>
                <w:color w:val="000000"/>
                <w:sz w:val="20"/>
                <w:szCs w:val="20"/>
              </w:rPr>
            </w:pPr>
            <w:r w:rsidRPr="006E44DC">
              <w:rPr>
                <w:color w:val="000000"/>
                <w:sz w:val="20"/>
                <w:szCs w:val="20"/>
              </w:rPr>
              <w:t>9,9</w:t>
            </w:r>
          </w:p>
        </w:tc>
      </w:tr>
      <w:tr w:rsidR="006E44DC" w:rsidRPr="006E44DC" w14:paraId="710339F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83B74FC"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1C03E0B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D04EA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16640C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ACFB92F" w14:textId="77777777" w:rsidR="006E44DC" w:rsidRPr="006E44DC" w:rsidRDefault="006E44DC" w:rsidP="006E44DC">
            <w:pPr>
              <w:jc w:val="center"/>
              <w:rPr>
                <w:color w:val="000000"/>
                <w:sz w:val="20"/>
                <w:szCs w:val="20"/>
              </w:rPr>
            </w:pPr>
            <w:r w:rsidRPr="006E44DC">
              <w:rPr>
                <w:color w:val="000000"/>
                <w:sz w:val="20"/>
                <w:szCs w:val="20"/>
              </w:rPr>
              <w:t>19,7</w:t>
            </w:r>
          </w:p>
        </w:tc>
        <w:tc>
          <w:tcPr>
            <w:tcW w:w="606" w:type="dxa"/>
            <w:tcBorders>
              <w:top w:val="nil"/>
              <w:left w:val="nil"/>
              <w:bottom w:val="single" w:sz="4" w:space="0" w:color="auto"/>
              <w:right w:val="single" w:sz="4" w:space="0" w:color="auto"/>
            </w:tcBorders>
            <w:shd w:val="clear" w:color="auto" w:fill="auto"/>
            <w:noWrap/>
            <w:vAlign w:val="center"/>
            <w:hideMark/>
          </w:tcPr>
          <w:p w14:paraId="7DFFFDF6" w14:textId="77777777" w:rsidR="006E44DC" w:rsidRPr="006E44DC" w:rsidRDefault="006E44DC" w:rsidP="006E44DC">
            <w:pPr>
              <w:jc w:val="center"/>
              <w:rPr>
                <w:color w:val="000000"/>
                <w:sz w:val="20"/>
                <w:szCs w:val="20"/>
              </w:rPr>
            </w:pPr>
            <w:r w:rsidRPr="006E44DC">
              <w:rPr>
                <w:color w:val="000000"/>
                <w:sz w:val="20"/>
                <w:szCs w:val="20"/>
              </w:rPr>
              <w:t>19,7</w:t>
            </w:r>
          </w:p>
        </w:tc>
        <w:tc>
          <w:tcPr>
            <w:tcW w:w="606" w:type="dxa"/>
            <w:tcBorders>
              <w:top w:val="nil"/>
              <w:left w:val="nil"/>
              <w:bottom w:val="single" w:sz="4" w:space="0" w:color="auto"/>
              <w:right w:val="single" w:sz="4" w:space="0" w:color="auto"/>
            </w:tcBorders>
            <w:shd w:val="clear" w:color="auto" w:fill="auto"/>
            <w:noWrap/>
            <w:vAlign w:val="center"/>
            <w:hideMark/>
          </w:tcPr>
          <w:p w14:paraId="60BEC7EB" w14:textId="77777777" w:rsidR="006E44DC" w:rsidRPr="006E44DC" w:rsidRDefault="006E44DC" w:rsidP="006E44DC">
            <w:pPr>
              <w:jc w:val="center"/>
              <w:rPr>
                <w:color w:val="000000"/>
                <w:sz w:val="20"/>
                <w:szCs w:val="20"/>
              </w:rPr>
            </w:pPr>
            <w:r w:rsidRPr="006E44DC">
              <w:rPr>
                <w:color w:val="000000"/>
                <w:sz w:val="20"/>
                <w:szCs w:val="20"/>
              </w:rPr>
              <w:t>15,8</w:t>
            </w:r>
          </w:p>
        </w:tc>
        <w:tc>
          <w:tcPr>
            <w:tcW w:w="606" w:type="dxa"/>
            <w:tcBorders>
              <w:top w:val="nil"/>
              <w:left w:val="nil"/>
              <w:bottom w:val="single" w:sz="4" w:space="0" w:color="auto"/>
              <w:right w:val="single" w:sz="4" w:space="0" w:color="auto"/>
            </w:tcBorders>
            <w:shd w:val="clear" w:color="auto" w:fill="auto"/>
            <w:vAlign w:val="center"/>
            <w:hideMark/>
          </w:tcPr>
          <w:p w14:paraId="12085E76" w14:textId="77777777" w:rsidR="006E44DC" w:rsidRPr="006E44DC" w:rsidRDefault="006E44DC" w:rsidP="006E44DC">
            <w:pPr>
              <w:jc w:val="center"/>
              <w:rPr>
                <w:color w:val="000000"/>
                <w:sz w:val="20"/>
                <w:szCs w:val="20"/>
              </w:rPr>
            </w:pPr>
            <w:r w:rsidRPr="006E44DC">
              <w:rPr>
                <w:color w:val="000000"/>
                <w:sz w:val="20"/>
                <w:szCs w:val="20"/>
              </w:rPr>
              <w:t>11,8</w:t>
            </w:r>
          </w:p>
        </w:tc>
        <w:tc>
          <w:tcPr>
            <w:tcW w:w="553" w:type="dxa"/>
            <w:tcBorders>
              <w:top w:val="nil"/>
              <w:left w:val="nil"/>
              <w:bottom w:val="single" w:sz="4" w:space="0" w:color="auto"/>
              <w:right w:val="single" w:sz="4" w:space="0" w:color="auto"/>
            </w:tcBorders>
            <w:shd w:val="clear" w:color="auto" w:fill="auto"/>
            <w:vAlign w:val="center"/>
            <w:hideMark/>
          </w:tcPr>
          <w:p w14:paraId="661C9168" w14:textId="77777777" w:rsidR="006E44DC" w:rsidRPr="006E44DC" w:rsidRDefault="006E44DC" w:rsidP="006E44DC">
            <w:pPr>
              <w:jc w:val="center"/>
              <w:rPr>
                <w:color w:val="000000"/>
                <w:sz w:val="20"/>
                <w:szCs w:val="20"/>
              </w:rPr>
            </w:pPr>
            <w:r w:rsidRPr="006E44DC">
              <w:rPr>
                <w:color w:val="000000"/>
                <w:sz w:val="20"/>
                <w:szCs w:val="20"/>
              </w:rPr>
              <w:t>9,9</w:t>
            </w:r>
          </w:p>
        </w:tc>
      </w:tr>
      <w:tr w:rsidR="006E44DC" w:rsidRPr="006E44DC" w14:paraId="0D235B4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3D49EBD"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2EDA8E0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18691E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29941E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C834BEE" w14:textId="77777777" w:rsidR="006E44DC" w:rsidRPr="006E44DC" w:rsidRDefault="006E44DC" w:rsidP="006E44DC">
            <w:pPr>
              <w:jc w:val="center"/>
              <w:rPr>
                <w:color w:val="000000"/>
                <w:sz w:val="20"/>
                <w:szCs w:val="20"/>
              </w:rPr>
            </w:pPr>
            <w:r w:rsidRPr="006E44DC">
              <w:rPr>
                <w:color w:val="000000"/>
                <w:sz w:val="20"/>
                <w:szCs w:val="20"/>
              </w:rPr>
              <w:t>18,9</w:t>
            </w:r>
          </w:p>
        </w:tc>
        <w:tc>
          <w:tcPr>
            <w:tcW w:w="606" w:type="dxa"/>
            <w:tcBorders>
              <w:top w:val="nil"/>
              <w:left w:val="nil"/>
              <w:bottom w:val="single" w:sz="4" w:space="0" w:color="auto"/>
              <w:right w:val="single" w:sz="4" w:space="0" w:color="auto"/>
            </w:tcBorders>
            <w:shd w:val="clear" w:color="auto" w:fill="auto"/>
            <w:noWrap/>
            <w:vAlign w:val="center"/>
            <w:hideMark/>
          </w:tcPr>
          <w:p w14:paraId="5404EF0F" w14:textId="77777777" w:rsidR="006E44DC" w:rsidRPr="006E44DC" w:rsidRDefault="006E44DC" w:rsidP="006E44DC">
            <w:pPr>
              <w:jc w:val="center"/>
              <w:rPr>
                <w:color w:val="000000"/>
                <w:sz w:val="20"/>
                <w:szCs w:val="20"/>
              </w:rPr>
            </w:pPr>
            <w:r w:rsidRPr="006E44DC">
              <w:rPr>
                <w:color w:val="000000"/>
                <w:sz w:val="20"/>
                <w:szCs w:val="20"/>
              </w:rPr>
              <w:t>18,9</w:t>
            </w:r>
          </w:p>
        </w:tc>
        <w:tc>
          <w:tcPr>
            <w:tcW w:w="606" w:type="dxa"/>
            <w:tcBorders>
              <w:top w:val="nil"/>
              <w:left w:val="nil"/>
              <w:bottom w:val="single" w:sz="4" w:space="0" w:color="auto"/>
              <w:right w:val="single" w:sz="4" w:space="0" w:color="auto"/>
            </w:tcBorders>
            <w:shd w:val="clear" w:color="auto" w:fill="auto"/>
            <w:noWrap/>
            <w:vAlign w:val="center"/>
            <w:hideMark/>
          </w:tcPr>
          <w:p w14:paraId="5C53E731" w14:textId="77777777" w:rsidR="006E44DC" w:rsidRPr="006E44DC" w:rsidRDefault="006E44DC" w:rsidP="006E44DC">
            <w:pPr>
              <w:jc w:val="center"/>
              <w:rPr>
                <w:color w:val="000000"/>
                <w:sz w:val="20"/>
                <w:szCs w:val="20"/>
              </w:rPr>
            </w:pPr>
            <w:r w:rsidRPr="006E44DC">
              <w:rPr>
                <w:color w:val="000000"/>
                <w:sz w:val="20"/>
                <w:szCs w:val="20"/>
              </w:rPr>
              <w:t>15,1</w:t>
            </w:r>
          </w:p>
        </w:tc>
        <w:tc>
          <w:tcPr>
            <w:tcW w:w="606" w:type="dxa"/>
            <w:tcBorders>
              <w:top w:val="nil"/>
              <w:left w:val="nil"/>
              <w:bottom w:val="single" w:sz="4" w:space="0" w:color="auto"/>
              <w:right w:val="single" w:sz="4" w:space="0" w:color="auto"/>
            </w:tcBorders>
            <w:shd w:val="clear" w:color="auto" w:fill="auto"/>
            <w:vAlign w:val="center"/>
            <w:hideMark/>
          </w:tcPr>
          <w:p w14:paraId="19D92D5A" w14:textId="77777777" w:rsidR="006E44DC" w:rsidRPr="006E44DC" w:rsidRDefault="006E44DC" w:rsidP="006E44DC">
            <w:pPr>
              <w:jc w:val="center"/>
              <w:rPr>
                <w:color w:val="000000"/>
                <w:sz w:val="20"/>
                <w:szCs w:val="20"/>
              </w:rPr>
            </w:pPr>
            <w:r w:rsidRPr="006E44DC">
              <w:rPr>
                <w:color w:val="000000"/>
                <w:sz w:val="20"/>
                <w:szCs w:val="20"/>
              </w:rPr>
              <w:t>11,4</w:t>
            </w:r>
          </w:p>
        </w:tc>
        <w:tc>
          <w:tcPr>
            <w:tcW w:w="553" w:type="dxa"/>
            <w:tcBorders>
              <w:top w:val="nil"/>
              <w:left w:val="nil"/>
              <w:bottom w:val="single" w:sz="4" w:space="0" w:color="auto"/>
              <w:right w:val="single" w:sz="4" w:space="0" w:color="auto"/>
            </w:tcBorders>
            <w:shd w:val="clear" w:color="auto" w:fill="auto"/>
            <w:vAlign w:val="center"/>
            <w:hideMark/>
          </w:tcPr>
          <w:p w14:paraId="3BAD9469" w14:textId="77777777" w:rsidR="006E44DC" w:rsidRPr="006E44DC" w:rsidRDefault="006E44DC" w:rsidP="006E44DC">
            <w:pPr>
              <w:jc w:val="center"/>
              <w:rPr>
                <w:color w:val="000000"/>
                <w:sz w:val="20"/>
                <w:szCs w:val="20"/>
              </w:rPr>
            </w:pPr>
            <w:r w:rsidRPr="006E44DC">
              <w:rPr>
                <w:color w:val="000000"/>
                <w:sz w:val="20"/>
                <w:szCs w:val="20"/>
              </w:rPr>
              <w:t>9,5</w:t>
            </w:r>
          </w:p>
        </w:tc>
      </w:tr>
      <w:tr w:rsidR="006E44DC" w:rsidRPr="006E44DC" w14:paraId="012EF0C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070C806"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21B647E0"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68F030F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619376B4"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713DC4B5"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69B0547A"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2CA5CEEC"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6FFFFE36" w14:textId="77777777" w:rsidR="006E44DC" w:rsidRPr="006E44DC" w:rsidRDefault="006E44DC" w:rsidP="006E44DC">
            <w:pPr>
              <w:jc w:val="center"/>
              <w:rPr>
                <w:color w:val="000000"/>
                <w:sz w:val="20"/>
                <w:szCs w:val="20"/>
              </w:rPr>
            </w:pPr>
            <w:r w:rsidRPr="006E44DC">
              <w:rPr>
                <w:color w:val="000000"/>
                <w:sz w:val="20"/>
                <w:szCs w:val="20"/>
              </w:rPr>
              <w:t>15,0</w:t>
            </w:r>
          </w:p>
        </w:tc>
        <w:tc>
          <w:tcPr>
            <w:tcW w:w="553" w:type="dxa"/>
            <w:tcBorders>
              <w:top w:val="nil"/>
              <w:left w:val="nil"/>
              <w:bottom w:val="single" w:sz="4" w:space="0" w:color="auto"/>
              <w:right w:val="single" w:sz="4" w:space="0" w:color="auto"/>
            </w:tcBorders>
            <w:shd w:val="clear" w:color="000000" w:fill="FFFFFF"/>
            <w:vAlign w:val="center"/>
            <w:hideMark/>
          </w:tcPr>
          <w:p w14:paraId="4AC84C96" w14:textId="77777777" w:rsidR="006E44DC" w:rsidRPr="006E44DC" w:rsidRDefault="006E44DC" w:rsidP="006E44DC">
            <w:pPr>
              <w:jc w:val="center"/>
              <w:rPr>
                <w:color w:val="000000"/>
                <w:sz w:val="20"/>
                <w:szCs w:val="20"/>
              </w:rPr>
            </w:pPr>
            <w:r w:rsidRPr="006E44DC">
              <w:rPr>
                <w:color w:val="000000"/>
                <w:sz w:val="20"/>
                <w:szCs w:val="20"/>
              </w:rPr>
              <w:t>15,0</w:t>
            </w:r>
          </w:p>
        </w:tc>
      </w:tr>
      <w:tr w:rsidR="006E44DC" w:rsidRPr="006E44DC" w14:paraId="792F7BF4"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0D7FDC7" w14:textId="77777777" w:rsidR="006E44DC" w:rsidRPr="006E44DC" w:rsidRDefault="006E44DC" w:rsidP="006E44DC">
            <w:pPr>
              <w:jc w:val="center"/>
              <w:rPr>
                <w:b/>
                <w:bCs/>
                <w:color w:val="000000"/>
                <w:sz w:val="20"/>
                <w:szCs w:val="28"/>
              </w:rPr>
            </w:pPr>
            <w:r w:rsidRPr="006E44DC">
              <w:rPr>
                <w:b/>
                <w:bCs/>
                <w:color w:val="000000"/>
                <w:sz w:val="20"/>
                <w:szCs w:val="28"/>
              </w:rPr>
              <w:t>дошкольные учреждения, хосписы</w:t>
            </w:r>
          </w:p>
        </w:tc>
      </w:tr>
      <w:tr w:rsidR="006E44DC" w:rsidRPr="006E44DC" w14:paraId="4FF0C97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DB341FA"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50F6E89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B44C6DD"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088DCB01"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auto" w:fill="auto"/>
            <w:noWrap/>
            <w:vAlign w:val="center"/>
            <w:hideMark/>
          </w:tcPr>
          <w:p w14:paraId="42B19A1D"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32721F94"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F3250D2"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28538340"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26DEE480"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2898A7F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36D67DE"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77368BB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29B8E3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4AB31B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69FF920"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2252CD2"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77355937"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54AC8685"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79B179C0"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7396374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371B530"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3C4093D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47512D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A60E3F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215C84E"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38B228CF"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25D46A30"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60FA76DF"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03AF3523"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4B9F224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4D4C95C"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523DAB6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2E59E9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E017FE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A94056C"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1BA0F7E6"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0952E92E"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4CC84D25"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3B447090"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1EB5CD2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2F2A8BA"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223FC47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361858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4F4BE2D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D49E2F7"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0694F28E"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1B29D661"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2F1201D5"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60DD23DD"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2CD1EA8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F8CDC70"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19F18B2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274488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20F82C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819631D"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10FC2050"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33704932"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75B4DC7A"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367B21F1"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6AA18F0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C1E0313"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7668A9D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847C6C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4A203A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67225EF"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426119F"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37EEBC2"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47275A00"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4BB49AC0"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0080384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2F963EC"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447B472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86564A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4D3516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9E7BEFA"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7A966ABD"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7789C067"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7AA73769"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7C05AB0E"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1C1F151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1FC40A1"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554840D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FEC9A66"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42EC258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8688A26"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D88D966"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66091929"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06172472"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40DDE821"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679CEBB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F795B7D"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1DB7AA7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A13925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4BE1D7C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2204576"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1B159AFC"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26E7643B"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15FCE522"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21EEF796"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12CE1DC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A0C9EFC"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213BDD8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0AF1FF3"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96969D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C0D6E23"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3A470E2E"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2F7CFE7"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07EFBEEB"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137BE35D"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654F009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85967F0"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68F5135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CF3D07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0903EB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8C3C1A2"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18E8500D"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2353C14A"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5F2B010F"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0FD479BD"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31D6E6A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2D715F3"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3071C460"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17875A1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tcBorders>
              <w:top w:val="nil"/>
              <w:left w:val="nil"/>
              <w:bottom w:val="single" w:sz="4" w:space="0" w:color="auto"/>
              <w:right w:val="single" w:sz="4" w:space="0" w:color="auto"/>
            </w:tcBorders>
            <w:shd w:val="clear" w:color="auto" w:fill="auto"/>
            <w:vAlign w:val="center"/>
            <w:hideMark/>
          </w:tcPr>
          <w:p w14:paraId="3E97D536"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auto" w:fill="auto"/>
            <w:noWrap/>
            <w:vAlign w:val="center"/>
            <w:hideMark/>
          </w:tcPr>
          <w:p w14:paraId="61DB3C93" w14:textId="77777777" w:rsidR="006E44DC" w:rsidRPr="006E44DC" w:rsidRDefault="006E44DC" w:rsidP="006E44DC">
            <w:pPr>
              <w:jc w:val="center"/>
              <w:rPr>
                <w:color w:val="000000"/>
                <w:sz w:val="20"/>
                <w:szCs w:val="20"/>
              </w:rPr>
            </w:pPr>
            <w:r w:rsidRPr="006E44DC">
              <w:rPr>
                <w:color w:val="000000"/>
                <w:sz w:val="20"/>
                <w:szCs w:val="20"/>
              </w:rPr>
              <w:t>3,1</w:t>
            </w:r>
          </w:p>
        </w:tc>
        <w:tc>
          <w:tcPr>
            <w:tcW w:w="606" w:type="dxa"/>
            <w:tcBorders>
              <w:top w:val="nil"/>
              <w:left w:val="nil"/>
              <w:bottom w:val="single" w:sz="4" w:space="0" w:color="auto"/>
              <w:right w:val="single" w:sz="4" w:space="0" w:color="auto"/>
            </w:tcBorders>
            <w:shd w:val="clear" w:color="auto" w:fill="auto"/>
            <w:noWrap/>
            <w:vAlign w:val="center"/>
            <w:hideMark/>
          </w:tcPr>
          <w:p w14:paraId="32AFC9F1" w14:textId="77777777" w:rsidR="006E44DC" w:rsidRPr="006E44DC" w:rsidRDefault="006E44DC" w:rsidP="006E44DC">
            <w:pPr>
              <w:jc w:val="center"/>
              <w:rPr>
                <w:color w:val="000000"/>
                <w:sz w:val="20"/>
                <w:szCs w:val="20"/>
              </w:rPr>
            </w:pPr>
            <w:r w:rsidRPr="006E44DC">
              <w:rPr>
                <w:color w:val="000000"/>
                <w:sz w:val="20"/>
                <w:szCs w:val="20"/>
              </w:rPr>
              <w:t>3,1</w:t>
            </w:r>
          </w:p>
        </w:tc>
        <w:tc>
          <w:tcPr>
            <w:tcW w:w="606" w:type="dxa"/>
            <w:tcBorders>
              <w:top w:val="nil"/>
              <w:left w:val="nil"/>
              <w:bottom w:val="single" w:sz="4" w:space="0" w:color="auto"/>
              <w:right w:val="single" w:sz="4" w:space="0" w:color="auto"/>
            </w:tcBorders>
            <w:shd w:val="clear" w:color="auto" w:fill="auto"/>
            <w:noWrap/>
            <w:vAlign w:val="center"/>
            <w:hideMark/>
          </w:tcPr>
          <w:p w14:paraId="1CE2E3AA" w14:textId="77777777" w:rsidR="006E44DC" w:rsidRPr="006E44DC" w:rsidRDefault="006E44DC" w:rsidP="006E44DC">
            <w:pPr>
              <w:jc w:val="center"/>
              <w:rPr>
                <w:color w:val="000000"/>
                <w:sz w:val="20"/>
                <w:szCs w:val="20"/>
              </w:rPr>
            </w:pPr>
            <w:r w:rsidRPr="006E44DC">
              <w:rPr>
                <w:color w:val="000000"/>
                <w:sz w:val="20"/>
                <w:szCs w:val="20"/>
              </w:rPr>
              <w:t>3,1</w:t>
            </w:r>
          </w:p>
        </w:tc>
        <w:tc>
          <w:tcPr>
            <w:tcW w:w="606" w:type="dxa"/>
            <w:tcBorders>
              <w:top w:val="nil"/>
              <w:left w:val="nil"/>
              <w:bottom w:val="single" w:sz="4" w:space="0" w:color="auto"/>
              <w:right w:val="single" w:sz="4" w:space="0" w:color="auto"/>
            </w:tcBorders>
            <w:shd w:val="clear" w:color="auto" w:fill="auto"/>
            <w:noWrap/>
            <w:vAlign w:val="center"/>
            <w:hideMark/>
          </w:tcPr>
          <w:p w14:paraId="4744C4AD" w14:textId="77777777" w:rsidR="006E44DC" w:rsidRPr="006E44DC" w:rsidRDefault="006E44DC" w:rsidP="006E44DC">
            <w:pPr>
              <w:jc w:val="center"/>
              <w:rPr>
                <w:color w:val="000000"/>
                <w:sz w:val="20"/>
                <w:szCs w:val="20"/>
              </w:rPr>
            </w:pPr>
            <w:r w:rsidRPr="006E44DC">
              <w:rPr>
                <w:color w:val="000000"/>
                <w:sz w:val="20"/>
                <w:szCs w:val="20"/>
              </w:rPr>
              <w:t>3,1</w:t>
            </w:r>
          </w:p>
        </w:tc>
        <w:tc>
          <w:tcPr>
            <w:tcW w:w="553" w:type="dxa"/>
            <w:tcBorders>
              <w:top w:val="nil"/>
              <w:left w:val="nil"/>
              <w:bottom w:val="single" w:sz="4" w:space="0" w:color="auto"/>
              <w:right w:val="single" w:sz="4" w:space="0" w:color="auto"/>
            </w:tcBorders>
            <w:shd w:val="clear" w:color="auto" w:fill="auto"/>
            <w:noWrap/>
            <w:vAlign w:val="center"/>
            <w:hideMark/>
          </w:tcPr>
          <w:p w14:paraId="343A0B79" w14:textId="77777777" w:rsidR="006E44DC" w:rsidRPr="006E44DC" w:rsidRDefault="006E44DC" w:rsidP="006E44DC">
            <w:pPr>
              <w:jc w:val="center"/>
              <w:rPr>
                <w:color w:val="000000"/>
                <w:sz w:val="20"/>
                <w:szCs w:val="20"/>
              </w:rPr>
            </w:pPr>
            <w:r w:rsidRPr="006E44DC">
              <w:rPr>
                <w:color w:val="000000"/>
                <w:sz w:val="20"/>
                <w:szCs w:val="20"/>
              </w:rPr>
              <w:t>3,1</w:t>
            </w:r>
          </w:p>
        </w:tc>
      </w:tr>
      <w:tr w:rsidR="006E44DC" w:rsidRPr="006E44DC" w14:paraId="68FECE75"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C5AF893" w14:textId="77777777" w:rsidR="006E44DC" w:rsidRPr="006E44DC" w:rsidRDefault="006E44DC" w:rsidP="006E44DC">
            <w:pPr>
              <w:jc w:val="center"/>
              <w:rPr>
                <w:color w:val="000000"/>
                <w:sz w:val="20"/>
              </w:rPr>
            </w:pPr>
            <w:r w:rsidRPr="006E44DC">
              <w:rPr>
                <w:color w:val="000000"/>
                <w:sz w:val="20"/>
              </w:rPr>
              <w:t>Расчетная нагрузка</w:t>
            </w:r>
          </w:p>
        </w:tc>
      </w:tr>
      <w:tr w:rsidR="006E44DC" w:rsidRPr="006E44DC" w14:paraId="47F4E30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2433B0B"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383CD4F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0C3A60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3CC55C9E"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7A7EFFD2"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529271A"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46CE0E8D"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6A1105AC"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2A137825"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0BA3A90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8B77218"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50A0CCA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3D8C70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E589B5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84BD768"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0938E37"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67C3C139"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5BD8A19D"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20BCF22F"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5B0399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0973A1F"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649D77E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80E8F9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1A6B10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2E21CFA"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177E8EF2"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6D3E9182"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14611FE4"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6D112473"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6900FE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49DA887"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7F56FAA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6DA36E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C780C5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47F0F38"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977C376"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02928A32"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4ACC4B3F"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1A6F9ABD"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5A96813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FBE5F65"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55E56B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F30BC8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BBEA83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C493AC0"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405FA4A0"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303B75E7"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7426E858"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13AC7879"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B57A15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AE7EADA"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E299F2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DCBCC4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E6968B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CE3C824"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981F0BB"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08FD2641"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72B149E0"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166C1468"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41533C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BD54BFC"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40D10A6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E88844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648865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756A7EC"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0274ED4B"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5AC00094"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12E31FA9"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2E426479"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3A62EE2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C700725"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0CF1CE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495FED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95DC43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D3C2F9E"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48FB937E"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6563378"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6401759B"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2709B49F"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3A4FB0F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0576FCB"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35686A8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1CAB3B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85CC44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9E2A0FF"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0647593E"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A3743B6"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352D930E"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306F5654"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58DF5A6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E454635"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62A31B7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662B27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365B5E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00058F9"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0862448B"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3CEC342E"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4C9A9E94"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62C273BF"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39C07C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B9AF59C"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52CD284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38E238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EF4AFD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C0A390D"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1F3B63D1"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44711654"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41726058"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5BE6E2EA"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32D2F9A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3E2E576"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4289B1F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77E13B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AC8623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46DFF3F"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3AE61789"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2821C228"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322234C6"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654F6B44"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AC2300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2C04F5C"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06B17882"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6168BEE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0A70C684"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237C6F93" w14:textId="77777777" w:rsidR="006E44DC" w:rsidRPr="006E44DC" w:rsidRDefault="006E44DC" w:rsidP="006E44DC">
            <w:pPr>
              <w:jc w:val="center"/>
              <w:rPr>
                <w:color w:val="000000"/>
                <w:sz w:val="20"/>
                <w:szCs w:val="20"/>
              </w:rPr>
            </w:pPr>
            <w:r w:rsidRPr="006E44DC">
              <w:rPr>
                <w:color w:val="000000"/>
                <w:sz w:val="20"/>
                <w:szCs w:val="20"/>
              </w:rPr>
              <w:t>2,7</w:t>
            </w:r>
          </w:p>
        </w:tc>
        <w:tc>
          <w:tcPr>
            <w:tcW w:w="606" w:type="dxa"/>
            <w:tcBorders>
              <w:top w:val="nil"/>
              <w:left w:val="nil"/>
              <w:bottom w:val="single" w:sz="4" w:space="0" w:color="auto"/>
              <w:right w:val="single" w:sz="4" w:space="0" w:color="auto"/>
            </w:tcBorders>
            <w:shd w:val="clear" w:color="000000" w:fill="FFFFFF"/>
            <w:vAlign w:val="center"/>
            <w:hideMark/>
          </w:tcPr>
          <w:p w14:paraId="77D12806" w14:textId="77777777" w:rsidR="006E44DC" w:rsidRPr="006E44DC" w:rsidRDefault="006E44DC" w:rsidP="006E44DC">
            <w:pPr>
              <w:jc w:val="center"/>
              <w:rPr>
                <w:color w:val="000000"/>
                <w:sz w:val="20"/>
                <w:szCs w:val="20"/>
              </w:rPr>
            </w:pPr>
            <w:r w:rsidRPr="006E44DC">
              <w:rPr>
                <w:color w:val="000000"/>
                <w:sz w:val="20"/>
                <w:szCs w:val="20"/>
              </w:rPr>
              <w:t>2,7</w:t>
            </w:r>
          </w:p>
        </w:tc>
        <w:tc>
          <w:tcPr>
            <w:tcW w:w="606" w:type="dxa"/>
            <w:tcBorders>
              <w:top w:val="nil"/>
              <w:left w:val="nil"/>
              <w:bottom w:val="single" w:sz="4" w:space="0" w:color="auto"/>
              <w:right w:val="single" w:sz="4" w:space="0" w:color="auto"/>
            </w:tcBorders>
            <w:shd w:val="clear" w:color="000000" w:fill="FFFFFF"/>
            <w:vAlign w:val="center"/>
            <w:hideMark/>
          </w:tcPr>
          <w:p w14:paraId="2DF97547" w14:textId="77777777" w:rsidR="006E44DC" w:rsidRPr="006E44DC" w:rsidRDefault="006E44DC" w:rsidP="006E44DC">
            <w:pPr>
              <w:jc w:val="center"/>
              <w:rPr>
                <w:color w:val="000000"/>
                <w:sz w:val="20"/>
                <w:szCs w:val="20"/>
              </w:rPr>
            </w:pPr>
            <w:r w:rsidRPr="006E44DC">
              <w:rPr>
                <w:color w:val="000000"/>
                <w:sz w:val="20"/>
                <w:szCs w:val="20"/>
              </w:rPr>
              <w:t>2,7</w:t>
            </w:r>
          </w:p>
        </w:tc>
        <w:tc>
          <w:tcPr>
            <w:tcW w:w="606" w:type="dxa"/>
            <w:tcBorders>
              <w:top w:val="nil"/>
              <w:left w:val="nil"/>
              <w:bottom w:val="single" w:sz="4" w:space="0" w:color="auto"/>
              <w:right w:val="single" w:sz="4" w:space="0" w:color="auto"/>
            </w:tcBorders>
            <w:shd w:val="clear" w:color="000000" w:fill="FFFFFF"/>
            <w:vAlign w:val="center"/>
            <w:hideMark/>
          </w:tcPr>
          <w:p w14:paraId="5614EB73" w14:textId="77777777" w:rsidR="006E44DC" w:rsidRPr="006E44DC" w:rsidRDefault="006E44DC" w:rsidP="006E44DC">
            <w:pPr>
              <w:jc w:val="center"/>
              <w:rPr>
                <w:color w:val="000000"/>
                <w:sz w:val="20"/>
                <w:szCs w:val="20"/>
              </w:rPr>
            </w:pPr>
            <w:r w:rsidRPr="006E44DC">
              <w:rPr>
                <w:color w:val="000000"/>
                <w:sz w:val="20"/>
                <w:szCs w:val="20"/>
              </w:rPr>
              <w:t>2,7</w:t>
            </w:r>
          </w:p>
        </w:tc>
        <w:tc>
          <w:tcPr>
            <w:tcW w:w="553" w:type="dxa"/>
            <w:tcBorders>
              <w:top w:val="nil"/>
              <w:left w:val="nil"/>
              <w:bottom w:val="single" w:sz="4" w:space="0" w:color="auto"/>
              <w:right w:val="single" w:sz="4" w:space="0" w:color="auto"/>
            </w:tcBorders>
            <w:shd w:val="clear" w:color="000000" w:fill="FFFFFF"/>
            <w:vAlign w:val="center"/>
            <w:hideMark/>
          </w:tcPr>
          <w:p w14:paraId="7B997FA1" w14:textId="77777777" w:rsidR="006E44DC" w:rsidRPr="006E44DC" w:rsidRDefault="006E44DC" w:rsidP="006E44DC">
            <w:pPr>
              <w:jc w:val="center"/>
              <w:rPr>
                <w:color w:val="000000"/>
                <w:sz w:val="20"/>
                <w:szCs w:val="20"/>
              </w:rPr>
            </w:pPr>
            <w:r w:rsidRPr="006E44DC">
              <w:rPr>
                <w:color w:val="000000"/>
                <w:sz w:val="20"/>
                <w:szCs w:val="20"/>
              </w:rPr>
              <w:t>2,7</w:t>
            </w:r>
          </w:p>
        </w:tc>
      </w:tr>
      <w:tr w:rsidR="006E44DC" w:rsidRPr="006E44DC" w14:paraId="0E56E05E"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6BA90EF" w14:textId="77777777" w:rsidR="006E44DC" w:rsidRPr="006E44DC" w:rsidRDefault="006E44DC" w:rsidP="006E44DC">
            <w:pPr>
              <w:jc w:val="center"/>
              <w:rPr>
                <w:color w:val="000000"/>
                <w:sz w:val="20"/>
                <w:szCs w:val="28"/>
              </w:rPr>
            </w:pPr>
            <w:r w:rsidRPr="006E44DC">
              <w:rPr>
                <w:color w:val="000000"/>
                <w:sz w:val="20"/>
                <w:szCs w:val="28"/>
              </w:rPr>
              <w:t>Среднесезонная нагрузка</w:t>
            </w:r>
          </w:p>
        </w:tc>
      </w:tr>
      <w:tr w:rsidR="006E44DC" w:rsidRPr="006E44DC" w14:paraId="64DD2F8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5EA2AD3"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7379AEB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E30F9C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57EA0F0B"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49500019"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1D209687"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063B6B8C"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30999DAC"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104291B9"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376F252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4767A7C"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2045B25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CD7EF3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301575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57F90B3"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59DEE796"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5767470C"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301D843B"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7766A259"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4207319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F0DD2D"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5C61CDE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F26015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00E7DA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6F79D6E"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045F410F"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554F837C"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66741E3C"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0FB8DD1C"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290C13F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90582EF"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537CDCF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8350CB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636FD9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6AC3E30"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38DA7C39"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30DC66CE"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1260CD59"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26B28103"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6E99602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F672706"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4350FCC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4FE31D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6CACCE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D22FAC1"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21FA934F"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24F20555"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73C35A3A"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286966CC"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095A29F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D0B5D71"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80C696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F356F5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FFD0FE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A59078F"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5483DA94"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6165539A"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0745341C"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04ECBEA3"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0F84277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309A048"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0356CE0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42B0DF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2C4206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91D42C0"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2296A67B"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087D7149"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4F6FC4A0"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0DD7166E"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6D02276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BE9FDB4"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3AB6D28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2B88E9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D42299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E435D2C"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795A6BD3"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1CE76DD3"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756CE7FA"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6E0C6817"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36EABD3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6AD72CF"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471A161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ECE2E3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6D1021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B496EEA"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3B30E2F2"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5D7F32E2"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73CFE130"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08FEED85"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00F6517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668CB47"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5D4B51C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8C800E"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219673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39A53F2"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72933B03"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154BD99A"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19E7B7FF"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698A7D50"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365B222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49EF455"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61100EA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00F4E0E"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63255D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412E786"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1448ED27"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4CBEB32E"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4AECC686"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7888E236"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31D0FEA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13A5223"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156E015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8369E1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25C456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8E05BB6"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622B2B48"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2D286504"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01B80799"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0C083474"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5C2974B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9C5A266"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6DF402EC"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4521146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211909F1"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589F1773" w14:textId="77777777" w:rsidR="006E44DC" w:rsidRPr="006E44DC" w:rsidRDefault="006E44DC" w:rsidP="006E44DC">
            <w:pPr>
              <w:jc w:val="center"/>
              <w:rPr>
                <w:color w:val="000000"/>
                <w:sz w:val="20"/>
                <w:szCs w:val="20"/>
              </w:rPr>
            </w:pPr>
            <w:r w:rsidRPr="006E44DC">
              <w:rPr>
                <w:color w:val="000000"/>
                <w:sz w:val="20"/>
                <w:szCs w:val="20"/>
              </w:rPr>
              <w:t>2,7</w:t>
            </w:r>
          </w:p>
        </w:tc>
        <w:tc>
          <w:tcPr>
            <w:tcW w:w="606" w:type="dxa"/>
            <w:tcBorders>
              <w:top w:val="nil"/>
              <w:left w:val="nil"/>
              <w:bottom w:val="single" w:sz="4" w:space="0" w:color="auto"/>
              <w:right w:val="single" w:sz="4" w:space="0" w:color="auto"/>
            </w:tcBorders>
            <w:shd w:val="clear" w:color="000000" w:fill="FFFFFF"/>
            <w:vAlign w:val="center"/>
            <w:hideMark/>
          </w:tcPr>
          <w:p w14:paraId="6A5379C1" w14:textId="77777777" w:rsidR="006E44DC" w:rsidRPr="006E44DC" w:rsidRDefault="006E44DC" w:rsidP="006E44DC">
            <w:pPr>
              <w:jc w:val="center"/>
              <w:rPr>
                <w:color w:val="000000"/>
                <w:sz w:val="20"/>
                <w:szCs w:val="20"/>
              </w:rPr>
            </w:pPr>
            <w:r w:rsidRPr="006E44DC">
              <w:rPr>
                <w:color w:val="000000"/>
                <w:sz w:val="20"/>
                <w:szCs w:val="20"/>
              </w:rPr>
              <w:t>2,7</w:t>
            </w:r>
          </w:p>
        </w:tc>
        <w:tc>
          <w:tcPr>
            <w:tcW w:w="606" w:type="dxa"/>
            <w:tcBorders>
              <w:top w:val="nil"/>
              <w:left w:val="nil"/>
              <w:bottom w:val="single" w:sz="4" w:space="0" w:color="auto"/>
              <w:right w:val="single" w:sz="4" w:space="0" w:color="auto"/>
            </w:tcBorders>
            <w:shd w:val="clear" w:color="000000" w:fill="FFFFFF"/>
            <w:vAlign w:val="center"/>
            <w:hideMark/>
          </w:tcPr>
          <w:p w14:paraId="1F72DF4B" w14:textId="77777777" w:rsidR="006E44DC" w:rsidRPr="006E44DC" w:rsidRDefault="006E44DC" w:rsidP="006E44DC">
            <w:pPr>
              <w:jc w:val="center"/>
              <w:rPr>
                <w:color w:val="000000"/>
                <w:sz w:val="20"/>
                <w:szCs w:val="20"/>
              </w:rPr>
            </w:pPr>
            <w:r w:rsidRPr="006E44DC">
              <w:rPr>
                <w:color w:val="000000"/>
                <w:sz w:val="20"/>
                <w:szCs w:val="20"/>
              </w:rPr>
              <w:t>2,7</w:t>
            </w:r>
          </w:p>
        </w:tc>
        <w:tc>
          <w:tcPr>
            <w:tcW w:w="606" w:type="dxa"/>
            <w:tcBorders>
              <w:top w:val="nil"/>
              <w:left w:val="nil"/>
              <w:bottom w:val="single" w:sz="4" w:space="0" w:color="auto"/>
              <w:right w:val="single" w:sz="4" w:space="0" w:color="auto"/>
            </w:tcBorders>
            <w:shd w:val="clear" w:color="000000" w:fill="FFFFFF"/>
            <w:vAlign w:val="center"/>
            <w:hideMark/>
          </w:tcPr>
          <w:p w14:paraId="14ED1598" w14:textId="77777777" w:rsidR="006E44DC" w:rsidRPr="006E44DC" w:rsidRDefault="006E44DC" w:rsidP="006E44DC">
            <w:pPr>
              <w:jc w:val="center"/>
              <w:rPr>
                <w:color w:val="000000"/>
                <w:sz w:val="20"/>
                <w:szCs w:val="20"/>
              </w:rPr>
            </w:pPr>
            <w:r w:rsidRPr="006E44DC">
              <w:rPr>
                <w:color w:val="000000"/>
                <w:sz w:val="20"/>
                <w:szCs w:val="20"/>
              </w:rPr>
              <w:t>2,7</w:t>
            </w:r>
          </w:p>
        </w:tc>
        <w:tc>
          <w:tcPr>
            <w:tcW w:w="553" w:type="dxa"/>
            <w:tcBorders>
              <w:top w:val="nil"/>
              <w:left w:val="nil"/>
              <w:bottom w:val="single" w:sz="4" w:space="0" w:color="auto"/>
              <w:right w:val="single" w:sz="4" w:space="0" w:color="auto"/>
            </w:tcBorders>
            <w:shd w:val="clear" w:color="000000" w:fill="FFFFFF"/>
            <w:vAlign w:val="center"/>
            <w:hideMark/>
          </w:tcPr>
          <w:p w14:paraId="6662176C" w14:textId="77777777" w:rsidR="006E44DC" w:rsidRPr="006E44DC" w:rsidRDefault="006E44DC" w:rsidP="006E44DC">
            <w:pPr>
              <w:jc w:val="center"/>
              <w:rPr>
                <w:color w:val="000000"/>
                <w:sz w:val="20"/>
                <w:szCs w:val="20"/>
              </w:rPr>
            </w:pPr>
            <w:r w:rsidRPr="006E44DC">
              <w:rPr>
                <w:color w:val="000000"/>
                <w:sz w:val="20"/>
                <w:szCs w:val="20"/>
              </w:rPr>
              <w:t>2,7</w:t>
            </w:r>
          </w:p>
        </w:tc>
      </w:tr>
      <w:tr w:rsidR="006E44DC" w:rsidRPr="006E44DC" w14:paraId="6B72FA84"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D6F21DD" w14:textId="77777777" w:rsidR="006E44DC" w:rsidRPr="006E44DC" w:rsidRDefault="006E44DC" w:rsidP="006E44DC">
            <w:pPr>
              <w:jc w:val="center"/>
              <w:rPr>
                <w:b/>
                <w:bCs/>
                <w:color w:val="000000"/>
                <w:sz w:val="20"/>
                <w:szCs w:val="28"/>
              </w:rPr>
            </w:pPr>
            <w:r w:rsidRPr="006E44DC">
              <w:rPr>
                <w:b/>
                <w:bCs/>
                <w:color w:val="000000"/>
                <w:sz w:val="20"/>
                <w:szCs w:val="28"/>
              </w:rPr>
              <w:t>административного назначения (офисы)</w:t>
            </w:r>
          </w:p>
        </w:tc>
      </w:tr>
      <w:tr w:rsidR="006E44DC" w:rsidRPr="006E44DC" w14:paraId="2FA2147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50194FD"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18BD6B4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5C9539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0797B42D"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auto" w:fill="auto"/>
            <w:noWrap/>
            <w:vAlign w:val="center"/>
            <w:hideMark/>
          </w:tcPr>
          <w:p w14:paraId="61E7D54C"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noWrap/>
            <w:vAlign w:val="center"/>
            <w:hideMark/>
          </w:tcPr>
          <w:p w14:paraId="15EEB23B"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noWrap/>
            <w:vAlign w:val="center"/>
            <w:hideMark/>
          </w:tcPr>
          <w:p w14:paraId="01385150" w14:textId="77777777" w:rsidR="006E44DC" w:rsidRPr="006E44DC" w:rsidRDefault="006E44DC" w:rsidP="006E44DC">
            <w:pPr>
              <w:jc w:val="center"/>
              <w:rPr>
                <w:color w:val="000000"/>
                <w:sz w:val="20"/>
                <w:szCs w:val="20"/>
              </w:rPr>
            </w:pPr>
            <w:r w:rsidRPr="006E44DC">
              <w:rPr>
                <w:color w:val="000000"/>
                <w:sz w:val="20"/>
                <w:szCs w:val="20"/>
              </w:rPr>
              <w:t>0,334</w:t>
            </w:r>
          </w:p>
        </w:tc>
        <w:tc>
          <w:tcPr>
            <w:tcW w:w="606" w:type="dxa"/>
            <w:tcBorders>
              <w:top w:val="nil"/>
              <w:left w:val="nil"/>
              <w:bottom w:val="single" w:sz="4" w:space="0" w:color="auto"/>
              <w:right w:val="single" w:sz="4" w:space="0" w:color="auto"/>
            </w:tcBorders>
            <w:shd w:val="clear" w:color="auto" w:fill="auto"/>
            <w:vAlign w:val="center"/>
            <w:hideMark/>
          </w:tcPr>
          <w:p w14:paraId="68940F4D" w14:textId="77777777" w:rsidR="006E44DC" w:rsidRPr="006E44DC" w:rsidRDefault="006E44DC" w:rsidP="006E44DC">
            <w:pPr>
              <w:jc w:val="center"/>
              <w:rPr>
                <w:color w:val="000000"/>
                <w:sz w:val="20"/>
                <w:szCs w:val="20"/>
              </w:rPr>
            </w:pPr>
            <w:r w:rsidRPr="006E44DC">
              <w:rPr>
                <w:color w:val="000000"/>
                <w:sz w:val="20"/>
                <w:szCs w:val="20"/>
              </w:rPr>
              <w:t>0,250</w:t>
            </w:r>
          </w:p>
        </w:tc>
        <w:tc>
          <w:tcPr>
            <w:tcW w:w="553" w:type="dxa"/>
            <w:tcBorders>
              <w:top w:val="nil"/>
              <w:left w:val="nil"/>
              <w:bottom w:val="single" w:sz="4" w:space="0" w:color="auto"/>
              <w:right w:val="single" w:sz="4" w:space="0" w:color="auto"/>
            </w:tcBorders>
            <w:shd w:val="clear" w:color="auto" w:fill="auto"/>
            <w:vAlign w:val="center"/>
            <w:hideMark/>
          </w:tcPr>
          <w:p w14:paraId="131BE161" w14:textId="77777777" w:rsidR="006E44DC" w:rsidRPr="006E44DC" w:rsidRDefault="006E44DC" w:rsidP="006E44DC">
            <w:pPr>
              <w:jc w:val="center"/>
              <w:rPr>
                <w:color w:val="000000"/>
                <w:sz w:val="20"/>
                <w:szCs w:val="20"/>
              </w:rPr>
            </w:pPr>
            <w:r w:rsidRPr="006E44DC">
              <w:rPr>
                <w:color w:val="000000"/>
                <w:sz w:val="20"/>
                <w:szCs w:val="20"/>
              </w:rPr>
              <w:t>0,209</w:t>
            </w:r>
          </w:p>
        </w:tc>
      </w:tr>
      <w:tr w:rsidR="006E44DC" w:rsidRPr="006E44DC" w14:paraId="7ADEF54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7F7E4FB"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7C18638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EAEECB6"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7BBE4A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E3F88AC" w14:textId="77777777" w:rsidR="006E44DC" w:rsidRPr="006E44DC" w:rsidRDefault="006E44DC" w:rsidP="006E44DC">
            <w:pPr>
              <w:jc w:val="center"/>
              <w:rPr>
                <w:color w:val="000000"/>
                <w:sz w:val="20"/>
                <w:szCs w:val="20"/>
              </w:rPr>
            </w:pPr>
            <w:r w:rsidRPr="006E44DC">
              <w:rPr>
                <w:color w:val="000000"/>
                <w:sz w:val="20"/>
                <w:szCs w:val="20"/>
              </w:rPr>
              <w:t>0,394</w:t>
            </w:r>
          </w:p>
        </w:tc>
        <w:tc>
          <w:tcPr>
            <w:tcW w:w="606" w:type="dxa"/>
            <w:tcBorders>
              <w:top w:val="nil"/>
              <w:left w:val="nil"/>
              <w:bottom w:val="single" w:sz="4" w:space="0" w:color="auto"/>
              <w:right w:val="single" w:sz="4" w:space="0" w:color="auto"/>
            </w:tcBorders>
            <w:shd w:val="clear" w:color="auto" w:fill="auto"/>
            <w:noWrap/>
            <w:vAlign w:val="center"/>
            <w:hideMark/>
          </w:tcPr>
          <w:p w14:paraId="166B1C8F" w14:textId="77777777" w:rsidR="006E44DC" w:rsidRPr="006E44DC" w:rsidRDefault="006E44DC" w:rsidP="006E44DC">
            <w:pPr>
              <w:jc w:val="center"/>
              <w:rPr>
                <w:color w:val="000000"/>
                <w:sz w:val="20"/>
                <w:szCs w:val="20"/>
              </w:rPr>
            </w:pPr>
            <w:r w:rsidRPr="006E44DC">
              <w:rPr>
                <w:color w:val="000000"/>
                <w:sz w:val="20"/>
                <w:szCs w:val="20"/>
              </w:rPr>
              <w:t>0,394</w:t>
            </w:r>
          </w:p>
        </w:tc>
        <w:tc>
          <w:tcPr>
            <w:tcW w:w="606" w:type="dxa"/>
            <w:tcBorders>
              <w:top w:val="nil"/>
              <w:left w:val="nil"/>
              <w:bottom w:val="single" w:sz="4" w:space="0" w:color="auto"/>
              <w:right w:val="single" w:sz="4" w:space="0" w:color="auto"/>
            </w:tcBorders>
            <w:shd w:val="clear" w:color="auto" w:fill="auto"/>
            <w:noWrap/>
            <w:vAlign w:val="center"/>
            <w:hideMark/>
          </w:tcPr>
          <w:p w14:paraId="263346FC" w14:textId="77777777" w:rsidR="006E44DC" w:rsidRPr="006E44DC" w:rsidRDefault="006E44DC" w:rsidP="006E44DC">
            <w:pPr>
              <w:jc w:val="center"/>
              <w:rPr>
                <w:color w:val="000000"/>
                <w:sz w:val="20"/>
                <w:szCs w:val="20"/>
              </w:rPr>
            </w:pPr>
            <w:r w:rsidRPr="006E44DC">
              <w:rPr>
                <w:color w:val="000000"/>
                <w:sz w:val="20"/>
                <w:szCs w:val="20"/>
              </w:rPr>
              <w:t>0,315</w:t>
            </w:r>
          </w:p>
        </w:tc>
        <w:tc>
          <w:tcPr>
            <w:tcW w:w="606" w:type="dxa"/>
            <w:tcBorders>
              <w:top w:val="nil"/>
              <w:left w:val="nil"/>
              <w:bottom w:val="single" w:sz="4" w:space="0" w:color="auto"/>
              <w:right w:val="single" w:sz="4" w:space="0" w:color="auto"/>
            </w:tcBorders>
            <w:shd w:val="clear" w:color="auto" w:fill="auto"/>
            <w:vAlign w:val="center"/>
            <w:hideMark/>
          </w:tcPr>
          <w:p w14:paraId="1836EB65" w14:textId="77777777" w:rsidR="006E44DC" w:rsidRPr="006E44DC" w:rsidRDefault="006E44DC" w:rsidP="006E44DC">
            <w:pPr>
              <w:jc w:val="center"/>
              <w:rPr>
                <w:color w:val="000000"/>
                <w:sz w:val="20"/>
                <w:szCs w:val="20"/>
              </w:rPr>
            </w:pPr>
            <w:r w:rsidRPr="006E44DC">
              <w:rPr>
                <w:color w:val="000000"/>
                <w:sz w:val="20"/>
                <w:szCs w:val="20"/>
              </w:rPr>
              <w:t>0,236</w:t>
            </w:r>
          </w:p>
        </w:tc>
        <w:tc>
          <w:tcPr>
            <w:tcW w:w="553" w:type="dxa"/>
            <w:tcBorders>
              <w:top w:val="nil"/>
              <w:left w:val="nil"/>
              <w:bottom w:val="single" w:sz="4" w:space="0" w:color="auto"/>
              <w:right w:val="single" w:sz="4" w:space="0" w:color="auto"/>
            </w:tcBorders>
            <w:shd w:val="clear" w:color="auto" w:fill="auto"/>
            <w:vAlign w:val="center"/>
            <w:hideMark/>
          </w:tcPr>
          <w:p w14:paraId="0DF13DDD" w14:textId="77777777" w:rsidR="006E44DC" w:rsidRPr="006E44DC" w:rsidRDefault="006E44DC" w:rsidP="006E44DC">
            <w:pPr>
              <w:jc w:val="center"/>
              <w:rPr>
                <w:color w:val="000000"/>
                <w:sz w:val="20"/>
                <w:szCs w:val="20"/>
              </w:rPr>
            </w:pPr>
            <w:r w:rsidRPr="006E44DC">
              <w:rPr>
                <w:color w:val="000000"/>
                <w:sz w:val="20"/>
                <w:szCs w:val="20"/>
              </w:rPr>
              <w:t>0,197</w:t>
            </w:r>
          </w:p>
        </w:tc>
      </w:tr>
      <w:tr w:rsidR="006E44DC" w:rsidRPr="006E44DC" w14:paraId="1D9FC22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67505F4"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6272350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2697A7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38C7CD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F9E8B91" w14:textId="77777777" w:rsidR="006E44DC" w:rsidRPr="006E44DC" w:rsidRDefault="006E44DC" w:rsidP="006E44DC">
            <w:pPr>
              <w:jc w:val="center"/>
              <w:rPr>
                <w:color w:val="000000"/>
                <w:sz w:val="20"/>
                <w:szCs w:val="20"/>
              </w:rPr>
            </w:pPr>
            <w:r w:rsidRPr="006E44DC">
              <w:rPr>
                <w:color w:val="000000"/>
                <w:sz w:val="20"/>
                <w:szCs w:val="20"/>
              </w:rPr>
              <w:t>0,382</w:t>
            </w:r>
          </w:p>
        </w:tc>
        <w:tc>
          <w:tcPr>
            <w:tcW w:w="606" w:type="dxa"/>
            <w:tcBorders>
              <w:top w:val="nil"/>
              <w:left w:val="nil"/>
              <w:bottom w:val="single" w:sz="4" w:space="0" w:color="auto"/>
              <w:right w:val="single" w:sz="4" w:space="0" w:color="auto"/>
            </w:tcBorders>
            <w:shd w:val="clear" w:color="auto" w:fill="auto"/>
            <w:noWrap/>
            <w:vAlign w:val="center"/>
            <w:hideMark/>
          </w:tcPr>
          <w:p w14:paraId="705D0161" w14:textId="77777777" w:rsidR="006E44DC" w:rsidRPr="006E44DC" w:rsidRDefault="006E44DC" w:rsidP="006E44DC">
            <w:pPr>
              <w:jc w:val="center"/>
              <w:rPr>
                <w:color w:val="000000"/>
                <w:sz w:val="20"/>
                <w:szCs w:val="20"/>
              </w:rPr>
            </w:pPr>
            <w:r w:rsidRPr="006E44DC">
              <w:rPr>
                <w:color w:val="000000"/>
                <w:sz w:val="20"/>
                <w:szCs w:val="20"/>
              </w:rPr>
              <w:t>0,382</w:t>
            </w:r>
          </w:p>
        </w:tc>
        <w:tc>
          <w:tcPr>
            <w:tcW w:w="606" w:type="dxa"/>
            <w:tcBorders>
              <w:top w:val="nil"/>
              <w:left w:val="nil"/>
              <w:bottom w:val="single" w:sz="4" w:space="0" w:color="auto"/>
              <w:right w:val="single" w:sz="4" w:space="0" w:color="auto"/>
            </w:tcBorders>
            <w:shd w:val="clear" w:color="auto" w:fill="auto"/>
            <w:noWrap/>
            <w:vAlign w:val="center"/>
            <w:hideMark/>
          </w:tcPr>
          <w:p w14:paraId="3B0ADFEC" w14:textId="77777777" w:rsidR="006E44DC" w:rsidRPr="006E44DC" w:rsidRDefault="006E44DC" w:rsidP="006E44DC">
            <w:pPr>
              <w:jc w:val="center"/>
              <w:rPr>
                <w:color w:val="000000"/>
                <w:sz w:val="20"/>
                <w:szCs w:val="20"/>
              </w:rPr>
            </w:pPr>
            <w:r w:rsidRPr="006E44DC">
              <w:rPr>
                <w:color w:val="000000"/>
                <w:sz w:val="20"/>
                <w:szCs w:val="20"/>
              </w:rPr>
              <w:t>0,306</w:t>
            </w:r>
          </w:p>
        </w:tc>
        <w:tc>
          <w:tcPr>
            <w:tcW w:w="606" w:type="dxa"/>
            <w:tcBorders>
              <w:top w:val="nil"/>
              <w:left w:val="nil"/>
              <w:bottom w:val="single" w:sz="4" w:space="0" w:color="auto"/>
              <w:right w:val="single" w:sz="4" w:space="0" w:color="auto"/>
            </w:tcBorders>
            <w:shd w:val="clear" w:color="auto" w:fill="auto"/>
            <w:vAlign w:val="center"/>
            <w:hideMark/>
          </w:tcPr>
          <w:p w14:paraId="2B3D39FA" w14:textId="77777777" w:rsidR="006E44DC" w:rsidRPr="006E44DC" w:rsidRDefault="006E44DC" w:rsidP="006E44DC">
            <w:pPr>
              <w:jc w:val="center"/>
              <w:rPr>
                <w:color w:val="000000"/>
                <w:sz w:val="20"/>
                <w:szCs w:val="20"/>
              </w:rPr>
            </w:pPr>
            <w:r w:rsidRPr="006E44DC">
              <w:rPr>
                <w:color w:val="000000"/>
                <w:sz w:val="20"/>
                <w:szCs w:val="20"/>
              </w:rPr>
              <w:t>0,229</w:t>
            </w:r>
          </w:p>
        </w:tc>
        <w:tc>
          <w:tcPr>
            <w:tcW w:w="553" w:type="dxa"/>
            <w:tcBorders>
              <w:top w:val="nil"/>
              <w:left w:val="nil"/>
              <w:bottom w:val="single" w:sz="4" w:space="0" w:color="auto"/>
              <w:right w:val="single" w:sz="4" w:space="0" w:color="auto"/>
            </w:tcBorders>
            <w:shd w:val="clear" w:color="auto" w:fill="auto"/>
            <w:vAlign w:val="center"/>
            <w:hideMark/>
          </w:tcPr>
          <w:p w14:paraId="66E5EC1B" w14:textId="77777777" w:rsidR="006E44DC" w:rsidRPr="006E44DC" w:rsidRDefault="006E44DC" w:rsidP="006E44DC">
            <w:pPr>
              <w:jc w:val="center"/>
              <w:rPr>
                <w:color w:val="000000"/>
                <w:sz w:val="20"/>
                <w:szCs w:val="20"/>
              </w:rPr>
            </w:pPr>
            <w:r w:rsidRPr="006E44DC">
              <w:rPr>
                <w:color w:val="000000"/>
                <w:sz w:val="20"/>
                <w:szCs w:val="20"/>
              </w:rPr>
              <w:t>0,191</w:t>
            </w:r>
          </w:p>
        </w:tc>
      </w:tr>
      <w:tr w:rsidR="006E44DC" w:rsidRPr="006E44DC" w14:paraId="232A0E9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4E8B6DA"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3EBB8AC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BC70BD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E1E2F5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70BF114" w14:textId="77777777" w:rsidR="006E44DC" w:rsidRPr="006E44DC" w:rsidRDefault="006E44DC" w:rsidP="006E44DC">
            <w:pPr>
              <w:jc w:val="center"/>
              <w:rPr>
                <w:color w:val="000000"/>
                <w:sz w:val="20"/>
                <w:szCs w:val="20"/>
              </w:rPr>
            </w:pPr>
            <w:r w:rsidRPr="006E44DC">
              <w:rPr>
                <w:color w:val="000000"/>
                <w:sz w:val="20"/>
                <w:szCs w:val="20"/>
              </w:rPr>
              <w:t>0,313</w:t>
            </w:r>
          </w:p>
        </w:tc>
        <w:tc>
          <w:tcPr>
            <w:tcW w:w="606" w:type="dxa"/>
            <w:tcBorders>
              <w:top w:val="nil"/>
              <w:left w:val="nil"/>
              <w:bottom w:val="single" w:sz="4" w:space="0" w:color="auto"/>
              <w:right w:val="single" w:sz="4" w:space="0" w:color="auto"/>
            </w:tcBorders>
            <w:shd w:val="clear" w:color="auto" w:fill="auto"/>
            <w:noWrap/>
            <w:vAlign w:val="center"/>
            <w:hideMark/>
          </w:tcPr>
          <w:p w14:paraId="302C747E" w14:textId="77777777" w:rsidR="006E44DC" w:rsidRPr="006E44DC" w:rsidRDefault="006E44DC" w:rsidP="006E44DC">
            <w:pPr>
              <w:jc w:val="center"/>
              <w:rPr>
                <w:color w:val="000000"/>
                <w:sz w:val="20"/>
                <w:szCs w:val="20"/>
              </w:rPr>
            </w:pPr>
            <w:r w:rsidRPr="006E44DC">
              <w:rPr>
                <w:color w:val="000000"/>
                <w:sz w:val="20"/>
                <w:szCs w:val="20"/>
              </w:rPr>
              <w:t>0,313</w:t>
            </w:r>
          </w:p>
        </w:tc>
        <w:tc>
          <w:tcPr>
            <w:tcW w:w="606" w:type="dxa"/>
            <w:tcBorders>
              <w:top w:val="nil"/>
              <w:left w:val="nil"/>
              <w:bottom w:val="single" w:sz="4" w:space="0" w:color="auto"/>
              <w:right w:val="single" w:sz="4" w:space="0" w:color="auto"/>
            </w:tcBorders>
            <w:shd w:val="clear" w:color="auto" w:fill="auto"/>
            <w:noWrap/>
            <w:vAlign w:val="center"/>
            <w:hideMark/>
          </w:tcPr>
          <w:p w14:paraId="347DD2A7" w14:textId="77777777" w:rsidR="006E44DC" w:rsidRPr="006E44DC" w:rsidRDefault="006E44DC" w:rsidP="006E44DC">
            <w:pPr>
              <w:jc w:val="center"/>
              <w:rPr>
                <w:color w:val="000000"/>
                <w:sz w:val="20"/>
                <w:szCs w:val="20"/>
              </w:rPr>
            </w:pPr>
            <w:r w:rsidRPr="006E44DC">
              <w:rPr>
                <w:color w:val="000000"/>
                <w:sz w:val="20"/>
                <w:szCs w:val="20"/>
              </w:rPr>
              <w:t>0,250</w:t>
            </w:r>
          </w:p>
        </w:tc>
        <w:tc>
          <w:tcPr>
            <w:tcW w:w="606" w:type="dxa"/>
            <w:tcBorders>
              <w:top w:val="nil"/>
              <w:left w:val="nil"/>
              <w:bottom w:val="single" w:sz="4" w:space="0" w:color="auto"/>
              <w:right w:val="single" w:sz="4" w:space="0" w:color="auto"/>
            </w:tcBorders>
            <w:shd w:val="clear" w:color="auto" w:fill="auto"/>
            <w:vAlign w:val="center"/>
            <w:hideMark/>
          </w:tcPr>
          <w:p w14:paraId="5A071214" w14:textId="77777777" w:rsidR="006E44DC" w:rsidRPr="006E44DC" w:rsidRDefault="006E44DC" w:rsidP="006E44DC">
            <w:pPr>
              <w:jc w:val="center"/>
              <w:rPr>
                <w:color w:val="000000"/>
                <w:sz w:val="20"/>
                <w:szCs w:val="20"/>
              </w:rPr>
            </w:pPr>
            <w:r w:rsidRPr="006E44DC">
              <w:rPr>
                <w:color w:val="000000"/>
                <w:sz w:val="20"/>
                <w:szCs w:val="20"/>
              </w:rPr>
              <w:t>0,188</w:t>
            </w:r>
          </w:p>
        </w:tc>
        <w:tc>
          <w:tcPr>
            <w:tcW w:w="553" w:type="dxa"/>
            <w:tcBorders>
              <w:top w:val="nil"/>
              <w:left w:val="nil"/>
              <w:bottom w:val="single" w:sz="4" w:space="0" w:color="auto"/>
              <w:right w:val="single" w:sz="4" w:space="0" w:color="auto"/>
            </w:tcBorders>
            <w:shd w:val="clear" w:color="auto" w:fill="auto"/>
            <w:vAlign w:val="center"/>
            <w:hideMark/>
          </w:tcPr>
          <w:p w14:paraId="5C4D790F" w14:textId="77777777" w:rsidR="006E44DC" w:rsidRPr="006E44DC" w:rsidRDefault="006E44DC" w:rsidP="006E44DC">
            <w:pPr>
              <w:jc w:val="center"/>
              <w:rPr>
                <w:color w:val="000000"/>
                <w:sz w:val="20"/>
                <w:szCs w:val="20"/>
              </w:rPr>
            </w:pPr>
            <w:r w:rsidRPr="006E44DC">
              <w:rPr>
                <w:color w:val="000000"/>
                <w:sz w:val="20"/>
                <w:szCs w:val="20"/>
              </w:rPr>
              <w:t>0,157</w:t>
            </w:r>
          </w:p>
        </w:tc>
      </w:tr>
      <w:tr w:rsidR="006E44DC" w:rsidRPr="006E44DC" w14:paraId="367D196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F7E7E0A"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52B60E8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5893D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A2D1C9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FAE9323" w14:textId="77777777" w:rsidR="006E44DC" w:rsidRPr="006E44DC" w:rsidRDefault="006E44DC" w:rsidP="006E44DC">
            <w:pPr>
              <w:jc w:val="center"/>
              <w:rPr>
                <w:color w:val="000000"/>
                <w:sz w:val="20"/>
                <w:szCs w:val="20"/>
              </w:rPr>
            </w:pPr>
            <w:r w:rsidRPr="006E44DC">
              <w:rPr>
                <w:color w:val="000000"/>
                <w:sz w:val="20"/>
                <w:szCs w:val="20"/>
              </w:rPr>
              <w:t>0,313</w:t>
            </w:r>
          </w:p>
        </w:tc>
        <w:tc>
          <w:tcPr>
            <w:tcW w:w="606" w:type="dxa"/>
            <w:tcBorders>
              <w:top w:val="nil"/>
              <w:left w:val="nil"/>
              <w:bottom w:val="single" w:sz="4" w:space="0" w:color="auto"/>
              <w:right w:val="single" w:sz="4" w:space="0" w:color="auto"/>
            </w:tcBorders>
            <w:shd w:val="clear" w:color="auto" w:fill="auto"/>
            <w:noWrap/>
            <w:vAlign w:val="center"/>
            <w:hideMark/>
          </w:tcPr>
          <w:p w14:paraId="174F8E18" w14:textId="77777777" w:rsidR="006E44DC" w:rsidRPr="006E44DC" w:rsidRDefault="006E44DC" w:rsidP="006E44DC">
            <w:pPr>
              <w:jc w:val="center"/>
              <w:rPr>
                <w:color w:val="000000"/>
                <w:sz w:val="20"/>
                <w:szCs w:val="20"/>
              </w:rPr>
            </w:pPr>
            <w:r w:rsidRPr="006E44DC">
              <w:rPr>
                <w:color w:val="000000"/>
                <w:sz w:val="20"/>
                <w:szCs w:val="20"/>
              </w:rPr>
              <w:t>0,313</w:t>
            </w:r>
          </w:p>
        </w:tc>
        <w:tc>
          <w:tcPr>
            <w:tcW w:w="606" w:type="dxa"/>
            <w:tcBorders>
              <w:top w:val="nil"/>
              <w:left w:val="nil"/>
              <w:bottom w:val="single" w:sz="4" w:space="0" w:color="auto"/>
              <w:right w:val="single" w:sz="4" w:space="0" w:color="auto"/>
            </w:tcBorders>
            <w:shd w:val="clear" w:color="auto" w:fill="auto"/>
            <w:noWrap/>
            <w:vAlign w:val="center"/>
            <w:hideMark/>
          </w:tcPr>
          <w:p w14:paraId="620AE33E" w14:textId="77777777" w:rsidR="006E44DC" w:rsidRPr="006E44DC" w:rsidRDefault="006E44DC" w:rsidP="006E44DC">
            <w:pPr>
              <w:jc w:val="center"/>
              <w:rPr>
                <w:color w:val="000000"/>
                <w:sz w:val="20"/>
                <w:szCs w:val="20"/>
              </w:rPr>
            </w:pPr>
            <w:r w:rsidRPr="006E44DC">
              <w:rPr>
                <w:color w:val="000000"/>
                <w:sz w:val="20"/>
                <w:szCs w:val="20"/>
              </w:rPr>
              <w:t>0,250</w:t>
            </w:r>
          </w:p>
        </w:tc>
        <w:tc>
          <w:tcPr>
            <w:tcW w:w="606" w:type="dxa"/>
            <w:tcBorders>
              <w:top w:val="nil"/>
              <w:left w:val="nil"/>
              <w:bottom w:val="single" w:sz="4" w:space="0" w:color="auto"/>
              <w:right w:val="single" w:sz="4" w:space="0" w:color="auto"/>
            </w:tcBorders>
            <w:shd w:val="clear" w:color="auto" w:fill="auto"/>
            <w:vAlign w:val="center"/>
            <w:hideMark/>
          </w:tcPr>
          <w:p w14:paraId="56BCA806" w14:textId="77777777" w:rsidR="006E44DC" w:rsidRPr="006E44DC" w:rsidRDefault="006E44DC" w:rsidP="006E44DC">
            <w:pPr>
              <w:jc w:val="center"/>
              <w:rPr>
                <w:color w:val="000000"/>
                <w:sz w:val="20"/>
                <w:szCs w:val="20"/>
              </w:rPr>
            </w:pPr>
            <w:r w:rsidRPr="006E44DC">
              <w:rPr>
                <w:color w:val="000000"/>
                <w:sz w:val="20"/>
                <w:szCs w:val="20"/>
              </w:rPr>
              <w:t>0,188</w:t>
            </w:r>
          </w:p>
        </w:tc>
        <w:tc>
          <w:tcPr>
            <w:tcW w:w="553" w:type="dxa"/>
            <w:tcBorders>
              <w:top w:val="nil"/>
              <w:left w:val="nil"/>
              <w:bottom w:val="single" w:sz="4" w:space="0" w:color="auto"/>
              <w:right w:val="single" w:sz="4" w:space="0" w:color="auto"/>
            </w:tcBorders>
            <w:shd w:val="clear" w:color="auto" w:fill="auto"/>
            <w:vAlign w:val="center"/>
            <w:hideMark/>
          </w:tcPr>
          <w:p w14:paraId="1E86DA9A" w14:textId="77777777" w:rsidR="006E44DC" w:rsidRPr="006E44DC" w:rsidRDefault="006E44DC" w:rsidP="006E44DC">
            <w:pPr>
              <w:jc w:val="center"/>
              <w:rPr>
                <w:color w:val="000000"/>
                <w:sz w:val="20"/>
                <w:szCs w:val="20"/>
              </w:rPr>
            </w:pPr>
            <w:r w:rsidRPr="006E44DC">
              <w:rPr>
                <w:color w:val="000000"/>
                <w:sz w:val="20"/>
                <w:szCs w:val="20"/>
              </w:rPr>
              <w:t>0,157</w:t>
            </w:r>
          </w:p>
        </w:tc>
      </w:tr>
      <w:tr w:rsidR="006E44DC" w:rsidRPr="006E44DC" w14:paraId="0C0D692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844DEAE"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51FBDF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C8414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67D9E6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C33C70A"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noWrap/>
            <w:vAlign w:val="center"/>
            <w:hideMark/>
          </w:tcPr>
          <w:p w14:paraId="7967A5D1"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noWrap/>
            <w:vAlign w:val="center"/>
            <w:hideMark/>
          </w:tcPr>
          <w:p w14:paraId="1851454E" w14:textId="77777777" w:rsidR="006E44DC" w:rsidRPr="006E44DC" w:rsidRDefault="006E44DC" w:rsidP="006E44DC">
            <w:pPr>
              <w:jc w:val="center"/>
              <w:rPr>
                <w:color w:val="000000"/>
                <w:sz w:val="20"/>
                <w:szCs w:val="20"/>
              </w:rPr>
            </w:pPr>
            <w:r w:rsidRPr="006E44DC">
              <w:rPr>
                <w:color w:val="000000"/>
                <w:sz w:val="20"/>
                <w:szCs w:val="20"/>
              </w:rPr>
              <w:t>0,222</w:t>
            </w:r>
          </w:p>
        </w:tc>
        <w:tc>
          <w:tcPr>
            <w:tcW w:w="606" w:type="dxa"/>
            <w:tcBorders>
              <w:top w:val="nil"/>
              <w:left w:val="nil"/>
              <w:bottom w:val="single" w:sz="4" w:space="0" w:color="auto"/>
              <w:right w:val="single" w:sz="4" w:space="0" w:color="auto"/>
            </w:tcBorders>
            <w:shd w:val="clear" w:color="auto" w:fill="auto"/>
            <w:vAlign w:val="center"/>
            <w:hideMark/>
          </w:tcPr>
          <w:p w14:paraId="00DC76EA" w14:textId="77777777" w:rsidR="006E44DC" w:rsidRPr="006E44DC" w:rsidRDefault="006E44DC" w:rsidP="006E44DC">
            <w:pPr>
              <w:jc w:val="center"/>
              <w:rPr>
                <w:color w:val="000000"/>
                <w:sz w:val="20"/>
                <w:szCs w:val="20"/>
              </w:rPr>
            </w:pPr>
            <w:r w:rsidRPr="006E44DC">
              <w:rPr>
                <w:color w:val="000000"/>
                <w:sz w:val="20"/>
                <w:szCs w:val="20"/>
              </w:rPr>
              <w:t>0,167</w:t>
            </w:r>
          </w:p>
        </w:tc>
        <w:tc>
          <w:tcPr>
            <w:tcW w:w="553" w:type="dxa"/>
            <w:tcBorders>
              <w:top w:val="nil"/>
              <w:left w:val="nil"/>
              <w:bottom w:val="single" w:sz="4" w:space="0" w:color="auto"/>
              <w:right w:val="single" w:sz="4" w:space="0" w:color="auto"/>
            </w:tcBorders>
            <w:shd w:val="clear" w:color="auto" w:fill="auto"/>
            <w:vAlign w:val="center"/>
            <w:hideMark/>
          </w:tcPr>
          <w:p w14:paraId="24CA9D9D" w14:textId="77777777" w:rsidR="006E44DC" w:rsidRPr="006E44DC" w:rsidRDefault="006E44DC" w:rsidP="006E44DC">
            <w:pPr>
              <w:jc w:val="center"/>
              <w:rPr>
                <w:color w:val="000000"/>
                <w:sz w:val="20"/>
                <w:szCs w:val="20"/>
              </w:rPr>
            </w:pPr>
            <w:r w:rsidRPr="006E44DC">
              <w:rPr>
                <w:color w:val="000000"/>
                <w:sz w:val="20"/>
                <w:szCs w:val="20"/>
              </w:rPr>
              <w:t>0,139</w:t>
            </w:r>
          </w:p>
        </w:tc>
      </w:tr>
      <w:tr w:rsidR="006E44DC" w:rsidRPr="006E44DC" w14:paraId="6B5596B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986D4D7"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44A026F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F04A94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0DEDBD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00A39E4C"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noWrap/>
            <w:vAlign w:val="center"/>
            <w:hideMark/>
          </w:tcPr>
          <w:p w14:paraId="1FFC7406"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noWrap/>
            <w:vAlign w:val="center"/>
            <w:hideMark/>
          </w:tcPr>
          <w:p w14:paraId="32FBC1D0" w14:textId="77777777" w:rsidR="006E44DC" w:rsidRPr="006E44DC" w:rsidRDefault="006E44DC" w:rsidP="006E44DC">
            <w:pPr>
              <w:jc w:val="center"/>
              <w:rPr>
                <w:color w:val="000000"/>
                <w:sz w:val="20"/>
                <w:szCs w:val="20"/>
              </w:rPr>
            </w:pPr>
            <w:r w:rsidRPr="006E44DC">
              <w:rPr>
                <w:color w:val="000000"/>
                <w:sz w:val="20"/>
                <w:szCs w:val="20"/>
              </w:rPr>
              <w:t>0,222</w:t>
            </w:r>
          </w:p>
        </w:tc>
        <w:tc>
          <w:tcPr>
            <w:tcW w:w="606" w:type="dxa"/>
            <w:tcBorders>
              <w:top w:val="nil"/>
              <w:left w:val="nil"/>
              <w:bottom w:val="single" w:sz="4" w:space="0" w:color="auto"/>
              <w:right w:val="single" w:sz="4" w:space="0" w:color="auto"/>
            </w:tcBorders>
            <w:shd w:val="clear" w:color="auto" w:fill="auto"/>
            <w:vAlign w:val="center"/>
            <w:hideMark/>
          </w:tcPr>
          <w:p w14:paraId="7F471985" w14:textId="77777777" w:rsidR="006E44DC" w:rsidRPr="006E44DC" w:rsidRDefault="006E44DC" w:rsidP="006E44DC">
            <w:pPr>
              <w:jc w:val="center"/>
              <w:rPr>
                <w:color w:val="000000"/>
                <w:sz w:val="20"/>
                <w:szCs w:val="20"/>
              </w:rPr>
            </w:pPr>
            <w:r w:rsidRPr="006E44DC">
              <w:rPr>
                <w:color w:val="000000"/>
                <w:sz w:val="20"/>
                <w:szCs w:val="20"/>
              </w:rPr>
              <w:t>0,167</w:t>
            </w:r>
          </w:p>
        </w:tc>
        <w:tc>
          <w:tcPr>
            <w:tcW w:w="553" w:type="dxa"/>
            <w:tcBorders>
              <w:top w:val="nil"/>
              <w:left w:val="nil"/>
              <w:bottom w:val="single" w:sz="4" w:space="0" w:color="auto"/>
              <w:right w:val="single" w:sz="4" w:space="0" w:color="auto"/>
            </w:tcBorders>
            <w:shd w:val="clear" w:color="auto" w:fill="auto"/>
            <w:vAlign w:val="center"/>
            <w:hideMark/>
          </w:tcPr>
          <w:p w14:paraId="65AAFA6A" w14:textId="77777777" w:rsidR="006E44DC" w:rsidRPr="006E44DC" w:rsidRDefault="006E44DC" w:rsidP="006E44DC">
            <w:pPr>
              <w:jc w:val="center"/>
              <w:rPr>
                <w:color w:val="000000"/>
                <w:sz w:val="20"/>
                <w:szCs w:val="20"/>
              </w:rPr>
            </w:pPr>
            <w:r w:rsidRPr="006E44DC">
              <w:rPr>
                <w:color w:val="000000"/>
                <w:sz w:val="20"/>
                <w:szCs w:val="20"/>
              </w:rPr>
              <w:t>0,139</w:t>
            </w:r>
          </w:p>
        </w:tc>
      </w:tr>
      <w:tr w:rsidR="006E44DC" w:rsidRPr="006E44DC" w14:paraId="0A0B64F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D84AF85"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64E59A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6D261C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FFE619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1CF3BF12"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4DF5D2C1"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6AA31F4F" w14:textId="77777777" w:rsidR="006E44DC" w:rsidRPr="006E44DC" w:rsidRDefault="006E44DC" w:rsidP="006E44DC">
            <w:pPr>
              <w:jc w:val="center"/>
              <w:rPr>
                <w:color w:val="000000"/>
                <w:sz w:val="20"/>
                <w:szCs w:val="20"/>
              </w:rPr>
            </w:pPr>
            <w:r w:rsidRPr="006E44DC">
              <w:rPr>
                <w:color w:val="000000"/>
                <w:sz w:val="20"/>
                <w:szCs w:val="20"/>
              </w:rPr>
              <w:t>0,204</w:t>
            </w:r>
          </w:p>
        </w:tc>
        <w:tc>
          <w:tcPr>
            <w:tcW w:w="606" w:type="dxa"/>
            <w:tcBorders>
              <w:top w:val="nil"/>
              <w:left w:val="nil"/>
              <w:bottom w:val="single" w:sz="4" w:space="0" w:color="auto"/>
              <w:right w:val="single" w:sz="4" w:space="0" w:color="auto"/>
            </w:tcBorders>
            <w:shd w:val="clear" w:color="auto" w:fill="auto"/>
            <w:vAlign w:val="center"/>
            <w:hideMark/>
          </w:tcPr>
          <w:p w14:paraId="0EF51ACE" w14:textId="77777777" w:rsidR="006E44DC" w:rsidRPr="006E44DC" w:rsidRDefault="006E44DC" w:rsidP="006E44DC">
            <w:pPr>
              <w:jc w:val="center"/>
              <w:rPr>
                <w:color w:val="000000"/>
                <w:sz w:val="20"/>
                <w:szCs w:val="20"/>
              </w:rPr>
            </w:pPr>
            <w:r w:rsidRPr="006E44DC">
              <w:rPr>
                <w:color w:val="000000"/>
                <w:sz w:val="20"/>
                <w:szCs w:val="20"/>
              </w:rPr>
              <w:t>0,153</w:t>
            </w:r>
          </w:p>
        </w:tc>
        <w:tc>
          <w:tcPr>
            <w:tcW w:w="553" w:type="dxa"/>
            <w:tcBorders>
              <w:top w:val="nil"/>
              <w:left w:val="nil"/>
              <w:bottom w:val="single" w:sz="4" w:space="0" w:color="auto"/>
              <w:right w:val="single" w:sz="4" w:space="0" w:color="auto"/>
            </w:tcBorders>
            <w:shd w:val="clear" w:color="auto" w:fill="auto"/>
            <w:vAlign w:val="center"/>
            <w:hideMark/>
          </w:tcPr>
          <w:p w14:paraId="6C120309" w14:textId="77777777" w:rsidR="006E44DC" w:rsidRPr="006E44DC" w:rsidRDefault="006E44DC" w:rsidP="006E44DC">
            <w:pPr>
              <w:jc w:val="center"/>
              <w:rPr>
                <w:color w:val="000000"/>
                <w:sz w:val="20"/>
                <w:szCs w:val="20"/>
              </w:rPr>
            </w:pPr>
            <w:r w:rsidRPr="006E44DC">
              <w:rPr>
                <w:color w:val="000000"/>
                <w:sz w:val="20"/>
                <w:szCs w:val="20"/>
              </w:rPr>
              <w:t>0,128</w:t>
            </w:r>
          </w:p>
        </w:tc>
      </w:tr>
      <w:tr w:rsidR="006E44DC" w:rsidRPr="006E44DC" w14:paraId="2CE788F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22BF79E"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1BC75D9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A5E20A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181691D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4E688CD"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0B1AFF30"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25BC7855" w14:textId="77777777" w:rsidR="006E44DC" w:rsidRPr="006E44DC" w:rsidRDefault="006E44DC" w:rsidP="006E44DC">
            <w:pPr>
              <w:jc w:val="center"/>
              <w:rPr>
                <w:color w:val="000000"/>
                <w:sz w:val="20"/>
                <w:szCs w:val="20"/>
              </w:rPr>
            </w:pPr>
            <w:r w:rsidRPr="006E44DC">
              <w:rPr>
                <w:color w:val="000000"/>
                <w:sz w:val="20"/>
                <w:szCs w:val="20"/>
              </w:rPr>
              <w:t>0,204</w:t>
            </w:r>
          </w:p>
        </w:tc>
        <w:tc>
          <w:tcPr>
            <w:tcW w:w="606" w:type="dxa"/>
            <w:tcBorders>
              <w:top w:val="nil"/>
              <w:left w:val="nil"/>
              <w:bottom w:val="single" w:sz="4" w:space="0" w:color="auto"/>
              <w:right w:val="single" w:sz="4" w:space="0" w:color="auto"/>
            </w:tcBorders>
            <w:shd w:val="clear" w:color="auto" w:fill="auto"/>
            <w:vAlign w:val="center"/>
            <w:hideMark/>
          </w:tcPr>
          <w:p w14:paraId="4A610894" w14:textId="77777777" w:rsidR="006E44DC" w:rsidRPr="006E44DC" w:rsidRDefault="006E44DC" w:rsidP="006E44DC">
            <w:pPr>
              <w:jc w:val="center"/>
              <w:rPr>
                <w:color w:val="000000"/>
                <w:sz w:val="20"/>
                <w:szCs w:val="20"/>
              </w:rPr>
            </w:pPr>
            <w:r w:rsidRPr="006E44DC">
              <w:rPr>
                <w:color w:val="000000"/>
                <w:sz w:val="20"/>
                <w:szCs w:val="20"/>
              </w:rPr>
              <w:t>0,153</w:t>
            </w:r>
          </w:p>
        </w:tc>
        <w:tc>
          <w:tcPr>
            <w:tcW w:w="553" w:type="dxa"/>
            <w:tcBorders>
              <w:top w:val="nil"/>
              <w:left w:val="nil"/>
              <w:bottom w:val="single" w:sz="4" w:space="0" w:color="auto"/>
              <w:right w:val="single" w:sz="4" w:space="0" w:color="auto"/>
            </w:tcBorders>
            <w:shd w:val="clear" w:color="auto" w:fill="auto"/>
            <w:vAlign w:val="center"/>
            <w:hideMark/>
          </w:tcPr>
          <w:p w14:paraId="0792FC59" w14:textId="77777777" w:rsidR="006E44DC" w:rsidRPr="006E44DC" w:rsidRDefault="006E44DC" w:rsidP="006E44DC">
            <w:pPr>
              <w:jc w:val="center"/>
              <w:rPr>
                <w:color w:val="000000"/>
                <w:sz w:val="20"/>
                <w:szCs w:val="20"/>
              </w:rPr>
            </w:pPr>
            <w:r w:rsidRPr="006E44DC">
              <w:rPr>
                <w:color w:val="000000"/>
                <w:sz w:val="20"/>
                <w:szCs w:val="20"/>
              </w:rPr>
              <w:t>0,128</w:t>
            </w:r>
          </w:p>
        </w:tc>
      </w:tr>
      <w:tr w:rsidR="006E44DC" w:rsidRPr="006E44DC" w14:paraId="576EC5C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97F6DFC"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38AB441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D604DF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129C099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0728F8A5"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9D77F0C"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6B31D689"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7200242D"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0A78CD75"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0B0D56E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FA5B5E3"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233F9C7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A6209E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E237F4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2D6606B"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653DC781"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0E1B8984"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517744C6"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67964621"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070D681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9CB9983"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32CCF5E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C028B6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8AB3BF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C27960C"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05B409C1"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66E6D7D9"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40F39C83"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5CC83105"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6E2378D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85EAA3F"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52B60AB4"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2CC570B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tcBorders>
              <w:top w:val="nil"/>
              <w:left w:val="nil"/>
              <w:bottom w:val="single" w:sz="4" w:space="0" w:color="auto"/>
              <w:right w:val="single" w:sz="4" w:space="0" w:color="auto"/>
            </w:tcBorders>
            <w:shd w:val="clear" w:color="auto" w:fill="auto"/>
            <w:vAlign w:val="center"/>
            <w:hideMark/>
          </w:tcPr>
          <w:p w14:paraId="2D82B1DE"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auto" w:fill="auto"/>
            <w:noWrap/>
            <w:vAlign w:val="center"/>
            <w:hideMark/>
          </w:tcPr>
          <w:p w14:paraId="09EE55C3"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auto" w:fill="auto"/>
            <w:noWrap/>
            <w:vAlign w:val="center"/>
            <w:hideMark/>
          </w:tcPr>
          <w:p w14:paraId="175CD197"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auto" w:fill="auto"/>
            <w:noWrap/>
            <w:vAlign w:val="center"/>
            <w:hideMark/>
          </w:tcPr>
          <w:p w14:paraId="5EE146B9"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auto" w:fill="auto"/>
            <w:noWrap/>
            <w:vAlign w:val="center"/>
            <w:hideMark/>
          </w:tcPr>
          <w:p w14:paraId="0363223E" w14:textId="77777777" w:rsidR="006E44DC" w:rsidRPr="006E44DC" w:rsidRDefault="006E44DC" w:rsidP="006E44DC">
            <w:pPr>
              <w:jc w:val="center"/>
              <w:rPr>
                <w:color w:val="000000"/>
                <w:sz w:val="20"/>
                <w:szCs w:val="20"/>
              </w:rPr>
            </w:pPr>
            <w:r w:rsidRPr="006E44DC">
              <w:rPr>
                <w:color w:val="000000"/>
                <w:sz w:val="20"/>
                <w:szCs w:val="20"/>
              </w:rPr>
              <w:t>1,3</w:t>
            </w:r>
          </w:p>
        </w:tc>
        <w:tc>
          <w:tcPr>
            <w:tcW w:w="553" w:type="dxa"/>
            <w:tcBorders>
              <w:top w:val="nil"/>
              <w:left w:val="nil"/>
              <w:bottom w:val="single" w:sz="4" w:space="0" w:color="auto"/>
              <w:right w:val="single" w:sz="4" w:space="0" w:color="auto"/>
            </w:tcBorders>
            <w:shd w:val="clear" w:color="auto" w:fill="auto"/>
            <w:noWrap/>
            <w:vAlign w:val="center"/>
            <w:hideMark/>
          </w:tcPr>
          <w:p w14:paraId="0D2561BE" w14:textId="77777777" w:rsidR="006E44DC" w:rsidRPr="006E44DC" w:rsidRDefault="006E44DC" w:rsidP="006E44DC">
            <w:pPr>
              <w:jc w:val="center"/>
              <w:rPr>
                <w:color w:val="000000"/>
                <w:sz w:val="20"/>
                <w:szCs w:val="20"/>
              </w:rPr>
            </w:pPr>
            <w:r w:rsidRPr="006E44DC">
              <w:rPr>
                <w:color w:val="000000"/>
                <w:sz w:val="20"/>
                <w:szCs w:val="20"/>
              </w:rPr>
              <w:t>1,3</w:t>
            </w:r>
          </w:p>
        </w:tc>
      </w:tr>
      <w:tr w:rsidR="006E44DC" w:rsidRPr="006E44DC" w14:paraId="7968AE08"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E06AA9" w14:textId="77777777" w:rsidR="006E44DC" w:rsidRPr="006E44DC" w:rsidRDefault="006E44DC" w:rsidP="006E44DC">
            <w:pPr>
              <w:jc w:val="center"/>
              <w:rPr>
                <w:color w:val="000000"/>
                <w:sz w:val="20"/>
                <w:szCs w:val="28"/>
              </w:rPr>
            </w:pPr>
            <w:r w:rsidRPr="006E44DC">
              <w:rPr>
                <w:color w:val="000000"/>
                <w:sz w:val="20"/>
                <w:szCs w:val="28"/>
              </w:rPr>
              <w:t>Расчетная нагрузка</w:t>
            </w:r>
          </w:p>
        </w:tc>
      </w:tr>
      <w:tr w:rsidR="006E44DC" w:rsidRPr="006E44DC" w14:paraId="3AC4D93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FE9648A"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77C2D0E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7D4444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754BE0B5"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7AF87131" w14:textId="77777777" w:rsidR="006E44DC" w:rsidRPr="006E44DC" w:rsidRDefault="006E44DC" w:rsidP="006E44DC">
            <w:pPr>
              <w:jc w:val="center"/>
              <w:rPr>
                <w:color w:val="000000"/>
                <w:sz w:val="20"/>
                <w:szCs w:val="20"/>
              </w:rPr>
            </w:pPr>
            <w:r w:rsidRPr="006E44DC">
              <w:rPr>
                <w:color w:val="000000"/>
                <w:sz w:val="20"/>
                <w:szCs w:val="20"/>
              </w:rPr>
              <w:t>50,6</w:t>
            </w:r>
          </w:p>
        </w:tc>
        <w:tc>
          <w:tcPr>
            <w:tcW w:w="606" w:type="dxa"/>
            <w:tcBorders>
              <w:top w:val="nil"/>
              <w:left w:val="nil"/>
              <w:bottom w:val="single" w:sz="4" w:space="0" w:color="auto"/>
              <w:right w:val="single" w:sz="4" w:space="0" w:color="auto"/>
            </w:tcBorders>
            <w:shd w:val="clear" w:color="auto" w:fill="auto"/>
            <w:noWrap/>
            <w:vAlign w:val="center"/>
            <w:hideMark/>
          </w:tcPr>
          <w:p w14:paraId="281B654E" w14:textId="77777777" w:rsidR="006E44DC" w:rsidRPr="006E44DC" w:rsidRDefault="006E44DC" w:rsidP="006E44DC">
            <w:pPr>
              <w:jc w:val="center"/>
              <w:rPr>
                <w:color w:val="000000"/>
                <w:sz w:val="20"/>
                <w:szCs w:val="20"/>
              </w:rPr>
            </w:pPr>
            <w:r w:rsidRPr="006E44DC">
              <w:rPr>
                <w:color w:val="000000"/>
                <w:sz w:val="20"/>
                <w:szCs w:val="20"/>
              </w:rPr>
              <w:t>50,6</w:t>
            </w:r>
          </w:p>
        </w:tc>
        <w:tc>
          <w:tcPr>
            <w:tcW w:w="606" w:type="dxa"/>
            <w:tcBorders>
              <w:top w:val="nil"/>
              <w:left w:val="nil"/>
              <w:bottom w:val="single" w:sz="4" w:space="0" w:color="auto"/>
              <w:right w:val="single" w:sz="4" w:space="0" w:color="auto"/>
            </w:tcBorders>
            <w:shd w:val="clear" w:color="auto" w:fill="auto"/>
            <w:noWrap/>
            <w:vAlign w:val="center"/>
            <w:hideMark/>
          </w:tcPr>
          <w:p w14:paraId="3E0A2898" w14:textId="77777777" w:rsidR="006E44DC" w:rsidRPr="006E44DC" w:rsidRDefault="006E44DC" w:rsidP="006E44DC">
            <w:pPr>
              <w:jc w:val="center"/>
              <w:rPr>
                <w:color w:val="000000"/>
                <w:sz w:val="20"/>
                <w:szCs w:val="20"/>
              </w:rPr>
            </w:pPr>
            <w:r w:rsidRPr="006E44DC">
              <w:rPr>
                <w:color w:val="000000"/>
                <w:sz w:val="20"/>
                <w:szCs w:val="20"/>
              </w:rPr>
              <w:t>40,4</w:t>
            </w:r>
          </w:p>
        </w:tc>
        <w:tc>
          <w:tcPr>
            <w:tcW w:w="606" w:type="dxa"/>
            <w:tcBorders>
              <w:top w:val="nil"/>
              <w:left w:val="nil"/>
              <w:bottom w:val="single" w:sz="4" w:space="0" w:color="auto"/>
              <w:right w:val="single" w:sz="4" w:space="0" w:color="auto"/>
            </w:tcBorders>
            <w:shd w:val="clear" w:color="auto" w:fill="auto"/>
            <w:vAlign w:val="center"/>
            <w:hideMark/>
          </w:tcPr>
          <w:p w14:paraId="26C41F18" w14:textId="77777777" w:rsidR="006E44DC" w:rsidRPr="006E44DC" w:rsidRDefault="006E44DC" w:rsidP="006E44DC">
            <w:pPr>
              <w:jc w:val="center"/>
              <w:rPr>
                <w:color w:val="000000"/>
                <w:sz w:val="20"/>
                <w:szCs w:val="20"/>
              </w:rPr>
            </w:pPr>
            <w:r w:rsidRPr="006E44DC">
              <w:rPr>
                <w:color w:val="000000"/>
                <w:sz w:val="20"/>
                <w:szCs w:val="20"/>
              </w:rPr>
              <w:t>30,3</w:t>
            </w:r>
          </w:p>
        </w:tc>
        <w:tc>
          <w:tcPr>
            <w:tcW w:w="553" w:type="dxa"/>
            <w:tcBorders>
              <w:top w:val="nil"/>
              <w:left w:val="nil"/>
              <w:bottom w:val="single" w:sz="4" w:space="0" w:color="auto"/>
              <w:right w:val="single" w:sz="4" w:space="0" w:color="auto"/>
            </w:tcBorders>
            <w:shd w:val="clear" w:color="auto" w:fill="auto"/>
            <w:vAlign w:val="center"/>
            <w:hideMark/>
          </w:tcPr>
          <w:p w14:paraId="4CE9A752" w14:textId="77777777" w:rsidR="006E44DC" w:rsidRPr="006E44DC" w:rsidRDefault="006E44DC" w:rsidP="006E44DC">
            <w:pPr>
              <w:jc w:val="center"/>
              <w:rPr>
                <w:color w:val="000000"/>
                <w:sz w:val="20"/>
                <w:szCs w:val="20"/>
              </w:rPr>
            </w:pPr>
            <w:r w:rsidRPr="006E44DC">
              <w:rPr>
                <w:color w:val="000000"/>
                <w:sz w:val="20"/>
                <w:szCs w:val="20"/>
              </w:rPr>
              <w:t>25,3</w:t>
            </w:r>
          </w:p>
        </w:tc>
      </w:tr>
      <w:tr w:rsidR="006E44DC" w:rsidRPr="006E44DC" w14:paraId="0B6E2BD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CCD15ED"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52CEF8D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2E395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D5A662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00E55DE" w14:textId="77777777" w:rsidR="006E44DC" w:rsidRPr="006E44DC" w:rsidRDefault="006E44DC" w:rsidP="006E44DC">
            <w:pPr>
              <w:jc w:val="center"/>
              <w:rPr>
                <w:color w:val="000000"/>
                <w:sz w:val="20"/>
                <w:szCs w:val="20"/>
              </w:rPr>
            </w:pPr>
            <w:r w:rsidRPr="006E44DC">
              <w:rPr>
                <w:color w:val="000000"/>
                <w:sz w:val="20"/>
                <w:szCs w:val="20"/>
              </w:rPr>
              <w:t>47,8</w:t>
            </w:r>
          </w:p>
        </w:tc>
        <w:tc>
          <w:tcPr>
            <w:tcW w:w="606" w:type="dxa"/>
            <w:tcBorders>
              <w:top w:val="nil"/>
              <w:left w:val="nil"/>
              <w:bottom w:val="single" w:sz="4" w:space="0" w:color="auto"/>
              <w:right w:val="single" w:sz="4" w:space="0" w:color="auto"/>
            </w:tcBorders>
            <w:shd w:val="clear" w:color="auto" w:fill="auto"/>
            <w:noWrap/>
            <w:vAlign w:val="center"/>
            <w:hideMark/>
          </w:tcPr>
          <w:p w14:paraId="4100DBBF" w14:textId="77777777" w:rsidR="006E44DC" w:rsidRPr="006E44DC" w:rsidRDefault="006E44DC" w:rsidP="006E44DC">
            <w:pPr>
              <w:jc w:val="center"/>
              <w:rPr>
                <w:color w:val="000000"/>
                <w:sz w:val="20"/>
                <w:szCs w:val="20"/>
              </w:rPr>
            </w:pPr>
            <w:r w:rsidRPr="006E44DC">
              <w:rPr>
                <w:color w:val="000000"/>
                <w:sz w:val="20"/>
                <w:szCs w:val="20"/>
              </w:rPr>
              <w:t>47,8</w:t>
            </w:r>
          </w:p>
        </w:tc>
        <w:tc>
          <w:tcPr>
            <w:tcW w:w="606" w:type="dxa"/>
            <w:tcBorders>
              <w:top w:val="nil"/>
              <w:left w:val="nil"/>
              <w:bottom w:val="single" w:sz="4" w:space="0" w:color="auto"/>
              <w:right w:val="single" w:sz="4" w:space="0" w:color="auto"/>
            </w:tcBorders>
            <w:shd w:val="clear" w:color="auto" w:fill="auto"/>
            <w:noWrap/>
            <w:vAlign w:val="center"/>
            <w:hideMark/>
          </w:tcPr>
          <w:p w14:paraId="58FB0DC5" w14:textId="77777777" w:rsidR="006E44DC" w:rsidRPr="006E44DC" w:rsidRDefault="006E44DC" w:rsidP="006E44DC">
            <w:pPr>
              <w:jc w:val="center"/>
              <w:rPr>
                <w:color w:val="000000"/>
                <w:sz w:val="20"/>
                <w:szCs w:val="20"/>
              </w:rPr>
            </w:pPr>
            <w:r w:rsidRPr="006E44DC">
              <w:rPr>
                <w:color w:val="000000"/>
                <w:sz w:val="20"/>
                <w:szCs w:val="20"/>
              </w:rPr>
              <w:t>38,2</w:t>
            </w:r>
          </w:p>
        </w:tc>
        <w:tc>
          <w:tcPr>
            <w:tcW w:w="606" w:type="dxa"/>
            <w:tcBorders>
              <w:top w:val="nil"/>
              <w:left w:val="nil"/>
              <w:bottom w:val="single" w:sz="4" w:space="0" w:color="auto"/>
              <w:right w:val="single" w:sz="4" w:space="0" w:color="auto"/>
            </w:tcBorders>
            <w:shd w:val="clear" w:color="auto" w:fill="auto"/>
            <w:vAlign w:val="center"/>
            <w:hideMark/>
          </w:tcPr>
          <w:p w14:paraId="324C2ECF" w14:textId="77777777" w:rsidR="006E44DC" w:rsidRPr="006E44DC" w:rsidRDefault="006E44DC" w:rsidP="006E44DC">
            <w:pPr>
              <w:jc w:val="center"/>
              <w:rPr>
                <w:color w:val="000000"/>
                <w:sz w:val="20"/>
                <w:szCs w:val="20"/>
              </w:rPr>
            </w:pPr>
            <w:r w:rsidRPr="006E44DC">
              <w:rPr>
                <w:color w:val="000000"/>
                <w:sz w:val="20"/>
                <w:szCs w:val="20"/>
              </w:rPr>
              <w:t>28,7</w:t>
            </w:r>
          </w:p>
        </w:tc>
        <w:tc>
          <w:tcPr>
            <w:tcW w:w="553" w:type="dxa"/>
            <w:tcBorders>
              <w:top w:val="nil"/>
              <w:left w:val="nil"/>
              <w:bottom w:val="single" w:sz="4" w:space="0" w:color="auto"/>
              <w:right w:val="single" w:sz="4" w:space="0" w:color="auto"/>
            </w:tcBorders>
            <w:shd w:val="clear" w:color="auto" w:fill="auto"/>
            <w:vAlign w:val="center"/>
            <w:hideMark/>
          </w:tcPr>
          <w:p w14:paraId="2FAC98C9" w14:textId="77777777" w:rsidR="006E44DC" w:rsidRPr="006E44DC" w:rsidRDefault="006E44DC" w:rsidP="006E44DC">
            <w:pPr>
              <w:jc w:val="center"/>
              <w:rPr>
                <w:color w:val="000000"/>
                <w:sz w:val="20"/>
                <w:szCs w:val="20"/>
              </w:rPr>
            </w:pPr>
            <w:r w:rsidRPr="006E44DC">
              <w:rPr>
                <w:color w:val="000000"/>
                <w:sz w:val="20"/>
                <w:szCs w:val="20"/>
              </w:rPr>
              <w:t>23,9</w:t>
            </w:r>
          </w:p>
        </w:tc>
      </w:tr>
      <w:tr w:rsidR="006E44DC" w:rsidRPr="006E44DC" w14:paraId="2FFE7E1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C94A243"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0D219EF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DDB124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85A589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D053DF1" w14:textId="77777777" w:rsidR="006E44DC" w:rsidRPr="006E44DC" w:rsidRDefault="006E44DC" w:rsidP="006E44DC">
            <w:pPr>
              <w:jc w:val="center"/>
              <w:rPr>
                <w:color w:val="000000"/>
                <w:sz w:val="20"/>
                <w:szCs w:val="20"/>
              </w:rPr>
            </w:pPr>
            <w:r w:rsidRPr="006E44DC">
              <w:rPr>
                <w:color w:val="000000"/>
                <w:sz w:val="20"/>
                <w:szCs w:val="20"/>
              </w:rPr>
              <w:t>46,3</w:t>
            </w:r>
          </w:p>
        </w:tc>
        <w:tc>
          <w:tcPr>
            <w:tcW w:w="606" w:type="dxa"/>
            <w:tcBorders>
              <w:top w:val="nil"/>
              <w:left w:val="nil"/>
              <w:bottom w:val="single" w:sz="4" w:space="0" w:color="auto"/>
              <w:right w:val="single" w:sz="4" w:space="0" w:color="auto"/>
            </w:tcBorders>
            <w:shd w:val="clear" w:color="auto" w:fill="auto"/>
            <w:noWrap/>
            <w:vAlign w:val="center"/>
            <w:hideMark/>
          </w:tcPr>
          <w:p w14:paraId="4D264361" w14:textId="77777777" w:rsidR="006E44DC" w:rsidRPr="006E44DC" w:rsidRDefault="006E44DC" w:rsidP="006E44DC">
            <w:pPr>
              <w:jc w:val="center"/>
              <w:rPr>
                <w:color w:val="000000"/>
                <w:sz w:val="20"/>
                <w:szCs w:val="20"/>
              </w:rPr>
            </w:pPr>
            <w:r w:rsidRPr="006E44DC">
              <w:rPr>
                <w:color w:val="000000"/>
                <w:sz w:val="20"/>
                <w:szCs w:val="20"/>
              </w:rPr>
              <w:t>46,3</w:t>
            </w:r>
          </w:p>
        </w:tc>
        <w:tc>
          <w:tcPr>
            <w:tcW w:w="606" w:type="dxa"/>
            <w:tcBorders>
              <w:top w:val="nil"/>
              <w:left w:val="nil"/>
              <w:bottom w:val="single" w:sz="4" w:space="0" w:color="auto"/>
              <w:right w:val="single" w:sz="4" w:space="0" w:color="auto"/>
            </w:tcBorders>
            <w:shd w:val="clear" w:color="auto" w:fill="auto"/>
            <w:noWrap/>
            <w:vAlign w:val="center"/>
            <w:hideMark/>
          </w:tcPr>
          <w:p w14:paraId="4FF3D1C1" w14:textId="77777777" w:rsidR="006E44DC" w:rsidRPr="006E44DC" w:rsidRDefault="006E44DC" w:rsidP="006E44DC">
            <w:pPr>
              <w:jc w:val="center"/>
              <w:rPr>
                <w:color w:val="000000"/>
                <w:sz w:val="20"/>
                <w:szCs w:val="20"/>
              </w:rPr>
            </w:pPr>
            <w:r w:rsidRPr="006E44DC">
              <w:rPr>
                <w:color w:val="000000"/>
                <w:sz w:val="20"/>
                <w:szCs w:val="20"/>
              </w:rPr>
              <w:t>37,1</w:t>
            </w:r>
          </w:p>
        </w:tc>
        <w:tc>
          <w:tcPr>
            <w:tcW w:w="606" w:type="dxa"/>
            <w:tcBorders>
              <w:top w:val="nil"/>
              <w:left w:val="nil"/>
              <w:bottom w:val="single" w:sz="4" w:space="0" w:color="auto"/>
              <w:right w:val="single" w:sz="4" w:space="0" w:color="auto"/>
            </w:tcBorders>
            <w:shd w:val="clear" w:color="auto" w:fill="auto"/>
            <w:vAlign w:val="center"/>
            <w:hideMark/>
          </w:tcPr>
          <w:p w14:paraId="57C2BA12" w14:textId="77777777" w:rsidR="006E44DC" w:rsidRPr="006E44DC" w:rsidRDefault="006E44DC" w:rsidP="006E44DC">
            <w:pPr>
              <w:jc w:val="center"/>
              <w:rPr>
                <w:color w:val="000000"/>
                <w:sz w:val="20"/>
                <w:szCs w:val="20"/>
              </w:rPr>
            </w:pPr>
            <w:r w:rsidRPr="006E44DC">
              <w:rPr>
                <w:color w:val="000000"/>
                <w:sz w:val="20"/>
                <w:szCs w:val="20"/>
              </w:rPr>
              <w:t>27,8</w:t>
            </w:r>
          </w:p>
        </w:tc>
        <w:tc>
          <w:tcPr>
            <w:tcW w:w="553" w:type="dxa"/>
            <w:tcBorders>
              <w:top w:val="nil"/>
              <w:left w:val="nil"/>
              <w:bottom w:val="single" w:sz="4" w:space="0" w:color="auto"/>
              <w:right w:val="single" w:sz="4" w:space="0" w:color="auto"/>
            </w:tcBorders>
            <w:shd w:val="clear" w:color="auto" w:fill="auto"/>
            <w:vAlign w:val="center"/>
            <w:hideMark/>
          </w:tcPr>
          <w:p w14:paraId="64692006" w14:textId="77777777" w:rsidR="006E44DC" w:rsidRPr="006E44DC" w:rsidRDefault="006E44DC" w:rsidP="006E44DC">
            <w:pPr>
              <w:jc w:val="center"/>
              <w:rPr>
                <w:color w:val="000000"/>
                <w:sz w:val="20"/>
                <w:szCs w:val="20"/>
              </w:rPr>
            </w:pPr>
            <w:r w:rsidRPr="006E44DC">
              <w:rPr>
                <w:color w:val="000000"/>
                <w:sz w:val="20"/>
                <w:szCs w:val="20"/>
              </w:rPr>
              <w:t>23,2</w:t>
            </w:r>
          </w:p>
        </w:tc>
      </w:tr>
      <w:tr w:rsidR="006E44DC" w:rsidRPr="006E44DC" w14:paraId="7E83D75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1371DA1"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4A787FF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BD1A50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4B410C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AF3531F" w14:textId="77777777" w:rsidR="006E44DC" w:rsidRPr="006E44DC" w:rsidRDefault="006E44DC" w:rsidP="006E44DC">
            <w:pPr>
              <w:jc w:val="center"/>
              <w:rPr>
                <w:color w:val="000000"/>
                <w:sz w:val="20"/>
                <w:szCs w:val="20"/>
              </w:rPr>
            </w:pPr>
            <w:r w:rsidRPr="006E44DC">
              <w:rPr>
                <w:color w:val="000000"/>
                <w:sz w:val="20"/>
                <w:szCs w:val="20"/>
              </w:rPr>
              <w:t>37,9</w:t>
            </w:r>
          </w:p>
        </w:tc>
        <w:tc>
          <w:tcPr>
            <w:tcW w:w="606" w:type="dxa"/>
            <w:tcBorders>
              <w:top w:val="nil"/>
              <w:left w:val="nil"/>
              <w:bottom w:val="single" w:sz="4" w:space="0" w:color="auto"/>
              <w:right w:val="single" w:sz="4" w:space="0" w:color="auto"/>
            </w:tcBorders>
            <w:shd w:val="clear" w:color="auto" w:fill="auto"/>
            <w:noWrap/>
            <w:vAlign w:val="center"/>
            <w:hideMark/>
          </w:tcPr>
          <w:p w14:paraId="33C876AC" w14:textId="77777777" w:rsidR="006E44DC" w:rsidRPr="006E44DC" w:rsidRDefault="006E44DC" w:rsidP="006E44DC">
            <w:pPr>
              <w:jc w:val="center"/>
              <w:rPr>
                <w:color w:val="000000"/>
                <w:sz w:val="20"/>
                <w:szCs w:val="20"/>
              </w:rPr>
            </w:pPr>
            <w:r w:rsidRPr="006E44DC">
              <w:rPr>
                <w:color w:val="000000"/>
                <w:sz w:val="20"/>
                <w:szCs w:val="20"/>
              </w:rPr>
              <w:t>37,9</w:t>
            </w:r>
          </w:p>
        </w:tc>
        <w:tc>
          <w:tcPr>
            <w:tcW w:w="606" w:type="dxa"/>
            <w:tcBorders>
              <w:top w:val="nil"/>
              <w:left w:val="nil"/>
              <w:bottom w:val="single" w:sz="4" w:space="0" w:color="auto"/>
              <w:right w:val="single" w:sz="4" w:space="0" w:color="auto"/>
            </w:tcBorders>
            <w:shd w:val="clear" w:color="auto" w:fill="auto"/>
            <w:noWrap/>
            <w:vAlign w:val="center"/>
            <w:hideMark/>
          </w:tcPr>
          <w:p w14:paraId="2C7D76FB"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auto" w:fill="auto"/>
            <w:vAlign w:val="center"/>
            <w:hideMark/>
          </w:tcPr>
          <w:p w14:paraId="644A547F"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auto" w:fill="auto"/>
            <w:vAlign w:val="center"/>
            <w:hideMark/>
          </w:tcPr>
          <w:p w14:paraId="129879C3"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5CAE903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2E9634D"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E933F1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1E81F1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0FD5EA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32496A3" w14:textId="77777777" w:rsidR="006E44DC" w:rsidRPr="006E44DC" w:rsidRDefault="006E44DC" w:rsidP="006E44DC">
            <w:pPr>
              <w:jc w:val="center"/>
              <w:rPr>
                <w:color w:val="000000"/>
                <w:sz w:val="20"/>
                <w:szCs w:val="20"/>
              </w:rPr>
            </w:pPr>
            <w:r w:rsidRPr="006E44DC">
              <w:rPr>
                <w:color w:val="000000"/>
                <w:sz w:val="20"/>
                <w:szCs w:val="20"/>
              </w:rPr>
              <w:t>37,9</w:t>
            </w:r>
          </w:p>
        </w:tc>
        <w:tc>
          <w:tcPr>
            <w:tcW w:w="606" w:type="dxa"/>
            <w:tcBorders>
              <w:top w:val="nil"/>
              <w:left w:val="nil"/>
              <w:bottom w:val="single" w:sz="4" w:space="0" w:color="auto"/>
              <w:right w:val="single" w:sz="4" w:space="0" w:color="auto"/>
            </w:tcBorders>
            <w:shd w:val="clear" w:color="auto" w:fill="auto"/>
            <w:noWrap/>
            <w:vAlign w:val="center"/>
            <w:hideMark/>
          </w:tcPr>
          <w:p w14:paraId="5DB3DBFB" w14:textId="77777777" w:rsidR="006E44DC" w:rsidRPr="006E44DC" w:rsidRDefault="006E44DC" w:rsidP="006E44DC">
            <w:pPr>
              <w:jc w:val="center"/>
              <w:rPr>
                <w:color w:val="000000"/>
                <w:sz w:val="20"/>
                <w:szCs w:val="20"/>
              </w:rPr>
            </w:pPr>
            <w:r w:rsidRPr="006E44DC">
              <w:rPr>
                <w:color w:val="000000"/>
                <w:sz w:val="20"/>
                <w:szCs w:val="20"/>
              </w:rPr>
              <w:t>37,9</w:t>
            </w:r>
          </w:p>
        </w:tc>
        <w:tc>
          <w:tcPr>
            <w:tcW w:w="606" w:type="dxa"/>
            <w:tcBorders>
              <w:top w:val="nil"/>
              <w:left w:val="nil"/>
              <w:bottom w:val="single" w:sz="4" w:space="0" w:color="auto"/>
              <w:right w:val="single" w:sz="4" w:space="0" w:color="auto"/>
            </w:tcBorders>
            <w:shd w:val="clear" w:color="auto" w:fill="auto"/>
            <w:noWrap/>
            <w:vAlign w:val="center"/>
            <w:hideMark/>
          </w:tcPr>
          <w:p w14:paraId="580B1442"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auto" w:fill="auto"/>
            <w:vAlign w:val="center"/>
            <w:hideMark/>
          </w:tcPr>
          <w:p w14:paraId="3C150D48"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auto" w:fill="auto"/>
            <w:vAlign w:val="center"/>
            <w:hideMark/>
          </w:tcPr>
          <w:p w14:paraId="0EAB4CD0"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5E20478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FE07BB5"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51F698C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C501C2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855DD4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1172BF0"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auto" w:fill="auto"/>
            <w:noWrap/>
            <w:vAlign w:val="center"/>
            <w:hideMark/>
          </w:tcPr>
          <w:p w14:paraId="70FD57AC"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auto" w:fill="auto"/>
            <w:noWrap/>
            <w:vAlign w:val="center"/>
            <w:hideMark/>
          </w:tcPr>
          <w:p w14:paraId="4219583F" w14:textId="77777777" w:rsidR="006E44DC" w:rsidRPr="006E44DC" w:rsidRDefault="006E44DC" w:rsidP="006E44DC">
            <w:pPr>
              <w:jc w:val="center"/>
              <w:rPr>
                <w:color w:val="000000"/>
                <w:sz w:val="20"/>
                <w:szCs w:val="20"/>
              </w:rPr>
            </w:pPr>
            <w:r w:rsidRPr="006E44DC">
              <w:rPr>
                <w:color w:val="000000"/>
                <w:sz w:val="20"/>
                <w:szCs w:val="20"/>
              </w:rPr>
              <w:t>27,0</w:t>
            </w:r>
          </w:p>
        </w:tc>
        <w:tc>
          <w:tcPr>
            <w:tcW w:w="606" w:type="dxa"/>
            <w:tcBorders>
              <w:top w:val="nil"/>
              <w:left w:val="nil"/>
              <w:bottom w:val="single" w:sz="4" w:space="0" w:color="auto"/>
              <w:right w:val="single" w:sz="4" w:space="0" w:color="auto"/>
            </w:tcBorders>
            <w:shd w:val="clear" w:color="auto" w:fill="auto"/>
            <w:vAlign w:val="center"/>
            <w:hideMark/>
          </w:tcPr>
          <w:p w14:paraId="615B4A84" w14:textId="77777777" w:rsidR="006E44DC" w:rsidRPr="006E44DC" w:rsidRDefault="006E44DC" w:rsidP="006E44DC">
            <w:pPr>
              <w:jc w:val="center"/>
              <w:rPr>
                <w:color w:val="000000"/>
                <w:sz w:val="20"/>
                <w:szCs w:val="20"/>
              </w:rPr>
            </w:pPr>
            <w:r w:rsidRPr="006E44DC">
              <w:rPr>
                <w:color w:val="000000"/>
                <w:sz w:val="20"/>
                <w:szCs w:val="20"/>
              </w:rPr>
              <w:t>20,2</w:t>
            </w:r>
          </w:p>
        </w:tc>
        <w:tc>
          <w:tcPr>
            <w:tcW w:w="553" w:type="dxa"/>
            <w:tcBorders>
              <w:top w:val="nil"/>
              <w:left w:val="nil"/>
              <w:bottom w:val="single" w:sz="4" w:space="0" w:color="auto"/>
              <w:right w:val="single" w:sz="4" w:space="0" w:color="auto"/>
            </w:tcBorders>
            <w:shd w:val="clear" w:color="auto" w:fill="auto"/>
            <w:vAlign w:val="center"/>
            <w:hideMark/>
          </w:tcPr>
          <w:p w14:paraId="06469DCC" w14:textId="77777777" w:rsidR="006E44DC" w:rsidRPr="006E44DC" w:rsidRDefault="006E44DC" w:rsidP="006E44DC">
            <w:pPr>
              <w:jc w:val="center"/>
              <w:rPr>
                <w:color w:val="000000"/>
                <w:sz w:val="20"/>
                <w:szCs w:val="20"/>
              </w:rPr>
            </w:pPr>
            <w:r w:rsidRPr="006E44DC">
              <w:rPr>
                <w:color w:val="000000"/>
                <w:sz w:val="20"/>
                <w:szCs w:val="20"/>
              </w:rPr>
              <w:t>16,9</w:t>
            </w:r>
          </w:p>
        </w:tc>
      </w:tr>
      <w:tr w:rsidR="006E44DC" w:rsidRPr="006E44DC" w14:paraId="1393801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7656E53"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29461CE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1D0817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703BC7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5624CAC"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auto" w:fill="auto"/>
            <w:noWrap/>
            <w:vAlign w:val="center"/>
            <w:hideMark/>
          </w:tcPr>
          <w:p w14:paraId="47241D61"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auto" w:fill="auto"/>
            <w:noWrap/>
            <w:vAlign w:val="center"/>
            <w:hideMark/>
          </w:tcPr>
          <w:p w14:paraId="4F87E33C" w14:textId="77777777" w:rsidR="006E44DC" w:rsidRPr="006E44DC" w:rsidRDefault="006E44DC" w:rsidP="006E44DC">
            <w:pPr>
              <w:jc w:val="center"/>
              <w:rPr>
                <w:color w:val="000000"/>
                <w:sz w:val="20"/>
                <w:szCs w:val="20"/>
              </w:rPr>
            </w:pPr>
            <w:r w:rsidRPr="006E44DC">
              <w:rPr>
                <w:color w:val="000000"/>
                <w:sz w:val="20"/>
                <w:szCs w:val="20"/>
              </w:rPr>
              <w:t>27,0</w:t>
            </w:r>
          </w:p>
        </w:tc>
        <w:tc>
          <w:tcPr>
            <w:tcW w:w="606" w:type="dxa"/>
            <w:tcBorders>
              <w:top w:val="nil"/>
              <w:left w:val="nil"/>
              <w:bottom w:val="single" w:sz="4" w:space="0" w:color="auto"/>
              <w:right w:val="single" w:sz="4" w:space="0" w:color="auto"/>
            </w:tcBorders>
            <w:shd w:val="clear" w:color="auto" w:fill="auto"/>
            <w:vAlign w:val="center"/>
            <w:hideMark/>
          </w:tcPr>
          <w:p w14:paraId="2B255C33" w14:textId="77777777" w:rsidR="006E44DC" w:rsidRPr="006E44DC" w:rsidRDefault="006E44DC" w:rsidP="006E44DC">
            <w:pPr>
              <w:jc w:val="center"/>
              <w:rPr>
                <w:color w:val="000000"/>
                <w:sz w:val="20"/>
                <w:szCs w:val="20"/>
              </w:rPr>
            </w:pPr>
            <w:r w:rsidRPr="006E44DC">
              <w:rPr>
                <w:color w:val="000000"/>
                <w:sz w:val="20"/>
                <w:szCs w:val="20"/>
              </w:rPr>
              <w:t>20,2</w:t>
            </w:r>
          </w:p>
        </w:tc>
        <w:tc>
          <w:tcPr>
            <w:tcW w:w="553" w:type="dxa"/>
            <w:tcBorders>
              <w:top w:val="nil"/>
              <w:left w:val="nil"/>
              <w:bottom w:val="single" w:sz="4" w:space="0" w:color="auto"/>
              <w:right w:val="single" w:sz="4" w:space="0" w:color="auto"/>
            </w:tcBorders>
            <w:shd w:val="clear" w:color="auto" w:fill="auto"/>
            <w:vAlign w:val="center"/>
            <w:hideMark/>
          </w:tcPr>
          <w:p w14:paraId="534EDD7A" w14:textId="77777777" w:rsidR="006E44DC" w:rsidRPr="006E44DC" w:rsidRDefault="006E44DC" w:rsidP="006E44DC">
            <w:pPr>
              <w:jc w:val="center"/>
              <w:rPr>
                <w:color w:val="000000"/>
                <w:sz w:val="20"/>
                <w:szCs w:val="20"/>
              </w:rPr>
            </w:pPr>
            <w:r w:rsidRPr="006E44DC">
              <w:rPr>
                <w:color w:val="000000"/>
                <w:sz w:val="20"/>
                <w:szCs w:val="20"/>
              </w:rPr>
              <w:t>16,9</w:t>
            </w:r>
          </w:p>
        </w:tc>
      </w:tr>
      <w:tr w:rsidR="006E44DC" w:rsidRPr="006E44DC" w14:paraId="0376994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CA4D17D"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A055C8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ABCC3F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6B7023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DC10BA" w14:textId="77777777" w:rsidR="006E44DC" w:rsidRPr="006E44DC" w:rsidRDefault="006E44DC" w:rsidP="006E44DC">
            <w:pPr>
              <w:jc w:val="center"/>
              <w:rPr>
                <w:color w:val="000000"/>
                <w:sz w:val="20"/>
                <w:szCs w:val="20"/>
              </w:rPr>
            </w:pPr>
            <w:r w:rsidRPr="006E44DC">
              <w:rPr>
                <w:color w:val="000000"/>
                <w:sz w:val="20"/>
                <w:szCs w:val="20"/>
              </w:rPr>
              <w:t>30,9</w:t>
            </w:r>
          </w:p>
        </w:tc>
        <w:tc>
          <w:tcPr>
            <w:tcW w:w="606" w:type="dxa"/>
            <w:tcBorders>
              <w:top w:val="nil"/>
              <w:left w:val="nil"/>
              <w:bottom w:val="single" w:sz="4" w:space="0" w:color="auto"/>
              <w:right w:val="single" w:sz="4" w:space="0" w:color="auto"/>
            </w:tcBorders>
            <w:shd w:val="clear" w:color="auto" w:fill="auto"/>
            <w:noWrap/>
            <w:vAlign w:val="center"/>
            <w:hideMark/>
          </w:tcPr>
          <w:p w14:paraId="467AA462" w14:textId="77777777" w:rsidR="006E44DC" w:rsidRPr="006E44DC" w:rsidRDefault="006E44DC" w:rsidP="006E44DC">
            <w:pPr>
              <w:jc w:val="center"/>
              <w:rPr>
                <w:color w:val="000000"/>
                <w:sz w:val="20"/>
                <w:szCs w:val="20"/>
              </w:rPr>
            </w:pPr>
            <w:r w:rsidRPr="006E44DC">
              <w:rPr>
                <w:color w:val="000000"/>
                <w:sz w:val="20"/>
                <w:szCs w:val="20"/>
              </w:rPr>
              <w:t>30,9</w:t>
            </w:r>
          </w:p>
        </w:tc>
        <w:tc>
          <w:tcPr>
            <w:tcW w:w="606" w:type="dxa"/>
            <w:tcBorders>
              <w:top w:val="nil"/>
              <w:left w:val="nil"/>
              <w:bottom w:val="single" w:sz="4" w:space="0" w:color="auto"/>
              <w:right w:val="single" w:sz="4" w:space="0" w:color="auto"/>
            </w:tcBorders>
            <w:shd w:val="clear" w:color="auto" w:fill="auto"/>
            <w:noWrap/>
            <w:vAlign w:val="center"/>
            <w:hideMark/>
          </w:tcPr>
          <w:p w14:paraId="6A012442" w14:textId="77777777" w:rsidR="006E44DC" w:rsidRPr="006E44DC" w:rsidRDefault="006E44DC" w:rsidP="006E44DC">
            <w:pPr>
              <w:jc w:val="center"/>
              <w:rPr>
                <w:color w:val="000000"/>
                <w:sz w:val="20"/>
                <w:szCs w:val="20"/>
              </w:rPr>
            </w:pPr>
            <w:r w:rsidRPr="006E44DC">
              <w:rPr>
                <w:color w:val="000000"/>
                <w:sz w:val="20"/>
                <w:szCs w:val="20"/>
              </w:rPr>
              <w:t>24,7</w:t>
            </w:r>
          </w:p>
        </w:tc>
        <w:tc>
          <w:tcPr>
            <w:tcW w:w="606" w:type="dxa"/>
            <w:tcBorders>
              <w:top w:val="nil"/>
              <w:left w:val="nil"/>
              <w:bottom w:val="single" w:sz="4" w:space="0" w:color="auto"/>
              <w:right w:val="single" w:sz="4" w:space="0" w:color="auto"/>
            </w:tcBorders>
            <w:shd w:val="clear" w:color="auto" w:fill="auto"/>
            <w:vAlign w:val="center"/>
            <w:hideMark/>
          </w:tcPr>
          <w:p w14:paraId="48D8DDF4" w14:textId="77777777" w:rsidR="006E44DC" w:rsidRPr="006E44DC" w:rsidRDefault="006E44DC" w:rsidP="006E44DC">
            <w:pPr>
              <w:jc w:val="center"/>
              <w:rPr>
                <w:color w:val="000000"/>
                <w:sz w:val="20"/>
                <w:szCs w:val="20"/>
              </w:rPr>
            </w:pPr>
            <w:r w:rsidRPr="006E44DC">
              <w:rPr>
                <w:color w:val="000000"/>
                <w:sz w:val="20"/>
                <w:szCs w:val="20"/>
              </w:rPr>
              <w:t>18,5</w:t>
            </w:r>
          </w:p>
        </w:tc>
        <w:tc>
          <w:tcPr>
            <w:tcW w:w="553" w:type="dxa"/>
            <w:tcBorders>
              <w:top w:val="nil"/>
              <w:left w:val="nil"/>
              <w:bottom w:val="single" w:sz="4" w:space="0" w:color="auto"/>
              <w:right w:val="single" w:sz="4" w:space="0" w:color="auto"/>
            </w:tcBorders>
            <w:shd w:val="clear" w:color="auto" w:fill="auto"/>
            <w:vAlign w:val="center"/>
            <w:hideMark/>
          </w:tcPr>
          <w:p w14:paraId="42C7BBA6" w14:textId="77777777" w:rsidR="006E44DC" w:rsidRPr="006E44DC" w:rsidRDefault="006E44DC" w:rsidP="006E44DC">
            <w:pPr>
              <w:jc w:val="center"/>
              <w:rPr>
                <w:color w:val="000000"/>
                <w:sz w:val="20"/>
                <w:szCs w:val="20"/>
              </w:rPr>
            </w:pPr>
            <w:r w:rsidRPr="006E44DC">
              <w:rPr>
                <w:color w:val="000000"/>
                <w:sz w:val="20"/>
                <w:szCs w:val="20"/>
              </w:rPr>
              <w:t>15,5</w:t>
            </w:r>
          </w:p>
        </w:tc>
      </w:tr>
      <w:tr w:rsidR="006E44DC" w:rsidRPr="006E44DC" w14:paraId="205EC1A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7E25D87"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422AFB1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5F0066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432CE8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C2AB9FD" w14:textId="77777777" w:rsidR="006E44DC" w:rsidRPr="006E44DC" w:rsidRDefault="006E44DC" w:rsidP="006E44DC">
            <w:pPr>
              <w:jc w:val="center"/>
              <w:rPr>
                <w:color w:val="000000"/>
                <w:sz w:val="20"/>
                <w:szCs w:val="20"/>
              </w:rPr>
            </w:pPr>
            <w:r w:rsidRPr="006E44DC">
              <w:rPr>
                <w:color w:val="000000"/>
                <w:sz w:val="20"/>
                <w:szCs w:val="20"/>
              </w:rPr>
              <w:t>30,9</w:t>
            </w:r>
          </w:p>
        </w:tc>
        <w:tc>
          <w:tcPr>
            <w:tcW w:w="606" w:type="dxa"/>
            <w:tcBorders>
              <w:top w:val="nil"/>
              <w:left w:val="nil"/>
              <w:bottom w:val="single" w:sz="4" w:space="0" w:color="auto"/>
              <w:right w:val="single" w:sz="4" w:space="0" w:color="auto"/>
            </w:tcBorders>
            <w:shd w:val="clear" w:color="auto" w:fill="auto"/>
            <w:noWrap/>
            <w:vAlign w:val="center"/>
            <w:hideMark/>
          </w:tcPr>
          <w:p w14:paraId="5E2DCC51" w14:textId="77777777" w:rsidR="006E44DC" w:rsidRPr="006E44DC" w:rsidRDefault="006E44DC" w:rsidP="006E44DC">
            <w:pPr>
              <w:jc w:val="center"/>
              <w:rPr>
                <w:color w:val="000000"/>
                <w:sz w:val="20"/>
                <w:szCs w:val="20"/>
              </w:rPr>
            </w:pPr>
            <w:r w:rsidRPr="006E44DC">
              <w:rPr>
                <w:color w:val="000000"/>
                <w:sz w:val="20"/>
                <w:szCs w:val="20"/>
              </w:rPr>
              <w:t>30,9</w:t>
            </w:r>
          </w:p>
        </w:tc>
        <w:tc>
          <w:tcPr>
            <w:tcW w:w="606" w:type="dxa"/>
            <w:tcBorders>
              <w:top w:val="nil"/>
              <w:left w:val="nil"/>
              <w:bottom w:val="single" w:sz="4" w:space="0" w:color="auto"/>
              <w:right w:val="single" w:sz="4" w:space="0" w:color="auto"/>
            </w:tcBorders>
            <w:shd w:val="clear" w:color="auto" w:fill="auto"/>
            <w:noWrap/>
            <w:vAlign w:val="center"/>
            <w:hideMark/>
          </w:tcPr>
          <w:p w14:paraId="1E041C1D" w14:textId="77777777" w:rsidR="006E44DC" w:rsidRPr="006E44DC" w:rsidRDefault="006E44DC" w:rsidP="006E44DC">
            <w:pPr>
              <w:jc w:val="center"/>
              <w:rPr>
                <w:color w:val="000000"/>
                <w:sz w:val="20"/>
                <w:szCs w:val="20"/>
              </w:rPr>
            </w:pPr>
            <w:r w:rsidRPr="006E44DC">
              <w:rPr>
                <w:color w:val="000000"/>
                <w:sz w:val="20"/>
                <w:szCs w:val="20"/>
              </w:rPr>
              <w:t>24,7</w:t>
            </w:r>
          </w:p>
        </w:tc>
        <w:tc>
          <w:tcPr>
            <w:tcW w:w="606" w:type="dxa"/>
            <w:tcBorders>
              <w:top w:val="nil"/>
              <w:left w:val="nil"/>
              <w:bottom w:val="single" w:sz="4" w:space="0" w:color="auto"/>
              <w:right w:val="single" w:sz="4" w:space="0" w:color="auto"/>
            </w:tcBorders>
            <w:shd w:val="clear" w:color="auto" w:fill="auto"/>
            <w:vAlign w:val="center"/>
            <w:hideMark/>
          </w:tcPr>
          <w:p w14:paraId="1EB75277" w14:textId="77777777" w:rsidR="006E44DC" w:rsidRPr="006E44DC" w:rsidRDefault="006E44DC" w:rsidP="006E44DC">
            <w:pPr>
              <w:jc w:val="center"/>
              <w:rPr>
                <w:color w:val="000000"/>
                <w:sz w:val="20"/>
                <w:szCs w:val="20"/>
              </w:rPr>
            </w:pPr>
            <w:r w:rsidRPr="006E44DC">
              <w:rPr>
                <w:color w:val="000000"/>
                <w:sz w:val="20"/>
                <w:szCs w:val="20"/>
              </w:rPr>
              <w:t>18,5</w:t>
            </w:r>
          </w:p>
        </w:tc>
        <w:tc>
          <w:tcPr>
            <w:tcW w:w="553" w:type="dxa"/>
            <w:tcBorders>
              <w:top w:val="nil"/>
              <w:left w:val="nil"/>
              <w:bottom w:val="single" w:sz="4" w:space="0" w:color="auto"/>
              <w:right w:val="single" w:sz="4" w:space="0" w:color="auto"/>
            </w:tcBorders>
            <w:shd w:val="clear" w:color="auto" w:fill="auto"/>
            <w:vAlign w:val="center"/>
            <w:hideMark/>
          </w:tcPr>
          <w:p w14:paraId="79E34F1B" w14:textId="77777777" w:rsidR="006E44DC" w:rsidRPr="006E44DC" w:rsidRDefault="006E44DC" w:rsidP="006E44DC">
            <w:pPr>
              <w:jc w:val="center"/>
              <w:rPr>
                <w:color w:val="000000"/>
                <w:sz w:val="20"/>
                <w:szCs w:val="20"/>
              </w:rPr>
            </w:pPr>
            <w:r w:rsidRPr="006E44DC">
              <w:rPr>
                <w:color w:val="000000"/>
                <w:sz w:val="20"/>
                <w:szCs w:val="20"/>
              </w:rPr>
              <w:t>15,5</w:t>
            </w:r>
          </w:p>
        </w:tc>
      </w:tr>
      <w:tr w:rsidR="006E44DC" w:rsidRPr="006E44DC" w14:paraId="5B73B11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E374362"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5920F72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0B619A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504473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02CA707"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5C108B29"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01B79903" w14:textId="77777777" w:rsidR="006E44DC" w:rsidRPr="006E44DC" w:rsidRDefault="006E44DC" w:rsidP="006E44DC">
            <w:pPr>
              <w:jc w:val="center"/>
              <w:rPr>
                <w:color w:val="000000"/>
                <w:sz w:val="20"/>
                <w:szCs w:val="20"/>
              </w:rPr>
            </w:pPr>
            <w:r w:rsidRPr="006E44DC">
              <w:rPr>
                <w:color w:val="000000"/>
                <w:sz w:val="20"/>
                <w:szCs w:val="20"/>
              </w:rPr>
              <w:t>22,5</w:t>
            </w:r>
          </w:p>
        </w:tc>
        <w:tc>
          <w:tcPr>
            <w:tcW w:w="606" w:type="dxa"/>
            <w:tcBorders>
              <w:top w:val="nil"/>
              <w:left w:val="nil"/>
              <w:bottom w:val="single" w:sz="4" w:space="0" w:color="auto"/>
              <w:right w:val="single" w:sz="4" w:space="0" w:color="auto"/>
            </w:tcBorders>
            <w:shd w:val="clear" w:color="auto" w:fill="auto"/>
            <w:vAlign w:val="center"/>
            <w:hideMark/>
          </w:tcPr>
          <w:p w14:paraId="7B75B7E4" w14:textId="77777777" w:rsidR="006E44DC" w:rsidRPr="006E44DC" w:rsidRDefault="006E44DC" w:rsidP="006E44DC">
            <w:pPr>
              <w:jc w:val="center"/>
              <w:rPr>
                <w:color w:val="000000"/>
                <w:sz w:val="20"/>
                <w:szCs w:val="20"/>
              </w:rPr>
            </w:pPr>
            <w:r w:rsidRPr="006E44DC">
              <w:rPr>
                <w:color w:val="000000"/>
                <w:sz w:val="20"/>
                <w:szCs w:val="20"/>
              </w:rPr>
              <w:t>16,9</w:t>
            </w:r>
          </w:p>
        </w:tc>
        <w:tc>
          <w:tcPr>
            <w:tcW w:w="553" w:type="dxa"/>
            <w:tcBorders>
              <w:top w:val="nil"/>
              <w:left w:val="nil"/>
              <w:bottom w:val="single" w:sz="4" w:space="0" w:color="auto"/>
              <w:right w:val="single" w:sz="4" w:space="0" w:color="auto"/>
            </w:tcBorders>
            <w:shd w:val="clear" w:color="auto" w:fill="auto"/>
            <w:vAlign w:val="center"/>
            <w:hideMark/>
          </w:tcPr>
          <w:p w14:paraId="6E1CA1AF" w14:textId="77777777" w:rsidR="006E44DC" w:rsidRPr="006E44DC" w:rsidRDefault="006E44DC" w:rsidP="006E44DC">
            <w:pPr>
              <w:jc w:val="center"/>
              <w:rPr>
                <w:color w:val="000000"/>
                <w:sz w:val="20"/>
                <w:szCs w:val="20"/>
              </w:rPr>
            </w:pPr>
            <w:r w:rsidRPr="006E44DC">
              <w:rPr>
                <w:color w:val="000000"/>
                <w:sz w:val="20"/>
                <w:szCs w:val="20"/>
              </w:rPr>
              <w:t>14,1</w:t>
            </w:r>
          </w:p>
        </w:tc>
      </w:tr>
      <w:tr w:rsidR="006E44DC" w:rsidRPr="006E44DC" w14:paraId="36EEB29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05D4BDF"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16346A4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3DEDFF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84306B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E647902"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7F833137"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670415F8" w14:textId="77777777" w:rsidR="006E44DC" w:rsidRPr="006E44DC" w:rsidRDefault="006E44DC" w:rsidP="006E44DC">
            <w:pPr>
              <w:jc w:val="center"/>
              <w:rPr>
                <w:color w:val="000000"/>
                <w:sz w:val="20"/>
                <w:szCs w:val="20"/>
              </w:rPr>
            </w:pPr>
            <w:r w:rsidRPr="006E44DC">
              <w:rPr>
                <w:color w:val="000000"/>
                <w:sz w:val="20"/>
                <w:szCs w:val="20"/>
              </w:rPr>
              <w:t>22,5</w:t>
            </w:r>
          </w:p>
        </w:tc>
        <w:tc>
          <w:tcPr>
            <w:tcW w:w="606" w:type="dxa"/>
            <w:tcBorders>
              <w:top w:val="nil"/>
              <w:left w:val="nil"/>
              <w:bottom w:val="single" w:sz="4" w:space="0" w:color="auto"/>
              <w:right w:val="single" w:sz="4" w:space="0" w:color="auto"/>
            </w:tcBorders>
            <w:shd w:val="clear" w:color="auto" w:fill="auto"/>
            <w:vAlign w:val="center"/>
            <w:hideMark/>
          </w:tcPr>
          <w:p w14:paraId="22CBC933" w14:textId="77777777" w:rsidR="006E44DC" w:rsidRPr="006E44DC" w:rsidRDefault="006E44DC" w:rsidP="006E44DC">
            <w:pPr>
              <w:jc w:val="center"/>
              <w:rPr>
                <w:color w:val="000000"/>
                <w:sz w:val="20"/>
                <w:szCs w:val="20"/>
              </w:rPr>
            </w:pPr>
            <w:r w:rsidRPr="006E44DC">
              <w:rPr>
                <w:color w:val="000000"/>
                <w:sz w:val="20"/>
                <w:szCs w:val="20"/>
              </w:rPr>
              <w:t>16,9</w:t>
            </w:r>
          </w:p>
        </w:tc>
        <w:tc>
          <w:tcPr>
            <w:tcW w:w="553" w:type="dxa"/>
            <w:tcBorders>
              <w:top w:val="nil"/>
              <w:left w:val="nil"/>
              <w:bottom w:val="single" w:sz="4" w:space="0" w:color="auto"/>
              <w:right w:val="single" w:sz="4" w:space="0" w:color="auto"/>
            </w:tcBorders>
            <w:shd w:val="clear" w:color="auto" w:fill="auto"/>
            <w:vAlign w:val="center"/>
            <w:hideMark/>
          </w:tcPr>
          <w:p w14:paraId="7EF277E6" w14:textId="77777777" w:rsidR="006E44DC" w:rsidRPr="006E44DC" w:rsidRDefault="006E44DC" w:rsidP="006E44DC">
            <w:pPr>
              <w:jc w:val="center"/>
              <w:rPr>
                <w:color w:val="000000"/>
                <w:sz w:val="20"/>
                <w:szCs w:val="20"/>
              </w:rPr>
            </w:pPr>
            <w:r w:rsidRPr="006E44DC">
              <w:rPr>
                <w:color w:val="000000"/>
                <w:sz w:val="20"/>
                <w:szCs w:val="20"/>
              </w:rPr>
              <w:t>14,1</w:t>
            </w:r>
          </w:p>
        </w:tc>
      </w:tr>
      <w:tr w:rsidR="006E44DC" w:rsidRPr="006E44DC" w14:paraId="19F29D0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46CE7A"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7D6C2D4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A1212E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26AEE9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B511C09"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31AD49AE"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5FF06BD4" w14:textId="77777777" w:rsidR="006E44DC" w:rsidRPr="006E44DC" w:rsidRDefault="006E44DC" w:rsidP="006E44DC">
            <w:pPr>
              <w:jc w:val="center"/>
              <w:rPr>
                <w:color w:val="000000"/>
                <w:sz w:val="20"/>
                <w:szCs w:val="20"/>
              </w:rPr>
            </w:pPr>
            <w:r w:rsidRPr="006E44DC">
              <w:rPr>
                <w:color w:val="000000"/>
                <w:sz w:val="20"/>
                <w:szCs w:val="20"/>
              </w:rPr>
              <w:t>22,5</w:t>
            </w:r>
          </w:p>
        </w:tc>
        <w:tc>
          <w:tcPr>
            <w:tcW w:w="606" w:type="dxa"/>
            <w:tcBorders>
              <w:top w:val="nil"/>
              <w:left w:val="nil"/>
              <w:bottom w:val="single" w:sz="4" w:space="0" w:color="auto"/>
              <w:right w:val="single" w:sz="4" w:space="0" w:color="auto"/>
            </w:tcBorders>
            <w:shd w:val="clear" w:color="auto" w:fill="auto"/>
            <w:vAlign w:val="center"/>
            <w:hideMark/>
          </w:tcPr>
          <w:p w14:paraId="25659921" w14:textId="77777777" w:rsidR="006E44DC" w:rsidRPr="006E44DC" w:rsidRDefault="006E44DC" w:rsidP="006E44DC">
            <w:pPr>
              <w:jc w:val="center"/>
              <w:rPr>
                <w:color w:val="000000"/>
                <w:sz w:val="20"/>
                <w:szCs w:val="20"/>
              </w:rPr>
            </w:pPr>
            <w:r w:rsidRPr="006E44DC">
              <w:rPr>
                <w:color w:val="000000"/>
                <w:sz w:val="20"/>
                <w:szCs w:val="20"/>
              </w:rPr>
              <w:t>16,9</w:t>
            </w:r>
          </w:p>
        </w:tc>
        <w:tc>
          <w:tcPr>
            <w:tcW w:w="553" w:type="dxa"/>
            <w:tcBorders>
              <w:top w:val="nil"/>
              <w:left w:val="nil"/>
              <w:bottom w:val="single" w:sz="4" w:space="0" w:color="auto"/>
              <w:right w:val="single" w:sz="4" w:space="0" w:color="auto"/>
            </w:tcBorders>
            <w:shd w:val="clear" w:color="auto" w:fill="auto"/>
            <w:vAlign w:val="center"/>
            <w:hideMark/>
          </w:tcPr>
          <w:p w14:paraId="45B05D28" w14:textId="77777777" w:rsidR="006E44DC" w:rsidRPr="006E44DC" w:rsidRDefault="006E44DC" w:rsidP="006E44DC">
            <w:pPr>
              <w:jc w:val="center"/>
              <w:rPr>
                <w:color w:val="000000"/>
                <w:sz w:val="20"/>
                <w:szCs w:val="20"/>
              </w:rPr>
            </w:pPr>
            <w:r w:rsidRPr="006E44DC">
              <w:rPr>
                <w:color w:val="000000"/>
                <w:sz w:val="20"/>
                <w:szCs w:val="20"/>
              </w:rPr>
              <w:t>14,1</w:t>
            </w:r>
          </w:p>
        </w:tc>
      </w:tr>
      <w:tr w:rsidR="006E44DC" w:rsidRPr="006E44DC" w14:paraId="19AD378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B7ED2B0"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1B6565CF"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1BFF6EB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31467ADB"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77E3F561"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7F497190"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3F968DBC"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0DC838D8" w14:textId="77777777" w:rsidR="006E44DC" w:rsidRPr="006E44DC" w:rsidRDefault="006E44DC" w:rsidP="006E44DC">
            <w:pPr>
              <w:jc w:val="center"/>
              <w:rPr>
                <w:color w:val="000000"/>
                <w:sz w:val="20"/>
                <w:szCs w:val="20"/>
              </w:rPr>
            </w:pPr>
            <w:r w:rsidRPr="006E44DC">
              <w:rPr>
                <w:color w:val="000000"/>
                <w:sz w:val="20"/>
                <w:szCs w:val="20"/>
              </w:rPr>
              <w:t>1,1</w:t>
            </w:r>
          </w:p>
        </w:tc>
        <w:tc>
          <w:tcPr>
            <w:tcW w:w="553" w:type="dxa"/>
            <w:tcBorders>
              <w:top w:val="nil"/>
              <w:left w:val="nil"/>
              <w:bottom w:val="single" w:sz="4" w:space="0" w:color="auto"/>
              <w:right w:val="single" w:sz="4" w:space="0" w:color="auto"/>
            </w:tcBorders>
            <w:shd w:val="clear" w:color="000000" w:fill="FFFFFF"/>
            <w:vAlign w:val="center"/>
            <w:hideMark/>
          </w:tcPr>
          <w:p w14:paraId="55397E40" w14:textId="77777777" w:rsidR="006E44DC" w:rsidRPr="006E44DC" w:rsidRDefault="006E44DC" w:rsidP="006E44DC">
            <w:pPr>
              <w:jc w:val="center"/>
              <w:rPr>
                <w:color w:val="000000"/>
                <w:sz w:val="20"/>
                <w:szCs w:val="20"/>
              </w:rPr>
            </w:pPr>
            <w:r w:rsidRPr="006E44DC">
              <w:rPr>
                <w:color w:val="000000"/>
                <w:sz w:val="20"/>
                <w:szCs w:val="20"/>
              </w:rPr>
              <w:t>1,1</w:t>
            </w:r>
          </w:p>
        </w:tc>
      </w:tr>
      <w:tr w:rsidR="006E44DC" w:rsidRPr="006E44DC" w14:paraId="03504448"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387E41" w14:textId="77777777" w:rsidR="006E44DC" w:rsidRPr="006E44DC" w:rsidRDefault="006E44DC" w:rsidP="006E44DC">
            <w:pPr>
              <w:jc w:val="center"/>
              <w:rPr>
                <w:color w:val="000000"/>
                <w:sz w:val="20"/>
                <w:szCs w:val="28"/>
              </w:rPr>
            </w:pPr>
            <w:r w:rsidRPr="006E44DC">
              <w:rPr>
                <w:color w:val="000000"/>
                <w:sz w:val="20"/>
                <w:szCs w:val="28"/>
              </w:rPr>
              <w:t>Среднесезонная нагрузка</w:t>
            </w:r>
          </w:p>
        </w:tc>
      </w:tr>
      <w:tr w:rsidR="006E44DC" w:rsidRPr="006E44DC" w14:paraId="7A9648B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9582844"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060D95B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23481B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436212B7"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2474D544" w14:textId="77777777" w:rsidR="006E44DC" w:rsidRPr="006E44DC" w:rsidRDefault="006E44DC" w:rsidP="006E44DC">
            <w:pPr>
              <w:jc w:val="center"/>
              <w:rPr>
                <w:color w:val="000000"/>
                <w:sz w:val="20"/>
                <w:szCs w:val="20"/>
              </w:rPr>
            </w:pPr>
            <w:r w:rsidRPr="006E44DC">
              <w:rPr>
                <w:color w:val="000000"/>
                <w:sz w:val="20"/>
                <w:szCs w:val="20"/>
              </w:rPr>
              <w:t>23,2</w:t>
            </w:r>
          </w:p>
        </w:tc>
        <w:tc>
          <w:tcPr>
            <w:tcW w:w="606" w:type="dxa"/>
            <w:tcBorders>
              <w:top w:val="nil"/>
              <w:left w:val="nil"/>
              <w:bottom w:val="single" w:sz="4" w:space="0" w:color="auto"/>
              <w:right w:val="single" w:sz="4" w:space="0" w:color="auto"/>
            </w:tcBorders>
            <w:shd w:val="clear" w:color="auto" w:fill="auto"/>
            <w:noWrap/>
            <w:vAlign w:val="center"/>
            <w:hideMark/>
          </w:tcPr>
          <w:p w14:paraId="312662ED" w14:textId="77777777" w:rsidR="006E44DC" w:rsidRPr="006E44DC" w:rsidRDefault="006E44DC" w:rsidP="006E44DC">
            <w:pPr>
              <w:jc w:val="center"/>
              <w:rPr>
                <w:color w:val="000000"/>
                <w:sz w:val="20"/>
                <w:szCs w:val="20"/>
              </w:rPr>
            </w:pPr>
            <w:r w:rsidRPr="006E44DC">
              <w:rPr>
                <w:color w:val="000000"/>
                <w:sz w:val="20"/>
                <w:szCs w:val="20"/>
              </w:rPr>
              <w:t>23,2</w:t>
            </w:r>
          </w:p>
        </w:tc>
        <w:tc>
          <w:tcPr>
            <w:tcW w:w="606" w:type="dxa"/>
            <w:tcBorders>
              <w:top w:val="nil"/>
              <w:left w:val="nil"/>
              <w:bottom w:val="single" w:sz="4" w:space="0" w:color="auto"/>
              <w:right w:val="single" w:sz="4" w:space="0" w:color="auto"/>
            </w:tcBorders>
            <w:shd w:val="clear" w:color="auto" w:fill="auto"/>
            <w:noWrap/>
            <w:vAlign w:val="center"/>
            <w:hideMark/>
          </w:tcPr>
          <w:p w14:paraId="28ADF40B"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vAlign w:val="center"/>
            <w:hideMark/>
          </w:tcPr>
          <w:p w14:paraId="34780A96" w14:textId="77777777" w:rsidR="006E44DC" w:rsidRPr="006E44DC" w:rsidRDefault="006E44DC" w:rsidP="006E44DC">
            <w:pPr>
              <w:jc w:val="center"/>
              <w:rPr>
                <w:color w:val="000000"/>
                <w:sz w:val="20"/>
                <w:szCs w:val="20"/>
              </w:rPr>
            </w:pPr>
            <w:r w:rsidRPr="006E44DC">
              <w:rPr>
                <w:color w:val="000000"/>
                <w:sz w:val="20"/>
                <w:szCs w:val="20"/>
              </w:rPr>
              <w:t>13,9</w:t>
            </w:r>
          </w:p>
        </w:tc>
        <w:tc>
          <w:tcPr>
            <w:tcW w:w="553" w:type="dxa"/>
            <w:tcBorders>
              <w:top w:val="nil"/>
              <w:left w:val="nil"/>
              <w:bottom w:val="single" w:sz="4" w:space="0" w:color="auto"/>
              <w:right w:val="single" w:sz="4" w:space="0" w:color="auto"/>
            </w:tcBorders>
            <w:shd w:val="clear" w:color="auto" w:fill="auto"/>
            <w:vAlign w:val="center"/>
            <w:hideMark/>
          </w:tcPr>
          <w:p w14:paraId="7C3AE5FE" w14:textId="77777777" w:rsidR="006E44DC" w:rsidRPr="006E44DC" w:rsidRDefault="006E44DC" w:rsidP="006E44DC">
            <w:pPr>
              <w:jc w:val="center"/>
              <w:rPr>
                <w:color w:val="000000"/>
                <w:sz w:val="20"/>
                <w:szCs w:val="20"/>
              </w:rPr>
            </w:pPr>
            <w:r w:rsidRPr="006E44DC">
              <w:rPr>
                <w:color w:val="000000"/>
                <w:sz w:val="20"/>
                <w:szCs w:val="20"/>
              </w:rPr>
              <w:t>11,6</w:t>
            </w:r>
          </w:p>
        </w:tc>
      </w:tr>
      <w:tr w:rsidR="006E44DC" w:rsidRPr="006E44DC" w14:paraId="1F5D179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2718A72"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08D9272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DBF169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6D2BDD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DCA3EF9" w14:textId="77777777" w:rsidR="006E44DC" w:rsidRPr="006E44DC" w:rsidRDefault="006E44DC" w:rsidP="006E44DC">
            <w:pPr>
              <w:jc w:val="center"/>
              <w:rPr>
                <w:color w:val="000000"/>
                <w:sz w:val="20"/>
                <w:szCs w:val="20"/>
              </w:rPr>
            </w:pPr>
            <w:r w:rsidRPr="006E44DC">
              <w:rPr>
                <w:color w:val="000000"/>
                <w:sz w:val="20"/>
                <w:szCs w:val="20"/>
              </w:rPr>
              <w:t>22,0</w:t>
            </w:r>
          </w:p>
        </w:tc>
        <w:tc>
          <w:tcPr>
            <w:tcW w:w="606" w:type="dxa"/>
            <w:tcBorders>
              <w:top w:val="nil"/>
              <w:left w:val="nil"/>
              <w:bottom w:val="single" w:sz="4" w:space="0" w:color="auto"/>
              <w:right w:val="single" w:sz="4" w:space="0" w:color="auto"/>
            </w:tcBorders>
            <w:shd w:val="clear" w:color="auto" w:fill="auto"/>
            <w:noWrap/>
            <w:vAlign w:val="center"/>
            <w:hideMark/>
          </w:tcPr>
          <w:p w14:paraId="22DE83CA" w14:textId="77777777" w:rsidR="006E44DC" w:rsidRPr="006E44DC" w:rsidRDefault="006E44DC" w:rsidP="006E44DC">
            <w:pPr>
              <w:jc w:val="center"/>
              <w:rPr>
                <w:color w:val="000000"/>
                <w:sz w:val="20"/>
                <w:szCs w:val="20"/>
              </w:rPr>
            </w:pPr>
            <w:r w:rsidRPr="006E44DC">
              <w:rPr>
                <w:color w:val="000000"/>
                <w:sz w:val="20"/>
                <w:szCs w:val="20"/>
              </w:rPr>
              <w:t>22,0</w:t>
            </w:r>
          </w:p>
        </w:tc>
        <w:tc>
          <w:tcPr>
            <w:tcW w:w="606" w:type="dxa"/>
            <w:tcBorders>
              <w:top w:val="nil"/>
              <w:left w:val="nil"/>
              <w:bottom w:val="single" w:sz="4" w:space="0" w:color="auto"/>
              <w:right w:val="single" w:sz="4" w:space="0" w:color="auto"/>
            </w:tcBorders>
            <w:shd w:val="clear" w:color="auto" w:fill="auto"/>
            <w:noWrap/>
            <w:vAlign w:val="center"/>
            <w:hideMark/>
          </w:tcPr>
          <w:p w14:paraId="4D72B21A" w14:textId="77777777" w:rsidR="006E44DC" w:rsidRPr="006E44DC" w:rsidRDefault="006E44DC" w:rsidP="006E44DC">
            <w:pPr>
              <w:jc w:val="center"/>
              <w:rPr>
                <w:color w:val="000000"/>
                <w:sz w:val="20"/>
                <w:szCs w:val="20"/>
              </w:rPr>
            </w:pPr>
            <w:r w:rsidRPr="006E44DC">
              <w:rPr>
                <w:color w:val="000000"/>
                <w:sz w:val="20"/>
                <w:szCs w:val="20"/>
              </w:rPr>
              <w:t>17,6</w:t>
            </w:r>
          </w:p>
        </w:tc>
        <w:tc>
          <w:tcPr>
            <w:tcW w:w="606" w:type="dxa"/>
            <w:tcBorders>
              <w:top w:val="nil"/>
              <w:left w:val="nil"/>
              <w:bottom w:val="single" w:sz="4" w:space="0" w:color="auto"/>
              <w:right w:val="single" w:sz="4" w:space="0" w:color="auto"/>
            </w:tcBorders>
            <w:shd w:val="clear" w:color="auto" w:fill="auto"/>
            <w:vAlign w:val="center"/>
            <w:hideMark/>
          </w:tcPr>
          <w:p w14:paraId="4427617E" w14:textId="77777777" w:rsidR="006E44DC" w:rsidRPr="006E44DC" w:rsidRDefault="006E44DC" w:rsidP="006E44DC">
            <w:pPr>
              <w:jc w:val="center"/>
              <w:rPr>
                <w:color w:val="000000"/>
                <w:sz w:val="20"/>
                <w:szCs w:val="20"/>
              </w:rPr>
            </w:pPr>
            <w:r w:rsidRPr="006E44DC">
              <w:rPr>
                <w:color w:val="000000"/>
                <w:sz w:val="20"/>
                <w:szCs w:val="20"/>
              </w:rPr>
              <w:t>13,2</w:t>
            </w:r>
          </w:p>
        </w:tc>
        <w:tc>
          <w:tcPr>
            <w:tcW w:w="553" w:type="dxa"/>
            <w:tcBorders>
              <w:top w:val="nil"/>
              <w:left w:val="nil"/>
              <w:bottom w:val="single" w:sz="4" w:space="0" w:color="auto"/>
              <w:right w:val="single" w:sz="4" w:space="0" w:color="auto"/>
            </w:tcBorders>
            <w:shd w:val="clear" w:color="auto" w:fill="auto"/>
            <w:vAlign w:val="center"/>
            <w:hideMark/>
          </w:tcPr>
          <w:p w14:paraId="35D3F4A4" w14:textId="77777777" w:rsidR="006E44DC" w:rsidRPr="006E44DC" w:rsidRDefault="006E44DC" w:rsidP="006E44DC">
            <w:pPr>
              <w:jc w:val="center"/>
              <w:rPr>
                <w:color w:val="000000"/>
                <w:sz w:val="20"/>
                <w:szCs w:val="20"/>
              </w:rPr>
            </w:pPr>
            <w:r w:rsidRPr="006E44DC">
              <w:rPr>
                <w:color w:val="000000"/>
                <w:sz w:val="20"/>
                <w:szCs w:val="20"/>
              </w:rPr>
              <w:t>11,0</w:t>
            </w:r>
          </w:p>
        </w:tc>
      </w:tr>
      <w:tr w:rsidR="006E44DC" w:rsidRPr="006E44DC" w14:paraId="779ED38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15DBCF0"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142623E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63CDB5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7B6905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1CB1763" w14:textId="77777777" w:rsidR="006E44DC" w:rsidRPr="006E44DC" w:rsidRDefault="006E44DC" w:rsidP="006E44DC">
            <w:pPr>
              <w:jc w:val="center"/>
              <w:rPr>
                <w:color w:val="000000"/>
                <w:sz w:val="20"/>
                <w:szCs w:val="20"/>
              </w:rPr>
            </w:pPr>
            <w:r w:rsidRPr="006E44DC">
              <w:rPr>
                <w:color w:val="000000"/>
                <w:sz w:val="20"/>
                <w:szCs w:val="20"/>
              </w:rPr>
              <w:t>21,3</w:t>
            </w:r>
          </w:p>
        </w:tc>
        <w:tc>
          <w:tcPr>
            <w:tcW w:w="606" w:type="dxa"/>
            <w:tcBorders>
              <w:top w:val="nil"/>
              <w:left w:val="nil"/>
              <w:bottom w:val="single" w:sz="4" w:space="0" w:color="auto"/>
              <w:right w:val="single" w:sz="4" w:space="0" w:color="auto"/>
            </w:tcBorders>
            <w:shd w:val="clear" w:color="auto" w:fill="auto"/>
            <w:noWrap/>
            <w:vAlign w:val="center"/>
            <w:hideMark/>
          </w:tcPr>
          <w:p w14:paraId="174D385D" w14:textId="77777777" w:rsidR="006E44DC" w:rsidRPr="006E44DC" w:rsidRDefault="006E44DC" w:rsidP="006E44DC">
            <w:pPr>
              <w:jc w:val="center"/>
              <w:rPr>
                <w:color w:val="000000"/>
                <w:sz w:val="20"/>
                <w:szCs w:val="20"/>
              </w:rPr>
            </w:pPr>
            <w:r w:rsidRPr="006E44DC">
              <w:rPr>
                <w:color w:val="000000"/>
                <w:sz w:val="20"/>
                <w:szCs w:val="20"/>
              </w:rPr>
              <w:t>21,3</w:t>
            </w:r>
          </w:p>
        </w:tc>
        <w:tc>
          <w:tcPr>
            <w:tcW w:w="606" w:type="dxa"/>
            <w:tcBorders>
              <w:top w:val="nil"/>
              <w:left w:val="nil"/>
              <w:bottom w:val="single" w:sz="4" w:space="0" w:color="auto"/>
              <w:right w:val="single" w:sz="4" w:space="0" w:color="auto"/>
            </w:tcBorders>
            <w:shd w:val="clear" w:color="auto" w:fill="auto"/>
            <w:noWrap/>
            <w:vAlign w:val="center"/>
            <w:hideMark/>
          </w:tcPr>
          <w:p w14:paraId="087803F5" w14:textId="77777777" w:rsidR="006E44DC" w:rsidRPr="006E44DC" w:rsidRDefault="006E44DC" w:rsidP="006E44DC">
            <w:pPr>
              <w:jc w:val="center"/>
              <w:rPr>
                <w:color w:val="000000"/>
                <w:sz w:val="20"/>
                <w:szCs w:val="20"/>
              </w:rPr>
            </w:pPr>
            <w:r w:rsidRPr="006E44DC">
              <w:rPr>
                <w:color w:val="000000"/>
                <w:sz w:val="20"/>
                <w:szCs w:val="20"/>
              </w:rPr>
              <w:t>17,0</w:t>
            </w:r>
          </w:p>
        </w:tc>
        <w:tc>
          <w:tcPr>
            <w:tcW w:w="606" w:type="dxa"/>
            <w:tcBorders>
              <w:top w:val="nil"/>
              <w:left w:val="nil"/>
              <w:bottom w:val="single" w:sz="4" w:space="0" w:color="auto"/>
              <w:right w:val="single" w:sz="4" w:space="0" w:color="auto"/>
            </w:tcBorders>
            <w:shd w:val="clear" w:color="auto" w:fill="auto"/>
            <w:vAlign w:val="center"/>
            <w:hideMark/>
          </w:tcPr>
          <w:p w14:paraId="7F3C7C02" w14:textId="77777777" w:rsidR="006E44DC" w:rsidRPr="006E44DC" w:rsidRDefault="006E44DC" w:rsidP="006E44DC">
            <w:pPr>
              <w:jc w:val="center"/>
              <w:rPr>
                <w:color w:val="000000"/>
                <w:sz w:val="20"/>
                <w:szCs w:val="20"/>
              </w:rPr>
            </w:pPr>
            <w:r w:rsidRPr="006E44DC">
              <w:rPr>
                <w:color w:val="000000"/>
                <w:sz w:val="20"/>
                <w:szCs w:val="20"/>
              </w:rPr>
              <w:t>12,8</w:t>
            </w:r>
          </w:p>
        </w:tc>
        <w:tc>
          <w:tcPr>
            <w:tcW w:w="553" w:type="dxa"/>
            <w:tcBorders>
              <w:top w:val="nil"/>
              <w:left w:val="nil"/>
              <w:bottom w:val="single" w:sz="4" w:space="0" w:color="auto"/>
              <w:right w:val="single" w:sz="4" w:space="0" w:color="auto"/>
            </w:tcBorders>
            <w:shd w:val="clear" w:color="auto" w:fill="auto"/>
            <w:vAlign w:val="center"/>
            <w:hideMark/>
          </w:tcPr>
          <w:p w14:paraId="4E6E46CC" w14:textId="77777777" w:rsidR="006E44DC" w:rsidRPr="006E44DC" w:rsidRDefault="006E44DC" w:rsidP="006E44DC">
            <w:pPr>
              <w:jc w:val="center"/>
              <w:rPr>
                <w:color w:val="000000"/>
                <w:sz w:val="20"/>
                <w:szCs w:val="20"/>
              </w:rPr>
            </w:pPr>
            <w:r w:rsidRPr="006E44DC">
              <w:rPr>
                <w:color w:val="000000"/>
                <w:sz w:val="20"/>
                <w:szCs w:val="20"/>
              </w:rPr>
              <w:t>10,6</w:t>
            </w:r>
          </w:p>
        </w:tc>
      </w:tr>
      <w:tr w:rsidR="006E44DC" w:rsidRPr="006E44DC" w14:paraId="044145C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324DC13"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581B811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23363E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88CA95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749B504"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auto" w:fill="auto"/>
            <w:noWrap/>
            <w:vAlign w:val="center"/>
            <w:hideMark/>
          </w:tcPr>
          <w:p w14:paraId="71B233B1"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auto" w:fill="auto"/>
            <w:noWrap/>
            <w:vAlign w:val="center"/>
            <w:hideMark/>
          </w:tcPr>
          <w:p w14:paraId="5C75F3F3" w14:textId="77777777" w:rsidR="006E44DC" w:rsidRPr="006E44DC" w:rsidRDefault="006E44DC" w:rsidP="006E44DC">
            <w:pPr>
              <w:jc w:val="center"/>
              <w:rPr>
                <w:color w:val="000000"/>
                <w:sz w:val="20"/>
                <w:szCs w:val="20"/>
              </w:rPr>
            </w:pPr>
            <w:r w:rsidRPr="006E44DC">
              <w:rPr>
                <w:color w:val="000000"/>
                <w:sz w:val="20"/>
                <w:szCs w:val="20"/>
              </w:rPr>
              <w:t>14,0</w:t>
            </w:r>
          </w:p>
        </w:tc>
        <w:tc>
          <w:tcPr>
            <w:tcW w:w="606" w:type="dxa"/>
            <w:tcBorders>
              <w:top w:val="nil"/>
              <w:left w:val="nil"/>
              <w:bottom w:val="single" w:sz="4" w:space="0" w:color="auto"/>
              <w:right w:val="single" w:sz="4" w:space="0" w:color="auto"/>
            </w:tcBorders>
            <w:shd w:val="clear" w:color="auto" w:fill="auto"/>
            <w:vAlign w:val="center"/>
            <w:hideMark/>
          </w:tcPr>
          <w:p w14:paraId="341CABC9" w14:textId="77777777" w:rsidR="006E44DC" w:rsidRPr="006E44DC" w:rsidRDefault="006E44DC" w:rsidP="006E44DC">
            <w:pPr>
              <w:jc w:val="center"/>
              <w:rPr>
                <w:color w:val="000000"/>
                <w:sz w:val="20"/>
                <w:szCs w:val="20"/>
              </w:rPr>
            </w:pPr>
            <w:r w:rsidRPr="006E44DC">
              <w:rPr>
                <w:color w:val="000000"/>
                <w:sz w:val="20"/>
                <w:szCs w:val="20"/>
              </w:rPr>
              <w:t>10,5</w:t>
            </w:r>
          </w:p>
        </w:tc>
        <w:tc>
          <w:tcPr>
            <w:tcW w:w="553" w:type="dxa"/>
            <w:tcBorders>
              <w:top w:val="nil"/>
              <w:left w:val="nil"/>
              <w:bottom w:val="single" w:sz="4" w:space="0" w:color="auto"/>
              <w:right w:val="single" w:sz="4" w:space="0" w:color="auto"/>
            </w:tcBorders>
            <w:shd w:val="clear" w:color="auto" w:fill="auto"/>
            <w:vAlign w:val="center"/>
            <w:hideMark/>
          </w:tcPr>
          <w:p w14:paraId="4AF7172F"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35A6BE4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71DFB97"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3449C11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C80BAF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192418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2E85B58"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auto" w:fill="auto"/>
            <w:noWrap/>
            <w:vAlign w:val="center"/>
            <w:hideMark/>
          </w:tcPr>
          <w:p w14:paraId="4704F225"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auto" w:fill="auto"/>
            <w:noWrap/>
            <w:vAlign w:val="center"/>
            <w:hideMark/>
          </w:tcPr>
          <w:p w14:paraId="23CA519B" w14:textId="77777777" w:rsidR="006E44DC" w:rsidRPr="006E44DC" w:rsidRDefault="006E44DC" w:rsidP="006E44DC">
            <w:pPr>
              <w:jc w:val="center"/>
              <w:rPr>
                <w:color w:val="000000"/>
                <w:sz w:val="20"/>
                <w:szCs w:val="20"/>
              </w:rPr>
            </w:pPr>
            <w:r w:rsidRPr="006E44DC">
              <w:rPr>
                <w:color w:val="000000"/>
                <w:sz w:val="20"/>
                <w:szCs w:val="20"/>
              </w:rPr>
              <w:t>14,0</w:t>
            </w:r>
          </w:p>
        </w:tc>
        <w:tc>
          <w:tcPr>
            <w:tcW w:w="606" w:type="dxa"/>
            <w:tcBorders>
              <w:top w:val="nil"/>
              <w:left w:val="nil"/>
              <w:bottom w:val="single" w:sz="4" w:space="0" w:color="auto"/>
              <w:right w:val="single" w:sz="4" w:space="0" w:color="auto"/>
            </w:tcBorders>
            <w:shd w:val="clear" w:color="auto" w:fill="auto"/>
            <w:vAlign w:val="center"/>
            <w:hideMark/>
          </w:tcPr>
          <w:p w14:paraId="23A96AD2" w14:textId="77777777" w:rsidR="006E44DC" w:rsidRPr="006E44DC" w:rsidRDefault="006E44DC" w:rsidP="006E44DC">
            <w:pPr>
              <w:jc w:val="center"/>
              <w:rPr>
                <w:color w:val="000000"/>
                <w:sz w:val="20"/>
                <w:szCs w:val="20"/>
              </w:rPr>
            </w:pPr>
            <w:r w:rsidRPr="006E44DC">
              <w:rPr>
                <w:color w:val="000000"/>
                <w:sz w:val="20"/>
                <w:szCs w:val="20"/>
              </w:rPr>
              <w:t>10,5</w:t>
            </w:r>
          </w:p>
        </w:tc>
        <w:tc>
          <w:tcPr>
            <w:tcW w:w="553" w:type="dxa"/>
            <w:tcBorders>
              <w:top w:val="nil"/>
              <w:left w:val="nil"/>
              <w:bottom w:val="single" w:sz="4" w:space="0" w:color="auto"/>
              <w:right w:val="single" w:sz="4" w:space="0" w:color="auto"/>
            </w:tcBorders>
            <w:shd w:val="clear" w:color="auto" w:fill="auto"/>
            <w:vAlign w:val="center"/>
            <w:hideMark/>
          </w:tcPr>
          <w:p w14:paraId="3573C704"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3E93836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8DF14EB"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13254C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2EA8B1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AE5D6E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E733FF0" w14:textId="77777777" w:rsidR="006E44DC" w:rsidRPr="006E44DC" w:rsidRDefault="006E44DC" w:rsidP="006E44DC">
            <w:pPr>
              <w:jc w:val="center"/>
              <w:rPr>
                <w:color w:val="000000"/>
                <w:sz w:val="20"/>
                <w:szCs w:val="20"/>
              </w:rPr>
            </w:pPr>
            <w:r w:rsidRPr="006E44DC">
              <w:rPr>
                <w:color w:val="000000"/>
                <w:sz w:val="20"/>
                <w:szCs w:val="20"/>
              </w:rPr>
              <w:t>15,5</w:t>
            </w:r>
          </w:p>
        </w:tc>
        <w:tc>
          <w:tcPr>
            <w:tcW w:w="606" w:type="dxa"/>
            <w:tcBorders>
              <w:top w:val="nil"/>
              <w:left w:val="nil"/>
              <w:bottom w:val="single" w:sz="4" w:space="0" w:color="auto"/>
              <w:right w:val="single" w:sz="4" w:space="0" w:color="auto"/>
            </w:tcBorders>
            <w:shd w:val="clear" w:color="auto" w:fill="auto"/>
            <w:noWrap/>
            <w:vAlign w:val="center"/>
            <w:hideMark/>
          </w:tcPr>
          <w:p w14:paraId="0668B2D5" w14:textId="77777777" w:rsidR="006E44DC" w:rsidRPr="006E44DC" w:rsidRDefault="006E44DC" w:rsidP="006E44DC">
            <w:pPr>
              <w:jc w:val="center"/>
              <w:rPr>
                <w:color w:val="000000"/>
                <w:sz w:val="20"/>
                <w:szCs w:val="20"/>
              </w:rPr>
            </w:pPr>
            <w:r w:rsidRPr="006E44DC">
              <w:rPr>
                <w:color w:val="000000"/>
                <w:sz w:val="20"/>
                <w:szCs w:val="20"/>
              </w:rPr>
              <w:t>15,5</w:t>
            </w:r>
          </w:p>
        </w:tc>
        <w:tc>
          <w:tcPr>
            <w:tcW w:w="606" w:type="dxa"/>
            <w:tcBorders>
              <w:top w:val="nil"/>
              <w:left w:val="nil"/>
              <w:bottom w:val="single" w:sz="4" w:space="0" w:color="auto"/>
              <w:right w:val="single" w:sz="4" w:space="0" w:color="auto"/>
            </w:tcBorders>
            <w:shd w:val="clear" w:color="auto" w:fill="auto"/>
            <w:noWrap/>
            <w:vAlign w:val="center"/>
            <w:hideMark/>
          </w:tcPr>
          <w:p w14:paraId="79A14448" w14:textId="77777777" w:rsidR="006E44DC" w:rsidRPr="006E44DC" w:rsidRDefault="006E44DC" w:rsidP="006E44DC">
            <w:pPr>
              <w:jc w:val="center"/>
              <w:rPr>
                <w:color w:val="000000"/>
                <w:sz w:val="20"/>
                <w:szCs w:val="20"/>
              </w:rPr>
            </w:pPr>
            <w:r w:rsidRPr="006E44DC">
              <w:rPr>
                <w:color w:val="000000"/>
                <w:sz w:val="20"/>
                <w:szCs w:val="20"/>
              </w:rPr>
              <w:t>12,4</w:t>
            </w:r>
          </w:p>
        </w:tc>
        <w:tc>
          <w:tcPr>
            <w:tcW w:w="606" w:type="dxa"/>
            <w:tcBorders>
              <w:top w:val="nil"/>
              <w:left w:val="nil"/>
              <w:bottom w:val="single" w:sz="4" w:space="0" w:color="auto"/>
              <w:right w:val="single" w:sz="4" w:space="0" w:color="auto"/>
            </w:tcBorders>
            <w:shd w:val="clear" w:color="auto" w:fill="auto"/>
            <w:vAlign w:val="center"/>
            <w:hideMark/>
          </w:tcPr>
          <w:p w14:paraId="3AC5731F" w14:textId="77777777" w:rsidR="006E44DC" w:rsidRPr="006E44DC" w:rsidRDefault="006E44DC" w:rsidP="006E44DC">
            <w:pPr>
              <w:jc w:val="center"/>
              <w:rPr>
                <w:color w:val="000000"/>
                <w:sz w:val="20"/>
                <w:szCs w:val="20"/>
              </w:rPr>
            </w:pPr>
            <w:r w:rsidRPr="006E44DC">
              <w:rPr>
                <w:color w:val="000000"/>
                <w:sz w:val="20"/>
                <w:szCs w:val="20"/>
              </w:rPr>
              <w:t>9,3</w:t>
            </w:r>
          </w:p>
        </w:tc>
        <w:tc>
          <w:tcPr>
            <w:tcW w:w="553" w:type="dxa"/>
            <w:tcBorders>
              <w:top w:val="nil"/>
              <w:left w:val="nil"/>
              <w:bottom w:val="single" w:sz="4" w:space="0" w:color="auto"/>
              <w:right w:val="single" w:sz="4" w:space="0" w:color="auto"/>
            </w:tcBorders>
            <w:shd w:val="clear" w:color="auto" w:fill="auto"/>
            <w:vAlign w:val="center"/>
            <w:hideMark/>
          </w:tcPr>
          <w:p w14:paraId="43DE3491" w14:textId="77777777" w:rsidR="006E44DC" w:rsidRPr="006E44DC" w:rsidRDefault="006E44DC" w:rsidP="006E44DC">
            <w:pPr>
              <w:jc w:val="center"/>
              <w:rPr>
                <w:color w:val="000000"/>
                <w:sz w:val="20"/>
                <w:szCs w:val="20"/>
              </w:rPr>
            </w:pPr>
            <w:r w:rsidRPr="006E44DC">
              <w:rPr>
                <w:color w:val="000000"/>
                <w:sz w:val="20"/>
                <w:szCs w:val="20"/>
              </w:rPr>
              <w:t>7,7</w:t>
            </w:r>
          </w:p>
        </w:tc>
      </w:tr>
      <w:tr w:rsidR="006E44DC" w:rsidRPr="006E44DC" w14:paraId="279B463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C23FEE0"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4BF59AA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83B239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FD0CAF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8075CA5" w14:textId="77777777" w:rsidR="006E44DC" w:rsidRPr="006E44DC" w:rsidRDefault="006E44DC" w:rsidP="006E44DC">
            <w:pPr>
              <w:jc w:val="center"/>
              <w:rPr>
                <w:color w:val="000000"/>
                <w:sz w:val="20"/>
                <w:szCs w:val="20"/>
              </w:rPr>
            </w:pPr>
            <w:r w:rsidRPr="006E44DC">
              <w:rPr>
                <w:color w:val="000000"/>
                <w:sz w:val="20"/>
                <w:szCs w:val="20"/>
              </w:rPr>
              <w:t>15,5</w:t>
            </w:r>
          </w:p>
        </w:tc>
        <w:tc>
          <w:tcPr>
            <w:tcW w:w="606" w:type="dxa"/>
            <w:tcBorders>
              <w:top w:val="nil"/>
              <w:left w:val="nil"/>
              <w:bottom w:val="single" w:sz="4" w:space="0" w:color="auto"/>
              <w:right w:val="single" w:sz="4" w:space="0" w:color="auto"/>
            </w:tcBorders>
            <w:shd w:val="clear" w:color="auto" w:fill="auto"/>
            <w:noWrap/>
            <w:vAlign w:val="center"/>
            <w:hideMark/>
          </w:tcPr>
          <w:p w14:paraId="1D79E39C" w14:textId="77777777" w:rsidR="006E44DC" w:rsidRPr="006E44DC" w:rsidRDefault="006E44DC" w:rsidP="006E44DC">
            <w:pPr>
              <w:jc w:val="center"/>
              <w:rPr>
                <w:color w:val="000000"/>
                <w:sz w:val="20"/>
                <w:szCs w:val="20"/>
              </w:rPr>
            </w:pPr>
            <w:r w:rsidRPr="006E44DC">
              <w:rPr>
                <w:color w:val="000000"/>
                <w:sz w:val="20"/>
                <w:szCs w:val="20"/>
              </w:rPr>
              <w:t>15,5</w:t>
            </w:r>
          </w:p>
        </w:tc>
        <w:tc>
          <w:tcPr>
            <w:tcW w:w="606" w:type="dxa"/>
            <w:tcBorders>
              <w:top w:val="nil"/>
              <w:left w:val="nil"/>
              <w:bottom w:val="single" w:sz="4" w:space="0" w:color="auto"/>
              <w:right w:val="single" w:sz="4" w:space="0" w:color="auto"/>
            </w:tcBorders>
            <w:shd w:val="clear" w:color="auto" w:fill="auto"/>
            <w:noWrap/>
            <w:vAlign w:val="center"/>
            <w:hideMark/>
          </w:tcPr>
          <w:p w14:paraId="681D9DF4" w14:textId="77777777" w:rsidR="006E44DC" w:rsidRPr="006E44DC" w:rsidRDefault="006E44DC" w:rsidP="006E44DC">
            <w:pPr>
              <w:jc w:val="center"/>
              <w:rPr>
                <w:color w:val="000000"/>
                <w:sz w:val="20"/>
                <w:szCs w:val="20"/>
              </w:rPr>
            </w:pPr>
            <w:r w:rsidRPr="006E44DC">
              <w:rPr>
                <w:color w:val="000000"/>
                <w:sz w:val="20"/>
                <w:szCs w:val="20"/>
              </w:rPr>
              <w:t>12,4</w:t>
            </w:r>
          </w:p>
        </w:tc>
        <w:tc>
          <w:tcPr>
            <w:tcW w:w="606" w:type="dxa"/>
            <w:tcBorders>
              <w:top w:val="nil"/>
              <w:left w:val="nil"/>
              <w:bottom w:val="single" w:sz="4" w:space="0" w:color="auto"/>
              <w:right w:val="single" w:sz="4" w:space="0" w:color="auto"/>
            </w:tcBorders>
            <w:shd w:val="clear" w:color="auto" w:fill="auto"/>
            <w:vAlign w:val="center"/>
            <w:hideMark/>
          </w:tcPr>
          <w:p w14:paraId="53418204" w14:textId="77777777" w:rsidR="006E44DC" w:rsidRPr="006E44DC" w:rsidRDefault="006E44DC" w:rsidP="006E44DC">
            <w:pPr>
              <w:jc w:val="center"/>
              <w:rPr>
                <w:color w:val="000000"/>
                <w:sz w:val="20"/>
                <w:szCs w:val="20"/>
              </w:rPr>
            </w:pPr>
            <w:r w:rsidRPr="006E44DC">
              <w:rPr>
                <w:color w:val="000000"/>
                <w:sz w:val="20"/>
                <w:szCs w:val="20"/>
              </w:rPr>
              <w:t>9,3</w:t>
            </w:r>
          </w:p>
        </w:tc>
        <w:tc>
          <w:tcPr>
            <w:tcW w:w="553" w:type="dxa"/>
            <w:tcBorders>
              <w:top w:val="nil"/>
              <w:left w:val="nil"/>
              <w:bottom w:val="single" w:sz="4" w:space="0" w:color="auto"/>
              <w:right w:val="single" w:sz="4" w:space="0" w:color="auto"/>
            </w:tcBorders>
            <w:shd w:val="clear" w:color="auto" w:fill="auto"/>
            <w:vAlign w:val="center"/>
            <w:hideMark/>
          </w:tcPr>
          <w:p w14:paraId="1325AE45" w14:textId="77777777" w:rsidR="006E44DC" w:rsidRPr="006E44DC" w:rsidRDefault="006E44DC" w:rsidP="006E44DC">
            <w:pPr>
              <w:jc w:val="center"/>
              <w:rPr>
                <w:color w:val="000000"/>
                <w:sz w:val="20"/>
                <w:szCs w:val="20"/>
              </w:rPr>
            </w:pPr>
            <w:r w:rsidRPr="006E44DC">
              <w:rPr>
                <w:color w:val="000000"/>
                <w:sz w:val="20"/>
                <w:szCs w:val="20"/>
              </w:rPr>
              <w:t>7,7</w:t>
            </w:r>
          </w:p>
        </w:tc>
      </w:tr>
      <w:tr w:rsidR="006E44DC" w:rsidRPr="006E44DC" w14:paraId="4C5B215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AE25C58"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28FD48B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7DAE5B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3ABDD3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352A694" w14:textId="77777777" w:rsidR="006E44DC" w:rsidRPr="006E44DC" w:rsidRDefault="006E44DC" w:rsidP="006E44DC">
            <w:pPr>
              <w:jc w:val="center"/>
              <w:rPr>
                <w:color w:val="000000"/>
                <w:sz w:val="20"/>
                <w:szCs w:val="20"/>
              </w:rPr>
            </w:pPr>
            <w:r w:rsidRPr="006E44DC">
              <w:rPr>
                <w:color w:val="000000"/>
                <w:sz w:val="20"/>
                <w:szCs w:val="20"/>
              </w:rPr>
              <w:t>14,2</w:t>
            </w:r>
          </w:p>
        </w:tc>
        <w:tc>
          <w:tcPr>
            <w:tcW w:w="606" w:type="dxa"/>
            <w:tcBorders>
              <w:top w:val="nil"/>
              <w:left w:val="nil"/>
              <w:bottom w:val="single" w:sz="4" w:space="0" w:color="auto"/>
              <w:right w:val="single" w:sz="4" w:space="0" w:color="auto"/>
            </w:tcBorders>
            <w:shd w:val="clear" w:color="auto" w:fill="auto"/>
            <w:noWrap/>
            <w:vAlign w:val="center"/>
            <w:hideMark/>
          </w:tcPr>
          <w:p w14:paraId="04CD5190" w14:textId="77777777" w:rsidR="006E44DC" w:rsidRPr="006E44DC" w:rsidRDefault="006E44DC" w:rsidP="006E44DC">
            <w:pPr>
              <w:jc w:val="center"/>
              <w:rPr>
                <w:color w:val="000000"/>
                <w:sz w:val="20"/>
                <w:szCs w:val="20"/>
              </w:rPr>
            </w:pPr>
            <w:r w:rsidRPr="006E44DC">
              <w:rPr>
                <w:color w:val="000000"/>
                <w:sz w:val="20"/>
                <w:szCs w:val="20"/>
              </w:rPr>
              <w:t>14,2</w:t>
            </w:r>
          </w:p>
        </w:tc>
        <w:tc>
          <w:tcPr>
            <w:tcW w:w="606" w:type="dxa"/>
            <w:tcBorders>
              <w:top w:val="nil"/>
              <w:left w:val="nil"/>
              <w:bottom w:val="single" w:sz="4" w:space="0" w:color="auto"/>
              <w:right w:val="single" w:sz="4" w:space="0" w:color="auto"/>
            </w:tcBorders>
            <w:shd w:val="clear" w:color="auto" w:fill="auto"/>
            <w:noWrap/>
            <w:vAlign w:val="center"/>
            <w:hideMark/>
          </w:tcPr>
          <w:p w14:paraId="53BEB3F7" w14:textId="77777777" w:rsidR="006E44DC" w:rsidRPr="006E44DC" w:rsidRDefault="006E44DC" w:rsidP="006E44DC">
            <w:pPr>
              <w:jc w:val="center"/>
              <w:rPr>
                <w:color w:val="000000"/>
                <w:sz w:val="20"/>
                <w:szCs w:val="20"/>
              </w:rPr>
            </w:pPr>
            <w:r w:rsidRPr="006E44DC">
              <w:rPr>
                <w:color w:val="000000"/>
                <w:sz w:val="20"/>
                <w:szCs w:val="20"/>
              </w:rPr>
              <w:t>11,4</w:t>
            </w:r>
          </w:p>
        </w:tc>
        <w:tc>
          <w:tcPr>
            <w:tcW w:w="606" w:type="dxa"/>
            <w:tcBorders>
              <w:top w:val="nil"/>
              <w:left w:val="nil"/>
              <w:bottom w:val="single" w:sz="4" w:space="0" w:color="auto"/>
              <w:right w:val="single" w:sz="4" w:space="0" w:color="auto"/>
            </w:tcBorders>
            <w:shd w:val="clear" w:color="auto" w:fill="auto"/>
            <w:vAlign w:val="center"/>
            <w:hideMark/>
          </w:tcPr>
          <w:p w14:paraId="560ADC7A" w14:textId="77777777" w:rsidR="006E44DC" w:rsidRPr="006E44DC" w:rsidRDefault="006E44DC" w:rsidP="006E44DC">
            <w:pPr>
              <w:jc w:val="center"/>
              <w:rPr>
                <w:color w:val="000000"/>
                <w:sz w:val="20"/>
                <w:szCs w:val="20"/>
              </w:rPr>
            </w:pPr>
            <w:r w:rsidRPr="006E44DC">
              <w:rPr>
                <w:color w:val="000000"/>
                <w:sz w:val="20"/>
                <w:szCs w:val="20"/>
              </w:rPr>
              <w:t>8,5</w:t>
            </w:r>
          </w:p>
        </w:tc>
        <w:tc>
          <w:tcPr>
            <w:tcW w:w="553" w:type="dxa"/>
            <w:tcBorders>
              <w:top w:val="nil"/>
              <w:left w:val="nil"/>
              <w:bottom w:val="single" w:sz="4" w:space="0" w:color="auto"/>
              <w:right w:val="single" w:sz="4" w:space="0" w:color="auto"/>
            </w:tcBorders>
            <w:shd w:val="clear" w:color="auto" w:fill="auto"/>
            <w:vAlign w:val="center"/>
            <w:hideMark/>
          </w:tcPr>
          <w:p w14:paraId="79B914AD" w14:textId="77777777" w:rsidR="006E44DC" w:rsidRPr="006E44DC" w:rsidRDefault="006E44DC" w:rsidP="006E44DC">
            <w:pPr>
              <w:jc w:val="center"/>
              <w:rPr>
                <w:color w:val="000000"/>
                <w:sz w:val="20"/>
                <w:szCs w:val="20"/>
              </w:rPr>
            </w:pPr>
            <w:r w:rsidRPr="006E44DC">
              <w:rPr>
                <w:color w:val="000000"/>
                <w:sz w:val="20"/>
                <w:szCs w:val="20"/>
              </w:rPr>
              <w:t>7,1</w:t>
            </w:r>
          </w:p>
        </w:tc>
      </w:tr>
      <w:tr w:rsidR="006E44DC" w:rsidRPr="006E44DC" w14:paraId="692C860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F19ECA0"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0097ABE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5AAF82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AFF3A0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C61EA85" w14:textId="77777777" w:rsidR="006E44DC" w:rsidRPr="006E44DC" w:rsidRDefault="006E44DC" w:rsidP="006E44DC">
            <w:pPr>
              <w:jc w:val="center"/>
              <w:rPr>
                <w:color w:val="000000"/>
                <w:sz w:val="20"/>
                <w:szCs w:val="20"/>
              </w:rPr>
            </w:pPr>
            <w:r w:rsidRPr="006E44DC">
              <w:rPr>
                <w:color w:val="000000"/>
                <w:sz w:val="20"/>
                <w:szCs w:val="20"/>
              </w:rPr>
              <w:t>14,2</w:t>
            </w:r>
          </w:p>
        </w:tc>
        <w:tc>
          <w:tcPr>
            <w:tcW w:w="606" w:type="dxa"/>
            <w:tcBorders>
              <w:top w:val="nil"/>
              <w:left w:val="nil"/>
              <w:bottom w:val="single" w:sz="4" w:space="0" w:color="auto"/>
              <w:right w:val="single" w:sz="4" w:space="0" w:color="auto"/>
            </w:tcBorders>
            <w:shd w:val="clear" w:color="auto" w:fill="auto"/>
            <w:noWrap/>
            <w:vAlign w:val="center"/>
            <w:hideMark/>
          </w:tcPr>
          <w:p w14:paraId="636ED132" w14:textId="77777777" w:rsidR="006E44DC" w:rsidRPr="006E44DC" w:rsidRDefault="006E44DC" w:rsidP="006E44DC">
            <w:pPr>
              <w:jc w:val="center"/>
              <w:rPr>
                <w:color w:val="000000"/>
                <w:sz w:val="20"/>
                <w:szCs w:val="20"/>
              </w:rPr>
            </w:pPr>
            <w:r w:rsidRPr="006E44DC">
              <w:rPr>
                <w:color w:val="000000"/>
                <w:sz w:val="20"/>
                <w:szCs w:val="20"/>
              </w:rPr>
              <w:t>14,2</w:t>
            </w:r>
          </w:p>
        </w:tc>
        <w:tc>
          <w:tcPr>
            <w:tcW w:w="606" w:type="dxa"/>
            <w:tcBorders>
              <w:top w:val="nil"/>
              <w:left w:val="nil"/>
              <w:bottom w:val="single" w:sz="4" w:space="0" w:color="auto"/>
              <w:right w:val="single" w:sz="4" w:space="0" w:color="auto"/>
            </w:tcBorders>
            <w:shd w:val="clear" w:color="auto" w:fill="auto"/>
            <w:noWrap/>
            <w:vAlign w:val="center"/>
            <w:hideMark/>
          </w:tcPr>
          <w:p w14:paraId="2D5C660C" w14:textId="77777777" w:rsidR="006E44DC" w:rsidRPr="006E44DC" w:rsidRDefault="006E44DC" w:rsidP="006E44DC">
            <w:pPr>
              <w:jc w:val="center"/>
              <w:rPr>
                <w:color w:val="000000"/>
                <w:sz w:val="20"/>
                <w:szCs w:val="20"/>
              </w:rPr>
            </w:pPr>
            <w:r w:rsidRPr="006E44DC">
              <w:rPr>
                <w:color w:val="000000"/>
                <w:sz w:val="20"/>
                <w:szCs w:val="20"/>
              </w:rPr>
              <w:t>11,4</w:t>
            </w:r>
          </w:p>
        </w:tc>
        <w:tc>
          <w:tcPr>
            <w:tcW w:w="606" w:type="dxa"/>
            <w:tcBorders>
              <w:top w:val="nil"/>
              <w:left w:val="nil"/>
              <w:bottom w:val="single" w:sz="4" w:space="0" w:color="auto"/>
              <w:right w:val="single" w:sz="4" w:space="0" w:color="auto"/>
            </w:tcBorders>
            <w:shd w:val="clear" w:color="auto" w:fill="auto"/>
            <w:vAlign w:val="center"/>
            <w:hideMark/>
          </w:tcPr>
          <w:p w14:paraId="4CC3B001" w14:textId="77777777" w:rsidR="006E44DC" w:rsidRPr="006E44DC" w:rsidRDefault="006E44DC" w:rsidP="006E44DC">
            <w:pPr>
              <w:jc w:val="center"/>
              <w:rPr>
                <w:color w:val="000000"/>
                <w:sz w:val="20"/>
                <w:szCs w:val="20"/>
              </w:rPr>
            </w:pPr>
            <w:r w:rsidRPr="006E44DC">
              <w:rPr>
                <w:color w:val="000000"/>
                <w:sz w:val="20"/>
                <w:szCs w:val="20"/>
              </w:rPr>
              <w:t>8,5</w:t>
            </w:r>
          </w:p>
        </w:tc>
        <w:tc>
          <w:tcPr>
            <w:tcW w:w="553" w:type="dxa"/>
            <w:tcBorders>
              <w:top w:val="nil"/>
              <w:left w:val="nil"/>
              <w:bottom w:val="single" w:sz="4" w:space="0" w:color="auto"/>
              <w:right w:val="single" w:sz="4" w:space="0" w:color="auto"/>
            </w:tcBorders>
            <w:shd w:val="clear" w:color="auto" w:fill="auto"/>
            <w:vAlign w:val="center"/>
            <w:hideMark/>
          </w:tcPr>
          <w:p w14:paraId="0A43E172" w14:textId="77777777" w:rsidR="006E44DC" w:rsidRPr="006E44DC" w:rsidRDefault="006E44DC" w:rsidP="006E44DC">
            <w:pPr>
              <w:jc w:val="center"/>
              <w:rPr>
                <w:color w:val="000000"/>
                <w:sz w:val="20"/>
                <w:szCs w:val="20"/>
              </w:rPr>
            </w:pPr>
            <w:r w:rsidRPr="006E44DC">
              <w:rPr>
                <w:color w:val="000000"/>
                <w:sz w:val="20"/>
                <w:szCs w:val="20"/>
              </w:rPr>
              <w:t>7,1</w:t>
            </w:r>
          </w:p>
        </w:tc>
      </w:tr>
      <w:tr w:rsidR="006E44DC" w:rsidRPr="006E44DC" w14:paraId="476CEEB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C1F0D3D"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7E4BD4A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E2A998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350E88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1F528A8"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452595EA"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4DF51D88" w14:textId="77777777" w:rsidR="006E44DC" w:rsidRPr="006E44DC" w:rsidRDefault="006E44DC" w:rsidP="006E44DC">
            <w:pPr>
              <w:jc w:val="center"/>
              <w:rPr>
                <w:color w:val="000000"/>
                <w:sz w:val="20"/>
                <w:szCs w:val="20"/>
              </w:rPr>
            </w:pPr>
            <w:r w:rsidRPr="006E44DC">
              <w:rPr>
                <w:color w:val="000000"/>
                <w:sz w:val="20"/>
                <w:szCs w:val="20"/>
              </w:rPr>
              <w:t>10,3</w:t>
            </w:r>
          </w:p>
        </w:tc>
        <w:tc>
          <w:tcPr>
            <w:tcW w:w="606" w:type="dxa"/>
            <w:tcBorders>
              <w:top w:val="nil"/>
              <w:left w:val="nil"/>
              <w:bottom w:val="single" w:sz="4" w:space="0" w:color="auto"/>
              <w:right w:val="single" w:sz="4" w:space="0" w:color="auto"/>
            </w:tcBorders>
            <w:shd w:val="clear" w:color="auto" w:fill="auto"/>
            <w:vAlign w:val="center"/>
            <w:hideMark/>
          </w:tcPr>
          <w:p w14:paraId="4F7AB6FB" w14:textId="77777777" w:rsidR="006E44DC" w:rsidRPr="006E44DC" w:rsidRDefault="006E44DC" w:rsidP="006E44DC">
            <w:pPr>
              <w:jc w:val="center"/>
              <w:rPr>
                <w:color w:val="000000"/>
                <w:sz w:val="20"/>
                <w:szCs w:val="20"/>
              </w:rPr>
            </w:pPr>
            <w:r w:rsidRPr="006E44DC">
              <w:rPr>
                <w:color w:val="000000"/>
                <w:sz w:val="20"/>
                <w:szCs w:val="20"/>
              </w:rPr>
              <w:t>7,8</w:t>
            </w:r>
          </w:p>
        </w:tc>
        <w:tc>
          <w:tcPr>
            <w:tcW w:w="553" w:type="dxa"/>
            <w:tcBorders>
              <w:top w:val="nil"/>
              <w:left w:val="nil"/>
              <w:bottom w:val="single" w:sz="4" w:space="0" w:color="auto"/>
              <w:right w:val="single" w:sz="4" w:space="0" w:color="auto"/>
            </w:tcBorders>
            <w:shd w:val="clear" w:color="auto" w:fill="auto"/>
            <w:vAlign w:val="center"/>
            <w:hideMark/>
          </w:tcPr>
          <w:p w14:paraId="31CAAD73" w14:textId="77777777" w:rsidR="006E44DC" w:rsidRPr="006E44DC" w:rsidRDefault="006E44DC" w:rsidP="006E44DC">
            <w:pPr>
              <w:jc w:val="center"/>
              <w:rPr>
                <w:color w:val="000000"/>
                <w:sz w:val="20"/>
                <w:szCs w:val="20"/>
              </w:rPr>
            </w:pPr>
            <w:r w:rsidRPr="006E44DC">
              <w:rPr>
                <w:color w:val="000000"/>
                <w:sz w:val="20"/>
                <w:szCs w:val="20"/>
              </w:rPr>
              <w:t>6,5</w:t>
            </w:r>
          </w:p>
        </w:tc>
      </w:tr>
      <w:tr w:rsidR="006E44DC" w:rsidRPr="006E44DC" w14:paraId="5946F51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90DD4F1"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62AEF6D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D3FA4E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DA5870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23B2830"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028175D5"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3B922F4A" w14:textId="77777777" w:rsidR="006E44DC" w:rsidRPr="006E44DC" w:rsidRDefault="006E44DC" w:rsidP="006E44DC">
            <w:pPr>
              <w:jc w:val="center"/>
              <w:rPr>
                <w:color w:val="000000"/>
                <w:sz w:val="20"/>
                <w:szCs w:val="20"/>
              </w:rPr>
            </w:pPr>
            <w:r w:rsidRPr="006E44DC">
              <w:rPr>
                <w:color w:val="000000"/>
                <w:sz w:val="20"/>
                <w:szCs w:val="20"/>
              </w:rPr>
              <w:t>10,3</w:t>
            </w:r>
          </w:p>
        </w:tc>
        <w:tc>
          <w:tcPr>
            <w:tcW w:w="606" w:type="dxa"/>
            <w:tcBorders>
              <w:top w:val="nil"/>
              <w:left w:val="nil"/>
              <w:bottom w:val="single" w:sz="4" w:space="0" w:color="auto"/>
              <w:right w:val="single" w:sz="4" w:space="0" w:color="auto"/>
            </w:tcBorders>
            <w:shd w:val="clear" w:color="auto" w:fill="auto"/>
            <w:vAlign w:val="center"/>
            <w:hideMark/>
          </w:tcPr>
          <w:p w14:paraId="722D0B97" w14:textId="77777777" w:rsidR="006E44DC" w:rsidRPr="006E44DC" w:rsidRDefault="006E44DC" w:rsidP="006E44DC">
            <w:pPr>
              <w:jc w:val="center"/>
              <w:rPr>
                <w:color w:val="000000"/>
                <w:sz w:val="20"/>
                <w:szCs w:val="20"/>
              </w:rPr>
            </w:pPr>
            <w:r w:rsidRPr="006E44DC">
              <w:rPr>
                <w:color w:val="000000"/>
                <w:sz w:val="20"/>
                <w:szCs w:val="20"/>
              </w:rPr>
              <w:t>7,8</w:t>
            </w:r>
          </w:p>
        </w:tc>
        <w:tc>
          <w:tcPr>
            <w:tcW w:w="553" w:type="dxa"/>
            <w:tcBorders>
              <w:top w:val="nil"/>
              <w:left w:val="nil"/>
              <w:bottom w:val="single" w:sz="4" w:space="0" w:color="auto"/>
              <w:right w:val="single" w:sz="4" w:space="0" w:color="auto"/>
            </w:tcBorders>
            <w:shd w:val="clear" w:color="auto" w:fill="auto"/>
            <w:vAlign w:val="center"/>
            <w:hideMark/>
          </w:tcPr>
          <w:p w14:paraId="45228B4D" w14:textId="77777777" w:rsidR="006E44DC" w:rsidRPr="006E44DC" w:rsidRDefault="006E44DC" w:rsidP="006E44DC">
            <w:pPr>
              <w:jc w:val="center"/>
              <w:rPr>
                <w:color w:val="000000"/>
                <w:sz w:val="20"/>
                <w:szCs w:val="20"/>
              </w:rPr>
            </w:pPr>
            <w:r w:rsidRPr="006E44DC">
              <w:rPr>
                <w:color w:val="000000"/>
                <w:sz w:val="20"/>
                <w:szCs w:val="20"/>
              </w:rPr>
              <w:t>6,5</w:t>
            </w:r>
          </w:p>
        </w:tc>
      </w:tr>
      <w:tr w:rsidR="006E44DC" w:rsidRPr="006E44DC" w14:paraId="7C7297A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23577AF"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283D1F8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BEE9B2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BC2708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D6474BE"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61DF543E"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4FAFC9B4" w14:textId="77777777" w:rsidR="006E44DC" w:rsidRPr="006E44DC" w:rsidRDefault="006E44DC" w:rsidP="006E44DC">
            <w:pPr>
              <w:jc w:val="center"/>
              <w:rPr>
                <w:color w:val="000000"/>
                <w:sz w:val="20"/>
                <w:szCs w:val="20"/>
              </w:rPr>
            </w:pPr>
            <w:r w:rsidRPr="006E44DC">
              <w:rPr>
                <w:color w:val="000000"/>
                <w:sz w:val="20"/>
                <w:szCs w:val="20"/>
              </w:rPr>
              <w:t>10,3</w:t>
            </w:r>
          </w:p>
        </w:tc>
        <w:tc>
          <w:tcPr>
            <w:tcW w:w="606" w:type="dxa"/>
            <w:tcBorders>
              <w:top w:val="nil"/>
              <w:left w:val="nil"/>
              <w:bottom w:val="single" w:sz="4" w:space="0" w:color="auto"/>
              <w:right w:val="single" w:sz="4" w:space="0" w:color="auto"/>
            </w:tcBorders>
            <w:shd w:val="clear" w:color="auto" w:fill="auto"/>
            <w:vAlign w:val="center"/>
            <w:hideMark/>
          </w:tcPr>
          <w:p w14:paraId="25D9EFE9" w14:textId="77777777" w:rsidR="006E44DC" w:rsidRPr="006E44DC" w:rsidRDefault="006E44DC" w:rsidP="006E44DC">
            <w:pPr>
              <w:jc w:val="center"/>
              <w:rPr>
                <w:color w:val="000000"/>
                <w:sz w:val="20"/>
                <w:szCs w:val="20"/>
              </w:rPr>
            </w:pPr>
            <w:r w:rsidRPr="006E44DC">
              <w:rPr>
                <w:color w:val="000000"/>
                <w:sz w:val="20"/>
                <w:szCs w:val="20"/>
              </w:rPr>
              <w:t>7,8</w:t>
            </w:r>
          </w:p>
        </w:tc>
        <w:tc>
          <w:tcPr>
            <w:tcW w:w="553" w:type="dxa"/>
            <w:tcBorders>
              <w:top w:val="nil"/>
              <w:left w:val="nil"/>
              <w:bottom w:val="single" w:sz="4" w:space="0" w:color="auto"/>
              <w:right w:val="single" w:sz="4" w:space="0" w:color="auto"/>
            </w:tcBorders>
            <w:shd w:val="clear" w:color="auto" w:fill="auto"/>
            <w:vAlign w:val="center"/>
            <w:hideMark/>
          </w:tcPr>
          <w:p w14:paraId="34D5783D" w14:textId="77777777" w:rsidR="006E44DC" w:rsidRPr="006E44DC" w:rsidRDefault="006E44DC" w:rsidP="006E44DC">
            <w:pPr>
              <w:jc w:val="center"/>
              <w:rPr>
                <w:color w:val="000000"/>
                <w:sz w:val="20"/>
                <w:szCs w:val="20"/>
              </w:rPr>
            </w:pPr>
            <w:r w:rsidRPr="006E44DC">
              <w:rPr>
                <w:color w:val="000000"/>
                <w:sz w:val="20"/>
                <w:szCs w:val="20"/>
              </w:rPr>
              <w:t>6,5</w:t>
            </w:r>
          </w:p>
        </w:tc>
      </w:tr>
      <w:tr w:rsidR="006E44DC" w:rsidRPr="006E44DC" w14:paraId="76FB4AC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3308CD3"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08976C79"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34290E1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260D46D1"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666292F2"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6EAC31A4"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5EF957B6"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1EA6DA21" w14:textId="77777777" w:rsidR="006E44DC" w:rsidRPr="006E44DC" w:rsidRDefault="006E44DC" w:rsidP="006E44DC">
            <w:pPr>
              <w:jc w:val="center"/>
              <w:rPr>
                <w:color w:val="000000"/>
                <w:sz w:val="20"/>
                <w:szCs w:val="20"/>
              </w:rPr>
            </w:pPr>
            <w:r w:rsidRPr="006E44DC">
              <w:rPr>
                <w:color w:val="000000"/>
                <w:sz w:val="20"/>
                <w:szCs w:val="20"/>
              </w:rPr>
              <w:t>1,1</w:t>
            </w:r>
          </w:p>
        </w:tc>
        <w:tc>
          <w:tcPr>
            <w:tcW w:w="553" w:type="dxa"/>
            <w:tcBorders>
              <w:top w:val="nil"/>
              <w:left w:val="nil"/>
              <w:bottom w:val="single" w:sz="4" w:space="0" w:color="auto"/>
              <w:right w:val="single" w:sz="4" w:space="0" w:color="auto"/>
            </w:tcBorders>
            <w:shd w:val="clear" w:color="000000" w:fill="FFFFFF"/>
            <w:vAlign w:val="center"/>
            <w:hideMark/>
          </w:tcPr>
          <w:p w14:paraId="020AE4E1" w14:textId="77777777" w:rsidR="006E44DC" w:rsidRPr="006E44DC" w:rsidRDefault="006E44DC" w:rsidP="006E44DC">
            <w:pPr>
              <w:jc w:val="center"/>
              <w:rPr>
                <w:color w:val="000000"/>
                <w:sz w:val="20"/>
                <w:szCs w:val="20"/>
              </w:rPr>
            </w:pPr>
            <w:r w:rsidRPr="006E44DC">
              <w:rPr>
                <w:color w:val="000000"/>
                <w:sz w:val="20"/>
                <w:szCs w:val="20"/>
              </w:rPr>
              <w:t>1,1</w:t>
            </w:r>
          </w:p>
        </w:tc>
      </w:tr>
      <w:tr w:rsidR="006E44DC" w:rsidRPr="006E44DC" w14:paraId="5229944C"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16F9EBE" w14:textId="77777777" w:rsidR="006E44DC" w:rsidRPr="006E44DC" w:rsidRDefault="006E44DC" w:rsidP="006E44DC">
            <w:pPr>
              <w:jc w:val="center"/>
              <w:rPr>
                <w:b/>
                <w:bCs/>
                <w:color w:val="000000"/>
                <w:sz w:val="20"/>
                <w:szCs w:val="28"/>
              </w:rPr>
            </w:pPr>
            <w:r w:rsidRPr="006E44DC">
              <w:rPr>
                <w:b/>
                <w:bCs/>
                <w:color w:val="000000"/>
                <w:sz w:val="20"/>
                <w:szCs w:val="28"/>
              </w:rPr>
              <w:t>сервисного обслуживания</w:t>
            </w:r>
          </w:p>
        </w:tc>
      </w:tr>
      <w:tr w:rsidR="006E44DC" w:rsidRPr="006E44DC" w14:paraId="76F67C6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02B0712"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2DBB00C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A189CF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1D4A9A0E"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auto" w:fill="auto"/>
            <w:noWrap/>
            <w:vAlign w:val="center"/>
            <w:hideMark/>
          </w:tcPr>
          <w:p w14:paraId="5204DB55" w14:textId="77777777" w:rsidR="006E44DC" w:rsidRPr="006E44DC" w:rsidRDefault="006E44DC" w:rsidP="006E44DC">
            <w:pPr>
              <w:jc w:val="center"/>
              <w:rPr>
                <w:color w:val="000000"/>
                <w:sz w:val="20"/>
                <w:szCs w:val="20"/>
              </w:rPr>
            </w:pPr>
            <w:r w:rsidRPr="006E44DC">
              <w:rPr>
                <w:color w:val="000000"/>
                <w:sz w:val="20"/>
                <w:szCs w:val="20"/>
              </w:rPr>
              <w:t>0,266</w:t>
            </w:r>
          </w:p>
        </w:tc>
        <w:tc>
          <w:tcPr>
            <w:tcW w:w="606" w:type="dxa"/>
            <w:tcBorders>
              <w:top w:val="nil"/>
              <w:left w:val="nil"/>
              <w:bottom w:val="single" w:sz="4" w:space="0" w:color="auto"/>
              <w:right w:val="single" w:sz="4" w:space="0" w:color="auto"/>
            </w:tcBorders>
            <w:shd w:val="clear" w:color="auto" w:fill="auto"/>
            <w:noWrap/>
            <w:vAlign w:val="center"/>
            <w:hideMark/>
          </w:tcPr>
          <w:p w14:paraId="1F5F3A53" w14:textId="77777777" w:rsidR="006E44DC" w:rsidRPr="006E44DC" w:rsidRDefault="006E44DC" w:rsidP="006E44DC">
            <w:pPr>
              <w:jc w:val="center"/>
              <w:rPr>
                <w:color w:val="000000"/>
                <w:sz w:val="20"/>
                <w:szCs w:val="20"/>
              </w:rPr>
            </w:pPr>
            <w:r w:rsidRPr="006E44DC">
              <w:rPr>
                <w:color w:val="000000"/>
                <w:sz w:val="20"/>
                <w:szCs w:val="20"/>
              </w:rPr>
              <w:t>0,266</w:t>
            </w:r>
          </w:p>
        </w:tc>
        <w:tc>
          <w:tcPr>
            <w:tcW w:w="606" w:type="dxa"/>
            <w:tcBorders>
              <w:top w:val="nil"/>
              <w:left w:val="nil"/>
              <w:bottom w:val="single" w:sz="4" w:space="0" w:color="auto"/>
              <w:right w:val="single" w:sz="4" w:space="0" w:color="auto"/>
            </w:tcBorders>
            <w:shd w:val="clear" w:color="auto" w:fill="auto"/>
            <w:noWrap/>
            <w:vAlign w:val="center"/>
            <w:hideMark/>
          </w:tcPr>
          <w:p w14:paraId="234D51F4" w14:textId="77777777" w:rsidR="006E44DC" w:rsidRPr="006E44DC" w:rsidRDefault="006E44DC" w:rsidP="006E44DC">
            <w:pPr>
              <w:jc w:val="center"/>
              <w:rPr>
                <w:color w:val="000000"/>
                <w:sz w:val="20"/>
                <w:szCs w:val="20"/>
              </w:rPr>
            </w:pPr>
            <w:r w:rsidRPr="006E44DC">
              <w:rPr>
                <w:color w:val="000000"/>
                <w:sz w:val="20"/>
                <w:szCs w:val="20"/>
              </w:rPr>
              <w:t>0,213</w:t>
            </w:r>
          </w:p>
        </w:tc>
        <w:tc>
          <w:tcPr>
            <w:tcW w:w="606" w:type="dxa"/>
            <w:tcBorders>
              <w:top w:val="nil"/>
              <w:left w:val="nil"/>
              <w:bottom w:val="single" w:sz="4" w:space="0" w:color="auto"/>
              <w:right w:val="single" w:sz="4" w:space="0" w:color="auto"/>
            </w:tcBorders>
            <w:shd w:val="clear" w:color="auto" w:fill="auto"/>
            <w:vAlign w:val="center"/>
            <w:hideMark/>
          </w:tcPr>
          <w:p w14:paraId="684DC246" w14:textId="77777777" w:rsidR="006E44DC" w:rsidRPr="006E44DC" w:rsidRDefault="006E44DC" w:rsidP="006E44DC">
            <w:pPr>
              <w:jc w:val="center"/>
              <w:rPr>
                <w:color w:val="000000"/>
                <w:sz w:val="20"/>
                <w:szCs w:val="20"/>
              </w:rPr>
            </w:pPr>
            <w:r w:rsidRPr="006E44DC">
              <w:rPr>
                <w:color w:val="000000"/>
                <w:sz w:val="20"/>
                <w:szCs w:val="20"/>
              </w:rPr>
              <w:t>0,160</w:t>
            </w:r>
          </w:p>
        </w:tc>
        <w:tc>
          <w:tcPr>
            <w:tcW w:w="553" w:type="dxa"/>
            <w:tcBorders>
              <w:top w:val="nil"/>
              <w:left w:val="nil"/>
              <w:bottom w:val="single" w:sz="4" w:space="0" w:color="auto"/>
              <w:right w:val="single" w:sz="4" w:space="0" w:color="auto"/>
            </w:tcBorders>
            <w:shd w:val="clear" w:color="auto" w:fill="auto"/>
            <w:vAlign w:val="center"/>
            <w:hideMark/>
          </w:tcPr>
          <w:p w14:paraId="0A22DFF5" w14:textId="77777777" w:rsidR="006E44DC" w:rsidRPr="006E44DC" w:rsidRDefault="006E44DC" w:rsidP="006E44DC">
            <w:pPr>
              <w:jc w:val="center"/>
              <w:rPr>
                <w:color w:val="000000"/>
                <w:sz w:val="20"/>
                <w:szCs w:val="20"/>
              </w:rPr>
            </w:pPr>
            <w:r w:rsidRPr="006E44DC">
              <w:rPr>
                <w:color w:val="000000"/>
                <w:sz w:val="20"/>
                <w:szCs w:val="20"/>
              </w:rPr>
              <w:t>0,133</w:t>
            </w:r>
          </w:p>
        </w:tc>
      </w:tr>
      <w:tr w:rsidR="006E44DC" w:rsidRPr="006E44DC" w14:paraId="1E32B80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90EDF9E"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7AA5A1C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F3BAF3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FBE016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749F675"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1B80DF84"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3A0B8BD7" w14:textId="77777777" w:rsidR="006E44DC" w:rsidRPr="006E44DC" w:rsidRDefault="006E44DC" w:rsidP="006E44DC">
            <w:pPr>
              <w:jc w:val="center"/>
              <w:rPr>
                <w:color w:val="000000"/>
                <w:sz w:val="20"/>
                <w:szCs w:val="20"/>
              </w:rPr>
            </w:pPr>
            <w:r w:rsidRPr="006E44DC">
              <w:rPr>
                <w:color w:val="000000"/>
                <w:sz w:val="20"/>
                <w:szCs w:val="20"/>
              </w:rPr>
              <w:t>0,204</w:t>
            </w:r>
          </w:p>
        </w:tc>
        <w:tc>
          <w:tcPr>
            <w:tcW w:w="606" w:type="dxa"/>
            <w:tcBorders>
              <w:top w:val="nil"/>
              <w:left w:val="nil"/>
              <w:bottom w:val="single" w:sz="4" w:space="0" w:color="auto"/>
              <w:right w:val="single" w:sz="4" w:space="0" w:color="auto"/>
            </w:tcBorders>
            <w:shd w:val="clear" w:color="auto" w:fill="auto"/>
            <w:vAlign w:val="center"/>
            <w:hideMark/>
          </w:tcPr>
          <w:p w14:paraId="68009C7B" w14:textId="77777777" w:rsidR="006E44DC" w:rsidRPr="006E44DC" w:rsidRDefault="006E44DC" w:rsidP="006E44DC">
            <w:pPr>
              <w:jc w:val="center"/>
              <w:rPr>
                <w:color w:val="000000"/>
                <w:sz w:val="20"/>
                <w:szCs w:val="20"/>
              </w:rPr>
            </w:pPr>
            <w:r w:rsidRPr="006E44DC">
              <w:rPr>
                <w:color w:val="000000"/>
                <w:sz w:val="20"/>
                <w:szCs w:val="20"/>
              </w:rPr>
              <w:t>0,153</w:t>
            </w:r>
          </w:p>
        </w:tc>
        <w:tc>
          <w:tcPr>
            <w:tcW w:w="553" w:type="dxa"/>
            <w:tcBorders>
              <w:top w:val="nil"/>
              <w:left w:val="nil"/>
              <w:bottom w:val="single" w:sz="4" w:space="0" w:color="auto"/>
              <w:right w:val="single" w:sz="4" w:space="0" w:color="auto"/>
            </w:tcBorders>
            <w:shd w:val="clear" w:color="auto" w:fill="auto"/>
            <w:vAlign w:val="center"/>
            <w:hideMark/>
          </w:tcPr>
          <w:p w14:paraId="7A8011AB" w14:textId="77777777" w:rsidR="006E44DC" w:rsidRPr="006E44DC" w:rsidRDefault="006E44DC" w:rsidP="006E44DC">
            <w:pPr>
              <w:jc w:val="center"/>
              <w:rPr>
                <w:color w:val="000000"/>
                <w:sz w:val="20"/>
                <w:szCs w:val="20"/>
              </w:rPr>
            </w:pPr>
            <w:r w:rsidRPr="006E44DC">
              <w:rPr>
                <w:color w:val="000000"/>
                <w:sz w:val="20"/>
                <w:szCs w:val="20"/>
              </w:rPr>
              <w:t>0,128</w:t>
            </w:r>
          </w:p>
        </w:tc>
      </w:tr>
      <w:tr w:rsidR="006E44DC" w:rsidRPr="006E44DC" w14:paraId="420159F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ACB5FA1"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072070F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29A868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D27B7D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7C59CC9" w14:textId="77777777" w:rsidR="006E44DC" w:rsidRPr="006E44DC" w:rsidRDefault="006E44DC" w:rsidP="006E44DC">
            <w:pPr>
              <w:jc w:val="center"/>
              <w:rPr>
                <w:color w:val="000000"/>
                <w:sz w:val="20"/>
                <w:szCs w:val="20"/>
              </w:rPr>
            </w:pPr>
            <w:r w:rsidRPr="006E44DC">
              <w:rPr>
                <w:color w:val="000000"/>
                <w:sz w:val="20"/>
                <w:szCs w:val="20"/>
              </w:rPr>
              <w:t>0,243</w:t>
            </w:r>
          </w:p>
        </w:tc>
        <w:tc>
          <w:tcPr>
            <w:tcW w:w="606" w:type="dxa"/>
            <w:tcBorders>
              <w:top w:val="nil"/>
              <w:left w:val="nil"/>
              <w:bottom w:val="single" w:sz="4" w:space="0" w:color="auto"/>
              <w:right w:val="single" w:sz="4" w:space="0" w:color="auto"/>
            </w:tcBorders>
            <w:shd w:val="clear" w:color="auto" w:fill="auto"/>
            <w:noWrap/>
            <w:vAlign w:val="center"/>
            <w:hideMark/>
          </w:tcPr>
          <w:p w14:paraId="731CB364" w14:textId="77777777" w:rsidR="006E44DC" w:rsidRPr="006E44DC" w:rsidRDefault="006E44DC" w:rsidP="006E44DC">
            <w:pPr>
              <w:jc w:val="center"/>
              <w:rPr>
                <w:color w:val="000000"/>
                <w:sz w:val="20"/>
                <w:szCs w:val="20"/>
              </w:rPr>
            </w:pPr>
            <w:r w:rsidRPr="006E44DC">
              <w:rPr>
                <w:color w:val="000000"/>
                <w:sz w:val="20"/>
                <w:szCs w:val="20"/>
              </w:rPr>
              <w:t>0,243</w:t>
            </w:r>
          </w:p>
        </w:tc>
        <w:tc>
          <w:tcPr>
            <w:tcW w:w="606" w:type="dxa"/>
            <w:tcBorders>
              <w:top w:val="nil"/>
              <w:left w:val="nil"/>
              <w:bottom w:val="single" w:sz="4" w:space="0" w:color="auto"/>
              <w:right w:val="single" w:sz="4" w:space="0" w:color="auto"/>
            </w:tcBorders>
            <w:shd w:val="clear" w:color="auto" w:fill="auto"/>
            <w:noWrap/>
            <w:vAlign w:val="center"/>
            <w:hideMark/>
          </w:tcPr>
          <w:p w14:paraId="2F1B0495" w14:textId="77777777" w:rsidR="006E44DC" w:rsidRPr="006E44DC" w:rsidRDefault="006E44DC" w:rsidP="006E44DC">
            <w:pPr>
              <w:jc w:val="center"/>
              <w:rPr>
                <w:color w:val="000000"/>
                <w:sz w:val="20"/>
                <w:szCs w:val="20"/>
              </w:rPr>
            </w:pPr>
            <w:r w:rsidRPr="006E44DC">
              <w:rPr>
                <w:color w:val="000000"/>
                <w:sz w:val="20"/>
                <w:szCs w:val="20"/>
              </w:rPr>
              <w:t>0,194</w:t>
            </w:r>
          </w:p>
        </w:tc>
        <w:tc>
          <w:tcPr>
            <w:tcW w:w="606" w:type="dxa"/>
            <w:tcBorders>
              <w:top w:val="nil"/>
              <w:left w:val="nil"/>
              <w:bottom w:val="single" w:sz="4" w:space="0" w:color="auto"/>
              <w:right w:val="single" w:sz="4" w:space="0" w:color="auto"/>
            </w:tcBorders>
            <w:shd w:val="clear" w:color="auto" w:fill="auto"/>
            <w:vAlign w:val="center"/>
            <w:hideMark/>
          </w:tcPr>
          <w:p w14:paraId="3A8B8858" w14:textId="77777777" w:rsidR="006E44DC" w:rsidRPr="006E44DC" w:rsidRDefault="006E44DC" w:rsidP="006E44DC">
            <w:pPr>
              <w:jc w:val="center"/>
              <w:rPr>
                <w:color w:val="000000"/>
                <w:sz w:val="20"/>
                <w:szCs w:val="20"/>
              </w:rPr>
            </w:pPr>
            <w:r w:rsidRPr="006E44DC">
              <w:rPr>
                <w:color w:val="000000"/>
                <w:sz w:val="20"/>
                <w:szCs w:val="20"/>
              </w:rPr>
              <w:t>0,146</w:t>
            </w:r>
          </w:p>
        </w:tc>
        <w:tc>
          <w:tcPr>
            <w:tcW w:w="553" w:type="dxa"/>
            <w:tcBorders>
              <w:top w:val="nil"/>
              <w:left w:val="nil"/>
              <w:bottom w:val="single" w:sz="4" w:space="0" w:color="auto"/>
              <w:right w:val="single" w:sz="4" w:space="0" w:color="auto"/>
            </w:tcBorders>
            <w:shd w:val="clear" w:color="auto" w:fill="auto"/>
            <w:vAlign w:val="center"/>
            <w:hideMark/>
          </w:tcPr>
          <w:p w14:paraId="15FA64FF" w14:textId="77777777" w:rsidR="006E44DC" w:rsidRPr="006E44DC" w:rsidRDefault="006E44DC" w:rsidP="006E44DC">
            <w:pPr>
              <w:jc w:val="center"/>
              <w:rPr>
                <w:color w:val="000000"/>
                <w:sz w:val="20"/>
                <w:szCs w:val="20"/>
              </w:rPr>
            </w:pPr>
            <w:r w:rsidRPr="006E44DC">
              <w:rPr>
                <w:color w:val="000000"/>
                <w:sz w:val="20"/>
                <w:szCs w:val="20"/>
              </w:rPr>
              <w:t>0,122</w:t>
            </w:r>
          </w:p>
        </w:tc>
      </w:tr>
      <w:tr w:rsidR="006E44DC" w:rsidRPr="006E44DC" w14:paraId="7856E4E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8E60019"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3A9E99F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185A59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F2EA4A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B6EFB20"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5BA4C268"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5AC2EA12"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029A89A9"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7D9FD90E"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680A3D6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89925CD"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64BEAE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97ECFE6"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0FA5E5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0001AA11"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5AE5F0B7"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2509292"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2813B692"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174FB61D"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69820BA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BE30544"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7F4DE1E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E08A2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621B4C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6219E6C"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2C7646F"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7664CFEF"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148A0D52"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0F2DC242"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17FBC9F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070AC5"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52350B5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8021340"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2A972F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19AD2D9A"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23BB30AF"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5F4764D7"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50F47FF2"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4EDD39B6"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4B22D69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17EFFB0"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023D44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994BE9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4A60128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2B47C71"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116F75B"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291C4503"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3C904D98"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06FDA154"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4352544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28EB50C"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07C4599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2ACB8BD"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737F2D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086B12B2"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0EB8F72E"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68EF623F"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4298F01D"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00407197"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227502B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878A20E"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56EDCF0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C2BEE2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C5C00E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09B29FC"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BA66563"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98C73AF"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2C3EEFEB"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0586E111"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7298CB0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DF639DC"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6A16B82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4A3037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CC7A8A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129E7ED1"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6573D18B"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273AB57D"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125136C8"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50AF5D3D"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4F06B02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AB255B0"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568E21F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5BA098D"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D0D339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E824CF4"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57CEFF96"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3B2FFA41"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3AA06482"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363CA159"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02E6FE2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EA13D7C"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1AC08C0D"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67C9859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tcBorders>
              <w:top w:val="nil"/>
              <w:left w:val="nil"/>
              <w:bottom w:val="single" w:sz="4" w:space="0" w:color="auto"/>
              <w:right w:val="single" w:sz="4" w:space="0" w:color="auto"/>
            </w:tcBorders>
            <w:shd w:val="clear" w:color="auto" w:fill="auto"/>
            <w:vAlign w:val="center"/>
            <w:hideMark/>
          </w:tcPr>
          <w:p w14:paraId="39160A61" w14:textId="77777777" w:rsidR="006E44DC" w:rsidRPr="006E44DC" w:rsidRDefault="006E44DC" w:rsidP="006E44DC">
            <w:pPr>
              <w:jc w:val="center"/>
              <w:rPr>
                <w:color w:val="000000"/>
                <w:sz w:val="20"/>
                <w:szCs w:val="20"/>
              </w:rPr>
            </w:pPr>
            <w:r w:rsidRPr="006E44DC">
              <w:rPr>
                <w:color w:val="000000"/>
                <w:sz w:val="20"/>
                <w:szCs w:val="20"/>
              </w:rPr>
              <w:t>СП 30.13330.2012 Внутренний водопровод и канализация зданий. Актуализированная редакция СНиП 2.04.01-85</w:t>
            </w:r>
          </w:p>
        </w:tc>
        <w:tc>
          <w:tcPr>
            <w:tcW w:w="606" w:type="dxa"/>
            <w:tcBorders>
              <w:top w:val="nil"/>
              <w:left w:val="nil"/>
              <w:bottom w:val="single" w:sz="4" w:space="0" w:color="auto"/>
              <w:right w:val="single" w:sz="4" w:space="0" w:color="auto"/>
            </w:tcBorders>
            <w:shd w:val="clear" w:color="auto" w:fill="auto"/>
            <w:noWrap/>
            <w:vAlign w:val="center"/>
            <w:hideMark/>
          </w:tcPr>
          <w:p w14:paraId="1D990B00" w14:textId="77777777" w:rsidR="006E44DC" w:rsidRPr="006E44DC" w:rsidRDefault="006E44DC" w:rsidP="006E44DC">
            <w:pPr>
              <w:jc w:val="center"/>
              <w:rPr>
                <w:color w:val="000000"/>
                <w:sz w:val="20"/>
                <w:szCs w:val="20"/>
              </w:rPr>
            </w:pPr>
            <w:r w:rsidRPr="006E44DC">
              <w:rPr>
                <w:color w:val="000000"/>
                <w:sz w:val="20"/>
                <w:szCs w:val="20"/>
              </w:rPr>
              <w:t>1,5</w:t>
            </w:r>
          </w:p>
        </w:tc>
        <w:tc>
          <w:tcPr>
            <w:tcW w:w="606" w:type="dxa"/>
            <w:tcBorders>
              <w:top w:val="nil"/>
              <w:left w:val="nil"/>
              <w:bottom w:val="single" w:sz="4" w:space="0" w:color="auto"/>
              <w:right w:val="single" w:sz="4" w:space="0" w:color="auto"/>
            </w:tcBorders>
            <w:shd w:val="clear" w:color="auto" w:fill="auto"/>
            <w:noWrap/>
            <w:vAlign w:val="center"/>
            <w:hideMark/>
          </w:tcPr>
          <w:p w14:paraId="1347B7B9" w14:textId="77777777" w:rsidR="006E44DC" w:rsidRPr="006E44DC" w:rsidRDefault="006E44DC" w:rsidP="006E44DC">
            <w:pPr>
              <w:jc w:val="center"/>
              <w:rPr>
                <w:color w:val="000000"/>
                <w:sz w:val="20"/>
                <w:szCs w:val="20"/>
              </w:rPr>
            </w:pPr>
            <w:r w:rsidRPr="006E44DC">
              <w:rPr>
                <w:color w:val="000000"/>
                <w:sz w:val="20"/>
                <w:szCs w:val="20"/>
              </w:rPr>
              <w:t>1,5</w:t>
            </w:r>
          </w:p>
        </w:tc>
        <w:tc>
          <w:tcPr>
            <w:tcW w:w="606" w:type="dxa"/>
            <w:tcBorders>
              <w:top w:val="nil"/>
              <w:left w:val="nil"/>
              <w:bottom w:val="single" w:sz="4" w:space="0" w:color="auto"/>
              <w:right w:val="single" w:sz="4" w:space="0" w:color="auto"/>
            </w:tcBorders>
            <w:shd w:val="clear" w:color="auto" w:fill="auto"/>
            <w:noWrap/>
            <w:vAlign w:val="center"/>
            <w:hideMark/>
          </w:tcPr>
          <w:p w14:paraId="415FFAF1" w14:textId="77777777" w:rsidR="006E44DC" w:rsidRPr="006E44DC" w:rsidRDefault="006E44DC" w:rsidP="006E44DC">
            <w:pPr>
              <w:jc w:val="center"/>
              <w:rPr>
                <w:color w:val="000000"/>
                <w:sz w:val="20"/>
                <w:szCs w:val="20"/>
              </w:rPr>
            </w:pPr>
            <w:r w:rsidRPr="006E44DC">
              <w:rPr>
                <w:color w:val="000000"/>
                <w:sz w:val="20"/>
                <w:szCs w:val="20"/>
              </w:rPr>
              <w:t>1,5</w:t>
            </w:r>
          </w:p>
        </w:tc>
        <w:tc>
          <w:tcPr>
            <w:tcW w:w="606" w:type="dxa"/>
            <w:tcBorders>
              <w:top w:val="nil"/>
              <w:left w:val="nil"/>
              <w:bottom w:val="single" w:sz="4" w:space="0" w:color="auto"/>
              <w:right w:val="single" w:sz="4" w:space="0" w:color="auto"/>
            </w:tcBorders>
            <w:shd w:val="clear" w:color="auto" w:fill="auto"/>
            <w:noWrap/>
            <w:vAlign w:val="center"/>
            <w:hideMark/>
          </w:tcPr>
          <w:p w14:paraId="1A2AB503" w14:textId="77777777" w:rsidR="006E44DC" w:rsidRPr="006E44DC" w:rsidRDefault="006E44DC" w:rsidP="006E44DC">
            <w:pPr>
              <w:jc w:val="center"/>
              <w:rPr>
                <w:color w:val="000000"/>
                <w:sz w:val="20"/>
                <w:szCs w:val="20"/>
              </w:rPr>
            </w:pPr>
            <w:r w:rsidRPr="006E44DC">
              <w:rPr>
                <w:color w:val="000000"/>
                <w:sz w:val="20"/>
                <w:szCs w:val="20"/>
              </w:rPr>
              <w:t>1,5</w:t>
            </w:r>
          </w:p>
        </w:tc>
        <w:tc>
          <w:tcPr>
            <w:tcW w:w="553" w:type="dxa"/>
            <w:tcBorders>
              <w:top w:val="nil"/>
              <w:left w:val="nil"/>
              <w:bottom w:val="single" w:sz="4" w:space="0" w:color="auto"/>
              <w:right w:val="single" w:sz="4" w:space="0" w:color="auto"/>
            </w:tcBorders>
            <w:shd w:val="clear" w:color="auto" w:fill="auto"/>
            <w:noWrap/>
            <w:vAlign w:val="center"/>
            <w:hideMark/>
          </w:tcPr>
          <w:p w14:paraId="736EF62C" w14:textId="77777777" w:rsidR="006E44DC" w:rsidRPr="006E44DC" w:rsidRDefault="006E44DC" w:rsidP="006E44DC">
            <w:pPr>
              <w:jc w:val="center"/>
              <w:rPr>
                <w:color w:val="000000"/>
                <w:sz w:val="20"/>
                <w:szCs w:val="20"/>
              </w:rPr>
            </w:pPr>
            <w:r w:rsidRPr="006E44DC">
              <w:rPr>
                <w:color w:val="000000"/>
                <w:sz w:val="20"/>
                <w:szCs w:val="20"/>
              </w:rPr>
              <w:t>1,5</w:t>
            </w:r>
          </w:p>
        </w:tc>
      </w:tr>
      <w:tr w:rsidR="006E44DC" w:rsidRPr="006E44DC" w14:paraId="67E800D8"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2B01379" w14:textId="77777777" w:rsidR="006E44DC" w:rsidRPr="006E44DC" w:rsidRDefault="006E44DC" w:rsidP="006E44DC">
            <w:pPr>
              <w:jc w:val="center"/>
              <w:rPr>
                <w:color w:val="000000"/>
                <w:sz w:val="20"/>
                <w:szCs w:val="28"/>
              </w:rPr>
            </w:pPr>
            <w:r w:rsidRPr="006E44DC">
              <w:rPr>
                <w:color w:val="000000"/>
                <w:sz w:val="20"/>
                <w:szCs w:val="28"/>
              </w:rPr>
              <w:t>Расчетная нагрузка</w:t>
            </w:r>
          </w:p>
        </w:tc>
      </w:tr>
      <w:tr w:rsidR="006E44DC" w:rsidRPr="006E44DC" w14:paraId="26A839C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A754100"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0F4B715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C49113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7A2664A9"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2DF0A700" w14:textId="77777777" w:rsidR="006E44DC" w:rsidRPr="006E44DC" w:rsidRDefault="006E44DC" w:rsidP="006E44DC">
            <w:pPr>
              <w:jc w:val="center"/>
              <w:rPr>
                <w:color w:val="000000"/>
                <w:sz w:val="20"/>
                <w:szCs w:val="20"/>
              </w:rPr>
            </w:pPr>
            <w:r w:rsidRPr="006E44DC">
              <w:rPr>
                <w:color w:val="000000"/>
                <w:sz w:val="20"/>
                <w:szCs w:val="20"/>
              </w:rPr>
              <w:t>50,3</w:t>
            </w:r>
          </w:p>
        </w:tc>
        <w:tc>
          <w:tcPr>
            <w:tcW w:w="606" w:type="dxa"/>
            <w:tcBorders>
              <w:top w:val="nil"/>
              <w:left w:val="nil"/>
              <w:bottom w:val="single" w:sz="4" w:space="0" w:color="auto"/>
              <w:right w:val="single" w:sz="4" w:space="0" w:color="auto"/>
            </w:tcBorders>
            <w:shd w:val="clear" w:color="auto" w:fill="auto"/>
            <w:noWrap/>
            <w:vAlign w:val="center"/>
            <w:hideMark/>
          </w:tcPr>
          <w:p w14:paraId="04436B5E" w14:textId="77777777" w:rsidR="006E44DC" w:rsidRPr="006E44DC" w:rsidRDefault="006E44DC" w:rsidP="006E44DC">
            <w:pPr>
              <w:jc w:val="center"/>
              <w:rPr>
                <w:color w:val="000000"/>
                <w:sz w:val="20"/>
                <w:szCs w:val="20"/>
              </w:rPr>
            </w:pPr>
            <w:r w:rsidRPr="006E44DC">
              <w:rPr>
                <w:color w:val="000000"/>
                <w:sz w:val="20"/>
                <w:szCs w:val="20"/>
              </w:rPr>
              <w:t>50,3</w:t>
            </w:r>
          </w:p>
        </w:tc>
        <w:tc>
          <w:tcPr>
            <w:tcW w:w="606" w:type="dxa"/>
            <w:tcBorders>
              <w:top w:val="nil"/>
              <w:left w:val="nil"/>
              <w:bottom w:val="single" w:sz="4" w:space="0" w:color="auto"/>
              <w:right w:val="single" w:sz="4" w:space="0" w:color="auto"/>
            </w:tcBorders>
            <w:shd w:val="clear" w:color="auto" w:fill="auto"/>
            <w:noWrap/>
            <w:vAlign w:val="center"/>
            <w:hideMark/>
          </w:tcPr>
          <w:p w14:paraId="297AA9C0" w14:textId="77777777" w:rsidR="006E44DC" w:rsidRPr="006E44DC" w:rsidRDefault="006E44DC" w:rsidP="006E44DC">
            <w:pPr>
              <w:jc w:val="center"/>
              <w:rPr>
                <w:color w:val="000000"/>
                <w:sz w:val="20"/>
                <w:szCs w:val="20"/>
              </w:rPr>
            </w:pPr>
            <w:r w:rsidRPr="006E44DC">
              <w:rPr>
                <w:color w:val="000000"/>
                <w:sz w:val="20"/>
                <w:szCs w:val="20"/>
              </w:rPr>
              <w:t>40,3</w:t>
            </w:r>
          </w:p>
        </w:tc>
        <w:tc>
          <w:tcPr>
            <w:tcW w:w="606" w:type="dxa"/>
            <w:tcBorders>
              <w:top w:val="nil"/>
              <w:left w:val="nil"/>
              <w:bottom w:val="single" w:sz="4" w:space="0" w:color="auto"/>
              <w:right w:val="single" w:sz="4" w:space="0" w:color="auto"/>
            </w:tcBorders>
            <w:shd w:val="clear" w:color="auto" w:fill="auto"/>
            <w:vAlign w:val="center"/>
            <w:hideMark/>
          </w:tcPr>
          <w:p w14:paraId="61CEF1DB" w14:textId="77777777" w:rsidR="006E44DC" w:rsidRPr="006E44DC" w:rsidRDefault="006E44DC" w:rsidP="006E44DC">
            <w:pPr>
              <w:jc w:val="center"/>
              <w:rPr>
                <w:color w:val="000000"/>
                <w:sz w:val="20"/>
                <w:szCs w:val="20"/>
              </w:rPr>
            </w:pPr>
            <w:r w:rsidRPr="006E44DC">
              <w:rPr>
                <w:color w:val="000000"/>
                <w:sz w:val="20"/>
                <w:szCs w:val="20"/>
              </w:rPr>
              <w:t>30,2</w:t>
            </w:r>
          </w:p>
        </w:tc>
        <w:tc>
          <w:tcPr>
            <w:tcW w:w="553" w:type="dxa"/>
            <w:tcBorders>
              <w:top w:val="nil"/>
              <w:left w:val="nil"/>
              <w:bottom w:val="single" w:sz="4" w:space="0" w:color="auto"/>
              <w:right w:val="single" w:sz="4" w:space="0" w:color="auto"/>
            </w:tcBorders>
            <w:shd w:val="clear" w:color="auto" w:fill="auto"/>
            <w:vAlign w:val="center"/>
            <w:hideMark/>
          </w:tcPr>
          <w:p w14:paraId="5B2146DC" w14:textId="77777777" w:rsidR="006E44DC" w:rsidRPr="006E44DC" w:rsidRDefault="006E44DC" w:rsidP="006E44DC">
            <w:pPr>
              <w:jc w:val="center"/>
              <w:rPr>
                <w:color w:val="000000"/>
                <w:sz w:val="20"/>
                <w:szCs w:val="20"/>
              </w:rPr>
            </w:pPr>
            <w:r w:rsidRPr="006E44DC">
              <w:rPr>
                <w:color w:val="000000"/>
                <w:sz w:val="20"/>
                <w:szCs w:val="20"/>
              </w:rPr>
              <w:t>25,2</w:t>
            </w:r>
          </w:p>
        </w:tc>
      </w:tr>
      <w:tr w:rsidR="006E44DC" w:rsidRPr="006E44DC" w14:paraId="7D75B94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EBCF7DC"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527D7CB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326C23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0F4846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F874804" w14:textId="77777777" w:rsidR="006E44DC" w:rsidRPr="006E44DC" w:rsidRDefault="006E44DC" w:rsidP="006E44DC">
            <w:pPr>
              <w:jc w:val="center"/>
              <w:rPr>
                <w:color w:val="000000"/>
                <w:sz w:val="20"/>
                <w:szCs w:val="20"/>
              </w:rPr>
            </w:pPr>
            <w:r w:rsidRPr="006E44DC">
              <w:rPr>
                <w:color w:val="000000"/>
                <w:sz w:val="20"/>
                <w:szCs w:val="20"/>
              </w:rPr>
              <w:t>48,2</w:t>
            </w:r>
          </w:p>
        </w:tc>
        <w:tc>
          <w:tcPr>
            <w:tcW w:w="606" w:type="dxa"/>
            <w:tcBorders>
              <w:top w:val="nil"/>
              <w:left w:val="nil"/>
              <w:bottom w:val="single" w:sz="4" w:space="0" w:color="auto"/>
              <w:right w:val="single" w:sz="4" w:space="0" w:color="auto"/>
            </w:tcBorders>
            <w:shd w:val="clear" w:color="auto" w:fill="auto"/>
            <w:noWrap/>
            <w:vAlign w:val="center"/>
            <w:hideMark/>
          </w:tcPr>
          <w:p w14:paraId="33E2A615" w14:textId="77777777" w:rsidR="006E44DC" w:rsidRPr="006E44DC" w:rsidRDefault="006E44DC" w:rsidP="006E44DC">
            <w:pPr>
              <w:jc w:val="center"/>
              <w:rPr>
                <w:color w:val="000000"/>
                <w:sz w:val="20"/>
                <w:szCs w:val="20"/>
              </w:rPr>
            </w:pPr>
            <w:r w:rsidRPr="006E44DC">
              <w:rPr>
                <w:color w:val="000000"/>
                <w:sz w:val="20"/>
                <w:szCs w:val="20"/>
              </w:rPr>
              <w:t>48,2</w:t>
            </w:r>
          </w:p>
        </w:tc>
        <w:tc>
          <w:tcPr>
            <w:tcW w:w="606" w:type="dxa"/>
            <w:tcBorders>
              <w:top w:val="nil"/>
              <w:left w:val="nil"/>
              <w:bottom w:val="single" w:sz="4" w:space="0" w:color="auto"/>
              <w:right w:val="single" w:sz="4" w:space="0" w:color="auto"/>
            </w:tcBorders>
            <w:shd w:val="clear" w:color="auto" w:fill="auto"/>
            <w:noWrap/>
            <w:vAlign w:val="center"/>
            <w:hideMark/>
          </w:tcPr>
          <w:p w14:paraId="190A4B5F" w14:textId="77777777" w:rsidR="006E44DC" w:rsidRPr="006E44DC" w:rsidRDefault="006E44DC" w:rsidP="006E44DC">
            <w:pPr>
              <w:jc w:val="center"/>
              <w:rPr>
                <w:color w:val="000000"/>
                <w:sz w:val="20"/>
                <w:szCs w:val="20"/>
              </w:rPr>
            </w:pPr>
            <w:r w:rsidRPr="006E44DC">
              <w:rPr>
                <w:color w:val="000000"/>
                <w:sz w:val="20"/>
                <w:szCs w:val="20"/>
              </w:rPr>
              <w:t>38,6</w:t>
            </w:r>
          </w:p>
        </w:tc>
        <w:tc>
          <w:tcPr>
            <w:tcW w:w="606" w:type="dxa"/>
            <w:tcBorders>
              <w:top w:val="nil"/>
              <w:left w:val="nil"/>
              <w:bottom w:val="single" w:sz="4" w:space="0" w:color="auto"/>
              <w:right w:val="single" w:sz="4" w:space="0" w:color="auto"/>
            </w:tcBorders>
            <w:shd w:val="clear" w:color="auto" w:fill="auto"/>
            <w:vAlign w:val="center"/>
            <w:hideMark/>
          </w:tcPr>
          <w:p w14:paraId="3AFA49E3" w14:textId="77777777" w:rsidR="006E44DC" w:rsidRPr="006E44DC" w:rsidRDefault="006E44DC" w:rsidP="006E44DC">
            <w:pPr>
              <w:jc w:val="center"/>
              <w:rPr>
                <w:color w:val="000000"/>
                <w:sz w:val="20"/>
                <w:szCs w:val="20"/>
              </w:rPr>
            </w:pPr>
            <w:r w:rsidRPr="006E44DC">
              <w:rPr>
                <w:color w:val="000000"/>
                <w:sz w:val="20"/>
                <w:szCs w:val="20"/>
              </w:rPr>
              <w:t>28,9</w:t>
            </w:r>
          </w:p>
        </w:tc>
        <w:tc>
          <w:tcPr>
            <w:tcW w:w="553" w:type="dxa"/>
            <w:tcBorders>
              <w:top w:val="nil"/>
              <w:left w:val="nil"/>
              <w:bottom w:val="single" w:sz="4" w:space="0" w:color="auto"/>
              <w:right w:val="single" w:sz="4" w:space="0" w:color="auto"/>
            </w:tcBorders>
            <w:shd w:val="clear" w:color="auto" w:fill="auto"/>
            <w:vAlign w:val="center"/>
            <w:hideMark/>
          </w:tcPr>
          <w:p w14:paraId="2EF16328" w14:textId="77777777" w:rsidR="006E44DC" w:rsidRPr="006E44DC" w:rsidRDefault="006E44DC" w:rsidP="006E44DC">
            <w:pPr>
              <w:jc w:val="center"/>
              <w:rPr>
                <w:color w:val="000000"/>
                <w:sz w:val="20"/>
                <w:szCs w:val="20"/>
              </w:rPr>
            </w:pPr>
            <w:r w:rsidRPr="006E44DC">
              <w:rPr>
                <w:color w:val="000000"/>
                <w:sz w:val="20"/>
                <w:szCs w:val="20"/>
              </w:rPr>
              <w:t>24,1</w:t>
            </w:r>
          </w:p>
        </w:tc>
      </w:tr>
      <w:tr w:rsidR="006E44DC" w:rsidRPr="006E44DC" w14:paraId="1B65DAC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8514756"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512A7BC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5DBF48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240104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EBDEAC2" w14:textId="77777777" w:rsidR="006E44DC" w:rsidRPr="006E44DC" w:rsidRDefault="006E44DC" w:rsidP="006E44DC">
            <w:pPr>
              <w:jc w:val="center"/>
              <w:rPr>
                <w:color w:val="000000"/>
                <w:sz w:val="20"/>
                <w:szCs w:val="20"/>
              </w:rPr>
            </w:pPr>
            <w:r w:rsidRPr="006E44DC">
              <w:rPr>
                <w:color w:val="000000"/>
                <w:sz w:val="20"/>
                <w:szCs w:val="20"/>
              </w:rPr>
              <w:t>46,0</w:t>
            </w:r>
          </w:p>
        </w:tc>
        <w:tc>
          <w:tcPr>
            <w:tcW w:w="606" w:type="dxa"/>
            <w:tcBorders>
              <w:top w:val="nil"/>
              <w:left w:val="nil"/>
              <w:bottom w:val="single" w:sz="4" w:space="0" w:color="auto"/>
              <w:right w:val="single" w:sz="4" w:space="0" w:color="auto"/>
            </w:tcBorders>
            <w:shd w:val="clear" w:color="auto" w:fill="auto"/>
            <w:noWrap/>
            <w:vAlign w:val="center"/>
            <w:hideMark/>
          </w:tcPr>
          <w:p w14:paraId="46E3E254" w14:textId="77777777" w:rsidR="006E44DC" w:rsidRPr="006E44DC" w:rsidRDefault="006E44DC" w:rsidP="006E44DC">
            <w:pPr>
              <w:jc w:val="center"/>
              <w:rPr>
                <w:color w:val="000000"/>
                <w:sz w:val="20"/>
                <w:szCs w:val="20"/>
              </w:rPr>
            </w:pPr>
            <w:r w:rsidRPr="006E44DC">
              <w:rPr>
                <w:color w:val="000000"/>
                <w:sz w:val="20"/>
                <w:szCs w:val="20"/>
              </w:rPr>
              <w:t>46,0</w:t>
            </w:r>
          </w:p>
        </w:tc>
        <w:tc>
          <w:tcPr>
            <w:tcW w:w="606" w:type="dxa"/>
            <w:tcBorders>
              <w:top w:val="nil"/>
              <w:left w:val="nil"/>
              <w:bottom w:val="single" w:sz="4" w:space="0" w:color="auto"/>
              <w:right w:val="single" w:sz="4" w:space="0" w:color="auto"/>
            </w:tcBorders>
            <w:shd w:val="clear" w:color="auto" w:fill="auto"/>
            <w:noWrap/>
            <w:vAlign w:val="center"/>
            <w:hideMark/>
          </w:tcPr>
          <w:p w14:paraId="2F6E7FCB" w14:textId="77777777" w:rsidR="006E44DC" w:rsidRPr="006E44DC" w:rsidRDefault="006E44DC" w:rsidP="006E44DC">
            <w:pPr>
              <w:jc w:val="center"/>
              <w:rPr>
                <w:color w:val="000000"/>
                <w:sz w:val="20"/>
                <w:szCs w:val="20"/>
              </w:rPr>
            </w:pPr>
            <w:r w:rsidRPr="006E44DC">
              <w:rPr>
                <w:color w:val="000000"/>
                <w:sz w:val="20"/>
                <w:szCs w:val="20"/>
              </w:rPr>
              <w:t>36,8</w:t>
            </w:r>
          </w:p>
        </w:tc>
        <w:tc>
          <w:tcPr>
            <w:tcW w:w="606" w:type="dxa"/>
            <w:tcBorders>
              <w:top w:val="nil"/>
              <w:left w:val="nil"/>
              <w:bottom w:val="single" w:sz="4" w:space="0" w:color="auto"/>
              <w:right w:val="single" w:sz="4" w:space="0" w:color="auto"/>
            </w:tcBorders>
            <w:shd w:val="clear" w:color="auto" w:fill="auto"/>
            <w:vAlign w:val="center"/>
            <w:hideMark/>
          </w:tcPr>
          <w:p w14:paraId="3D2948F7" w14:textId="77777777" w:rsidR="006E44DC" w:rsidRPr="006E44DC" w:rsidRDefault="006E44DC" w:rsidP="006E44DC">
            <w:pPr>
              <w:jc w:val="center"/>
              <w:rPr>
                <w:color w:val="000000"/>
                <w:sz w:val="20"/>
                <w:szCs w:val="20"/>
              </w:rPr>
            </w:pPr>
            <w:r w:rsidRPr="006E44DC">
              <w:rPr>
                <w:color w:val="000000"/>
                <w:sz w:val="20"/>
                <w:szCs w:val="20"/>
              </w:rPr>
              <w:t>27,6</w:t>
            </w:r>
          </w:p>
        </w:tc>
        <w:tc>
          <w:tcPr>
            <w:tcW w:w="553" w:type="dxa"/>
            <w:tcBorders>
              <w:top w:val="nil"/>
              <w:left w:val="nil"/>
              <w:bottom w:val="single" w:sz="4" w:space="0" w:color="auto"/>
              <w:right w:val="single" w:sz="4" w:space="0" w:color="auto"/>
            </w:tcBorders>
            <w:shd w:val="clear" w:color="auto" w:fill="auto"/>
            <w:vAlign w:val="center"/>
            <w:hideMark/>
          </w:tcPr>
          <w:p w14:paraId="73E10ABD" w14:textId="77777777" w:rsidR="006E44DC" w:rsidRPr="006E44DC" w:rsidRDefault="006E44DC" w:rsidP="006E44DC">
            <w:pPr>
              <w:jc w:val="center"/>
              <w:rPr>
                <w:color w:val="000000"/>
                <w:sz w:val="20"/>
                <w:szCs w:val="20"/>
              </w:rPr>
            </w:pPr>
            <w:r w:rsidRPr="006E44DC">
              <w:rPr>
                <w:color w:val="000000"/>
                <w:sz w:val="20"/>
                <w:szCs w:val="20"/>
              </w:rPr>
              <w:t>23,0</w:t>
            </w:r>
          </w:p>
        </w:tc>
      </w:tr>
      <w:tr w:rsidR="006E44DC" w:rsidRPr="006E44DC" w14:paraId="076FB8B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D87410A"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38D6E55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7280F3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6DDADE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165D588"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7ABD8EFB"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55232573"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406086C4"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521EECD0"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30F20E5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40DED17"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054D766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7C5231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0E00DF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E855437"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7BFC8962"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22F78C7"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12392DA8"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369944D2"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1AEE33D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11E236F"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C4239C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3AE988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C1F213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14A9D44"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76800275"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7EB2AA8"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03D03518"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659186D3"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255E919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F472A6D"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28336C5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7D0302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8D42D3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ED8A500"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483EC60B"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B40740E"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62B111AE"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3E001CD3"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1E6F791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804E809"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2F467D5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E43EEF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F334A9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DC0E93A"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6CC051A0"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9085532"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3FB9328F"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3ED57828"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11F0924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5842F2F"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2B12E5C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F05FCF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3C6DC0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EF5121A"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0AC44398"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661D106"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119C8C81"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3DC6E29E"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587CCAA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5278CB2"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694D74A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80613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71F3AB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41BC131"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7CF3850"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53B021CA"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270D1C39"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3D008861"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11427C0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67650B7"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4403483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CF6F1C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8A619D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7391515"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43EA9C46"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1A79F483"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53A5F937"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21569297"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1A34FF4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E9C0157"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01EC2B5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C468B8E"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964AB3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6094BA6"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6DA80401"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61AE9F5C"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03247626"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28D54E99"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422E82D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3314E5"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08B592ED"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38D239C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73FF8385" w14:textId="77777777" w:rsidR="006E44DC" w:rsidRPr="006E44DC" w:rsidRDefault="006E44DC" w:rsidP="006E44DC">
            <w:pPr>
              <w:jc w:val="center"/>
              <w:rPr>
                <w:color w:val="000000"/>
                <w:sz w:val="20"/>
                <w:szCs w:val="20"/>
              </w:rPr>
            </w:pPr>
            <w:r w:rsidRPr="006E44DC">
              <w:rPr>
                <w:color w:val="000000"/>
                <w:sz w:val="20"/>
                <w:szCs w:val="20"/>
              </w:rPr>
              <w:t>СП 30.13330.2012 Внутренний водопровод и канализация зданий. Актуализированная редакция СНиП 2.04.01-85</w:t>
            </w:r>
          </w:p>
        </w:tc>
        <w:tc>
          <w:tcPr>
            <w:tcW w:w="606" w:type="dxa"/>
            <w:tcBorders>
              <w:top w:val="nil"/>
              <w:left w:val="nil"/>
              <w:bottom w:val="single" w:sz="4" w:space="0" w:color="auto"/>
              <w:right w:val="single" w:sz="4" w:space="0" w:color="auto"/>
            </w:tcBorders>
            <w:shd w:val="clear" w:color="000000" w:fill="FFFFFF"/>
            <w:vAlign w:val="center"/>
            <w:hideMark/>
          </w:tcPr>
          <w:p w14:paraId="2C658BAA"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4EABC675"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2EE95E35"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49CFD9B7" w14:textId="77777777" w:rsidR="006E44DC" w:rsidRPr="006E44DC" w:rsidRDefault="006E44DC" w:rsidP="006E44DC">
            <w:pPr>
              <w:jc w:val="center"/>
              <w:rPr>
                <w:color w:val="000000"/>
                <w:sz w:val="20"/>
                <w:szCs w:val="20"/>
              </w:rPr>
            </w:pPr>
            <w:r w:rsidRPr="006E44DC">
              <w:rPr>
                <w:color w:val="000000"/>
                <w:sz w:val="20"/>
                <w:szCs w:val="20"/>
              </w:rPr>
              <w:t>1,3</w:t>
            </w:r>
          </w:p>
        </w:tc>
        <w:tc>
          <w:tcPr>
            <w:tcW w:w="553" w:type="dxa"/>
            <w:tcBorders>
              <w:top w:val="nil"/>
              <w:left w:val="nil"/>
              <w:bottom w:val="single" w:sz="4" w:space="0" w:color="auto"/>
              <w:right w:val="single" w:sz="4" w:space="0" w:color="auto"/>
            </w:tcBorders>
            <w:shd w:val="clear" w:color="000000" w:fill="FFFFFF"/>
            <w:vAlign w:val="center"/>
            <w:hideMark/>
          </w:tcPr>
          <w:p w14:paraId="45E01FBD" w14:textId="77777777" w:rsidR="006E44DC" w:rsidRPr="006E44DC" w:rsidRDefault="006E44DC" w:rsidP="006E44DC">
            <w:pPr>
              <w:jc w:val="center"/>
              <w:rPr>
                <w:color w:val="000000"/>
                <w:sz w:val="20"/>
                <w:szCs w:val="20"/>
              </w:rPr>
            </w:pPr>
            <w:r w:rsidRPr="006E44DC">
              <w:rPr>
                <w:color w:val="000000"/>
                <w:sz w:val="20"/>
                <w:szCs w:val="20"/>
              </w:rPr>
              <w:t>1,3</w:t>
            </w:r>
          </w:p>
        </w:tc>
      </w:tr>
      <w:tr w:rsidR="006E44DC" w:rsidRPr="006E44DC" w14:paraId="6812502A"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D5DF1CF" w14:textId="77777777" w:rsidR="006E44DC" w:rsidRPr="006E44DC" w:rsidRDefault="006E44DC" w:rsidP="006E44DC">
            <w:pPr>
              <w:jc w:val="center"/>
              <w:rPr>
                <w:color w:val="000000"/>
                <w:sz w:val="20"/>
                <w:szCs w:val="28"/>
              </w:rPr>
            </w:pPr>
            <w:r w:rsidRPr="006E44DC">
              <w:rPr>
                <w:color w:val="000000"/>
                <w:sz w:val="20"/>
                <w:szCs w:val="28"/>
              </w:rPr>
              <w:t>Среднесезонная нагрузка</w:t>
            </w:r>
          </w:p>
        </w:tc>
      </w:tr>
      <w:tr w:rsidR="006E44DC" w:rsidRPr="006E44DC" w14:paraId="572034C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19A3D6B"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3532E36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C4A9C5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555D9398"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01F41925" w14:textId="77777777" w:rsidR="006E44DC" w:rsidRPr="006E44DC" w:rsidRDefault="006E44DC" w:rsidP="006E44DC">
            <w:pPr>
              <w:jc w:val="center"/>
              <w:rPr>
                <w:color w:val="000000"/>
                <w:sz w:val="20"/>
                <w:szCs w:val="20"/>
              </w:rPr>
            </w:pPr>
            <w:r w:rsidRPr="006E44DC">
              <w:rPr>
                <w:color w:val="000000"/>
                <w:sz w:val="20"/>
                <w:szCs w:val="20"/>
              </w:rPr>
              <w:t>21,3</w:t>
            </w:r>
          </w:p>
        </w:tc>
        <w:tc>
          <w:tcPr>
            <w:tcW w:w="606" w:type="dxa"/>
            <w:tcBorders>
              <w:top w:val="nil"/>
              <w:left w:val="nil"/>
              <w:bottom w:val="single" w:sz="4" w:space="0" w:color="auto"/>
              <w:right w:val="single" w:sz="4" w:space="0" w:color="auto"/>
            </w:tcBorders>
            <w:shd w:val="clear" w:color="auto" w:fill="auto"/>
            <w:noWrap/>
            <w:vAlign w:val="center"/>
            <w:hideMark/>
          </w:tcPr>
          <w:p w14:paraId="0C755BA3" w14:textId="77777777" w:rsidR="006E44DC" w:rsidRPr="006E44DC" w:rsidRDefault="006E44DC" w:rsidP="006E44DC">
            <w:pPr>
              <w:jc w:val="center"/>
              <w:rPr>
                <w:color w:val="000000"/>
                <w:sz w:val="20"/>
                <w:szCs w:val="20"/>
              </w:rPr>
            </w:pPr>
            <w:r w:rsidRPr="006E44DC">
              <w:rPr>
                <w:color w:val="000000"/>
                <w:sz w:val="20"/>
                <w:szCs w:val="20"/>
              </w:rPr>
              <w:t>21,3</w:t>
            </w:r>
          </w:p>
        </w:tc>
        <w:tc>
          <w:tcPr>
            <w:tcW w:w="606" w:type="dxa"/>
            <w:tcBorders>
              <w:top w:val="nil"/>
              <w:left w:val="nil"/>
              <w:bottom w:val="single" w:sz="4" w:space="0" w:color="auto"/>
              <w:right w:val="single" w:sz="4" w:space="0" w:color="auto"/>
            </w:tcBorders>
            <w:shd w:val="clear" w:color="auto" w:fill="auto"/>
            <w:noWrap/>
            <w:vAlign w:val="center"/>
            <w:hideMark/>
          </w:tcPr>
          <w:p w14:paraId="0D4942BA" w14:textId="77777777" w:rsidR="006E44DC" w:rsidRPr="006E44DC" w:rsidRDefault="006E44DC" w:rsidP="006E44DC">
            <w:pPr>
              <w:jc w:val="center"/>
              <w:rPr>
                <w:color w:val="000000"/>
                <w:sz w:val="20"/>
                <w:szCs w:val="20"/>
              </w:rPr>
            </w:pPr>
            <w:r w:rsidRPr="006E44DC">
              <w:rPr>
                <w:color w:val="000000"/>
                <w:sz w:val="20"/>
                <w:szCs w:val="20"/>
              </w:rPr>
              <w:t>17,0</w:t>
            </w:r>
          </w:p>
        </w:tc>
        <w:tc>
          <w:tcPr>
            <w:tcW w:w="606" w:type="dxa"/>
            <w:tcBorders>
              <w:top w:val="nil"/>
              <w:left w:val="nil"/>
              <w:bottom w:val="single" w:sz="4" w:space="0" w:color="auto"/>
              <w:right w:val="single" w:sz="4" w:space="0" w:color="auto"/>
            </w:tcBorders>
            <w:shd w:val="clear" w:color="auto" w:fill="auto"/>
            <w:vAlign w:val="center"/>
            <w:hideMark/>
          </w:tcPr>
          <w:p w14:paraId="4E91A11E" w14:textId="77777777" w:rsidR="006E44DC" w:rsidRPr="006E44DC" w:rsidRDefault="006E44DC" w:rsidP="006E44DC">
            <w:pPr>
              <w:jc w:val="center"/>
              <w:rPr>
                <w:color w:val="000000"/>
                <w:sz w:val="20"/>
                <w:szCs w:val="20"/>
              </w:rPr>
            </w:pPr>
            <w:r w:rsidRPr="006E44DC">
              <w:rPr>
                <w:color w:val="000000"/>
                <w:sz w:val="20"/>
                <w:szCs w:val="20"/>
              </w:rPr>
              <w:t>12,8</w:t>
            </w:r>
          </w:p>
        </w:tc>
        <w:tc>
          <w:tcPr>
            <w:tcW w:w="553" w:type="dxa"/>
            <w:tcBorders>
              <w:top w:val="nil"/>
              <w:left w:val="nil"/>
              <w:bottom w:val="single" w:sz="4" w:space="0" w:color="auto"/>
              <w:right w:val="single" w:sz="4" w:space="0" w:color="auto"/>
            </w:tcBorders>
            <w:shd w:val="clear" w:color="auto" w:fill="auto"/>
            <w:vAlign w:val="center"/>
            <w:hideMark/>
          </w:tcPr>
          <w:p w14:paraId="43DED863" w14:textId="77777777" w:rsidR="006E44DC" w:rsidRPr="006E44DC" w:rsidRDefault="006E44DC" w:rsidP="006E44DC">
            <w:pPr>
              <w:jc w:val="center"/>
              <w:rPr>
                <w:color w:val="000000"/>
                <w:sz w:val="20"/>
                <w:szCs w:val="20"/>
              </w:rPr>
            </w:pPr>
            <w:r w:rsidRPr="006E44DC">
              <w:rPr>
                <w:color w:val="000000"/>
                <w:sz w:val="20"/>
                <w:szCs w:val="20"/>
              </w:rPr>
              <w:t>10,6</w:t>
            </w:r>
          </w:p>
        </w:tc>
      </w:tr>
      <w:tr w:rsidR="006E44DC" w:rsidRPr="006E44DC" w14:paraId="0737EEC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9952523"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39BE72B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A4325B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D0A3AB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C7B4D87" w14:textId="77777777" w:rsidR="006E44DC" w:rsidRPr="006E44DC" w:rsidRDefault="006E44DC" w:rsidP="006E44DC">
            <w:pPr>
              <w:jc w:val="center"/>
              <w:rPr>
                <w:color w:val="000000"/>
                <w:sz w:val="20"/>
                <w:szCs w:val="20"/>
              </w:rPr>
            </w:pPr>
            <w:r w:rsidRPr="006E44DC">
              <w:rPr>
                <w:color w:val="000000"/>
                <w:sz w:val="20"/>
                <w:szCs w:val="20"/>
              </w:rPr>
              <w:t>20,4</w:t>
            </w:r>
          </w:p>
        </w:tc>
        <w:tc>
          <w:tcPr>
            <w:tcW w:w="606" w:type="dxa"/>
            <w:tcBorders>
              <w:top w:val="nil"/>
              <w:left w:val="nil"/>
              <w:bottom w:val="single" w:sz="4" w:space="0" w:color="auto"/>
              <w:right w:val="single" w:sz="4" w:space="0" w:color="auto"/>
            </w:tcBorders>
            <w:shd w:val="clear" w:color="auto" w:fill="auto"/>
            <w:noWrap/>
            <w:vAlign w:val="center"/>
            <w:hideMark/>
          </w:tcPr>
          <w:p w14:paraId="515A2615" w14:textId="77777777" w:rsidR="006E44DC" w:rsidRPr="006E44DC" w:rsidRDefault="006E44DC" w:rsidP="006E44DC">
            <w:pPr>
              <w:jc w:val="center"/>
              <w:rPr>
                <w:color w:val="000000"/>
                <w:sz w:val="20"/>
                <w:szCs w:val="20"/>
              </w:rPr>
            </w:pPr>
            <w:r w:rsidRPr="006E44DC">
              <w:rPr>
                <w:color w:val="000000"/>
                <w:sz w:val="20"/>
                <w:szCs w:val="20"/>
              </w:rPr>
              <w:t>20,4</w:t>
            </w:r>
          </w:p>
        </w:tc>
        <w:tc>
          <w:tcPr>
            <w:tcW w:w="606" w:type="dxa"/>
            <w:tcBorders>
              <w:top w:val="nil"/>
              <w:left w:val="nil"/>
              <w:bottom w:val="single" w:sz="4" w:space="0" w:color="auto"/>
              <w:right w:val="single" w:sz="4" w:space="0" w:color="auto"/>
            </w:tcBorders>
            <w:shd w:val="clear" w:color="auto" w:fill="auto"/>
            <w:noWrap/>
            <w:vAlign w:val="center"/>
            <w:hideMark/>
          </w:tcPr>
          <w:p w14:paraId="0A73DF28" w14:textId="77777777" w:rsidR="006E44DC" w:rsidRPr="006E44DC" w:rsidRDefault="006E44DC" w:rsidP="006E44DC">
            <w:pPr>
              <w:jc w:val="center"/>
              <w:rPr>
                <w:color w:val="000000"/>
                <w:sz w:val="20"/>
                <w:szCs w:val="20"/>
              </w:rPr>
            </w:pPr>
            <w:r w:rsidRPr="006E44DC">
              <w:rPr>
                <w:color w:val="000000"/>
                <w:sz w:val="20"/>
                <w:szCs w:val="20"/>
              </w:rPr>
              <w:t>16,3</w:t>
            </w:r>
          </w:p>
        </w:tc>
        <w:tc>
          <w:tcPr>
            <w:tcW w:w="606" w:type="dxa"/>
            <w:tcBorders>
              <w:top w:val="nil"/>
              <w:left w:val="nil"/>
              <w:bottom w:val="single" w:sz="4" w:space="0" w:color="auto"/>
              <w:right w:val="single" w:sz="4" w:space="0" w:color="auto"/>
            </w:tcBorders>
            <w:shd w:val="clear" w:color="auto" w:fill="auto"/>
            <w:vAlign w:val="center"/>
            <w:hideMark/>
          </w:tcPr>
          <w:p w14:paraId="1A44A7BF" w14:textId="77777777" w:rsidR="006E44DC" w:rsidRPr="006E44DC" w:rsidRDefault="006E44DC" w:rsidP="006E44DC">
            <w:pPr>
              <w:jc w:val="center"/>
              <w:rPr>
                <w:color w:val="000000"/>
                <w:sz w:val="20"/>
                <w:szCs w:val="20"/>
              </w:rPr>
            </w:pPr>
            <w:r w:rsidRPr="006E44DC">
              <w:rPr>
                <w:color w:val="000000"/>
                <w:sz w:val="20"/>
                <w:szCs w:val="20"/>
              </w:rPr>
              <w:t>12,2</w:t>
            </w:r>
          </w:p>
        </w:tc>
        <w:tc>
          <w:tcPr>
            <w:tcW w:w="553" w:type="dxa"/>
            <w:tcBorders>
              <w:top w:val="nil"/>
              <w:left w:val="nil"/>
              <w:bottom w:val="single" w:sz="4" w:space="0" w:color="auto"/>
              <w:right w:val="single" w:sz="4" w:space="0" w:color="auto"/>
            </w:tcBorders>
            <w:shd w:val="clear" w:color="auto" w:fill="auto"/>
            <w:vAlign w:val="center"/>
            <w:hideMark/>
          </w:tcPr>
          <w:p w14:paraId="56E4164A" w14:textId="77777777" w:rsidR="006E44DC" w:rsidRPr="006E44DC" w:rsidRDefault="006E44DC" w:rsidP="006E44DC">
            <w:pPr>
              <w:jc w:val="center"/>
              <w:rPr>
                <w:color w:val="000000"/>
                <w:sz w:val="20"/>
                <w:szCs w:val="20"/>
              </w:rPr>
            </w:pPr>
            <w:r w:rsidRPr="006E44DC">
              <w:rPr>
                <w:color w:val="000000"/>
                <w:sz w:val="20"/>
                <w:szCs w:val="20"/>
              </w:rPr>
              <w:t>10,2</w:t>
            </w:r>
          </w:p>
        </w:tc>
      </w:tr>
      <w:tr w:rsidR="006E44DC" w:rsidRPr="006E44DC" w14:paraId="094DF68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7D0E0C1"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734AFB0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E8CBD6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84B7A2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29AF50E" w14:textId="77777777" w:rsidR="006E44DC" w:rsidRPr="006E44DC" w:rsidRDefault="006E44DC" w:rsidP="006E44DC">
            <w:pPr>
              <w:jc w:val="center"/>
              <w:rPr>
                <w:color w:val="000000"/>
                <w:sz w:val="20"/>
                <w:szCs w:val="20"/>
              </w:rPr>
            </w:pPr>
            <w:r w:rsidRPr="006E44DC">
              <w:rPr>
                <w:color w:val="000000"/>
                <w:sz w:val="20"/>
                <w:szCs w:val="20"/>
              </w:rPr>
              <w:t>19,4</w:t>
            </w:r>
          </w:p>
        </w:tc>
        <w:tc>
          <w:tcPr>
            <w:tcW w:w="606" w:type="dxa"/>
            <w:tcBorders>
              <w:top w:val="nil"/>
              <w:left w:val="nil"/>
              <w:bottom w:val="single" w:sz="4" w:space="0" w:color="auto"/>
              <w:right w:val="single" w:sz="4" w:space="0" w:color="auto"/>
            </w:tcBorders>
            <w:shd w:val="clear" w:color="auto" w:fill="auto"/>
            <w:noWrap/>
            <w:vAlign w:val="center"/>
            <w:hideMark/>
          </w:tcPr>
          <w:p w14:paraId="2DB7D25C" w14:textId="77777777" w:rsidR="006E44DC" w:rsidRPr="006E44DC" w:rsidRDefault="006E44DC" w:rsidP="006E44DC">
            <w:pPr>
              <w:jc w:val="center"/>
              <w:rPr>
                <w:color w:val="000000"/>
                <w:sz w:val="20"/>
                <w:szCs w:val="20"/>
              </w:rPr>
            </w:pPr>
            <w:r w:rsidRPr="006E44DC">
              <w:rPr>
                <w:color w:val="000000"/>
                <w:sz w:val="20"/>
                <w:szCs w:val="20"/>
              </w:rPr>
              <w:t>19,4</w:t>
            </w:r>
          </w:p>
        </w:tc>
        <w:tc>
          <w:tcPr>
            <w:tcW w:w="606" w:type="dxa"/>
            <w:tcBorders>
              <w:top w:val="nil"/>
              <w:left w:val="nil"/>
              <w:bottom w:val="single" w:sz="4" w:space="0" w:color="auto"/>
              <w:right w:val="single" w:sz="4" w:space="0" w:color="auto"/>
            </w:tcBorders>
            <w:shd w:val="clear" w:color="auto" w:fill="auto"/>
            <w:noWrap/>
            <w:vAlign w:val="center"/>
            <w:hideMark/>
          </w:tcPr>
          <w:p w14:paraId="000DD6B6" w14:textId="77777777" w:rsidR="006E44DC" w:rsidRPr="006E44DC" w:rsidRDefault="006E44DC" w:rsidP="006E44DC">
            <w:pPr>
              <w:jc w:val="center"/>
              <w:rPr>
                <w:color w:val="000000"/>
                <w:sz w:val="20"/>
                <w:szCs w:val="20"/>
              </w:rPr>
            </w:pPr>
            <w:r w:rsidRPr="006E44DC">
              <w:rPr>
                <w:color w:val="000000"/>
                <w:sz w:val="20"/>
                <w:szCs w:val="20"/>
              </w:rPr>
              <w:t>15,5</w:t>
            </w:r>
          </w:p>
        </w:tc>
        <w:tc>
          <w:tcPr>
            <w:tcW w:w="606" w:type="dxa"/>
            <w:tcBorders>
              <w:top w:val="nil"/>
              <w:left w:val="nil"/>
              <w:bottom w:val="single" w:sz="4" w:space="0" w:color="auto"/>
              <w:right w:val="single" w:sz="4" w:space="0" w:color="auto"/>
            </w:tcBorders>
            <w:shd w:val="clear" w:color="auto" w:fill="auto"/>
            <w:vAlign w:val="center"/>
            <w:hideMark/>
          </w:tcPr>
          <w:p w14:paraId="2DF2BBF1" w14:textId="77777777" w:rsidR="006E44DC" w:rsidRPr="006E44DC" w:rsidRDefault="006E44DC" w:rsidP="006E44DC">
            <w:pPr>
              <w:jc w:val="center"/>
              <w:rPr>
                <w:color w:val="000000"/>
                <w:sz w:val="20"/>
                <w:szCs w:val="20"/>
              </w:rPr>
            </w:pPr>
            <w:r w:rsidRPr="006E44DC">
              <w:rPr>
                <w:color w:val="000000"/>
                <w:sz w:val="20"/>
                <w:szCs w:val="20"/>
              </w:rPr>
              <w:t>11,7</w:t>
            </w:r>
          </w:p>
        </w:tc>
        <w:tc>
          <w:tcPr>
            <w:tcW w:w="553" w:type="dxa"/>
            <w:tcBorders>
              <w:top w:val="nil"/>
              <w:left w:val="nil"/>
              <w:bottom w:val="single" w:sz="4" w:space="0" w:color="auto"/>
              <w:right w:val="single" w:sz="4" w:space="0" w:color="auto"/>
            </w:tcBorders>
            <w:shd w:val="clear" w:color="auto" w:fill="auto"/>
            <w:vAlign w:val="center"/>
            <w:hideMark/>
          </w:tcPr>
          <w:p w14:paraId="5420CC64" w14:textId="77777777" w:rsidR="006E44DC" w:rsidRPr="006E44DC" w:rsidRDefault="006E44DC" w:rsidP="006E44DC">
            <w:pPr>
              <w:jc w:val="center"/>
              <w:rPr>
                <w:color w:val="000000"/>
                <w:sz w:val="20"/>
                <w:szCs w:val="20"/>
              </w:rPr>
            </w:pPr>
            <w:r w:rsidRPr="006E44DC">
              <w:rPr>
                <w:color w:val="000000"/>
                <w:sz w:val="20"/>
                <w:szCs w:val="20"/>
              </w:rPr>
              <w:t>9,7</w:t>
            </w:r>
          </w:p>
        </w:tc>
      </w:tr>
      <w:tr w:rsidR="006E44DC" w:rsidRPr="006E44DC" w14:paraId="12A499D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EF6E5CC"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30DA6D4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69FBA3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8B71C3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3C1E364"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603D2767"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251D7D7A"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776369BD"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3BDC6F3F"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69E175F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FAE40F7"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AFF339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6B55B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FC32A5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D3CFB11"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67788760"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15EE63AA"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757238E9"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39FE3FC7"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3F1BC3E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977087B"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368D0D4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C44532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4362B7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D2E9EEA"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30936EAB"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2309731C"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3C91BC9C"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3DFD726E"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6EDA6BF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7380609"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2B4C3DD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6EC5DC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4D5A55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33571A5"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54559BC2"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734552FD"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458DBB3B"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6954A212"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65A7039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C6DFF36"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32E491E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5BE629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3D86D7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0EBE2FE"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046FFAD3"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56F62E3E"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3D58E634"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16841F07"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2D940EF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342A774"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3F1EEBE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04DB45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00B83B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4C983E3"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31D564F8"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628F5F33"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314410F4"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1B4B29EC"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2FD618F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40DDC9D"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42D53B3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94C9D9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B45AA8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AACCC20"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721FA67D"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4342F276"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7A5C65D1"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45BAF1AB"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6D7CC7F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387BE00"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4990E7C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718BF11"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B66E01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4AFC84A"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46A3BB7D"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125C86E0"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02AEF866"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0D7C1D4D"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513C6B6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70F8FDD"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5B0F025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DA143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E46031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EF1F216"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72E0F05C"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3A71E65E"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3E9F822F"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08521D58"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463D1D8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5F0E4E6"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558A11E9"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2CDE06F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5CBEEE9A" w14:textId="77777777" w:rsidR="006E44DC" w:rsidRPr="006E44DC" w:rsidRDefault="006E44DC" w:rsidP="006E44DC">
            <w:pPr>
              <w:jc w:val="center"/>
              <w:rPr>
                <w:color w:val="000000"/>
                <w:sz w:val="20"/>
                <w:szCs w:val="20"/>
              </w:rPr>
            </w:pPr>
            <w:r w:rsidRPr="006E44DC">
              <w:rPr>
                <w:color w:val="000000"/>
                <w:sz w:val="20"/>
                <w:szCs w:val="20"/>
              </w:rPr>
              <w:t>СП 30.13330.2012 Внутренний водопровод и канализация зданий. Актуализированная редакция СНиП 2.04.01-85</w:t>
            </w:r>
          </w:p>
        </w:tc>
        <w:tc>
          <w:tcPr>
            <w:tcW w:w="606" w:type="dxa"/>
            <w:tcBorders>
              <w:top w:val="nil"/>
              <w:left w:val="nil"/>
              <w:bottom w:val="single" w:sz="4" w:space="0" w:color="auto"/>
              <w:right w:val="single" w:sz="4" w:space="0" w:color="auto"/>
            </w:tcBorders>
            <w:shd w:val="clear" w:color="000000" w:fill="FFFFFF"/>
            <w:vAlign w:val="center"/>
            <w:hideMark/>
          </w:tcPr>
          <w:p w14:paraId="23D469DB"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26EDBD38"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0980CBD6"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2D1896F4" w14:textId="77777777" w:rsidR="006E44DC" w:rsidRPr="006E44DC" w:rsidRDefault="006E44DC" w:rsidP="006E44DC">
            <w:pPr>
              <w:jc w:val="center"/>
              <w:rPr>
                <w:color w:val="000000"/>
                <w:sz w:val="20"/>
                <w:szCs w:val="20"/>
              </w:rPr>
            </w:pPr>
            <w:r w:rsidRPr="006E44DC">
              <w:rPr>
                <w:color w:val="000000"/>
                <w:sz w:val="20"/>
                <w:szCs w:val="20"/>
              </w:rPr>
              <w:t>1,3</w:t>
            </w:r>
          </w:p>
        </w:tc>
        <w:tc>
          <w:tcPr>
            <w:tcW w:w="553" w:type="dxa"/>
            <w:tcBorders>
              <w:top w:val="nil"/>
              <w:left w:val="nil"/>
              <w:bottom w:val="single" w:sz="4" w:space="0" w:color="auto"/>
              <w:right w:val="single" w:sz="4" w:space="0" w:color="auto"/>
            </w:tcBorders>
            <w:shd w:val="clear" w:color="000000" w:fill="FFFFFF"/>
            <w:vAlign w:val="center"/>
            <w:hideMark/>
          </w:tcPr>
          <w:p w14:paraId="2363C9B0" w14:textId="77777777" w:rsidR="006E44DC" w:rsidRPr="006E44DC" w:rsidRDefault="006E44DC" w:rsidP="006E44DC">
            <w:pPr>
              <w:jc w:val="center"/>
              <w:rPr>
                <w:color w:val="000000"/>
                <w:sz w:val="20"/>
                <w:szCs w:val="20"/>
              </w:rPr>
            </w:pPr>
            <w:r w:rsidRPr="006E44DC">
              <w:rPr>
                <w:color w:val="000000"/>
                <w:sz w:val="20"/>
                <w:szCs w:val="20"/>
              </w:rPr>
              <w:t>1,3</w:t>
            </w:r>
          </w:p>
        </w:tc>
      </w:tr>
    </w:tbl>
    <w:p w14:paraId="40DB0485" w14:textId="77777777" w:rsidR="0001229C" w:rsidRPr="000A7A66" w:rsidRDefault="0001229C" w:rsidP="00D17D6E">
      <w:pPr>
        <w:spacing w:line="360" w:lineRule="auto"/>
        <w:ind w:firstLine="709"/>
        <w:contextualSpacing/>
        <w:jc w:val="both"/>
        <w:rPr>
          <w:rFonts w:eastAsia="TimesNewRoman"/>
          <w:highlight w:val="yellow"/>
          <w:lang w:eastAsia="en-US" w:bidi="en-US"/>
        </w:rPr>
      </w:pPr>
    </w:p>
    <w:p w14:paraId="2D493424" w14:textId="55D8CE30" w:rsidR="00300212" w:rsidRPr="000A7A66" w:rsidRDefault="00DD0761" w:rsidP="00714FD3">
      <w:pPr>
        <w:spacing w:line="360" w:lineRule="auto"/>
        <w:ind w:firstLine="709"/>
        <w:contextualSpacing/>
        <w:jc w:val="both"/>
        <w:rPr>
          <w:rFonts w:eastAsia="Calibri"/>
          <w:lang w:eastAsia="en-US"/>
        </w:rPr>
      </w:pPr>
      <w:r w:rsidRPr="000A7A66">
        <w:rPr>
          <w:rFonts w:eastAsia="TimesNewRoman"/>
          <w:lang w:eastAsia="en-US" w:bidi="en-US"/>
        </w:rPr>
        <w:t xml:space="preserve">Таким образом, принятые величины удельного теплопотребления и удельной тепловой нагрузки для вновь строящихся зданий применительно к рассматриваемой климатической зоне выглядят </w:t>
      </w:r>
      <w:r w:rsidR="00032CC5" w:rsidRPr="000A7A66">
        <w:rPr>
          <w:rFonts w:eastAsia="TimesNewRoman"/>
          <w:lang w:eastAsia="en-US" w:bidi="en-US"/>
        </w:rPr>
        <w:t>согласно таблице ниже</w:t>
      </w:r>
      <w:r w:rsidRPr="000A7A66">
        <w:rPr>
          <w:rFonts w:eastAsia="TimesNewRoman"/>
          <w:lang w:eastAsia="en-US" w:bidi="en-US"/>
        </w:rPr>
        <w:t>.</w:t>
      </w:r>
      <w:r w:rsidR="00032CC5" w:rsidRPr="000A7A66">
        <w:rPr>
          <w:rFonts w:eastAsia="TimesNewRoman"/>
          <w:lang w:eastAsia="en-US" w:bidi="en-US"/>
        </w:rPr>
        <w:t xml:space="preserve"> </w:t>
      </w:r>
      <w:r w:rsidR="00300212" w:rsidRPr="000A7A66">
        <w:rPr>
          <w:rFonts w:eastAsia="TimesNewRoman"/>
          <w:lang w:eastAsia="en-US" w:bidi="en-US"/>
        </w:rPr>
        <w:t xml:space="preserve">Поскольку в форме таблицы П29.1 МУ годы корректировки нормативов не соответствуют </w:t>
      </w:r>
      <w:r w:rsidR="00300212" w:rsidRPr="000A7A66">
        <w:rPr>
          <w:rFonts w:eastAsia="Calibri"/>
          <w:lang w:eastAsia="en-US"/>
        </w:rPr>
        <w:t xml:space="preserve">Пункту </w:t>
      </w:r>
      <w:r w:rsidR="00714FD3" w:rsidRPr="000A7A66">
        <w:rPr>
          <w:rFonts w:eastAsia="Calibri"/>
          <w:lang w:eastAsia="en-US"/>
        </w:rPr>
        <w:t xml:space="preserve">7 Требований энергоэффективности для новых зданий, утвержденых Приказом Министерства строительства и жилищно-коммунального хозяйства Российской Федерации от 17 ноября 2017 года №1550/пр «Об утверждении Требований энергетической эффективности зданий, строений, сооружений», </w:t>
      </w:r>
      <w:r w:rsidR="00300212" w:rsidRPr="000A7A66">
        <w:rPr>
          <w:rFonts w:eastAsia="Calibri"/>
          <w:lang w:eastAsia="en-US"/>
        </w:rPr>
        <w:t>периоды использования нормативов скорректированы.</w:t>
      </w:r>
    </w:p>
    <w:p w14:paraId="1186CEF6" w14:textId="77777777" w:rsidR="00AF1C60" w:rsidRPr="000A7A66" w:rsidRDefault="00AF1C60">
      <w:pPr>
        <w:rPr>
          <w:rFonts w:eastAsiaTheme="majorEastAsia"/>
          <w:b/>
          <w:bCs/>
          <w:szCs w:val="18"/>
          <w:lang w:eastAsia="en-US" w:bidi="en-US"/>
        </w:rPr>
      </w:pPr>
      <w:r w:rsidRPr="000A7A66">
        <w:rPr>
          <w:rFonts w:eastAsiaTheme="majorEastAsia"/>
          <w:lang w:bidi="en-US"/>
        </w:rPr>
        <w:br w:type="page"/>
      </w:r>
    </w:p>
    <w:p w14:paraId="6C620A0A" w14:textId="6C9F1FBC" w:rsidR="00032CC5" w:rsidRPr="000A7A66" w:rsidRDefault="00032CC5" w:rsidP="00032CC5">
      <w:pPr>
        <w:pStyle w:val="aff8"/>
        <w:keepNext/>
        <w:keepLines/>
        <w:suppressAutoHyphens w:val="0"/>
        <w:spacing w:before="120" w:after="120"/>
        <w:jc w:val="both"/>
        <w:rPr>
          <w:rFonts w:ascii="Times New Roman" w:eastAsiaTheme="majorEastAsia" w:hAnsi="Times New Roman"/>
          <w:color w:val="auto"/>
          <w:lang w:bidi="en-US"/>
        </w:rPr>
      </w:pPr>
      <w:bookmarkStart w:id="37" w:name="_Toc85022705"/>
      <w:r w:rsidRPr="000A7A66">
        <w:rPr>
          <w:rFonts w:ascii="Times New Roman" w:eastAsiaTheme="majorEastAsia" w:hAnsi="Times New Roman"/>
          <w:color w:val="auto"/>
          <w:lang w:bidi="en-US"/>
        </w:rPr>
        <w:t xml:space="preserve">Таблица </w:t>
      </w:r>
      <w:r w:rsidRPr="000A7A66">
        <w:rPr>
          <w:rFonts w:ascii="Times New Roman" w:eastAsiaTheme="majorEastAsia" w:hAnsi="Times New Roman"/>
          <w:color w:val="auto"/>
          <w:lang w:bidi="en-US"/>
        </w:rPr>
        <w:fldChar w:fldCharType="begin"/>
      </w:r>
      <w:r w:rsidRPr="000A7A66">
        <w:rPr>
          <w:rFonts w:ascii="Times New Roman" w:eastAsiaTheme="majorEastAsia" w:hAnsi="Times New Roman"/>
          <w:color w:val="auto"/>
          <w:lang w:bidi="en-US"/>
        </w:rPr>
        <w:instrText xml:space="preserve"> SEQ Таблица \* ARABIC </w:instrText>
      </w:r>
      <w:r w:rsidRPr="000A7A66">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13</w:t>
      </w:r>
      <w:r w:rsidRPr="000A7A66">
        <w:rPr>
          <w:rFonts w:ascii="Times New Roman" w:eastAsiaTheme="majorEastAsia" w:hAnsi="Times New Roman"/>
          <w:color w:val="auto"/>
          <w:lang w:bidi="en-US"/>
        </w:rPr>
        <w:fldChar w:fldCharType="end"/>
      </w:r>
      <w:r w:rsidRPr="000A7A66">
        <w:rPr>
          <w:rFonts w:ascii="Times New Roman" w:eastAsiaTheme="majorEastAsia" w:hAnsi="Times New Roman"/>
          <w:color w:val="auto"/>
          <w:lang w:bidi="en-US"/>
        </w:rPr>
        <w:t xml:space="preserve"> - Удельное теплопотребление и удельная тепловая нагрузка для вновь строящихся зданий в границах городского округа (таблица П29.1 МУ)</w:t>
      </w:r>
      <w:bookmarkEnd w:id="37"/>
    </w:p>
    <w:tbl>
      <w:tblPr>
        <w:tblW w:w="5000" w:type="pct"/>
        <w:tblCellMar>
          <w:left w:w="28" w:type="dxa"/>
          <w:right w:w="28" w:type="dxa"/>
        </w:tblCellMar>
        <w:tblLook w:val="04A0" w:firstRow="1" w:lastRow="0" w:firstColumn="1" w:lastColumn="0" w:noHBand="0" w:noVBand="1"/>
      </w:tblPr>
      <w:tblGrid>
        <w:gridCol w:w="1016"/>
        <w:gridCol w:w="1579"/>
        <w:gridCol w:w="1046"/>
        <w:gridCol w:w="1166"/>
        <w:gridCol w:w="706"/>
        <w:gridCol w:w="746"/>
        <w:gridCol w:w="1046"/>
        <w:gridCol w:w="1166"/>
        <w:gridCol w:w="697"/>
        <w:gridCol w:w="747"/>
      </w:tblGrid>
      <w:tr w:rsidR="00587AF3" w:rsidRPr="00587AF3" w14:paraId="2B753117" w14:textId="77777777" w:rsidTr="00587AF3">
        <w:trPr>
          <w:trHeight w:val="276"/>
        </w:trPr>
        <w:tc>
          <w:tcPr>
            <w:tcW w:w="5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E1DD15" w14:textId="77777777" w:rsidR="00587AF3" w:rsidRPr="00587AF3" w:rsidRDefault="00587AF3" w:rsidP="00587AF3">
            <w:pPr>
              <w:jc w:val="center"/>
              <w:rPr>
                <w:b/>
                <w:bCs/>
                <w:color w:val="000000"/>
                <w:sz w:val="20"/>
                <w:szCs w:val="20"/>
              </w:rPr>
            </w:pPr>
            <w:r w:rsidRPr="00587AF3">
              <w:rPr>
                <w:b/>
                <w:bCs/>
                <w:color w:val="000000"/>
                <w:sz w:val="20"/>
                <w:szCs w:val="20"/>
              </w:rPr>
              <w:t>Год постройки</w:t>
            </w:r>
          </w:p>
        </w:tc>
        <w:tc>
          <w:tcPr>
            <w:tcW w:w="8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EB54C1" w14:textId="77777777" w:rsidR="00587AF3" w:rsidRPr="00587AF3" w:rsidRDefault="00587AF3" w:rsidP="00587AF3">
            <w:pPr>
              <w:jc w:val="center"/>
              <w:rPr>
                <w:b/>
                <w:bCs/>
                <w:color w:val="000000"/>
                <w:sz w:val="20"/>
                <w:szCs w:val="20"/>
              </w:rPr>
            </w:pPr>
            <w:r w:rsidRPr="00587AF3">
              <w:rPr>
                <w:b/>
                <w:bCs/>
                <w:color w:val="000000"/>
                <w:sz w:val="20"/>
                <w:szCs w:val="20"/>
              </w:rPr>
              <w:t>Тип застройки</w:t>
            </w:r>
          </w:p>
        </w:tc>
        <w:tc>
          <w:tcPr>
            <w:tcW w:w="1834"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1F6022" w14:textId="77777777" w:rsidR="00587AF3" w:rsidRPr="00587AF3" w:rsidRDefault="00587AF3" w:rsidP="00587AF3">
            <w:pPr>
              <w:jc w:val="center"/>
              <w:rPr>
                <w:b/>
                <w:bCs/>
                <w:color w:val="000000"/>
                <w:sz w:val="20"/>
                <w:szCs w:val="20"/>
              </w:rPr>
            </w:pPr>
            <w:r w:rsidRPr="00587AF3">
              <w:rPr>
                <w:b/>
                <w:bCs/>
                <w:color w:val="000000"/>
                <w:sz w:val="20"/>
                <w:szCs w:val="20"/>
              </w:rPr>
              <w:t>Удельное теплопотребление, Гкал/м</w:t>
            </w:r>
            <w:r w:rsidRPr="00587AF3">
              <w:rPr>
                <w:b/>
                <w:bCs/>
                <w:color w:val="000000"/>
                <w:sz w:val="20"/>
                <w:szCs w:val="20"/>
                <w:vertAlign w:val="superscript"/>
              </w:rPr>
              <w:t>2</w:t>
            </w:r>
            <w:r w:rsidRPr="00587AF3">
              <w:rPr>
                <w:b/>
                <w:bCs/>
                <w:color w:val="000000"/>
                <w:sz w:val="20"/>
                <w:szCs w:val="20"/>
              </w:rPr>
              <w:t>/год</w:t>
            </w:r>
          </w:p>
        </w:tc>
        <w:tc>
          <w:tcPr>
            <w:tcW w:w="1829"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B7C108" w14:textId="77777777" w:rsidR="00587AF3" w:rsidRPr="00587AF3" w:rsidRDefault="00587AF3" w:rsidP="00587AF3">
            <w:pPr>
              <w:jc w:val="center"/>
              <w:rPr>
                <w:b/>
                <w:bCs/>
                <w:color w:val="000000"/>
                <w:sz w:val="20"/>
                <w:szCs w:val="20"/>
              </w:rPr>
            </w:pPr>
            <w:r w:rsidRPr="00587AF3">
              <w:rPr>
                <w:b/>
                <w:bCs/>
                <w:color w:val="000000"/>
                <w:sz w:val="20"/>
                <w:szCs w:val="20"/>
              </w:rPr>
              <w:t>Удельная тепловая нагрузка, ккал/(ч</w:t>
            </w:r>
            <w:r w:rsidRPr="00587AF3">
              <w:rPr>
                <w:rFonts w:ascii="Calibri" w:hAnsi="Calibri" w:cs="Calibri"/>
                <w:b/>
                <w:bCs/>
                <w:color w:val="000000"/>
                <w:sz w:val="20"/>
                <w:szCs w:val="20"/>
              </w:rPr>
              <w:t>·</w:t>
            </w:r>
            <w:r w:rsidRPr="00587AF3">
              <w:rPr>
                <w:b/>
                <w:bCs/>
                <w:color w:val="000000"/>
                <w:sz w:val="20"/>
                <w:szCs w:val="20"/>
              </w:rPr>
              <w:t>м</w:t>
            </w:r>
            <w:r w:rsidRPr="00587AF3">
              <w:rPr>
                <w:b/>
                <w:bCs/>
                <w:color w:val="000000"/>
                <w:sz w:val="20"/>
                <w:szCs w:val="20"/>
                <w:vertAlign w:val="superscript"/>
              </w:rPr>
              <w:t>2</w:t>
            </w:r>
            <w:r w:rsidRPr="00587AF3">
              <w:rPr>
                <w:b/>
                <w:bCs/>
                <w:color w:val="000000"/>
                <w:sz w:val="20"/>
                <w:szCs w:val="20"/>
              </w:rPr>
              <w:t>)</w:t>
            </w:r>
          </w:p>
        </w:tc>
      </w:tr>
      <w:tr w:rsidR="00587AF3" w:rsidRPr="00587AF3" w14:paraId="39737BA9" w14:textId="77777777" w:rsidTr="00587AF3">
        <w:trPr>
          <w:trHeight w:val="276"/>
        </w:trPr>
        <w:tc>
          <w:tcPr>
            <w:tcW w:w="507" w:type="pct"/>
            <w:vMerge/>
            <w:tcBorders>
              <w:top w:val="single" w:sz="4" w:space="0" w:color="auto"/>
              <w:left w:val="single" w:sz="4" w:space="0" w:color="auto"/>
              <w:bottom w:val="single" w:sz="4" w:space="0" w:color="auto"/>
              <w:right w:val="single" w:sz="4" w:space="0" w:color="auto"/>
            </w:tcBorders>
            <w:vAlign w:val="center"/>
            <w:hideMark/>
          </w:tcPr>
          <w:p w14:paraId="49E90962" w14:textId="77777777" w:rsidR="00587AF3" w:rsidRPr="00587AF3" w:rsidRDefault="00587AF3" w:rsidP="00587AF3">
            <w:pPr>
              <w:rPr>
                <w:b/>
                <w:bCs/>
                <w:color w:val="000000"/>
                <w:sz w:val="20"/>
                <w:szCs w:val="20"/>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14:paraId="0C19E021" w14:textId="77777777" w:rsidR="00587AF3" w:rsidRPr="00587AF3" w:rsidRDefault="00587AF3" w:rsidP="00587AF3">
            <w:pPr>
              <w:rPr>
                <w:b/>
                <w:bCs/>
                <w:color w:val="000000"/>
                <w:sz w:val="20"/>
                <w:szCs w:val="20"/>
              </w:rPr>
            </w:pPr>
          </w:p>
        </w:tc>
        <w:tc>
          <w:tcPr>
            <w:tcW w:w="1834" w:type="pct"/>
            <w:gridSpan w:val="4"/>
            <w:vMerge/>
            <w:tcBorders>
              <w:top w:val="single" w:sz="4" w:space="0" w:color="auto"/>
              <w:left w:val="single" w:sz="4" w:space="0" w:color="auto"/>
              <w:bottom w:val="single" w:sz="4" w:space="0" w:color="auto"/>
              <w:right w:val="single" w:sz="4" w:space="0" w:color="auto"/>
            </w:tcBorders>
            <w:vAlign w:val="center"/>
            <w:hideMark/>
          </w:tcPr>
          <w:p w14:paraId="57B7F833" w14:textId="77777777" w:rsidR="00587AF3" w:rsidRPr="00587AF3" w:rsidRDefault="00587AF3" w:rsidP="00587AF3">
            <w:pPr>
              <w:rPr>
                <w:b/>
                <w:bCs/>
                <w:color w:val="000000"/>
                <w:sz w:val="20"/>
                <w:szCs w:val="20"/>
              </w:rPr>
            </w:pPr>
          </w:p>
        </w:tc>
        <w:tc>
          <w:tcPr>
            <w:tcW w:w="1829" w:type="pct"/>
            <w:gridSpan w:val="4"/>
            <w:vMerge/>
            <w:tcBorders>
              <w:top w:val="single" w:sz="4" w:space="0" w:color="auto"/>
              <w:left w:val="single" w:sz="4" w:space="0" w:color="auto"/>
              <w:bottom w:val="single" w:sz="4" w:space="0" w:color="auto"/>
              <w:right w:val="single" w:sz="4" w:space="0" w:color="auto"/>
            </w:tcBorders>
            <w:vAlign w:val="center"/>
            <w:hideMark/>
          </w:tcPr>
          <w:p w14:paraId="47B9AECB" w14:textId="77777777" w:rsidR="00587AF3" w:rsidRPr="00587AF3" w:rsidRDefault="00587AF3" w:rsidP="00587AF3">
            <w:pPr>
              <w:rPr>
                <w:b/>
                <w:bCs/>
                <w:color w:val="000000"/>
                <w:sz w:val="20"/>
                <w:szCs w:val="20"/>
              </w:rPr>
            </w:pPr>
          </w:p>
        </w:tc>
      </w:tr>
      <w:tr w:rsidR="00587AF3" w:rsidRPr="00587AF3" w14:paraId="36C80359" w14:textId="77777777" w:rsidTr="00587AF3">
        <w:trPr>
          <w:trHeight w:val="20"/>
        </w:trPr>
        <w:tc>
          <w:tcPr>
            <w:tcW w:w="507" w:type="pct"/>
            <w:vMerge/>
            <w:tcBorders>
              <w:top w:val="single" w:sz="4" w:space="0" w:color="auto"/>
              <w:left w:val="single" w:sz="4" w:space="0" w:color="auto"/>
              <w:bottom w:val="single" w:sz="4" w:space="0" w:color="auto"/>
              <w:right w:val="single" w:sz="4" w:space="0" w:color="auto"/>
            </w:tcBorders>
            <w:vAlign w:val="center"/>
            <w:hideMark/>
          </w:tcPr>
          <w:p w14:paraId="1E5BDB09" w14:textId="77777777" w:rsidR="00587AF3" w:rsidRPr="00587AF3" w:rsidRDefault="00587AF3" w:rsidP="00587AF3">
            <w:pPr>
              <w:rPr>
                <w:b/>
                <w:bCs/>
                <w:color w:val="000000"/>
                <w:sz w:val="20"/>
                <w:szCs w:val="20"/>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14:paraId="44EEBD8A" w14:textId="77777777" w:rsidR="00587AF3" w:rsidRPr="00587AF3" w:rsidRDefault="00587AF3" w:rsidP="00587AF3">
            <w:pPr>
              <w:rPr>
                <w:b/>
                <w:bCs/>
                <w:color w:val="000000"/>
                <w:sz w:val="20"/>
                <w:szCs w:val="20"/>
              </w:rPr>
            </w:pPr>
          </w:p>
        </w:tc>
        <w:tc>
          <w:tcPr>
            <w:tcW w:w="489" w:type="pct"/>
            <w:tcBorders>
              <w:top w:val="nil"/>
              <w:left w:val="nil"/>
              <w:bottom w:val="single" w:sz="4" w:space="0" w:color="auto"/>
              <w:right w:val="single" w:sz="4" w:space="0" w:color="auto"/>
            </w:tcBorders>
            <w:shd w:val="clear" w:color="auto" w:fill="auto"/>
            <w:vAlign w:val="center"/>
            <w:hideMark/>
          </w:tcPr>
          <w:p w14:paraId="15EA25BC" w14:textId="77777777" w:rsidR="00587AF3" w:rsidRPr="00587AF3" w:rsidRDefault="00587AF3" w:rsidP="00587AF3">
            <w:pPr>
              <w:jc w:val="center"/>
              <w:rPr>
                <w:b/>
                <w:bCs/>
                <w:color w:val="000000"/>
                <w:sz w:val="20"/>
                <w:szCs w:val="20"/>
              </w:rPr>
            </w:pPr>
            <w:r w:rsidRPr="00587AF3">
              <w:rPr>
                <w:b/>
                <w:bCs/>
                <w:color w:val="000000"/>
                <w:sz w:val="20"/>
                <w:szCs w:val="20"/>
              </w:rPr>
              <w:t>Отопление</w:t>
            </w:r>
          </w:p>
        </w:tc>
        <w:tc>
          <w:tcPr>
            <w:tcW w:w="545" w:type="pct"/>
            <w:tcBorders>
              <w:top w:val="nil"/>
              <w:left w:val="nil"/>
              <w:bottom w:val="single" w:sz="4" w:space="0" w:color="auto"/>
              <w:right w:val="single" w:sz="4" w:space="0" w:color="auto"/>
            </w:tcBorders>
            <w:shd w:val="clear" w:color="auto" w:fill="auto"/>
            <w:vAlign w:val="center"/>
            <w:hideMark/>
          </w:tcPr>
          <w:p w14:paraId="52B66587" w14:textId="77777777" w:rsidR="00587AF3" w:rsidRPr="00587AF3" w:rsidRDefault="00587AF3" w:rsidP="00587AF3">
            <w:pPr>
              <w:jc w:val="center"/>
              <w:rPr>
                <w:b/>
                <w:bCs/>
                <w:color w:val="000000"/>
                <w:sz w:val="20"/>
                <w:szCs w:val="20"/>
              </w:rPr>
            </w:pPr>
            <w:r w:rsidRPr="00587AF3">
              <w:rPr>
                <w:b/>
                <w:bCs/>
                <w:color w:val="000000"/>
                <w:sz w:val="20"/>
                <w:szCs w:val="20"/>
              </w:rPr>
              <w:t>Вентиляция</w:t>
            </w:r>
          </w:p>
        </w:tc>
        <w:tc>
          <w:tcPr>
            <w:tcW w:w="390" w:type="pct"/>
            <w:tcBorders>
              <w:top w:val="nil"/>
              <w:left w:val="nil"/>
              <w:bottom w:val="single" w:sz="4" w:space="0" w:color="auto"/>
              <w:right w:val="single" w:sz="4" w:space="0" w:color="auto"/>
            </w:tcBorders>
            <w:shd w:val="clear" w:color="auto" w:fill="auto"/>
            <w:vAlign w:val="center"/>
            <w:hideMark/>
          </w:tcPr>
          <w:p w14:paraId="3A61C9C7" w14:textId="77777777" w:rsidR="00587AF3" w:rsidRPr="00587AF3" w:rsidRDefault="00587AF3" w:rsidP="00587AF3">
            <w:pPr>
              <w:jc w:val="center"/>
              <w:rPr>
                <w:b/>
                <w:bCs/>
                <w:color w:val="000000"/>
                <w:sz w:val="20"/>
                <w:szCs w:val="20"/>
              </w:rPr>
            </w:pPr>
            <w:r w:rsidRPr="00587AF3">
              <w:rPr>
                <w:b/>
                <w:bCs/>
                <w:color w:val="000000"/>
                <w:sz w:val="20"/>
                <w:szCs w:val="20"/>
              </w:rPr>
              <w:t>ГВС</w:t>
            </w:r>
          </w:p>
        </w:tc>
        <w:tc>
          <w:tcPr>
            <w:tcW w:w="410" w:type="pct"/>
            <w:tcBorders>
              <w:top w:val="nil"/>
              <w:left w:val="nil"/>
              <w:bottom w:val="single" w:sz="4" w:space="0" w:color="auto"/>
              <w:right w:val="single" w:sz="4" w:space="0" w:color="auto"/>
            </w:tcBorders>
            <w:shd w:val="clear" w:color="auto" w:fill="auto"/>
            <w:vAlign w:val="center"/>
            <w:hideMark/>
          </w:tcPr>
          <w:p w14:paraId="5486BA0C" w14:textId="77777777" w:rsidR="00587AF3" w:rsidRPr="00587AF3" w:rsidRDefault="00587AF3" w:rsidP="00587AF3">
            <w:pPr>
              <w:jc w:val="center"/>
              <w:rPr>
                <w:b/>
                <w:bCs/>
                <w:color w:val="000000"/>
                <w:sz w:val="20"/>
                <w:szCs w:val="20"/>
              </w:rPr>
            </w:pPr>
            <w:r w:rsidRPr="00587AF3">
              <w:rPr>
                <w:b/>
                <w:bCs/>
                <w:color w:val="000000"/>
                <w:sz w:val="20"/>
                <w:szCs w:val="20"/>
              </w:rPr>
              <w:t>Сумма</w:t>
            </w:r>
          </w:p>
        </w:tc>
        <w:tc>
          <w:tcPr>
            <w:tcW w:w="489" w:type="pct"/>
            <w:tcBorders>
              <w:top w:val="nil"/>
              <w:left w:val="nil"/>
              <w:bottom w:val="single" w:sz="4" w:space="0" w:color="auto"/>
              <w:right w:val="single" w:sz="4" w:space="0" w:color="auto"/>
            </w:tcBorders>
            <w:shd w:val="clear" w:color="auto" w:fill="auto"/>
            <w:vAlign w:val="center"/>
            <w:hideMark/>
          </w:tcPr>
          <w:p w14:paraId="4F9C47A2" w14:textId="77777777" w:rsidR="00587AF3" w:rsidRPr="00587AF3" w:rsidRDefault="00587AF3" w:rsidP="00587AF3">
            <w:pPr>
              <w:jc w:val="center"/>
              <w:rPr>
                <w:b/>
                <w:bCs/>
                <w:color w:val="000000"/>
                <w:sz w:val="20"/>
                <w:szCs w:val="20"/>
              </w:rPr>
            </w:pPr>
            <w:r w:rsidRPr="00587AF3">
              <w:rPr>
                <w:b/>
                <w:bCs/>
                <w:color w:val="000000"/>
                <w:sz w:val="20"/>
                <w:szCs w:val="20"/>
              </w:rPr>
              <w:t>Отопление</w:t>
            </w:r>
          </w:p>
        </w:tc>
        <w:tc>
          <w:tcPr>
            <w:tcW w:w="545" w:type="pct"/>
            <w:tcBorders>
              <w:top w:val="nil"/>
              <w:left w:val="nil"/>
              <w:bottom w:val="single" w:sz="4" w:space="0" w:color="auto"/>
              <w:right w:val="single" w:sz="4" w:space="0" w:color="auto"/>
            </w:tcBorders>
            <w:shd w:val="clear" w:color="auto" w:fill="auto"/>
            <w:vAlign w:val="center"/>
            <w:hideMark/>
          </w:tcPr>
          <w:p w14:paraId="3974F38F" w14:textId="77777777" w:rsidR="00587AF3" w:rsidRPr="00587AF3" w:rsidRDefault="00587AF3" w:rsidP="00587AF3">
            <w:pPr>
              <w:jc w:val="center"/>
              <w:rPr>
                <w:b/>
                <w:bCs/>
                <w:color w:val="000000"/>
                <w:sz w:val="20"/>
                <w:szCs w:val="20"/>
              </w:rPr>
            </w:pPr>
            <w:r w:rsidRPr="00587AF3">
              <w:rPr>
                <w:b/>
                <w:bCs/>
                <w:color w:val="000000"/>
                <w:sz w:val="20"/>
                <w:szCs w:val="20"/>
              </w:rPr>
              <w:t>Вентиляция</w:t>
            </w:r>
          </w:p>
        </w:tc>
        <w:tc>
          <w:tcPr>
            <w:tcW w:w="385" w:type="pct"/>
            <w:tcBorders>
              <w:top w:val="nil"/>
              <w:left w:val="nil"/>
              <w:bottom w:val="single" w:sz="4" w:space="0" w:color="auto"/>
              <w:right w:val="single" w:sz="4" w:space="0" w:color="auto"/>
            </w:tcBorders>
            <w:shd w:val="clear" w:color="auto" w:fill="auto"/>
            <w:vAlign w:val="center"/>
            <w:hideMark/>
          </w:tcPr>
          <w:p w14:paraId="56B08964" w14:textId="77777777" w:rsidR="00587AF3" w:rsidRPr="00587AF3" w:rsidRDefault="00587AF3" w:rsidP="00587AF3">
            <w:pPr>
              <w:jc w:val="center"/>
              <w:rPr>
                <w:b/>
                <w:bCs/>
                <w:color w:val="000000"/>
                <w:sz w:val="20"/>
                <w:szCs w:val="20"/>
              </w:rPr>
            </w:pPr>
            <w:r w:rsidRPr="00587AF3">
              <w:rPr>
                <w:b/>
                <w:bCs/>
                <w:color w:val="000000"/>
                <w:sz w:val="20"/>
                <w:szCs w:val="20"/>
              </w:rPr>
              <w:t>ГВС</w:t>
            </w:r>
          </w:p>
        </w:tc>
        <w:tc>
          <w:tcPr>
            <w:tcW w:w="410" w:type="pct"/>
            <w:tcBorders>
              <w:top w:val="nil"/>
              <w:left w:val="nil"/>
              <w:bottom w:val="single" w:sz="4" w:space="0" w:color="auto"/>
              <w:right w:val="single" w:sz="4" w:space="0" w:color="auto"/>
            </w:tcBorders>
            <w:shd w:val="clear" w:color="auto" w:fill="auto"/>
            <w:vAlign w:val="center"/>
            <w:hideMark/>
          </w:tcPr>
          <w:p w14:paraId="4D93B65E" w14:textId="77777777" w:rsidR="00587AF3" w:rsidRPr="00587AF3" w:rsidRDefault="00587AF3" w:rsidP="00587AF3">
            <w:pPr>
              <w:jc w:val="center"/>
              <w:rPr>
                <w:b/>
                <w:bCs/>
                <w:color w:val="000000"/>
                <w:sz w:val="20"/>
                <w:szCs w:val="20"/>
              </w:rPr>
            </w:pPr>
            <w:r w:rsidRPr="00587AF3">
              <w:rPr>
                <w:b/>
                <w:bCs/>
                <w:color w:val="000000"/>
                <w:sz w:val="20"/>
                <w:szCs w:val="20"/>
              </w:rPr>
              <w:t>Сумма</w:t>
            </w:r>
          </w:p>
        </w:tc>
      </w:tr>
      <w:tr w:rsidR="00587AF3" w:rsidRPr="00587AF3" w14:paraId="35D89EC2" w14:textId="77777777" w:rsidTr="00587AF3">
        <w:trPr>
          <w:trHeight w:val="20"/>
        </w:trPr>
        <w:tc>
          <w:tcPr>
            <w:tcW w:w="507" w:type="pct"/>
            <w:vMerge w:val="restart"/>
            <w:tcBorders>
              <w:top w:val="nil"/>
              <w:left w:val="single" w:sz="4" w:space="0" w:color="auto"/>
              <w:bottom w:val="single" w:sz="4" w:space="0" w:color="auto"/>
              <w:right w:val="single" w:sz="4" w:space="0" w:color="auto"/>
            </w:tcBorders>
            <w:shd w:val="clear" w:color="auto" w:fill="auto"/>
            <w:vAlign w:val="center"/>
            <w:hideMark/>
          </w:tcPr>
          <w:p w14:paraId="323546F3" w14:textId="77777777" w:rsidR="00587AF3" w:rsidRPr="00587AF3" w:rsidRDefault="00587AF3" w:rsidP="00587AF3">
            <w:pPr>
              <w:jc w:val="center"/>
              <w:rPr>
                <w:color w:val="000000"/>
                <w:sz w:val="20"/>
                <w:szCs w:val="20"/>
              </w:rPr>
            </w:pPr>
            <w:r w:rsidRPr="00587AF3">
              <w:rPr>
                <w:color w:val="000000"/>
                <w:sz w:val="20"/>
                <w:szCs w:val="20"/>
              </w:rPr>
              <w:t>2018-2022 гг.</w:t>
            </w:r>
          </w:p>
        </w:tc>
        <w:tc>
          <w:tcPr>
            <w:tcW w:w="830" w:type="pct"/>
            <w:tcBorders>
              <w:top w:val="nil"/>
              <w:left w:val="nil"/>
              <w:bottom w:val="single" w:sz="4" w:space="0" w:color="auto"/>
              <w:right w:val="single" w:sz="4" w:space="0" w:color="auto"/>
            </w:tcBorders>
            <w:shd w:val="clear" w:color="auto" w:fill="auto"/>
            <w:vAlign w:val="center"/>
            <w:hideMark/>
          </w:tcPr>
          <w:p w14:paraId="40EF950B" w14:textId="77777777" w:rsidR="00587AF3" w:rsidRPr="00587AF3" w:rsidRDefault="00587AF3" w:rsidP="00587AF3">
            <w:pPr>
              <w:rPr>
                <w:color w:val="000000"/>
                <w:sz w:val="20"/>
                <w:szCs w:val="20"/>
              </w:rPr>
            </w:pPr>
            <w:r w:rsidRPr="00587AF3">
              <w:rPr>
                <w:color w:val="000000"/>
                <w:sz w:val="20"/>
                <w:szCs w:val="20"/>
              </w:rPr>
              <w:t>Жилая многоэтажная</w:t>
            </w:r>
          </w:p>
        </w:tc>
        <w:tc>
          <w:tcPr>
            <w:tcW w:w="489" w:type="pct"/>
            <w:tcBorders>
              <w:top w:val="nil"/>
              <w:left w:val="nil"/>
              <w:bottom w:val="single" w:sz="4" w:space="0" w:color="auto"/>
              <w:right w:val="single" w:sz="4" w:space="0" w:color="auto"/>
            </w:tcBorders>
            <w:shd w:val="clear" w:color="auto" w:fill="auto"/>
            <w:vAlign w:val="center"/>
            <w:hideMark/>
          </w:tcPr>
          <w:p w14:paraId="4235ACC0" w14:textId="77777777" w:rsidR="00587AF3" w:rsidRPr="00587AF3" w:rsidRDefault="00587AF3" w:rsidP="00587AF3">
            <w:pPr>
              <w:jc w:val="center"/>
              <w:rPr>
                <w:color w:val="000000"/>
                <w:sz w:val="20"/>
                <w:szCs w:val="20"/>
              </w:rPr>
            </w:pPr>
            <w:r w:rsidRPr="00587AF3">
              <w:rPr>
                <w:color w:val="000000"/>
                <w:sz w:val="20"/>
                <w:szCs w:val="20"/>
              </w:rPr>
              <w:t>0,077</w:t>
            </w:r>
          </w:p>
        </w:tc>
        <w:tc>
          <w:tcPr>
            <w:tcW w:w="545" w:type="pct"/>
            <w:tcBorders>
              <w:top w:val="nil"/>
              <w:left w:val="nil"/>
              <w:bottom w:val="single" w:sz="4" w:space="0" w:color="auto"/>
              <w:right w:val="single" w:sz="4" w:space="0" w:color="auto"/>
            </w:tcBorders>
            <w:shd w:val="clear" w:color="auto" w:fill="auto"/>
            <w:vAlign w:val="center"/>
            <w:hideMark/>
          </w:tcPr>
          <w:p w14:paraId="20310EDA"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15139784"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2BA86005" w14:textId="77777777" w:rsidR="00587AF3" w:rsidRPr="00587AF3" w:rsidRDefault="00587AF3" w:rsidP="00587AF3">
            <w:pPr>
              <w:jc w:val="center"/>
              <w:rPr>
                <w:color w:val="000000"/>
                <w:sz w:val="20"/>
                <w:szCs w:val="20"/>
              </w:rPr>
            </w:pPr>
            <w:r w:rsidRPr="00587AF3">
              <w:rPr>
                <w:color w:val="000000"/>
                <w:sz w:val="20"/>
                <w:szCs w:val="20"/>
              </w:rPr>
              <w:t>0,153</w:t>
            </w:r>
          </w:p>
        </w:tc>
        <w:tc>
          <w:tcPr>
            <w:tcW w:w="489" w:type="pct"/>
            <w:tcBorders>
              <w:top w:val="nil"/>
              <w:left w:val="nil"/>
              <w:bottom w:val="single" w:sz="4" w:space="0" w:color="auto"/>
              <w:right w:val="single" w:sz="4" w:space="0" w:color="auto"/>
            </w:tcBorders>
            <w:shd w:val="clear" w:color="auto" w:fill="auto"/>
            <w:vAlign w:val="center"/>
            <w:hideMark/>
          </w:tcPr>
          <w:p w14:paraId="75787B13" w14:textId="77777777" w:rsidR="00587AF3" w:rsidRPr="00587AF3" w:rsidRDefault="00587AF3" w:rsidP="00587AF3">
            <w:pPr>
              <w:jc w:val="center"/>
              <w:rPr>
                <w:color w:val="000000"/>
                <w:sz w:val="20"/>
                <w:szCs w:val="20"/>
              </w:rPr>
            </w:pPr>
            <w:r w:rsidRPr="00587AF3">
              <w:rPr>
                <w:color w:val="000000"/>
                <w:sz w:val="20"/>
                <w:szCs w:val="20"/>
              </w:rPr>
              <w:t>30,4</w:t>
            </w:r>
          </w:p>
        </w:tc>
        <w:tc>
          <w:tcPr>
            <w:tcW w:w="545" w:type="pct"/>
            <w:tcBorders>
              <w:top w:val="nil"/>
              <w:left w:val="nil"/>
              <w:bottom w:val="single" w:sz="4" w:space="0" w:color="auto"/>
              <w:right w:val="single" w:sz="4" w:space="0" w:color="auto"/>
            </w:tcBorders>
            <w:shd w:val="clear" w:color="auto" w:fill="auto"/>
            <w:vAlign w:val="center"/>
            <w:hideMark/>
          </w:tcPr>
          <w:p w14:paraId="2A16913F"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3ECEF5C7"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24B7AF9B" w14:textId="77777777" w:rsidR="00587AF3" w:rsidRPr="00587AF3" w:rsidRDefault="00587AF3" w:rsidP="00587AF3">
            <w:pPr>
              <w:jc w:val="center"/>
              <w:rPr>
                <w:color w:val="000000"/>
                <w:sz w:val="20"/>
                <w:szCs w:val="20"/>
              </w:rPr>
            </w:pPr>
            <w:r w:rsidRPr="00587AF3">
              <w:rPr>
                <w:color w:val="000000"/>
                <w:sz w:val="20"/>
                <w:szCs w:val="20"/>
              </w:rPr>
              <w:t>40,9</w:t>
            </w:r>
          </w:p>
        </w:tc>
      </w:tr>
      <w:tr w:rsidR="00587AF3" w:rsidRPr="00587AF3" w14:paraId="7B834459"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524F3CF6"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44E283F5" w14:textId="77777777" w:rsidR="00587AF3" w:rsidRPr="00587AF3" w:rsidRDefault="00587AF3" w:rsidP="00587AF3">
            <w:pPr>
              <w:rPr>
                <w:color w:val="000000"/>
                <w:sz w:val="20"/>
                <w:szCs w:val="20"/>
              </w:rPr>
            </w:pPr>
            <w:r w:rsidRPr="00587AF3">
              <w:rPr>
                <w:color w:val="000000"/>
                <w:sz w:val="20"/>
                <w:szCs w:val="20"/>
              </w:rPr>
              <w:t>Жилая средне- и малоэтажная</w:t>
            </w:r>
          </w:p>
        </w:tc>
        <w:tc>
          <w:tcPr>
            <w:tcW w:w="489" w:type="pct"/>
            <w:tcBorders>
              <w:top w:val="nil"/>
              <w:left w:val="nil"/>
              <w:bottom w:val="single" w:sz="4" w:space="0" w:color="auto"/>
              <w:right w:val="single" w:sz="4" w:space="0" w:color="auto"/>
            </w:tcBorders>
            <w:shd w:val="clear" w:color="auto" w:fill="auto"/>
            <w:vAlign w:val="center"/>
            <w:hideMark/>
          </w:tcPr>
          <w:p w14:paraId="40ED18A2" w14:textId="77777777" w:rsidR="00587AF3" w:rsidRPr="00587AF3" w:rsidRDefault="00587AF3" w:rsidP="00587AF3">
            <w:pPr>
              <w:jc w:val="center"/>
              <w:rPr>
                <w:color w:val="000000"/>
                <w:sz w:val="20"/>
                <w:szCs w:val="20"/>
              </w:rPr>
            </w:pPr>
            <w:r w:rsidRPr="00587AF3">
              <w:rPr>
                <w:color w:val="000000"/>
                <w:sz w:val="20"/>
                <w:szCs w:val="20"/>
              </w:rPr>
              <w:t>0,094</w:t>
            </w:r>
          </w:p>
        </w:tc>
        <w:tc>
          <w:tcPr>
            <w:tcW w:w="545" w:type="pct"/>
            <w:tcBorders>
              <w:top w:val="nil"/>
              <w:left w:val="nil"/>
              <w:bottom w:val="single" w:sz="4" w:space="0" w:color="auto"/>
              <w:right w:val="single" w:sz="4" w:space="0" w:color="auto"/>
            </w:tcBorders>
            <w:shd w:val="clear" w:color="auto" w:fill="auto"/>
            <w:vAlign w:val="center"/>
            <w:hideMark/>
          </w:tcPr>
          <w:p w14:paraId="62D6D564"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66C555A9"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3B7429A8" w14:textId="77777777" w:rsidR="00587AF3" w:rsidRPr="00587AF3" w:rsidRDefault="00587AF3" w:rsidP="00587AF3">
            <w:pPr>
              <w:jc w:val="center"/>
              <w:rPr>
                <w:color w:val="000000"/>
                <w:sz w:val="20"/>
                <w:szCs w:val="20"/>
              </w:rPr>
            </w:pPr>
            <w:r w:rsidRPr="00587AF3">
              <w:rPr>
                <w:color w:val="000000"/>
                <w:sz w:val="20"/>
                <w:szCs w:val="20"/>
              </w:rPr>
              <w:t>0,169</w:t>
            </w:r>
          </w:p>
        </w:tc>
        <w:tc>
          <w:tcPr>
            <w:tcW w:w="489" w:type="pct"/>
            <w:tcBorders>
              <w:top w:val="nil"/>
              <w:left w:val="nil"/>
              <w:bottom w:val="single" w:sz="4" w:space="0" w:color="auto"/>
              <w:right w:val="single" w:sz="4" w:space="0" w:color="auto"/>
            </w:tcBorders>
            <w:shd w:val="clear" w:color="auto" w:fill="auto"/>
            <w:vAlign w:val="center"/>
            <w:hideMark/>
          </w:tcPr>
          <w:p w14:paraId="726EF622" w14:textId="77777777" w:rsidR="00587AF3" w:rsidRPr="00587AF3" w:rsidRDefault="00587AF3" w:rsidP="00587AF3">
            <w:pPr>
              <w:jc w:val="center"/>
              <w:rPr>
                <w:color w:val="000000"/>
                <w:sz w:val="20"/>
                <w:szCs w:val="20"/>
              </w:rPr>
            </w:pPr>
            <w:r w:rsidRPr="00587AF3">
              <w:rPr>
                <w:color w:val="000000"/>
                <w:sz w:val="20"/>
                <w:szCs w:val="20"/>
              </w:rPr>
              <w:t>37,0</w:t>
            </w:r>
          </w:p>
        </w:tc>
        <w:tc>
          <w:tcPr>
            <w:tcW w:w="545" w:type="pct"/>
            <w:tcBorders>
              <w:top w:val="nil"/>
              <w:left w:val="nil"/>
              <w:bottom w:val="single" w:sz="4" w:space="0" w:color="auto"/>
              <w:right w:val="single" w:sz="4" w:space="0" w:color="auto"/>
            </w:tcBorders>
            <w:shd w:val="clear" w:color="auto" w:fill="auto"/>
            <w:vAlign w:val="center"/>
            <w:hideMark/>
          </w:tcPr>
          <w:p w14:paraId="25E569F8"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6D1F0D0F"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5B44DA9B" w14:textId="77777777" w:rsidR="00587AF3" w:rsidRPr="00587AF3" w:rsidRDefault="00587AF3" w:rsidP="00587AF3">
            <w:pPr>
              <w:jc w:val="center"/>
              <w:rPr>
                <w:color w:val="000000"/>
                <w:sz w:val="20"/>
                <w:szCs w:val="20"/>
              </w:rPr>
            </w:pPr>
            <w:r w:rsidRPr="00587AF3">
              <w:rPr>
                <w:color w:val="000000"/>
                <w:sz w:val="20"/>
                <w:szCs w:val="20"/>
              </w:rPr>
              <w:t>47,5</w:t>
            </w:r>
          </w:p>
        </w:tc>
      </w:tr>
      <w:tr w:rsidR="00587AF3" w:rsidRPr="00587AF3" w14:paraId="54DD7AB6"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75E1F494"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7870C17B" w14:textId="77777777" w:rsidR="00587AF3" w:rsidRPr="00587AF3" w:rsidRDefault="00587AF3" w:rsidP="00587AF3">
            <w:pPr>
              <w:rPr>
                <w:color w:val="000000"/>
                <w:sz w:val="20"/>
                <w:szCs w:val="20"/>
              </w:rPr>
            </w:pPr>
            <w:r w:rsidRPr="00587AF3">
              <w:rPr>
                <w:color w:val="000000"/>
                <w:sz w:val="20"/>
                <w:szCs w:val="20"/>
              </w:rPr>
              <w:t>Жилая индивидуальная</w:t>
            </w:r>
          </w:p>
        </w:tc>
        <w:tc>
          <w:tcPr>
            <w:tcW w:w="489" w:type="pct"/>
            <w:tcBorders>
              <w:top w:val="nil"/>
              <w:left w:val="nil"/>
              <w:bottom w:val="single" w:sz="4" w:space="0" w:color="auto"/>
              <w:right w:val="single" w:sz="4" w:space="0" w:color="auto"/>
            </w:tcBorders>
            <w:shd w:val="clear" w:color="auto" w:fill="auto"/>
            <w:vAlign w:val="center"/>
            <w:hideMark/>
          </w:tcPr>
          <w:p w14:paraId="18BB854C" w14:textId="77777777" w:rsidR="00587AF3" w:rsidRPr="00587AF3" w:rsidRDefault="00587AF3" w:rsidP="00587AF3">
            <w:pPr>
              <w:jc w:val="center"/>
              <w:rPr>
                <w:color w:val="000000"/>
                <w:sz w:val="20"/>
                <w:szCs w:val="20"/>
              </w:rPr>
            </w:pPr>
            <w:r w:rsidRPr="00587AF3">
              <w:rPr>
                <w:color w:val="000000"/>
                <w:sz w:val="20"/>
                <w:szCs w:val="20"/>
              </w:rPr>
              <w:t>0,134</w:t>
            </w:r>
          </w:p>
        </w:tc>
        <w:tc>
          <w:tcPr>
            <w:tcW w:w="545" w:type="pct"/>
            <w:tcBorders>
              <w:top w:val="nil"/>
              <w:left w:val="nil"/>
              <w:bottom w:val="single" w:sz="4" w:space="0" w:color="auto"/>
              <w:right w:val="single" w:sz="4" w:space="0" w:color="auto"/>
            </w:tcBorders>
            <w:shd w:val="clear" w:color="auto" w:fill="auto"/>
            <w:vAlign w:val="center"/>
            <w:hideMark/>
          </w:tcPr>
          <w:p w14:paraId="6CF56097"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1C877299"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1344273C" w14:textId="77777777" w:rsidR="00587AF3" w:rsidRPr="00587AF3" w:rsidRDefault="00587AF3" w:rsidP="00587AF3">
            <w:pPr>
              <w:jc w:val="center"/>
              <w:rPr>
                <w:color w:val="000000"/>
                <w:sz w:val="20"/>
                <w:szCs w:val="20"/>
              </w:rPr>
            </w:pPr>
            <w:r w:rsidRPr="00587AF3">
              <w:rPr>
                <w:color w:val="000000"/>
                <w:sz w:val="20"/>
                <w:szCs w:val="20"/>
              </w:rPr>
              <w:t>0,210</w:t>
            </w:r>
          </w:p>
        </w:tc>
        <w:tc>
          <w:tcPr>
            <w:tcW w:w="489" w:type="pct"/>
            <w:tcBorders>
              <w:top w:val="nil"/>
              <w:left w:val="nil"/>
              <w:bottom w:val="single" w:sz="4" w:space="0" w:color="auto"/>
              <w:right w:val="single" w:sz="4" w:space="0" w:color="auto"/>
            </w:tcBorders>
            <w:shd w:val="clear" w:color="auto" w:fill="auto"/>
            <w:vAlign w:val="center"/>
            <w:hideMark/>
          </w:tcPr>
          <w:p w14:paraId="38A1DF7F" w14:textId="77777777" w:rsidR="00587AF3" w:rsidRPr="00587AF3" w:rsidRDefault="00587AF3" w:rsidP="00587AF3">
            <w:pPr>
              <w:jc w:val="center"/>
              <w:rPr>
                <w:color w:val="000000"/>
                <w:sz w:val="20"/>
                <w:szCs w:val="20"/>
              </w:rPr>
            </w:pPr>
            <w:r w:rsidRPr="00587AF3">
              <w:rPr>
                <w:color w:val="000000"/>
                <w:sz w:val="20"/>
                <w:szCs w:val="20"/>
              </w:rPr>
              <w:t>53,0</w:t>
            </w:r>
          </w:p>
        </w:tc>
        <w:tc>
          <w:tcPr>
            <w:tcW w:w="545" w:type="pct"/>
            <w:tcBorders>
              <w:top w:val="nil"/>
              <w:left w:val="nil"/>
              <w:bottom w:val="single" w:sz="4" w:space="0" w:color="auto"/>
              <w:right w:val="single" w:sz="4" w:space="0" w:color="auto"/>
            </w:tcBorders>
            <w:shd w:val="clear" w:color="auto" w:fill="auto"/>
            <w:vAlign w:val="center"/>
            <w:hideMark/>
          </w:tcPr>
          <w:p w14:paraId="3507D58B"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0897F723"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48F0B1B0" w14:textId="77777777" w:rsidR="00587AF3" w:rsidRPr="00587AF3" w:rsidRDefault="00587AF3" w:rsidP="00587AF3">
            <w:pPr>
              <w:jc w:val="center"/>
              <w:rPr>
                <w:color w:val="000000"/>
                <w:sz w:val="20"/>
                <w:szCs w:val="20"/>
              </w:rPr>
            </w:pPr>
            <w:r w:rsidRPr="00587AF3">
              <w:rPr>
                <w:color w:val="000000"/>
                <w:sz w:val="20"/>
                <w:szCs w:val="20"/>
              </w:rPr>
              <w:t>63,5</w:t>
            </w:r>
          </w:p>
        </w:tc>
      </w:tr>
      <w:tr w:rsidR="00587AF3" w:rsidRPr="00587AF3" w14:paraId="75193F07"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4FB986C9"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1B74B1BA" w14:textId="77777777" w:rsidR="00587AF3" w:rsidRPr="00587AF3" w:rsidRDefault="00587AF3" w:rsidP="00587AF3">
            <w:pPr>
              <w:rPr>
                <w:color w:val="000000"/>
                <w:sz w:val="20"/>
                <w:szCs w:val="20"/>
              </w:rPr>
            </w:pPr>
            <w:r w:rsidRPr="00587AF3">
              <w:rPr>
                <w:color w:val="000000"/>
                <w:sz w:val="20"/>
                <w:szCs w:val="20"/>
              </w:rPr>
              <w:t>Общественно-деловая и промышленная</w:t>
            </w:r>
          </w:p>
        </w:tc>
        <w:tc>
          <w:tcPr>
            <w:tcW w:w="489" w:type="pct"/>
            <w:tcBorders>
              <w:top w:val="nil"/>
              <w:left w:val="nil"/>
              <w:bottom w:val="single" w:sz="4" w:space="0" w:color="auto"/>
              <w:right w:val="single" w:sz="4" w:space="0" w:color="auto"/>
            </w:tcBorders>
            <w:shd w:val="clear" w:color="auto" w:fill="auto"/>
            <w:vAlign w:val="center"/>
            <w:hideMark/>
          </w:tcPr>
          <w:p w14:paraId="66D2E4D7" w14:textId="77777777" w:rsidR="00587AF3" w:rsidRPr="00587AF3" w:rsidRDefault="00587AF3" w:rsidP="00587AF3">
            <w:pPr>
              <w:jc w:val="center"/>
              <w:rPr>
                <w:color w:val="000000"/>
                <w:sz w:val="20"/>
                <w:szCs w:val="20"/>
              </w:rPr>
            </w:pPr>
            <w:r w:rsidRPr="00587AF3">
              <w:rPr>
                <w:color w:val="000000"/>
                <w:sz w:val="20"/>
                <w:szCs w:val="20"/>
              </w:rPr>
              <w:t>0,059</w:t>
            </w:r>
          </w:p>
        </w:tc>
        <w:tc>
          <w:tcPr>
            <w:tcW w:w="545" w:type="pct"/>
            <w:tcBorders>
              <w:top w:val="nil"/>
              <w:left w:val="nil"/>
              <w:bottom w:val="single" w:sz="4" w:space="0" w:color="auto"/>
              <w:right w:val="single" w:sz="4" w:space="0" w:color="auto"/>
            </w:tcBorders>
            <w:shd w:val="clear" w:color="auto" w:fill="auto"/>
            <w:vAlign w:val="center"/>
            <w:hideMark/>
          </w:tcPr>
          <w:p w14:paraId="43A1F5C1" w14:textId="77777777" w:rsidR="00587AF3" w:rsidRPr="00587AF3" w:rsidRDefault="00587AF3" w:rsidP="00587AF3">
            <w:pPr>
              <w:jc w:val="center"/>
              <w:rPr>
                <w:color w:val="000000"/>
                <w:sz w:val="20"/>
                <w:szCs w:val="20"/>
              </w:rPr>
            </w:pPr>
            <w:r w:rsidRPr="00587AF3">
              <w:rPr>
                <w:color w:val="000000"/>
                <w:sz w:val="20"/>
                <w:szCs w:val="20"/>
              </w:rPr>
              <w:t>0,062</w:t>
            </w:r>
          </w:p>
        </w:tc>
        <w:tc>
          <w:tcPr>
            <w:tcW w:w="390" w:type="pct"/>
            <w:tcBorders>
              <w:top w:val="nil"/>
              <w:left w:val="nil"/>
              <w:bottom w:val="single" w:sz="4" w:space="0" w:color="auto"/>
              <w:right w:val="single" w:sz="4" w:space="0" w:color="auto"/>
            </w:tcBorders>
            <w:shd w:val="clear" w:color="auto" w:fill="auto"/>
            <w:vAlign w:val="center"/>
            <w:hideMark/>
          </w:tcPr>
          <w:p w14:paraId="375DCB4D" w14:textId="77777777" w:rsidR="00587AF3" w:rsidRPr="00587AF3" w:rsidRDefault="00587AF3" w:rsidP="00587AF3">
            <w:pPr>
              <w:jc w:val="center"/>
              <w:rPr>
                <w:color w:val="000000"/>
                <w:sz w:val="20"/>
                <w:szCs w:val="20"/>
              </w:rPr>
            </w:pPr>
            <w:r w:rsidRPr="00587AF3">
              <w:rPr>
                <w:color w:val="000000"/>
                <w:sz w:val="20"/>
                <w:szCs w:val="20"/>
              </w:rPr>
              <w:t>0,109</w:t>
            </w:r>
          </w:p>
        </w:tc>
        <w:tc>
          <w:tcPr>
            <w:tcW w:w="410" w:type="pct"/>
            <w:tcBorders>
              <w:top w:val="nil"/>
              <w:left w:val="nil"/>
              <w:bottom w:val="single" w:sz="4" w:space="0" w:color="auto"/>
              <w:right w:val="single" w:sz="4" w:space="0" w:color="auto"/>
            </w:tcBorders>
            <w:shd w:val="clear" w:color="auto" w:fill="auto"/>
            <w:vAlign w:val="center"/>
            <w:hideMark/>
          </w:tcPr>
          <w:p w14:paraId="244D08D0" w14:textId="77777777" w:rsidR="00587AF3" w:rsidRPr="00587AF3" w:rsidRDefault="00587AF3" w:rsidP="00587AF3">
            <w:pPr>
              <w:jc w:val="center"/>
              <w:rPr>
                <w:color w:val="000000"/>
                <w:sz w:val="20"/>
                <w:szCs w:val="20"/>
              </w:rPr>
            </w:pPr>
            <w:r w:rsidRPr="00587AF3">
              <w:rPr>
                <w:color w:val="000000"/>
                <w:sz w:val="20"/>
                <w:szCs w:val="20"/>
              </w:rPr>
              <w:t>0,230</w:t>
            </w:r>
          </w:p>
        </w:tc>
        <w:tc>
          <w:tcPr>
            <w:tcW w:w="489" w:type="pct"/>
            <w:tcBorders>
              <w:top w:val="nil"/>
              <w:left w:val="nil"/>
              <w:bottom w:val="single" w:sz="4" w:space="0" w:color="auto"/>
              <w:right w:val="single" w:sz="4" w:space="0" w:color="auto"/>
            </w:tcBorders>
            <w:shd w:val="clear" w:color="auto" w:fill="auto"/>
            <w:vAlign w:val="center"/>
            <w:hideMark/>
          </w:tcPr>
          <w:p w14:paraId="3A57E41C" w14:textId="77777777" w:rsidR="00587AF3" w:rsidRPr="00587AF3" w:rsidRDefault="00587AF3" w:rsidP="00587AF3">
            <w:pPr>
              <w:jc w:val="center"/>
              <w:rPr>
                <w:color w:val="000000"/>
                <w:sz w:val="20"/>
                <w:szCs w:val="20"/>
              </w:rPr>
            </w:pPr>
            <w:r w:rsidRPr="00587AF3">
              <w:rPr>
                <w:color w:val="000000"/>
                <w:sz w:val="20"/>
                <w:szCs w:val="20"/>
              </w:rPr>
              <w:t>23,3</w:t>
            </w:r>
          </w:p>
        </w:tc>
        <w:tc>
          <w:tcPr>
            <w:tcW w:w="545" w:type="pct"/>
            <w:tcBorders>
              <w:top w:val="nil"/>
              <w:left w:val="nil"/>
              <w:bottom w:val="single" w:sz="4" w:space="0" w:color="auto"/>
              <w:right w:val="single" w:sz="4" w:space="0" w:color="auto"/>
            </w:tcBorders>
            <w:shd w:val="clear" w:color="auto" w:fill="auto"/>
            <w:vAlign w:val="center"/>
            <w:hideMark/>
          </w:tcPr>
          <w:p w14:paraId="58D6EA20" w14:textId="77777777" w:rsidR="00587AF3" w:rsidRPr="00587AF3" w:rsidRDefault="00587AF3" w:rsidP="00587AF3">
            <w:pPr>
              <w:jc w:val="center"/>
              <w:rPr>
                <w:color w:val="000000"/>
                <w:sz w:val="20"/>
                <w:szCs w:val="20"/>
              </w:rPr>
            </w:pPr>
            <w:r w:rsidRPr="00587AF3">
              <w:rPr>
                <w:color w:val="000000"/>
                <w:sz w:val="20"/>
                <w:szCs w:val="20"/>
              </w:rPr>
              <w:t>24,7</w:t>
            </w:r>
          </w:p>
        </w:tc>
        <w:tc>
          <w:tcPr>
            <w:tcW w:w="385" w:type="pct"/>
            <w:tcBorders>
              <w:top w:val="nil"/>
              <w:left w:val="nil"/>
              <w:bottom w:val="single" w:sz="4" w:space="0" w:color="auto"/>
              <w:right w:val="single" w:sz="4" w:space="0" w:color="auto"/>
            </w:tcBorders>
            <w:shd w:val="clear" w:color="auto" w:fill="auto"/>
            <w:vAlign w:val="center"/>
            <w:hideMark/>
          </w:tcPr>
          <w:p w14:paraId="47E0B34D" w14:textId="77777777" w:rsidR="00587AF3" w:rsidRPr="00587AF3" w:rsidRDefault="00587AF3" w:rsidP="00587AF3">
            <w:pPr>
              <w:jc w:val="center"/>
              <w:rPr>
                <w:color w:val="000000"/>
                <w:sz w:val="20"/>
                <w:szCs w:val="20"/>
              </w:rPr>
            </w:pPr>
            <w:r w:rsidRPr="00587AF3">
              <w:rPr>
                <w:color w:val="000000"/>
                <w:sz w:val="20"/>
                <w:szCs w:val="20"/>
              </w:rPr>
              <w:t>15,0</w:t>
            </w:r>
          </w:p>
        </w:tc>
        <w:tc>
          <w:tcPr>
            <w:tcW w:w="410" w:type="pct"/>
            <w:tcBorders>
              <w:top w:val="nil"/>
              <w:left w:val="nil"/>
              <w:bottom w:val="single" w:sz="4" w:space="0" w:color="auto"/>
              <w:right w:val="single" w:sz="4" w:space="0" w:color="auto"/>
            </w:tcBorders>
            <w:shd w:val="clear" w:color="auto" w:fill="auto"/>
            <w:vAlign w:val="center"/>
            <w:hideMark/>
          </w:tcPr>
          <w:p w14:paraId="124B7D79" w14:textId="77777777" w:rsidR="00587AF3" w:rsidRPr="00587AF3" w:rsidRDefault="00587AF3" w:rsidP="00587AF3">
            <w:pPr>
              <w:jc w:val="center"/>
              <w:rPr>
                <w:color w:val="000000"/>
                <w:sz w:val="20"/>
                <w:szCs w:val="20"/>
              </w:rPr>
            </w:pPr>
            <w:r w:rsidRPr="00587AF3">
              <w:rPr>
                <w:color w:val="000000"/>
                <w:sz w:val="20"/>
                <w:szCs w:val="20"/>
              </w:rPr>
              <w:t>63,0</w:t>
            </w:r>
          </w:p>
        </w:tc>
      </w:tr>
      <w:tr w:rsidR="00587AF3" w:rsidRPr="00587AF3" w14:paraId="09AE49E3" w14:textId="77777777" w:rsidTr="00587AF3">
        <w:trPr>
          <w:trHeight w:val="20"/>
        </w:trPr>
        <w:tc>
          <w:tcPr>
            <w:tcW w:w="507" w:type="pct"/>
            <w:vMerge w:val="restart"/>
            <w:tcBorders>
              <w:top w:val="nil"/>
              <w:left w:val="single" w:sz="4" w:space="0" w:color="auto"/>
              <w:bottom w:val="single" w:sz="4" w:space="0" w:color="auto"/>
              <w:right w:val="single" w:sz="4" w:space="0" w:color="auto"/>
            </w:tcBorders>
            <w:shd w:val="clear" w:color="auto" w:fill="auto"/>
            <w:vAlign w:val="center"/>
            <w:hideMark/>
          </w:tcPr>
          <w:p w14:paraId="6493F8F6" w14:textId="77777777" w:rsidR="00587AF3" w:rsidRPr="00587AF3" w:rsidRDefault="00587AF3" w:rsidP="00587AF3">
            <w:pPr>
              <w:jc w:val="center"/>
              <w:rPr>
                <w:color w:val="000000"/>
                <w:sz w:val="20"/>
                <w:szCs w:val="20"/>
              </w:rPr>
            </w:pPr>
            <w:r w:rsidRPr="00587AF3">
              <w:rPr>
                <w:color w:val="000000"/>
                <w:sz w:val="20"/>
                <w:szCs w:val="20"/>
              </w:rPr>
              <w:t>2023-2027 гг.</w:t>
            </w:r>
          </w:p>
        </w:tc>
        <w:tc>
          <w:tcPr>
            <w:tcW w:w="830" w:type="pct"/>
            <w:tcBorders>
              <w:top w:val="nil"/>
              <w:left w:val="nil"/>
              <w:bottom w:val="single" w:sz="4" w:space="0" w:color="auto"/>
              <w:right w:val="single" w:sz="4" w:space="0" w:color="auto"/>
            </w:tcBorders>
            <w:shd w:val="clear" w:color="auto" w:fill="auto"/>
            <w:vAlign w:val="center"/>
            <w:hideMark/>
          </w:tcPr>
          <w:p w14:paraId="1BC2D44E" w14:textId="77777777" w:rsidR="00587AF3" w:rsidRPr="00587AF3" w:rsidRDefault="00587AF3" w:rsidP="00587AF3">
            <w:pPr>
              <w:rPr>
                <w:color w:val="000000"/>
                <w:sz w:val="20"/>
                <w:szCs w:val="20"/>
              </w:rPr>
            </w:pPr>
            <w:r w:rsidRPr="00587AF3">
              <w:rPr>
                <w:color w:val="000000"/>
                <w:sz w:val="20"/>
                <w:szCs w:val="20"/>
              </w:rPr>
              <w:t>Жилая многоэтажная</w:t>
            </w:r>
          </w:p>
        </w:tc>
        <w:tc>
          <w:tcPr>
            <w:tcW w:w="489" w:type="pct"/>
            <w:tcBorders>
              <w:top w:val="nil"/>
              <w:left w:val="nil"/>
              <w:bottom w:val="single" w:sz="4" w:space="0" w:color="auto"/>
              <w:right w:val="single" w:sz="4" w:space="0" w:color="auto"/>
            </w:tcBorders>
            <w:shd w:val="clear" w:color="auto" w:fill="auto"/>
            <w:vAlign w:val="center"/>
            <w:hideMark/>
          </w:tcPr>
          <w:p w14:paraId="1C576D22" w14:textId="77777777" w:rsidR="00587AF3" w:rsidRPr="00587AF3" w:rsidRDefault="00587AF3" w:rsidP="00587AF3">
            <w:pPr>
              <w:jc w:val="center"/>
              <w:rPr>
                <w:color w:val="000000"/>
                <w:sz w:val="20"/>
                <w:szCs w:val="20"/>
              </w:rPr>
            </w:pPr>
            <w:r w:rsidRPr="00587AF3">
              <w:rPr>
                <w:color w:val="000000"/>
                <w:sz w:val="20"/>
                <w:szCs w:val="20"/>
              </w:rPr>
              <w:t>0,058</w:t>
            </w:r>
          </w:p>
        </w:tc>
        <w:tc>
          <w:tcPr>
            <w:tcW w:w="545" w:type="pct"/>
            <w:tcBorders>
              <w:top w:val="nil"/>
              <w:left w:val="nil"/>
              <w:bottom w:val="single" w:sz="4" w:space="0" w:color="auto"/>
              <w:right w:val="single" w:sz="4" w:space="0" w:color="auto"/>
            </w:tcBorders>
            <w:shd w:val="clear" w:color="auto" w:fill="auto"/>
            <w:vAlign w:val="center"/>
            <w:hideMark/>
          </w:tcPr>
          <w:p w14:paraId="61027F0D"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37D0FD6D"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6797010F" w14:textId="77777777" w:rsidR="00587AF3" w:rsidRPr="00587AF3" w:rsidRDefault="00587AF3" w:rsidP="00587AF3">
            <w:pPr>
              <w:jc w:val="center"/>
              <w:rPr>
                <w:color w:val="000000"/>
                <w:sz w:val="20"/>
                <w:szCs w:val="20"/>
              </w:rPr>
            </w:pPr>
            <w:r w:rsidRPr="00587AF3">
              <w:rPr>
                <w:color w:val="000000"/>
                <w:sz w:val="20"/>
                <w:szCs w:val="20"/>
              </w:rPr>
              <w:t>0,134</w:t>
            </w:r>
          </w:p>
        </w:tc>
        <w:tc>
          <w:tcPr>
            <w:tcW w:w="489" w:type="pct"/>
            <w:tcBorders>
              <w:top w:val="nil"/>
              <w:left w:val="nil"/>
              <w:bottom w:val="single" w:sz="4" w:space="0" w:color="auto"/>
              <w:right w:val="single" w:sz="4" w:space="0" w:color="auto"/>
            </w:tcBorders>
            <w:shd w:val="clear" w:color="auto" w:fill="auto"/>
            <w:vAlign w:val="center"/>
            <w:hideMark/>
          </w:tcPr>
          <w:p w14:paraId="27107AB6" w14:textId="77777777" w:rsidR="00587AF3" w:rsidRPr="00587AF3" w:rsidRDefault="00587AF3" w:rsidP="00587AF3">
            <w:pPr>
              <w:jc w:val="center"/>
              <w:rPr>
                <w:color w:val="000000"/>
                <w:sz w:val="20"/>
                <w:szCs w:val="20"/>
              </w:rPr>
            </w:pPr>
            <w:r w:rsidRPr="00587AF3">
              <w:rPr>
                <w:color w:val="000000"/>
                <w:sz w:val="20"/>
                <w:szCs w:val="20"/>
              </w:rPr>
              <w:t>22,8</w:t>
            </w:r>
          </w:p>
        </w:tc>
        <w:tc>
          <w:tcPr>
            <w:tcW w:w="545" w:type="pct"/>
            <w:tcBorders>
              <w:top w:val="nil"/>
              <w:left w:val="nil"/>
              <w:bottom w:val="single" w:sz="4" w:space="0" w:color="auto"/>
              <w:right w:val="single" w:sz="4" w:space="0" w:color="auto"/>
            </w:tcBorders>
            <w:shd w:val="clear" w:color="auto" w:fill="auto"/>
            <w:vAlign w:val="center"/>
            <w:hideMark/>
          </w:tcPr>
          <w:p w14:paraId="3E405EED"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46867686"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2F7DD703" w14:textId="77777777" w:rsidR="00587AF3" w:rsidRPr="00587AF3" w:rsidRDefault="00587AF3" w:rsidP="00587AF3">
            <w:pPr>
              <w:jc w:val="center"/>
              <w:rPr>
                <w:color w:val="000000"/>
                <w:sz w:val="20"/>
                <w:szCs w:val="20"/>
              </w:rPr>
            </w:pPr>
            <w:r w:rsidRPr="00587AF3">
              <w:rPr>
                <w:color w:val="000000"/>
                <w:sz w:val="20"/>
                <w:szCs w:val="20"/>
              </w:rPr>
              <w:t>33,3</w:t>
            </w:r>
          </w:p>
        </w:tc>
      </w:tr>
      <w:tr w:rsidR="00587AF3" w:rsidRPr="00587AF3" w14:paraId="077F62B5"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7E553AFD"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26C4FE96" w14:textId="77777777" w:rsidR="00587AF3" w:rsidRPr="00587AF3" w:rsidRDefault="00587AF3" w:rsidP="00587AF3">
            <w:pPr>
              <w:rPr>
                <w:color w:val="000000"/>
                <w:sz w:val="20"/>
                <w:szCs w:val="20"/>
              </w:rPr>
            </w:pPr>
            <w:r w:rsidRPr="00587AF3">
              <w:rPr>
                <w:color w:val="000000"/>
                <w:sz w:val="20"/>
                <w:szCs w:val="20"/>
              </w:rPr>
              <w:t>Жилая средне- и малоэтажная</w:t>
            </w:r>
          </w:p>
        </w:tc>
        <w:tc>
          <w:tcPr>
            <w:tcW w:w="489" w:type="pct"/>
            <w:tcBorders>
              <w:top w:val="nil"/>
              <w:left w:val="nil"/>
              <w:bottom w:val="single" w:sz="4" w:space="0" w:color="auto"/>
              <w:right w:val="single" w:sz="4" w:space="0" w:color="auto"/>
            </w:tcBorders>
            <w:shd w:val="clear" w:color="auto" w:fill="auto"/>
            <w:vAlign w:val="center"/>
            <w:hideMark/>
          </w:tcPr>
          <w:p w14:paraId="6E6791F0" w14:textId="77777777" w:rsidR="00587AF3" w:rsidRPr="00587AF3" w:rsidRDefault="00587AF3" w:rsidP="00587AF3">
            <w:pPr>
              <w:jc w:val="center"/>
              <w:rPr>
                <w:color w:val="000000"/>
                <w:sz w:val="20"/>
                <w:szCs w:val="20"/>
              </w:rPr>
            </w:pPr>
            <w:r w:rsidRPr="00587AF3">
              <w:rPr>
                <w:color w:val="000000"/>
                <w:sz w:val="20"/>
                <w:szCs w:val="20"/>
              </w:rPr>
              <w:t>0,070</w:t>
            </w:r>
          </w:p>
        </w:tc>
        <w:tc>
          <w:tcPr>
            <w:tcW w:w="545" w:type="pct"/>
            <w:tcBorders>
              <w:top w:val="nil"/>
              <w:left w:val="nil"/>
              <w:bottom w:val="single" w:sz="4" w:space="0" w:color="auto"/>
              <w:right w:val="single" w:sz="4" w:space="0" w:color="auto"/>
            </w:tcBorders>
            <w:shd w:val="clear" w:color="auto" w:fill="auto"/>
            <w:vAlign w:val="center"/>
            <w:hideMark/>
          </w:tcPr>
          <w:p w14:paraId="16568F0A"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11BA2703"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2D77504B" w14:textId="77777777" w:rsidR="00587AF3" w:rsidRPr="00587AF3" w:rsidRDefault="00587AF3" w:rsidP="00587AF3">
            <w:pPr>
              <w:jc w:val="center"/>
              <w:rPr>
                <w:color w:val="000000"/>
                <w:sz w:val="20"/>
                <w:szCs w:val="20"/>
              </w:rPr>
            </w:pPr>
            <w:r w:rsidRPr="00587AF3">
              <w:rPr>
                <w:color w:val="000000"/>
                <w:sz w:val="20"/>
                <w:szCs w:val="20"/>
              </w:rPr>
              <w:t>0,146</w:t>
            </w:r>
          </w:p>
        </w:tc>
        <w:tc>
          <w:tcPr>
            <w:tcW w:w="489" w:type="pct"/>
            <w:tcBorders>
              <w:top w:val="nil"/>
              <w:left w:val="nil"/>
              <w:bottom w:val="single" w:sz="4" w:space="0" w:color="auto"/>
              <w:right w:val="single" w:sz="4" w:space="0" w:color="auto"/>
            </w:tcBorders>
            <w:shd w:val="clear" w:color="auto" w:fill="auto"/>
            <w:vAlign w:val="center"/>
            <w:hideMark/>
          </w:tcPr>
          <w:p w14:paraId="55501B8C" w14:textId="77777777" w:rsidR="00587AF3" w:rsidRPr="00587AF3" w:rsidRDefault="00587AF3" w:rsidP="00587AF3">
            <w:pPr>
              <w:jc w:val="center"/>
              <w:rPr>
                <w:color w:val="000000"/>
                <w:sz w:val="20"/>
                <w:szCs w:val="20"/>
              </w:rPr>
            </w:pPr>
            <w:r w:rsidRPr="00587AF3">
              <w:rPr>
                <w:color w:val="000000"/>
                <w:sz w:val="20"/>
                <w:szCs w:val="20"/>
              </w:rPr>
              <w:t>27,8</w:t>
            </w:r>
          </w:p>
        </w:tc>
        <w:tc>
          <w:tcPr>
            <w:tcW w:w="545" w:type="pct"/>
            <w:tcBorders>
              <w:top w:val="nil"/>
              <w:left w:val="nil"/>
              <w:bottom w:val="single" w:sz="4" w:space="0" w:color="auto"/>
              <w:right w:val="single" w:sz="4" w:space="0" w:color="auto"/>
            </w:tcBorders>
            <w:shd w:val="clear" w:color="auto" w:fill="auto"/>
            <w:vAlign w:val="center"/>
            <w:hideMark/>
          </w:tcPr>
          <w:p w14:paraId="7D3D9C94"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3FACC7FC"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6280EFE0" w14:textId="77777777" w:rsidR="00587AF3" w:rsidRPr="00587AF3" w:rsidRDefault="00587AF3" w:rsidP="00587AF3">
            <w:pPr>
              <w:jc w:val="center"/>
              <w:rPr>
                <w:color w:val="000000"/>
                <w:sz w:val="20"/>
                <w:szCs w:val="20"/>
              </w:rPr>
            </w:pPr>
            <w:r w:rsidRPr="00587AF3">
              <w:rPr>
                <w:color w:val="000000"/>
                <w:sz w:val="20"/>
                <w:szCs w:val="20"/>
              </w:rPr>
              <w:t>38,2</w:t>
            </w:r>
          </w:p>
        </w:tc>
      </w:tr>
      <w:tr w:rsidR="00587AF3" w:rsidRPr="00587AF3" w14:paraId="71D7912A"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3CFA76AC"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6FA771CF" w14:textId="77777777" w:rsidR="00587AF3" w:rsidRPr="00587AF3" w:rsidRDefault="00587AF3" w:rsidP="00587AF3">
            <w:pPr>
              <w:rPr>
                <w:color w:val="000000"/>
                <w:sz w:val="20"/>
                <w:szCs w:val="20"/>
              </w:rPr>
            </w:pPr>
            <w:r w:rsidRPr="00587AF3">
              <w:rPr>
                <w:color w:val="000000"/>
                <w:sz w:val="20"/>
                <w:szCs w:val="20"/>
              </w:rPr>
              <w:t>Жилая индивидуальная</w:t>
            </w:r>
          </w:p>
        </w:tc>
        <w:tc>
          <w:tcPr>
            <w:tcW w:w="489" w:type="pct"/>
            <w:tcBorders>
              <w:top w:val="nil"/>
              <w:left w:val="nil"/>
              <w:bottom w:val="single" w:sz="4" w:space="0" w:color="auto"/>
              <w:right w:val="single" w:sz="4" w:space="0" w:color="auto"/>
            </w:tcBorders>
            <w:shd w:val="clear" w:color="auto" w:fill="auto"/>
            <w:vAlign w:val="center"/>
            <w:hideMark/>
          </w:tcPr>
          <w:p w14:paraId="05C5FD6D" w14:textId="77777777" w:rsidR="00587AF3" w:rsidRPr="00587AF3" w:rsidRDefault="00587AF3" w:rsidP="00587AF3">
            <w:pPr>
              <w:jc w:val="center"/>
              <w:rPr>
                <w:color w:val="000000"/>
                <w:sz w:val="20"/>
                <w:szCs w:val="20"/>
              </w:rPr>
            </w:pPr>
            <w:r w:rsidRPr="00587AF3">
              <w:rPr>
                <w:color w:val="000000"/>
                <w:sz w:val="20"/>
                <w:szCs w:val="20"/>
              </w:rPr>
              <w:t>0,100</w:t>
            </w:r>
          </w:p>
        </w:tc>
        <w:tc>
          <w:tcPr>
            <w:tcW w:w="545" w:type="pct"/>
            <w:tcBorders>
              <w:top w:val="nil"/>
              <w:left w:val="nil"/>
              <w:bottom w:val="single" w:sz="4" w:space="0" w:color="auto"/>
              <w:right w:val="single" w:sz="4" w:space="0" w:color="auto"/>
            </w:tcBorders>
            <w:shd w:val="clear" w:color="auto" w:fill="auto"/>
            <w:vAlign w:val="center"/>
            <w:hideMark/>
          </w:tcPr>
          <w:p w14:paraId="1797EF61"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3AC7193B"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031FC0BB" w14:textId="77777777" w:rsidR="00587AF3" w:rsidRPr="00587AF3" w:rsidRDefault="00587AF3" w:rsidP="00587AF3">
            <w:pPr>
              <w:jc w:val="center"/>
              <w:rPr>
                <w:color w:val="000000"/>
                <w:sz w:val="20"/>
                <w:szCs w:val="20"/>
              </w:rPr>
            </w:pPr>
            <w:r w:rsidRPr="00587AF3">
              <w:rPr>
                <w:color w:val="000000"/>
                <w:sz w:val="20"/>
                <w:szCs w:val="20"/>
              </w:rPr>
              <w:t>0,176</w:t>
            </w:r>
          </w:p>
        </w:tc>
        <w:tc>
          <w:tcPr>
            <w:tcW w:w="489" w:type="pct"/>
            <w:tcBorders>
              <w:top w:val="nil"/>
              <w:left w:val="nil"/>
              <w:bottom w:val="single" w:sz="4" w:space="0" w:color="auto"/>
              <w:right w:val="single" w:sz="4" w:space="0" w:color="auto"/>
            </w:tcBorders>
            <w:shd w:val="clear" w:color="auto" w:fill="auto"/>
            <w:vAlign w:val="center"/>
            <w:hideMark/>
          </w:tcPr>
          <w:p w14:paraId="743186AB" w14:textId="77777777" w:rsidR="00587AF3" w:rsidRPr="00587AF3" w:rsidRDefault="00587AF3" w:rsidP="00587AF3">
            <w:pPr>
              <w:jc w:val="center"/>
              <w:rPr>
                <w:color w:val="000000"/>
                <w:sz w:val="20"/>
                <w:szCs w:val="20"/>
              </w:rPr>
            </w:pPr>
            <w:r w:rsidRPr="00587AF3">
              <w:rPr>
                <w:color w:val="000000"/>
                <w:sz w:val="20"/>
                <w:szCs w:val="20"/>
              </w:rPr>
              <w:t>39,7</w:t>
            </w:r>
          </w:p>
        </w:tc>
        <w:tc>
          <w:tcPr>
            <w:tcW w:w="545" w:type="pct"/>
            <w:tcBorders>
              <w:top w:val="nil"/>
              <w:left w:val="nil"/>
              <w:bottom w:val="single" w:sz="4" w:space="0" w:color="auto"/>
              <w:right w:val="single" w:sz="4" w:space="0" w:color="auto"/>
            </w:tcBorders>
            <w:shd w:val="clear" w:color="auto" w:fill="auto"/>
            <w:vAlign w:val="center"/>
            <w:hideMark/>
          </w:tcPr>
          <w:p w14:paraId="2B084BEE"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7855B2F6"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0ABF8ED7" w14:textId="77777777" w:rsidR="00587AF3" w:rsidRPr="00587AF3" w:rsidRDefault="00587AF3" w:rsidP="00587AF3">
            <w:pPr>
              <w:jc w:val="center"/>
              <w:rPr>
                <w:color w:val="000000"/>
                <w:sz w:val="20"/>
                <w:szCs w:val="20"/>
              </w:rPr>
            </w:pPr>
            <w:r w:rsidRPr="00587AF3">
              <w:rPr>
                <w:color w:val="000000"/>
                <w:sz w:val="20"/>
                <w:szCs w:val="20"/>
              </w:rPr>
              <w:t>50,2</w:t>
            </w:r>
          </w:p>
        </w:tc>
      </w:tr>
      <w:tr w:rsidR="00587AF3" w:rsidRPr="00587AF3" w14:paraId="5FBC4D0B"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75E8E7E6"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03155546" w14:textId="77777777" w:rsidR="00587AF3" w:rsidRPr="00587AF3" w:rsidRDefault="00587AF3" w:rsidP="00587AF3">
            <w:pPr>
              <w:rPr>
                <w:color w:val="000000"/>
                <w:sz w:val="20"/>
                <w:szCs w:val="20"/>
              </w:rPr>
            </w:pPr>
            <w:r w:rsidRPr="00587AF3">
              <w:rPr>
                <w:color w:val="000000"/>
                <w:sz w:val="20"/>
                <w:szCs w:val="20"/>
              </w:rPr>
              <w:t>Общественно-деловая и промышленная</w:t>
            </w:r>
          </w:p>
        </w:tc>
        <w:tc>
          <w:tcPr>
            <w:tcW w:w="489" w:type="pct"/>
            <w:tcBorders>
              <w:top w:val="nil"/>
              <w:left w:val="nil"/>
              <w:bottom w:val="single" w:sz="4" w:space="0" w:color="auto"/>
              <w:right w:val="single" w:sz="4" w:space="0" w:color="auto"/>
            </w:tcBorders>
            <w:shd w:val="clear" w:color="auto" w:fill="auto"/>
            <w:vAlign w:val="center"/>
            <w:hideMark/>
          </w:tcPr>
          <w:p w14:paraId="64751580" w14:textId="77777777" w:rsidR="00587AF3" w:rsidRPr="00587AF3" w:rsidRDefault="00587AF3" w:rsidP="00587AF3">
            <w:pPr>
              <w:jc w:val="center"/>
              <w:rPr>
                <w:color w:val="000000"/>
                <w:sz w:val="20"/>
                <w:szCs w:val="20"/>
              </w:rPr>
            </w:pPr>
            <w:r w:rsidRPr="00587AF3">
              <w:rPr>
                <w:color w:val="000000"/>
                <w:sz w:val="20"/>
                <w:szCs w:val="20"/>
              </w:rPr>
              <w:t>0,048</w:t>
            </w:r>
          </w:p>
        </w:tc>
        <w:tc>
          <w:tcPr>
            <w:tcW w:w="545" w:type="pct"/>
            <w:tcBorders>
              <w:top w:val="nil"/>
              <w:left w:val="nil"/>
              <w:bottom w:val="single" w:sz="4" w:space="0" w:color="auto"/>
              <w:right w:val="single" w:sz="4" w:space="0" w:color="auto"/>
            </w:tcBorders>
            <w:shd w:val="clear" w:color="auto" w:fill="auto"/>
            <w:vAlign w:val="center"/>
            <w:hideMark/>
          </w:tcPr>
          <w:p w14:paraId="7AC6BCBF" w14:textId="77777777" w:rsidR="00587AF3" w:rsidRPr="00587AF3" w:rsidRDefault="00587AF3" w:rsidP="00587AF3">
            <w:pPr>
              <w:jc w:val="center"/>
              <w:rPr>
                <w:color w:val="000000"/>
                <w:sz w:val="20"/>
                <w:szCs w:val="20"/>
              </w:rPr>
            </w:pPr>
            <w:r w:rsidRPr="00587AF3">
              <w:rPr>
                <w:color w:val="000000"/>
                <w:sz w:val="20"/>
                <w:szCs w:val="20"/>
              </w:rPr>
              <w:t>0,043</w:t>
            </w:r>
          </w:p>
        </w:tc>
        <w:tc>
          <w:tcPr>
            <w:tcW w:w="390" w:type="pct"/>
            <w:tcBorders>
              <w:top w:val="nil"/>
              <w:left w:val="nil"/>
              <w:bottom w:val="single" w:sz="4" w:space="0" w:color="auto"/>
              <w:right w:val="single" w:sz="4" w:space="0" w:color="auto"/>
            </w:tcBorders>
            <w:shd w:val="clear" w:color="auto" w:fill="auto"/>
            <w:vAlign w:val="center"/>
            <w:hideMark/>
          </w:tcPr>
          <w:p w14:paraId="3543D5C9" w14:textId="77777777" w:rsidR="00587AF3" w:rsidRPr="00587AF3" w:rsidRDefault="00587AF3" w:rsidP="00587AF3">
            <w:pPr>
              <w:jc w:val="center"/>
              <w:rPr>
                <w:color w:val="000000"/>
                <w:sz w:val="20"/>
                <w:szCs w:val="20"/>
              </w:rPr>
            </w:pPr>
            <w:r w:rsidRPr="00587AF3">
              <w:rPr>
                <w:color w:val="000000"/>
                <w:sz w:val="20"/>
                <w:szCs w:val="20"/>
              </w:rPr>
              <w:t>0,109</w:t>
            </w:r>
          </w:p>
        </w:tc>
        <w:tc>
          <w:tcPr>
            <w:tcW w:w="410" w:type="pct"/>
            <w:tcBorders>
              <w:top w:val="nil"/>
              <w:left w:val="nil"/>
              <w:bottom w:val="single" w:sz="4" w:space="0" w:color="auto"/>
              <w:right w:val="single" w:sz="4" w:space="0" w:color="auto"/>
            </w:tcBorders>
            <w:shd w:val="clear" w:color="auto" w:fill="auto"/>
            <w:vAlign w:val="center"/>
            <w:hideMark/>
          </w:tcPr>
          <w:p w14:paraId="066D572A" w14:textId="77777777" w:rsidR="00587AF3" w:rsidRPr="00587AF3" w:rsidRDefault="00587AF3" w:rsidP="00587AF3">
            <w:pPr>
              <w:jc w:val="center"/>
              <w:rPr>
                <w:color w:val="000000"/>
                <w:sz w:val="20"/>
                <w:szCs w:val="20"/>
              </w:rPr>
            </w:pPr>
            <w:r w:rsidRPr="00587AF3">
              <w:rPr>
                <w:color w:val="000000"/>
                <w:sz w:val="20"/>
                <w:szCs w:val="20"/>
              </w:rPr>
              <w:t>0,200</w:t>
            </w:r>
          </w:p>
        </w:tc>
        <w:tc>
          <w:tcPr>
            <w:tcW w:w="489" w:type="pct"/>
            <w:tcBorders>
              <w:top w:val="nil"/>
              <w:left w:val="nil"/>
              <w:bottom w:val="single" w:sz="4" w:space="0" w:color="auto"/>
              <w:right w:val="single" w:sz="4" w:space="0" w:color="auto"/>
            </w:tcBorders>
            <w:shd w:val="clear" w:color="auto" w:fill="auto"/>
            <w:vAlign w:val="center"/>
            <w:hideMark/>
          </w:tcPr>
          <w:p w14:paraId="2BB5A340" w14:textId="77777777" w:rsidR="00587AF3" w:rsidRPr="00587AF3" w:rsidRDefault="00587AF3" w:rsidP="00587AF3">
            <w:pPr>
              <w:jc w:val="center"/>
              <w:rPr>
                <w:color w:val="000000"/>
                <w:sz w:val="20"/>
                <w:szCs w:val="20"/>
              </w:rPr>
            </w:pPr>
            <w:r w:rsidRPr="00587AF3">
              <w:rPr>
                <w:color w:val="000000"/>
                <w:sz w:val="20"/>
                <w:szCs w:val="20"/>
              </w:rPr>
              <w:t>19,1</w:t>
            </w:r>
          </w:p>
        </w:tc>
        <w:tc>
          <w:tcPr>
            <w:tcW w:w="545" w:type="pct"/>
            <w:tcBorders>
              <w:top w:val="nil"/>
              <w:left w:val="nil"/>
              <w:bottom w:val="single" w:sz="4" w:space="0" w:color="auto"/>
              <w:right w:val="single" w:sz="4" w:space="0" w:color="auto"/>
            </w:tcBorders>
            <w:shd w:val="clear" w:color="auto" w:fill="auto"/>
            <w:vAlign w:val="center"/>
            <w:hideMark/>
          </w:tcPr>
          <w:p w14:paraId="7244A28B" w14:textId="77777777" w:rsidR="00587AF3" w:rsidRPr="00587AF3" w:rsidRDefault="00587AF3" w:rsidP="00587AF3">
            <w:pPr>
              <w:jc w:val="center"/>
              <w:rPr>
                <w:color w:val="000000"/>
                <w:sz w:val="20"/>
                <w:szCs w:val="20"/>
              </w:rPr>
            </w:pPr>
            <w:r w:rsidRPr="00587AF3">
              <w:rPr>
                <w:color w:val="000000"/>
                <w:sz w:val="20"/>
                <w:szCs w:val="20"/>
              </w:rPr>
              <w:t>16,9</w:t>
            </w:r>
          </w:p>
        </w:tc>
        <w:tc>
          <w:tcPr>
            <w:tcW w:w="385" w:type="pct"/>
            <w:tcBorders>
              <w:top w:val="nil"/>
              <w:left w:val="nil"/>
              <w:bottom w:val="single" w:sz="4" w:space="0" w:color="auto"/>
              <w:right w:val="single" w:sz="4" w:space="0" w:color="auto"/>
            </w:tcBorders>
            <w:shd w:val="clear" w:color="auto" w:fill="auto"/>
            <w:vAlign w:val="center"/>
            <w:hideMark/>
          </w:tcPr>
          <w:p w14:paraId="4E1C9599" w14:textId="77777777" w:rsidR="00587AF3" w:rsidRPr="00587AF3" w:rsidRDefault="00587AF3" w:rsidP="00587AF3">
            <w:pPr>
              <w:jc w:val="center"/>
              <w:rPr>
                <w:color w:val="000000"/>
                <w:sz w:val="20"/>
                <w:szCs w:val="20"/>
              </w:rPr>
            </w:pPr>
            <w:r w:rsidRPr="00587AF3">
              <w:rPr>
                <w:color w:val="000000"/>
                <w:sz w:val="20"/>
                <w:szCs w:val="20"/>
              </w:rPr>
              <w:t>15,0</w:t>
            </w:r>
          </w:p>
        </w:tc>
        <w:tc>
          <w:tcPr>
            <w:tcW w:w="410" w:type="pct"/>
            <w:tcBorders>
              <w:top w:val="nil"/>
              <w:left w:val="nil"/>
              <w:bottom w:val="single" w:sz="4" w:space="0" w:color="auto"/>
              <w:right w:val="single" w:sz="4" w:space="0" w:color="auto"/>
            </w:tcBorders>
            <w:shd w:val="clear" w:color="auto" w:fill="auto"/>
            <w:vAlign w:val="center"/>
            <w:hideMark/>
          </w:tcPr>
          <w:p w14:paraId="39A3E606" w14:textId="77777777" w:rsidR="00587AF3" w:rsidRPr="00587AF3" w:rsidRDefault="00587AF3" w:rsidP="00587AF3">
            <w:pPr>
              <w:jc w:val="center"/>
              <w:rPr>
                <w:color w:val="000000"/>
                <w:sz w:val="20"/>
                <w:szCs w:val="20"/>
              </w:rPr>
            </w:pPr>
            <w:r w:rsidRPr="00587AF3">
              <w:rPr>
                <w:color w:val="000000"/>
                <w:sz w:val="20"/>
                <w:szCs w:val="20"/>
              </w:rPr>
              <w:t>51,0</w:t>
            </w:r>
          </w:p>
        </w:tc>
      </w:tr>
      <w:tr w:rsidR="00587AF3" w:rsidRPr="00587AF3" w14:paraId="5941CA98" w14:textId="77777777" w:rsidTr="00587AF3">
        <w:trPr>
          <w:trHeight w:val="20"/>
        </w:trPr>
        <w:tc>
          <w:tcPr>
            <w:tcW w:w="507" w:type="pct"/>
            <w:vMerge w:val="restart"/>
            <w:tcBorders>
              <w:top w:val="nil"/>
              <w:left w:val="single" w:sz="4" w:space="0" w:color="auto"/>
              <w:bottom w:val="single" w:sz="4" w:space="0" w:color="auto"/>
              <w:right w:val="single" w:sz="4" w:space="0" w:color="auto"/>
            </w:tcBorders>
            <w:shd w:val="clear" w:color="auto" w:fill="auto"/>
            <w:vAlign w:val="center"/>
            <w:hideMark/>
          </w:tcPr>
          <w:p w14:paraId="55E4892B" w14:textId="77777777" w:rsidR="00587AF3" w:rsidRPr="00587AF3" w:rsidRDefault="00587AF3" w:rsidP="00587AF3">
            <w:pPr>
              <w:jc w:val="center"/>
              <w:rPr>
                <w:color w:val="000000"/>
                <w:sz w:val="20"/>
                <w:szCs w:val="20"/>
              </w:rPr>
            </w:pPr>
            <w:r w:rsidRPr="00587AF3">
              <w:rPr>
                <w:color w:val="000000"/>
                <w:sz w:val="20"/>
                <w:szCs w:val="20"/>
              </w:rPr>
              <w:t>2028-2032 гг.</w:t>
            </w:r>
          </w:p>
        </w:tc>
        <w:tc>
          <w:tcPr>
            <w:tcW w:w="830" w:type="pct"/>
            <w:tcBorders>
              <w:top w:val="nil"/>
              <w:left w:val="nil"/>
              <w:bottom w:val="single" w:sz="4" w:space="0" w:color="auto"/>
              <w:right w:val="single" w:sz="4" w:space="0" w:color="auto"/>
            </w:tcBorders>
            <w:shd w:val="clear" w:color="auto" w:fill="auto"/>
            <w:vAlign w:val="center"/>
            <w:hideMark/>
          </w:tcPr>
          <w:p w14:paraId="3B6F1F39" w14:textId="77777777" w:rsidR="00587AF3" w:rsidRPr="00587AF3" w:rsidRDefault="00587AF3" w:rsidP="00587AF3">
            <w:pPr>
              <w:rPr>
                <w:color w:val="000000"/>
                <w:sz w:val="20"/>
                <w:szCs w:val="20"/>
              </w:rPr>
            </w:pPr>
            <w:r w:rsidRPr="00587AF3">
              <w:rPr>
                <w:color w:val="000000"/>
                <w:sz w:val="20"/>
                <w:szCs w:val="20"/>
              </w:rPr>
              <w:t>Жилая многоэтажная</w:t>
            </w:r>
          </w:p>
        </w:tc>
        <w:tc>
          <w:tcPr>
            <w:tcW w:w="489" w:type="pct"/>
            <w:tcBorders>
              <w:top w:val="nil"/>
              <w:left w:val="nil"/>
              <w:bottom w:val="single" w:sz="4" w:space="0" w:color="auto"/>
              <w:right w:val="single" w:sz="4" w:space="0" w:color="auto"/>
            </w:tcBorders>
            <w:shd w:val="clear" w:color="auto" w:fill="auto"/>
            <w:vAlign w:val="center"/>
            <w:hideMark/>
          </w:tcPr>
          <w:p w14:paraId="310D9710" w14:textId="77777777" w:rsidR="00587AF3" w:rsidRPr="00587AF3" w:rsidRDefault="00587AF3" w:rsidP="00587AF3">
            <w:pPr>
              <w:jc w:val="center"/>
              <w:rPr>
                <w:color w:val="000000"/>
                <w:sz w:val="20"/>
                <w:szCs w:val="20"/>
              </w:rPr>
            </w:pPr>
            <w:r w:rsidRPr="00587AF3">
              <w:rPr>
                <w:color w:val="000000"/>
                <w:sz w:val="20"/>
                <w:szCs w:val="20"/>
              </w:rPr>
              <w:t>0,048</w:t>
            </w:r>
          </w:p>
        </w:tc>
        <w:tc>
          <w:tcPr>
            <w:tcW w:w="545" w:type="pct"/>
            <w:tcBorders>
              <w:top w:val="nil"/>
              <w:left w:val="nil"/>
              <w:bottom w:val="single" w:sz="4" w:space="0" w:color="auto"/>
              <w:right w:val="single" w:sz="4" w:space="0" w:color="auto"/>
            </w:tcBorders>
            <w:shd w:val="clear" w:color="auto" w:fill="auto"/>
            <w:vAlign w:val="center"/>
            <w:hideMark/>
          </w:tcPr>
          <w:p w14:paraId="716913FB"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673075D9"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4925F4CD" w14:textId="77777777" w:rsidR="00587AF3" w:rsidRPr="00587AF3" w:rsidRDefault="00587AF3" w:rsidP="00587AF3">
            <w:pPr>
              <w:jc w:val="center"/>
              <w:rPr>
                <w:color w:val="000000"/>
                <w:sz w:val="20"/>
                <w:szCs w:val="20"/>
              </w:rPr>
            </w:pPr>
            <w:r w:rsidRPr="00587AF3">
              <w:rPr>
                <w:color w:val="000000"/>
                <w:sz w:val="20"/>
                <w:szCs w:val="20"/>
              </w:rPr>
              <w:t>0,124</w:t>
            </w:r>
          </w:p>
        </w:tc>
        <w:tc>
          <w:tcPr>
            <w:tcW w:w="489" w:type="pct"/>
            <w:tcBorders>
              <w:top w:val="nil"/>
              <w:left w:val="nil"/>
              <w:bottom w:val="single" w:sz="4" w:space="0" w:color="auto"/>
              <w:right w:val="single" w:sz="4" w:space="0" w:color="auto"/>
            </w:tcBorders>
            <w:shd w:val="clear" w:color="auto" w:fill="auto"/>
            <w:vAlign w:val="center"/>
            <w:hideMark/>
          </w:tcPr>
          <w:p w14:paraId="502D36B0" w14:textId="77777777" w:rsidR="00587AF3" w:rsidRPr="00587AF3" w:rsidRDefault="00587AF3" w:rsidP="00587AF3">
            <w:pPr>
              <w:jc w:val="center"/>
              <w:rPr>
                <w:color w:val="000000"/>
                <w:sz w:val="20"/>
                <w:szCs w:val="20"/>
              </w:rPr>
            </w:pPr>
            <w:r w:rsidRPr="00587AF3">
              <w:rPr>
                <w:color w:val="000000"/>
                <w:sz w:val="20"/>
                <w:szCs w:val="20"/>
              </w:rPr>
              <w:t>19,0</w:t>
            </w:r>
          </w:p>
        </w:tc>
        <w:tc>
          <w:tcPr>
            <w:tcW w:w="545" w:type="pct"/>
            <w:tcBorders>
              <w:top w:val="nil"/>
              <w:left w:val="nil"/>
              <w:bottom w:val="single" w:sz="4" w:space="0" w:color="auto"/>
              <w:right w:val="single" w:sz="4" w:space="0" w:color="auto"/>
            </w:tcBorders>
            <w:shd w:val="clear" w:color="auto" w:fill="auto"/>
            <w:vAlign w:val="center"/>
            <w:hideMark/>
          </w:tcPr>
          <w:p w14:paraId="7197CC16"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677D5323"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4DEB5C53" w14:textId="77777777" w:rsidR="00587AF3" w:rsidRPr="00587AF3" w:rsidRDefault="00587AF3" w:rsidP="00587AF3">
            <w:pPr>
              <w:jc w:val="center"/>
              <w:rPr>
                <w:color w:val="000000"/>
                <w:sz w:val="20"/>
                <w:szCs w:val="20"/>
              </w:rPr>
            </w:pPr>
            <w:r w:rsidRPr="00587AF3">
              <w:rPr>
                <w:color w:val="000000"/>
                <w:sz w:val="20"/>
                <w:szCs w:val="20"/>
              </w:rPr>
              <w:t>29,5</w:t>
            </w:r>
          </w:p>
        </w:tc>
      </w:tr>
      <w:tr w:rsidR="00587AF3" w:rsidRPr="00587AF3" w14:paraId="2F078584"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4C061F61"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21EEB73D" w14:textId="77777777" w:rsidR="00587AF3" w:rsidRPr="00587AF3" w:rsidRDefault="00587AF3" w:rsidP="00587AF3">
            <w:pPr>
              <w:rPr>
                <w:color w:val="000000"/>
                <w:sz w:val="20"/>
                <w:szCs w:val="20"/>
              </w:rPr>
            </w:pPr>
            <w:r w:rsidRPr="00587AF3">
              <w:rPr>
                <w:color w:val="000000"/>
                <w:sz w:val="20"/>
                <w:szCs w:val="20"/>
              </w:rPr>
              <w:t>Жилая средне- и малоэтажная</w:t>
            </w:r>
          </w:p>
        </w:tc>
        <w:tc>
          <w:tcPr>
            <w:tcW w:w="489" w:type="pct"/>
            <w:tcBorders>
              <w:top w:val="nil"/>
              <w:left w:val="nil"/>
              <w:bottom w:val="single" w:sz="4" w:space="0" w:color="auto"/>
              <w:right w:val="single" w:sz="4" w:space="0" w:color="auto"/>
            </w:tcBorders>
            <w:shd w:val="clear" w:color="auto" w:fill="auto"/>
            <w:vAlign w:val="center"/>
            <w:hideMark/>
          </w:tcPr>
          <w:p w14:paraId="5DF86152" w14:textId="77777777" w:rsidR="00587AF3" w:rsidRPr="00587AF3" w:rsidRDefault="00587AF3" w:rsidP="00587AF3">
            <w:pPr>
              <w:jc w:val="center"/>
              <w:rPr>
                <w:color w:val="000000"/>
                <w:sz w:val="20"/>
                <w:szCs w:val="20"/>
              </w:rPr>
            </w:pPr>
            <w:r w:rsidRPr="00587AF3">
              <w:rPr>
                <w:color w:val="000000"/>
                <w:sz w:val="20"/>
                <w:szCs w:val="20"/>
              </w:rPr>
              <w:t>0,058</w:t>
            </w:r>
          </w:p>
        </w:tc>
        <w:tc>
          <w:tcPr>
            <w:tcW w:w="545" w:type="pct"/>
            <w:tcBorders>
              <w:top w:val="nil"/>
              <w:left w:val="nil"/>
              <w:bottom w:val="single" w:sz="4" w:space="0" w:color="auto"/>
              <w:right w:val="single" w:sz="4" w:space="0" w:color="auto"/>
            </w:tcBorders>
            <w:shd w:val="clear" w:color="auto" w:fill="auto"/>
            <w:vAlign w:val="center"/>
            <w:hideMark/>
          </w:tcPr>
          <w:p w14:paraId="1CBA6F8B"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3755D86D"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735C9886" w14:textId="77777777" w:rsidR="00587AF3" w:rsidRPr="00587AF3" w:rsidRDefault="00587AF3" w:rsidP="00587AF3">
            <w:pPr>
              <w:jc w:val="center"/>
              <w:rPr>
                <w:color w:val="000000"/>
                <w:sz w:val="20"/>
                <w:szCs w:val="20"/>
              </w:rPr>
            </w:pPr>
            <w:r w:rsidRPr="00587AF3">
              <w:rPr>
                <w:color w:val="000000"/>
                <w:sz w:val="20"/>
                <w:szCs w:val="20"/>
              </w:rPr>
              <w:t>0,134</w:t>
            </w:r>
          </w:p>
        </w:tc>
        <w:tc>
          <w:tcPr>
            <w:tcW w:w="489" w:type="pct"/>
            <w:tcBorders>
              <w:top w:val="nil"/>
              <w:left w:val="nil"/>
              <w:bottom w:val="single" w:sz="4" w:space="0" w:color="auto"/>
              <w:right w:val="single" w:sz="4" w:space="0" w:color="auto"/>
            </w:tcBorders>
            <w:shd w:val="clear" w:color="auto" w:fill="auto"/>
            <w:vAlign w:val="center"/>
            <w:hideMark/>
          </w:tcPr>
          <w:p w14:paraId="42543F18" w14:textId="77777777" w:rsidR="00587AF3" w:rsidRPr="00587AF3" w:rsidRDefault="00587AF3" w:rsidP="00587AF3">
            <w:pPr>
              <w:jc w:val="center"/>
              <w:rPr>
                <w:color w:val="000000"/>
                <w:sz w:val="20"/>
                <w:szCs w:val="20"/>
              </w:rPr>
            </w:pPr>
            <w:r w:rsidRPr="00587AF3">
              <w:rPr>
                <w:color w:val="000000"/>
                <w:sz w:val="20"/>
                <w:szCs w:val="20"/>
              </w:rPr>
              <w:t>23,1</w:t>
            </w:r>
          </w:p>
        </w:tc>
        <w:tc>
          <w:tcPr>
            <w:tcW w:w="545" w:type="pct"/>
            <w:tcBorders>
              <w:top w:val="nil"/>
              <w:left w:val="nil"/>
              <w:bottom w:val="single" w:sz="4" w:space="0" w:color="auto"/>
              <w:right w:val="single" w:sz="4" w:space="0" w:color="auto"/>
            </w:tcBorders>
            <w:shd w:val="clear" w:color="auto" w:fill="auto"/>
            <w:vAlign w:val="center"/>
            <w:hideMark/>
          </w:tcPr>
          <w:p w14:paraId="350563A5"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2ACC884F"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0396109A" w14:textId="77777777" w:rsidR="00587AF3" w:rsidRPr="00587AF3" w:rsidRDefault="00587AF3" w:rsidP="00587AF3">
            <w:pPr>
              <w:jc w:val="center"/>
              <w:rPr>
                <w:color w:val="000000"/>
                <w:sz w:val="20"/>
                <w:szCs w:val="20"/>
              </w:rPr>
            </w:pPr>
            <w:r w:rsidRPr="00587AF3">
              <w:rPr>
                <w:color w:val="000000"/>
                <w:sz w:val="20"/>
                <w:szCs w:val="20"/>
              </w:rPr>
              <w:t>33,6</w:t>
            </w:r>
          </w:p>
        </w:tc>
      </w:tr>
      <w:tr w:rsidR="00587AF3" w:rsidRPr="00587AF3" w14:paraId="234B6FDD"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4E99DAD1"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7F6C50CC" w14:textId="77777777" w:rsidR="00587AF3" w:rsidRPr="00587AF3" w:rsidRDefault="00587AF3" w:rsidP="00587AF3">
            <w:pPr>
              <w:rPr>
                <w:color w:val="000000"/>
                <w:sz w:val="20"/>
                <w:szCs w:val="20"/>
              </w:rPr>
            </w:pPr>
            <w:r w:rsidRPr="00587AF3">
              <w:rPr>
                <w:color w:val="000000"/>
                <w:sz w:val="20"/>
                <w:szCs w:val="20"/>
              </w:rPr>
              <w:t>Жилая индивидуальная</w:t>
            </w:r>
          </w:p>
        </w:tc>
        <w:tc>
          <w:tcPr>
            <w:tcW w:w="489" w:type="pct"/>
            <w:tcBorders>
              <w:top w:val="nil"/>
              <w:left w:val="nil"/>
              <w:bottom w:val="single" w:sz="4" w:space="0" w:color="auto"/>
              <w:right w:val="single" w:sz="4" w:space="0" w:color="auto"/>
            </w:tcBorders>
            <w:shd w:val="clear" w:color="auto" w:fill="auto"/>
            <w:vAlign w:val="center"/>
            <w:hideMark/>
          </w:tcPr>
          <w:p w14:paraId="7964B03F" w14:textId="77777777" w:rsidR="00587AF3" w:rsidRPr="00587AF3" w:rsidRDefault="00587AF3" w:rsidP="00587AF3">
            <w:pPr>
              <w:jc w:val="center"/>
              <w:rPr>
                <w:color w:val="000000"/>
                <w:sz w:val="20"/>
                <w:szCs w:val="20"/>
              </w:rPr>
            </w:pPr>
            <w:r w:rsidRPr="00587AF3">
              <w:rPr>
                <w:color w:val="000000"/>
                <w:sz w:val="20"/>
                <w:szCs w:val="20"/>
              </w:rPr>
              <w:t>0,084</w:t>
            </w:r>
          </w:p>
        </w:tc>
        <w:tc>
          <w:tcPr>
            <w:tcW w:w="545" w:type="pct"/>
            <w:tcBorders>
              <w:top w:val="nil"/>
              <w:left w:val="nil"/>
              <w:bottom w:val="single" w:sz="4" w:space="0" w:color="auto"/>
              <w:right w:val="single" w:sz="4" w:space="0" w:color="auto"/>
            </w:tcBorders>
            <w:shd w:val="clear" w:color="auto" w:fill="auto"/>
            <w:vAlign w:val="center"/>
            <w:hideMark/>
          </w:tcPr>
          <w:p w14:paraId="26CA50C2"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3A88DD4C"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2F9E76A4" w14:textId="77777777" w:rsidR="00587AF3" w:rsidRPr="00587AF3" w:rsidRDefault="00587AF3" w:rsidP="00587AF3">
            <w:pPr>
              <w:jc w:val="center"/>
              <w:rPr>
                <w:color w:val="000000"/>
                <w:sz w:val="20"/>
                <w:szCs w:val="20"/>
              </w:rPr>
            </w:pPr>
            <w:r w:rsidRPr="00587AF3">
              <w:rPr>
                <w:color w:val="000000"/>
                <w:sz w:val="20"/>
                <w:szCs w:val="20"/>
              </w:rPr>
              <w:t>0,160</w:t>
            </w:r>
          </w:p>
        </w:tc>
        <w:tc>
          <w:tcPr>
            <w:tcW w:w="489" w:type="pct"/>
            <w:tcBorders>
              <w:top w:val="nil"/>
              <w:left w:val="nil"/>
              <w:bottom w:val="single" w:sz="4" w:space="0" w:color="auto"/>
              <w:right w:val="single" w:sz="4" w:space="0" w:color="auto"/>
            </w:tcBorders>
            <w:shd w:val="clear" w:color="auto" w:fill="auto"/>
            <w:vAlign w:val="center"/>
            <w:hideMark/>
          </w:tcPr>
          <w:p w14:paraId="6D3A36BC" w14:textId="77777777" w:rsidR="00587AF3" w:rsidRPr="00587AF3" w:rsidRDefault="00587AF3" w:rsidP="00587AF3">
            <w:pPr>
              <w:jc w:val="center"/>
              <w:rPr>
                <w:color w:val="000000"/>
                <w:sz w:val="20"/>
                <w:szCs w:val="20"/>
              </w:rPr>
            </w:pPr>
            <w:r w:rsidRPr="00587AF3">
              <w:rPr>
                <w:color w:val="000000"/>
                <w:sz w:val="20"/>
                <w:szCs w:val="20"/>
              </w:rPr>
              <w:t>33,1</w:t>
            </w:r>
          </w:p>
        </w:tc>
        <w:tc>
          <w:tcPr>
            <w:tcW w:w="545" w:type="pct"/>
            <w:tcBorders>
              <w:top w:val="nil"/>
              <w:left w:val="nil"/>
              <w:bottom w:val="single" w:sz="4" w:space="0" w:color="auto"/>
              <w:right w:val="single" w:sz="4" w:space="0" w:color="auto"/>
            </w:tcBorders>
            <w:shd w:val="clear" w:color="auto" w:fill="auto"/>
            <w:vAlign w:val="center"/>
            <w:hideMark/>
          </w:tcPr>
          <w:p w14:paraId="6D52BD3C"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1A329937"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222C948B" w14:textId="77777777" w:rsidR="00587AF3" w:rsidRPr="00587AF3" w:rsidRDefault="00587AF3" w:rsidP="00587AF3">
            <w:pPr>
              <w:jc w:val="center"/>
              <w:rPr>
                <w:color w:val="000000"/>
                <w:sz w:val="20"/>
                <w:szCs w:val="20"/>
              </w:rPr>
            </w:pPr>
            <w:r w:rsidRPr="00587AF3">
              <w:rPr>
                <w:color w:val="000000"/>
                <w:sz w:val="20"/>
                <w:szCs w:val="20"/>
              </w:rPr>
              <w:t>43,6</w:t>
            </w:r>
          </w:p>
        </w:tc>
      </w:tr>
      <w:tr w:rsidR="00587AF3" w:rsidRPr="00587AF3" w14:paraId="0F5BE338"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200F432F"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04912A02" w14:textId="77777777" w:rsidR="00587AF3" w:rsidRPr="00587AF3" w:rsidRDefault="00587AF3" w:rsidP="00587AF3">
            <w:pPr>
              <w:rPr>
                <w:color w:val="000000"/>
                <w:sz w:val="20"/>
                <w:szCs w:val="20"/>
              </w:rPr>
            </w:pPr>
            <w:r w:rsidRPr="00587AF3">
              <w:rPr>
                <w:color w:val="000000"/>
                <w:sz w:val="20"/>
                <w:szCs w:val="20"/>
              </w:rPr>
              <w:t>Общественно-деловая и промышленная</w:t>
            </w:r>
          </w:p>
        </w:tc>
        <w:tc>
          <w:tcPr>
            <w:tcW w:w="489" w:type="pct"/>
            <w:tcBorders>
              <w:top w:val="nil"/>
              <w:left w:val="nil"/>
              <w:bottom w:val="single" w:sz="4" w:space="0" w:color="auto"/>
              <w:right w:val="single" w:sz="4" w:space="0" w:color="auto"/>
            </w:tcBorders>
            <w:shd w:val="clear" w:color="auto" w:fill="auto"/>
            <w:vAlign w:val="center"/>
            <w:hideMark/>
          </w:tcPr>
          <w:p w14:paraId="50055096" w14:textId="77777777" w:rsidR="00587AF3" w:rsidRPr="00587AF3" w:rsidRDefault="00587AF3" w:rsidP="00587AF3">
            <w:pPr>
              <w:jc w:val="center"/>
              <w:rPr>
                <w:color w:val="000000"/>
                <w:sz w:val="20"/>
                <w:szCs w:val="20"/>
              </w:rPr>
            </w:pPr>
            <w:r w:rsidRPr="00587AF3">
              <w:rPr>
                <w:color w:val="000000"/>
                <w:sz w:val="20"/>
                <w:szCs w:val="20"/>
              </w:rPr>
              <w:t>0,040</w:t>
            </w:r>
          </w:p>
        </w:tc>
        <w:tc>
          <w:tcPr>
            <w:tcW w:w="545" w:type="pct"/>
            <w:tcBorders>
              <w:top w:val="nil"/>
              <w:left w:val="nil"/>
              <w:bottom w:val="single" w:sz="4" w:space="0" w:color="auto"/>
              <w:right w:val="single" w:sz="4" w:space="0" w:color="auto"/>
            </w:tcBorders>
            <w:shd w:val="clear" w:color="auto" w:fill="auto"/>
            <w:vAlign w:val="center"/>
            <w:hideMark/>
          </w:tcPr>
          <w:p w14:paraId="76F17DBB" w14:textId="77777777" w:rsidR="00587AF3" w:rsidRPr="00587AF3" w:rsidRDefault="00587AF3" w:rsidP="00587AF3">
            <w:pPr>
              <w:jc w:val="center"/>
              <w:rPr>
                <w:color w:val="000000"/>
                <w:sz w:val="20"/>
                <w:szCs w:val="20"/>
              </w:rPr>
            </w:pPr>
            <w:r w:rsidRPr="00587AF3">
              <w:rPr>
                <w:color w:val="000000"/>
                <w:sz w:val="20"/>
                <w:szCs w:val="20"/>
              </w:rPr>
              <w:t>0,036</w:t>
            </w:r>
          </w:p>
        </w:tc>
        <w:tc>
          <w:tcPr>
            <w:tcW w:w="390" w:type="pct"/>
            <w:tcBorders>
              <w:top w:val="nil"/>
              <w:left w:val="nil"/>
              <w:bottom w:val="single" w:sz="4" w:space="0" w:color="auto"/>
              <w:right w:val="single" w:sz="4" w:space="0" w:color="auto"/>
            </w:tcBorders>
            <w:shd w:val="clear" w:color="auto" w:fill="auto"/>
            <w:vAlign w:val="center"/>
            <w:hideMark/>
          </w:tcPr>
          <w:p w14:paraId="297156B6" w14:textId="77777777" w:rsidR="00587AF3" w:rsidRPr="00587AF3" w:rsidRDefault="00587AF3" w:rsidP="00587AF3">
            <w:pPr>
              <w:jc w:val="center"/>
              <w:rPr>
                <w:color w:val="000000"/>
                <w:sz w:val="20"/>
                <w:szCs w:val="20"/>
              </w:rPr>
            </w:pPr>
            <w:r w:rsidRPr="00587AF3">
              <w:rPr>
                <w:color w:val="000000"/>
                <w:sz w:val="20"/>
                <w:szCs w:val="20"/>
              </w:rPr>
              <w:t>0,109</w:t>
            </w:r>
          </w:p>
        </w:tc>
        <w:tc>
          <w:tcPr>
            <w:tcW w:w="410" w:type="pct"/>
            <w:tcBorders>
              <w:top w:val="nil"/>
              <w:left w:val="nil"/>
              <w:bottom w:val="single" w:sz="4" w:space="0" w:color="auto"/>
              <w:right w:val="single" w:sz="4" w:space="0" w:color="auto"/>
            </w:tcBorders>
            <w:shd w:val="clear" w:color="auto" w:fill="auto"/>
            <w:vAlign w:val="center"/>
            <w:hideMark/>
          </w:tcPr>
          <w:p w14:paraId="7C184D9E" w14:textId="77777777" w:rsidR="00587AF3" w:rsidRPr="00587AF3" w:rsidRDefault="00587AF3" w:rsidP="00587AF3">
            <w:pPr>
              <w:jc w:val="center"/>
              <w:rPr>
                <w:color w:val="000000"/>
                <w:sz w:val="20"/>
                <w:szCs w:val="20"/>
              </w:rPr>
            </w:pPr>
            <w:r w:rsidRPr="00587AF3">
              <w:rPr>
                <w:color w:val="000000"/>
                <w:sz w:val="20"/>
                <w:szCs w:val="20"/>
              </w:rPr>
              <w:t>0,185</w:t>
            </w:r>
          </w:p>
        </w:tc>
        <w:tc>
          <w:tcPr>
            <w:tcW w:w="489" w:type="pct"/>
            <w:tcBorders>
              <w:top w:val="nil"/>
              <w:left w:val="nil"/>
              <w:bottom w:val="single" w:sz="4" w:space="0" w:color="auto"/>
              <w:right w:val="single" w:sz="4" w:space="0" w:color="auto"/>
            </w:tcBorders>
            <w:shd w:val="clear" w:color="auto" w:fill="auto"/>
            <w:vAlign w:val="center"/>
            <w:hideMark/>
          </w:tcPr>
          <w:p w14:paraId="4B66ADDE" w14:textId="77777777" w:rsidR="00587AF3" w:rsidRPr="00587AF3" w:rsidRDefault="00587AF3" w:rsidP="00587AF3">
            <w:pPr>
              <w:jc w:val="center"/>
              <w:rPr>
                <w:color w:val="000000"/>
                <w:sz w:val="20"/>
                <w:szCs w:val="20"/>
              </w:rPr>
            </w:pPr>
            <w:r w:rsidRPr="00587AF3">
              <w:rPr>
                <w:color w:val="000000"/>
                <w:sz w:val="20"/>
                <w:szCs w:val="20"/>
              </w:rPr>
              <w:t>15,9</w:t>
            </w:r>
          </w:p>
        </w:tc>
        <w:tc>
          <w:tcPr>
            <w:tcW w:w="545" w:type="pct"/>
            <w:tcBorders>
              <w:top w:val="nil"/>
              <w:left w:val="nil"/>
              <w:bottom w:val="single" w:sz="4" w:space="0" w:color="auto"/>
              <w:right w:val="single" w:sz="4" w:space="0" w:color="auto"/>
            </w:tcBorders>
            <w:shd w:val="clear" w:color="auto" w:fill="auto"/>
            <w:vAlign w:val="center"/>
            <w:hideMark/>
          </w:tcPr>
          <w:p w14:paraId="3D290713" w14:textId="77777777" w:rsidR="00587AF3" w:rsidRPr="00587AF3" w:rsidRDefault="00587AF3" w:rsidP="00587AF3">
            <w:pPr>
              <w:jc w:val="center"/>
              <w:rPr>
                <w:color w:val="000000"/>
                <w:sz w:val="20"/>
                <w:szCs w:val="20"/>
              </w:rPr>
            </w:pPr>
            <w:r w:rsidRPr="00587AF3">
              <w:rPr>
                <w:color w:val="000000"/>
                <w:sz w:val="20"/>
                <w:szCs w:val="20"/>
              </w:rPr>
              <w:t>14,1</w:t>
            </w:r>
          </w:p>
        </w:tc>
        <w:tc>
          <w:tcPr>
            <w:tcW w:w="385" w:type="pct"/>
            <w:tcBorders>
              <w:top w:val="nil"/>
              <w:left w:val="nil"/>
              <w:bottom w:val="single" w:sz="4" w:space="0" w:color="auto"/>
              <w:right w:val="single" w:sz="4" w:space="0" w:color="auto"/>
            </w:tcBorders>
            <w:shd w:val="clear" w:color="auto" w:fill="auto"/>
            <w:vAlign w:val="center"/>
            <w:hideMark/>
          </w:tcPr>
          <w:p w14:paraId="6A012D2E" w14:textId="77777777" w:rsidR="00587AF3" w:rsidRPr="00587AF3" w:rsidRDefault="00587AF3" w:rsidP="00587AF3">
            <w:pPr>
              <w:jc w:val="center"/>
              <w:rPr>
                <w:color w:val="000000"/>
                <w:sz w:val="20"/>
                <w:szCs w:val="20"/>
              </w:rPr>
            </w:pPr>
            <w:r w:rsidRPr="00587AF3">
              <w:rPr>
                <w:color w:val="000000"/>
                <w:sz w:val="20"/>
                <w:szCs w:val="20"/>
              </w:rPr>
              <w:t>15,0</w:t>
            </w:r>
          </w:p>
        </w:tc>
        <w:tc>
          <w:tcPr>
            <w:tcW w:w="410" w:type="pct"/>
            <w:tcBorders>
              <w:top w:val="nil"/>
              <w:left w:val="nil"/>
              <w:bottom w:val="single" w:sz="4" w:space="0" w:color="auto"/>
              <w:right w:val="single" w:sz="4" w:space="0" w:color="auto"/>
            </w:tcBorders>
            <w:shd w:val="clear" w:color="auto" w:fill="auto"/>
            <w:vAlign w:val="center"/>
            <w:hideMark/>
          </w:tcPr>
          <w:p w14:paraId="4A2F3047" w14:textId="77777777" w:rsidR="00587AF3" w:rsidRPr="00587AF3" w:rsidRDefault="00587AF3" w:rsidP="00587AF3">
            <w:pPr>
              <w:jc w:val="center"/>
              <w:rPr>
                <w:color w:val="000000"/>
                <w:sz w:val="20"/>
                <w:szCs w:val="20"/>
              </w:rPr>
            </w:pPr>
            <w:r w:rsidRPr="00587AF3">
              <w:rPr>
                <w:color w:val="000000"/>
                <w:sz w:val="20"/>
                <w:szCs w:val="20"/>
              </w:rPr>
              <w:t>45,0</w:t>
            </w:r>
          </w:p>
        </w:tc>
      </w:tr>
    </w:tbl>
    <w:p w14:paraId="7BBE5C21" w14:textId="77777777" w:rsidR="000938F6" w:rsidRPr="000A7A66" w:rsidRDefault="000938F6" w:rsidP="00032CC5">
      <w:pPr>
        <w:spacing w:line="360" w:lineRule="auto"/>
        <w:ind w:firstLine="709"/>
        <w:contextualSpacing/>
        <w:jc w:val="both"/>
        <w:rPr>
          <w:rFonts w:eastAsia="TimesNewRoman"/>
          <w:highlight w:val="yellow"/>
          <w:lang w:eastAsia="en-US" w:bidi="en-US"/>
        </w:rPr>
      </w:pPr>
    </w:p>
    <w:p w14:paraId="62F88EF1" w14:textId="77777777" w:rsidR="000938F6" w:rsidRPr="000A7A66" w:rsidRDefault="000938F6" w:rsidP="000938F6">
      <w:pPr>
        <w:sectPr w:rsidR="000938F6" w:rsidRPr="000A7A66" w:rsidSect="00AF1C60">
          <w:pgSz w:w="11910" w:h="16840"/>
          <w:pgMar w:top="1134" w:right="851" w:bottom="1134" w:left="1134" w:header="0" w:footer="386" w:gutter="0"/>
          <w:cols w:space="720"/>
        </w:sectPr>
      </w:pPr>
    </w:p>
    <w:p w14:paraId="32BCA74F" w14:textId="77777777" w:rsidR="00761B48" w:rsidRPr="000A7A66" w:rsidRDefault="00761B48" w:rsidP="0090796B">
      <w:pPr>
        <w:numPr>
          <w:ilvl w:val="0"/>
          <w:numId w:val="1"/>
        </w:numPr>
        <w:suppressAutoHyphens/>
        <w:spacing w:before="120" w:after="240"/>
        <w:ind w:left="0" w:firstLine="0"/>
        <w:jc w:val="center"/>
        <w:outlineLvl w:val="0"/>
        <w:rPr>
          <w:b/>
          <w:spacing w:val="5"/>
          <w:sz w:val="28"/>
          <w:szCs w:val="36"/>
          <w:lang w:eastAsia="en-US" w:bidi="en-US"/>
        </w:rPr>
      </w:pPr>
      <w:bookmarkStart w:id="38" w:name="_Toc532485107"/>
      <w:bookmarkStart w:id="39" w:name="_Toc85022680"/>
      <w:r w:rsidRPr="000A7A66">
        <w:rPr>
          <w:b/>
          <w:spacing w:val="5"/>
          <w:sz w:val="28"/>
          <w:szCs w:val="36"/>
          <w:lang w:eastAsia="en-US" w:bidi="en-US"/>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38"/>
      <w:bookmarkEnd w:id="39"/>
    </w:p>
    <w:p w14:paraId="0A6B412B" w14:textId="77777777" w:rsidR="00E447D1" w:rsidRPr="000A7A66" w:rsidRDefault="00E447D1" w:rsidP="00E447D1">
      <w:pPr>
        <w:pStyle w:val="2fd"/>
        <w:shd w:val="clear" w:color="auto" w:fill="auto"/>
        <w:spacing w:before="120" w:after="120" w:line="360" w:lineRule="auto"/>
        <w:ind w:firstLine="567"/>
        <w:jc w:val="both"/>
        <w:rPr>
          <w:rFonts w:ascii="Times New Roman" w:eastAsia="Times New Roman" w:hAnsi="Times New Roman" w:cs="Times New Roman"/>
          <w:kern w:val="28"/>
          <w:sz w:val="24"/>
          <w:szCs w:val="24"/>
        </w:rPr>
      </w:pPr>
      <w:r w:rsidRPr="000A7A66">
        <w:rPr>
          <w:rFonts w:ascii="Times New Roman" w:eastAsia="Times New Roman" w:hAnsi="Times New Roman" w:cs="Times New Roman"/>
          <w:kern w:val="28"/>
          <w:sz w:val="24"/>
          <w:szCs w:val="24"/>
        </w:rPr>
        <w:t>Прогноз прироста тепловых нагрузок и теплопотребления сформирован на основе:</w:t>
      </w:r>
    </w:p>
    <w:p w14:paraId="4FAFBC54" w14:textId="77777777" w:rsidR="00E447D1" w:rsidRPr="000A7A66" w:rsidRDefault="00E447D1" w:rsidP="00E102B7">
      <w:pPr>
        <w:pStyle w:val="af9"/>
        <w:numPr>
          <w:ilvl w:val="0"/>
          <w:numId w:val="97"/>
        </w:numPr>
        <w:spacing w:line="360" w:lineRule="auto"/>
        <w:jc w:val="both"/>
        <w:rPr>
          <w:kern w:val="28"/>
        </w:rPr>
      </w:pPr>
      <w:r w:rsidRPr="000A7A66">
        <w:rPr>
          <w:kern w:val="28"/>
        </w:rPr>
        <w:t>прогноза роста площадей перспективной застройки на период до 20</w:t>
      </w:r>
      <w:r w:rsidR="009514BE" w:rsidRPr="000A7A66">
        <w:rPr>
          <w:kern w:val="28"/>
        </w:rPr>
        <w:t>35</w:t>
      </w:r>
      <w:r w:rsidRPr="000A7A66">
        <w:rPr>
          <w:kern w:val="28"/>
        </w:rPr>
        <w:t xml:space="preserve"> года и прогноза удельных параметров теплопотребления объектов нового строительства на отопление и вентиляцию и на нужды ГВС;</w:t>
      </w:r>
    </w:p>
    <w:p w14:paraId="23D8B4B7" w14:textId="77777777" w:rsidR="00E447D1" w:rsidRPr="000A7A66" w:rsidRDefault="00E447D1" w:rsidP="00E102B7">
      <w:pPr>
        <w:pStyle w:val="af9"/>
        <w:numPr>
          <w:ilvl w:val="0"/>
          <w:numId w:val="97"/>
        </w:numPr>
        <w:spacing w:line="360" w:lineRule="auto"/>
        <w:jc w:val="both"/>
        <w:rPr>
          <w:kern w:val="28"/>
        </w:rPr>
      </w:pPr>
      <w:r w:rsidRPr="000A7A66">
        <w:rPr>
          <w:kern w:val="28"/>
        </w:rPr>
        <w:t>планов сноса ветхого и аварийного фонда.</w:t>
      </w:r>
    </w:p>
    <w:p w14:paraId="4B998DEC" w14:textId="77777777" w:rsidR="00E447D1" w:rsidRPr="000A7A66" w:rsidRDefault="00E447D1" w:rsidP="00E447D1">
      <w:pPr>
        <w:pStyle w:val="2fd"/>
        <w:shd w:val="clear" w:color="auto" w:fill="auto"/>
        <w:spacing w:before="120" w:after="120" w:line="360" w:lineRule="auto"/>
        <w:ind w:firstLine="567"/>
        <w:jc w:val="both"/>
        <w:rPr>
          <w:rFonts w:ascii="Times New Roman" w:eastAsia="Microsoft YaHei" w:hAnsi="Times New Roman" w:cs="Times New Roman"/>
          <w:spacing w:val="-5"/>
          <w:kern w:val="28"/>
          <w:sz w:val="24"/>
          <w:szCs w:val="24"/>
        </w:rPr>
      </w:pPr>
      <w:r w:rsidRPr="000A7A66">
        <w:rPr>
          <w:rStyle w:val="ArialUnicodeMS115pt"/>
          <w:rFonts w:ascii="Times New Roman" w:hAnsi="Times New Roman" w:cs="Times New Roman"/>
          <w:sz w:val="24"/>
          <w:szCs w:val="24"/>
        </w:rPr>
        <w:t>Аналогично прогнозу площадей перспективной застройки, прогноз спроса на тепловую энергию выполнен территориально распределённым, для каждой расчётной единицы территориального деления и для каждого года проектного периода до 20</w:t>
      </w:r>
      <w:r w:rsidR="009514BE" w:rsidRPr="000A7A66">
        <w:rPr>
          <w:rStyle w:val="ArialUnicodeMS115pt"/>
          <w:rFonts w:ascii="Times New Roman" w:hAnsi="Times New Roman" w:cs="Times New Roman"/>
          <w:sz w:val="24"/>
          <w:szCs w:val="24"/>
        </w:rPr>
        <w:t>35</w:t>
      </w:r>
      <w:r w:rsidRPr="000A7A66">
        <w:rPr>
          <w:rStyle w:val="ArialUnicodeMS115pt"/>
          <w:rFonts w:ascii="Times New Roman" w:hAnsi="Times New Roman" w:cs="Times New Roman"/>
          <w:sz w:val="24"/>
          <w:szCs w:val="24"/>
        </w:rPr>
        <w:t xml:space="preserve"> года.</w:t>
      </w:r>
    </w:p>
    <w:p w14:paraId="73934CE0" w14:textId="77777777" w:rsidR="00423EAB" w:rsidRPr="000A7A66" w:rsidRDefault="00423EAB" w:rsidP="00423EAB">
      <w:pPr>
        <w:widowControl w:val="0"/>
        <w:spacing w:line="360" w:lineRule="auto"/>
        <w:ind w:firstLine="709"/>
        <w:jc w:val="both"/>
        <w:rPr>
          <w:rFonts w:eastAsia="Arial"/>
          <w:lang w:eastAsia="x-none"/>
        </w:rPr>
      </w:pPr>
    </w:p>
    <w:p w14:paraId="0660A311" w14:textId="439220CC" w:rsidR="00406882" w:rsidRPr="000A7A66" w:rsidRDefault="00406882" w:rsidP="00406882">
      <w:pPr>
        <w:pStyle w:val="aff8"/>
        <w:keepNext/>
        <w:keepLines/>
        <w:suppressAutoHyphens w:val="0"/>
        <w:spacing w:before="120" w:after="120"/>
        <w:jc w:val="both"/>
        <w:rPr>
          <w:rFonts w:ascii="Times New Roman" w:eastAsiaTheme="majorEastAsia" w:hAnsi="Times New Roman"/>
          <w:color w:val="auto"/>
          <w:lang w:bidi="en-US"/>
        </w:rPr>
      </w:pPr>
    </w:p>
    <w:p w14:paraId="73F2109D" w14:textId="77777777" w:rsidR="00406882" w:rsidRPr="000A7A66" w:rsidRDefault="00406882" w:rsidP="00E447D1">
      <w:pPr>
        <w:spacing w:line="360" w:lineRule="auto"/>
        <w:ind w:firstLine="680"/>
        <w:jc w:val="both"/>
        <w:rPr>
          <w:szCs w:val="22"/>
          <w:highlight w:val="yellow"/>
          <w:lang w:eastAsia="en-US" w:bidi="en-US"/>
        </w:rPr>
      </w:pPr>
    </w:p>
    <w:p w14:paraId="28745EF5" w14:textId="77777777" w:rsidR="00DB6DB6" w:rsidRPr="000A7A66" w:rsidRDefault="00DB6DB6" w:rsidP="00E447D1">
      <w:pPr>
        <w:spacing w:line="360" w:lineRule="auto"/>
        <w:ind w:firstLine="680"/>
        <w:jc w:val="both"/>
        <w:rPr>
          <w:szCs w:val="22"/>
          <w:highlight w:val="yellow"/>
          <w:lang w:eastAsia="en-US" w:bidi="en-US"/>
        </w:rPr>
      </w:pPr>
    </w:p>
    <w:p w14:paraId="750461B7" w14:textId="77777777" w:rsidR="009A323C" w:rsidRDefault="009A323C">
      <w:pPr>
        <w:rPr>
          <w:b/>
          <w:sz w:val="28"/>
          <w:szCs w:val="28"/>
          <w:lang w:eastAsia="en-US" w:bidi="en-US"/>
        </w:rPr>
      </w:pPr>
      <w:bookmarkStart w:id="40" w:name="_Toc519274053"/>
      <w:bookmarkStart w:id="41" w:name="_Toc532485108"/>
      <w:bookmarkStart w:id="42" w:name="_Toc80974155"/>
      <w:r>
        <w:rPr>
          <w:b/>
          <w:sz w:val="28"/>
          <w:szCs w:val="28"/>
          <w:lang w:bidi="en-US"/>
        </w:rPr>
        <w:br w:type="page"/>
      </w:r>
    </w:p>
    <w:p w14:paraId="1EC72DD6" w14:textId="665564AE" w:rsidR="009A323C" w:rsidRPr="005A1EA7" w:rsidRDefault="009A323C" w:rsidP="009A323C">
      <w:pPr>
        <w:pStyle w:val="23"/>
        <w:keepNext w:val="0"/>
        <w:keepLines w:val="0"/>
        <w:widowControl w:val="0"/>
        <w:numPr>
          <w:ilvl w:val="1"/>
          <w:numId w:val="1"/>
        </w:numPr>
        <w:suppressAutoHyphens/>
        <w:spacing w:before="240" w:after="240"/>
        <w:ind w:left="0" w:firstLine="0"/>
        <w:jc w:val="center"/>
        <w:textAlignment w:val="baseline"/>
        <w:rPr>
          <w:rFonts w:ascii="Times New Roman" w:eastAsia="Times New Roman" w:hAnsi="Times New Roman" w:cs="Times New Roman"/>
          <w:b/>
          <w:sz w:val="28"/>
          <w:szCs w:val="28"/>
          <w:lang w:bidi="en-US"/>
        </w:rPr>
      </w:pPr>
      <w:bookmarkStart w:id="43" w:name="_Toc85022681"/>
      <w:r w:rsidRPr="005A1EA7">
        <w:rPr>
          <w:rFonts w:ascii="Times New Roman" w:eastAsia="Times New Roman" w:hAnsi="Times New Roman" w:cs="Times New Roman"/>
          <w:b/>
          <w:sz w:val="28"/>
          <w:szCs w:val="28"/>
          <w:lang w:bidi="en-US"/>
        </w:rPr>
        <w:t>Прогноз потребления тепловой мощности</w:t>
      </w:r>
      <w:bookmarkEnd w:id="40"/>
      <w:bookmarkEnd w:id="41"/>
      <w:bookmarkEnd w:id="42"/>
      <w:bookmarkEnd w:id="43"/>
    </w:p>
    <w:p w14:paraId="67F072AE" w14:textId="77777777" w:rsidR="00AC1EC8" w:rsidRPr="005A1EA7" w:rsidRDefault="00AC1EC8" w:rsidP="00AC1EC8">
      <w:pPr>
        <w:spacing w:line="360" w:lineRule="auto"/>
        <w:ind w:firstLine="680"/>
        <w:jc w:val="both"/>
        <w:rPr>
          <w:szCs w:val="22"/>
          <w:lang w:eastAsia="en-US" w:bidi="en-US"/>
        </w:rPr>
      </w:pPr>
      <w:r w:rsidRPr="005A1EA7">
        <w:rPr>
          <w:szCs w:val="22"/>
          <w:lang w:eastAsia="en-US" w:bidi="en-US"/>
        </w:rPr>
        <w:t>Прогнозы изменения потребления тепловой мощности представлены:</w:t>
      </w:r>
    </w:p>
    <w:p w14:paraId="2A57ECEB" w14:textId="38B4B820" w:rsidR="00AC1EC8" w:rsidRPr="005A1EA7" w:rsidRDefault="00AC1EC8" w:rsidP="00AC1EC8">
      <w:pPr>
        <w:spacing w:line="360" w:lineRule="auto"/>
        <w:ind w:firstLine="680"/>
        <w:jc w:val="both"/>
        <w:rPr>
          <w:szCs w:val="22"/>
          <w:lang w:eastAsia="en-US" w:bidi="en-US"/>
        </w:rPr>
      </w:pPr>
      <w:r w:rsidRPr="005A1EA7">
        <w:rPr>
          <w:szCs w:val="22"/>
          <w:lang w:eastAsia="en-US" w:bidi="en-US"/>
        </w:rPr>
        <w:t xml:space="preserve">- в таблице </w:t>
      </w:r>
      <w:r w:rsidR="00AB1798">
        <w:rPr>
          <w:szCs w:val="22"/>
          <w:lang w:eastAsia="en-US" w:bidi="en-US"/>
        </w:rPr>
        <w:t>14</w:t>
      </w:r>
      <w:r w:rsidRPr="005A1EA7">
        <w:rPr>
          <w:szCs w:val="22"/>
          <w:lang w:eastAsia="en-US" w:bidi="en-US"/>
        </w:rPr>
        <w:t xml:space="preserve"> - прирост тепловой нагрузки на отопление и вентиляцию в проектируемых жилых зданиях на период разработки или актуализации схемы теплоснабжения, Гкал/ч (таблица П30.1 МУ);</w:t>
      </w:r>
    </w:p>
    <w:p w14:paraId="0A28C6EB" w14:textId="7085B3E6" w:rsidR="00AC1EC8" w:rsidRPr="005A1EA7" w:rsidRDefault="00AC1EC8" w:rsidP="00AC1EC8">
      <w:pPr>
        <w:spacing w:line="360" w:lineRule="auto"/>
        <w:ind w:firstLine="680"/>
        <w:jc w:val="both"/>
        <w:rPr>
          <w:szCs w:val="22"/>
          <w:lang w:eastAsia="en-US" w:bidi="en-US"/>
        </w:rPr>
      </w:pPr>
      <w:r w:rsidRPr="005A1EA7">
        <w:rPr>
          <w:szCs w:val="22"/>
          <w:lang w:eastAsia="en-US" w:bidi="en-US"/>
        </w:rPr>
        <w:t xml:space="preserve">- в таблице </w:t>
      </w:r>
      <w:r w:rsidR="00AB1798">
        <w:rPr>
          <w:szCs w:val="22"/>
          <w:lang w:eastAsia="en-US" w:bidi="en-US"/>
        </w:rPr>
        <w:t xml:space="preserve">15 </w:t>
      </w:r>
      <w:r w:rsidRPr="005A1EA7">
        <w:rPr>
          <w:szCs w:val="22"/>
          <w:lang w:eastAsia="en-US" w:bidi="en-US"/>
        </w:rPr>
        <w:t>- прирост тепловой нагрузки на горячее водоснабжение в проектируемых жилых зданиях на период разработки или актуализации схемы теплоснабжения, Гкал/ч (таблица П30.2 МУ);</w:t>
      </w:r>
    </w:p>
    <w:p w14:paraId="7FC31C9E" w14:textId="1E0BD624" w:rsidR="00AC1EC8" w:rsidRPr="005A1EA7" w:rsidRDefault="00AC1EC8" w:rsidP="00AC1EC8">
      <w:pPr>
        <w:spacing w:line="360" w:lineRule="auto"/>
        <w:ind w:firstLine="680"/>
        <w:jc w:val="both"/>
        <w:rPr>
          <w:szCs w:val="22"/>
          <w:lang w:eastAsia="en-US" w:bidi="en-US"/>
        </w:rPr>
      </w:pPr>
      <w:r w:rsidRPr="005A1EA7">
        <w:rPr>
          <w:szCs w:val="22"/>
          <w:lang w:eastAsia="en-US" w:bidi="en-US"/>
        </w:rPr>
        <w:t xml:space="preserve">- в таблице </w:t>
      </w:r>
      <w:r w:rsidR="00AB1798">
        <w:rPr>
          <w:szCs w:val="22"/>
          <w:lang w:eastAsia="en-US" w:bidi="en-US"/>
        </w:rPr>
        <w:t>16</w:t>
      </w:r>
      <w:r w:rsidRPr="005A1EA7">
        <w:rPr>
          <w:szCs w:val="22"/>
          <w:lang w:eastAsia="en-US" w:bidi="en-US"/>
        </w:rPr>
        <w:t xml:space="preserve"> - прирост тепловой нагрузки на отопление и вентиляцию в проектируемых зданиях общественно-делового фонда на период разработки или актуализации схемы теплоснабжения (таблица П30.5 МУ);</w:t>
      </w:r>
    </w:p>
    <w:p w14:paraId="7B2DE6C9" w14:textId="5C1B38F1" w:rsidR="00AC1EC8" w:rsidRPr="005A1EA7" w:rsidRDefault="00AC1EC8" w:rsidP="00AC1EC8">
      <w:pPr>
        <w:spacing w:line="360" w:lineRule="auto"/>
        <w:ind w:firstLine="680"/>
        <w:jc w:val="both"/>
        <w:rPr>
          <w:szCs w:val="22"/>
          <w:lang w:eastAsia="en-US" w:bidi="en-US"/>
        </w:rPr>
      </w:pPr>
      <w:r w:rsidRPr="005A1EA7">
        <w:rPr>
          <w:szCs w:val="22"/>
          <w:lang w:eastAsia="en-US" w:bidi="en-US"/>
        </w:rPr>
        <w:t xml:space="preserve">- в таблице </w:t>
      </w:r>
      <w:r w:rsidR="00AB1798">
        <w:rPr>
          <w:szCs w:val="22"/>
          <w:lang w:eastAsia="en-US" w:bidi="en-US"/>
        </w:rPr>
        <w:t>17</w:t>
      </w:r>
      <w:r w:rsidRPr="005A1EA7">
        <w:rPr>
          <w:szCs w:val="22"/>
          <w:lang w:eastAsia="en-US" w:bidi="en-US"/>
        </w:rPr>
        <w:t xml:space="preserve"> - прирост тепловой нагрузки на горячее водоснабжение в проектируемых зданиях общественно-делового фонда на период разработки или актуализации схемы теплоснабжения (таблица П30.6 МУ);</w:t>
      </w:r>
    </w:p>
    <w:p w14:paraId="2AFBA3EF" w14:textId="77038A6C" w:rsidR="00AC1EC8" w:rsidRPr="005A1EA7" w:rsidRDefault="00AC1EC8" w:rsidP="00AC1EC8">
      <w:pPr>
        <w:spacing w:line="360" w:lineRule="auto"/>
        <w:ind w:firstLine="680"/>
        <w:jc w:val="both"/>
        <w:rPr>
          <w:szCs w:val="22"/>
          <w:lang w:eastAsia="en-US" w:bidi="en-US"/>
        </w:rPr>
      </w:pPr>
      <w:r w:rsidRPr="005A1EA7">
        <w:rPr>
          <w:szCs w:val="22"/>
          <w:lang w:eastAsia="en-US" w:bidi="en-US"/>
        </w:rPr>
        <w:t xml:space="preserve">- в таблице </w:t>
      </w:r>
      <w:r w:rsidR="00AB1798">
        <w:rPr>
          <w:szCs w:val="22"/>
          <w:lang w:eastAsia="en-US" w:bidi="en-US"/>
        </w:rPr>
        <w:t>18</w:t>
      </w:r>
      <w:r w:rsidRPr="005A1EA7">
        <w:rPr>
          <w:szCs w:val="22"/>
          <w:lang w:eastAsia="en-US" w:bidi="en-US"/>
        </w:rPr>
        <w:t xml:space="preserve"> - общий прирост тепловой нагрузки на отопление, вентиляцию и горячее водоснабжение в проектируемых и сносимых жилых и общественно-деловых зданиях и строениях на период разработки или актуализации схемы теплоснабжения (таблица П30.7 МУ).</w:t>
      </w:r>
    </w:p>
    <w:p w14:paraId="7ED41C8B" w14:textId="77777777" w:rsidR="00AC1EC8" w:rsidRPr="005A1EA7" w:rsidRDefault="00AC1EC8" w:rsidP="00AC1EC8">
      <w:pPr>
        <w:spacing w:line="360" w:lineRule="auto"/>
        <w:ind w:firstLine="680"/>
        <w:jc w:val="both"/>
        <w:rPr>
          <w:szCs w:val="22"/>
          <w:lang w:eastAsia="en-US" w:bidi="en-US"/>
        </w:rPr>
      </w:pPr>
    </w:p>
    <w:p w14:paraId="17DD3ABE" w14:textId="77777777" w:rsidR="00AC1EC8" w:rsidRPr="000A7A66" w:rsidRDefault="00AC1EC8" w:rsidP="007E6613">
      <w:pPr>
        <w:spacing w:line="360" w:lineRule="auto"/>
        <w:ind w:firstLine="567"/>
        <w:contextualSpacing/>
        <w:jc w:val="both"/>
        <w:rPr>
          <w:rFonts w:eastAsia="Arial"/>
          <w:highlight w:val="yellow"/>
          <w:lang w:eastAsia="x-none"/>
        </w:rPr>
        <w:sectPr w:rsidR="00AC1EC8" w:rsidRPr="000A7A66" w:rsidSect="00AF1C60">
          <w:pgSz w:w="11907" w:h="16840" w:code="9"/>
          <w:pgMar w:top="1134" w:right="851" w:bottom="1134" w:left="1134" w:header="284" w:footer="284" w:gutter="0"/>
          <w:cols w:space="708"/>
          <w:docGrid w:linePitch="360"/>
        </w:sectPr>
      </w:pPr>
    </w:p>
    <w:p w14:paraId="6806F7C5" w14:textId="4A70448B" w:rsidR="00AC1EC8" w:rsidRPr="00A161EF" w:rsidRDefault="00AC1EC8" w:rsidP="00AC1EC8">
      <w:pPr>
        <w:pStyle w:val="aff8"/>
        <w:keepNext/>
        <w:keepLines/>
        <w:suppressAutoHyphens w:val="0"/>
        <w:spacing w:before="120" w:after="120"/>
        <w:jc w:val="both"/>
        <w:rPr>
          <w:rFonts w:ascii="Times New Roman" w:eastAsiaTheme="majorEastAsia" w:hAnsi="Times New Roman"/>
          <w:color w:val="auto"/>
          <w:lang w:bidi="en-US"/>
        </w:rPr>
      </w:pPr>
      <w:bookmarkStart w:id="44" w:name="_Toc77355794"/>
      <w:bookmarkStart w:id="45" w:name="_Toc85022706"/>
      <w:bookmarkStart w:id="46" w:name="_Toc532485373"/>
      <w:r w:rsidRPr="00A161EF">
        <w:rPr>
          <w:rFonts w:ascii="Times New Roman" w:eastAsiaTheme="majorEastAsia" w:hAnsi="Times New Roman"/>
          <w:color w:val="auto"/>
          <w:lang w:bidi="en-US"/>
        </w:rPr>
        <w:t xml:space="preserve">Таблица </w:t>
      </w:r>
      <w:r w:rsidRPr="00A161EF">
        <w:rPr>
          <w:rFonts w:ascii="Times New Roman" w:eastAsiaTheme="majorEastAsia" w:hAnsi="Times New Roman"/>
          <w:color w:val="auto"/>
          <w:lang w:bidi="en-US"/>
        </w:rPr>
        <w:fldChar w:fldCharType="begin"/>
      </w:r>
      <w:r w:rsidRPr="00A161EF">
        <w:rPr>
          <w:rFonts w:ascii="Times New Roman" w:eastAsiaTheme="majorEastAsia" w:hAnsi="Times New Roman"/>
          <w:color w:val="auto"/>
          <w:lang w:bidi="en-US"/>
        </w:rPr>
        <w:instrText xml:space="preserve"> SEQ Таблица \* ARABIC </w:instrText>
      </w:r>
      <w:r w:rsidRPr="00A161E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14</w:t>
      </w:r>
      <w:r w:rsidRPr="00A161EF">
        <w:rPr>
          <w:rFonts w:ascii="Times New Roman" w:eastAsiaTheme="majorEastAsia" w:hAnsi="Times New Roman"/>
          <w:color w:val="auto"/>
          <w:lang w:bidi="en-US"/>
        </w:rPr>
        <w:fldChar w:fldCharType="end"/>
      </w:r>
      <w:r w:rsidRPr="00A161EF">
        <w:rPr>
          <w:rFonts w:ascii="Times New Roman" w:eastAsiaTheme="majorEastAsia" w:hAnsi="Times New Roman"/>
          <w:color w:val="auto"/>
          <w:lang w:bidi="en-US"/>
        </w:rPr>
        <w:t xml:space="preserve"> - Прирост тепловой нагрузки на отопление и вентиляцию в проектируемых жилых зданиях на период разработки или актуализации схемы теплоснабжения, Гкал/ч (таблица П30.1 МУ)</w:t>
      </w:r>
      <w:bookmarkEnd w:id="44"/>
      <w:bookmarkEnd w:id="45"/>
    </w:p>
    <w:tbl>
      <w:tblPr>
        <w:tblW w:w="5000" w:type="pct"/>
        <w:tblCellMar>
          <w:left w:w="28" w:type="dxa"/>
          <w:right w:w="28" w:type="dxa"/>
        </w:tblCellMar>
        <w:tblLook w:val="04A0" w:firstRow="1" w:lastRow="0" w:firstColumn="1" w:lastColumn="0" w:noHBand="0" w:noVBand="1"/>
      </w:tblPr>
      <w:tblGrid>
        <w:gridCol w:w="5627"/>
        <w:gridCol w:w="615"/>
        <w:gridCol w:w="615"/>
        <w:gridCol w:w="615"/>
        <w:gridCol w:w="615"/>
        <w:gridCol w:w="615"/>
        <w:gridCol w:w="615"/>
        <w:gridCol w:w="615"/>
        <w:gridCol w:w="615"/>
        <w:gridCol w:w="615"/>
        <w:gridCol w:w="615"/>
        <w:gridCol w:w="615"/>
        <w:gridCol w:w="615"/>
        <w:gridCol w:w="615"/>
        <w:gridCol w:w="615"/>
        <w:gridCol w:w="608"/>
      </w:tblGrid>
      <w:tr w:rsidR="002A2857" w:rsidRPr="002A2857" w14:paraId="3FDD878A" w14:textId="77777777" w:rsidTr="002A2857">
        <w:trPr>
          <w:trHeight w:val="23"/>
          <w:tblHeader/>
        </w:trPr>
        <w:tc>
          <w:tcPr>
            <w:tcW w:w="1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79BA6" w14:textId="77777777" w:rsidR="002A2857" w:rsidRPr="002A2857" w:rsidRDefault="002A2857" w:rsidP="002A2857">
            <w:pPr>
              <w:jc w:val="center"/>
              <w:rPr>
                <w:b/>
                <w:bCs/>
                <w:color w:val="000000"/>
                <w:sz w:val="18"/>
                <w:szCs w:val="18"/>
              </w:rPr>
            </w:pPr>
            <w:bookmarkStart w:id="47" w:name="_Toc77355795"/>
            <w:bookmarkStart w:id="48" w:name="_Toc85022707"/>
            <w:r w:rsidRPr="002A2857">
              <w:rPr>
                <w:b/>
                <w:bCs/>
                <w:color w:val="000000"/>
                <w:sz w:val="18"/>
                <w:szCs w:val="18"/>
              </w:rPr>
              <w:t>Наименование показателей</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729B138E"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24A3023"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33258ACE"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24ABD61"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8500316"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0933C75"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6B8329B2"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21E37FA9"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2FA542BF"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71FE76BF"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A1E63AA"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0AE2485A"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25FE6523"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2B7AAB49"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1C09D282"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79FED4CE"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0A58975" w14:textId="77777777" w:rsidR="002A2857" w:rsidRPr="002A2857" w:rsidRDefault="002A2857" w:rsidP="002A2857">
            <w:pPr>
              <w:rPr>
                <w:color w:val="000000"/>
                <w:sz w:val="18"/>
                <w:szCs w:val="18"/>
              </w:rPr>
            </w:pPr>
            <w:r w:rsidRPr="002A2857">
              <w:rPr>
                <w:color w:val="000000"/>
                <w:sz w:val="18"/>
                <w:szCs w:val="18"/>
              </w:rPr>
              <w:t>Прирост тепловой нагрузки отопления и вентиляции жилищного фонда,</w:t>
            </w:r>
          </w:p>
        </w:tc>
        <w:tc>
          <w:tcPr>
            <w:tcW w:w="212" w:type="pct"/>
            <w:tcBorders>
              <w:top w:val="nil"/>
              <w:left w:val="nil"/>
              <w:bottom w:val="single" w:sz="4" w:space="0" w:color="auto"/>
              <w:right w:val="single" w:sz="4" w:space="0" w:color="auto"/>
            </w:tcBorders>
            <w:shd w:val="clear" w:color="auto" w:fill="auto"/>
            <w:noWrap/>
            <w:vAlign w:val="center"/>
            <w:hideMark/>
          </w:tcPr>
          <w:p w14:paraId="59971C8D"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52F3F44" w14:textId="77777777" w:rsidR="002A2857" w:rsidRPr="002A2857" w:rsidRDefault="002A2857" w:rsidP="002A2857">
            <w:pPr>
              <w:jc w:val="center"/>
              <w:rPr>
                <w:color w:val="006100"/>
                <w:sz w:val="18"/>
                <w:szCs w:val="18"/>
              </w:rPr>
            </w:pPr>
            <w:r w:rsidRPr="002A2857">
              <w:rPr>
                <w:color w:val="006100"/>
                <w:sz w:val="18"/>
                <w:szCs w:val="18"/>
              </w:rPr>
              <w:t>0,41</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09AD8B6" w14:textId="77777777" w:rsidR="002A2857" w:rsidRPr="002A2857" w:rsidRDefault="002A2857" w:rsidP="002A2857">
            <w:pPr>
              <w:jc w:val="center"/>
              <w:rPr>
                <w:color w:val="006100"/>
                <w:sz w:val="18"/>
                <w:szCs w:val="18"/>
              </w:rPr>
            </w:pPr>
            <w:r w:rsidRPr="002A2857">
              <w:rPr>
                <w:color w:val="006100"/>
                <w:sz w:val="18"/>
                <w:szCs w:val="18"/>
              </w:rPr>
              <w:t>3,64</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F78A31E" w14:textId="77777777" w:rsidR="002A2857" w:rsidRPr="002A2857" w:rsidRDefault="002A2857" w:rsidP="002A2857">
            <w:pPr>
              <w:jc w:val="center"/>
              <w:rPr>
                <w:color w:val="006100"/>
                <w:sz w:val="18"/>
                <w:szCs w:val="18"/>
              </w:rPr>
            </w:pPr>
            <w:r w:rsidRPr="002A2857">
              <w:rPr>
                <w:color w:val="006100"/>
                <w:sz w:val="18"/>
                <w:szCs w:val="18"/>
              </w:rPr>
              <w:t>11,35</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216B068"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B7A5EF3"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099499A"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3A94AB2"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0A37FE1"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B6DC62F"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D58E532"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65D8D1F"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DFBD5EC"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14A9BA6"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641EBC6" w14:textId="77777777" w:rsidR="002A2857" w:rsidRPr="002A2857" w:rsidRDefault="002A2857" w:rsidP="002A2857">
            <w:pPr>
              <w:jc w:val="center"/>
              <w:rPr>
                <w:color w:val="006100"/>
                <w:sz w:val="18"/>
                <w:szCs w:val="18"/>
              </w:rPr>
            </w:pPr>
            <w:r w:rsidRPr="002A2857">
              <w:rPr>
                <w:color w:val="006100"/>
                <w:sz w:val="18"/>
                <w:szCs w:val="18"/>
              </w:rPr>
              <w:t>2,48</w:t>
            </w:r>
          </w:p>
        </w:tc>
      </w:tr>
      <w:tr w:rsidR="002A2857" w:rsidRPr="002A2857" w14:paraId="5767F69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036E6C9" w14:textId="77777777" w:rsidR="002A2857" w:rsidRPr="002A2857" w:rsidRDefault="002A2857" w:rsidP="002A2857">
            <w:pPr>
              <w:rPr>
                <w:color w:val="000000"/>
                <w:sz w:val="18"/>
                <w:szCs w:val="18"/>
              </w:rPr>
            </w:pPr>
            <w:r w:rsidRPr="002A2857">
              <w:rPr>
                <w:color w:val="000000"/>
                <w:sz w:val="18"/>
                <w:szCs w:val="18"/>
              </w:rPr>
              <w:t>то же накопительным итогом, в т..ч.:</w:t>
            </w:r>
          </w:p>
        </w:tc>
        <w:tc>
          <w:tcPr>
            <w:tcW w:w="212" w:type="pct"/>
            <w:tcBorders>
              <w:top w:val="nil"/>
              <w:left w:val="nil"/>
              <w:bottom w:val="single" w:sz="4" w:space="0" w:color="auto"/>
              <w:right w:val="single" w:sz="4" w:space="0" w:color="auto"/>
            </w:tcBorders>
            <w:shd w:val="clear" w:color="auto" w:fill="auto"/>
            <w:noWrap/>
            <w:vAlign w:val="center"/>
            <w:hideMark/>
          </w:tcPr>
          <w:p w14:paraId="154081EB"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66C4C021" w14:textId="77777777" w:rsidR="002A2857" w:rsidRPr="002A2857" w:rsidRDefault="002A2857" w:rsidP="002A2857">
            <w:pPr>
              <w:jc w:val="center"/>
              <w:rPr>
                <w:color w:val="000000"/>
                <w:sz w:val="18"/>
                <w:szCs w:val="18"/>
              </w:rPr>
            </w:pPr>
            <w:r w:rsidRPr="002A2857">
              <w:rPr>
                <w:color w:val="000000"/>
                <w:sz w:val="18"/>
                <w:szCs w:val="18"/>
              </w:rPr>
              <w:t>0,41</w:t>
            </w:r>
          </w:p>
        </w:tc>
        <w:tc>
          <w:tcPr>
            <w:tcW w:w="212" w:type="pct"/>
            <w:tcBorders>
              <w:top w:val="nil"/>
              <w:left w:val="nil"/>
              <w:bottom w:val="single" w:sz="4" w:space="0" w:color="auto"/>
              <w:right w:val="single" w:sz="4" w:space="0" w:color="auto"/>
            </w:tcBorders>
            <w:shd w:val="clear" w:color="auto" w:fill="auto"/>
            <w:noWrap/>
            <w:vAlign w:val="center"/>
            <w:hideMark/>
          </w:tcPr>
          <w:p w14:paraId="250B8ED4" w14:textId="77777777" w:rsidR="002A2857" w:rsidRPr="002A2857" w:rsidRDefault="002A2857" w:rsidP="002A2857">
            <w:pPr>
              <w:jc w:val="center"/>
              <w:rPr>
                <w:color w:val="000000"/>
                <w:sz w:val="18"/>
                <w:szCs w:val="18"/>
              </w:rPr>
            </w:pPr>
            <w:r w:rsidRPr="002A2857">
              <w:rPr>
                <w:color w:val="000000"/>
                <w:sz w:val="18"/>
                <w:szCs w:val="18"/>
              </w:rPr>
              <w:t>4,05</w:t>
            </w:r>
          </w:p>
        </w:tc>
        <w:tc>
          <w:tcPr>
            <w:tcW w:w="212" w:type="pct"/>
            <w:tcBorders>
              <w:top w:val="nil"/>
              <w:left w:val="nil"/>
              <w:bottom w:val="single" w:sz="4" w:space="0" w:color="auto"/>
              <w:right w:val="single" w:sz="4" w:space="0" w:color="auto"/>
            </w:tcBorders>
            <w:shd w:val="clear" w:color="auto" w:fill="auto"/>
            <w:noWrap/>
            <w:vAlign w:val="center"/>
            <w:hideMark/>
          </w:tcPr>
          <w:p w14:paraId="47731084" w14:textId="77777777" w:rsidR="002A2857" w:rsidRPr="002A2857" w:rsidRDefault="002A2857" w:rsidP="002A2857">
            <w:pPr>
              <w:jc w:val="center"/>
              <w:rPr>
                <w:color w:val="000000"/>
                <w:sz w:val="18"/>
                <w:szCs w:val="18"/>
              </w:rPr>
            </w:pPr>
            <w:r w:rsidRPr="002A2857">
              <w:rPr>
                <w:color w:val="000000"/>
                <w:sz w:val="18"/>
                <w:szCs w:val="18"/>
              </w:rPr>
              <w:t>15,40</w:t>
            </w:r>
          </w:p>
        </w:tc>
        <w:tc>
          <w:tcPr>
            <w:tcW w:w="212" w:type="pct"/>
            <w:tcBorders>
              <w:top w:val="nil"/>
              <w:left w:val="nil"/>
              <w:bottom w:val="single" w:sz="4" w:space="0" w:color="auto"/>
              <w:right w:val="single" w:sz="4" w:space="0" w:color="auto"/>
            </w:tcBorders>
            <w:shd w:val="clear" w:color="auto" w:fill="auto"/>
            <w:noWrap/>
            <w:vAlign w:val="center"/>
            <w:hideMark/>
          </w:tcPr>
          <w:p w14:paraId="244D65F5" w14:textId="77777777" w:rsidR="002A2857" w:rsidRPr="002A2857" w:rsidRDefault="002A2857" w:rsidP="002A2857">
            <w:pPr>
              <w:jc w:val="center"/>
              <w:rPr>
                <w:color w:val="000000"/>
                <w:sz w:val="18"/>
                <w:szCs w:val="18"/>
              </w:rPr>
            </w:pPr>
            <w:r w:rsidRPr="002A2857">
              <w:rPr>
                <w:color w:val="000000"/>
                <w:sz w:val="18"/>
                <w:szCs w:val="18"/>
              </w:rPr>
              <w:t>17,87</w:t>
            </w:r>
          </w:p>
        </w:tc>
        <w:tc>
          <w:tcPr>
            <w:tcW w:w="212" w:type="pct"/>
            <w:tcBorders>
              <w:top w:val="nil"/>
              <w:left w:val="nil"/>
              <w:bottom w:val="single" w:sz="4" w:space="0" w:color="auto"/>
              <w:right w:val="single" w:sz="4" w:space="0" w:color="auto"/>
            </w:tcBorders>
            <w:shd w:val="clear" w:color="auto" w:fill="auto"/>
            <w:noWrap/>
            <w:vAlign w:val="center"/>
            <w:hideMark/>
          </w:tcPr>
          <w:p w14:paraId="484D1EDA" w14:textId="77777777" w:rsidR="002A2857" w:rsidRPr="002A2857" w:rsidRDefault="002A2857" w:rsidP="002A2857">
            <w:pPr>
              <w:jc w:val="center"/>
              <w:rPr>
                <w:color w:val="000000"/>
                <w:sz w:val="18"/>
                <w:szCs w:val="18"/>
              </w:rPr>
            </w:pPr>
            <w:r w:rsidRPr="002A2857">
              <w:rPr>
                <w:color w:val="000000"/>
                <w:sz w:val="18"/>
                <w:szCs w:val="18"/>
              </w:rPr>
              <w:t>20,35</w:t>
            </w:r>
          </w:p>
        </w:tc>
        <w:tc>
          <w:tcPr>
            <w:tcW w:w="212" w:type="pct"/>
            <w:tcBorders>
              <w:top w:val="nil"/>
              <w:left w:val="nil"/>
              <w:bottom w:val="single" w:sz="4" w:space="0" w:color="auto"/>
              <w:right w:val="single" w:sz="4" w:space="0" w:color="auto"/>
            </w:tcBorders>
            <w:shd w:val="clear" w:color="auto" w:fill="auto"/>
            <w:noWrap/>
            <w:vAlign w:val="center"/>
            <w:hideMark/>
          </w:tcPr>
          <w:p w14:paraId="51A56989" w14:textId="77777777" w:rsidR="002A2857" w:rsidRPr="002A2857" w:rsidRDefault="002A2857" w:rsidP="002A2857">
            <w:pPr>
              <w:jc w:val="center"/>
              <w:rPr>
                <w:color w:val="000000"/>
                <w:sz w:val="18"/>
                <w:szCs w:val="18"/>
              </w:rPr>
            </w:pPr>
            <w:r w:rsidRPr="002A2857">
              <w:rPr>
                <w:color w:val="000000"/>
                <w:sz w:val="18"/>
                <w:szCs w:val="18"/>
              </w:rPr>
              <w:t>22,82</w:t>
            </w:r>
          </w:p>
        </w:tc>
        <w:tc>
          <w:tcPr>
            <w:tcW w:w="212" w:type="pct"/>
            <w:tcBorders>
              <w:top w:val="nil"/>
              <w:left w:val="nil"/>
              <w:bottom w:val="single" w:sz="4" w:space="0" w:color="auto"/>
              <w:right w:val="single" w:sz="4" w:space="0" w:color="auto"/>
            </w:tcBorders>
            <w:shd w:val="clear" w:color="auto" w:fill="auto"/>
            <w:noWrap/>
            <w:vAlign w:val="center"/>
            <w:hideMark/>
          </w:tcPr>
          <w:p w14:paraId="51CE8C87" w14:textId="77777777" w:rsidR="002A2857" w:rsidRPr="002A2857" w:rsidRDefault="002A2857" w:rsidP="002A2857">
            <w:pPr>
              <w:jc w:val="center"/>
              <w:rPr>
                <w:color w:val="000000"/>
                <w:sz w:val="18"/>
                <w:szCs w:val="18"/>
              </w:rPr>
            </w:pPr>
            <w:r w:rsidRPr="002A2857">
              <w:rPr>
                <w:color w:val="000000"/>
                <w:sz w:val="18"/>
                <w:szCs w:val="18"/>
              </w:rPr>
              <w:t>25,30</w:t>
            </w:r>
          </w:p>
        </w:tc>
        <w:tc>
          <w:tcPr>
            <w:tcW w:w="212" w:type="pct"/>
            <w:tcBorders>
              <w:top w:val="nil"/>
              <w:left w:val="nil"/>
              <w:bottom w:val="single" w:sz="4" w:space="0" w:color="auto"/>
              <w:right w:val="single" w:sz="4" w:space="0" w:color="auto"/>
            </w:tcBorders>
            <w:shd w:val="clear" w:color="auto" w:fill="auto"/>
            <w:noWrap/>
            <w:vAlign w:val="center"/>
            <w:hideMark/>
          </w:tcPr>
          <w:p w14:paraId="7BF1F620" w14:textId="77777777" w:rsidR="002A2857" w:rsidRPr="002A2857" w:rsidRDefault="002A2857" w:rsidP="002A2857">
            <w:pPr>
              <w:jc w:val="center"/>
              <w:rPr>
                <w:color w:val="000000"/>
                <w:sz w:val="18"/>
                <w:szCs w:val="18"/>
              </w:rPr>
            </w:pPr>
            <w:r w:rsidRPr="002A2857">
              <w:rPr>
                <w:color w:val="000000"/>
                <w:sz w:val="18"/>
                <w:szCs w:val="18"/>
              </w:rPr>
              <w:t>27,77</w:t>
            </w:r>
          </w:p>
        </w:tc>
        <w:tc>
          <w:tcPr>
            <w:tcW w:w="212" w:type="pct"/>
            <w:tcBorders>
              <w:top w:val="nil"/>
              <w:left w:val="nil"/>
              <w:bottom w:val="single" w:sz="4" w:space="0" w:color="auto"/>
              <w:right w:val="single" w:sz="4" w:space="0" w:color="auto"/>
            </w:tcBorders>
            <w:shd w:val="clear" w:color="auto" w:fill="auto"/>
            <w:noWrap/>
            <w:vAlign w:val="center"/>
            <w:hideMark/>
          </w:tcPr>
          <w:p w14:paraId="0C7C16B9" w14:textId="77777777" w:rsidR="002A2857" w:rsidRPr="002A2857" w:rsidRDefault="002A2857" w:rsidP="002A2857">
            <w:pPr>
              <w:jc w:val="center"/>
              <w:rPr>
                <w:color w:val="000000"/>
                <w:sz w:val="18"/>
                <w:szCs w:val="18"/>
              </w:rPr>
            </w:pPr>
            <w:r w:rsidRPr="002A2857">
              <w:rPr>
                <w:color w:val="000000"/>
                <w:sz w:val="18"/>
                <w:szCs w:val="18"/>
              </w:rPr>
              <w:t>30,25</w:t>
            </w:r>
          </w:p>
        </w:tc>
        <w:tc>
          <w:tcPr>
            <w:tcW w:w="212" w:type="pct"/>
            <w:tcBorders>
              <w:top w:val="nil"/>
              <w:left w:val="nil"/>
              <w:bottom w:val="single" w:sz="4" w:space="0" w:color="auto"/>
              <w:right w:val="single" w:sz="4" w:space="0" w:color="auto"/>
            </w:tcBorders>
            <w:shd w:val="clear" w:color="auto" w:fill="auto"/>
            <w:noWrap/>
            <w:vAlign w:val="center"/>
            <w:hideMark/>
          </w:tcPr>
          <w:p w14:paraId="0F807CAB" w14:textId="77777777" w:rsidR="002A2857" w:rsidRPr="002A2857" w:rsidRDefault="002A2857" w:rsidP="002A2857">
            <w:pPr>
              <w:jc w:val="center"/>
              <w:rPr>
                <w:color w:val="000000"/>
                <w:sz w:val="18"/>
                <w:szCs w:val="18"/>
              </w:rPr>
            </w:pPr>
            <w:r w:rsidRPr="002A2857">
              <w:rPr>
                <w:color w:val="000000"/>
                <w:sz w:val="18"/>
                <w:szCs w:val="18"/>
              </w:rPr>
              <w:t>32,72</w:t>
            </w:r>
          </w:p>
        </w:tc>
        <w:tc>
          <w:tcPr>
            <w:tcW w:w="212" w:type="pct"/>
            <w:tcBorders>
              <w:top w:val="nil"/>
              <w:left w:val="nil"/>
              <w:bottom w:val="single" w:sz="4" w:space="0" w:color="auto"/>
              <w:right w:val="single" w:sz="4" w:space="0" w:color="auto"/>
            </w:tcBorders>
            <w:shd w:val="clear" w:color="auto" w:fill="auto"/>
            <w:noWrap/>
            <w:vAlign w:val="center"/>
            <w:hideMark/>
          </w:tcPr>
          <w:p w14:paraId="4F3B6E35" w14:textId="77777777" w:rsidR="002A2857" w:rsidRPr="002A2857" w:rsidRDefault="002A2857" w:rsidP="002A2857">
            <w:pPr>
              <w:jc w:val="center"/>
              <w:rPr>
                <w:color w:val="000000"/>
                <w:sz w:val="18"/>
                <w:szCs w:val="18"/>
              </w:rPr>
            </w:pPr>
            <w:r w:rsidRPr="002A2857">
              <w:rPr>
                <w:color w:val="000000"/>
                <w:sz w:val="18"/>
                <w:szCs w:val="18"/>
              </w:rPr>
              <w:t>35,20</w:t>
            </w:r>
          </w:p>
        </w:tc>
        <w:tc>
          <w:tcPr>
            <w:tcW w:w="212" w:type="pct"/>
            <w:tcBorders>
              <w:top w:val="nil"/>
              <w:left w:val="nil"/>
              <w:bottom w:val="single" w:sz="4" w:space="0" w:color="auto"/>
              <w:right w:val="single" w:sz="4" w:space="0" w:color="auto"/>
            </w:tcBorders>
            <w:shd w:val="clear" w:color="auto" w:fill="auto"/>
            <w:noWrap/>
            <w:vAlign w:val="center"/>
            <w:hideMark/>
          </w:tcPr>
          <w:p w14:paraId="35FFC909" w14:textId="77777777" w:rsidR="002A2857" w:rsidRPr="002A2857" w:rsidRDefault="002A2857" w:rsidP="002A2857">
            <w:pPr>
              <w:jc w:val="center"/>
              <w:rPr>
                <w:color w:val="000000"/>
                <w:sz w:val="18"/>
                <w:szCs w:val="18"/>
              </w:rPr>
            </w:pPr>
            <w:r w:rsidRPr="002A2857">
              <w:rPr>
                <w:color w:val="000000"/>
                <w:sz w:val="18"/>
                <w:szCs w:val="18"/>
              </w:rPr>
              <w:t>37,67</w:t>
            </w:r>
          </w:p>
        </w:tc>
        <w:tc>
          <w:tcPr>
            <w:tcW w:w="212" w:type="pct"/>
            <w:tcBorders>
              <w:top w:val="nil"/>
              <w:left w:val="nil"/>
              <w:bottom w:val="single" w:sz="4" w:space="0" w:color="auto"/>
              <w:right w:val="single" w:sz="4" w:space="0" w:color="auto"/>
            </w:tcBorders>
            <w:shd w:val="clear" w:color="auto" w:fill="auto"/>
            <w:noWrap/>
            <w:vAlign w:val="center"/>
            <w:hideMark/>
          </w:tcPr>
          <w:p w14:paraId="30D039AF" w14:textId="77777777" w:rsidR="002A2857" w:rsidRPr="002A2857" w:rsidRDefault="002A2857" w:rsidP="002A2857">
            <w:pPr>
              <w:jc w:val="center"/>
              <w:rPr>
                <w:color w:val="000000"/>
                <w:sz w:val="18"/>
                <w:szCs w:val="18"/>
              </w:rPr>
            </w:pPr>
            <w:r w:rsidRPr="002A2857">
              <w:rPr>
                <w:color w:val="000000"/>
                <w:sz w:val="18"/>
                <w:szCs w:val="18"/>
              </w:rPr>
              <w:t>40,15</w:t>
            </w:r>
          </w:p>
        </w:tc>
        <w:tc>
          <w:tcPr>
            <w:tcW w:w="212" w:type="pct"/>
            <w:tcBorders>
              <w:top w:val="nil"/>
              <w:left w:val="nil"/>
              <w:bottom w:val="single" w:sz="4" w:space="0" w:color="auto"/>
              <w:right w:val="single" w:sz="4" w:space="0" w:color="auto"/>
            </w:tcBorders>
            <w:shd w:val="clear" w:color="auto" w:fill="auto"/>
            <w:noWrap/>
            <w:vAlign w:val="center"/>
            <w:hideMark/>
          </w:tcPr>
          <w:p w14:paraId="3F41B921" w14:textId="77777777" w:rsidR="002A2857" w:rsidRPr="002A2857" w:rsidRDefault="002A2857" w:rsidP="002A2857">
            <w:pPr>
              <w:jc w:val="center"/>
              <w:rPr>
                <w:color w:val="000000"/>
                <w:sz w:val="18"/>
                <w:szCs w:val="18"/>
              </w:rPr>
            </w:pPr>
            <w:r w:rsidRPr="002A2857">
              <w:rPr>
                <w:color w:val="000000"/>
                <w:sz w:val="18"/>
                <w:szCs w:val="18"/>
              </w:rPr>
              <w:t>42,62</w:t>
            </w:r>
          </w:p>
        </w:tc>
      </w:tr>
      <w:tr w:rsidR="002A2857" w:rsidRPr="002A2857" w14:paraId="3E4DB10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A6AC868" w14:textId="77777777" w:rsidR="002A2857" w:rsidRPr="002A2857" w:rsidRDefault="002A2857" w:rsidP="002A2857">
            <w:pPr>
              <w:rPr>
                <w:color w:val="000000"/>
                <w:sz w:val="18"/>
                <w:szCs w:val="18"/>
              </w:rPr>
            </w:pPr>
            <w:r w:rsidRPr="002A2857">
              <w:rPr>
                <w:color w:val="000000"/>
                <w:sz w:val="18"/>
                <w:szCs w:val="18"/>
              </w:rPr>
              <w:t>Многоэтажный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7D970C4D"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26BFF3F7"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2CFF064D"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EA17AF5"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3F6F1AE"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3A27088"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9C406D2"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04671F8"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98EFC19"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D6A5672"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3834DEB"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F512FFA"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8AA4A2F"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7ECC809"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1C2EEBD" w14:textId="77777777" w:rsidR="002A2857" w:rsidRPr="002A2857" w:rsidRDefault="002A2857" w:rsidP="002A2857">
            <w:pPr>
              <w:jc w:val="center"/>
              <w:rPr>
                <w:color w:val="006100"/>
                <w:sz w:val="18"/>
                <w:szCs w:val="18"/>
              </w:rPr>
            </w:pPr>
            <w:r w:rsidRPr="002A2857">
              <w:rPr>
                <w:color w:val="006100"/>
                <w:sz w:val="18"/>
                <w:szCs w:val="18"/>
              </w:rPr>
              <w:t>2,48</w:t>
            </w:r>
          </w:p>
        </w:tc>
      </w:tr>
      <w:tr w:rsidR="002A2857" w:rsidRPr="002A2857" w14:paraId="43911DA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58D8115" w14:textId="77777777" w:rsidR="002A2857" w:rsidRPr="002A2857" w:rsidRDefault="002A2857" w:rsidP="002A2857">
            <w:pPr>
              <w:rPr>
                <w:color w:val="000000"/>
                <w:sz w:val="18"/>
                <w:szCs w:val="18"/>
              </w:rPr>
            </w:pPr>
            <w:r w:rsidRPr="002A2857">
              <w:rPr>
                <w:color w:val="000000"/>
                <w:sz w:val="18"/>
                <w:szCs w:val="18"/>
              </w:rPr>
              <w:t>Средне- и малоэтажный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609DE229"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3FA2F70" w14:textId="77777777" w:rsidR="002A2857" w:rsidRPr="002A2857" w:rsidRDefault="002A2857" w:rsidP="002A2857">
            <w:pPr>
              <w:jc w:val="center"/>
              <w:rPr>
                <w:color w:val="006100"/>
                <w:sz w:val="18"/>
                <w:szCs w:val="18"/>
              </w:rPr>
            </w:pPr>
            <w:r w:rsidRPr="002A2857">
              <w:rPr>
                <w:color w:val="006100"/>
                <w:sz w:val="18"/>
                <w:szCs w:val="18"/>
              </w:rPr>
              <w:t>0,41</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FFAAEC8" w14:textId="77777777" w:rsidR="002A2857" w:rsidRPr="002A2857" w:rsidRDefault="002A2857" w:rsidP="002A2857">
            <w:pPr>
              <w:jc w:val="center"/>
              <w:rPr>
                <w:color w:val="006100"/>
                <w:sz w:val="18"/>
                <w:szCs w:val="18"/>
              </w:rPr>
            </w:pPr>
            <w:r w:rsidRPr="002A2857">
              <w:rPr>
                <w:color w:val="006100"/>
                <w:sz w:val="18"/>
                <w:szCs w:val="18"/>
              </w:rPr>
              <w:t>3,64</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F10195A" w14:textId="77777777" w:rsidR="002A2857" w:rsidRPr="002A2857" w:rsidRDefault="002A2857" w:rsidP="002A2857">
            <w:pPr>
              <w:jc w:val="center"/>
              <w:rPr>
                <w:color w:val="006100"/>
                <w:sz w:val="18"/>
                <w:szCs w:val="18"/>
              </w:rPr>
            </w:pPr>
            <w:r w:rsidRPr="002A2857">
              <w:rPr>
                <w:color w:val="006100"/>
                <w:sz w:val="18"/>
                <w:szCs w:val="18"/>
              </w:rPr>
              <w:t>11,35</w:t>
            </w:r>
          </w:p>
        </w:tc>
        <w:tc>
          <w:tcPr>
            <w:tcW w:w="212" w:type="pct"/>
            <w:tcBorders>
              <w:top w:val="nil"/>
              <w:left w:val="nil"/>
              <w:bottom w:val="single" w:sz="4" w:space="0" w:color="auto"/>
              <w:right w:val="single" w:sz="4" w:space="0" w:color="auto"/>
            </w:tcBorders>
            <w:shd w:val="clear" w:color="auto" w:fill="auto"/>
            <w:noWrap/>
            <w:vAlign w:val="center"/>
            <w:hideMark/>
          </w:tcPr>
          <w:p w14:paraId="07A984B7"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0D550CFE"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12E01BB5"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3A93A168"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CA3E487"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682EF67"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28270C86"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D183CCE"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25E199A8"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5AD08E62"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0DF322F7" w14:textId="77777777" w:rsidR="002A2857" w:rsidRPr="002A2857" w:rsidRDefault="002A2857" w:rsidP="002A2857">
            <w:pPr>
              <w:jc w:val="center"/>
              <w:rPr>
                <w:color w:val="000000"/>
                <w:sz w:val="18"/>
                <w:szCs w:val="18"/>
              </w:rPr>
            </w:pPr>
            <w:r w:rsidRPr="002A2857">
              <w:rPr>
                <w:color w:val="000000"/>
                <w:sz w:val="18"/>
                <w:szCs w:val="18"/>
              </w:rPr>
              <w:t>0,00</w:t>
            </w:r>
          </w:p>
        </w:tc>
      </w:tr>
      <w:tr w:rsidR="002A2857" w:rsidRPr="002A2857" w14:paraId="34C8EBC7"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12B1A75" w14:textId="77777777" w:rsidR="002A2857" w:rsidRPr="002A2857" w:rsidRDefault="002A2857" w:rsidP="002A2857">
            <w:pPr>
              <w:rPr>
                <w:b/>
                <w:bCs/>
                <w:color w:val="000000"/>
                <w:sz w:val="18"/>
                <w:szCs w:val="18"/>
              </w:rPr>
            </w:pPr>
            <w:r w:rsidRPr="002A2857">
              <w:rPr>
                <w:b/>
                <w:bCs/>
                <w:color w:val="000000"/>
                <w:sz w:val="18"/>
                <w:szCs w:val="18"/>
              </w:rPr>
              <w:t>Всего по поселению, в т. ч.:</w:t>
            </w:r>
          </w:p>
        </w:tc>
        <w:tc>
          <w:tcPr>
            <w:tcW w:w="212" w:type="pct"/>
            <w:tcBorders>
              <w:top w:val="nil"/>
              <w:left w:val="nil"/>
              <w:bottom w:val="single" w:sz="4" w:space="0" w:color="auto"/>
              <w:right w:val="single" w:sz="4" w:space="0" w:color="auto"/>
            </w:tcBorders>
            <w:shd w:val="clear" w:color="auto" w:fill="auto"/>
            <w:noWrap/>
            <w:vAlign w:val="center"/>
            <w:hideMark/>
          </w:tcPr>
          <w:p w14:paraId="5DA2DA56"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B9EFB4B" w14:textId="77777777" w:rsidR="002A2857" w:rsidRPr="002A2857" w:rsidRDefault="002A2857" w:rsidP="002A2857">
            <w:pPr>
              <w:jc w:val="center"/>
              <w:rPr>
                <w:b/>
                <w:bCs/>
                <w:color w:val="006100"/>
                <w:sz w:val="18"/>
                <w:szCs w:val="18"/>
              </w:rPr>
            </w:pPr>
            <w:r w:rsidRPr="002A2857">
              <w:rPr>
                <w:b/>
                <w:bCs/>
                <w:color w:val="006100"/>
                <w:sz w:val="18"/>
                <w:szCs w:val="18"/>
              </w:rPr>
              <w:t>0,41</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D1B5539" w14:textId="77777777" w:rsidR="002A2857" w:rsidRPr="002A2857" w:rsidRDefault="002A2857" w:rsidP="002A2857">
            <w:pPr>
              <w:jc w:val="center"/>
              <w:rPr>
                <w:b/>
                <w:bCs/>
                <w:color w:val="006100"/>
                <w:sz w:val="18"/>
                <w:szCs w:val="18"/>
              </w:rPr>
            </w:pPr>
            <w:r w:rsidRPr="002A2857">
              <w:rPr>
                <w:b/>
                <w:bCs/>
                <w:color w:val="006100"/>
                <w:sz w:val="18"/>
                <w:szCs w:val="18"/>
              </w:rPr>
              <w:t>3,64</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CA1318B" w14:textId="77777777" w:rsidR="002A2857" w:rsidRPr="002A2857" w:rsidRDefault="002A2857" w:rsidP="002A2857">
            <w:pPr>
              <w:jc w:val="center"/>
              <w:rPr>
                <w:b/>
                <w:bCs/>
                <w:color w:val="006100"/>
                <w:sz w:val="18"/>
                <w:szCs w:val="18"/>
              </w:rPr>
            </w:pPr>
            <w:r w:rsidRPr="002A2857">
              <w:rPr>
                <w:b/>
                <w:bCs/>
                <w:color w:val="006100"/>
                <w:sz w:val="18"/>
                <w:szCs w:val="18"/>
              </w:rPr>
              <w:t>11,35</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EF66010"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CD012FC"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5755133"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0B8CA8D"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C3F3F77"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1729392"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3941717"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3469909"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669B348"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00F8FCD"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00C5941" w14:textId="77777777" w:rsidR="002A2857" w:rsidRPr="002A2857" w:rsidRDefault="002A2857" w:rsidP="002A2857">
            <w:pPr>
              <w:jc w:val="center"/>
              <w:rPr>
                <w:b/>
                <w:bCs/>
                <w:color w:val="006100"/>
                <w:sz w:val="18"/>
                <w:szCs w:val="18"/>
              </w:rPr>
            </w:pPr>
            <w:r w:rsidRPr="002A2857">
              <w:rPr>
                <w:b/>
                <w:bCs/>
                <w:color w:val="006100"/>
                <w:sz w:val="18"/>
                <w:szCs w:val="18"/>
              </w:rPr>
              <w:t>2,48</w:t>
            </w:r>
          </w:p>
        </w:tc>
      </w:tr>
      <w:tr w:rsidR="002A2857" w:rsidRPr="002A2857" w14:paraId="5A524AF2"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B0A10FB" w14:textId="71A4F3F8" w:rsidR="002A2857" w:rsidRPr="002A2857" w:rsidRDefault="002A2857" w:rsidP="002A2857">
            <w:pPr>
              <w:rPr>
                <w:color w:val="000000"/>
                <w:sz w:val="18"/>
                <w:szCs w:val="18"/>
              </w:rPr>
            </w:pPr>
            <w:r w:rsidRPr="002A2857">
              <w:rPr>
                <w:color w:val="000000"/>
                <w:sz w:val="18"/>
                <w:szCs w:val="18"/>
              </w:rPr>
              <w:t>Многоэтажный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6C3A1EEF"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0CC1A80B"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C587327"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6846921B"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6600839"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5D285A8E"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7026F07F"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20E51C18"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10738430"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3AA2D325"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138B04A4"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573DC505"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77BC288E"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086CC454"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4FB47DFE" w14:textId="77777777" w:rsidR="002A2857" w:rsidRPr="002A2857" w:rsidRDefault="002A2857" w:rsidP="002A2857">
            <w:pPr>
              <w:jc w:val="center"/>
              <w:rPr>
                <w:color w:val="000000"/>
                <w:sz w:val="18"/>
                <w:szCs w:val="18"/>
              </w:rPr>
            </w:pPr>
            <w:r w:rsidRPr="002A2857">
              <w:rPr>
                <w:color w:val="000000"/>
                <w:sz w:val="18"/>
                <w:szCs w:val="18"/>
              </w:rPr>
              <w:t>2,48</w:t>
            </w:r>
          </w:p>
        </w:tc>
      </w:tr>
      <w:tr w:rsidR="002A2857" w:rsidRPr="002A2857" w14:paraId="246A5F8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211FF4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277C219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0205D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49F212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7C7B6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39FE53E"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682A512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A78A9B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1312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A703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22D4DF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F14A56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61AC5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19773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FFF77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C457D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E967378"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FE0372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7B1B7D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7E60AD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3BD2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4FAAEA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00A7615"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0C60FFC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0419B0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E57A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186CB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45C30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E58B76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C815A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981E6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62D30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46221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64017B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CD8958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BEDABE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E845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4AF2F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B2283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0BEAA4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D96C113"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4B79F5F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DD7BD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E3C32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BC2EB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FD5B94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31D16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33C2D5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6A5692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BF0C1A"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EFDC13D"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53D99766"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D92037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9AC24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D1C929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C30481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349FAF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82D8516"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65576F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64BA8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F8C16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C4760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954873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AD435E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A25A2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EA67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B9FDD69"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879F6C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57EB0E8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F9A76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3B316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860C1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D9925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FCEFB6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29061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8051A89"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76D7FFE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780C3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1EBAB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931ABA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193F0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37D66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CE4DC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2F051A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2E87BD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9FCC1C1"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30A1C8F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9A709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185A6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950940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34AD6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21905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7ABFC79"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1C01B31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840E4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C7BBC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03C1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529D3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0AC64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90E7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1FE46A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686334B"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BE28E9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3D841D6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068D24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56FFA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49A5C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E2E6E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C0849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3AB14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5321090"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2CB234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9D00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11B06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4CC70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10BD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73134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5C73698"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FB21226"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56AA86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27CC31D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F9FFF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808BE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26E519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D3C887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64BED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9EB26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D37803B"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653F39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7D0EA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9A7EF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A9A770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D6313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2B29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8D3C82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7C7CC64"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D6F2C6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D08055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C2FB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29173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96CD7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F9AC5E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A67E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533A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FCE8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17C417C"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46E92EA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AAF993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D95463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2B4972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17C3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BA799E4"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24BE9D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6F90F3C"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BCA7B1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E1ED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35BDCD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6348FC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97BC2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F1891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C25EB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5D823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FD05DFB"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17B221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7BA2C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C4E7C3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FF58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405BF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B7F00B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EA4F1A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555AF46"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331DAA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9F45A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B3F64C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A0A8CC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C7574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6C26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B07D8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1730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9B9BD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FB78D7B"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7FBB8F0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6A2C1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29A1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D27977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2EA394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6E8DB5E"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8D658E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21C435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1515D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8142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E1FD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C6E3C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F1D1F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5566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65C359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A8111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499F87C"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11DE6DC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D268F7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5A7A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92342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ABEE7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64E20DF"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E349A9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131A51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3C8424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4A3A92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9D5E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2D7EC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6637F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17CFE9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34042E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3541D9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CFF289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3C58F7C"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5D1E65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224D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F8061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E0DE66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65E6FC3"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E4FB7B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348DE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D952B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EC069C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6A7668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F1595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A07A4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240959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B73F3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B01AC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53C8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B41BBF0"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33D3C3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E01B8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301EE3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C1D2D4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CE4E608"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FF23F2A"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3B6E185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9A93C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C8A1FC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9F1E8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61892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8D886D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5BA044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C4302A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1C928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D16C43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D73A1C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812BACA"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0194D3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870E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937632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E97AF33"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4598039"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3898D0D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90A2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CB891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B4AD0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15DF6F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D79E3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6DDB1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E785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9FDC7D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E7EA2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70EC7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D108062"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7D1A25A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24B4F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E3F547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B317D0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C28EEE6"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961D0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881502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3EBA4F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25045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24E2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0CD2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ED40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DD6D8D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6492EC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93982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93FE0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9B8A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417139A"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3457FF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F72AC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E3498FF"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4960967"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AF36D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ABE4F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7ABB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69C91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053501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3558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93084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B1084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D9672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FBBACC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DE0F1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9F166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72B03AC"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5838B54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902052"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32903D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2DE32C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214DA7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1F92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3F32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750F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E3D7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CFBD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0AA27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ACD342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D55D5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0F2C86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FE011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7D812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D0001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AA16805"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4D208206"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0D1F0DE"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784F28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1259BB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7CF0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F150F0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5EDA49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8CFAE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5FFA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71F913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13B06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B62E7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52980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79E213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86C7C4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E815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684C65D"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5EBAD6DE"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CFE950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511255E8"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776764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6A4693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64701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42DF74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744A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5991B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13910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529771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CAD2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02D8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A378E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72BBF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CA1D07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6C747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62177D2" w14:textId="77777777" w:rsidR="002A2857" w:rsidRPr="002A2857" w:rsidRDefault="002A2857" w:rsidP="002A2857">
            <w:pPr>
              <w:jc w:val="right"/>
              <w:rPr>
                <w:i/>
                <w:iCs/>
                <w:color w:val="006100"/>
                <w:sz w:val="18"/>
                <w:szCs w:val="18"/>
              </w:rPr>
            </w:pPr>
            <w:r w:rsidRPr="002A2857">
              <w:rPr>
                <w:i/>
                <w:iCs/>
                <w:color w:val="006100"/>
                <w:sz w:val="18"/>
                <w:szCs w:val="18"/>
              </w:rPr>
              <w:t>1,13</w:t>
            </w:r>
          </w:p>
        </w:tc>
      </w:tr>
      <w:tr w:rsidR="002A2857" w:rsidRPr="002A2857" w14:paraId="6335A46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DA6CF15"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2363274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DE7AA8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B86236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40849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D0170A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B4CDD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EC89EF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186B3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A902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C2164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DE82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2F42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41BC6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8E5BD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8669A2F" w14:textId="77777777" w:rsidR="002A2857" w:rsidRPr="002A2857" w:rsidRDefault="002A2857" w:rsidP="002A2857">
            <w:pPr>
              <w:jc w:val="right"/>
              <w:rPr>
                <w:i/>
                <w:iCs/>
                <w:color w:val="006100"/>
                <w:sz w:val="18"/>
                <w:szCs w:val="18"/>
              </w:rPr>
            </w:pPr>
            <w:r w:rsidRPr="002A2857">
              <w:rPr>
                <w:i/>
                <w:iCs/>
                <w:color w:val="006100"/>
                <w:sz w:val="18"/>
                <w:szCs w:val="18"/>
              </w:rPr>
              <w:t>1,35</w:t>
            </w:r>
          </w:p>
        </w:tc>
      </w:tr>
    </w:tbl>
    <w:p w14:paraId="0129BC79" w14:textId="77777777" w:rsidR="009C0072" w:rsidRDefault="009C0072" w:rsidP="009C0072">
      <w:pPr>
        <w:pStyle w:val="affffffffffc"/>
        <w:rPr>
          <w:lang w:bidi="en-US"/>
        </w:rPr>
      </w:pPr>
    </w:p>
    <w:p w14:paraId="39300C14" w14:textId="6E5953B8" w:rsidR="009C0072" w:rsidRDefault="009C0072" w:rsidP="009C0072">
      <w:pPr>
        <w:pStyle w:val="affffffffffc"/>
        <w:rPr>
          <w:lang w:bidi="en-US"/>
        </w:rPr>
      </w:pPr>
    </w:p>
    <w:p w14:paraId="73ED9E78" w14:textId="7DE55FB2" w:rsidR="002A2857" w:rsidRDefault="002A2857" w:rsidP="009C0072">
      <w:pPr>
        <w:pStyle w:val="affffffffffc"/>
        <w:rPr>
          <w:lang w:bidi="en-US"/>
        </w:rPr>
      </w:pPr>
    </w:p>
    <w:p w14:paraId="6395247A" w14:textId="6BA53D0D" w:rsidR="002A2857" w:rsidRDefault="002A2857" w:rsidP="009C0072">
      <w:pPr>
        <w:pStyle w:val="affffffffffc"/>
        <w:rPr>
          <w:lang w:bidi="en-US"/>
        </w:rPr>
      </w:pPr>
    </w:p>
    <w:p w14:paraId="3D2408AB" w14:textId="77777777" w:rsidR="002A2857" w:rsidRDefault="002A2857" w:rsidP="009C0072">
      <w:pPr>
        <w:pStyle w:val="affffffffffc"/>
        <w:rPr>
          <w:lang w:bidi="en-US"/>
        </w:rPr>
      </w:pPr>
    </w:p>
    <w:p w14:paraId="4D9519F7" w14:textId="4E349F56" w:rsidR="00AC1EC8" w:rsidRPr="00A161EF" w:rsidRDefault="00AC1EC8" w:rsidP="00AC1EC8">
      <w:pPr>
        <w:pStyle w:val="aff8"/>
        <w:keepNext/>
        <w:keepLines/>
        <w:suppressAutoHyphens w:val="0"/>
        <w:spacing w:before="120" w:after="120"/>
        <w:jc w:val="both"/>
        <w:rPr>
          <w:rFonts w:ascii="Times New Roman" w:eastAsiaTheme="majorEastAsia" w:hAnsi="Times New Roman"/>
          <w:color w:val="auto"/>
          <w:lang w:bidi="en-US"/>
        </w:rPr>
      </w:pPr>
      <w:r w:rsidRPr="00A161EF">
        <w:rPr>
          <w:rFonts w:ascii="Times New Roman" w:eastAsiaTheme="majorEastAsia" w:hAnsi="Times New Roman"/>
          <w:color w:val="auto"/>
          <w:lang w:bidi="en-US"/>
        </w:rPr>
        <w:t xml:space="preserve">Таблица </w:t>
      </w:r>
      <w:r w:rsidRPr="00A161EF">
        <w:rPr>
          <w:rFonts w:ascii="Times New Roman" w:eastAsiaTheme="majorEastAsia" w:hAnsi="Times New Roman"/>
          <w:color w:val="auto"/>
          <w:lang w:bidi="en-US"/>
        </w:rPr>
        <w:fldChar w:fldCharType="begin"/>
      </w:r>
      <w:r w:rsidRPr="00A161EF">
        <w:rPr>
          <w:rFonts w:ascii="Times New Roman" w:eastAsiaTheme="majorEastAsia" w:hAnsi="Times New Roman"/>
          <w:color w:val="auto"/>
          <w:lang w:bidi="en-US"/>
        </w:rPr>
        <w:instrText xml:space="preserve"> SEQ Таблица \* ARABIC </w:instrText>
      </w:r>
      <w:r w:rsidRPr="00A161E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15</w:t>
      </w:r>
      <w:r w:rsidRPr="00A161EF">
        <w:rPr>
          <w:rFonts w:ascii="Times New Roman" w:eastAsiaTheme="majorEastAsia" w:hAnsi="Times New Roman"/>
          <w:color w:val="auto"/>
          <w:lang w:bidi="en-US"/>
        </w:rPr>
        <w:fldChar w:fldCharType="end"/>
      </w:r>
      <w:r w:rsidRPr="00A161EF">
        <w:rPr>
          <w:rFonts w:ascii="Times New Roman" w:eastAsiaTheme="majorEastAsia" w:hAnsi="Times New Roman"/>
          <w:color w:val="auto"/>
          <w:lang w:bidi="en-US"/>
        </w:rPr>
        <w:t xml:space="preserve"> - Прирост тепловой нагрузки на горячее водоснабжение в проектируемых жилых зданиях на период разработки или актуализации схемы теплоснабжения, Гкал/ч (таблица П30.2 МУ)</w:t>
      </w:r>
      <w:bookmarkEnd w:id="47"/>
      <w:bookmarkEnd w:id="48"/>
    </w:p>
    <w:tbl>
      <w:tblPr>
        <w:tblW w:w="5000" w:type="pct"/>
        <w:tblCellMar>
          <w:left w:w="28" w:type="dxa"/>
          <w:right w:w="28" w:type="dxa"/>
        </w:tblCellMar>
        <w:tblLook w:val="04A0" w:firstRow="1" w:lastRow="0" w:firstColumn="1" w:lastColumn="0" w:noHBand="0" w:noVBand="1"/>
      </w:tblPr>
      <w:tblGrid>
        <w:gridCol w:w="5413"/>
        <w:gridCol w:w="630"/>
        <w:gridCol w:w="630"/>
        <w:gridCol w:w="630"/>
        <w:gridCol w:w="630"/>
        <w:gridCol w:w="630"/>
        <w:gridCol w:w="629"/>
        <w:gridCol w:w="629"/>
        <w:gridCol w:w="629"/>
        <w:gridCol w:w="629"/>
        <w:gridCol w:w="629"/>
        <w:gridCol w:w="629"/>
        <w:gridCol w:w="629"/>
        <w:gridCol w:w="629"/>
        <w:gridCol w:w="629"/>
        <w:gridCol w:w="621"/>
      </w:tblGrid>
      <w:tr w:rsidR="002A2857" w:rsidRPr="002A2857" w14:paraId="08D94244" w14:textId="77777777" w:rsidTr="002A2857">
        <w:trPr>
          <w:trHeight w:val="23"/>
          <w:tblHeader/>
        </w:trPr>
        <w:tc>
          <w:tcPr>
            <w:tcW w:w="1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1E571" w14:textId="77777777" w:rsidR="002A2857" w:rsidRPr="002A2857" w:rsidRDefault="002A2857" w:rsidP="002A2857">
            <w:pPr>
              <w:jc w:val="center"/>
              <w:rPr>
                <w:b/>
                <w:bCs/>
                <w:color w:val="000000"/>
                <w:sz w:val="18"/>
                <w:szCs w:val="18"/>
              </w:rPr>
            </w:pPr>
            <w:r w:rsidRPr="002A2857">
              <w:rPr>
                <w:b/>
                <w:bCs/>
                <w:color w:val="000000"/>
                <w:sz w:val="18"/>
                <w:szCs w:val="18"/>
              </w:rPr>
              <w:t>Наименование показателей</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749BEC06"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1CBAA96E"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0028F31"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3D3C276A"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7C0D477"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BA3B398"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622DAA4E"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0CEB553F"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3B31FC5F"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07ABA1FB"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5E71C903"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E396616"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0B0E2659"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38E1DB55"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BA80BCB"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702AF0ED"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1CFE42D" w14:textId="77777777" w:rsidR="002A2857" w:rsidRPr="002A2857" w:rsidRDefault="002A2857" w:rsidP="002A2857">
            <w:pPr>
              <w:rPr>
                <w:color w:val="000000"/>
                <w:sz w:val="18"/>
                <w:szCs w:val="18"/>
              </w:rPr>
            </w:pPr>
            <w:r w:rsidRPr="002A2857">
              <w:rPr>
                <w:color w:val="000000"/>
                <w:sz w:val="18"/>
                <w:szCs w:val="18"/>
              </w:rPr>
              <w:t>Прирост тепловой нагрузки горячего водоснабжения</w:t>
            </w:r>
          </w:p>
        </w:tc>
        <w:tc>
          <w:tcPr>
            <w:tcW w:w="212" w:type="pct"/>
            <w:tcBorders>
              <w:top w:val="nil"/>
              <w:left w:val="nil"/>
              <w:bottom w:val="single" w:sz="4" w:space="0" w:color="auto"/>
              <w:right w:val="single" w:sz="4" w:space="0" w:color="auto"/>
            </w:tcBorders>
            <w:shd w:val="clear" w:color="auto" w:fill="auto"/>
            <w:noWrap/>
            <w:vAlign w:val="center"/>
            <w:hideMark/>
          </w:tcPr>
          <w:p w14:paraId="6F715209"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9650C3E" w14:textId="77777777" w:rsidR="002A2857" w:rsidRPr="002A2857" w:rsidRDefault="002A2857" w:rsidP="002A2857">
            <w:pPr>
              <w:jc w:val="center"/>
              <w:rPr>
                <w:color w:val="006100"/>
                <w:sz w:val="18"/>
                <w:szCs w:val="18"/>
              </w:rPr>
            </w:pPr>
            <w:r w:rsidRPr="002A2857">
              <w:rPr>
                <w:color w:val="006100"/>
                <w:sz w:val="18"/>
                <w:szCs w:val="18"/>
              </w:rPr>
              <w:t>0,10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49392CB" w14:textId="77777777" w:rsidR="002A2857" w:rsidRPr="002A2857" w:rsidRDefault="002A2857" w:rsidP="002A2857">
            <w:pPr>
              <w:jc w:val="center"/>
              <w:rPr>
                <w:color w:val="006100"/>
                <w:sz w:val="18"/>
                <w:szCs w:val="18"/>
              </w:rPr>
            </w:pPr>
            <w:r w:rsidRPr="002A2857">
              <w:rPr>
                <w:color w:val="006100"/>
                <w:sz w:val="18"/>
                <w:szCs w:val="18"/>
              </w:rPr>
              <w:t>1,43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C7361A5" w14:textId="77777777" w:rsidR="002A2857" w:rsidRPr="002A2857" w:rsidRDefault="002A2857" w:rsidP="002A2857">
            <w:pPr>
              <w:jc w:val="center"/>
              <w:rPr>
                <w:color w:val="006100"/>
                <w:sz w:val="18"/>
                <w:szCs w:val="18"/>
              </w:rPr>
            </w:pPr>
            <w:r w:rsidRPr="002A2857">
              <w:rPr>
                <w:color w:val="006100"/>
                <w:sz w:val="18"/>
                <w:szCs w:val="18"/>
              </w:rPr>
              <w:t>3,58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175BFFF"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D53774C"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6147A65"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AA86216"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8C7C752"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336931E"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FB6C92D"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250B709"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D8ABF7D"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EE11BD7"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CF5E3A5" w14:textId="77777777" w:rsidR="002A2857" w:rsidRPr="002A2857" w:rsidRDefault="002A2857" w:rsidP="002A2857">
            <w:pPr>
              <w:jc w:val="center"/>
              <w:rPr>
                <w:color w:val="006100"/>
                <w:sz w:val="18"/>
                <w:szCs w:val="18"/>
              </w:rPr>
            </w:pPr>
            <w:r w:rsidRPr="002A2857">
              <w:rPr>
                <w:color w:val="006100"/>
                <w:sz w:val="18"/>
                <w:szCs w:val="18"/>
              </w:rPr>
              <w:t>0,83</w:t>
            </w:r>
          </w:p>
        </w:tc>
      </w:tr>
      <w:tr w:rsidR="002A2857" w:rsidRPr="002A2857" w14:paraId="2A91AAF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A69B8F2" w14:textId="77777777" w:rsidR="002A2857" w:rsidRPr="002A2857" w:rsidRDefault="002A2857" w:rsidP="002A2857">
            <w:pPr>
              <w:rPr>
                <w:color w:val="000000"/>
                <w:sz w:val="18"/>
                <w:szCs w:val="18"/>
              </w:rPr>
            </w:pPr>
            <w:r w:rsidRPr="002A2857">
              <w:rPr>
                <w:color w:val="000000"/>
                <w:sz w:val="18"/>
                <w:szCs w:val="18"/>
              </w:rPr>
              <w:t>то же накопительным итогом, в т..ч.:</w:t>
            </w:r>
          </w:p>
        </w:tc>
        <w:tc>
          <w:tcPr>
            <w:tcW w:w="212" w:type="pct"/>
            <w:tcBorders>
              <w:top w:val="nil"/>
              <w:left w:val="nil"/>
              <w:bottom w:val="single" w:sz="4" w:space="0" w:color="auto"/>
              <w:right w:val="single" w:sz="4" w:space="0" w:color="auto"/>
            </w:tcBorders>
            <w:shd w:val="clear" w:color="auto" w:fill="auto"/>
            <w:noWrap/>
            <w:vAlign w:val="center"/>
            <w:hideMark/>
          </w:tcPr>
          <w:p w14:paraId="04E8F7B5"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8737B6B" w14:textId="77777777" w:rsidR="002A2857" w:rsidRPr="002A2857" w:rsidRDefault="002A2857" w:rsidP="002A2857">
            <w:pPr>
              <w:jc w:val="center"/>
              <w:rPr>
                <w:color w:val="000000"/>
                <w:sz w:val="18"/>
                <w:szCs w:val="18"/>
              </w:rPr>
            </w:pPr>
            <w:r w:rsidRPr="002A2857">
              <w:rPr>
                <w:color w:val="000000"/>
                <w:sz w:val="18"/>
                <w:szCs w:val="18"/>
              </w:rPr>
              <w:t>0,10</w:t>
            </w:r>
          </w:p>
        </w:tc>
        <w:tc>
          <w:tcPr>
            <w:tcW w:w="212" w:type="pct"/>
            <w:tcBorders>
              <w:top w:val="nil"/>
              <w:left w:val="nil"/>
              <w:bottom w:val="single" w:sz="4" w:space="0" w:color="auto"/>
              <w:right w:val="single" w:sz="4" w:space="0" w:color="auto"/>
            </w:tcBorders>
            <w:shd w:val="clear" w:color="auto" w:fill="auto"/>
            <w:noWrap/>
            <w:vAlign w:val="center"/>
            <w:hideMark/>
          </w:tcPr>
          <w:p w14:paraId="0152BF92" w14:textId="77777777" w:rsidR="002A2857" w:rsidRPr="002A2857" w:rsidRDefault="002A2857" w:rsidP="002A2857">
            <w:pPr>
              <w:jc w:val="center"/>
              <w:rPr>
                <w:color w:val="000000"/>
                <w:sz w:val="18"/>
                <w:szCs w:val="18"/>
              </w:rPr>
            </w:pPr>
            <w:r w:rsidRPr="002A2857">
              <w:rPr>
                <w:color w:val="000000"/>
                <w:sz w:val="18"/>
                <w:szCs w:val="18"/>
              </w:rPr>
              <w:t>1,53</w:t>
            </w:r>
          </w:p>
        </w:tc>
        <w:tc>
          <w:tcPr>
            <w:tcW w:w="212" w:type="pct"/>
            <w:tcBorders>
              <w:top w:val="nil"/>
              <w:left w:val="nil"/>
              <w:bottom w:val="single" w:sz="4" w:space="0" w:color="auto"/>
              <w:right w:val="single" w:sz="4" w:space="0" w:color="auto"/>
            </w:tcBorders>
            <w:shd w:val="clear" w:color="auto" w:fill="auto"/>
            <w:noWrap/>
            <w:vAlign w:val="center"/>
            <w:hideMark/>
          </w:tcPr>
          <w:p w14:paraId="5E8BF5B7" w14:textId="77777777" w:rsidR="002A2857" w:rsidRPr="002A2857" w:rsidRDefault="002A2857" w:rsidP="002A2857">
            <w:pPr>
              <w:jc w:val="center"/>
              <w:rPr>
                <w:color w:val="000000"/>
                <w:sz w:val="18"/>
                <w:szCs w:val="18"/>
              </w:rPr>
            </w:pPr>
            <w:r w:rsidRPr="002A2857">
              <w:rPr>
                <w:color w:val="000000"/>
                <w:sz w:val="18"/>
                <w:szCs w:val="18"/>
              </w:rPr>
              <w:t>5,11</w:t>
            </w:r>
          </w:p>
        </w:tc>
        <w:tc>
          <w:tcPr>
            <w:tcW w:w="212" w:type="pct"/>
            <w:tcBorders>
              <w:top w:val="nil"/>
              <w:left w:val="nil"/>
              <w:bottom w:val="single" w:sz="4" w:space="0" w:color="auto"/>
              <w:right w:val="single" w:sz="4" w:space="0" w:color="auto"/>
            </w:tcBorders>
            <w:shd w:val="clear" w:color="auto" w:fill="auto"/>
            <w:noWrap/>
            <w:vAlign w:val="center"/>
            <w:hideMark/>
          </w:tcPr>
          <w:p w14:paraId="3A5E57BB" w14:textId="77777777" w:rsidR="002A2857" w:rsidRPr="002A2857" w:rsidRDefault="002A2857" w:rsidP="002A2857">
            <w:pPr>
              <w:jc w:val="center"/>
              <w:rPr>
                <w:color w:val="000000"/>
                <w:sz w:val="18"/>
                <w:szCs w:val="18"/>
              </w:rPr>
            </w:pPr>
            <w:r w:rsidRPr="002A2857">
              <w:rPr>
                <w:color w:val="000000"/>
                <w:sz w:val="18"/>
                <w:szCs w:val="18"/>
              </w:rPr>
              <w:t>5,94</w:t>
            </w:r>
          </w:p>
        </w:tc>
        <w:tc>
          <w:tcPr>
            <w:tcW w:w="212" w:type="pct"/>
            <w:tcBorders>
              <w:top w:val="nil"/>
              <w:left w:val="nil"/>
              <w:bottom w:val="single" w:sz="4" w:space="0" w:color="auto"/>
              <w:right w:val="single" w:sz="4" w:space="0" w:color="auto"/>
            </w:tcBorders>
            <w:shd w:val="clear" w:color="auto" w:fill="auto"/>
            <w:noWrap/>
            <w:vAlign w:val="center"/>
            <w:hideMark/>
          </w:tcPr>
          <w:p w14:paraId="5058759A" w14:textId="77777777" w:rsidR="002A2857" w:rsidRPr="002A2857" w:rsidRDefault="002A2857" w:rsidP="002A2857">
            <w:pPr>
              <w:jc w:val="center"/>
              <w:rPr>
                <w:color w:val="000000"/>
                <w:sz w:val="18"/>
                <w:szCs w:val="18"/>
              </w:rPr>
            </w:pPr>
            <w:r w:rsidRPr="002A2857">
              <w:rPr>
                <w:color w:val="000000"/>
                <w:sz w:val="18"/>
                <w:szCs w:val="18"/>
              </w:rPr>
              <w:t>6,76</w:t>
            </w:r>
          </w:p>
        </w:tc>
        <w:tc>
          <w:tcPr>
            <w:tcW w:w="212" w:type="pct"/>
            <w:tcBorders>
              <w:top w:val="nil"/>
              <w:left w:val="nil"/>
              <w:bottom w:val="single" w:sz="4" w:space="0" w:color="auto"/>
              <w:right w:val="single" w:sz="4" w:space="0" w:color="auto"/>
            </w:tcBorders>
            <w:shd w:val="clear" w:color="auto" w:fill="auto"/>
            <w:noWrap/>
            <w:vAlign w:val="center"/>
            <w:hideMark/>
          </w:tcPr>
          <w:p w14:paraId="6CA47886" w14:textId="77777777" w:rsidR="002A2857" w:rsidRPr="002A2857" w:rsidRDefault="002A2857" w:rsidP="002A2857">
            <w:pPr>
              <w:jc w:val="center"/>
              <w:rPr>
                <w:color w:val="000000"/>
                <w:sz w:val="18"/>
                <w:szCs w:val="18"/>
              </w:rPr>
            </w:pPr>
            <w:r w:rsidRPr="002A2857">
              <w:rPr>
                <w:color w:val="000000"/>
                <w:sz w:val="18"/>
                <w:szCs w:val="18"/>
              </w:rPr>
              <w:t>7,59</w:t>
            </w:r>
          </w:p>
        </w:tc>
        <w:tc>
          <w:tcPr>
            <w:tcW w:w="212" w:type="pct"/>
            <w:tcBorders>
              <w:top w:val="nil"/>
              <w:left w:val="nil"/>
              <w:bottom w:val="single" w:sz="4" w:space="0" w:color="auto"/>
              <w:right w:val="single" w:sz="4" w:space="0" w:color="auto"/>
            </w:tcBorders>
            <w:shd w:val="clear" w:color="auto" w:fill="auto"/>
            <w:noWrap/>
            <w:vAlign w:val="center"/>
            <w:hideMark/>
          </w:tcPr>
          <w:p w14:paraId="7CB095E0" w14:textId="77777777" w:rsidR="002A2857" w:rsidRPr="002A2857" w:rsidRDefault="002A2857" w:rsidP="002A2857">
            <w:pPr>
              <w:jc w:val="center"/>
              <w:rPr>
                <w:color w:val="000000"/>
                <w:sz w:val="18"/>
                <w:szCs w:val="18"/>
              </w:rPr>
            </w:pPr>
            <w:r w:rsidRPr="002A2857">
              <w:rPr>
                <w:color w:val="000000"/>
                <w:sz w:val="18"/>
                <w:szCs w:val="18"/>
              </w:rPr>
              <w:t>8,41</w:t>
            </w:r>
          </w:p>
        </w:tc>
        <w:tc>
          <w:tcPr>
            <w:tcW w:w="212" w:type="pct"/>
            <w:tcBorders>
              <w:top w:val="nil"/>
              <w:left w:val="nil"/>
              <w:bottom w:val="single" w:sz="4" w:space="0" w:color="auto"/>
              <w:right w:val="single" w:sz="4" w:space="0" w:color="auto"/>
            </w:tcBorders>
            <w:shd w:val="clear" w:color="auto" w:fill="auto"/>
            <w:noWrap/>
            <w:vAlign w:val="center"/>
            <w:hideMark/>
          </w:tcPr>
          <w:p w14:paraId="1D72B37B" w14:textId="77777777" w:rsidR="002A2857" w:rsidRPr="002A2857" w:rsidRDefault="002A2857" w:rsidP="002A2857">
            <w:pPr>
              <w:jc w:val="center"/>
              <w:rPr>
                <w:color w:val="000000"/>
                <w:sz w:val="18"/>
                <w:szCs w:val="18"/>
              </w:rPr>
            </w:pPr>
            <w:r w:rsidRPr="002A2857">
              <w:rPr>
                <w:color w:val="000000"/>
                <w:sz w:val="18"/>
                <w:szCs w:val="18"/>
              </w:rPr>
              <w:t>9,24</w:t>
            </w:r>
          </w:p>
        </w:tc>
        <w:tc>
          <w:tcPr>
            <w:tcW w:w="212" w:type="pct"/>
            <w:tcBorders>
              <w:top w:val="nil"/>
              <w:left w:val="nil"/>
              <w:bottom w:val="single" w:sz="4" w:space="0" w:color="auto"/>
              <w:right w:val="single" w:sz="4" w:space="0" w:color="auto"/>
            </w:tcBorders>
            <w:shd w:val="clear" w:color="auto" w:fill="auto"/>
            <w:noWrap/>
            <w:vAlign w:val="center"/>
            <w:hideMark/>
          </w:tcPr>
          <w:p w14:paraId="545C27F6" w14:textId="77777777" w:rsidR="002A2857" w:rsidRPr="002A2857" w:rsidRDefault="002A2857" w:rsidP="002A2857">
            <w:pPr>
              <w:jc w:val="center"/>
              <w:rPr>
                <w:color w:val="000000"/>
                <w:sz w:val="18"/>
                <w:szCs w:val="18"/>
              </w:rPr>
            </w:pPr>
            <w:r w:rsidRPr="002A2857">
              <w:rPr>
                <w:color w:val="000000"/>
                <w:sz w:val="18"/>
                <w:szCs w:val="18"/>
              </w:rPr>
              <w:t>10,06</w:t>
            </w:r>
          </w:p>
        </w:tc>
        <w:tc>
          <w:tcPr>
            <w:tcW w:w="212" w:type="pct"/>
            <w:tcBorders>
              <w:top w:val="nil"/>
              <w:left w:val="nil"/>
              <w:bottom w:val="single" w:sz="4" w:space="0" w:color="auto"/>
              <w:right w:val="single" w:sz="4" w:space="0" w:color="auto"/>
            </w:tcBorders>
            <w:shd w:val="clear" w:color="auto" w:fill="auto"/>
            <w:noWrap/>
            <w:vAlign w:val="center"/>
            <w:hideMark/>
          </w:tcPr>
          <w:p w14:paraId="6E75DDA2" w14:textId="77777777" w:rsidR="002A2857" w:rsidRPr="002A2857" w:rsidRDefault="002A2857" w:rsidP="002A2857">
            <w:pPr>
              <w:jc w:val="center"/>
              <w:rPr>
                <w:color w:val="000000"/>
                <w:sz w:val="18"/>
                <w:szCs w:val="18"/>
              </w:rPr>
            </w:pPr>
            <w:r w:rsidRPr="002A2857">
              <w:rPr>
                <w:color w:val="000000"/>
                <w:sz w:val="18"/>
                <w:szCs w:val="18"/>
              </w:rPr>
              <w:t>10,89</w:t>
            </w:r>
          </w:p>
        </w:tc>
        <w:tc>
          <w:tcPr>
            <w:tcW w:w="212" w:type="pct"/>
            <w:tcBorders>
              <w:top w:val="nil"/>
              <w:left w:val="nil"/>
              <w:bottom w:val="single" w:sz="4" w:space="0" w:color="auto"/>
              <w:right w:val="single" w:sz="4" w:space="0" w:color="auto"/>
            </w:tcBorders>
            <w:shd w:val="clear" w:color="auto" w:fill="auto"/>
            <w:noWrap/>
            <w:vAlign w:val="center"/>
            <w:hideMark/>
          </w:tcPr>
          <w:p w14:paraId="3AC484D1" w14:textId="77777777" w:rsidR="002A2857" w:rsidRPr="002A2857" w:rsidRDefault="002A2857" w:rsidP="002A2857">
            <w:pPr>
              <w:jc w:val="center"/>
              <w:rPr>
                <w:color w:val="000000"/>
                <w:sz w:val="18"/>
                <w:szCs w:val="18"/>
              </w:rPr>
            </w:pPr>
            <w:r w:rsidRPr="002A2857">
              <w:rPr>
                <w:color w:val="000000"/>
                <w:sz w:val="18"/>
                <w:szCs w:val="18"/>
              </w:rPr>
              <w:t>11,71</w:t>
            </w:r>
          </w:p>
        </w:tc>
        <w:tc>
          <w:tcPr>
            <w:tcW w:w="212" w:type="pct"/>
            <w:tcBorders>
              <w:top w:val="nil"/>
              <w:left w:val="nil"/>
              <w:bottom w:val="single" w:sz="4" w:space="0" w:color="auto"/>
              <w:right w:val="single" w:sz="4" w:space="0" w:color="auto"/>
            </w:tcBorders>
            <w:shd w:val="clear" w:color="auto" w:fill="auto"/>
            <w:noWrap/>
            <w:vAlign w:val="center"/>
            <w:hideMark/>
          </w:tcPr>
          <w:p w14:paraId="20280E3C" w14:textId="77777777" w:rsidR="002A2857" w:rsidRPr="002A2857" w:rsidRDefault="002A2857" w:rsidP="002A2857">
            <w:pPr>
              <w:jc w:val="center"/>
              <w:rPr>
                <w:color w:val="000000"/>
                <w:sz w:val="18"/>
                <w:szCs w:val="18"/>
              </w:rPr>
            </w:pPr>
            <w:r w:rsidRPr="002A2857">
              <w:rPr>
                <w:color w:val="000000"/>
                <w:sz w:val="18"/>
                <w:szCs w:val="18"/>
              </w:rPr>
              <w:t>12,54</w:t>
            </w:r>
          </w:p>
        </w:tc>
        <w:tc>
          <w:tcPr>
            <w:tcW w:w="212" w:type="pct"/>
            <w:tcBorders>
              <w:top w:val="nil"/>
              <w:left w:val="nil"/>
              <w:bottom w:val="single" w:sz="4" w:space="0" w:color="auto"/>
              <w:right w:val="single" w:sz="4" w:space="0" w:color="auto"/>
            </w:tcBorders>
            <w:shd w:val="clear" w:color="auto" w:fill="auto"/>
            <w:noWrap/>
            <w:vAlign w:val="center"/>
            <w:hideMark/>
          </w:tcPr>
          <w:p w14:paraId="3BB6D223" w14:textId="77777777" w:rsidR="002A2857" w:rsidRPr="002A2857" w:rsidRDefault="002A2857" w:rsidP="002A2857">
            <w:pPr>
              <w:jc w:val="center"/>
              <w:rPr>
                <w:color w:val="000000"/>
                <w:sz w:val="18"/>
                <w:szCs w:val="18"/>
              </w:rPr>
            </w:pPr>
            <w:r w:rsidRPr="002A2857">
              <w:rPr>
                <w:color w:val="000000"/>
                <w:sz w:val="18"/>
                <w:szCs w:val="18"/>
              </w:rPr>
              <w:t>13,36</w:t>
            </w:r>
          </w:p>
        </w:tc>
        <w:tc>
          <w:tcPr>
            <w:tcW w:w="212" w:type="pct"/>
            <w:tcBorders>
              <w:top w:val="nil"/>
              <w:left w:val="nil"/>
              <w:bottom w:val="single" w:sz="4" w:space="0" w:color="auto"/>
              <w:right w:val="single" w:sz="4" w:space="0" w:color="auto"/>
            </w:tcBorders>
            <w:shd w:val="clear" w:color="auto" w:fill="auto"/>
            <w:noWrap/>
            <w:vAlign w:val="center"/>
            <w:hideMark/>
          </w:tcPr>
          <w:p w14:paraId="6FA86759" w14:textId="77777777" w:rsidR="002A2857" w:rsidRPr="002A2857" w:rsidRDefault="002A2857" w:rsidP="002A2857">
            <w:pPr>
              <w:jc w:val="center"/>
              <w:rPr>
                <w:color w:val="000000"/>
                <w:sz w:val="18"/>
                <w:szCs w:val="18"/>
              </w:rPr>
            </w:pPr>
            <w:r w:rsidRPr="002A2857">
              <w:rPr>
                <w:color w:val="000000"/>
                <w:sz w:val="18"/>
                <w:szCs w:val="18"/>
              </w:rPr>
              <w:t>14,19</w:t>
            </w:r>
          </w:p>
        </w:tc>
      </w:tr>
      <w:tr w:rsidR="002A2857" w:rsidRPr="002A2857" w14:paraId="7E158E8D"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1593D85" w14:textId="77777777" w:rsidR="002A2857" w:rsidRPr="002A2857" w:rsidRDefault="002A2857" w:rsidP="002A2857">
            <w:pPr>
              <w:rPr>
                <w:color w:val="000000"/>
                <w:sz w:val="18"/>
                <w:szCs w:val="18"/>
              </w:rPr>
            </w:pPr>
            <w:r w:rsidRPr="002A2857">
              <w:rPr>
                <w:color w:val="000000"/>
                <w:sz w:val="18"/>
                <w:szCs w:val="18"/>
              </w:rPr>
              <w:t>Многоэтажный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4799E518"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5F69206"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0F4CD4E3"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118FC0BD"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2E1D5F2"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CD98319"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F873C48"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2208D12"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5D0A935"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0F81C8B"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96BB325"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3C48A8D"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6042396"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7D5D53B"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1622AED" w14:textId="77777777" w:rsidR="002A2857" w:rsidRPr="002A2857" w:rsidRDefault="002A2857" w:rsidP="002A2857">
            <w:pPr>
              <w:jc w:val="center"/>
              <w:rPr>
                <w:color w:val="006100"/>
                <w:sz w:val="18"/>
                <w:szCs w:val="18"/>
              </w:rPr>
            </w:pPr>
            <w:r w:rsidRPr="002A2857">
              <w:rPr>
                <w:color w:val="006100"/>
                <w:sz w:val="18"/>
                <w:szCs w:val="18"/>
              </w:rPr>
              <w:t>0,83</w:t>
            </w:r>
          </w:p>
        </w:tc>
      </w:tr>
      <w:tr w:rsidR="002A2857" w:rsidRPr="002A2857" w14:paraId="5B556872"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C0AA9DE" w14:textId="77777777" w:rsidR="002A2857" w:rsidRPr="002A2857" w:rsidRDefault="002A2857" w:rsidP="002A2857">
            <w:pPr>
              <w:rPr>
                <w:color w:val="000000"/>
                <w:sz w:val="18"/>
                <w:szCs w:val="18"/>
              </w:rPr>
            </w:pPr>
            <w:r w:rsidRPr="002A2857">
              <w:rPr>
                <w:color w:val="000000"/>
                <w:sz w:val="18"/>
                <w:szCs w:val="18"/>
              </w:rPr>
              <w:t>Средне- и малоэтажный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602359D3"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739EBFD" w14:textId="77777777" w:rsidR="002A2857" w:rsidRPr="002A2857" w:rsidRDefault="002A2857" w:rsidP="002A2857">
            <w:pPr>
              <w:jc w:val="center"/>
              <w:rPr>
                <w:color w:val="006100"/>
                <w:sz w:val="18"/>
                <w:szCs w:val="18"/>
              </w:rPr>
            </w:pPr>
            <w:r w:rsidRPr="002A2857">
              <w:rPr>
                <w:color w:val="006100"/>
                <w:sz w:val="18"/>
                <w:szCs w:val="18"/>
              </w:rPr>
              <w:t>0,10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41F17D0" w14:textId="77777777" w:rsidR="002A2857" w:rsidRPr="002A2857" w:rsidRDefault="002A2857" w:rsidP="002A2857">
            <w:pPr>
              <w:jc w:val="center"/>
              <w:rPr>
                <w:color w:val="006100"/>
                <w:sz w:val="18"/>
                <w:szCs w:val="18"/>
              </w:rPr>
            </w:pPr>
            <w:r w:rsidRPr="002A2857">
              <w:rPr>
                <w:color w:val="006100"/>
                <w:sz w:val="18"/>
                <w:szCs w:val="18"/>
              </w:rPr>
              <w:t>1,43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7E1444F" w14:textId="77777777" w:rsidR="002A2857" w:rsidRPr="002A2857" w:rsidRDefault="002A2857" w:rsidP="002A2857">
            <w:pPr>
              <w:jc w:val="center"/>
              <w:rPr>
                <w:color w:val="006100"/>
                <w:sz w:val="18"/>
                <w:szCs w:val="18"/>
              </w:rPr>
            </w:pPr>
            <w:r w:rsidRPr="002A2857">
              <w:rPr>
                <w:color w:val="006100"/>
                <w:sz w:val="18"/>
                <w:szCs w:val="18"/>
              </w:rPr>
              <w:t>3,58</w:t>
            </w:r>
          </w:p>
        </w:tc>
        <w:tc>
          <w:tcPr>
            <w:tcW w:w="212" w:type="pct"/>
            <w:tcBorders>
              <w:top w:val="nil"/>
              <w:left w:val="nil"/>
              <w:bottom w:val="single" w:sz="4" w:space="0" w:color="auto"/>
              <w:right w:val="single" w:sz="4" w:space="0" w:color="auto"/>
            </w:tcBorders>
            <w:shd w:val="clear" w:color="auto" w:fill="auto"/>
            <w:noWrap/>
            <w:vAlign w:val="center"/>
            <w:hideMark/>
          </w:tcPr>
          <w:p w14:paraId="68063196"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50A92BBF"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05001994"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6FE1F869"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B03D672"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6D46A875"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AB97090"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720190E"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356E18A3"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5BB3E3EE"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1F3BFC93" w14:textId="77777777" w:rsidR="002A2857" w:rsidRPr="002A2857" w:rsidRDefault="002A2857" w:rsidP="002A2857">
            <w:pPr>
              <w:jc w:val="center"/>
              <w:rPr>
                <w:color w:val="000000"/>
                <w:sz w:val="18"/>
                <w:szCs w:val="18"/>
              </w:rPr>
            </w:pPr>
            <w:r w:rsidRPr="002A2857">
              <w:rPr>
                <w:color w:val="000000"/>
                <w:sz w:val="18"/>
                <w:szCs w:val="18"/>
              </w:rPr>
              <w:t>0,00</w:t>
            </w:r>
          </w:p>
        </w:tc>
      </w:tr>
      <w:tr w:rsidR="002A2857" w:rsidRPr="002A2857" w14:paraId="77512BA2"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694BD78" w14:textId="77777777" w:rsidR="002A2857" w:rsidRPr="002A2857" w:rsidRDefault="002A2857" w:rsidP="002A2857">
            <w:pPr>
              <w:rPr>
                <w:b/>
                <w:bCs/>
                <w:color w:val="000000"/>
                <w:sz w:val="18"/>
                <w:szCs w:val="18"/>
              </w:rPr>
            </w:pPr>
            <w:r w:rsidRPr="002A2857">
              <w:rPr>
                <w:b/>
                <w:bCs/>
                <w:color w:val="000000"/>
                <w:sz w:val="18"/>
                <w:szCs w:val="18"/>
              </w:rPr>
              <w:t>Всего по поселению, в т. ч.:</w:t>
            </w:r>
          </w:p>
        </w:tc>
        <w:tc>
          <w:tcPr>
            <w:tcW w:w="212" w:type="pct"/>
            <w:tcBorders>
              <w:top w:val="nil"/>
              <w:left w:val="nil"/>
              <w:bottom w:val="single" w:sz="4" w:space="0" w:color="auto"/>
              <w:right w:val="single" w:sz="4" w:space="0" w:color="auto"/>
            </w:tcBorders>
            <w:shd w:val="clear" w:color="auto" w:fill="auto"/>
            <w:noWrap/>
            <w:vAlign w:val="center"/>
            <w:hideMark/>
          </w:tcPr>
          <w:p w14:paraId="43359F8D"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B36C0E8" w14:textId="77777777" w:rsidR="002A2857" w:rsidRPr="002A2857" w:rsidRDefault="002A2857" w:rsidP="002A2857">
            <w:pPr>
              <w:jc w:val="center"/>
              <w:rPr>
                <w:b/>
                <w:bCs/>
                <w:color w:val="000000"/>
                <w:sz w:val="18"/>
                <w:szCs w:val="18"/>
              </w:rPr>
            </w:pPr>
            <w:r w:rsidRPr="002A2857">
              <w:rPr>
                <w:b/>
                <w:bCs/>
                <w:color w:val="000000"/>
                <w:sz w:val="18"/>
                <w:szCs w:val="18"/>
              </w:rPr>
              <w:t>0,10</w:t>
            </w:r>
          </w:p>
        </w:tc>
        <w:tc>
          <w:tcPr>
            <w:tcW w:w="212" w:type="pct"/>
            <w:tcBorders>
              <w:top w:val="nil"/>
              <w:left w:val="nil"/>
              <w:bottom w:val="single" w:sz="4" w:space="0" w:color="auto"/>
              <w:right w:val="single" w:sz="4" w:space="0" w:color="auto"/>
            </w:tcBorders>
            <w:shd w:val="clear" w:color="auto" w:fill="auto"/>
            <w:noWrap/>
            <w:vAlign w:val="center"/>
            <w:hideMark/>
          </w:tcPr>
          <w:p w14:paraId="7E937891" w14:textId="77777777" w:rsidR="002A2857" w:rsidRPr="002A2857" w:rsidRDefault="002A2857" w:rsidP="002A2857">
            <w:pPr>
              <w:jc w:val="center"/>
              <w:rPr>
                <w:b/>
                <w:bCs/>
                <w:color w:val="000000"/>
                <w:sz w:val="18"/>
                <w:szCs w:val="18"/>
              </w:rPr>
            </w:pPr>
            <w:r w:rsidRPr="002A2857">
              <w:rPr>
                <w:b/>
                <w:bCs/>
                <w:color w:val="000000"/>
                <w:sz w:val="18"/>
                <w:szCs w:val="18"/>
              </w:rPr>
              <w:t>1,43</w:t>
            </w:r>
          </w:p>
        </w:tc>
        <w:tc>
          <w:tcPr>
            <w:tcW w:w="212" w:type="pct"/>
            <w:tcBorders>
              <w:top w:val="nil"/>
              <w:left w:val="nil"/>
              <w:bottom w:val="single" w:sz="4" w:space="0" w:color="auto"/>
              <w:right w:val="single" w:sz="4" w:space="0" w:color="auto"/>
            </w:tcBorders>
            <w:shd w:val="clear" w:color="auto" w:fill="auto"/>
            <w:noWrap/>
            <w:vAlign w:val="center"/>
            <w:hideMark/>
          </w:tcPr>
          <w:p w14:paraId="7A854F47" w14:textId="77777777" w:rsidR="002A2857" w:rsidRPr="002A2857" w:rsidRDefault="002A2857" w:rsidP="002A2857">
            <w:pPr>
              <w:jc w:val="center"/>
              <w:rPr>
                <w:b/>
                <w:bCs/>
                <w:color w:val="000000"/>
                <w:sz w:val="18"/>
                <w:szCs w:val="18"/>
              </w:rPr>
            </w:pPr>
            <w:r w:rsidRPr="002A2857">
              <w:rPr>
                <w:b/>
                <w:bCs/>
                <w:color w:val="000000"/>
                <w:sz w:val="18"/>
                <w:szCs w:val="18"/>
              </w:rPr>
              <w:t>3,58</w:t>
            </w:r>
          </w:p>
        </w:tc>
        <w:tc>
          <w:tcPr>
            <w:tcW w:w="212" w:type="pct"/>
            <w:tcBorders>
              <w:top w:val="nil"/>
              <w:left w:val="nil"/>
              <w:bottom w:val="single" w:sz="4" w:space="0" w:color="auto"/>
              <w:right w:val="single" w:sz="4" w:space="0" w:color="auto"/>
            </w:tcBorders>
            <w:shd w:val="clear" w:color="auto" w:fill="auto"/>
            <w:noWrap/>
            <w:vAlign w:val="center"/>
            <w:hideMark/>
          </w:tcPr>
          <w:p w14:paraId="673F59B1"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0460C1BB"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0EF4E207"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638FD7C5"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2055875F"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0C370315"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357DFF9E"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3DC412B6"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260EA071"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1A2DDE1A"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6CAE571F" w14:textId="77777777" w:rsidR="002A2857" w:rsidRPr="002A2857" w:rsidRDefault="002A2857" w:rsidP="002A2857">
            <w:pPr>
              <w:jc w:val="center"/>
              <w:rPr>
                <w:b/>
                <w:bCs/>
                <w:color w:val="000000"/>
                <w:sz w:val="18"/>
                <w:szCs w:val="18"/>
              </w:rPr>
            </w:pPr>
            <w:r w:rsidRPr="002A2857">
              <w:rPr>
                <w:b/>
                <w:bCs/>
                <w:color w:val="000000"/>
                <w:sz w:val="18"/>
                <w:szCs w:val="18"/>
              </w:rPr>
              <w:t>0,83</w:t>
            </w:r>
          </w:p>
        </w:tc>
      </w:tr>
      <w:tr w:rsidR="002A2857" w:rsidRPr="002A2857" w14:paraId="7C9D2824"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003CAEF" w14:textId="60305DBD" w:rsidR="002A2857" w:rsidRPr="002A2857" w:rsidRDefault="002A2857" w:rsidP="002A2857">
            <w:pPr>
              <w:rPr>
                <w:b/>
                <w:bCs/>
                <w:color w:val="000000"/>
                <w:sz w:val="18"/>
                <w:szCs w:val="18"/>
              </w:rPr>
            </w:pPr>
            <w:r w:rsidRPr="002A2857">
              <w:rPr>
                <w:b/>
                <w:bCs/>
                <w:color w:val="000000"/>
                <w:sz w:val="18"/>
                <w:szCs w:val="18"/>
              </w:rPr>
              <w:t>Многоэтажный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2C8CE7A6"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349FA752"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6BE2B82F"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3C0DEE4"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933C424"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61F887E5"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16824ED6"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201717C6"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30F7CAF7"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2D323CE0"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7B561A5D"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313E5C72"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406D423A"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3A92897B"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22B1086E" w14:textId="77777777" w:rsidR="002A2857" w:rsidRPr="002A2857" w:rsidRDefault="002A2857" w:rsidP="002A2857">
            <w:pPr>
              <w:jc w:val="center"/>
              <w:rPr>
                <w:b/>
                <w:bCs/>
                <w:color w:val="000000"/>
                <w:sz w:val="18"/>
                <w:szCs w:val="18"/>
              </w:rPr>
            </w:pPr>
            <w:r w:rsidRPr="002A2857">
              <w:rPr>
                <w:b/>
                <w:bCs/>
                <w:color w:val="000000"/>
                <w:sz w:val="18"/>
                <w:szCs w:val="18"/>
              </w:rPr>
              <w:t>0,83</w:t>
            </w:r>
          </w:p>
        </w:tc>
      </w:tr>
      <w:tr w:rsidR="002A2857" w:rsidRPr="002A2857" w14:paraId="7BE62511"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419F885"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35FE18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5AEDD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6486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8180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51C6BF2"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4E65D81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420A9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40138D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DEFC03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1ADEBD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83CE2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2C77B9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9DC28D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E179EA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2EC27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86C1B7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728EA0C"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07A7A55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7F431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E3E8C1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09074E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0E12D50"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199431C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466AD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7CD7B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56CC1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846528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CD931F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35F265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44F1F1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A6796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3142F6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09551B4"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666D79C"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26A4FA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37F1E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EBC244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C7CF6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66D14D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1C43A58"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7FFF00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B315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55529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F3393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B5E50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206E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34465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87AF3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ECF58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358D39A"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B6C4FD1"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53ECE4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7C73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6128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46D889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91CC7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0174173"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6736962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42ADA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0242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0BD1BA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1DA037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3C408D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2939E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446FE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A1C6E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222AE12"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1BA978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E550F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5011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C1C30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663C67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CC0FA9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5BA5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0EC6732"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683FE51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644B4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4C199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23A5E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56B26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D0723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E469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6B4D38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487042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77C907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0BF6B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A7A63D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5544B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63AD66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A3F51A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A2B7A3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0FC3298"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162DEE6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B20932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BBA2AE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0D34A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5A9450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CAFCE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5438E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918B93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2EB5E58"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AB7C98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37BA123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596BD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98C241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50D3A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7D3A2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D0C033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0E570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D0DB549"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61F06EC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FD7EB5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96D4BC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100772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E791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3BDD5C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BEB32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B0EEE9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5A8F2FE2"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22CC9B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44534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3C32D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B7777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1F7E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46A3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102872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908CD4B"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11B8B1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7B94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EDFD7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22A66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D56E9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4CA28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039F9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5847AC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6E455F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0C3FF7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A2D2EC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69913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6F4D8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A31DB4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5B6FA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7B8D9C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87C6D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8E30EC1"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29B9B8E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4F6ADD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677CE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D3E88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306543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4D975A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AFB12AE"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6676468"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783DF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921CC6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0AB46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CF1A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47ABD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9933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6BA68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DDF94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5604D4B"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4A81F4F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69F5C7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AABAF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8152B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4E9E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E34CF21"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097A377"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D089A6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1E18C2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6E7BB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30B007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81D21A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0A1EB3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ECAC45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3DA88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1ACF91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3DD143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35D5D9F"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4FDD55D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9339C2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F99B9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D1F40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8A742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B49DD3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466B9CA"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13F23E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5A05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96A21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CD62E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BBB5F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4084C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33454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EF56C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6308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A4D6B3C"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0717C99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69D9C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77CF03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1768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00D72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E536A2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BB93552"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B3F3B4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3D18D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3018A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2E0AD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261D9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EE015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AD56B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5E440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07A654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28C28D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608787B"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4E02EA7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0EA95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268C7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BBF93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E7924A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11CFB9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FEDA9D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B9AC95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C2A2B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8D874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30CDBE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F5D56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AD9E7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A259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3494E7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E5332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8D73FD7"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54B8FC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7C4AC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F0C8D8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9DA96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4C9FC7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87F9F4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30FA3F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A1133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EB3B7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B551A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D9F0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FCF0D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3B057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0C2D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14D0C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3F63EB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D098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57EB090"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184884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164D7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FA5C02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873A53E"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3E79967"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6F4F06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DB6FC5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FFBE23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D22F3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F5E7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CD6F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3CE20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2B787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E8311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B07D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8CC57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24C1ABC"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3CAA49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C279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EC00B06"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6A3573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79720F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1BD8EE6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C3F18F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ACDDD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C790E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0E6A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417702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36A45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54AA5F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BCD0BC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448D8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9B813C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DBC54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B2B5A82"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193BE5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9E022CA"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B11D5D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3554C19"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A55054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AB7E5A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F243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81C634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41868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750A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33910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50BDA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8945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E394D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760E3B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B0D37C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520B138"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723B7D7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495369"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C7968CB"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646365C"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EA02E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20199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83052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16AA6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3845E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82417C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B0336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1B0227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D2851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ECD925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7336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2005BC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CD76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3F2FE0"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461C732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F739208"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8B6093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2A8D4C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9C2F7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B083C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9BBF4C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AA988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4DEB2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E8367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19CF7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339B36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A4F4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E53098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2A10C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768AA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55CB044"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3FE2EB8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EAB7401"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FB628E2"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A4B0FD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AB654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658204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DDBA1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DC15E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E5559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4B339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0822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62208C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2B7DC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8511B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60676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0FCC31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D666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B163993" w14:textId="77777777" w:rsidR="002A2857" w:rsidRPr="002A2857" w:rsidRDefault="002A2857" w:rsidP="002A2857">
            <w:pPr>
              <w:jc w:val="right"/>
              <w:rPr>
                <w:i/>
                <w:iCs/>
                <w:color w:val="006100"/>
                <w:sz w:val="18"/>
                <w:szCs w:val="18"/>
              </w:rPr>
            </w:pPr>
            <w:r w:rsidRPr="002A2857">
              <w:rPr>
                <w:i/>
                <w:iCs/>
                <w:color w:val="006100"/>
                <w:sz w:val="18"/>
                <w:szCs w:val="18"/>
              </w:rPr>
              <w:t>0,38</w:t>
            </w:r>
          </w:p>
        </w:tc>
      </w:tr>
      <w:tr w:rsidR="002A2857" w:rsidRPr="002A2857" w14:paraId="39D32B68"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28DF54C"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B0841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6C66E2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7C71C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2504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18779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B140D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5112F2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4BBE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DBA0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AD875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2D17E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FBAF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82B16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DCFF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63B3E55" w14:textId="77777777" w:rsidR="002A2857" w:rsidRPr="002A2857" w:rsidRDefault="002A2857" w:rsidP="002A2857">
            <w:pPr>
              <w:jc w:val="right"/>
              <w:rPr>
                <w:i/>
                <w:iCs/>
                <w:color w:val="006100"/>
                <w:sz w:val="18"/>
                <w:szCs w:val="18"/>
              </w:rPr>
            </w:pPr>
            <w:r w:rsidRPr="002A2857">
              <w:rPr>
                <w:i/>
                <w:iCs/>
                <w:color w:val="006100"/>
                <w:sz w:val="18"/>
                <w:szCs w:val="18"/>
              </w:rPr>
              <w:t>0,45</w:t>
            </w:r>
          </w:p>
        </w:tc>
      </w:tr>
    </w:tbl>
    <w:p w14:paraId="12CCC57E" w14:textId="77777777" w:rsidR="00AC1EC8" w:rsidRDefault="00AC1EC8" w:rsidP="00476835">
      <w:pPr>
        <w:pStyle w:val="aff8"/>
        <w:keepNext/>
        <w:keepLines/>
        <w:suppressAutoHyphens w:val="0"/>
        <w:spacing w:before="120" w:after="120"/>
        <w:jc w:val="both"/>
        <w:rPr>
          <w:rFonts w:ascii="Times New Roman" w:eastAsiaTheme="majorEastAsia" w:hAnsi="Times New Roman"/>
          <w:color w:val="auto"/>
          <w:lang w:bidi="en-US"/>
        </w:rPr>
      </w:pPr>
    </w:p>
    <w:p w14:paraId="7D5D4E68" w14:textId="77777777" w:rsidR="00AC1EC8" w:rsidRDefault="00AC1EC8">
      <w:pPr>
        <w:rPr>
          <w:rFonts w:eastAsiaTheme="majorEastAsia"/>
          <w:b/>
          <w:bCs/>
          <w:szCs w:val="18"/>
          <w:lang w:eastAsia="en-US" w:bidi="en-US"/>
        </w:rPr>
      </w:pPr>
      <w:bookmarkStart w:id="49" w:name="_Toc77355798"/>
      <w:r>
        <w:rPr>
          <w:rFonts w:eastAsiaTheme="majorEastAsia"/>
          <w:lang w:bidi="en-US"/>
        </w:rPr>
        <w:br w:type="page"/>
      </w:r>
    </w:p>
    <w:p w14:paraId="08E90033" w14:textId="546AB69C" w:rsidR="00AC1EC8" w:rsidRPr="00A161EF" w:rsidRDefault="00AC1EC8" w:rsidP="00AC1EC8">
      <w:pPr>
        <w:pStyle w:val="aff8"/>
        <w:keepNext/>
        <w:keepLines/>
        <w:suppressAutoHyphens w:val="0"/>
        <w:spacing w:before="120" w:after="120"/>
        <w:jc w:val="both"/>
        <w:rPr>
          <w:rFonts w:ascii="Times New Roman" w:eastAsiaTheme="majorEastAsia" w:hAnsi="Times New Roman"/>
          <w:color w:val="auto"/>
          <w:lang w:bidi="en-US"/>
        </w:rPr>
      </w:pPr>
      <w:bookmarkStart w:id="50" w:name="_Toc85022708"/>
      <w:r w:rsidRPr="00A161EF">
        <w:rPr>
          <w:rFonts w:ascii="Times New Roman" w:eastAsiaTheme="majorEastAsia" w:hAnsi="Times New Roman"/>
          <w:color w:val="auto"/>
          <w:lang w:bidi="en-US"/>
        </w:rPr>
        <w:t xml:space="preserve">Таблица </w:t>
      </w:r>
      <w:r w:rsidRPr="00A161EF">
        <w:rPr>
          <w:rFonts w:ascii="Times New Roman" w:eastAsiaTheme="majorEastAsia" w:hAnsi="Times New Roman"/>
          <w:color w:val="auto"/>
          <w:lang w:bidi="en-US"/>
        </w:rPr>
        <w:fldChar w:fldCharType="begin"/>
      </w:r>
      <w:r w:rsidRPr="00A161EF">
        <w:rPr>
          <w:rFonts w:ascii="Times New Roman" w:eastAsiaTheme="majorEastAsia" w:hAnsi="Times New Roman"/>
          <w:color w:val="auto"/>
          <w:lang w:bidi="en-US"/>
        </w:rPr>
        <w:instrText xml:space="preserve"> SEQ Таблица \* ARABIC </w:instrText>
      </w:r>
      <w:r w:rsidRPr="00A161E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16</w:t>
      </w:r>
      <w:r w:rsidRPr="00A161EF">
        <w:rPr>
          <w:rFonts w:ascii="Times New Roman" w:eastAsiaTheme="majorEastAsia" w:hAnsi="Times New Roman"/>
          <w:color w:val="auto"/>
          <w:lang w:bidi="en-US"/>
        </w:rPr>
        <w:fldChar w:fldCharType="end"/>
      </w:r>
      <w:r w:rsidRPr="00A161EF">
        <w:rPr>
          <w:rFonts w:ascii="Times New Roman" w:eastAsiaTheme="majorEastAsia" w:hAnsi="Times New Roman"/>
          <w:color w:val="auto"/>
          <w:lang w:bidi="en-US"/>
        </w:rPr>
        <w:t xml:space="preserve"> - Прирост тепловой нагрузки на отопление и вентиляцию в проектируемых зданиях общественно-делового фонда на период разработки или актуализации схемы теплоснабжения (таблица П30.5 МУ)</w:t>
      </w:r>
      <w:bookmarkEnd w:id="49"/>
      <w:bookmarkEnd w:id="50"/>
    </w:p>
    <w:tbl>
      <w:tblPr>
        <w:tblW w:w="5000" w:type="pct"/>
        <w:tblCellMar>
          <w:left w:w="28" w:type="dxa"/>
          <w:right w:w="28" w:type="dxa"/>
        </w:tblCellMar>
        <w:tblLook w:val="04A0" w:firstRow="1" w:lastRow="0" w:firstColumn="1" w:lastColumn="0" w:noHBand="0" w:noVBand="1"/>
      </w:tblPr>
      <w:tblGrid>
        <w:gridCol w:w="5551"/>
        <w:gridCol w:w="617"/>
        <w:gridCol w:w="617"/>
        <w:gridCol w:w="617"/>
        <w:gridCol w:w="617"/>
        <w:gridCol w:w="620"/>
        <w:gridCol w:w="620"/>
        <w:gridCol w:w="621"/>
        <w:gridCol w:w="621"/>
        <w:gridCol w:w="621"/>
        <w:gridCol w:w="621"/>
        <w:gridCol w:w="621"/>
        <w:gridCol w:w="621"/>
        <w:gridCol w:w="621"/>
        <w:gridCol w:w="621"/>
        <w:gridCol w:w="618"/>
      </w:tblGrid>
      <w:tr w:rsidR="002A2857" w:rsidRPr="002A2857" w14:paraId="2ECDA8F9" w14:textId="77777777" w:rsidTr="002A2857">
        <w:trPr>
          <w:trHeight w:val="23"/>
          <w:tblHeader/>
        </w:trPr>
        <w:tc>
          <w:tcPr>
            <w:tcW w:w="18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D0DAD" w14:textId="77777777" w:rsidR="002A2857" w:rsidRPr="002A2857" w:rsidRDefault="002A2857" w:rsidP="002A2857">
            <w:pPr>
              <w:jc w:val="center"/>
              <w:rPr>
                <w:b/>
                <w:bCs/>
                <w:color w:val="000000"/>
                <w:sz w:val="18"/>
                <w:szCs w:val="18"/>
              </w:rPr>
            </w:pPr>
            <w:r w:rsidRPr="002A2857">
              <w:rPr>
                <w:b/>
                <w:bCs/>
                <w:color w:val="000000"/>
                <w:sz w:val="18"/>
                <w:szCs w:val="18"/>
              </w:rPr>
              <w:t>Наименование показателей</w:t>
            </w:r>
          </w:p>
        </w:tc>
        <w:tc>
          <w:tcPr>
            <w:tcW w:w="208" w:type="pct"/>
            <w:tcBorders>
              <w:top w:val="single" w:sz="4" w:space="0" w:color="auto"/>
              <w:left w:val="nil"/>
              <w:bottom w:val="single" w:sz="4" w:space="0" w:color="auto"/>
              <w:right w:val="single" w:sz="4" w:space="0" w:color="auto"/>
            </w:tcBorders>
            <w:shd w:val="clear" w:color="auto" w:fill="auto"/>
            <w:noWrap/>
            <w:vAlign w:val="center"/>
            <w:hideMark/>
          </w:tcPr>
          <w:p w14:paraId="11C010AA"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08" w:type="pct"/>
            <w:tcBorders>
              <w:top w:val="single" w:sz="4" w:space="0" w:color="auto"/>
              <w:left w:val="nil"/>
              <w:bottom w:val="single" w:sz="4" w:space="0" w:color="auto"/>
              <w:right w:val="single" w:sz="4" w:space="0" w:color="auto"/>
            </w:tcBorders>
            <w:shd w:val="clear" w:color="auto" w:fill="auto"/>
            <w:noWrap/>
            <w:vAlign w:val="center"/>
            <w:hideMark/>
          </w:tcPr>
          <w:p w14:paraId="104BFA94"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08" w:type="pct"/>
            <w:tcBorders>
              <w:top w:val="single" w:sz="4" w:space="0" w:color="auto"/>
              <w:left w:val="nil"/>
              <w:bottom w:val="single" w:sz="4" w:space="0" w:color="auto"/>
              <w:right w:val="single" w:sz="4" w:space="0" w:color="auto"/>
            </w:tcBorders>
            <w:shd w:val="clear" w:color="auto" w:fill="auto"/>
            <w:noWrap/>
            <w:vAlign w:val="center"/>
            <w:hideMark/>
          </w:tcPr>
          <w:p w14:paraId="4DD8AD0F"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08" w:type="pct"/>
            <w:tcBorders>
              <w:top w:val="single" w:sz="4" w:space="0" w:color="auto"/>
              <w:left w:val="nil"/>
              <w:bottom w:val="single" w:sz="4" w:space="0" w:color="auto"/>
              <w:right w:val="single" w:sz="4" w:space="0" w:color="auto"/>
            </w:tcBorders>
            <w:shd w:val="clear" w:color="auto" w:fill="auto"/>
            <w:noWrap/>
            <w:vAlign w:val="center"/>
            <w:hideMark/>
          </w:tcPr>
          <w:p w14:paraId="0C73FDDE"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58DEEE89"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7B71E325"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5B23F96D"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0E24B586"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315490E0"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1446A7E3"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75A36004"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17A76E45"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0D3E0770"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1FB01A46"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08" w:type="pct"/>
            <w:tcBorders>
              <w:top w:val="single" w:sz="4" w:space="0" w:color="auto"/>
              <w:left w:val="nil"/>
              <w:bottom w:val="single" w:sz="4" w:space="0" w:color="auto"/>
              <w:right w:val="single" w:sz="4" w:space="0" w:color="auto"/>
            </w:tcBorders>
            <w:shd w:val="clear" w:color="auto" w:fill="auto"/>
            <w:noWrap/>
            <w:vAlign w:val="center"/>
            <w:hideMark/>
          </w:tcPr>
          <w:p w14:paraId="41ECA6F4"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1CCEE5E9"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22D81321" w14:textId="77777777" w:rsidR="002A2857" w:rsidRPr="002A2857" w:rsidRDefault="002A2857" w:rsidP="002A2857">
            <w:pPr>
              <w:rPr>
                <w:color w:val="000000"/>
                <w:sz w:val="18"/>
                <w:szCs w:val="18"/>
              </w:rPr>
            </w:pPr>
            <w:r w:rsidRPr="002A2857">
              <w:rPr>
                <w:color w:val="000000"/>
                <w:sz w:val="18"/>
                <w:szCs w:val="18"/>
              </w:rPr>
              <w:t xml:space="preserve">Прирост тепловой нагрузки отопления и вентиляции </w:t>
            </w:r>
          </w:p>
        </w:tc>
        <w:tc>
          <w:tcPr>
            <w:tcW w:w="208" w:type="pct"/>
            <w:tcBorders>
              <w:top w:val="nil"/>
              <w:left w:val="nil"/>
              <w:bottom w:val="single" w:sz="4" w:space="0" w:color="auto"/>
              <w:right w:val="single" w:sz="4" w:space="0" w:color="auto"/>
            </w:tcBorders>
            <w:shd w:val="clear" w:color="auto" w:fill="auto"/>
            <w:noWrap/>
            <w:vAlign w:val="center"/>
            <w:hideMark/>
          </w:tcPr>
          <w:p w14:paraId="6B917169" w14:textId="77777777" w:rsidR="002A2857" w:rsidRPr="002A2857" w:rsidRDefault="002A2857" w:rsidP="002A2857">
            <w:pPr>
              <w:jc w:val="center"/>
              <w:rPr>
                <w:color w:val="000000"/>
                <w:sz w:val="18"/>
                <w:szCs w:val="18"/>
              </w:rPr>
            </w:pPr>
            <w:r w:rsidRPr="002A2857">
              <w:rPr>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45B8C1A1" w14:textId="77777777" w:rsidR="002A2857" w:rsidRPr="002A2857" w:rsidRDefault="002A2857" w:rsidP="002A2857">
            <w:pPr>
              <w:jc w:val="center"/>
              <w:rPr>
                <w:color w:val="000000"/>
                <w:sz w:val="18"/>
                <w:szCs w:val="18"/>
              </w:rPr>
            </w:pPr>
            <w:r w:rsidRPr="002A2857">
              <w:rPr>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5BE91A53" w14:textId="77777777" w:rsidR="002A2857" w:rsidRPr="002A2857" w:rsidRDefault="002A2857" w:rsidP="002A2857">
            <w:pPr>
              <w:jc w:val="center"/>
              <w:rPr>
                <w:color w:val="000000"/>
                <w:sz w:val="18"/>
                <w:szCs w:val="18"/>
              </w:rPr>
            </w:pPr>
            <w:r w:rsidRPr="002A2857">
              <w:rPr>
                <w:color w:val="000000"/>
                <w:sz w:val="18"/>
                <w:szCs w:val="18"/>
              </w:rPr>
              <w:t>2,61</w:t>
            </w:r>
          </w:p>
        </w:tc>
        <w:tc>
          <w:tcPr>
            <w:tcW w:w="208" w:type="pct"/>
            <w:tcBorders>
              <w:top w:val="nil"/>
              <w:left w:val="nil"/>
              <w:bottom w:val="single" w:sz="4" w:space="0" w:color="auto"/>
              <w:right w:val="single" w:sz="4" w:space="0" w:color="auto"/>
            </w:tcBorders>
            <w:shd w:val="clear" w:color="auto" w:fill="auto"/>
            <w:noWrap/>
            <w:vAlign w:val="center"/>
            <w:hideMark/>
          </w:tcPr>
          <w:p w14:paraId="18A3BE04" w14:textId="77777777" w:rsidR="002A2857" w:rsidRPr="002A2857" w:rsidRDefault="002A2857" w:rsidP="002A2857">
            <w:pPr>
              <w:jc w:val="center"/>
              <w:rPr>
                <w:color w:val="000000"/>
                <w:sz w:val="18"/>
                <w:szCs w:val="18"/>
              </w:rPr>
            </w:pPr>
            <w:r w:rsidRPr="002A2857">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5CBD6D74"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6A1CD859"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6FA4CD08"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205AB208"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526C95C7"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2ABAC7F7"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5A960BF2"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49552C1D"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638A2F45"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474468FF" w14:textId="77777777" w:rsidR="002A2857" w:rsidRPr="002A2857" w:rsidRDefault="002A2857" w:rsidP="002A2857">
            <w:pPr>
              <w:jc w:val="center"/>
              <w:rPr>
                <w:color w:val="000000"/>
                <w:sz w:val="18"/>
                <w:szCs w:val="18"/>
              </w:rPr>
            </w:pPr>
            <w:r w:rsidRPr="002A2857">
              <w:rPr>
                <w:color w:val="000000"/>
                <w:sz w:val="18"/>
                <w:szCs w:val="18"/>
              </w:rPr>
              <w:t>0,83</w:t>
            </w:r>
          </w:p>
        </w:tc>
        <w:tc>
          <w:tcPr>
            <w:tcW w:w="208" w:type="pct"/>
            <w:tcBorders>
              <w:top w:val="nil"/>
              <w:left w:val="nil"/>
              <w:bottom w:val="single" w:sz="4" w:space="0" w:color="auto"/>
              <w:right w:val="single" w:sz="4" w:space="0" w:color="auto"/>
            </w:tcBorders>
            <w:shd w:val="clear" w:color="auto" w:fill="auto"/>
            <w:noWrap/>
            <w:vAlign w:val="center"/>
            <w:hideMark/>
          </w:tcPr>
          <w:p w14:paraId="267CCCF0" w14:textId="77777777" w:rsidR="002A2857" w:rsidRPr="002A2857" w:rsidRDefault="002A2857" w:rsidP="002A2857">
            <w:pPr>
              <w:jc w:val="center"/>
              <w:rPr>
                <w:color w:val="000000"/>
                <w:sz w:val="18"/>
                <w:szCs w:val="18"/>
              </w:rPr>
            </w:pPr>
            <w:r w:rsidRPr="002A2857">
              <w:rPr>
                <w:color w:val="000000"/>
                <w:sz w:val="18"/>
                <w:szCs w:val="18"/>
              </w:rPr>
              <w:t>0,83</w:t>
            </w:r>
          </w:p>
        </w:tc>
      </w:tr>
      <w:tr w:rsidR="002A2857" w:rsidRPr="002A2857" w14:paraId="7201B6EC"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4856E380" w14:textId="77777777" w:rsidR="002A2857" w:rsidRPr="002A2857" w:rsidRDefault="002A2857" w:rsidP="002A2857">
            <w:pPr>
              <w:rPr>
                <w:color w:val="000000"/>
                <w:sz w:val="18"/>
                <w:szCs w:val="18"/>
              </w:rPr>
            </w:pPr>
            <w:r w:rsidRPr="002A2857">
              <w:rPr>
                <w:color w:val="000000"/>
                <w:sz w:val="18"/>
                <w:szCs w:val="18"/>
              </w:rPr>
              <w:t>то же накопительным итогом, в т..ч.:</w:t>
            </w:r>
          </w:p>
        </w:tc>
        <w:tc>
          <w:tcPr>
            <w:tcW w:w="208" w:type="pct"/>
            <w:tcBorders>
              <w:top w:val="nil"/>
              <w:left w:val="nil"/>
              <w:bottom w:val="single" w:sz="4" w:space="0" w:color="auto"/>
              <w:right w:val="single" w:sz="4" w:space="0" w:color="auto"/>
            </w:tcBorders>
            <w:shd w:val="clear" w:color="auto" w:fill="auto"/>
            <w:noWrap/>
            <w:vAlign w:val="center"/>
            <w:hideMark/>
          </w:tcPr>
          <w:p w14:paraId="59BD9C49" w14:textId="77777777" w:rsidR="002A2857" w:rsidRPr="002A2857" w:rsidRDefault="002A2857" w:rsidP="002A2857">
            <w:pPr>
              <w:jc w:val="center"/>
              <w:rPr>
                <w:color w:val="000000"/>
                <w:sz w:val="18"/>
                <w:szCs w:val="18"/>
              </w:rPr>
            </w:pPr>
            <w:r w:rsidRPr="002A2857">
              <w:rPr>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5A218E09" w14:textId="77777777" w:rsidR="002A2857" w:rsidRPr="002A2857" w:rsidRDefault="002A2857" w:rsidP="002A2857">
            <w:pPr>
              <w:jc w:val="center"/>
              <w:rPr>
                <w:color w:val="000000"/>
                <w:sz w:val="18"/>
                <w:szCs w:val="18"/>
              </w:rPr>
            </w:pPr>
            <w:r w:rsidRPr="002A2857">
              <w:rPr>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5452D03A" w14:textId="77777777" w:rsidR="002A2857" w:rsidRPr="002A2857" w:rsidRDefault="002A2857" w:rsidP="002A2857">
            <w:pPr>
              <w:jc w:val="center"/>
              <w:rPr>
                <w:color w:val="000000"/>
                <w:sz w:val="18"/>
                <w:szCs w:val="18"/>
              </w:rPr>
            </w:pPr>
            <w:r w:rsidRPr="002A2857">
              <w:rPr>
                <w:color w:val="000000"/>
                <w:sz w:val="18"/>
                <w:szCs w:val="18"/>
              </w:rPr>
              <w:t>2,61</w:t>
            </w:r>
          </w:p>
        </w:tc>
        <w:tc>
          <w:tcPr>
            <w:tcW w:w="208" w:type="pct"/>
            <w:tcBorders>
              <w:top w:val="nil"/>
              <w:left w:val="nil"/>
              <w:bottom w:val="single" w:sz="4" w:space="0" w:color="auto"/>
              <w:right w:val="single" w:sz="4" w:space="0" w:color="auto"/>
            </w:tcBorders>
            <w:shd w:val="clear" w:color="auto" w:fill="auto"/>
            <w:noWrap/>
            <w:vAlign w:val="center"/>
            <w:hideMark/>
          </w:tcPr>
          <w:p w14:paraId="080B1C90" w14:textId="77777777" w:rsidR="002A2857" w:rsidRPr="002A2857" w:rsidRDefault="002A2857" w:rsidP="002A2857">
            <w:pPr>
              <w:jc w:val="center"/>
              <w:rPr>
                <w:color w:val="000000"/>
                <w:sz w:val="18"/>
                <w:szCs w:val="18"/>
              </w:rPr>
            </w:pPr>
            <w:r w:rsidRPr="002A2857">
              <w:rPr>
                <w:color w:val="000000"/>
                <w:sz w:val="18"/>
                <w:szCs w:val="18"/>
              </w:rPr>
              <w:t>2,61</w:t>
            </w:r>
          </w:p>
        </w:tc>
        <w:tc>
          <w:tcPr>
            <w:tcW w:w="209" w:type="pct"/>
            <w:tcBorders>
              <w:top w:val="nil"/>
              <w:left w:val="nil"/>
              <w:bottom w:val="single" w:sz="4" w:space="0" w:color="auto"/>
              <w:right w:val="single" w:sz="4" w:space="0" w:color="auto"/>
            </w:tcBorders>
            <w:shd w:val="clear" w:color="auto" w:fill="auto"/>
            <w:noWrap/>
            <w:vAlign w:val="center"/>
            <w:hideMark/>
          </w:tcPr>
          <w:p w14:paraId="2D536B79" w14:textId="77777777" w:rsidR="002A2857" w:rsidRPr="002A2857" w:rsidRDefault="002A2857" w:rsidP="002A2857">
            <w:pPr>
              <w:jc w:val="center"/>
              <w:rPr>
                <w:color w:val="000000"/>
                <w:sz w:val="18"/>
                <w:szCs w:val="18"/>
              </w:rPr>
            </w:pPr>
            <w:r w:rsidRPr="002A2857">
              <w:rPr>
                <w:color w:val="000000"/>
                <w:sz w:val="18"/>
                <w:szCs w:val="18"/>
              </w:rPr>
              <w:t>3,44</w:t>
            </w:r>
          </w:p>
        </w:tc>
        <w:tc>
          <w:tcPr>
            <w:tcW w:w="209" w:type="pct"/>
            <w:tcBorders>
              <w:top w:val="nil"/>
              <w:left w:val="nil"/>
              <w:bottom w:val="single" w:sz="4" w:space="0" w:color="auto"/>
              <w:right w:val="single" w:sz="4" w:space="0" w:color="auto"/>
            </w:tcBorders>
            <w:shd w:val="clear" w:color="auto" w:fill="auto"/>
            <w:noWrap/>
            <w:vAlign w:val="center"/>
            <w:hideMark/>
          </w:tcPr>
          <w:p w14:paraId="744ECC68" w14:textId="77777777" w:rsidR="002A2857" w:rsidRPr="002A2857" w:rsidRDefault="002A2857" w:rsidP="002A2857">
            <w:pPr>
              <w:jc w:val="center"/>
              <w:rPr>
                <w:color w:val="000000"/>
                <w:sz w:val="18"/>
                <w:szCs w:val="18"/>
              </w:rPr>
            </w:pPr>
            <w:r w:rsidRPr="002A2857">
              <w:rPr>
                <w:color w:val="000000"/>
                <w:sz w:val="18"/>
                <w:szCs w:val="18"/>
              </w:rPr>
              <w:t>4,26</w:t>
            </w:r>
          </w:p>
        </w:tc>
        <w:tc>
          <w:tcPr>
            <w:tcW w:w="209" w:type="pct"/>
            <w:tcBorders>
              <w:top w:val="nil"/>
              <w:left w:val="nil"/>
              <w:bottom w:val="single" w:sz="4" w:space="0" w:color="auto"/>
              <w:right w:val="single" w:sz="4" w:space="0" w:color="auto"/>
            </w:tcBorders>
            <w:shd w:val="clear" w:color="auto" w:fill="auto"/>
            <w:noWrap/>
            <w:vAlign w:val="center"/>
            <w:hideMark/>
          </w:tcPr>
          <w:p w14:paraId="0E04AE9D" w14:textId="77777777" w:rsidR="002A2857" w:rsidRPr="002A2857" w:rsidRDefault="002A2857" w:rsidP="002A2857">
            <w:pPr>
              <w:jc w:val="center"/>
              <w:rPr>
                <w:color w:val="000000"/>
                <w:sz w:val="18"/>
                <w:szCs w:val="18"/>
              </w:rPr>
            </w:pPr>
            <w:r w:rsidRPr="002A2857">
              <w:rPr>
                <w:color w:val="000000"/>
                <w:sz w:val="18"/>
                <w:szCs w:val="18"/>
              </w:rPr>
              <w:t>5,09</w:t>
            </w:r>
          </w:p>
        </w:tc>
        <w:tc>
          <w:tcPr>
            <w:tcW w:w="209" w:type="pct"/>
            <w:tcBorders>
              <w:top w:val="nil"/>
              <w:left w:val="nil"/>
              <w:bottom w:val="single" w:sz="4" w:space="0" w:color="auto"/>
              <w:right w:val="single" w:sz="4" w:space="0" w:color="auto"/>
            </w:tcBorders>
            <w:shd w:val="clear" w:color="auto" w:fill="auto"/>
            <w:noWrap/>
            <w:vAlign w:val="center"/>
            <w:hideMark/>
          </w:tcPr>
          <w:p w14:paraId="64AB8830" w14:textId="77777777" w:rsidR="002A2857" w:rsidRPr="002A2857" w:rsidRDefault="002A2857" w:rsidP="002A2857">
            <w:pPr>
              <w:jc w:val="center"/>
              <w:rPr>
                <w:color w:val="000000"/>
                <w:sz w:val="18"/>
                <w:szCs w:val="18"/>
              </w:rPr>
            </w:pPr>
            <w:r w:rsidRPr="002A2857">
              <w:rPr>
                <w:color w:val="000000"/>
                <w:sz w:val="18"/>
                <w:szCs w:val="18"/>
              </w:rPr>
              <w:t>5,91</w:t>
            </w:r>
          </w:p>
        </w:tc>
        <w:tc>
          <w:tcPr>
            <w:tcW w:w="209" w:type="pct"/>
            <w:tcBorders>
              <w:top w:val="nil"/>
              <w:left w:val="nil"/>
              <w:bottom w:val="single" w:sz="4" w:space="0" w:color="auto"/>
              <w:right w:val="single" w:sz="4" w:space="0" w:color="auto"/>
            </w:tcBorders>
            <w:shd w:val="clear" w:color="auto" w:fill="auto"/>
            <w:noWrap/>
            <w:vAlign w:val="center"/>
            <w:hideMark/>
          </w:tcPr>
          <w:p w14:paraId="23947A66" w14:textId="77777777" w:rsidR="002A2857" w:rsidRPr="002A2857" w:rsidRDefault="002A2857" w:rsidP="002A2857">
            <w:pPr>
              <w:jc w:val="center"/>
              <w:rPr>
                <w:color w:val="000000"/>
                <w:sz w:val="18"/>
                <w:szCs w:val="18"/>
              </w:rPr>
            </w:pPr>
            <w:r w:rsidRPr="002A2857">
              <w:rPr>
                <w:color w:val="000000"/>
                <w:sz w:val="18"/>
                <w:szCs w:val="18"/>
              </w:rPr>
              <w:t>6,74</w:t>
            </w:r>
          </w:p>
        </w:tc>
        <w:tc>
          <w:tcPr>
            <w:tcW w:w="209" w:type="pct"/>
            <w:tcBorders>
              <w:top w:val="nil"/>
              <w:left w:val="nil"/>
              <w:bottom w:val="single" w:sz="4" w:space="0" w:color="auto"/>
              <w:right w:val="single" w:sz="4" w:space="0" w:color="auto"/>
            </w:tcBorders>
            <w:shd w:val="clear" w:color="auto" w:fill="auto"/>
            <w:noWrap/>
            <w:vAlign w:val="center"/>
            <w:hideMark/>
          </w:tcPr>
          <w:p w14:paraId="1228502F" w14:textId="77777777" w:rsidR="002A2857" w:rsidRPr="002A2857" w:rsidRDefault="002A2857" w:rsidP="002A2857">
            <w:pPr>
              <w:jc w:val="center"/>
              <w:rPr>
                <w:color w:val="000000"/>
                <w:sz w:val="18"/>
                <w:szCs w:val="18"/>
              </w:rPr>
            </w:pPr>
            <w:r w:rsidRPr="002A2857">
              <w:rPr>
                <w:color w:val="000000"/>
                <w:sz w:val="18"/>
                <w:szCs w:val="18"/>
              </w:rPr>
              <w:t>7,56</w:t>
            </w:r>
          </w:p>
        </w:tc>
        <w:tc>
          <w:tcPr>
            <w:tcW w:w="209" w:type="pct"/>
            <w:tcBorders>
              <w:top w:val="nil"/>
              <w:left w:val="nil"/>
              <w:bottom w:val="single" w:sz="4" w:space="0" w:color="auto"/>
              <w:right w:val="single" w:sz="4" w:space="0" w:color="auto"/>
            </w:tcBorders>
            <w:shd w:val="clear" w:color="auto" w:fill="auto"/>
            <w:noWrap/>
            <w:vAlign w:val="center"/>
            <w:hideMark/>
          </w:tcPr>
          <w:p w14:paraId="2F98C63C" w14:textId="77777777" w:rsidR="002A2857" w:rsidRPr="002A2857" w:rsidRDefault="002A2857" w:rsidP="002A2857">
            <w:pPr>
              <w:jc w:val="center"/>
              <w:rPr>
                <w:color w:val="000000"/>
                <w:sz w:val="18"/>
                <w:szCs w:val="18"/>
              </w:rPr>
            </w:pPr>
            <w:r w:rsidRPr="002A2857">
              <w:rPr>
                <w:color w:val="000000"/>
                <w:sz w:val="18"/>
                <w:szCs w:val="18"/>
              </w:rPr>
              <w:t>8,39</w:t>
            </w:r>
          </w:p>
        </w:tc>
        <w:tc>
          <w:tcPr>
            <w:tcW w:w="209" w:type="pct"/>
            <w:tcBorders>
              <w:top w:val="nil"/>
              <w:left w:val="nil"/>
              <w:bottom w:val="single" w:sz="4" w:space="0" w:color="auto"/>
              <w:right w:val="single" w:sz="4" w:space="0" w:color="auto"/>
            </w:tcBorders>
            <w:shd w:val="clear" w:color="auto" w:fill="auto"/>
            <w:noWrap/>
            <w:vAlign w:val="center"/>
            <w:hideMark/>
          </w:tcPr>
          <w:p w14:paraId="12F9B741" w14:textId="77777777" w:rsidR="002A2857" w:rsidRPr="002A2857" w:rsidRDefault="002A2857" w:rsidP="002A2857">
            <w:pPr>
              <w:jc w:val="center"/>
              <w:rPr>
                <w:color w:val="000000"/>
                <w:sz w:val="18"/>
                <w:szCs w:val="18"/>
              </w:rPr>
            </w:pPr>
            <w:r w:rsidRPr="002A2857">
              <w:rPr>
                <w:color w:val="000000"/>
                <w:sz w:val="18"/>
                <w:szCs w:val="18"/>
              </w:rPr>
              <w:t>9,21</w:t>
            </w:r>
          </w:p>
        </w:tc>
        <w:tc>
          <w:tcPr>
            <w:tcW w:w="209" w:type="pct"/>
            <w:tcBorders>
              <w:top w:val="nil"/>
              <w:left w:val="nil"/>
              <w:bottom w:val="single" w:sz="4" w:space="0" w:color="auto"/>
              <w:right w:val="single" w:sz="4" w:space="0" w:color="auto"/>
            </w:tcBorders>
            <w:shd w:val="clear" w:color="auto" w:fill="auto"/>
            <w:noWrap/>
            <w:vAlign w:val="center"/>
            <w:hideMark/>
          </w:tcPr>
          <w:p w14:paraId="10F7E8B8" w14:textId="77777777" w:rsidR="002A2857" w:rsidRPr="002A2857" w:rsidRDefault="002A2857" w:rsidP="002A2857">
            <w:pPr>
              <w:jc w:val="center"/>
              <w:rPr>
                <w:color w:val="000000"/>
                <w:sz w:val="18"/>
                <w:szCs w:val="18"/>
              </w:rPr>
            </w:pPr>
            <w:r w:rsidRPr="002A2857">
              <w:rPr>
                <w:color w:val="000000"/>
                <w:sz w:val="18"/>
                <w:szCs w:val="18"/>
              </w:rPr>
              <w:t>10,04</w:t>
            </w:r>
          </w:p>
        </w:tc>
        <w:tc>
          <w:tcPr>
            <w:tcW w:w="209" w:type="pct"/>
            <w:tcBorders>
              <w:top w:val="nil"/>
              <w:left w:val="nil"/>
              <w:bottom w:val="single" w:sz="4" w:space="0" w:color="auto"/>
              <w:right w:val="single" w:sz="4" w:space="0" w:color="auto"/>
            </w:tcBorders>
            <w:shd w:val="clear" w:color="auto" w:fill="auto"/>
            <w:noWrap/>
            <w:vAlign w:val="center"/>
            <w:hideMark/>
          </w:tcPr>
          <w:p w14:paraId="11A7A5DA" w14:textId="77777777" w:rsidR="002A2857" w:rsidRPr="002A2857" w:rsidRDefault="002A2857" w:rsidP="002A2857">
            <w:pPr>
              <w:jc w:val="center"/>
              <w:rPr>
                <w:color w:val="000000"/>
                <w:sz w:val="18"/>
                <w:szCs w:val="18"/>
              </w:rPr>
            </w:pPr>
            <w:r w:rsidRPr="002A2857">
              <w:rPr>
                <w:color w:val="000000"/>
                <w:sz w:val="18"/>
                <w:szCs w:val="18"/>
              </w:rPr>
              <w:t>10,86</w:t>
            </w:r>
          </w:p>
        </w:tc>
        <w:tc>
          <w:tcPr>
            <w:tcW w:w="208" w:type="pct"/>
            <w:tcBorders>
              <w:top w:val="nil"/>
              <w:left w:val="nil"/>
              <w:bottom w:val="single" w:sz="4" w:space="0" w:color="auto"/>
              <w:right w:val="single" w:sz="4" w:space="0" w:color="auto"/>
            </w:tcBorders>
            <w:shd w:val="clear" w:color="auto" w:fill="auto"/>
            <w:noWrap/>
            <w:vAlign w:val="center"/>
            <w:hideMark/>
          </w:tcPr>
          <w:p w14:paraId="679248DA" w14:textId="77777777" w:rsidR="002A2857" w:rsidRPr="002A2857" w:rsidRDefault="002A2857" w:rsidP="002A2857">
            <w:pPr>
              <w:jc w:val="center"/>
              <w:rPr>
                <w:color w:val="000000"/>
                <w:sz w:val="18"/>
                <w:szCs w:val="18"/>
              </w:rPr>
            </w:pPr>
            <w:r w:rsidRPr="002A2857">
              <w:rPr>
                <w:color w:val="000000"/>
                <w:sz w:val="18"/>
                <w:szCs w:val="18"/>
              </w:rPr>
              <w:t>11,69</w:t>
            </w:r>
          </w:p>
        </w:tc>
      </w:tr>
      <w:tr w:rsidR="002A2857" w:rsidRPr="002A2857" w14:paraId="5A5633CD"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46D372DF" w14:textId="3A890430" w:rsidR="002A2857" w:rsidRPr="002A2857" w:rsidRDefault="002A2857" w:rsidP="002A2857">
            <w:pPr>
              <w:rPr>
                <w:b/>
                <w:bCs/>
                <w:color w:val="000000"/>
                <w:sz w:val="18"/>
                <w:szCs w:val="18"/>
              </w:rPr>
            </w:pPr>
            <w:r w:rsidRPr="002A2857">
              <w:rPr>
                <w:b/>
                <w:bCs/>
                <w:color w:val="000000"/>
                <w:sz w:val="18"/>
                <w:szCs w:val="18"/>
              </w:rPr>
              <w:t>Всего по поселению</w:t>
            </w:r>
          </w:p>
        </w:tc>
        <w:tc>
          <w:tcPr>
            <w:tcW w:w="208" w:type="pct"/>
            <w:tcBorders>
              <w:top w:val="nil"/>
              <w:left w:val="nil"/>
              <w:bottom w:val="single" w:sz="4" w:space="0" w:color="auto"/>
              <w:right w:val="single" w:sz="4" w:space="0" w:color="auto"/>
            </w:tcBorders>
            <w:shd w:val="clear" w:color="auto" w:fill="auto"/>
            <w:noWrap/>
            <w:vAlign w:val="center"/>
            <w:hideMark/>
          </w:tcPr>
          <w:p w14:paraId="72DAD5CE"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50492CB5"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2244F2BF" w14:textId="77777777" w:rsidR="002A2857" w:rsidRPr="002A2857" w:rsidRDefault="002A2857" w:rsidP="002A2857">
            <w:pPr>
              <w:jc w:val="center"/>
              <w:rPr>
                <w:b/>
                <w:bCs/>
                <w:color w:val="000000"/>
                <w:sz w:val="18"/>
                <w:szCs w:val="18"/>
              </w:rPr>
            </w:pPr>
            <w:r w:rsidRPr="002A2857">
              <w:rPr>
                <w:b/>
                <w:bCs/>
                <w:color w:val="000000"/>
                <w:sz w:val="18"/>
                <w:szCs w:val="18"/>
              </w:rPr>
              <w:t>2,61</w:t>
            </w:r>
          </w:p>
        </w:tc>
        <w:tc>
          <w:tcPr>
            <w:tcW w:w="208" w:type="pct"/>
            <w:tcBorders>
              <w:top w:val="nil"/>
              <w:left w:val="nil"/>
              <w:bottom w:val="single" w:sz="4" w:space="0" w:color="auto"/>
              <w:right w:val="single" w:sz="4" w:space="0" w:color="auto"/>
            </w:tcBorders>
            <w:shd w:val="clear" w:color="auto" w:fill="auto"/>
            <w:noWrap/>
            <w:vAlign w:val="center"/>
            <w:hideMark/>
          </w:tcPr>
          <w:p w14:paraId="4A215ECE"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7D3EE15E"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7058DFDC"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1C90FFEC"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01B6C419"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5B8DB1DF"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65ED9A18"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673D72A4"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3B63FB4F"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05ACD79A"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52D7D083"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8" w:type="pct"/>
            <w:tcBorders>
              <w:top w:val="nil"/>
              <w:left w:val="nil"/>
              <w:bottom w:val="single" w:sz="4" w:space="0" w:color="auto"/>
              <w:right w:val="single" w:sz="4" w:space="0" w:color="auto"/>
            </w:tcBorders>
            <w:shd w:val="clear" w:color="auto" w:fill="auto"/>
            <w:noWrap/>
            <w:vAlign w:val="center"/>
            <w:hideMark/>
          </w:tcPr>
          <w:p w14:paraId="3C6719D1" w14:textId="77777777" w:rsidR="002A2857" w:rsidRPr="002A2857" w:rsidRDefault="002A2857" w:rsidP="002A2857">
            <w:pPr>
              <w:jc w:val="center"/>
              <w:rPr>
                <w:b/>
                <w:bCs/>
                <w:color w:val="000000"/>
                <w:sz w:val="18"/>
                <w:szCs w:val="18"/>
              </w:rPr>
            </w:pPr>
            <w:r w:rsidRPr="002A2857">
              <w:rPr>
                <w:b/>
                <w:bCs/>
                <w:color w:val="000000"/>
                <w:sz w:val="18"/>
                <w:szCs w:val="18"/>
              </w:rPr>
              <w:t>0,83</w:t>
            </w:r>
          </w:p>
        </w:tc>
      </w:tr>
      <w:tr w:rsidR="002A2857" w:rsidRPr="002A2857" w14:paraId="1B03A127"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380E2740" w14:textId="77777777" w:rsidR="002A2857" w:rsidRPr="002A2857" w:rsidRDefault="002A2857" w:rsidP="002A2857">
            <w:pPr>
              <w:jc w:val="right"/>
              <w:rPr>
                <w:i/>
                <w:iCs/>
                <w:color w:val="000000"/>
                <w:sz w:val="18"/>
                <w:szCs w:val="18"/>
              </w:rPr>
            </w:pPr>
            <w:r w:rsidRPr="002A2857">
              <w:rPr>
                <w:i/>
                <w:iCs/>
                <w:color w:val="000000"/>
                <w:sz w:val="18"/>
                <w:szCs w:val="18"/>
              </w:rPr>
              <w:t>г. Иваново, ул. Набережная</w:t>
            </w:r>
          </w:p>
        </w:tc>
        <w:tc>
          <w:tcPr>
            <w:tcW w:w="208" w:type="pct"/>
            <w:tcBorders>
              <w:top w:val="nil"/>
              <w:left w:val="nil"/>
              <w:bottom w:val="single" w:sz="4" w:space="0" w:color="auto"/>
              <w:right w:val="single" w:sz="4" w:space="0" w:color="auto"/>
            </w:tcBorders>
            <w:shd w:val="clear" w:color="auto" w:fill="auto"/>
            <w:vAlign w:val="center"/>
            <w:hideMark/>
          </w:tcPr>
          <w:p w14:paraId="6D6AFDA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C91FE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7DF7669" w14:textId="77777777" w:rsidR="002A2857" w:rsidRPr="002A2857" w:rsidRDefault="002A2857" w:rsidP="002A2857">
            <w:pPr>
              <w:jc w:val="right"/>
              <w:rPr>
                <w:i/>
                <w:iCs/>
                <w:color w:val="006100"/>
                <w:sz w:val="18"/>
                <w:szCs w:val="18"/>
              </w:rPr>
            </w:pPr>
            <w:r w:rsidRPr="002A2857">
              <w:rPr>
                <w:i/>
                <w:iCs/>
                <w:color w:val="006100"/>
                <w:sz w:val="18"/>
                <w:szCs w:val="18"/>
              </w:rPr>
              <w:t>2,61</w:t>
            </w:r>
          </w:p>
        </w:tc>
        <w:tc>
          <w:tcPr>
            <w:tcW w:w="208" w:type="pct"/>
            <w:tcBorders>
              <w:top w:val="nil"/>
              <w:left w:val="nil"/>
              <w:bottom w:val="single" w:sz="4" w:space="0" w:color="auto"/>
              <w:right w:val="single" w:sz="4" w:space="0" w:color="auto"/>
            </w:tcBorders>
            <w:shd w:val="clear" w:color="auto" w:fill="auto"/>
            <w:vAlign w:val="center"/>
            <w:hideMark/>
          </w:tcPr>
          <w:p w14:paraId="62CE786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5EDF4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4CD114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A1CDB7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01D063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483D0C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FED64F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1475DE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9EB333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F1901A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D61256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2E3DF8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5F7EF8A"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754A1DD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576113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22EA3F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25585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5E9141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9B402F5"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59E233C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5E8B9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C33622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A48F35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BAD336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E995FC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CFCA7C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3BCECC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1D59C8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AE31DB8"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8041EB0"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3AD56D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1F92F21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35D54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E6EB4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801AA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2E7D6A2"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1321ABE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DCC15A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967B7F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B09EB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6AAEC7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63E16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6F3F5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0E53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8A5BD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975D1F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FF0785E"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2119FD63"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7E4235F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D1C8ED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BA150D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6A6DD1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A7C696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1E5BC5C"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15780A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94A3F3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068CAE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F3C94D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226303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E1414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36C1B9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56BE2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6E4BB4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6DB1D41"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7467A34"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7BBAC3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6EC1E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B5397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0F0FBB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7F63F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CF3BF47"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2DFE108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6CC460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5A795F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93034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94C16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6FA92E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5E3C0A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D629AD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AD9F6B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B195ACA"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EFE1EB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5A69300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06419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B3A680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AB5AE6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6EFB7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559B1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D029D68"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585D6A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2DB351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E90F2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9BC79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E91CD0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A74703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0010D6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36BD6BA"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017BFD6"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6BCBA39"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3142C14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8FDDEE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E5CB4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58D62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C07397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C3524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DBA0C9F"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5582F8A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C8A87D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98A4D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9CBEDC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F6DFA0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91DDF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A1C756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0CFD47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784EE65"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6A275B51"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484538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283DF5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81B71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FDD5E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A90F7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662BF4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55210C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85A0B96"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617B78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8C4B5A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D7A11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F0208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C0A226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BD5A2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DC707D8"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2BE9653"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11BA5529"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4CF87AF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392C0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FF7AB3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B6FE6C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EF5F2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C54DE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EE9C5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93D100F"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569DCD6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EDE3DA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EF07AA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A9E0E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CA674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D8773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362074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8C046AF"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499ABF9"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0FFE162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1A4BFE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86272F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3E1E9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CBEA6A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90B289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C1FC70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A22F9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ABE6F44"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26BF72D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9A4CA7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1F716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F38A0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A8186F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623DC1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4FDF7BB"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6364950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3518741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6297A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05EC72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F09B9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33114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CFC8D2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FC109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B9D4E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CDD1D1F"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29B30A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4A69AF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69457C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3F8BA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81B4D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A81EA1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97CCABF"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1E157B15"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7B44843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E923F5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B94364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FF34D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400B0B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98965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70F8DD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AC08C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7DCE03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F9202B4"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7F7EAF1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A1027A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CDF5E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06071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EE16F6E"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F65FAEA"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337AB790"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477E476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28587C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7B64C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7939DB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515C4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F27FD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C3D24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0AF41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E60AE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E05DAC0"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11A59D7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995B98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FFBB38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6233E6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11EA327"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8C2FC6B"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3657C47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1F3CB31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6AFC0E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F87B98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4E459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73F54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38CD08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C27F1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37158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E6FDBB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44DEF3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CDE55EF"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7893ACE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45E11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7C23EC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1EE29B6"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18D9EC6"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B5A4B6C"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5AFC2F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7AE45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3AF2A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1EF3F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268B3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5BE993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C08F2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E54AD4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18933B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792F8E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C62CF6A"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05BC03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D0D8D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F1C61E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EE425D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9DFD7AE"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2110E5B4"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2DD251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89F98C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DB58D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909B98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51E93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11C0E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C74B0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3B340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EBE12E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CE87FA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E7567E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91F1083"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57C929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B3827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463206E"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446E64A"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5B61FF22"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015558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24031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3C0223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CEE14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4895E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5034D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AD04B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3FF33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06D36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DF2B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4A718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9695153"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3861BFC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90650D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257258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2E94AF1"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2EFD543D"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60B220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C9EAA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DF3976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5042B7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C03BD3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67F743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29994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E019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84D7F0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00E91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9F934C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86BB1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682B455"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6F4D05F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8EA631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AFFB40F"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5AECDFAF"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01588F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D989C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2AB43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F42FD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813619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A9362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33F4BF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E5321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63D9C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49BE0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B091CA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79C3D4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FE6CE9C"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04913B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29F795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7EBC2B7"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4EAB840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051BF26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C2E15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EFDC9C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93254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AE436B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014E3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C6C56F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3525C7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9B2F7C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1D996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364A9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7D6C86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5D1F35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27098EE"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8" w:type="pct"/>
            <w:tcBorders>
              <w:top w:val="nil"/>
              <w:left w:val="nil"/>
              <w:bottom w:val="single" w:sz="4" w:space="0" w:color="auto"/>
              <w:right w:val="single" w:sz="4" w:space="0" w:color="auto"/>
            </w:tcBorders>
            <w:shd w:val="clear" w:color="auto" w:fill="auto"/>
            <w:vAlign w:val="center"/>
            <w:hideMark/>
          </w:tcPr>
          <w:p w14:paraId="64A7E43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8EC5B81"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4A99B60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33DF107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F86D41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2830E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8C9B1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CABD83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7937A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FC968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CAE30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188B55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4A2704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6B91B5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659EA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298A95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5A5B971"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8" w:type="pct"/>
            <w:tcBorders>
              <w:top w:val="nil"/>
              <w:left w:val="nil"/>
              <w:bottom w:val="single" w:sz="4" w:space="0" w:color="auto"/>
              <w:right w:val="single" w:sz="4" w:space="0" w:color="auto"/>
            </w:tcBorders>
            <w:shd w:val="clear" w:color="auto" w:fill="auto"/>
            <w:vAlign w:val="center"/>
            <w:hideMark/>
          </w:tcPr>
          <w:p w14:paraId="41C7CC1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AB5BA85"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E7F279A"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21FCE1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D5D64C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2F0EE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FE86F9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30CCC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D016A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A6F25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501ED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600DA3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9C0F30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A376AF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B0E89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7CC26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DEFB0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F4CA72A" w14:textId="77777777" w:rsidR="002A2857" w:rsidRPr="002A2857" w:rsidRDefault="002A2857" w:rsidP="002A2857">
            <w:pPr>
              <w:jc w:val="right"/>
              <w:rPr>
                <w:i/>
                <w:iCs/>
                <w:color w:val="006100"/>
                <w:sz w:val="18"/>
                <w:szCs w:val="18"/>
              </w:rPr>
            </w:pPr>
            <w:r w:rsidRPr="002A2857">
              <w:rPr>
                <w:i/>
                <w:iCs/>
                <w:color w:val="006100"/>
                <w:sz w:val="18"/>
                <w:szCs w:val="18"/>
              </w:rPr>
              <w:t>0,38</w:t>
            </w:r>
          </w:p>
        </w:tc>
      </w:tr>
      <w:tr w:rsidR="002A2857" w:rsidRPr="002A2857" w14:paraId="460F15B9"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18C14601"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11EF6C9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92636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A00BFF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9D13E5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B50B69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279A0C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F1A287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98E66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70687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07681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D5EEED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DFD85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1FC049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C4921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C911CEA" w14:textId="77777777" w:rsidR="002A2857" w:rsidRPr="002A2857" w:rsidRDefault="002A2857" w:rsidP="002A2857">
            <w:pPr>
              <w:jc w:val="right"/>
              <w:rPr>
                <w:i/>
                <w:iCs/>
                <w:color w:val="006100"/>
                <w:sz w:val="18"/>
                <w:szCs w:val="18"/>
              </w:rPr>
            </w:pPr>
            <w:r w:rsidRPr="002A2857">
              <w:rPr>
                <w:i/>
                <w:iCs/>
                <w:color w:val="006100"/>
                <w:sz w:val="18"/>
                <w:szCs w:val="18"/>
              </w:rPr>
              <w:t>0,45</w:t>
            </w:r>
          </w:p>
        </w:tc>
      </w:tr>
    </w:tbl>
    <w:p w14:paraId="54C1390E" w14:textId="77777777" w:rsidR="00AC1EC8" w:rsidRDefault="00AC1EC8" w:rsidP="00AC1EC8">
      <w:pPr>
        <w:rPr>
          <w:rFonts w:eastAsiaTheme="majorEastAsia"/>
          <w:lang w:eastAsia="en-US" w:bidi="en-US"/>
        </w:rPr>
      </w:pPr>
    </w:p>
    <w:p w14:paraId="3D4864F1" w14:textId="77777777" w:rsidR="00FB0918" w:rsidRDefault="00FB0918" w:rsidP="00AC1EC8">
      <w:pPr>
        <w:rPr>
          <w:rFonts w:eastAsiaTheme="majorEastAsia"/>
          <w:lang w:eastAsia="en-US" w:bidi="en-US"/>
        </w:rPr>
      </w:pPr>
    </w:p>
    <w:p w14:paraId="5AAAB11B" w14:textId="77777777" w:rsidR="008518FC" w:rsidRDefault="008518FC" w:rsidP="00AC1EC8">
      <w:pPr>
        <w:rPr>
          <w:rFonts w:eastAsiaTheme="majorEastAsia"/>
          <w:lang w:eastAsia="en-US" w:bidi="en-US"/>
        </w:rPr>
      </w:pPr>
    </w:p>
    <w:p w14:paraId="615933B2" w14:textId="77777777" w:rsidR="008518FC" w:rsidRDefault="008518FC" w:rsidP="00AC1EC8">
      <w:pPr>
        <w:rPr>
          <w:rFonts w:eastAsiaTheme="majorEastAsia"/>
          <w:lang w:eastAsia="en-US" w:bidi="en-US"/>
        </w:rPr>
      </w:pPr>
    </w:p>
    <w:p w14:paraId="217B4BAF" w14:textId="77777777" w:rsidR="008518FC" w:rsidRDefault="008518FC" w:rsidP="00AC1EC8">
      <w:pPr>
        <w:rPr>
          <w:rFonts w:eastAsiaTheme="majorEastAsia"/>
          <w:lang w:eastAsia="en-US" w:bidi="en-US"/>
        </w:rPr>
      </w:pPr>
    </w:p>
    <w:p w14:paraId="7A105C9E" w14:textId="77777777" w:rsidR="008518FC" w:rsidRDefault="008518FC" w:rsidP="00AC1EC8">
      <w:pPr>
        <w:rPr>
          <w:rFonts w:eastAsiaTheme="majorEastAsia"/>
          <w:lang w:eastAsia="en-US" w:bidi="en-US"/>
        </w:rPr>
      </w:pPr>
    </w:p>
    <w:p w14:paraId="426B8E21" w14:textId="77777777" w:rsidR="008518FC" w:rsidRDefault="008518FC" w:rsidP="00AC1EC8">
      <w:pPr>
        <w:rPr>
          <w:rFonts w:eastAsiaTheme="majorEastAsia"/>
          <w:lang w:eastAsia="en-US" w:bidi="en-US"/>
        </w:rPr>
      </w:pPr>
    </w:p>
    <w:p w14:paraId="372FBB22" w14:textId="77777777" w:rsidR="008518FC" w:rsidRDefault="008518FC" w:rsidP="00AC1EC8">
      <w:pPr>
        <w:rPr>
          <w:rFonts w:eastAsiaTheme="majorEastAsia"/>
          <w:lang w:eastAsia="en-US" w:bidi="en-US"/>
        </w:rPr>
      </w:pPr>
    </w:p>
    <w:p w14:paraId="5DC9425C" w14:textId="77777777" w:rsidR="008518FC" w:rsidRDefault="008518FC" w:rsidP="00AC1EC8">
      <w:pPr>
        <w:rPr>
          <w:rFonts w:eastAsiaTheme="majorEastAsia"/>
          <w:lang w:eastAsia="en-US" w:bidi="en-US"/>
        </w:rPr>
      </w:pPr>
    </w:p>
    <w:p w14:paraId="0754C588" w14:textId="77777777" w:rsidR="008518FC" w:rsidRDefault="008518FC" w:rsidP="00AC1EC8">
      <w:pPr>
        <w:rPr>
          <w:rFonts w:eastAsiaTheme="majorEastAsia"/>
          <w:lang w:eastAsia="en-US" w:bidi="en-US"/>
        </w:rPr>
      </w:pPr>
    </w:p>
    <w:p w14:paraId="2850D06C" w14:textId="77777777" w:rsidR="008518FC" w:rsidRDefault="008518FC" w:rsidP="00AC1EC8">
      <w:pPr>
        <w:rPr>
          <w:rFonts w:eastAsiaTheme="majorEastAsia"/>
          <w:lang w:eastAsia="en-US" w:bidi="en-US"/>
        </w:rPr>
      </w:pPr>
    </w:p>
    <w:p w14:paraId="352D0E4A" w14:textId="77777777" w:rsidR="008518FC" w:rsidRDefault="008518FC" w:rsidP="00AC1EC8">
      <w:pPr>
        <w:rPr>
          <w:rFonts w:eastAsiaTheme="majorEastAsia"/>
          <w:lang w:eastAsia="en-US" w:bidi="en-US"/>
        </w:rPr>
      </w:pPr>
    </w:p>
    <w:p w14:paraId="4A5C8893" w14:textId="77777777" w:rsidR="008518FC" w:rsidRDefault="008518FC" w:rsidP="00AC1EC8">
      <w:pPr>
        <w:rPr>
          <w:rFonts w:eastAsiaTheme="majorEastAsia"/>
          <w:lang w:eastAsia="en-US" w:bidi="en-US"/>
        </w:rPr>
      </w:pPr>
    </w:p>
    <w:p w14:paraId="1962A852" w14:textId="44453847" w:rsidR="00AC1EC8" w:rsidRPr="00A161EF" w:rsidRDefault="00AC1EC8" w:rsidP="00AC1EC8">
      <w:pPr>
        <w:pStyle w:val="aff8"/>
        <w:keepNext/>
        <w:keepLines/>
        <w:suppressAutoHyphens w:val="0"/>
        <w:spacing w:before="120" w:after="120"/>
        <w:jc w:val="both"/>
        <w:rPr>
          <w:rFonts w:ascii="Times New Roman" w:eastAsiaTheme="majorEastAsia" w:hAnsi="Times New Roman"/>
          <w:color w:val="auto"/>
          <w:lang w:bidi="en-US"/>
        </w:rPr>
      </w:pPr>
      <w:bookmarkStart w:id="51" w:name="_Toc77355799"/>
      <w:bookmarkStart w:id="52" w:name="_Toc85022709"/>
      <w:r w:rsidRPr="00A161EF">
        <w:rPr>
          <w:rFonts w:ascii="Times New Roman" w:eastAsiaTheme="majorEastAsia" w:hAnsi="Times New Roman"/>
          <w:color w:val="auto"/>
          <w:lang w:bidi="en-US"/>
        </w:rPr>
        <w:t xml:space="preserve">Таблица </w:t>
      </w:r>
      <w:r w:rsidRPr="00A161EF">
        <w:rPr>
          <w:rFonts w:ascii="Times New Roman" w:eastAsiaTheme="majorEastAsia" w:hAnsi="Times New Roman"/>
          <w:color w:val="auto"/>
          <w:lang w:bidi="en-US"/>
        </w:rPr>
        <w:fldChar w:fldCharType="begin"/>
      </w:r>
      <w:r w:rsidRPr="00A161EF">
        <w:rPr>
          <w:rFonts w:ascii="Times New Roman" w:eastAsiaTheme="majorEastAsia" w:hAnsi="Times New Roman"/>
          <w:color w:val="auto"/>
          <w:lang w:bidi="en-US"/>
        </w:rPr>
        <w:instrText xml:space="preserve"> SEQ Таблица \* ARABIC </w:instrText>
      </w:r>
      <w:r w:rsidRPr="00A161E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17</w:t>
      </w:r>
      <w:r w:rsidRPr="00A161EF">
        <w:rPr>
          <w:rFonts w:ascii="Times New Roman" w:eastAsiaTheme="majorEastAsia" w:hAnsi="Times New Roman"/>
          <w:color w:val="auto"/>
          <w:lang w:bidi="en-US"/>
        </w:rPr>
        <w:fldChar w:fldCharType="end"/>
      </w:r>
      <w:r w:rsidRPr="00A161EF">
        <w:rPr>
          <w:rFonts w:ascii="Times New Roman" w:eastAsiaTheme="majorEastAsia" w:hAnsi="Times New Roman"/>
          <w:color w:val="auto"/>
          <w:lang w:bidi="en-US"/>
        </w:rPr>
        <w:t xml:space="preserve"> - Прирост тепловой нагрузки на горячее водоснабжение в проектируемых зданиях общественно-делового фонда на период разработки или актуализации схемы теплоснабжения (таблица П30.6 МУ)</w:t>
      </w:r>
      <w:bookmarkEnd w:id="51"/>
      <w:bookmarkEnd w:id="52"/>
    </w:p>
    <w:tbl>
      <w:tblPr>
        <w:tblW w:w="5000" w:type="pct"/>
        <w:tblCellMar>
          <w:left w:w="28" w:type="dxa"/>
          <w:right w:w="28" w:type="dxa"/>
        </w:tblCellMar>
        <w:tblLook w:val="04A0" w:firstRow="1" w:lastRow="0" w:firstColumn="1" w:lastColumn="0" w:noHBand="0" w:noVBand="1"/>
      </w:tblPr>
      <w:tblGrid>
        <w:gridCol w:w="5353"/>
        <w:gridCol w:w="632"/>
        <w:gridCol w:w="632"/>
        <w:gridCol w:w="632"/>
        <w:gridCol w:w="633"/>
        <w:gridCol w:w="633"/>
        <w:gridCol w:w="633"/>
        <w:gridCol w:w="633"/>
        <w:gridCol w:w="633"/>
        <w:gridCol w:w="633"/>
        <w:gridCol w:w="633"/>
        <w:gridCol w:w="633"/>
        <w:gridCol w:w="633"/>
        <w:gridCol w:w="633"/>
        <w:gridCol w:w="633"/>
        <w:gridCol w:w="633"/>
      </w:tblGrid>
      <w:tr w:rsidR="002A2857" w:rsidRPr="002A2857" w14:paraId="452305C4" w14:textId="77777777" w:rsidTr="002A2857">
        <w:trPr>
          <w:trHeight w:val="23"/>
          <w:tblHeader/>
        </w:trPr>
        <w:tc>
          <w:tcPr>
            <w:tcW w:w="1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B09" w14:textId="77777777" w:rsidR="002A2857" w:rsidRPr="002A2857" w:rsidRDefault="002A2857" w:rsidP="002A2857">
            <w:pPr>
              <w:jc w:val="center"/>
              <w:rPr>
                <w:b/>
                <w:bCs/>
                <w:color w:val="000000"/>
                <w:sz w:val="18"/>
                <w:szCs w:val="18"/>
              </w:rPr>
            </w:pPr>
            <w:bookmarkStart w:id="53" w:name="_Toc77355800"/>
            <w:bookmarkStart w:id="54" w:name="_Toc85022710"/>
            <w:r w:rsidRPr="002A2857">
              <w:rPr>
                <w:b/>
                <w:bCs/>
                <w:color w:val="000000"/>
                <w:sz w:val="18"/>
                <w:szCs w:val="18"/>
              </w:rPr>
              <w:t>Наименование показателей</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3174BB71"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6647A95A"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6638D096"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2CA7041A"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1E552BB8"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447AF641"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3C45EF3C"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61F79F8B"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73B09406"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582BA609"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1D8D8ADA"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5A149008"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61E65DA5"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5DA35B81"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5EFA5886"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0B343663"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BA0F80F" w14:textId="77777777" w:rsidR="002A2857" w:rsidRPr="002A2857" w:rsidRDefault="002A2857" w:rsidP="002A2857">
            <w:pPr>
              <w:rPr>
                <w:color w:val="000000"/>
                <w:sz w:val="18"/>
                <w:szCs w:val="18"/>
              </w:rPr>
            </w:pPr>
            <w:r w:rsidRPr="002A2857">
              <w:rPr>
                <w:color w:val="000000"/>
                <w:sz w:val="18"/>
                <w:szCs w:val="18"/>
              </w:rPr>
              <w:t>Прирост тепловой нагрузки горячего водоснабжения фонда, Гкал/ч</w:t>
            </w:r>
            <w:r w:rsidRPr="002A2857">
              <w:rPr>
                <w:color w:val="000000"/>
                <w:sz w:val="18"/>
                <w:szCs w:val="18"/>
                <w:vertAlign w:val="superscript"/>
              </w:rPr>
              <w:t>2</w:t>
            </w:r>
            <w:r w:rsidRPr="002A2857">
              <w:rPr>
                <w:color w:val="000000"/>
                <w:sz w:val="18"/>
                <w:szCs w:val="18"/>
              </w:rPr>
              <w:t xml:space="preserve">, </w:t>
            </w:r>
          </w:p>
        </w:tc>
        <w:tc>
          <w:tcPr>
            <w:tcW w:w="240" w:type="pct"/>
            <w:tcBorders>
              <w:top w:val="nil"/>
              <w:left w:val="nil"/>
              <w:bottom w:val="single" w:sz="4" w:space="0" w:color="auto"/>
              <w:right w:val="single" w:sz="4" w:space="0" w:color="auto"/>
            </w:tcBorders>
            <w:shd w:val="clear" w:color="auto" w:fill="auto"/>
            <w:noWrap/>
            <w:vAlign w:val="center"/>
            <w:hideMark/>
          </w:tcPr>
          <w:p w14:paraId="195938B5" w14:textId="77777777" w:rsidR="002A2857" w:rsidRPr="002A2857" w:rsidRDefault="002A2857" w:rsidP="002A2857">
            <w:pPr>
              <w:jc w:val="center"/>
              <w:rPr>
                <w:color w:val="000000"/>
                <w:sz w:val="18"/>
                <w:szCs w:val="18"/>
              </w:rPr>
            </w:pPr>
            <w:r w:rsidRPr="002A2857">
              <w:rPr>
                <w:color w:val="000000"/>
                <w:sz w:val="18"/>
                <w:szCs w:val="18"/>
              </w:rPr>
              <w:t>0,00</w:t>
            </w:r>
          </w:p>
        </w:tc>
        <w:tc>
          <w:tcPr>
            <w:tcW w:w="240" w:type="pct"/>
            <w:tcBorders>
              <w:top w:val="nil"/>
              <w:left w:val="nil"/>
              <w:bottom w:val="single" w:sz="4" w:space="0" w:color="auto"/>
              <w:right w:val="single" w:sz="4" w:space="0" w:color="auto"/>
            </w:tcBorders>
            <w:shd w:val="clear" w:color="auto" w:fill="auto"/>
            <w:noWrap/>
            <w:vAlign w:val="center"/>
            <w:hideMark/>
          </w:tcPr>
          <w:p w14:paraId="0EE148E8" w14:textId="77777777" w:rsidR="002A2857" w:rsidRPr="002A2857" w:rsidRDefault="002A2857" w:rsidP="002A2857">
            <w:pPr>
              <w:jc w:val="center"/>
              <w:rPr>
                <w:color w:val="000000"/>
                <w:sz w:val="18"/>
                <w:szCs w:val="18"/>
              </w:rPr>
            </w:pPr>
            <w:r w:rsidRPr="002A2857">
              <w:rPr>
                <w:color w:val="000000"/>
                <w:sz w:val="18"/>
                <w:szCs w:val="18"/>
              </w:rPr>
              <w:t>0,00</w:t>
            </w:r>
          </w:p>
        </w:tc>
        <w:tc>
          <w:tcPr>
            <w:tcW w:w="240" w:type="pct"/>
            <w:tcBorders>
              <w:top w:val="nil"/>
              <w:left w:val="nil"/>
              <w:bottom w:val="single" w:sz="4" w:space="0" w:color="auto"/>
              <w:right w:val="single" w:sz="4" w:space="0" w:color="auto"/>
            </w:tcBorders>
            <w:shd w:val="clear" w:color="auto" w:fill="auto"/>
            <w:noWrap/>
            <w:vAlign w:val="center"/>
            <w:hideMark/>
          </w:tcPr>
          <w:p w14:paraId="73B694E4" w14:textId="77777777" w:rsidR="002A2857" w:rsidRPr="002A2857" w:rsidRDefault="002A2857" w:rsidP="002A2857">
            <w:pPr>
              <w:jc w:val="center"/>
              <w:rPr>
                <w:color w:val="000000"/>
                <w:sz w:val="18"/>
                <w:szCs w:val="18"/>
              </w:rPr>
            </w:pPr>
            <w:r w:rsidRPr="002A2857">
              <w:rPr>
                <w:color w:val="000000"/>
                <w:sz w:val="18"/>
                <w:szCs w:val="18"/>
              </w:rPr>
              <w:t>0,44</w:t>
            </w:r>
          </w:p>
        </w:tc>
        <w:tc>
          <w:tcPr>
            <w:tcW w:w="240" w:type="pct"/>
            <w:tcBorders>
              <w:top w:val="nil"/>
              <w:left w:val="nil"/>
              <w:bottom w:val="single" w:sz="4" w:space="0" w:color="auto"/>
              <w:right w:val="single" w:sz="4" w:space="0" w:color="auto"/>
            </w:tcBorders>
            <w:shd w:val="clear" w:color="auto" w:fill="auto"/>
            <w:noWrap/>
            <w:vAlign w:val="center"/>
            <w:hideMark/>
          </w:tcPr>
          <w:p w14:paraId="3E7AD9E7" w14:textId="77777777" w:rsidR="002A2857" w:rsidRPr="002A2857" w:rsidRDefault="002A2857" w:rsidP="002A2857">
            <w:pPr>
              <w:jc w:val="center"/>
              <w:rPr>
                <w:color w:val="000000"/>
                <w:sz w:val="18"/>
                <w:szCs w:val="18"/>
              </w:rPr>
            </w:pPr>
            <w:r w:rsidRPr="002A2857">
              <w:rPr>
                <w:color w:val="000000"/>
                <w:sz w:val="18"/>
                <w:szCs w:val="18"/>
              </w:rPr>
              <w:t>0,00</w:t>
            </w:r>
          </w:p>
        </w:tc>
        <w:tc>
          <w:tcPr>
            <w:tcW w:w="240" w:type="pct"/>
            <w:tcBorders>
              <w:top w:val="nil"/>
              <w:left w:val="nil"/>
              <w:bottom w:val="single" w:sz="4" w:space="0" w:color="auto"/>
              <w:right w:val="single" w:sz="4" w:space="0" w:color="auto"/>
            </w:tcBorders>
            <w:shd w:val="clear" w:color="auto" w:fill="auto"/>
            <w:noWrap/>
            <w:vAlign w:val="center"/>
            <w:hideMark/>
          </w:tcPr>
          <w:p w14:paraId="0A063C20"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2C3D5CDC"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49203777"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73FCBE5F"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4220432A"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6ABD7773"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019C64C7"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67D2CC48"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1CF3C385"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4EA090B2"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00DBCC2B" w14:textId="77777777" w:rsidR="002A2857" w:rsidRPr="002A2857" w:rsidRDefault="002A2857" w:rsidP="002A2857">
            <w:pPr>
              <w:jc w:val="center"/>
              <w:rPr>
                <w:color w:val="000000"/>
                <w:sz w:val="18"/>
                <w:szCs w:val="18"/>
              </w:rPr>
            </w:pPr>
            <w:r w:rsidRPr="002A2857">
              <w:rPr>
                <w:color w:val="000000"/>
                <w:sz w:val="18"/>
                <w:szCs w:val="18"/>
              </w:rPr>
              <w:t>0,28</w:t>
            </w:r>
          </w:p>
        </w:tc>
      </w:tr>
      <w:tr w:rsidR="002A2857" w:rsidRPr="002A2857" w14:paraId="4A270AF4"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D17203F" w14:textId="77777777" w:rsidR="002A2857" w:rsidRPr="002A2857" w:rsidRDefault="002A2857" w:rsidP="002A2857">
            <w:pPr>
              <w:rPr>
                <w:color w:val="000000"/>
                <w:sz w:val="18"/>
                <w:szCs w:val="18"/>
              </w:rPr>
            </w:pPr>
            <w:r w:rsidRPr="002A2857">
              <w:rPr>
                <w:color w:val="000000"/>
                <w:sz w:val="18"/>
                <w:szCs w:val="18"/>
              </w:rPr>
              <w:t>то же накопительным итогом, в т..ч по кадастровым кварталам.:</w:t>
            </w:r>
          </w:p>
        </w:tc>
        <w:tc>
          <w:tcPr>
            <w:tcW w:w="240" w:type="pct"/>
            <w:tcBorders>
              <w:top w:val="nil"/>
              <w:left w:val="nil"/>
              <w:bottom w:val="single" w:sz="4" w:space="0" w:color="auto"/>
              <w:right w:val="single" w:sz="4" w:space="0" w:color="auto"/>
            </w:tcBorders>
            <w:shd w:val="clear" w:color="auto" w:fill="auto"/>
            <w:noWrap/>
            <w:vAlign w:val="center"/>
            <w:hideMark/>
          </w:tcPr>
          <w:p w14:paraId="2B3D03A4" w14:textId="77777777" w:rsidR="002A2857" w:rsidRPr="002A2857" w:rsidRDefault="002A2857" w:rsidP="002A2857">
            <w:pPr>
              <w:jc w:val="center"/>
              <w:rPr>
                <w:color w:val="000000"/>
                <w:sz w:val="18"/>
                <w:szCs w:val="18"/>
              </w:rPr>
            </w:pPr>
            <w:r w:rsidRPr="002A2857">
              <w:rPr>
                <w:color w:val="000000"/>
                <w:sz w:val="18"/>
                <w:szCs w:val="18"/>
              </w:rPr>
              <w:t>0,00</w:t>
            </w:r>
          </w:p>
        </w:tc>
        <w:tc>
          <w:tcPr>
            <w:tcW w:w="240" w:type="pct"/>
            <w:tcBorders>
              <w:top w:val="nil"/>
              <w:left w:val="nil"/>
              <w:bottom w:val="single" w:sz="4" w:space="0" w:color="auto"/>
              <w:right w:val="single" w:sz="4" w:space="0" w:color="auto"/>
            </w:tcBorders>
            <w:shd w:val="clear" w:color="auto" w:fill="auto"/>
            <w:noWrap/>
            <w:vAlign w:val="center"/>
            <w:hideMark/>
          </w:tcPr>
          <w:p w14:paraId="5EC17847" w14:textId="77777777" w:rsidR="002A2857" w:rsidRPr="002A2857" w:rsidRDefault="002A2857" w:rsidP="002A2857">
            <w:pPr>
              <w:jc w:val="center"/>
              <w:rPr>
                <w:color w:val="000000"/>
                <w:sz w:val="18"/>
                <w:szCs w:val="18"/>
              </w:rPr>
            </w:pPr>
            <w:r w:rsidRPr="002A2857">
              <w:rPr>
                <w:color w:val="000000"/>
                <w:sz w:val="18"/>
                <w:szCs w:val="18"/>
              </w:rPr>
              <w:t>0,00</w:t>
            </w:r>
          </w:p>
        </w:tc>
        <w:tc>
          <w:tcPr>
            <w:tcW w:w="240" w:type="pct"/>
            <w:tcBorders>
              <w:top w:val="nil"/>
              <w:left w:val="nil"/>
              <w:bottom w:val="single" w:sz="4" w:space="0" w:color="auto"/>
              <w:right w:val="single" w:sz="4" w:space="0" w:color="auto"/>
            </w:tcBorders>
            <w:shd w:val="clear" w:color="auto" w:fill="auto"/>
            <w:noWrap/>
            <w:vAlign w:val="center"/>
            <w:hideMark/>
          </w:tcPr>
          <w:p w14:paraId="3F30237E" w14:textId="77777777" w:rsidR="002A2857" w:rsidRPr="002A2857" w:rsidRDefault="002A2857" w:rsidP="002A2857">
            <w:pPr>
              <w:jc w:val="center"/>
              <w:rPr>
                <w:color w:val="000000"/>
                <w:sz w:val="18"/>
                <w:szCs w:val="18"/>
              </w:rPr>
            </w:pPr>
            <w:r w:rsidRPr="002A2857">
              <w:rPr>
                <w:color w:val="000000"/>
                <w:sz w:val="18"/>
                <w:szCs w:val="18"/>
              </w:rPr>
              <w:t>0,44</w:t>
            </w:r>
          </w:p>
        </w:tc>
        <w:tc>
          <w:tcPr>
            <w:tcW w:w="240" w:type="pct"/>
            <w:tcBorders>
              <w:top w:val="nil"/>
              <w:left w:val="nil"/>
              <w:bottom w:val="single" w:sz="4" w:space="0" w:color="auto"/>
              <w:right w:val="single" w:sz="4" w:space="0" w:color="auto"/>
            </w:tcBorders>
            <w:shd w:val="clear" w:color="auto" w:fill="auto"/>
            <w:noWrap/>
            <w:vAlign w:val="center"/>
            <w:hideMark/>
          </w:tcPr>
          <w:p w14:paraId="34CE8199" w14:textId="77777777" w:rsidR="002A2857" w:rsidRPr="002A2857" w:rsidRDefault="002A2857" w:rsidP="002A2857">
            <w:pPr>
              <w:jc w:val="center"/>
              <w:rPr>
                <w:color w:val="000000"/>
                <w:sz w:val="18"/>
                <w:szCs w:val="18"/>
              </w:rPr>
            </w:pPr>
            <w:r w:rsidRPr="002A2857">
              <w:rPr>
                <w:color w:val="000000"/>
                <w:sz w:val="18"/>
                <w:szCs w:val="18"/>
              </w:rPr>
              <w:t>0,44</w:t>
            </w:r>
          </w:p>
        </w:tc>
        <w:tc>
          <w:tcPr>
            <w:tcW w:w="240" w:type="pct"/>
            <w:tcBorders>
              <w:top w:val="nil"/>
              <w:left w:val="nil"/>
              <w:bottom w:val="single" w:sz="4" w:space="0" w:color="auto"/>
              <w:right w:val="single" w:sz="4" w:space="0" w:color="auto"/>
            </w:tcBorders>
            <w:shd w:val="clear" w:color="auto" w:fill="auto"/>
            <w:noWrap/>
            <w:vAlign w:val="center"/>
            <w:hideMark/>
          </w:tcPr>
          <w:p w14:paraId="714EA8D7" w14:textId="77777777" w:rsidR="002A2857" w:rsidRPr="002A2857" w:rsidRDefault="002A2857" w:rsidP="002A2857">
            <w:pPr>
              <w:jc w:val="center"/>
              <w:rPr>
                <w:color w:val="000000"/>
                <w:sz w:val="18"/>
                <w:szCs w:val="18"/>
              </w:rPr>
            </w:pPr>
            <w:r w:rsidRPr="002A2857">
              <w:rPr>
                <w:color w:val="000000"/>
                <w:sz w:val="18"/>
                <w:szCs w:val="18"/>
              </w:rPr>
              <w:t>0,72</w:t>
            </w:r>
          </w:p>
        </w:tc>
        <w:tc>
          <w:tcPr>
            <w:tcW w:w="240" w:type="pct"/>
            <w:tcBorders>
              <w:top w:val="nil"/>
              <w:left w:val="nil"/>
              <w:bottom w:val="single" w:sz="4" w:space="0" w:color="auto"/>
              <w:right w:val="single" w:sz="4" w:space="0" w:color="auto"/>
            </w:tcBorders>
            <w:shd w:val="clear" w:color="auto" w:fill="auto"/>
            <w:noWrap/>
            <w:vAlign w:val="center"/>
            <w:hideMark/>
          </w:tcPr>
          <w:p w14:paraId="71B02D46" w14:textId="77777777" w:rsidR="002A2857" w:rsidRPr="002A2857" w:rsidRDefault="002A2857" w:rsidP="002A2857">
            <w:pPr>
              <w:jc w:val="center"/>
              <w:rPr>
                <w:color w:val="000000"/>
                <w:sz w:val="18"/>
                <w:szCs w:val="18"/>
              </w:rPr>
            </w:pPr>
            <w:r w:rsidRPr="002A2857">
              <w:rPr>
                <w:color w:val="000000"/>
                <w:sz w:val="18"/>
                <w:szCs w:val="18"/>
              </w:rPr>
              <w:t>0,99</w:t>
            </w:r>
          </w:p>
        </w:tc>
        <w:tc>
          <w:tcPr>
            <w:tcW w:w="240" w:type="pct"/>
            <w:tcBorders>
              <w:top w:val="nil"/>
              <w:left w:val="nil"/>
              <w:bottom w:val="single" w:sz="4" w:space="0" w:color="auto"/>
              <w:right w:val="single" w:sz="4" w:space="0" w:color="auto"/>
            </w:tcBorders>
            <w:shd w:val="clear" w:color="auto" w:fill="auto"/>
            <w:noWrap/>
            <w:vAlign w:val="center"/>
            <w:hideMark/>
          </w:tcPr>
          <w:p w14:paraId="0EC5C94C" w14:textId="77777777" w:rsidR="002A2857" w:rsidRPr="002A2857" w:rsidRDefault="002A2857" w:rsidP="002A2857">
            <w:pPr>
              <w:jc w:val="center"/>
              <w:rPr>
                <w:color w:val="000000"/>
                <w:sz w:val="18"/>
                <w:szCs w:val="18"/>
              </w:rPr>
            </w:pPr>
            <w:r w:rsidRPr="002A2857">
              <w:rPr>
                <w:color w:val="000000"/>
                <w:sz w:val="18"/>
                <w:szCs w:val="18"/>
              </w:rPr>
              <w:t>1,27</w:t>
            </w:r>
          </w:p>
        </w:tc>
        <w:tc>
          <w:tcPr>
            <w:tcW w:w="240" w:type="pct"/>
            <w:tcBorders>
              <w:top w:val="nil"/>
              <w:left w:val="nil"/>
              <w:bottom w:val="single" w:sz="4" w:space="0" w:color="auto"/>
              <w:right w:val="single" w:sz="4" w:space="0" w:color="auto"/>
            </w:tcBorders>
            <w:shd w:val="clear" w:color="auto" w:fill="auto"/>
            <w:noWrap/>
            <w:vAlign w:val="center"/>
            <w:hideMark/>
          </w:tcPr>
          <w:p w14:paraId="54C82D9E" w14:textId="77777777" w:rsidR="002A2857" w:rsidRPr="002A2857" w:rsidRDefault="002A2857" w:rsidP="002A2857">
            <w:pPr>
              <w:jc w:val="center"/>
              <w:rPr>
                <w:color w:val="000000"/>
                <w:sz w:val="18"/>
                <w:szCs w:val="18"/>
              </w:rPr>
            </w:pPr>
            <w:r w:rsidRPr="002A2857">
              <w:rPr>
                <w:color w:val="000000"/>
                <w:sz w:val="18"/>
                <w:szCs w:val="18"/>
              </w:rPr>
              <w:t>1,54</w:t>
            </w:r>
          </w:p>
        </w:tc>
        <w:tc>
          <w:tcPr>
            <w:tcW w:w="240" w:type="pct"/>
            <w:tcBorders>
              <w:top w:val="nil"/>
              <w:left w:val="nil"/>
              <w:bottom w:val="single" w:sz="4" w:space="0" w:color="auto"/>
              <w:right w:val="single" w:sz="4" w:space="0" w:color="auto"/>
            </w:tcBorders>
            <w:shd w:val="clear" w:color="auto" w:fill="auto"/>
            <w:noWrap/>
            <w:vAlign w:val="center"/>
            <w:hideMark/>
          </w:tcPr>
          <w:p w14:paraId="1E8AEB67" w14:textId="77777777" w:rsidR="002A2857" w:rsidRPr="002A2857" w:rsidRDefault="002A2857" w:rsidP="002A2857">
            <w:pPr>
              <w:jc w:val="center"/>
              <w:rPr>
                <w:color w:val="000000"/>
                <w:sz w:val="18"/>
                <w:szCs w:val="18"/>
              </w:rPr>
            </w:pPr>
            <w:r w:rsidRPr="002A2857">
              <w:rPr>
                <w:color w:val="000000"/>
                <w:sz w:val="18"/>
                <w:szCs w:val="18"/>
              </w:rPr>
              <w:t>1,82</w:t>
            </w:r>
          </w:p>
        </w:tc>
        <w:tc>
          <w:tcPr>
            <w:tcW w:w="240" w:type="pct"/>
            <w:tcBorders>
              <w:top w:val="nil"/>
              <w:left w:val="nil"/>
              <w:bottom w:val="single" w:sz="4" w:space="0" w:color="auto"/>
              <w:right w:val="single" w:sz="4" w:space="0" w:color="auto"/>
            </w:tcBorders>
            <w:shd w:val="clear" w:color="auto" w:fill="auto"/>
            <w:noWrap/>
            <w:vAlign w:val="center"/>
            <w:hideMark/>
          </w:tcPr>
          <w:p w14:paraId="5275A290" w14:textId="77777777" w:rsidR="002A2857" w:rsidRPr="002A2857" w:rsidRDefault="002A2857" w:rsidP="002A2857">
            <w:pPr>
              <w:jc w:val="center"/>
              <w:rPr>
                <w:color w:val="000000"/>
                <w:sz w:val="18"/>
                <w:szCs w:val="18"/>
              </w:rPr>
            </w:pPr>
            <w:r w:rsidRPr="002A2857">
              <w:rPr>
                <w:color w:val="000000"/>
                <w:sz w:val="18"/>
                <w:szCs w:val="18"/>
              </w:rPr>
              <w:t>2,09</w:t>
            </w:r>
          </w:p>
        </w:tc>
        <w:tc>
          <w:tcPr>
            <w:tcW w:w="240" w:type="pct"/>
            <w:tcBorders>
              <w:top w:val="nil"/>
              <w:left w:val="nil"/>
              <w:bottom w:val="single" w:sz="4" w:space="0" w:color="auto"/>
              <w:right w:val="single" w:sz="4" w:space="0" w:color="auto"/>
            </w:tcBorders>
            <w:shd w:val="clear" w:color="auto" w:fill="auto"/>
            <w:noWrap/>
            <w:vAlign w:val="center"/>
            <w:hideMark/>
          </w:tcPr>
          <w:p w14:paraId="05EA477B" w14:textId="77777777" w:rsidR="002A2857" w:rsidRPr="002A2857" w:rsidRDefault="002A2857" w:rsidP="002A2857">
            <w:pPr>
              <w:jc w:val="center"/>
              <w:rPr>
                <w:color w:val="000000"/>
                <w:sz w:val="18"/>
                <w:szCs w:val="18"/>
              </w:rPr>
            </w:pPr>
            <w:r w:rsidRPr="002A2857">
              <w:rPr>
                <w:color w:val="000000"/>
                <w:sz w:val="18"/>
                <w:szCs w:val="18"/>
              </w:rPr>
              <w:t>2,37</w:t>
            </w:r>
          </w:p>
        </w:tc>
        <w:tc>
          <w:tcPr>
            <w:tcW w:w="240" w:type="pct"/>
            <w:tcBorders>
              <w:top w:val="nil"/>
              <w:left w:val="nil"/>
              <w:bottom w:val="single" w:sz="4" w:space="0" w:color="auto"/>
              <w:right w:val="single" w:sz="4" w:space="0" w:color="auto"/>
            </w:tcBorders>
            <w:shd w:val="clear" w:color="auto" w:fill="auto"/>
            <w:noWrap/>
            <w:vAlign w:val="center"/>
            <w:hideMark/>
          </w:tcPr>
          <w:p w14:paraId="07C4F302" w14:textId="77777777" w:rsidR="002A2857" w:rsidRPr="002A2857" w:rsidRDefault="002A2857" w:rsidP="002A2857">
            <w:pPr>
              <w:jc w:val="center"/>
              <w:rPr>
                <w:color w:val="000000"/>
                <w:sz w:val="18"/>
                <w:szCs w:val="18"/>
              </w:rPr>
            </w:pPr>
            <w:r w:rsidRPr="002A2857">
              <w:rPr>
                <w:color w:val="000000"/>
                <w:sz w:val="18"/>
                <w:szCs w:val="18"/>
              </w:rPr>
              <w:t>2,64</w:t>
            </w:r>
          </w:p>
        </w:tc>
        <w:tc>
          <w:tcPr>
            <w:tcW w:w="240" w:type="pct"/>
            <w:tcBorders>
              <w:top w:val="nil"/>
              <w:left w:val="nil"/>
              <w:bottom w:val="single" w:sz="4" w:space="0" w:color="auto"/>
              <w:right w:val="single" w:sz="4" w:space="0" w:color="auto"/>
            </w:tcBorders>
            <w:shd w:val="clear" w:color="auto" w:fill="auto"/>
            <w:noWrap/>
            <w:vAlign w:val="center"/>
            <w:hideMark/>
          </w:tcPr>
          <w:p w14:paraId="29AB457B" w14:textId="77777777" w:rsidR="002A2857" w:rsidRPr="002A2857" w:rsidRDefault="002A2857" w:rsidP="002A2857">
            <w:pPr>
              <w:jc w:val="center"/>
              <w:rPr>
                <w:color w:val="000000"/>
                <w:sz w:val="18"/>
                <w:szCs w:val="18"/>
              </w:rPr>
            </w:pPr>
            <w:r w:rsidRPr="002A2857">
              <w:rPr>
                <w:color w:val="000000"/>
                <w:sz w:val="18"/>
                <w:szCs w:val="18"/>
              </w:rPr>
              <w:t>2,92</w:t>
            </w:r>
          </w:p>
        </w:tc>
        <w:tc>
          <w:tcPr>
            <w:tcW w:w="240" w:type="pct"/>
            <w:tcBorders>
              <w:top w:val="nil"/>
              <w:left w:val="nil"/>
              <w:bottom w:val="single" w:sz="4" w:space="0" w:color="auto"/>
              <w:right w:val="single" w:sz="4" w:space="0" w:color="auto"/>
            </w:tcBorders>
            <w:shd w:val="clear" w:color="auto" w:fill="auto"/>
            <w:noWrap/>
            <w:vAlign w:val="center"/>
            <w:hideMark/>
          </w:tcPr>
          <w:p w14:paraId="2A954A8A" w14:textId="77777777" w:rsidR="002A2857" w:rsidRPr="002A2857" w:rsidRDefault="002A2857" w:rsidP="002A2857">
            <w:pPr>
              <w:jc w:val="center"/>
              <w:rPr>
                <w:color w:val="000000"/>
                <w:sz w:val="18"/>
                <w:szCs w:val="18"/>
              </w:rPr>
            </w:pPr>
            <w:r w:rsidRPr="002A2857">
              <w:rPr>
                <w:color w:val="000000"/>
                <w:sz w:val="18"/>
                <w:szCs w:val="18"/>
              </w:rPr>
              <w:t>3,19</w:t>
            </w:r>
          </w:p>
        </w:tc>
        <w:tc>
          <w:tcPr>
            <w:tcW w:w="240" w:type="pct"/>
            <w:tcBorders>
              <w:top w:val="nil"/>
              <w:left w:val="nil"/>
              <w:bottom w:val="single" w:sz="4" w:space="0" w:color="auto"/>
              <w:right w:val="single" w:sz="4" w:space="0" w:color="auto"/>
            </w:tcBorders>
            <w:shd w:val="clear" w:color="auto" w:fill="auto"/>
            <w:noWrap/>
            <w:vAlign w:val="center"/>
            <w:hideMark/>
          </w:tcPr>
          <w:p w14:paraId="3C595538" w14:textId="77777777" w:rsidR="002A2857" w:rsidRPr="002A2857" w:rsidRDefault="002A2857" w:rsidP="002A2857">
            <w:pPr>
              <w:jc w:val="center"/>
              <w:rPr>
                <w:color w:val="000000"/>
                <w:sz w:val="18"/>
                <w:szCs w:val="18"/>
              </w:rPr>
            </w:pPr>
            <w:r w:rsidRPr="002A2857">
              <w:rPr>
                <w:color w:val="000000"/>
                <w:sz w:val="18"/>
                <w:szCs w:val="18"/>
              </w:rPr>
              <w:t>3,47</w:t>
            </w:r>
          </w:p>
        </w:tc>
      </w:tr>
      <w:tr w:rsidR="002A2857" w:rsidRPr="002A2857" w14:paraId="5F4F6610"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56DC02AA" w14:textId="77777777" w:rsidR="002A2857" w:rsidRPr="002A2857" w:rsidRDefault="002A2857" w:rsidP="002A2857">
            <w:pPr>
              <w:jc w:val="right"/>
              <w:rPr>
                <w:i/>
                <w:iCs/>
                <w:color w:val="000000"/>
                <w:sz w:val="18"/>
                <w:szCs w:val="18"/>
              </w:rPr>
            </w:pPr>
            <w:r w:rsidRPr="002A2857">
              <w:rPr>
                <w:i/>
                <w:iCs/>
                <w:color w:val="000000"/>
                <w:sz w:val="18"/>
                <w:szCs w:val="18"/>
              </w:rPr>
              <w:t>г. Иваново, ул. Набережная</w:t>
            </w:r>
          </w:p>
        </w:tc>
        <w:tc>
          <w:tcPr>
            <w:tcW w:w="240" w:type="pct"/>
            <w:tcBorders>
              <w:top w:val="nil"/>
              <w:left w:val="nil"/>
              <w:bottom w:val="single" w:sz="4" w:space="0" w:color="auto"/>
              <w:right w:val="single" w:sz="4" w:space="0" w:color="auto"/>
            </w:tcBorders>
            <w:shd w:val="clear" w:color="auto" w:fill="auto"/>
            <w:vAlign w:val="center"/>
            <w:hideMark/>
          </w:tcPr>
          <w:p w14:paraId="515F0D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68DF8C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8D8771" w14:textId="77777777" w:rsidR="002A2857" w:rsidRPr="002A2857" w:rsidRDefault="002A2857" w:rsidP="002A2857">
            <w:pPr>
              <w:jc w:val="right"/>
              <w:rPr>
                <w:i/>
                <w:iCs/>
                <w:color w:val="006100"/>
                <w:sz w:val="18"/>
                <w:szCs w:val="18"/>
              </w:rPr>
            </w:pPr>
            <w:r w:rsidRPr="002A2857">
              <w:rPr>
                <w:i/>
                <w:iCs/>
                <w:color w:val="006100"/>
                <w:sz w:val="18"/>
                <w:szCs w:val="18"/>
              </w:rPr>
              <w:t>0,44</w:t>
            </w:r>
          </w:p>
        </w:tc>
        <w:tc>
          <w:tcPr>
            <w:tcW w:w="240" w:type="pct"/>
            <w:tcBorders>
              <w:top w:val="nil"/>
              <w:left w:val="nil"/>
              <w:bottom w:val="single" w:sz="4" w:space="0" w:color="auto"/>
              <w:right w:val="single" w:sz="4" w:space="0" w:color="auto"/>
            </w:tcBorders>
            <w:shd w:val="clear" w:color="auto" w:fill="auto"/>
            <w:vAlign w:val="center"/>
            <w:hideMark/>
          </w:tcPr>
          <w:p w14:paraId="0391C6C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A839A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5BCDC0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951AB9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D2FCE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E0BB25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C508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EDF05C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CED279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13A6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EF876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52B75B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F279CCC"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040B4E54"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40C8B02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E1B890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16409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5D477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2F6B6A4"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6DC978D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52D79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C9F6E2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B519A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4935E5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4966A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871E2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9BA31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0CB9D2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E5933DE"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96E3BF2"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1DB70D16"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127DC9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EAFC7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8861DF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C37A4A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DB48F68"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22EE62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E447F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4E38AE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855C0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CBF1CC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ABF807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B039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69465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60677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11122B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DEFA8EB"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04FE8ED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34BB162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84E225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88889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8FE6D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3BF511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D959B6B"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4F78321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26442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411043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BDBF5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05953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DD6F10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9E983C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E71CBF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EAA14E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5DB5E20"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E302D83"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494EFB6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60F0E7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AAA844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AA0A53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EF865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300F957"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376A5A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6233B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0A827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DF51B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F34C77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6D522D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A60F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2BB33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2B49C41"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866D40C"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7BB6DCC5"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3140682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EE974D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D353F6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ECEAC6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9B8148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5F757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CED639F"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2A1397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CB00F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95D569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CCFDF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DC6F2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4637B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78C20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5D0054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5CDC809"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1BE1C21A"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3EE02F1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7B88C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33B2B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FEFC6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C9D081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4D0E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A2ADB5F"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292E89D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96B4ED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4BC04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C0BCC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BA182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E180A7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B5575C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8934BC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6B738EA"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327FDF75"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6EAC4B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2D33F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D388EF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DD21FD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11BF06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7E207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538CF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F818436"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56BA051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6194A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F91847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C93BE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AFA0C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5B3501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B13EEA6"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DCDE8F1"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3E0F1DFC"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64FE102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1BDBC0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6E3EE1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3147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A89B4E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EF0BB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0A246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C76709C"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66CB1D0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924DE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66C0E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A84BA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0FBCF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75642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3458A0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CDDE9A8"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1F6E45B0"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647426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6E7E53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950E9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01DF6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88008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2DB85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AAFFA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C1C69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901C070"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63406B5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63D77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64D62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1DA982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A0C55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63726F2"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5916CDC"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5859A06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016B8F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66BD8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264DFE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2EFACC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FC515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6E537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295A0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40A7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86C2647"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68055A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0723D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B7231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1C9583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449CD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E6F0EA4"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1812945"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70A387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0E2539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529F7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609D5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25ED86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BA1B6B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5EBAB0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D0DF5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B8B54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B2400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F3B3FD9"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5F0D2E7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7BD564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5A334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131B0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A3BC1A9"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715E1C5"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5318EA5F"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7DE422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3FCC10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285AF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DAEE8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A281D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FEFB0D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95F69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C5DD9C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777FE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169A891"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7D74A94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F8DEF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33215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37DF67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265D12A"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8D457C9"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3D830E2C"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67C383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28683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D737F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2F0ADB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6463F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FF8ED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BB5B1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47933A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8BEC5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9AD04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33508FD"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14A699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65D35D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0E7A33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16C7514"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34F45D7"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2538737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01B3687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ABB5FD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158A74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11730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BBF86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334F26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4591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4FBDF7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DB935D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5546A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294FC80"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38A78E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F09C9C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58DBF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E6B8E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917091E"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3370220"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5059683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007AC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A72C1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F76B8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8968E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2D34E3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F6CDC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E64C3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AA03C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0420D6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0915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4856EAB"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6DF386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287BA9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C0E3BC1"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F4EFF19"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33C5B1F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42494A6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0B89DC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5888F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2E446A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A7659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5CA96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2DBD23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61CAD9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53BA4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C1794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9DF1B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94E3333"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380EF6D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12011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65BEAE4"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B8F2150"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149D4CDC"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719A414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5C630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F38FE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8989F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23DA6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23188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3F54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59B36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E76987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6C33EE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B52117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675F13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5B431D5"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4CE8AA9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4E475F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15771E7"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5CFDA897"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0A39A1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FEF637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DC6C1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D09FC0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315B6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2F4706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688D4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A5469C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36A210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82C6F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916CF8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B23A4C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174B451"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35365B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15B2999"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373B982"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32B981E9"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11B9A89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A8487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94EF9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5D5DE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8B989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0D6A76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5E0B0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7EF2D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DC132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7CDEA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ADF5D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9BD99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9ABB7D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BB852F4"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595315A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33D5BDA"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9A08F62"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4FA996A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805DF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45A745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D2D98C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94AD11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6449ED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18FB5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12CACC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9EC8C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2DFBE4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C9248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2EDCF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846ED2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4050886"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6024EA4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270966E"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3F95F6F"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70CF09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B524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D4DB1E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8ADF0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3E427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2BAC76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27FD4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CFA453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83F1F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89668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D46D8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EB91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54C96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64285B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110F414" w14:textId="77777777" w:rsidR="002A2857" w:rsidRPr="002A2857" w:rsidRDefault="002A2857" w:rsidP="002A2857">
            <w:pPr>
              <w:jc w:val="right"/>
              <w:rPr>
                <w:i/>
                <w:iCs/>
                <w:color w:val="006100"/>
                <w:sz w:val="18"/>
                <w:szCs w:val="18"/>
              </w:rPr>
            </w:pPr>
            <w:r w:rsidRPr="002A2857">
              <w:rPr>
                <w:i/>
                <w:iCs/>
                <w:color w:val="006100"/>
                <w:sz w:val="18"/>
                <w:szCs w:val="18"/>
              </w:rPr>
              <w:t>0,13</w:t>
            </w:r>
          </w:p>
        </w:tc>
      </w:tr>
      <w:tr w:rsidR="002A2857" w:rsidRPr="002A2857" w14:paraId="5E37BB25"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2447DAD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73A364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E6613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D08F9B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C61A8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8E90E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D5925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01326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9B3944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94B4C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8C71C6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9A18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7AE9C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0BF11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D090F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B497FE" w14:textId="77777777" w:rsidR="002A2857" w:rsidRPr="002A2857" w:rsidRDefault="002A2857" w:rsidP="002A2857">
            <w:pPr>
              <w:jc w:val="right"/>
              <w:rPr>
                <w:i/>
                <w:iCs/>
                <w:color w:val="006100"/>
                <w:sz w:val="18"/>
                <w:szCs w:val="18"/>
              </w:rPr>
            </w:pPr>
            <w:r w:rsidRPr="002A2857">
              <w:rPr>
                <w:i/>
                <w:iCs/>
                <w:color w:val="006100"/>
                <w:sz w:val="18"/>
                <w:szCs w:val="18"/>
              </w:rPr>
              <w:t>0,15</w:t>
            </w:r>
          </w:p>
        </w:tc>
      </w:tr>
    </w:tbl>
    <w:p w14:paraId="376D9ECE" w14:textId="77777777" w:rsidR="001A0EBD" w:rsidRDefault="001A0EBD" w:rsidP="00AC1EC8">
      <w:pPr>
        <w:pStyle w:val="aff8"/>
        <w:keepNext/>
        <w:keepLines/>
        <w:suppressAutoHyphens w:val="0"/>
        <w:spacing w:before="120" w:after="120"/>
        <w:jc w:val="both"/>
        <w:rPr>
          <w:rFonts w:ascii="Times New Roman" w:eastAsiaTheme="majorEastAsia" w:hAnsi="Times New Roman"/>
          <w:color w:val="auto"/>
          <w:lang w:bidi="en-US"/>
        </w:rPr>
      </w:pPr>
    </w:p>
    <w:p w14:paraId="4CFE39C9" w14:textId="77777777" w:rsidR="001A0EBD" w:rsidRDefault="001A0EBD">
      <w:pPr>
        <w:rPr>
          <w:rFonts w:eastAsiaTheme="majorEastAsia"/>
          <w:b/>
          <w:bCs/>
          <w:szCs w:val="18"/>
          <w:lang w:eastAsia="en-US" w:bidi="en-US"/>
        </w:rPr>
      </w:pPr>
      <w:r>
        <w:rPr>
          <w:rFonts w:eastAsiaTheme="majorEastAsia"/>
          <w:lang w:bidi="en-US"/>
        </w:rPr>
        <w:br w:type="page"/>
      </w:r>
    </w:p>
    <w:p w14:paraId="3019D578" w14:textId="645D4661" w:rsidR="00AC1EC8" w:rsidRPr="00A161EF" w:rsidRDefault="00AC1EC8" w:rsidP="00AC1EC8">
      <w:pPr>
        <w:pStyle w:val="aff8"/>
        <w:keepNext/>
        <w:keepLines/>
        <w:suppressAutoHyphens w:val="0"/>
        <w:spacing w:before="120" w:after="120"/>
        <w:jc w:val="both"/>
        <w:rPr>
          <w:rFonts w:ascii="Times New Roman" w:eastAsiaTheme="majorEastAsia" w:hAnsi="Times New Roman"/>
          <w:color w:val="auto"/>
          <w:lang w:bidi="en-US"/>
        </w:rPr>
      </w:pPr>
      <w:r w:rsidRPr="00A161EF">
        <w:rPr>
          <w:rFonts w:ascii="Times New Roman" w:eastAsiaTheme="majorEastAsia" w:hAnsi="Times New Roman"/>
          <w:color w:val="auto"/>
          <w:lang w:bidi="en-US"/>
        </w:rPr>
        <w:t xml:space="preserve">Таблица </w:t>
      </w:r>
      <w:r w:rsidRPr="00A161EF">
        <w:rPr>
          <w:rFonts w:ascii="Times New Roman" w:eastAsiaTheme="majorEastAsia" w:hAnsi="Times New Roman"/>
          <w:color w:val="auto"/>
          <w:lang w:bidi="en-US"/>
        </w:rPr>
        <w:fldChar w:fldCharType="begin"/>
      </w:r>
      <w:r w:rsidRPr="00A161EF">
        <w:rPr>
          <w:rFonts w:ascii="Times New Roman" w:eastAsiaTheme="majorEastAsia" w:hAnsi="Times New Roman"/>
          <w:color w:val="auto"/>
          <w:lang w:bidi="en-US"/>
        </w:rPr>
        <w:instrText xml:space="preserve"> SEQ Таблица \* ARABIC </w:instrText>
      </w:r>
      <w:r w:rsidRPr="00A161E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18</w:t>
      </w:r>
      <w:r w:rsidRPr="00A161EF">
        <w:rPr>
          <w:rFonts w:ascii="Times New Roman" w:eastAsiaTheme="majorEastAsia" w:hAnsi="Times New Roman"/>
          <w:color w:val="auto"/>
          <w:lang w:bidi="en-US"/>
        </w:rPr>
        <w:fldChar w:fldCharType="end"/>
      </w:r>
      <w:r w:rsidRPr="00A161EF">
        <w:rPr>
          <w:rFonts w:ascii="Times New Roman" w:eastAsiaTheme="majorEastAsia" w:hAnsi="Times New Roman"/>
          <w:color w:val="auto"/>
          <w:lang w:bidi="en-US"/>
        </w:rPr>
        <w:t xml:space="preserve"> - Общий прирост тепловой нагрузки на отопление, вентиляцию и горячее водоснабжение в проектируемых и сносимых жилых и общественно-деловых зданиях и строениях на период разработки или актуализации схемы теплоснабжения (таблица П30.7 МУ)</w:t>
      </w:r>
      <w:bookmarkEnd w:id="53"/>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45"/>
        <w:gridCol w:w="722"/>
        <w:gridCol w:w="722"/>
        <w:gridCol w:w="722"/>
        <w:gridCol w:w="722"/>
        <w:gridCol w:w="722"/>
        <w:gridCol w:w="721"/>
        <w:gridCol w:w="721"/>
        <w:gridCol w:w="721"/>
        <w:gridCol w:w="721"/>
        <w:gridCol w:w="721"/>
        <w:gridCol w:w="718"/>
        <w:gridCol w:w="718"/>
        <w:gridCol w:w="718"/>
        <w:gridCol w:w="718"/>
        <w:gridCol w:w="713"/>
      </w:tblGrid>
      <w:tr w:rsidR="00CA0A1B" w:rsidRPr="001A0EBD" w14:paraId="3DC2D0EC" w14:textId="77777777" w:rsidTr="00CA0A1B">
        <w:trPr>
          <w:trHeight w:val="23"/>
          <w:tblHeader/>
        </w:trPr>
        <w:tc>
          <w:tcPr>
            <w:tcW w:w="1362" w:type="pct"/>
            <w:shd w:val="clear" w:color="auto" w:fill="auto"/>
            <w:noWrap/>
            <w:vAlign w:val="center"/>
            <w:hideMark/>
          </w:tcPr>
          <w:p w14:paraId="034E2C9F" w14:textId="77777777" w:rsidR="00CA0A1B" w:rsidRPr="001A0EBD" w:rsidRDefault="00CA0A1B" w:rsidP="001A0EBD">
            <w:pPr>
              <w:jc w:val="center"/>
              <w:rPr>
                <w:b/>
                <w:bCs/>
                <w:color w:val="000000"/>
                <w:sz w:val="18"/>
                <w:szCs w:val="18"/>
              </w:rPr>
            </w:pPr>
            <w:r w:rsidRPr="001A0EBD">
              <w:rPr>
                <w:b/>
                <w:bCs/>
                <w:color w:val="000000"/>
                <w:sz w:val="18"/>
                <w:szCs w:val="18"/>
              </w:rPr>
              <w:t>Наименование показателей</w:t>
            </w:r>
          </w:p>
        </w:tc>
        <w:tc>
          <w:tcPr>
            <w:tcW w:w="243" w:type="pct"/>
            <w:shd w:val="clear" w:color="auto" w:fill="auto"/>
            <w:noWrap/>
            <w:vAlign w:val="center"/>
            <w:hideMark/>
          </w:tcPr>
          <w:p w14:paraId="070DA3A8" w14:textId="77777777" w:rsidR="00CA0A1B" w:rsidRPr="001A0EBD" w:rsidRDefault="00CA0A1B" w:rsidP="001A0EBD">
            <w:pPr>
              <w:jc w:val="center"/>
              <w:rPr>
                <w:b/>
                <w:bCs/>
                <w:color w:val="000000"/>
                <w:sz w:val="18"/>
                <w:szCs w:val="18"/>
              </w:rPr>
            </w:pPr>
            <w:r w:rsidRPr="001A0EBD">
              <w:rPr>
                <w:b/>
                <w:bCs/>
                <w:color w:val="000000"/>
                <w:sz w:val="18"/>
                <w:szCs w:val="18"/>
              </w:rPr>
              <w:t>2021</w:t>
            </w:r>
          </w:p>
        </w:tc>
        <w:tc>
          <w:tcPr>
            <w:tcW w:w="243" w:type="pct"/>
            <w:shd w:val="clear" w:color="auto" w:fill="auto"/>
            <w:noWrap/>
            <w:vAlign w:val="center"/>
            <w:hideMark/>
          </w:tcPr>
          <w:p w14:paraId="314C1602" w14:textId="77777777" w:rsidR="00CA0A1B" w:rsidRPr="001A0EBD" w:rsidRDefault="00CA0A1B" w:rsidP="001A0EBD">
            <w:pPr>
              <w:jc w:val="center"/>
              <w:rPr>
                <w:b/>
                <w:bCs/>
                <w:color w:val="000000"/>
                <w:sz w:val="18"/>
                <w:szCs w:val="18"/>
              </w:rPr>
            </w:pPr>
            <w:r w:rsidRPr="001A0EBD">
              <w:rPr>
                <w:b/>
                <w:bCs/>
                <w:color w:val="000000"/>
                <w:sz w:val="18"/>
                <w:szCs w:val="18"/>
              </w:rPr>
              <w:t>2022</w:t>
            </w:r>
          </w:p>
        </w:tc>
        <w:tc>
          <w:tcPr>
            <w:tcW w:w="243" w:type="pct"/>
            <w:shd w:val="clear" w:color="auto" w:fill="auto"/>
            <w:noWrap/>
            <w:vAlign w:val="center"/>
            <w:hideMark/>
          </w:tcPr>
          <w:p w14:paraId="4EF52A7C" w14:textId="77777777" w:rsidR="00CA0A1B" w:rsidRPr="001A0EBD" w:rsidRDefault="00CA0A1B" w:rsidP="001A0EBD">
            <w:pPr>
              <w:jc w:val="center"/>
              <w:rPr>
                <w:b/>
                <w:bCs/>
                <w:color w:val="000000"/>
                <w:sz w:val="18"/>
                <w:szCs w:val="18"/>
              </w:rPr>
            </w:pPr>
            <w:r w:rsidRPr="001A0EBD">
              <w:rPr>
                <w:b/>
                <w:bCs/>
                <w:color w:val="000000"/>
                <w:sz w:val="18"/>
                <w:szCs w:val="18"/>
              </w:rPr>
              <w:t>2023</w:t>
            </w:r>
          </w:p>
        </w:tc>
        <w:tc>
          <w:tcPr>
            <w:tcW w:w="243" w:type="pct"/>
            <w:shd w:val="clear" w:color="auto" w:fill="auto"/>
            <w:noWrap/>
            <w:vAlign w:val="center"/>
            <w:hideMark/>
          </w:tcPr>
          <w:p w14:paraId="2E6BB622" w14:textId="77777777" w:rsidR="00CA0A1B" w:rsidRPr="001A0EBD" w:rsidRDefault="00CA0A1B" w:rsidP="001A0EBD">
            <w:pPr>
              <w:jc w:val="center"/>
              <w:rPr>
                <w:b/>
                <w:bCs/>
                <w:color w:val="000000"/>
                <w:sz w:val="18"/>
                <w:szCs w:val="18"/>
              </w:rPr>
            </w:pPr>
            <w:r w:rsidRPr="001A0EBD">
              <w:rPr>
                <w:b/>
                <w:bCs/>
                <w:color w:val="000000"/>
                <w:sz w:val="18"/>
                <w:szCs w:val="18"/>
              </w:rPr>
              <w:t>2024</w:t>
            </w:r>
          </w:p>
        </w:tc>
        <w:tc>
          <w:tcPr>
            <w:tcW w:w="243" w:type="pct"/>
            <w:shd w:val="clear" w:color="auto" w:fill="auto"/>
            <w:noWrap/>
            <w:vAlign w:val="center"/>
            <w:hideMark/>
          </w:tcPr>
          <w:p w14:paraId="7536FD15" w14:textId="77777777" w:rsidR="00CA0A1B" w:rsidRPr="001A0EBD" w:rsidRDefault="00CA0A1B" w:rsidP="001A0EBD">
            <w:pPr>
              <w:jc w:val="center"/>
              <w:rPr>
                <w:b/>
                <w:bCs/>
                <w:color w:val="000000"/>
                <w:sz w:val="18"/>
                <w:szCs w:val="18"/>
              </w:rPr>
            </w:pPr>
            <w:r w:rsidRPr="001A0EBD">
              <w:rPr>
                <w:b/>
                <w:bCs/>
                <w:color w:val="000000"/>
                <w:sz w:val="18"/>
                <w:szCs w:val="18"/>
              </w:rPr>
              <w:t>2025</w:t>
            </w:r>
          </w:p>
        </w:tc>
        <w:tc>
          <w:tcPr>
            <w:tcW w:w="243" w:type="pct"/>
            <w:shd w:val="clear" w:color="auto" w:fill="auto"/>
            <w:noWrap/>
            <w:vAlign w:val="center"/>
            <w:hideMark/>
          </w:tcPr>
          <w:p w14:paraId="5997FA73" w14:textId="77777777" w:rsidR="00CA0A1B" w:rsidRPr="001A0EBD" w:rsidRDefault="00CA0A1B" w:rsidP="001A0EBD">
            <w:pPr>
              <w:jc w:val="center"/>
              <w:rPr>
                <w:b/>
                <w:bCs/>
                <w:color w:val="000000"/>
                <w:sz w:val="18"/>
                <w:szCs w:val="18"/>
              </w:rPr>
            </w:pPr>
            <w:r w:rsidRPr="001A0EBD">
              <w:rPr>
                <w:b/>
                <w:bCs/>
                <w:color w:val="000000"/>
                <w:sz w:val="18"/>
                <w:szCs w:val="18"/>
              </w:rPr>
              <w:t>2026</w:t>
            </w:r>
          </w:p>
        </w:tc>
        <w:tc>
          <w:tcPr>
            <w:tcW w:w="243" w:type="pct"/>
            <w:shd w:val="clear" w:color="auto" w:fill="auto"/>
            <w:noWrap/>
            <w:vAlign w:val="center"/>
            <w:hideMark/>
          </w:tcPr>
          <w:p w14:paraId="366FF64E" w14:textId="77777777" w:rsidR="00CA0A1B" w:rsidRPr="001A0EBD" w:rsidRDefault="00CA0A1B" w:rsidP="001A0EBD">
            <w:pPr>
              <w:jc w:val="center"/>
              <w:rPr>
                <w:b/>
                <w:bCs/>
                <w:color w:val="000000"/>
                <w:sz w:val="18"/>
                <w:szCs w:val="18"/>
              </w:rPr>
            </w:pPr>
            <w:r w:rsidRPr="001A0EBD">
              <w:rPr>
                <w:b/>
                <w:bCs/>
                <w:color w:val="000000"/>
                <w:sz w:val="18"/>
                <w:szCs w:val="18"/>
              </w:rPr>
              <w:t>2027</w:t>
            </w:r>
          </w:p>
        </w:tc>
        <w:tc>
          <w:tcPr>
            <w:tcW w:w="243" w:type="pct"/>
            <w:shd w:val="clear" w:color="auto" w:fill="auto"/>
            <w:noWrap/>
            <w:vAlign w:val="center"/>
            <w:hideMark/>
          </w:tcPr>
          <w:p w14:paraId="0048D0BA" w14:textId="77777777" w:rsidR="00CA0A1B" w:rsidRPr="001A0EBD" w:rsidRDefault="00CA0A1B" w:rsidP="001A0EBD">
            <w:pPr>
              <w:jc w:val="center"/>
              <w:rPr>
                <w:b/>
                <w:bCs/>
                <w:color w:val="000000"/>
                <w:sz w:val="18"/>
                <w:szCs w:val="18"/>
              </w:rPr>
            </w:pPr>
            <w:r w:rsidRPr="001A0EBD">
              <w:rPr>
                <w:b/>
                <w:bCs/>
                <w:color w:val="000000"/>
                <w:sz w:val="18"/>
                <w:szCs w:val="18"/>
              </w:rPr>
              <w:t>2028</w:t>
            </w:r>
          </w:p>
        </w:tc>
        <w:tc>
          <w:tcPr>
            <w:tcW w:w="243" w:type="pct"/>
            <w:shd w:val="clear" w:color="auto" w:fill="auto"/>
            <w:noWrap/>
            <w:vAlign w:val="center"/>
            <w:hideMark/>
          </w:tcPr>
          <w:p w14:paraId="047C2081" w14:textId="77777777" w:rsidR="00CA0A1B" w:rsidRPr="001A0EBD" w:rsidRDefault="00CA0A1B" w:rsidP="001A0EBD">
            <w:pPr>
              <w:jc w:val="center"/>
              <w:rPr>
                <w:b/>
                <w:bCs/>
                <w:color w:val="000000"/>
                <w:sz w:val="18"/>
                <w:szCs w:val="18"/>
              </w:rPr>
            </w:pPr>
            <w:r w:rsidRPr="001A0EBD">
              <w:rPr>
                <w:b/>
                <w:bCs/>
                <w:color w:val="000000"/>
                <w:sz w:val="18"/>
                <w:szCs w:val="18"/>
              </w:rPr>
              <w:t>2029</w:t>
            </w:r>
          </w:p>
        </w:tc>
        <w:tc>
          <w:tcPr>
            <w:tcW w:w="243" w:type="pct"/>
            <w:shd w:val="clear" w:color="auto" w:fill="auto"/>
            <w:noWrap/>
            <w:vAlign w:val="center"/>
            <w:hideMark/>
          </w:tcPr>
          <w:p w14:paraId="28F7996E" w14:textId="77777777" w:rsidR="00CA0A1B" w:rsidRPr="001A0EBD" w:rsidRDefault="00CA0A1B" w:rsidP="001A0EBD">
            <w:pPr>
              <w:jc w:val="center"/>
              <w:rPr>
                <w:b/>
                <w:bCs/>
                <w:color w:val="000000"/>
                <w:sz w:val="18"/>
                <w:szCs w:val="18"/>
              </w:rPr>
            </w:pPr>
            <w:r w:rsidRPr="001A0EBD">
              <w:rPr>
                <w:b/>
                <w:bCs/>
                <w:color w:val="000000"/>
                <w:sz w:val="18"/>
                <w:szCs w:val="18"/>
              </w:rPr>
              <w:t>2030</w:t>
            </w:r>
          </w:p>
        </w:tc>
        <w:tc>
          <w:tcPr>
            <w:tcW w:w="242" w:type="pct"/>
            <w:shd w:val="clear" w:color="auto" w:fill="auto"/>
            <w:noWrap/>
            <w:vAlign w:val="center"/>
            <w:hideMark/>
          </w:tcPr>
          <w:p w14:paraId="3DC5EB63" w14:textId="77777777" w:rsidR="00CA0A1B" w:rsidRPr="001A0EBD" w:rsidRDefault="00CA0A1B" w:rsidP="001A0EBD">
            <w:pPr>
              <w:jc w:val="center"/>
              <w:rPr>
                <w:b/>
                <w:bCs/>
                <w:color w:val="000000"/>
                <w:sz w:val="18"/>
                <w:szCs w:val="18"/>
              </w:rPr>
            </w:pPr>
            <w:r w:rsidRPr="001A0EBD">
              <w:rPr>
                <w:b/>
                <w:bCs/>
                <w:color w:val="000000"/>
                <w:sz w:val="18"/>
                <w:szCs w:val="18"/>
              </w:rPr>
              <w:t>2031</w:t>
            </w:r>
          </w:p>
        </w:tc>
        <w:tc>
          <w:tcPr>
            <w:tcW w:w="242" w:type="pct"/>
            <w:shd w:val="clear" w:color="auto" w:fill="auto"/>
            <w:noWrap/>
            <w:vAlign w:val="center"/>
            <w:hideMark/>
          </w:tcPr>
          <w:p w14:paraId="6CE40121" w14:textId="77777777" w:rsidR="00CA0A1B" w:rsidRPr="001A0EBD" w:rsidRDefault="00CA0A1B" w:rsidP="001A0EBD">
            <w:pPr>
              <w:jc w:val="center"/>
              <w:rPr>
                <w:b/>
                <w:bCs/>
                <w:color w:val="000000"/>
                <w:sz w:val="18"/>
                <w:szCs w:val="18"/>
              </w:rPr>
            </w:pPr>
            <w:r w:rsidRPr="001A0EBD">
              <w:rPr>
                <w:b/>
                <w:bCs/>
                <w:color w:val="000000"/>
                <w:sz w:val="18"/>
                <w:szCs w:val="18"/>
              </w:rPr>
              <w:t>2032</w:t>
            </w:r>
          </w:p>
        </w:tc>
        <w:tc>
          <w:tcPr>
            <w:tcW w:w="242" w:type="pct"/>
            <w:shd w:val="clear" w:color="auto" w:fill="auto"/>
            <w:noWrap/>
            <w:vAlign w:val="center"/>
            <w:hideMark/>
          </w:tcPr>
          <w:p w14:paraId="020C2E27" w14:textId="77777777" w:rsidR="00CA0A1B" w:rsidRPr="001A0EBD" w:rsidRDefault="00CA0A1B" w:rsidP="001A0EBD">
            <w:pPr>
              <w:jc w:val="center"/>
              <w:rPr>
                <w:b/>
                <w:bCs/>
                <w:color w:val="000000"/>
                <w:sz w:val="18"/>
                <w:szCs w:val="18"/>
              </w:rPr>
            </w:pPr>
            <w:r w:rsidRPr="001A0EBD">
              <w:rPr>
                <w:b/>
                <w:bCs/>
                <w:color w:val="000000"/>
                <w:sz w:val="18"/>
                <w:szCs w:val="18"/>
              </w:rPr>
              <w:t>2033</w:t>
            </w:r>
          </w:p>
        </w:tc>
        <w:tc>
          <w:tcPr>
            <w:tcW w:w="242" w:type="pct"/>
            <w:shd w:val="clear" w:color="auto" w:fill="auto"/>
            <w:noWrap/>
            <w:vAlign w:val="center"/>
            <w:hideMark/>
          </w:tcPr>
          <w:p w14:paraId="285335A8" w14:textId="77777777" w:rsidR="00CA0A1B" w:rsidRPr="001A0EBD" w:rsidRDefault="00CA0A1B" w:rsidP="001A0EBD">
            <w:pPr>
              <w:jc w:val="center"/>
              <w:rPr>
                <w:b/>
                <w:bCs/>
                <w:color w:val="000000"/>
                <w:sz w:val="18"/>
                <w:szCs w:val="18"/>
              </w:rPr>
            </w:pPr>
            <w:r w:rsidRPr="001A0EBD">
              <w:rPr>
                <w:b/>
                <w:bCs/>
                <w:color w:val="000000"/>
                <w:sz w:val="18"/>
                <w:szCs w:val="18"/>
              </w:rPr>
              <w:t>2034</w:t>
            </w:r>
          </w:p>
        </w:tc>
        <w:tc>
          <w:tcPr>
            <w:tcW w:w="240" w:type="pct"/>
            <w:shd w:val="clear" w:color="auto" w:fill="auto"/>
            <w:noWrap/>
            <w:vAlign w:val="center"/>
            <w:hideMark/>
          </w:tcPr>
          <w:p w14:paraId="1B3E3D4F" w14:textId="77777777" w:rsidR="00CA0A1B" w:rsidRPr="001A0EBD" w:rsidRDefault="00CA0A1B" w:rsidP="001A0EBD">
            <w:pPr>
              <w:jc w:val="center"/>
              <w:rPr>
                <w:b/>
                <w:bCs/>
                <w:color w:val="000000"/>
                <w:sz w:val="18"/>
                <w:szCs w:val="18"/>
              </w:rPr>
            </w:pPr>
            <w:r w:rsidRPr="001A0EBD">
              <w:rPr>
                <w:b/>
                <w:bCs/>
                <w:color w:val="000000"/>
                <w:sz w:val="18"/>
                <w:szCs w:val="18"/>
              </w:rPr>
              <w:t>2035</w:t>
            </w:r>
          </w:p>
        </w:tc>
      </w:tr>
      <w:tr w:rsidR="00CA0A1B" w:rsidRPr="001A0EBD" w14:paraId="19FFB66A" w14:textId="77777777" w:rsidTr="00CA0A1B">
        <w:trPr>
          <w:trHeight w:val="23"/>
        </w:trPr>
        <w:tc>
          <w:tcPr>
            <w:tcW w:w="1362" w:type="pct"/>
            <w:shd w:val="clear" w:color="auto" w:fill="auto"/>
            <w:vAlign w:val="center"/>
            <w:hideMark/>
          </w:tcPr>
          <w:p w14:paraId="75D5C3AD" w14:textId="77777777" w:rsidR="00CA0A1B" w:rsidRPr="001A0EBD" w:rsidRDefault="00CA0A1B" w:rsidP="001A0EBD">
            <w:pPr>
              <w:rPr>
                <w:b/>
                <w:bCs/>
                <w:color w:val="000000"/>
                <w:sz w:val="18"/>
                <w:szCs w:val="18"/>
              </w:rPr>
            </w:pPr>
            <w:r w:rsidRPr="001A0EBD">
              <w:rPr>
                <w:b/>
                <w:bCs/>
                <w:color w:val="000000"/>
                <w:sz w:val="18"/>
                <w:szCs w:val="18"/>
              </w:rPr>
              <w:t>Прирост тепловой нагрузки отопления, вентиляции и горячего водоснабжения Гкал/ч</w:t>
            </w:r>
          </w:p>
        </w:tc>
        <w:tc>
          <w:tcPr>
            <w:tcW w:w="243" w:type="pct"/>
            <w:shd w:val="clear" w:color="auto" w:fill="auto"/>
            <w:noWrap/>
            <w:vAlign w:val="center"/>
            <w:hideMark/>
          </w:tcPr>
          <w:p w14:paraId="0E654421"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43" w:type="pct"/>
            <w:shd w:val="clear" w:color="auto" w:fill="auto"/>
            <w:noWrap/>
            <w:vAlign w:val="center"/>
            <w:hideMark/>
          </w:tcPr>
          <w:p w14:paraId="5DF36EAB" w14:textId="77777777" w:rsidR="00CA0A1B" w:rsidRPr="001A0EBD" w:rsidRDefault="00CA0A1B" w:rsidP="001A0EBD">
            <w:pPr>
              <w:jc w:val="center"/>
              <w:rPr>
                <w:b/>
                <w:bCs/>
                <w:color w:val="000000"/>
                <w:sz w:val="18"/>
                <w:szCs w:val="18"/>
              </w:rPr>
            </w:pPr>
            <w:r w:rsidRPr="001A0EBD">
              <w:rPr>
                <w:b/>
                <w:bCs/>
                <w:color w:val="000000"/>
                <w:sz w:val="18"/>
                <w:szCs w:val="18"/>
              </w:rPr>
              <w:t>0,52</w:t>
            </w:r>
          </w:p>
        </w:tc>
        <w:tc>
          <w:tcPr>
            <w:tcW w:w="243" w:type="pct"/>
            <w:shd w:val="clear" w:color="auto" w:fill="auto"/>
            <w:noWrap/>
            <w:vAlign w:val="center"/>
            <w:hideMark/>
          </w:tcPr>
          <w:p w14:paraId="5EE9774D" w14:textId="77777777" w:rsidR="00CA0A1B" w:rsidRPr="001A0EBD" w:rsidRDefault="00CA0A1B" w:rsidP="001A0EBD">
            <w:pPr>
              <w:jc w:val="center"/>
              <w:rPr>
                <w:b/>
                <w:bCs/>
                <w:color w:val="000000"/>
                <w:sz w:val="18"/>
                <w:szCs w:val="18"/>
              </w:rPr>
            </w:pPr>
            <w:r w:rsidRPr="001A0EBD">
              <w:rPr>
                <w:b/>
                <w:bCs/>
                <w:color w:val="000000"/>
                <w:sz w:val="18"/>
                <w:szCs w:val="18"/>
              </w:rPr>
              <w:t>8,12</w:t>
            </w:r>
          </w:p>
        </w:tc>
        <w:tc>
          <w:tcPr>
            <w:tcW w:w="243" w:type="pct"/>
            <w:shd w:val="clear" w:color="auto" w:fill="auto"/>
            <w:noWrap/>
            <w:vAlign w:val="center"/>
            <w:hideMark/>
          </w:tcPr>
          <w:p w14:paraId="3D92B55E" w14:textId="77777777" w:rsidR="00CA0A1B" w:rsidRPr="001A0EBD" w:rsidRDefault="00CA0A1B" w:rsidP="001A0EBD">
            <w:pPr>
              <w:jc w:val="center"/>
              <w:rPr>
                <w:b/>
                <w:bCs/>
                <w:color w:val="000000"/>
                <w:sz w:val="18"/>
                <w:szCs w:val="18"/>
              </w:rPr>
            </w:pPr>
            <w:r w:rsidRPr="001A0EBD">
              <w:rPr>
                <w:b/>
                <w:bCs/>
                <w:color w:val="000000"/>
                <w:sz w:val="18"/>
                <w:szCs w:val="18"/>
              </w:rPr>
              <w:t>14,93</w:t>
            </w:r>
          </w:p>
        </w:tc>
        <w:tc>
          <w:tcPr>
            <w:tcW w:w="243" w:type="pct"/>
            <w:shd w:val="clear" w:color="auto" w:fill="auto"/>
            <w:noWrap/>
            <w:vAlign w:val="center"/>
            <w:hideMark/>
          </w:tcPr>
          <w:p w14:paraId="40449C4F"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3" w:type="pct"/>
            <w:shd w:val="clear" w:color="auto" w:fill="auto"/>
            <w:noWrap/>
            <w:vAlign w:val="center"/>
            <w:hideMark/>
          </w:tcPr>
          <w:p w14:paraId="232D4F47"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3" w:type="pct"/>
            <w:shd w:val="clear" w:color="auto" w:fill="auto"/>
            <w:noWrap/>
            <w:vAlign w:val="center"/>
            <w:hideMark/>
          </w:tcPr>
          <w:p w14:paraId="1C4722B3"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3" w:type="pct"/>
            <w:shd w:val="clear" w:color="auto" w:fill="auto"/>
            <w:noWrap/>
            <w:vAlign w:val="center"/>
            <w:hideMark/>
          </w:tcPr>
          <w:p w14:paraId="700AE093"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3" w:type="pct"/>
            <w:shd w:val="clear" w:color="auto" w:fill="auto"/>
            <w:noWrap/>
            <w:vAlign w:val="center"/>
            <w:hideMark/>
          </w:tcPr>
          <w:p w14:paraId="6C566667"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3" w:type="pct"/>
            <w:shd w:val="clear" w:color="auto" w:fill="auto"/>
            <w:noWrap/>
            <w:vAlign w:val="center"/>
            <w:hideMark/>
          </w:tcPr>
          <w:p w14:paraId="49A37920"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2" w:type="pct"/>
            <w:shd w:val="clear" w:color="auto" w:fill="auto"/>
            <w:noWrap/>
            <w:vAlign w:val="center"/>
            <w:hideMark/>
          </w:tcPr>
          <w:p w14:paraId="1F6A9645"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2" w:type="pct"/>
            <w:shd w:val="clear" w:color="auto" w:fill="auto"/>
            <w:noWrap/>
            <w:vAlign w:val="center"/>
            <w:hideMark/>
          </w:tcPr>
          <w:p w14:paraId="5713A025"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2" w:type="pct"/>
            <w:shd w:val="clear" w:color="auto" w:fill="auto"/>
            <w:noWrap/>
            <w:vAlign w:val="center"/>
            <w:hideMark/>
          </w:tcPr>
          <w:p w14:paraId="26F3856F"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2" w:type="pct"/>
            <w:shd w:val="clear" w:color="auto" w:fill="auto"/>
            <w:noWrap/>
            <w:vAlign w:val="center"/>
            <w:hideMark/>
          </w:tcPr>
          <w:p w14:paraId="6752AC91"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0" w:type="pct"/>
            <w:shd w:val="clear" w:color="auto" w:fill="auto"/>
            <w:noWrap/>
            <w:vAlign w:val="center"/>
            <w:hideMark/>
          </w:tcPr>
          <w:p w14:paraId="69B32E2F" w14:textId="77777777" w:rsidR="00CA0A1B" w:rsidRPr="001A0EBD" w:rsidRDefault="00CA0A1B" w:rsidP="001A0EBD">
            <w:pPr>
              <w:jc w:val="center"/>
              <w:rPr>
                <w:b/>
                <w:bCs/>
                <w:color w:val="000000"/>
                <w:sz w:val="18"/>
                <w:szCs w:val="18"/>
              </w:rPr>
            </w:pPr>
            <w:r w:rsidRPr="001A0EBD">
              <w:rPr>
                <w:b/>
                <w:bCs/>
                <w:color w:val="000000"/>
                <w:sz w:val="18"/>
                <w:szCs w:val="18"/>
              </w:rPr>
              <w:t>4,40</w:t>
            </w:r>
          </w:p>
        </w:tc>
      </w:tr>
      <w:tr w:rsidR="00CA0A1B" w:rsidRPr="001A0EBD" w14:paraId="4FA6AED9" w14:textId="77777777" w:rsidTr="00CA0A1B">
        <w:trPr>
          <w:trHeight w:val="23"/>
        </w:trPr>
        <w:tc>
          <w:tcPr>
            <w:tcW w:w="1362" w:type="pct"/>
            <w:shd w:val="clear" w:color="auto" w:fill="auto"/>
            <w:vAlign w:val="center"/>
            <w:hideMark/>
          </w:tcPr>
          <w:p w14:paraId="0205C539" w14:textId="77777777" w:rsidR="00CA0A1B" w:rsidRPr="001A0EBD" w:rsidRDefault="00CA0A1B" w:rsidP="001A0EBD">
            <w:pPr>
              <w:rPr>
                <w:color w:val="000000"/>
                <w:sz w:val="18"/>
                <w:szCs w:val="18"/>
              </w:rPr>
            </w:pPr>
            <w:r w:rsidRPr="001A0EBD">
              <w:rPr>
                <w:color w:val="000000"/>
                <w:sz w:val="18"/>
                <w:szCs w:val="18"/>
              </w:rPr>
              <w:t>то же накопительным итогом, в т..ч.:, в т.ч.:</w:t>
            </w:r>
          </w:p>
        </w:tc>
        <w:tc>
          <w:tcPr>
            <w:tcW w:w="243" w:type="pct"/>
            <w:shd w:val="clear" w:color="auto" w:fill="auto"/>
            <w:noWrap/>
            <w:vAlign w:val="center"/>
            <w:hideMark/>
          </w:tcPr>
          <w:p w14:paraId="6A770C96" w14:textId="77777777" w:rsidR="00CA0A1B" w:rsidRPr="001A0EBD" w:rsidRDefault="00CA0A1B" w:rsidP="001A0EBD">
            <w:pPr>
              <w:jc w:val="center"/>
              <w:rPr>
                <w:color w:val="000000"/>
                <w:sz w:val="18"/>
                <w:szCs w:val="18"/>
              </w:rPr>
            </w:pPr>
            <w:r w:rsidRPr="001A0EBD">
              <w:rPr>
                <w:color w:val="000000"/>
                <w:sz w:val="18"/>
                <w:szCs w:val="18"/>
              </w:rPr>
              <w:t>4,50</w:t>
            </w:r>
          </w:p>
        </w:tc>
        <w:tc>
          <w:tcPr>
            <w:tcW w:w="243" w:type="pct"/>
            <w:shd w:val="clear" w:color="auto" w:fill="auto"/>
            <w:noWrap/>
            <w:vAlign w:val="center"/>
            <w:hideMark/>
          </w:tcPr>
          <w:p w14:paraId="742AC529" w14:textId="77777777" w:rsidR="00CA0A1B" w:rsidRPr="001A0EBD" w:rsidRDefault="00CA0A1B" w:rsidP="001A0EBD">
            <w:pPr>
              <w:jc w:val="center"/>
              <w:rPr>
                <w:color w:val="000000"/>
                <w:sz w:val="18"/>
                <w:szCs w:val="18"/>
              </w:rPr>
            </w:pPr>
            <w:r w:rsidRPr="001A0EBD">
              <w:rPr>
                <w:color w:val="000000"/>
                <w:sz w:val="18"/>
                <w:szCs w:val="18"/>
              </w:rPr>
              <w:t>5,02</w:t>
            </w:r>
          </w:p>
        </w:tc>
        <w:tc>
          <w:tcPr>
            <w:tcW w:w="243" w:type="pct"/>
            <w:shd w:val="clear" w:color="auto" w:fill="auto"/>
            <w:noWrap/>
            <w:vAlign w:val="center"/>
            <w:hideMark/>
          </w:tcPr>
          <w:p w14:paraId="27DA9A9A" w14:textId="77777777" w:rsidR="00CA0A1B" w:rsidRPr="001A0EBD" w:rsidRDefault="00CA0A1B" w:rsidP="001A0EBD">
            <w:pPr>
              <w:jc w:val="center"/>
              <w:rPr>
                <w:color w:val="000000"/>
                <w:sz w:val="18"/>
                <w:szCs w:val="18"/>
              </w:rPr>
            </w:pPr>
            <w:r w:rsidRPr="001A0EBD">
              <w:rPr>
                <w:color w:val="000000"/>
                <w:sz w:val="18"/>
                <w:szCs w:val="18"/>
              </w:rPr>
              <w:t>13,14</w:t>
            </w:r>
          </w:p>
        </w:tc>
        <w:tc>
          <w:tcPr>
            <w:tcW w:w="243" w:type="pct"/>
            <w:shd w:val="clear" w:color="auto" w:fill="auto"/>
            <w:noWrap/>
            <w:vAlign w:val="center"/>
            <w:hideMark/>
          </w:tcPr>
          <w:p w14:paraId="0869BE38" w14:textId="77777777" w:rsidR="00CA0A1B" w:rsidRPr="001A0EBD" w:rsidRDefault="00CA0A1B" w:rsidP="001A0EBD">
            <w:pPr>
              <w:jc w:val="center"/>
              <w:rPr>
                <w:color w:val="000000"/>
                <w:sz w:val="18"/>
                <w:szCs w:val="18"/>
              </w:rPr>
            </w:pPr>
            <w:r w:rsidRPr="001A0EBD">
              <w:rPr>
                <w:color w:val="000000"/>
                <w:sz w:val="18"/>
                <w:szCs w:val="18"/>
              </w:rPr>
              <w:t>28,07</w:t>
            </w:r>
          </w:p>
        </w:tc>
        <w:tc>
          <w:tcPr>
            <w:tcW w:w="243" w:type="pct"/>
            <w:shd w:val="clear" w:color="auto" w:fill="auto"/>
            <w:noWrap/>
            <w:vAlign w:val="center"/>
            <w:hideMark/>
          </w:tcPr>
          <w:p w14:paraId="5BB32DA1" w14:textId="77777777" w:rsidR="00CA0A1B" w:rsidRPr="001A0EBD" w:rsidRDefault="00CA0A1B" w:rsidP="001A0EBD">
            <w:pPr>
              <w:jc w:val="center"/>
              <w:rPr>
                <w:color w:val="000000"/>
                <w:sz w:val="18"/>
                <w:szCs w:val="18"/>
              </w:rPr>
            </w:pPr>
            <w:r w:rsidRPr="001A0EBD">
              <w:rPr>
                <w:color w:val="000000"/>
                <w:sz w:val="18"/>
                <w:szCs w:val="18"/>
              </w:rPr>
              <w:t>32,47</w:t>
            </w:r>
          </w:p>
        </w:tc>
        <w:tc>
          <w:tcPr>
            <w:tcW w:w="243" w:type="pct"/>
            <w:shd w:val="clear" w:color="auto" w:fill="auto"/>
            <w:noWrap/>
            <w:vAlign w:val="center"/>
            <w:hideMark/>
          </w:tcPr>
          <w:p w14:paraId="03EA57AD" w14:textId="77777777" w:rsidR="00CA0A1B" w:rsidRPr="001A0EBD" w:rsidRDefault="00CA0A1B" w:rsidP="001A0EBD">
            <w:pPr>
              <w:jc w:val="center"/>
              <w:rPr>
                <w:color w:val="000000"/>
                <w:sz w:val="18"/>
                <w:szCs w:val="18"/>
              </w:rPr>
            </w:pPr>
            <w:r w:rsidRPr="001A0EBD">
              <w:rPr>
                <w:color w:val="000000"/>
                <w:sz w:val="18"/>
                <w:szCs w:val="18"/>
              </w:rPr>
              <w:t>36,87</w:t>
            </w:r>
          </w:p>
        </w:tc>
        <w:tc>
          <w:tcPr>
            <w:tcW w:w="243" w:type="pct"/>
            <w:shd w:val="clear" w:color="auto" w:fill="auto"/>
            <w:noWrap/>
            <w:vAlign w:val="center"/>
            <w:hideMark/>
          </w:tcPr>
          <w:p w14:paraId="503247B0" w14:textId="77777777" w:rsidR="00CA0A1B" w:rsidRPr="001A0EBD" w:rsidRDefault="00CA0A1B" w:rsidP="001A0EBD">
            <w:pPr>
              <w:jc w:val="center"/>
              <w:rPr>
                <w:color w:val="000000"/>
                <w:sz w:val="18"/>
                <w:szCs w:val="18"/>
              </w:rPr>
            </w:pPr>
            <w:r w:rsidRPr="001A0EBD">
              <w:rPr>
                <w:color w:val="000000"/>
                <w:sz w:val="18"/>
                <w:szCs w:val="18"/>
              </w:rPr>
              <w:t>41,27</w:t>
            </w:r>
          </w:p>
        </w:tc>
        <w:tc>
          <w:tcPr>
            <w:tcW w:w="243" w:type="pct"/>
            <w:shd w:val="clear" w:color="auto" w:fill="auto"/>
            <w:noWrap/>
            <w:vAlign w:val="center"/>
            <w:hideMark/>
          </w:tcPr>
          <w:p w14:paraId="33F4FB7D" w14:textId="77777777" w:rsidR="00CA0A1B" w:rsidRPr="001A0EBD" w:rsidRDefault="00CA0A1B" w:rsidP="001A0EBD">
            <w:pPr>
              <w:jc w:val="center"/>
              <w:rPr>
                <w:color w:val="000000"/>
                <w:sz w:val="18"/>
                <w:szCs w:val="18"/>
              </w:rPr>
            </w:pPr>
            <w:r w:rsidRPr="001A0EBD">
              <w:rPr>
                <w:color w:val="000000"/>
                <w:sz w:val="18"/>
                <w:szCs w:val="18"/>
              </w:rPr>
              <w:t>45,67</w:t>
            </w:r>
          </w:p>
        </w:tc>
        <w:tc>
          <w:tcPr>
            <w:tcW w:w="243" w:type="pct"/>
            <w:shd w:val="clear" w:color="auto" w:fill="auto"/>
            <w:noWrap/>
            <w:vAlign w:val="center"/>
            <w:hideMark/>
          </w:tcPr>
          <w:p w14:paraId="5860A800" w14:textId="77777777" w:rsidR="00CA0A1B" w:rsidRPr="001A0EBD" w:rsidRDefault="00CA0A1B" w:rsidP="001A0EBD">
            <w:pPr>
              <w:jc w:val="center"/>
              <w:rPr>
                <w:color w:val="000000"/>
                <w:sz w:val="18"/>
                <w:szCs w:val="18"/>
              </w:rPr>
            </w:pPr>
            <w:r w:rsidRPr="001A0EBD">
              <w:rPr>
                <w:color w:val="000000"/>
                <w:sz w:val="18"/>
                <w:szCs w:val="18"/>
              </w:rPr>
              <w:t>50,07</w:t>
            </w:r>
          </w:p>
        </w:tc>
        <w:tc>
          <w:tcPr>
            <w:tcW w:w="243" w:type="pct"/>
            <w:shd w:val="clear" w:color="auto" w:fill="auto"/>
            <w:noWrap/>
            <w:vAlign w:val="center"/>
            <w:hideMark/>
          </w:tcPr>
          <w:p w14:paraId="0F19EDAE" w14:textId="77777777" w:rsidR="00CA0A1B" w:rsidRPr="001A0EBD" w:rsidRDefault="00CA0A1B" w:rsidP="001A0EBD">
            <w:pPr>
              <w:jc w:val="center"/>
              <w:rPr>
                <w:color w:val="000000"/>
                <w:sz w:val="18"/>
                <w:szCs w:val="18"/>
              </w:rPr>
            </w:pPr>
            <w:r w:rsidRPr="001A0EBD">
              <w:rPr>
                <w:color w:val="000000"/>
                <w:sz w:val="18"/>
                <w:szCs w:val="18"/>
              </w:rPr>
              <w:t>54,47</w:t>
            </w:r>
          </w:p>
        </w:tc>
        <w:tc>
          <w:tcPr>
            <w:tcW w:w="242" w:type="pct"/>
            <w:shd w:val="clear" w:color="auto" w:fill="auto"/>
            <w:noWrap/>
            <w:vAlign w:val="center"/>
            <w:hideMark/>
          </w:tcPr>
          <w:p w14:paraId="70BFF257" w14:textId="77777777" w:rsidR="00CA0A1B" w:rsidRPr="001A0EBD" w:rsidRDefault="00CA0A1B" w:rsidP="001A0EBD">
            <w:pPr>
              <w:jc w:val="center"/>
              <w:rPr>
                <w:color w:val="000000"/>
                <w:sz w:val="18"/>
                <w:szCs w:val="18"/>
              </w:rPr>
            </w:pPr>
            <w:r w:rsidRPr="001A0EBD">
              <w:rPr>
                <w:color w:val="000000"/>
                <w:sz w:val="18"/>
                <w:szCs w:val="18"/>
              </w:rPr>
              <w:t>58,87</w:t>
            </w:r>
          </w:p>
        </w:tc>
        <w:tc>
          <w:tcPr>
            <w:tcW w:w="242" w:type="pct"/>
            <w:shd w:val="clear" w:color="auto" w:fill="auto"/>
            <w:noWrap/>
            <w:vAlign w:val="center"/>
            <w:hideMark/>
          </w:tcPr>
          <w:p w14:paraId="0EC0F469" w14:textId="77777777" w:rsidR="00CA0A1B" w:rsidRPr="001A0EBD" w:rsidRDefault="00CA0A1B" w:rsidP="001A0EBD">
            <w:pPr>
              <w:jc w:val="center"/>
              <w:rPr>
                <w:color w:val="000000"/>
                <w:sz w:val="18"/>
                <w:szCs w:val="18"/>
              </w:rPr>
            </w:pPr>
            <w:r w:rsidRPr="001A0EBD">
              <w:rPr>
                <w:color w:val="000000"/>
                <w:sz w:val="18"/>
                <w:szCs w:val="18"/>
              </w:rPr>
              <w:t>63,27</w:t>
            </w:r>
          </w:p>
        </w:tc>
        <w:tc>
          <w:tcPr>
            <w:tcW w:w="242" w:type="pct"/>
            <w:shd w:val="clear" w:color="auto" w:fill="auto"/>
            <w:noWrap/>
            <w:vAlign w:val="center"/>
            <w:hideMark/>
          </w:tcPr>
          <w:p w14:paraId="1B6D1CEA" w14:textId="77777777" w:rsidR="00CA0A1B" w:rsidRPr="001A0EBD" w:rsidRDefault="00CA0A1B" w:rsidP="001A0EBD">
            <w:pPr>
              <w:jc w:val="center"/>
              <w:rPr>
                <w:color w:val="000000"/>
                <w:sz w:val="18"/>
                <w:szCs w:val="18"/>
              </w:rPr>
            </w:pPr>
            <w:r w:rsidRPr="001A0EBD">
              <w:rPr>
                <w:color w:val="000000"/>
                <w:sz w:val="18"/>
                <w:szCs w:val="18"/>
              </w:rPr>
              <w:t>67,67</w:t>
            </w:r>
          </w:p>
        </w:tc>
        <w:tc>
          <w:tcPr>
            <w:tcW w:w="242" w:type="pct"/>
            <w:shd w:val="clear" w:color="auto" w:fill="auto"/>
            <w:noWrap/>
            <w:vAlign w:val="center"/>
            <w:hideMark/>
          </w:tcPr>
          <w:p w14:paraId="43FAFC66" w14:textId="77777777" w:rsidR="00CA0A1B" w:rsidRPr="001A0EBD" w:rsidRDefault="00CA0A1B" w:rsidP="001A0EBD">
            <w:pPr>
              <w:jc w:val="center"/>
              <w:rPr>
                <w:color w:val="000000"/>
                <w:sz w:val="18"/>
                <w:szCs w:val="18"/>
              </w:rPr>
            </w:pPr>
            <w:r w:rsidRPr="001A0EBD">
              <w:rPr>
                <w:color w:val="000000"/>
                <w:sz w:val="18"/>
                <w:szCs w:val="18"/>
              </w:rPr>
              <w:t>72,07</w:t>
            </w:r>
          </w:p>
        </w:tc>
        <w:tc>
          <w:tcPr>
            <w:tcW w:w="240" w:type="pct"/>
            <w:shd w:val="clear" w:color="auto" w:fill="auto"/>
            <w:noWrap/>
            <w:vAlign w:val="center"/>
            <w:hideMark/>
          </w:tcPr>
          <w:p w14:paraId="0EB1A229" w14:textId="77777777" w:rsidR="00CA0A1B" w:rsidRPr="001A0EBD" w:rsidRDefault="00CA0A1B" w:rsidP="001A0EBD">
            <w:pPr>
              <w:jc w:val="center"/>
              <w:rPr>
                <w:color w:val="000000"/>
                <w:sz w:val="18"/>
                <w:szCs w:val="18"/>
              </w:rPr>
            </w:pPr>
            <w:r w:rsidRPr="001A0EBD">
              <w:rPr>
                <w:color w:val="000000"/>
                <w:sz w:val="18"/>
                <w:szCs w:val="18"/>
              </w:rPr>
              <w:t>76,47</w:t>
            </w:r>
          </w:p>
        </w:tc>
      </w:tr>
      <w:tr w:rsidR="00CA0A1B" w:rsidRPr="001A0EBD" w14:paraId="7C7ACFCC" w14:textId="77777777" w:rsidTr="00CA0A1B">
        <w:trPr>
          <w:trHeight w:val="23"/>
        </w:trPr>
        <w:tc>
          <w:tcPr>
            <w:tcW w:w="1362" w:type="pct"/>
            <w:shd w:val="clear" w:color="auto" w:fill="auto"/>
            <w:vAlign w:val="center"/>
            <w:hideMark/>
          </w:tcPr>
          <w:p w14:paraId="488E9E43" w14:textId="77777777" w:rsidR="00CA0A1B" w:rsidRPr="001A0EBD" w:rsidRDefault="00CA0A1B" w:rsidP="001A0EBD">
            <w:pPr>
              <w:rPr>
                <w:color w:val="000000"/>
                <w:sz w:val="18"/>
                <w:szCs w:val="18"/>
              </w:rPr>
            </w:pPr>
            <w:r w:rsidRPr="001A0EBD">
              <w:rPr>
                <w:color w:val="000000"/>
                <w:sz w:val="18"/>
                <w:szCs w:val="18"/>
              </w:rPr>
              <w:t>отопление</w:t>
            </w:r>
          </w:p>
        </w:tc>
        <w:tc>
          <w:tcPr>
            <w:tcW w:w="243" w:type="pct"/>
            <w:shd w:val="clear" w:color="auto" w:fill="auto"/>
            <w:noWrap/>
            <w:vAlign w:val="center"/>
            <w:hideMark/>
          </w:tcPr>
          <w:p w14:paraId="7D1335EC"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000000" w:fill="C6EFCE"/>
            <w:noWrap/>
            <w:vAlign w:val="center"/>
            <w:hideMark/>
          </w:tcPr>
          <w:p w14:paraId="65089CE9" w14:textId="77777777" w:rsidR="00CA0A1B" w:rsidRPr="001A0EBD" w:rsidRDefault="00CA0A1B" w:rsidP="001A0EBD">
            <w:pPr>
              <w:jc w:val="center"/>
              <w:rPr>
                <w:color w:val="006100"/>
                <w:sz w:val="18"/>
                <w:szCs w:val="18"/>
              </w:rPr>
            </w:pPr>
            <w:r w:rsidRPr="001A0EBD">
              <w:rPr>
                <w:color w:val="006100"/>
                <w:sz w:val="18"/>
                <w:szCs w:val="18"/>
              </w:rPr>
              <w:t>0,41</w:t>
            </w:r>
          </w:p>
        </w:tc>
        <w:tc>
          <w:tcPr>
            <w:tcW w:w="243" w:type="pct"/>
            <w:shd w:val="clear" w:color="000000" w:fill="C6EFCE"/>
            <w:noWrap/>
            <w:vAlign w:val="center"/>
            <w:hideMark/>
          </w:tcPr>
          <w:p w14:paraId="1678925B" w14:textId="77777777" w:rsidR="00CA0A1B" w:rsidRPr="001A0EBD" w:rsidRDefault="00CA0A1B" w:rsidP="001A0EBD">
            <w:pPr>
              <w:jc w:val="center"/>
              <w:rPr>
                <w:color w:val="006100"/>
                <w:sz w:val="18"/>
                <w:szCs w:val="18"/>
              </w:rPr>
            </w:pPr>
            <w:r w:rsidRPr="001A0EBD">
              <w:rPr>
                <w:color w:val="006100"/>
                <w:sz w:val="18"/>
                <w:szCs w:val="18"/>
              </w:rPr>
              <w:t>6,25</w:t>
            </w:r>
          </w:p>
        </w:tc>
        <w:tc>
          <w:tcPr>
            <w:tcW w:w="243" w:type="pct"/>
            <w:shd w:val="clear" w:color="000000" w:fill="C6EFCE"/>
            <w:noWrap/>
            <w:vAlign w:val="center"/>
            <w:hideMark/>
          </w:tcPr>
          <w:p w14:paraId="2A935C44" w14:textId="77777777" w:rsidR="00CA0A1B" w:rsidRPr="001A0EBD" w:rsidRDefault="00CA0A1B" w:rsidP="001A0EBD">
            <w:pPr>
              <w:jc w:val="center"/>
              <w:rPr>
                <w:color w:val="006100"/>
                <w:sz w:val="18"/>
                <w:szCs w:val="18"/>
              </w:rPr>
            </w:pPr>
            <w:r w:rsidRPr="001A0EBD">
              <w:rPr>
                <w:color w:val="006100"/>
                <w:sz w:val="18"/>
                <w:szCs w:val="18"/>
              </w:rPr>
              <w:t>11,35</w:t>
            </w:r>
          </w:p>
        </w:tc>
        <w:tc>
          <w:tcPr>
            <w:tcW w:w="243" w:type="pct"/>
            <w:shd w:val="clear" w:color="000000" w:fill="C6EFCE"/>
            <w:noWrap/>
            <w:vAlign w:val="center"/>
            <w:hideMark/>
          </w:tcPr>
          <w:p w14:paraId="724760CF"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3759E9AC"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0F664AB9"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624D4983"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4A0A0A2B"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7E34FCD1"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51D3DF07"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481FE82F"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0B1B2859"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2BE78692" w14:textId="77777777" w:rsidR="00CA0A1B" w:rsidRPr="001A0EBD" w:rsidRDefault="00CA0A1B" w:rsidP="001A0EBD">
            <w:pPr>
              <w:jc w:val="center"/>
              <w:rPr>
                <w:color w:val="006100"/>
                <w:sz w:val="18"/>
                <w:szCs w:val="18"/>
              </w:rPr>
            </w:pPr>
            <w:r w:rsidRPr="001A0EBD">
              <w:rPr>
                <w:color w:val="006100"/>
                <w:sz w:val="18"/>
                <w:szCs w:val="18"/>
              </w:rPr>
              <w:t>3,30</w:t>
            </w:r>
          </w:p>
        </w:tc>
        <w:tc>
          <w:tcPr>
            <w:tcW w:w="240" w:type="pct"/>
            <w:shd w:val="clear" w:color="000000" w:fill="C6EFCE"/>
            <w:noWrap/>
            <w:vAlign w:val="center"/>
            <w:hideMark/>
          </w:tcPr>
          <w:p w14:paraId="6C225744" w14:textId="77777777" w:rsidR="00CA0A1B" w:rsidRPr="001A0EBD" w:rsidRDefault="00CA0A1B" w:rsidP="001A0EBD">
            <w:pPr>
              <w:jc w:val="center"/>
              <w:rPr>
                <w:color w:val="006100"/>
                <w:sz w:val="18"/>
                <w:szCs w:val="18"/>
              </w:rPr>
            </w:pPr>
            <w:r w:rsidRPr="001A0EBD">
              <w:rPr>
                <w:color w:val="006100"/>
                <w:sz w:val="18"/>
                <w:szCs w:val="18"/>
              </w:rPr>
              <w:t>3,30</w:t>
            </w:r>
          </w:p>
        </w:tc>
      </w:tr>
      <w:tr w:rsidR="00CA0A1B" w:rsidRPr="001A0EBD" w14:paraId="2433CEFE" w14:textId="77777777" w:rsidTr="00CA0A1B">
        <w:trPr>
          <w:trHeight w:val="23"/>
        </w:trPr>
        <w:tc>
          <w:tcPr>
            <w:tcW w:w="1362" w:type="pct"/>
            <w:shd w:val="clear" w:color="auto" w:fill="auto"/>
            <w:vAlign w:val="center"/>
            <w:hideMark/>
          </w:tcPr>
          <w:p w14:paraId="0E82CE4E" w14:textId="77777777" w:rsidR="00CA0A1B" w:rsidRPr="001A0EBD" w:rsidRDefault="00CA0A1B" w:rsidP="001A0EBD">
            <w:pPr>
              <w:rPr>
                <w:color w:val="000000"/>
                <w:sz w:val="18"/>
                <w:szCs w:val="18"/>
              </w:rPr>
            </w:pPr>
            <w:r w:rsidRPr="001A0EBD">
              <w:rPr>
                <w:color w:val="000000"/>
                <w:sz w:val="18"/>
                <w:szCs w:val="18"/>
              </w:rPr>
              <w:t>вентиляция</w:t>
            </w:r>
          </w:p>
        </w:tc>
        <w:tc>
          <w:tcPr>
            <w:tcW w:w="243" w:type="pct"/>
            <w:shd w:val="clear" w:color="auto" w:fill="auto"/>
            <w:noWrap/>
            <w:vAlign w:val="center"/>
            <w:hideMark/>
          </w:tcPr>
          <w:p w14:paraId="3DE20B70"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23DD9863"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072BD97F"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38439436"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1399A281"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07FBDBE6"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642FC066"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16F4EB97"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4CFEADDC"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6160BEFD"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578BE998"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2D8D4576"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1FAE8028"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04775288" w14:textId="77777777" w:rsidR="00CA0A1B" w:rsidRPr="001A0EBD" w:rsidRDefault="00CA0A1B" w:rsidP="001A0EBD">
            <w:pPr>
              <w:jc w:val="center"/>
              <w:rPr>
                <w:color w:val="000000"/>
                <w:sz w:val="18"/>
                <w:szCs w:val="18"/>
              </w:rPr>
            </w:pPr>
            <w:r w:rsidRPr="001A0EBD">
              <w:rPr>
                <w:color w:val="000000"/>
                <w:sz w:val="18"/>
                <w:szCs w:val="18"/>
              </w:rPr>
              <w:t>0,00</w:t>
            </w:r>
          </w:p>
        </w:tc>
        <w:tc>
          <w:tcPr>
            <w:tcW w:w="240" w:type="pct"/>
            <w:shd w:val="clear" w:color="auto" w:fill="auto"/>
            <w:noWrap/>
            <w:vAlign w:val="center"/>
            <w:hideMark/>
          </w:tcPr>
          <w:p w14:paraId="70A5D045" w14:textId="77777777" w:rsidR="00CA0A1B" w:rsidRPr="001A0EBD" w:rsidRDefault="00CA0A1B" w:rsidP="001A0EBD">
            <w:pPr>
              <w:jc w:val="center"/>
              <w:rPr>
                <w:color w:val="000000"/>
                <w:sz w:val="18"/>
                <w:szCs w:val="18"/>
              </w:rPr>
            </w:pPr>
            <w:r w:rsidRPr="001A0EBD">
              <w:rPr>
                <w:color w:val="000000"/>
                <w:sz w:val="18"/>
                <w:szCs w:val="18"/>
              </w:rPr>
              <w:t>0,00</w:t>
            </w:r>
          </w:p>
        </w:tc>
      </w:tr>
      <w:tr w:rsidR="00CA0A1B" w:rsidRPr="001A0EBD" w14:paraId="7ECF0C8D" w14:textId="77777777" w:rsidTr="00CA0A1B">
        <w:trPr>
          <w:trHeight w:val="23"/>
        </w:trPr>
        <w:tc>
          <w:tcPr>
            <w:tcW w:w="1362" w:type="pct"/>
            <w:shd w:val="clear" w:color="auto" w:fill="auto"/>
            <w:vAlign w:val="center"/>
            <w:hideMark/>
          </w:tcPr>
          <w:p w14:paraId="7298BDB6" w14:textId="77777777" w:rsidR="00CA0A1B" w:rsidRPr="001A0EBD" w:rsidRDefault="00CA0A1B" w:rsidP="001A0EBD">
            <w:pPr>
              <w:rPr>
                <w:color w:val="000000"/>
                <w:sz w:val="18"/>
                <w:szCs w:val="18"/>
              </w:rPr>
            </w:pPr>
            <w:r w:rsidRPr="001A0EBD">
              <w:rPr>
                <w:color w:val="000000"/>
                <w:sz w:val="18"/>
                <w:szCs w:val="18"/>
              </w:rPr>
              <w:t>горячее водоснабжение</w:t>
            </w:r>
          </w:p>
        </w:tc>
        <w:tc>
          <w:tcPr>
            <w:tcW w:w="243" w:type="pct"/>
            <w:shd w:val="clear" w:color="auto" w:fill="auto"/>
            <w:noWrap/>
            <w:vAlign w:val="center"/>
            <w:hideMark/>
          </w:tcPr>
          <w:p w14:paraId="336E904B"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000000" w:fill="C6EFCE"/>
            <w:noWrap/>
            <w:vAlign w:val="center"/>
            <w:hideMark/>
          </w:tcPr>
          <w:p w14:paraId="33A25D6C" w14:textId="77777777" w:rsidR="00CA0A1B" w:rsidRPr="001A0EBD" w:rsidRDefault="00CA0A1B" w:rsidP="001A0EBD">
            <w:pPr>
              <w:jc w:val="center"/>
              <w:rPr>
                <w:color w:val="006100"/>
                <w:sz w:val="18"/>
                <w:szCs w:val="18"/>
              </w:rPr>
            </w:pPr>
            <w:r w:rsidRPr="001A0EBD">
              <w:rPr>
                <w:color w:val="006100"/>
                <w:sz w:val="18"/>
                <w:szCs w:val="18"/>
              </w:rPr>
              <w:t>0,10</w:t>
            </w:r>
          </w:p>
        </w:tc>
        <w:tc>
          <w:tcPr>
            <w:tcW w:w="243" w:type="pct"/>
            <w:shd w:val="clear" w:color="000000" w:fill="C6EFCE"/>
            <w:noWrap/>
            <w:vAlign w:val="center"/>
            <w:hideMark/>
          </w:tcPr>
          <w:p w14:paraId="76E6B958" w14:textId="77777777" w:rsidR="00CA0A1B" w:rsidRPr="001A0EBD" w:rsidRDefault="00CA0A1B" w:rsidP="001A0EBD">
            <w:pPr>
              <w:jc w:val="center"/>
              <w:rPr>
                <w:color w:val="006100"/>
                <w:sz w:val="18"/>
                <w:szCs w:val="18"/>
              </w:rPr>
            </w:pPr>
            <w:r w:rsidRPr="001A0EBD">
              <w:rPr>
                <w:color w:val="006100"/>
                <w:sz w:val="18"/>
                <w:szCs w:val="18"/>
              </w:rPr>
              <w:t>1,87</w:t>
            </w:r>
          </w:p>
        </w:tc>
        <w:tc>
          <w:tcPr>
            <w:tcW w:w="243" w:type="pct"/>
            <w:shd w:val="clear" w:color="000000" w:fill="C6EFCE"/>
            <w:noWrap/>
            <w:vAlign w:val="center"/>
            <w:hideMark/>
          </w:tcPr>
          <w:p w14:paraId="0C615F41" w14:textId="77777777" w:rsidR="00CA0A1B" w:rsidRPr="001A0EBD" w:rsidRDefault="00CA0A1B" w:rsidP="001A0EBD">
            <w:pPr>
              <w:jc w:val="center"/>
              <w:rPr>
                <w:color w:val="006100"/>
                <w:sz w:val="18"/>
                <w:szCs w:val="18"/>
              </w:rPr>
            </w:pPr>
            <w:r w:rsidRPr="001A0EBD">
              <w:rPr>
                <w:color w:val="006100"/>
                <w:sz w:val="18"/>
                <w:szCs w:val="18"/>
              </w:rPr>
              <w:t>3,58</w:t>
            </w:r>
          </w:p>
        </w:tc>
        <w:tc>
          <w:tcPr>
            <w:tcW w:w="243" w:type="pct"/>
            <w:shd w:val="clear" w:color="000000" w:fill="C6EFCE"/>
            <w:noWrap/>
            <w:vAlign w:val="center"/>
            <w:hideMark/>
          </w:tcPr>
          <w:p w14:paraId="0E9004E0" w14:textId="77777777" w:rsidR="00CA0A1B" w:rsidRPr="001A0EBD" w:rsidRDefault="00CA0A1B" w:rsidP="001A0EBD">
            <w:pPr>
              <w:jc w:val="center"/>
              <w:rPr>
                <w:color w:val="006100"/>
                <w:sz w:val="18"/>
                <w:szCs w:val="18"/>
              </w:rPr>
            </w:pPr>
            <w:r w:rsidRPr="001A0EBD">
              <w:rPr>
                <w:color w:val="006100"/>
                <w:sz w:val="18"/>
                <w:szCs w:val="18"/>
              </w:rPr>
              <w:t>1,10</w:t>
            </w:r>
          </w:p>
        </w:tc>
        <w:tc>
          <w:tcPr>
            <w:tcW w:w="243" w:type="pct"/>
            <w:shd w:val="clear" w:color="000000" w:fill="C6EFCE"/>
            <w:noWrap/>
            <w:vAlign w:val="center"/>
            <w:hideMark/>
          </w:tcPr>
          <w:p w14:paraId="4617CB0F" w14:textId="77777777" w:rsidR="00CA0A1B" w:rsidRPr="001A0EBD" w:rsidRDefault="00CA0A1B" w:rsidP="001A0EBD">
            <w:pPr>
              <w:jc w:val="center"/>
              <w:rPr>
                <w:color w:val="006100"/>
                <w:sz w:val="18"/>
                <w:szCs w:val="18"/>
              </w:rPr>
            </w:pPr>
            <w:r w:rsidRPr="001A0EBD">
              <w:rPr>
                <w:color w:val="006100"/>
                <w:sz w:val="18"/>
                <w:szCs w:val="18"/>
              </w:rPr>
              <w:t>1,10</w:t>
            </w:r>
          </w:p>
        </w:tc>
        <w:tc>
          <w:tcPr>
            <w:tcW w:w="243" w:type="pct"/>
            <w:shd w:val="clear" w:color="000000" w:fill="C6EFCE"/>
            <w:noWrap/>
            <w:vAlign w:val="center"/>
            <w:hideMark/>
          </w:tcPr>
          <w:p w14:paraId="19D5D572" w14:textId="77777777" w:rsidR="00CA0A1B" w:rsidRPr="001A0EBD" w:rsidRDefault="00CA0A1B" w:rsidP="001A0EBD">
            <w:pPr>
              <w:jc w:val="center"/>
              <w:rPr>
                <w:color w:val="006100"/>
                <w:sz w:val="18"/>
                <w:szCs w:val="18"/>
              </w:rPr>
            </w:pPr>
            <w:r w:rsidRPr="001A0EBD">
              <w:rPr>
                <w:color w:val="006100"/>
                <w:sz w:val="18"/>
                <w:szCs w:val="18"/>
              </w:rPr>
              <w:t>1,10</w:t>
            </w:r>
          </w:p>
        </w:tc>
        <w:tc>
          <w:tcPr>
            <w:tcW w:w="243" w:type="pct"/>
            <w:shd w:val="clear" w:color="000000" w:fill="C6EFCE"/>
            <w:noWrap/>
            <w:vAlign w:val="center"/>
            <w:hideMark/>
          </w:tcPr>
          <w:p w14:paraId="3B6A2578" w14:textId="77777777" w:rsidR="00CA0A1B" w:rsidRPr="001A0EBD" w:rsidRDefault="00CA0A1B" w:rsidP="001A0EBD">
            <w:pPr>
              <w:jc w:val="center"/>
              <w:rPr>
                <w:color w:val="006100"/>
                <w:sz w:val="18"/>
                <w:szCs w:val="18"/>
              </w:rPr>
            </w:pPr>
            <w:r w:rsidRPr="001A0EBD">
              <w:rPr>
                <w:color w:val="006100"/>
                <w:sz w:val="18"/>
                <w:szCs w:val="18"/>
              </w:rPr>
              <w:t>1,10</w:t>
            </w:r>
          </w:p>
        </w:tc>
        <w:tc>
          <w:tcPr>
            <w:tcW w:w="243" w:type="pct"/>
            <w:shd w:val="clear" w:color="000000" w:fill="C6EFCE"/>
            <w:noWrap/>
            <w:vAlign w:val="center"/>
            <w:hideMark/>
          </w:tcPr>
          <w:p w14:paraId="722C4921" w14:textId="77777777" w:rsidR="00CA0A1B" w:rsidRPr="001A0EBD" w:rsidRDefault="00CA0A1B" w:rsidP="001A0EBD">
            <w:pPr>
              <w:jc w:val="center"/>
              <w:rPr>
                <w:color w:val="006100"/>
                <w:sz w:val="18"/>
                <w:szCs w:val="18"/>
              </w:rPr>
            </w:pPr>
            <w:r w:rsidRPr="001A0EBD">
              <w:rPr>
                <w:color w:val="006100"/>
                <w:sz w:val="18"/>
                <w:szCs w:val="18"/>
              </w:rPr>
              <w:t>1,10</w:t>
            </w:r>
          </w:p>
        </w:tc>
        <w:tc>
          <w:tcPr>
            <w:tcW w:w="243" w:type="pct"/>
            <w:shd w:val="clear" w:color="000000" w:fill="C6EFCE"/>
            <w:noWrap/>
            <w:vAlign w:val="center"/>
            <w:hideMark/>
          </w:tcPr>
          <w:p w14:paraId="27FE5D58" w14:textId="77777777" w:rsidR="00CA0A1B" w:rsidRPr="001A0EBD" w:rsidRDefault="00CA0A1B" w:rsidP="001A0EBD">
            <w:pPr>
              <w:jc w:val="center"/>
              <w:rPr>
                <w:color w:val="006100"/>
                <w:sz w:val="18"/>
                <w:szCs w:val="18"/>
              </w:rPr>
            </w:pPr>
            <w:r w:rsidRPr="001A0EBD">
              <w:rPr>
                <w:color w:val="006100"/>
                <w:sz w:val="18"/>
                <w:szCs w:val="18"/>
              </w:rPr>
              <w:t>1,10</w:t>
            </w:r>
          </w:p>
        </w:tc>
        <w:tc>
          <w:tcPr>
            <w:tcW w:w="242" w:type="pct"/>
            <w:shd w:val="clear" w:color="000000" w:fill="C6EFCE"/>
            <w:noWrap/>
            <w:vAlign w:val="center"/>
            <w:hideMark/>
          </w:tcPr>
          <w:p w14:paraId="644FB13D" w14:textId="77777777" w:rsidR="00CA0A1B" w:rsidRPr="001A0EBD" w:rsidRDefault="00CA0A1B" w:rsidP="001A0EBD">
            <w:pPr>
              <w:jc w:val="center"/>
              <w:rPr>
                <w:color w:val="006100"/>
                <w:sz w:val="18"/>
                <w:szCs w:val="18"/>
              </w:rPr>
            </w:pPr>
            <w:r w:rsidRPr="001A0EBD">
              <w:rPr>
                <w:color w:val="006100"/>
                <w:sz w:val="18"/>
                <w:szCs w:val="18"/>
              </w:rPr>
              <w:t>1,10</w:t>
            </w:r>
          </w:p>
        </w:tc>
        <w:tc>
          <w:tcPr>
            <w:tcW w:w="242" w:type="pct"/>
            <w:shd w:val="clear" w:color="000000" w:fill="C6EFCE"/>
            <w:noWrap/>
            <w:vAlign w:val="center"/>
            <w:hideMark/>
          </w:tcPr>
          <w:p w14:paraId="604F5ACF" w14:textId="77777777" w:rsidR="00CA0A1B" w:rsidRPr="001A0EBD" w:rsidRDefault="00CA0A1B" w:rsidP="001A0EBD">
            <w:pPr>
              <w:jc w:val="center"/>
              <w:rPr>
                <w:color w:val="006100"/>
                <w:sz w:val="18"/>
                <w:szCs w:val="18"/>
              </w:rPr>
            </w:pPr>
            <w:r w:rsidRPr="001A0EBD">
              <w:rPr>
                <w:color w:val="006100"/>
                <w:sz w:val="18"/>
                <w:szCs w:val="18"/>
              </w:rPr>
              <w:t>1,10</w:t>
            </w:r>
          </w:p>
        </w:tc>
        <w:tc>
          <w:tcPr>
            <w:tcW w:w="242" w:type="pct"/>
            <w:shd w:val="clear" w:color="000000" w:fill="C6EFCE"/>
            <w:noWrap/>
            <w:vAlign w:val="center"/>
            <w:hideMark/>
          </w:tcPr>
          <w:p w14:paraId="5F5B9562" w14:textId="77777777" w:rsidR="00CA0A1B" w:rsidRPr="001A0EBD" w:rsidRDefault="00CA0A1B" w:rsidP="001A0EBD">
            <w:pPr>
              <w:jc w:val="center"/>
              <w:rPr>
                <w:color w:val="006100"/>
                <w:sz w:val="18"/>
                <w:szCs w:val="18"/>
              </w:rPr>
            </w:pPr>
            <w:r w:rsidRPr="001A0EBD">
              <w:rPr>
                <w:color w:val="006100"/>
                <w:sz w:val="18"/>
                <w:szCs w:val="18"/>
              </w:rPr>
              <w:t>1,10</w:t>
            </w:r>
          </w:p>
        </w:tc>
        <w:tc>
          <w:tcPr>
            <w:tcW w:w="242" w:type="pct"/>
            <w:shd w:val="clear" w:color="000000" w:fill="C6EFCE"/>
            <w:noWrap/>
            <w:vAlign w:val="center"/>
            <w:hideMark/>
          </w:tcPr>
          <w:p w14:paraId="577EB6CD" w14:textId="77777777" w:rsidR="00CA0A1B" w:rsidRPr="001A0EBD" w:rsidRDefault="00CA0A1B" w:rsidP="001A0EBD">
            <w:pPr>
              <w:jc w:val="center"/>
              <w:rPr>
                <w:color w:val="006100"/>
                <w:sz w:val="18"/>
                <w:szCs w:val="18"/>
              </w:rPr>
            </w:pPr>
            <w:r w:rsidRPr="001A0EBD">
              <w:rPr>
                <w:color w:val="006100"/>
                <w:sz w:val="18"/>
                <w:szCs w:val="18"/>
              </w:rPr>
              <w:t>1,10</w:t>
            </w:r>
          </w:p>
        </w:tc>
        <w:tc>
          <w:tcPr>
            <w:tcW w:w="240" w:type="pct"/>
            <w:shd w:val="clear" w:color="000000" w:fill="C6EFCE"/>
            <w:noWrap/>
            <w:vAlign w:val="center"/>
            <w:hideMark/>
          </w:tcPr>
          <w:p w14:paraId="3337CD63" w14:textId="77777777" w:rsidR="00CA0A1B" w:rsidRPr="001A0EBD" w:rsidRDefault="00CA0A1B" w:rsidP="001A0EBD">
            <w:pPr>
              <w:jc w:val="center"/>
              <w:rPr>
                <w:color w:val="006100"/>
                <w:sz w:val="18"/>
                <w:szCs w:val="18"/>
              </w:rPr>
            </w:pPr>
            <w:r w:rsidRPr="001A0EBD">
              <w:rPr>
                <w:color w:val="006100"/>
                <w:sz w:val="18"/>
                <w:szCs w:val="18"/>
              </w:rPr>
              <w:t>1,10</w:t>
            </w:r>
          </w:p>
        </w:tc>
      </w:tr>
      <w:tr w:rsidR="00CA0A1B" w:rsidRPr="001A0EBD" w14:paraId="2296055D" w14:textId="77777777" w:rsidTr="00CA0A1B">
        <w:trPr>
          <w:trHeight w:val="23"/>
        </w:trPr>
        <w:tc>
          <w:tcPr>
            <w:tcW w:w="1362" w:type="pct"/>
            <w:shd w:val="clear" w:color="auto" w:fill="auto"/>
            <w:vAlign w:val="center"/>
            <w:hideMark/>
          </w:tcPr>
          <w:p w14:paraId="68218943" w14:textId="77777777" w:rsidR="00CA0A1B" w:rsidRPr="001A0EBD" w:rsidRDefault="00CA0A1B" w:rsidP="001A0EBD">
            <w:pPr>
              <w:rPr>
                <w:color w:val="000000"/>
                <w:sz w:val="18"/>
                <w:szCs w:val="18"/>
              </w:rPr>
            </w:pPr>
            <w:r w:rsidRPr="001A0EBD">
              <w:rPr>
                <w:color w:val="000000"/>
                <w:sz w:val="18"/>
                <w:szCs w:val="18"/>
              </w:rPr>
              <w:t>Многоэтажный жилищный фонд</w:t>
            </w:r>
          </w:p>
        </w:tc>
        <w:tc>
          <w:tcPr>
            <w:tcW w:w="243" w:type="pct"/>
            <w:shd w:val="clear" w:color="auto" w:fill="auto"/>
            <w:noWrap/>
            <w:vAlign w:val="center"/>
            <w:hideMark/>
          </w:tcPr>
          <w:p w14:paraId="1684BB0E"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7D08C0A7"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53D3CC30"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7F4D41A6"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000000" w:fill="C6EFCE"/>
            <w:noWrap/>
            <w:vAlign w:val="center"/>
            <w:hideMark/>
          </w:tcPr>
          <w:p w14:paraId="51DC72F1"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11326849"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55D77F1A"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4733E655"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2D181536"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0FF2734A"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633D99F9"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4D48D939"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7EC22B88"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7A0CF9B6" w14:textId="77777777" w:rsidR="00CA0A1B" w:rsidRPr="001A0EBD" w:rsidRDefault="00CA0A1B" w:rsidP="001A0EBD">
            <w:pPr>
              <w:jc w:val="center"/>
              <w:rPr>
                <w:color w:val="006100"/>
                <w:sz w:val="18"/>
                <w:szCs w:val="18"/>
              </w:rPr>
            </w:pPr>
            <w:r w:rsidRPr="001A0EBD">
              <w:rPr>
                <w:color w:val="006100"/>
                <w:sz w:val="18"/>
                <w:szCs w:val="18"/>
              </w:rPr>
              <w:t>3,30</w:t>
            </w:r>
          </w:p>
        </w:tc>
        <w:tc>
          <w:tcPr>
            <w:tcW w:w="240" w:type="pct"/>
            <w:shd w:val="clear" w:color="000000" w:fill="C6EFCE"/>
            <w:noWrap/>
            <w:vAlign w:val="center"/>
            <w:hideMark/>
          </w:tcPr>
          <w:p w14:paraId="5ED4BE51" w14:textId="77777777" w:rsidR="00CA0A1B" w:rsidRPr="001A0EBD" w:rsidRDefault="00CA0A1B" w:rsidP="001A0EBD">
            <w:pPr>
              <w:jc w:val="center"/>
              <w:rPr>
                <w:color w:val="006100"/>
                <w:sz w:val="18"/>
                <w:szCs w:val="18"/>
              </w:rPr>
            </w:pPr>
            <w:r w:rsidRPr="001A0EBD">
              <w:rPr>
                <w:color w:val="006100"/>
                <w:sz w:val="18"/>
                <w:szCs w:val="18"/>
              </w:rPr>
              <w:t>3,30</w:t>
            </w:r>
          </w:p>
        </w:tc>
      </w:tr>
      <w:tr w:rsidR="00CA0A1B" w:rsidRPr="001A0EBD" w14:paraId="58DFB7C7" w14:textId="77777777" w:rsidTr="00CA0A1B">
        <w:trPr>
          <w:trHeight w:val="23"/>
        </w:trPr>
        <w:tc>
          <w:tcPr>
            <w:tcW w:w="1362" w:type="pct"/>
            <w:shd w:val="clear" w:color="auto" w:fill="auto"/>
            <w:vAlign w:val="center"/>
            <w:hideMark/>
          </w:tcPr>
          <w:p w14:paraId="705895C0" w14:textId="77777777" w:rsidR="00CA0A1B" w:rsidRPr="001A0EBD" w:rsidRDefault="00CA0A1B" w:rsidP="001A0EBD">
            <w:pPr>
              <w:rPr>
                <w:color w:val="000000"/>
                <w:sz w:val="18"/>
                <w:szCs w:val="18"/>
              </w:rPr>
            </w:pPr>
            <w:r w:rsidRPr="001A0EBD">
              <w:rPr>
                <w:color w:val="000000"/>
                <w:sz w:val="18"/>
                <w:szCs w:val="18"/>
              </w:rPr>
              <w:t>Средне- и малоэтажный жилищный фонд</w:t>
            </w:r>
          </w:p>
        </w:tc>
        <w:tc>
          <w:tcPr>
            <w:tcW w:w="243" w:type="pct"/>
            <w:shd w:val="clear" w:color="auto" w:fill="auto"/>
            <w:noWrap/>
            <w:vAlign w:val="center"/>
            <w:hideMark/>
          </w:tcPr>
          <w:p w14:paraId="730D31AE"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000000" w:fill="C6EFCE"/>
            <w:noWrap/>
            <w:vAlign w:val="center"/>
            <w:hideMark/>
          </w:tcPr>
          <w:p w14:paraId="5C37C36A" w14:textId="77777777" w:rsidR="00CA0A1B" w:rsidRPr="001A0EBD" w:rsidRDefault="00CA0A1B" w:rsidP="001A0EBD">
            <w:pPr>
              <w:jc w:val="center"/>
              <w:rPr>
                <w:color w:val="006100"/>
                <w:sz w:val="18"/>
                <w:szCs w:val="18"/>
              </w:rPr>
            </w:pPr>
            <w:r w:rsidRPr="001A0EBD">
              <w:rPr>
                <w:color w:val="006100"/>
                <w:sz w:val="18"/>
                <w:szCs w:val="18"/>
              </w:rPr>
              <w:t>0,52</w:t>
            </w:r>
          </w:p>
        </w:tc>
        <w:tc>
          <w:tcPr>
            <w:tcW w:w="243" w:type="pct"/>
            <w:shd w:val="clear" w:color="000000" w:fill="C6EFCE"/>
            <w:noWrap/>
            <w:vAlign w:val="center"/>
            <w:hideMark/>
          </w:tcPr>
          <w:p w14:paraId="6250A63A" w14:textId="77777777" w:rsidR="00CA0A1B" w:rsidRPr="001A0EBD" w:rsidRDefault="00CA0A1B" w:rsidP="001A0EBD">
            <w:pPr>
              <w:jc w:val="center"/>
              <w:rPr>
                <w:color w:val="006100"/>
                <w:sz w:val="18"/>
                <w:szCs w:val="18"/>
              </w:rPr>
            </w:pPr>
            <w:r w:rsidRPr="001A0EBD">
              <w:rPr>
                <w:color w:val="006100"/>
                <w:sz w:val="18"/>
                <w:szCs w:val="18"/>
              </w:rPr>
              <w:t>5,07</w:t>
            </w:r>
          </w:p>
        </w:tc>
        <w:tc>
          <w:tcPr>
            <w:tcW w:w="243" w:type="pct"/>
            <w:shd w:val="clear" w:color="000000" w:fill="C6EFCE"/>
            <w:noWrap/>
            <w:vAlign w:val="center"/>
            <w:hideMark/>
          </w:tcPr>
          <w:p w14:paraId="4B05EE6A" w14:textId="77777777" w:rsidR="00CA0A1B" w:rsidRPr="001A0EBD" w:rsidRDefault="00CA0A1B" w:rsidP="001A0EBD">
            <w:pPr>
              <w:jc w:val="center"/>
              <w:rPr>
                <w:color w:val="006100"/>
                <w:sz w:val="18"/>
                <w:szCs w:val="18"/>
              </w:rPr>
            </w:pPr>
            <w:r w:rsidRPr="001A0EBD">
              <w:rPr>
                <w:color w:val="006100"/>
                <w:sz w:val="18"/>
                <w:szCs w:val="18"/>
              </w:rPr>
              <w:t>14,93</w:t>
            </w:r>
          </w:p>
        </w:tc>
        <w:tc>
          <w:tcPr>
            <w:tcW w:w="243" w:type="pct"/>
            <w:shd w:val="clear" w:color="auto" w:fill="auto"/>
            <w:noWrap/>
            <w:vAlign w:val="center"/>
            <w:hideMark/>
          </w:tcPr>
          <w:p w14:paraId="3D982F33"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12579770"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45596A58"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125196D3"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5F13E2DC"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18F2F355"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3B6DBC73"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7BE366EF"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5DF0D2E3"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7AD7363D" w14:textId="77777777" w:rsidR="00CA0A1B" w:rsidRPr="001A0EBD" w:rsidRDefault="00CA0A1B" w:rsidP="001A0EBD">
            <w:pPr>
              <w:jc w:val="center"/>
              <w:rPr>
                <w:color w:val="000000"/>
                <w:sz w:val="18"/>
                <w:szCs w:val="18"/>
              </w:rPr>
            </w:pPr>
            <w:r w:rsidRPr="001A0EBD">
              <w:rPr>
                <w:color w:val="000000"/>
                <w:sz w:val="18"/>
                <w:szCs w:val="18"/>
              </w:rPr>
              <w:t>0,00</w:t>
            </w:r>
          </w:p>
        </w:tc>
        <w:tc>
          <w:tcPr>
            <w:tcW w:w="240" w:type="pct"/>
            <w:shd w:val="clear" w:color="auto" w:fill="auto"/>
            <w:noWrap/>
            <w:vAlign w:val="center"/>
            <w:hideMark/>
          </w:tcPr>
          <w:p w14:paraId="2D48B1F4" w14:textId="77777777" w:rsidR="00CA0A1B" w:rsidRPr="001A0EBD" w:rsidRDefault="00CA0A1B" w:rsidP="001A0EBD">
            <w:pPr>
              <w:jc w:val="center"/>
              <w:rPr>
                <w:color w:val="000000"/>
                <w:sz w:val="18"/>
                <w:szCs w:val="18"/>
              </w:rPr>
            </w:pPr>
            <w:r w:rsidRPr="001A0EBD">
              <w:rPr>
                <w:color w:val="000000"/>
                <w:sz w:val="18"/>
                <w:szCs w:val="18"/>
              </w:rPr>
              <w:t>0,00</w:t>
            </w:r>
          </w:p>
        </w:tc>
      </w:tr>
      <w:tr w:rsidR="00CA0A1B" w:rsidRPr="001A0EBD" w14:paraId="3129E0FB" w14:textId="77777777" w:rsidTr="00CA0A1B">
        <w:trPr>
          <w:trHeight w:val="23"/>
        </w:trPr>
        <w:tc>
          <w:tcPr>
            <w:tcW w:w="1362" w:type="pct"/>
            <w:shd w:val="clear" w:color="auto" w:fill="auto"/>
            <w:vAlign w:val="center"/>
            <w:hideMark/>
          </w:tcPr>
          <w:p w14:paraId="199A3AD7" w14:textId="77777777" w:rsidR="00CA0A1B" w:rsidRPr="001A0EBD" w:rsidRDefault="00CA0A1B" w:rsidP="001A0EBD">
            <w:pPr>
              <w:rPr>
                <w:color w:val="000000"/>
                <w:sz w:val="18"/>
                <w:szCs w:val="18"/>
              </w:rPr>
            </w:pPr>
            <w:r w:rsidRPr="001A0EBD">
              <w:rPr>
                <w:color w:val="000000"/>
                <w:sz w:val="18"/>
                <w:szCs w:val="18"/>
              </w:rPr>
              <w:t>Всего по поселению, в т. ч.:</w:t>
            </w:r>
          </w:p>
        </w:tc>
        <w:tc>
          <w:tcPr>
            <w:tcW w:w="243" w:type="pct"/>
            <w:shd w:val="clear" w:color="auto" w:fill="auto"/>
            <w:noWrap/>
            <w:vAlign w:val="center"/>
            <w:hideMark/>
          </w:tcPr>
          <w:p w14:paraId="657629D0"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012EF499" w14:textId="77777777" w:rsidR="00CA0A1B" w:rsidRPr="001A0EBD" w:rsidRDefault="00CA0A1B" w:rsidP="001A0EBD">
            <w:pPr>
              <w:jc w:val="center"/>
              <w:rPr>
                <w:color w:val="000000"/>
                <w:sz w:val="18"/>
                <w:szCs w:val="18"/>
              </w:rPr>
            </w:pPr>
            <w:r w:rsidRPr="001A0EBD">
              <w:rPr>
                <w:color w:val="000000"/>
                <w:sz w:val="18"/>
                <w:szCs w:val="18"/>
              </w:rPr>
              <w:t>0,52</w:t>
            </w:r>
          </w:p>
        </w:tc>
        <w:tc>
          <w:tcPr>
            <w:tcW w:w="243" w:type="pct"/>
            <w:shd w:val="clear" w:color="auto" w:fill="auto"/>
            <w:noWrap/>
            <w:vAlign w:val="center"/>
            <w:hideMark/>
          </w:tcPr>
          <w:p w14:paraId="016A3181" w14:textId="77777777" w:rsidR="00CA0A1B" w:rsidRPr="001A0EBD" w:rsidRDefault="00CA0A1B" w:rsidP="001A0EBD">
            <w:pPr>
              <w:jc w:val="center"/>
              <w:rPr>
                <w:color w:val="000000"/>
                <w:sz w:val="18"/>
                <w:szCs w:val="18"/>
              </w:rPr>
            </w:pPr>
            <w:r w:rsidRPr="001A0EBD">
              <w:rPr>
                <w:color w:val="000000"/>
                <w:sz w:val="18"/>
                <w:szCs w:val="18"/>
              </w:rPr>
              <w:t>8,12</w:t>
            </w:r>
          </w:p>
        </w:tc>
        <w:tc>
          <w:tcPr>
            <w:tcW w:w="243" w:type="pct"/>
            <w:shd w:val="clear" w:color="auto" w:fill="auto"/>
            <w:noWrap/>
            <w:vAlign w:val="center"/>
            <w:hideMark/>
          </w:tcPr>
          <w:p w14:paraId="61F9E3E0" w14:textId="77777777" w:rsidR="00CA0A1B" w:rsidRPr="001A0EBD" w:rsidRDefault="00CA0A1B" w:rsidP="001A0EBD">
            <w:pPr>
              <w:jc w:val="center"/>
              <w:rPr>
                <w:color w:val="000000"/>
                <w:sz w:val="18"/>
                <w:szCs w:val="18"/>
              </w:rPr>
            </w:pPr>
            <w:r w:rsidRPr="001A0EBD">
              <w:rPr>
                <w:color w:val="000000"/>
                <w:sz w:val="18"/>
                <w:szCs w:val="18"/>
              </w:rPr>
              <w:t>14,93</w:t>
            </w:r>
          </w:p>
        </w:tc>
        <w:tc>
          <w:tcPr>
            <w:tcW w:w="243" w:type="pct"/>
            <w:shd w:val="clear" w:color="auto" w:fill="auto"/>
            <w:noWrap/>
            <w:vAlign w:val="center"/>
            <w:hideMark/>
          </w:tcPr>
          <w:p w14:paraId="4AA7EEB0" w14:textId="77777777" w:rsidR="00CA0A1B" w:rsidRPr="001A0EBD" w:rsidRDefault="00CA0A1B" w:rsidP="001A0EBD">
            <w:pPr>
              <w:jc w:val="center"/>
              <w:rPr>
                <w:color w:val="000000"/>
                <w:sz w:val="18"/>
                <w:szCs w:val="18"/>
              </w:rPr>
            </w:pPr>
            <w:r w:rsidRPr="001A0EBD">
              <w:rPr>
                <w:color w:val="000000"/>
                <w:sz w:val="18"/>
                <w:szCs w:val="18"/>
              </w:rPr>
              <w:t>4,40</w:t>
            </w:r>
          </w:p>
        </w:tc>
        <w:tc>
          <w:tcPr>
            <w:tcW w:w="243" w:type="pct"/>
            <w:shd w:val="clear" w:color="auto" w:fill="auto"/>
            <w:noWrap/>
            <w:vAlign w:val="center"/>
            <w:hideMark/>
          </w:tcPr>
          <w:p w14:paraId="277CAD28" w14:textId="77777777" w:rsidR="00CA0A1B" w:rsidRPr="001A0EBD" w:rsidRDefault="00CA0A1B" w:rsidP="001A0EBD">
            <w:pPr>
              <w:jc w:val="center"/>
              <w:rPr>
                <w:color w:val="000000"/>
                <w:sz w:val="18"/>
                <w:szCs w:val="18"/>
              </w:rPr>
            </w:pPr>
            <w:r w:rsidRPr="001A0EBD">
              <w:rPr>
                <w:color w:val="000000"/>
                <w:sz w:val="18"/>
                <w:szCs w:val="18"/>
              </w:rPr>
              <w:t>4,40</w:t>
            </w:r>
          </w:p>
        </w:tc>
        <w:tc>
          <w:tcPr>
            <w:tcW w:w="243" w:type="pct"/>
            <w:shd w:val="clear" w:color="auto" w:fill="auto"/>
            <w:noWrap/>
            <w:vAlign w:val="center"/>
            <w:hideMark/>
          </w:tcPr>
          <w:p w14:paraId="750B9B7D" w14:textId="77777777" w:rsidR="00CA0A1B" w:rsidRPr="001A0EBD" w:rsidRDefault="00CA0A1B" w:rsidP="001A0EBD">
            <w:pPr>
              <w:jc w:val="center"/>
              <w:rPr>
                <w:color w:val="000000"/>
                <w:sz w:val="18"/>
                <w:szCs w:val="18"/>
              </w:rPr>
            </w:pPr>
            <w:r w:rsidRPr="001A0EBD">
              <w:rPr>
                <w:color w:val="000000"/>
                <w:sz w:val="18"/>
                <w:szCs w:val="18"/>
              </w:rPr>
              <w:t>4,40</w:t>
            </w:r>
          </w:p>
        </w:tc>
        <w:tc>
          <w:tcPr>
            <w:tcW w:w="243" w:type="pct"/>
            <w:shd w:val="clear" w:color="auto" w:fill="auto"/>
            <w:noWrap/>
            <w:vAlign w:val="center"/>
            <w:hideMark/>
          </w:tcPr>
          <w:p w14:paraId="595900F2" w14:textId="77777777" w:rsidR="00CA0A1B" w:rsidRPr="001A0EBD" w:rsidRDefault="00CA0A1B" w:rsidP="001A0EBD">
            <w:pPr>
              <w:jc w:val="center"/>
              <w:rPr>
                <w:color w:val="000000"/>
                <w:sz w:val="18"/>
                <w:szCs w:val="18"/>
              </w:rPr>
            </w:pPr>
            <w:r w:rsidRPr="001A0EBD">
              <w:rPr>
                <w:color w:val="000000"/>
                <w:sz w:val="18"/>
                <w:szCs w:val="18"/>
              </w:rPr>
              <w:t>4,40</w:t>
            </w:r>
          </w:p>
        </w:tc>
        <w:tc>
          <w:tcPr>
            <w:tcW w:w="243" w:type="pct"/>
            <w:shd w:val="clear" w:color="auto" w:fill="auto"/>
            <w:noWrap/>
            <w:vAlign w:val="center"/>
            <w:hideMark/>
          </w:tcPr>
          <w:p w14:paraId="46862B8A" w14:textId="77777777" w:rsidR="00CA0A1B" w:rsidRPr="001A0EBD" w:rsidRDefault="00CA0A1B" w:rsidP="001A0EBD">
            <w:pPr>
              <w:jc w:val="center"/>
              <w:rPr>
                <w:color w:val="000000"/>
                <w:sz w:val="18"/>
                <w:szCs w:val="18"/>
              </w:rPr>
            </w:pPr>
            <w:r w:rsidRPr="001A0EBD">
              <w:rPr>
                <w:color w:val="000000"/>
                <w:sz w:val="18"/>
                <w:szCs w:val="18"/>
              </w:rPr>
              <w:t>4,40</w:t>
            </w:r>
          </w:p>
        </w:tc>
        <w:tc>
          <w:tcPr>
            <w:tcW w:w="243" w:type="pct"/>
            <w:shd w:val="clear" w:color="auto" w:fill="auto"/>
            <w:noWrap/>
            <w:vAlign w:val="center"/>
            <w:hideMark/>
          </w:tcPr>
          <w:p w14:paraId="24412EFE" w14:textId="77777777" w:rsidR="00CA0A1B" w:rsidRPr="001A0EBD" w:rsidRDefault="00CA0A1B" w:rsidP="001A0EBD">
            <w:pPr>
              <w:jc w:val="center"/>
              <w:rPr>
                <w:color w:val="000000"/>
                <w:sz w:val="18"/>
                <w:szCs w:val="18"/>
              </w:rPr>
            </w:pPr>
            <w:r w:rsidRPr="001A0EBD">
              <w:rPr>
                <w:color w:val="000000"/>
                <w:sz w:val="18"/>
                <w:szCs w:val="18"/>
              </w:rPr>
              <w:t>4,40</w:t>
            </w:r>
          </w:p>
        </w:tc>
        <w:tc>
          <w:tcPr>
            <w:tcW w:w="242" w:type="pct"/>
            <w:shd w:val="clear" w:color="auto" w:fill="auto"/>
            <w:noWrap/>
            <w:vAlign w:val="center"/>
            <w:hideMark/>
          </w:tcPr>
          <w:p w14:paraId="73B4824A" w14:textId="77777777" w:rsidR="00CA0A1B" w:rsidRPr="001A0EBD" w:rsidRDefault="00CA0A1B" w:rsidP="001A0EBD">
            <w:pPr>
              <w:jc w:val="center"/>
              <w:rPr>
                <w:color w:val="000000"/>
                <w:sz w:val="18"/>
                <w:szCs w:val="18"/>
              </w:rPr>
            </w:pPr>
            <w:r w:rsidRPr="001A0EBD">
              <w:rPr>
                <w:color w:val="000000"/>
                <w:sz w:val="18"/>
                <w:szCs w:val="18"/>
              </w:rPr>
              <w:t>4,40</w:t>
            </w:r>
          </w:p>
        </w:tc>
        <w:tc>
          <w:tcPr>
            <w:tcW w:w="242" w:type="pct"/>
            <w:shd w:val="clear" w:color="auto" w:fill="auto"/>
            <w:noWrap/>
            <w:vAlign w:val="center"/>
            <w:hideMark/>
          </w:tcPr>
          <w:p w14:paraId="6EF73DAD" w14:textId="77777777" w:rsidR="00CA0A1B" w:rsidRPr="001A0EBD" w:rsidRDefault="00CA0A1B" w:rsidP="001A0EBD">
            <w:pPr>
              <w:jc w:val="center"/>
              <w:rPr>
                <w:color w:val="000000"/>
                <w:sz w:val="18"/>
                <w:szCs w:val="18"/>
              </w:rPr>
            </w:pPr>
            <w:r w:rsidRPr="001A0EBD">
              <w:rPr>
                <w:color w:val="000000"/>
                <w:sz w:val="18"/>
                <w:szCs w:val="18"/>
              </w:rPr>
              <w:t>4,40</w:t>
            </w:r>
          </w:p>
        </w:tc>
        <w:tc>
          <w:tcPr>
            <w:tcW w:w="242" w:type="pct"/>
            <w:shd w:val="clear" w:color="auto" w:fill="auto"/>
            <w:noWrap/>
            <w:vAlign w:val="center"/>
            <w:hideMark/>
          </w:tcPr>
          <w:p w14:paraId="1E060C29" w14:textId="77777777" w:rsidR="00CA0A1B" w:rsidRPr="001A0EBD" w:rsidRDefault="00CA0A1B" w:rsidP="001A0EBD">
            <w:pPr>
              <w:jc w:val="center"/>
              <w:rPr>
                <w:color w:val="000000"/>
                <w:sz w:val="18"/>
                <w:szCs w:val="18"/>
              </w:rPr>
            </w:pPr>
            <w:r w:rsidRPr="001A0EBD">
              <w:rPr>
                <w:color w:val="000000"/>
                <w:sz w:val="18"/>
                <w:szCs w:val="18"/>
              </w:rPr>
              <w:t>4,40</w:t>
            </w:r>
          </w:p>
        </w:tc>
        <w:tc>
          <w:tcPr>
            <w:tcW w:w="242" w:type="pct"/>
            <w:shd w:val="clear" w:color="auto" w:fill="auto"/>
            <w:noWrap/>
            <w:vAlign w:val="center"/>
            <w:hideMark/>
          </w:tcPr>
          <w:p w14:paraId="690D538A" w14:textId="77777777" w:rsidR="00CA0A1B" w:rsidRPr="001A0EBD" w:rsidRDefault="00CA0A1B" w:rsidP="001A0EBD">
            <w:pPr>
              <w:jc w:val="center"/>
              <w:rPr>
                <w:color w:val="000000"/>
                <w:sz w:val="18"/>
                <w:szCs w:val="18"/>
              </w:rPr>
            </w:pPr>
            <w:r w:rsidRPr="001A0EBD">
              <w:rPr>
                <w:color w:val="000000"/>
                <w:sz w:val="18"/>
                <w:szCs w:val="18"/>
              </w:rPr>
              <w:t>4,40</w:t>
            </w:r>
          </w:p>
        </w:tc>
        <w:tc>
          <w:tcPr>
            <w:tcW w:w="240" w:type="pct"/>
            <w:shd w:val="clear" w:color="auto" w:fill="auto"/>
            <w:noWrap/>
            <w:vAlign w:val="center"/>
            <w:hideMark/>
          </w:tcPr>
          <w:p w14:paraId="3F4ABC62" w14:textId="77777777" w:rsidR="00CA0A1B" w:rsidRPr="001A0EBD" w:rsidRDefault="00CA0A1B" w:rsidP="001A0EBD">
            <w:pPr>
              <w:jc w:val="center"/>
              <w:rPr>
                <w:color w:val="000000"/>
                <w:sz w:val="18"/>
                <w:szCs w:val="18"/>
              </w:rPr>
            </w:pPr>
            <w:r w:rsidRPr="001A0EBD">
              <w:rPr>
                <w:color w:val="000000"/>
                <w:sz w:val="18"/>
                <w:szCs w:val="18"/>
              </w:rPr>
              <w:t>4,40</w:t>
            </w:r>
          </w:p>
        </w:tc>
      </w:tr>
      <w:tr w:rsidR="00CA0A1B" w:rsidRPr="001A0EBD" w14:paraId="01F6A50D" w14:textId="77777777" w:rsidTr="00CA0A1B">
        <w:trPr>
          <w:trHeight w:val="23"/>
        </w:trPr>
        <w:tc>
          <w:tcPr>
            <w:tcW w:w="1362" w:type="pct"/>
            <w:shd w:val="clear" w:color="auto" w:fill="auto"/>
            <w:vAlign w:val="center"/>
            <w:hideMark/>
          </w:tcPr>
          <w:p w14:paraId="2EA8CDCF" w14:textId="357267D3" w:rsidR="00CA0A1B" w:rsidRPr="001A0EBD" w:rsidRDefault="00CA0A1B" w:rsidP="001A0EBD">
            <w:pPr>
              <w:rPr>
                <w:color w:val="000000"/>
                <w:sz w:val="18"/>
                <w:szCs w:val="18"/>
              </w:rPr>
            </w:pPr>
            <w:r w:rsidRPr="001A0EBD">
              <w:rPr>
                <w:color w:val="000000"/>
                <w:sz w:val="18"/>
                <w:szCs w:val="18"/>
              </w:rPr>
              <w:t>Многоэтажный жилищный фонд</w:t>
            </w:r>
          </w:p>
        </w:tc>
        <w:tc>
          <w:tcPr>
            <w:tcW w:w="243" w:type="pct"/>
            <w:shd w:val="clear" w:color="auto" w:fill="auto"/>
            <w:noWrap/>
            <w:vAlign w:val="center"/>
            <w:hideMark/>
          </w:tcPr>
          <w:p w14:paraId="2EC9EE09"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43" w:type="pct"/>
            <w:shd w:val="clear" w:color="auto" w:fill="auto"/>
            <w:noWrap/>
            <w:vAlign w:val="center"/>
            <w:hideMark/>
          </w:tcPr>
          <w:p w14:paraId="13BD95C8"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43" w:type="pct"/>
            <w:shd w:val="clear" w:color="auto" w:fill="auto"/>
            <w:noWrap/>
            <w:vAlign w:val="center"/>
            <w:hideMark/>
          </w:tcPr>
          <w:p w14:paraId="6B27CA35"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43" w:type="pct"/>
            <w:shd w:val="clear" w:color="auto" w:fill="auto"/>
            <w:noWrap/>
            <w:vAlign w:val="center"/>
            <w:hideMark/>
          </w:tcPr>
          <w:p w14:paraId="70854811"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43" w:type="pct"/>
            <w:shd w:val="clear" w:color="auto" w:fill="auto"/>
            <w:noWrap/>
            <w:vAlign w:val="center"/>
            <w:hideMark/>
          </w:tcPr>
          <w:p w14:paraId="442A94E9"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3" w:type="pct"/>
            <w:shd w:val="clear" w:color="auto" w:fill="auto"/>
            <w:noWrap/>
            <w:vAlign w:val="center"/>
            <w:hideMark/>
          </w:tcPr>
          <w:p w14:paraId="309F754E"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3" w:type="pct"/>
            <w:shd w:val="clear" w:color="auto" w:fill="auto"/>
            <w:noWrap/>
            <w:vAlign w:val="center"/>
            <w:hideMark/>
          </w:tcPr>
          <w:p w14:paraId="7063EFD3"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3" w:type="pct"/>
            <w:shd w:val="clear" w:color="auto" w:fill="auto"/>
            <w:noWrap/>
            <w:vAlign w:val="center"/>
            <w:hideMark/>
          </w:tcPr>
          <w:p w14:paraId="44F45E39"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3" w:type="pct"/>
            <w:shd w:val="clear" w:color="auto" w:fill="auto"/>
            <w:noWrap/>
            <w:vAlign w:val="center"/>
            <w:hideMark/>
          </w:tcPr>
          <w:p w14:paraId="6DCF9230"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3" w:type="pct"/>
            <w:shd w:val="clear" w:color="auto" w:fill="auto"/>
            <w:noWrap/>
            <w:vAlign w:val="center"/>
            <w:hideMark/>
          </w:tcPr>
          <w:p w14:paraId="4F282157"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2" w:type="pct"/>
            <w:shd w:val="clear" w:color="auto" w:fill="auto"/>
            <w:noWrap/>
            <w:vAlign w:val="center"/>
            <w:hideMark/>
          </w:tcPr>
          <w:p w14:paraId="5193E1A5"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2" w:type="pct"/>
            <w:shd w:val="clear" w:color="auto" w:fill="auto"/>
            <w:noWrap/>
            <w:vAlign w:val="center"/>
            <w:hideMark/>
          </w:tcPr>
          <w:p w14:paraId="31444505"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2" w:type="pct"/>
            <w:shd w:val="clear" w:color="auto" w:fill="auto"/>
            <w:noWrap/>
            <w:vAlign w:val="center"/>
            <w:hideMark/>
          </w:tcPr>
          <w:p w14:paraId="23188EA2"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2" w:type="pct"/>
            <w:shd w:val="clear" w:color="auto" w:fill="auto"/>
            <w:noWrap/>
            <w:vAlign w:val="center"/>
            <w:hideMark/>
          </w:tcPr>
          <w:p w14:paraId="0024B113"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0" w:type="pct"/>
            <w:shd w:val="clear" w:color="auto" w:fill="auto"/>
            <w:noWrap/>
            <w:vAlign w:val="center"/>
            <w:hideMark/>
          </w:tcPr>
          <w:p w14:paraId="1AA9DFAD" w14:textId="77777777" w:rsidR="00CA0A1B" w:rsidRPr="001A0EBD" w:rsidRDefault="00CA0A1B" w:rsidP="001A0EBD">
            <w:pPr>
              <w:jc w:val="center"/>
              <w:rPr>
                <w:b/>
                <w:bCs/>
                <w:color w:val="000000"/>
                <w:sz w:val="18"/>
                <w:szCs w:val="18"/>
              </w:rPr>
            </w:pPr>
            <w:r w:rsidRPr="001A0EBD">
              <w:rPr>
                <w:b/>
                <w:bCs/>
                <w:color w:val="000000"/>
                <w:sz w:val="18"/>
                <w:szCs w:val="18"/>
              </w:rPr>
              <w:t>3,30</w:t>
            </w:r>
          </w:p>
        </w:tc>
      </w:tr>
      <w:tr w:rsidR="00CA0A1B" w:rsidRPr="001A0EBD" w14:paraId="58272554" w14:textId="77777777" w:rsidTr="00CA0A1B">
        <w:trPr>
          <w:trHeight w:val="23"/>
        </w:trPr>
        <w:tc>
          <w:tcPr>
            <w:tcW w:w="1362" w:type="pct"/>
            <w:shd w:val="clear" w:color="auto" w:fill="auto"/>
            <w:noWrap/>
            <w:vAlign w:val="center"/>
            <w:hideMark/>
          </w:tcPr>
          <w:p w14:paraId="6E26A437"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7619608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69886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47E717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1D4DEB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3E70FA8E"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3" w:type="pct"/>
            <w:shd w:val="clear" w:color="auto" w:fill="auto"/>
            <w:vAlign w:val="center"/>
            <w:hideMark/>
          </w:tcPr>
          <w:p w14:paraId="0F48FE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E673A7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93B6F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83A13E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71A5CE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96A2D6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95BD5E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32AD05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C86B0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263B9DF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17FA7291" w14:textId="77777777" w:rsidTr="00CA0A1B">
        <w:trPr>
          <w:trHeight w:val="23"/>
        </w:trPr>
        <w:tc>
          <w:tcPr>
            <w:tcW w:w="1362" w:type="pct"/>
            <w:shd w:val="clear" w:color="auto" w:fill="auto"/>
            <w:noWrap/>
            <w:vAlign w:val="center"/>
            <w:hideMark/>
          </w:tcPr>
          <w:p w14:paraId="70CFEE3D"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63A0D1A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B985D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F374E1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7BC687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720013A3"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3" w:type="pct"/>
            <w:shd w:val="clear" w:color="auto" w:fill="auto"/>
            <w:vAlign w:val="center"/>
            <w:hideMark/>
          </w:tcPr>
          <w:p w14:paraId="07FE4AD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1896F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07AC1C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067C9A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8AEE80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690813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5DD65E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99B490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654E548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090ECDD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DC176B7" w14:textId="77777777" w:rsidTr="00CA0A1B">
        <w:trPr>
          <w:trHeight w:val="23"/>
        </w:trPr>
        <w:tc>
          <w:tcPr>
            <w:tcW w:w="1362" w:type="pct"/>
            <w:shd w:val="clear" w:color="auto" w:fill="auto"/>
            <w:noWrap/>
            <w:vAlign w:val="center"/>
            <w:hideMark/>
          </w:tcPr>
          <w:p w14:paraId="7E09DB85"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7A9DABA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DCEE55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541BD2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60387D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07F46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0DB33A76"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3" w:type="pct"/>
            <w:shd w:val="clear" w:color="auto" w:fill="auto"/>
            <w:vAlign w:val="center"/>
            <w:hideMark/>
          </w:tcPr>
          <w:p w14:paraId="2FD670B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0B02BD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18F03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67B379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01050D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CF9BE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41FDD6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57E746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7F43F957"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BEDEBAC" w14:textId="77777777" w:rsidTr="00CA0A1B">
        <w:trPr>
          <w:trHeight w:val="23"/>
        </w:trPr>
        <w:tc>
          <w:tcPr>
            <w:tcW w:w="1362" w:type="pct"/>
            <w:shd w:val="clear" w:color="auto" w:fill="auto"/>
            <w:noWrap/>
            <w:vAlign w:val="center"/>
            <w:hideMark/>
          </w:tcPr>
          <w:p w14:paraId="31F42AEA"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68BAE18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469FD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11F0C0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F1E77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EE8252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6AE65641"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3" w:type="pct"/>
            <w:shd w:val="clear" w:color="auto" w:fill="auto"/>
            <w:vAlign w:val="center"/>
            <w:hideMark/>
          </w:tcPr>
          <w:p w14:paraId="2187FCF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8FF70C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A9785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1D8F5A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B54FA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60ADF7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A2C42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EEFF5A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36AFA8DD"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ED0ABFA" w14:textId="77777777" w:rsidTr="00CA0A1B">
        <w:trPr>
          <w:trHeight w:val="23"/>
        </w:trPr>
        <w:tc>
          <w:tcPr>
            <w:tcW w:w="1362" w:type="pct"/>
            <w:shd w:val="clear" w:color="auto" w:fill="auto"/>
            <w:noWrap/>
            <w:vAlign w:val="center"/>
            <w:hideMark/>
          </w:tcPr>
          <w:p w14:paraId="4176E09A"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17EAB4D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2299D1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17C39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5AA213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AC8A80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EE2C9B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4D6256AA"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3" w:type="pct"/>
            <w:shd w:val="clear" w:color="auto" w:fill="auto"/>
            <w:vAlign w:val="center"/>
            <w:hideMark/>
          </w:tcPr>
          <w:p w14:paraId="50A38D0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D66142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01F97A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70A7F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8BF6A1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2562A5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EA3C6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5C0D21A5"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2FDCF44" w14:textId="77777777" w:rsidTr="00CA0A1B">
        <w:trPr>
          <w:trHeight w:val="23"/>
        </w:trPr>
        <w:tc>
          <w:tcPr>
            <w:tcW w:w="1362" w:type="pct"/>
            <w:shd w:val="clear" w:color="auto" w:fill="auto"/>
            <w:noWrap/>
            <w:vAlign w:val="center"/>
            <w:hideMark/>
          </w:tcPr>
          <w:p w14:paraId="26628B62"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236CE8F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432C6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B020D6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8C8FB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15A3BC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DB52AF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6A3E63D4"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3" w:type="pct"/>
            <w:shd w:val="clear" w:color="auto" w:fill="auto"/>
            <w:vAlign w:val="center"/>
            <w:hideMark/>
          </w:tcPr>
          <w:p w14:paraId="76889F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6AF2E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BF5522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D5E3C1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3355ED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182F4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7DB7F8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0AB87F7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3D3422F" w14:textId="77777777" w:rsidTr="00CA0A1B">
        <w:trPr>
          <w:trHeight w:val="23"/>
        </w:trPr>
        <w:tc>
          <w:tcPr>
            <w:tcW w:w="1362" w:type="pct"/>
            <w:shd w:val="clear" w:color="auto" w:fill="auto"/>
            <w:noWrap/>
            <w:vAlign w:val="center"/>
            <w:hideMark/>
          </w:tcPr>
          <w:p w14:paraId="3E054CE7"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5679499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60941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C10B09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7526A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FC47A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FAB46C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8C74B3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009D2752"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3" w:type="pct"/>
            <w:shd w:val="clear" w:color="auto" w:fill="auto"/>
            <w:vAlign w:val="center"/>
            <w:hideMark/>
          </w:tcPr>
          <w:p w14:paraId="27FA19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0C283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12B68A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95A8A4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178E90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6902E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5459606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7062E0B" w14:textId="77777777" w:rsidTr="00CA0A1B">
        <w:trPr>
          <w:trHeight w:val="23"/>
        </w:trPr>
        <w:tc>
          <w:tcPr>
            <w:tcW w:w="1362" w:type="pct"/>
            <w:shd w:val="clear" w:color="auto" w:fill="auto"/>
            <w:noWrap/>
            <w:vAlign w:val="center"/>
            <w:hideMark/>
          </w:tcPr>
          <w:p w14:paraId="5A9EA97D"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079D68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CC1059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4009BA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65FD35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53BBEF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01A0E6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A85FB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406D9DF7"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3" w:type="pct"/>
            <w:shd w:val="clear" w:color="auto" w:fill="auto"/>
            <w:vAlign w:val="center"/>
            <w:hideMark/>
          </w:tcPr>
          <w:p w14:paraId="4851F1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AAAEDD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A72C38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FC48A0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1F11DC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A0FCA9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1ADBA2ED"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1EF28D88" w14:textId="77777777" w:rsidTr="00CA0A1B">
        <w:trPr>
          <w:trHeight w:val="23"/>
        </w:trPr>
        <w:tc>
          <w:tcPr>
            <w:tcW w:w="1362" w:type="pct"/>
            <w:shd w:val="clear" w:color="auto" w:fill="auto"/>
            <w:noWrap/>
            <w:vAlign w:val="center"/>
            <w:hideMark/>
          </w:tcPr>
          <w:p w14:paraId="432154EE"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2C7C384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48750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635DE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BACEC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405D07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E1B24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4495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C32738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46867DC6"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3" w:type="pct"/>
            <w:shd w:val="clear" w:color="auto" w:fill="auto"/>
            <w:vAlign w:val="center"/>
            <w:hideMark/>
          </w:tcPr>
          <w:p w14:paraId="3093E13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43384A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774985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F0518C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1933AB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18415F5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B7C4893" w14:textId="77777777" w:rsidTr="00CA0A1B">
        <w:trPr>
          <w:trHeight w:val="23"/>
        </w:trPr>
        <w:tc>
          <w:tcPr>
            <w:tcW w:w="1362" w:type="pct"/>
            <w:shd w:val="clear" w:color="auto" w:fill="auto"/>
            <w:noWrap/>
            <w:vAlign w:val="center"/>
            <w:hideMark/>
          </w:tcPr>
          <w:p w14:paraId="5A2C4B7C"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14EE50D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59F4A9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AFDC64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4AC141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88C8E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34688C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3F9F8E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7CFBCF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17914F43"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3" w:type="pct"/>
            <w:shd w:val="clear" w:color="auto" w:fill="auto"/>
            <w:vAlign w:val="center"/>
            <w:hideMark/>
          </w:tcPr>
          <w:p w14:paraId="3C9A76A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CC7098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AC4B17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6D8277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D701F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31664545"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1596AF5" w14:textId="77777777" w:rsidTr="00CA0A1B">
        <w:trPr>
          <w:trHeight w:val="23"/>
        </w:trPr>
        <w:tc>
          <w:tcPr>
            <w:tcW w:w="1362" w:type="pct"/>
            <w:shd w:val="clear" w:color="auto" w:fill="auto"/>
            <w:noWrap/>
            <w:vAlign w:val="center"/>
            <w:hideMark/>
          </w:tcPr>
          <w:p w14:paraId="29F90772"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6AD7A72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E3554F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F089B7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840C5B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7EE2B7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706453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69AA97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66453E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1F3DA0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630003DA"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2" w:type="pct"/>
            <w:shd w:val="clear" w:color="auto" w:fill="auto"/>
            <w:vAlign w:val="center"/>
            <w:hideMark/>
          </w:tcPr>
          <w:p w14:paraId="12A09CB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6A8B5C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1526D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251219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0D82E35F"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DC0AF26" w14:textId="77777777" w:rsidTr="00CA0A1B">
        <w:trPr>
          <w:trHeight w:val="23"/>
        </w:trPr>
        <w:tc>
          <w:tcPr>
            <w:tcW w:w="1362" w:type="pct"/>
            <w:shd w:val="clear" w:color="auto" w:fill="auto"/>
            <w:noWrap/>
            <w:vAlign w:val="center"/>
            <w:hideMark/>
          </w:tcPr>
          <w:p w14:paraId="0E6922BB"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52B8612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6742ED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23603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D261A4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9CB636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AB103B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3E85E2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47083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B5FE9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397C906F"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2" w:type="pct"/>
            <w:shd w:val="clear" w:color="auto" w:fill="auto"/>
            <w:vAlign w:val="center"/>
            <w:hideMark/>
          </w:tcPr>
          <w:p w14:paraId="7ABDBDB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C2371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6D5070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57B712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2BB0EEA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280D1EBF" w14:textId="77777777" w:rsidTr="00CA0A1B">
        <w:trPr>
          <w:trHeight w:val="23"/>
        </w:trPr>
        <w:tc>
          <w:tcPr>
            <w:tcW w:w="1362" w:type="pct"/>
            <w:shd w:val="clear" w:color="auto" w:fill="auto"/>
            <w:noWrap/>
            <w:vAlign w:val="center"/>
            <w:hideMark/>
          </w:tcPr>
          <w:p w14:paraId="240C11E8"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71511C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FAC7A6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6E191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69C5B6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76C363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D67EE9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738C2D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7977D8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9B8AD6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CE1AD0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48B7A023"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2" w:type="pct"/>
            <w:shd w:val="clear" w:color="auto" w:fill="auto"/>
            <w:vAlign w:val="center"/>
            <w:hideMark/>
          </w:tcPr>
          <w:p w14:paraId="47873A3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9D0AE6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5BFE3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6D992AD5"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BB40B65" w14:textId="77777777" w:rsidTr="00CA0A1B">
        <w:trPr>
          <w:trHeight w:val="23"/>
        </w:trPr>
        <w:tc>
          <w:tcPr>
            <w:tcW w:w="1362" w:type="pct"/>
            <w:shd w:val="clear" w:color="auto" w:fill="auto"/>
            <w:noWrap/>
            <w:vAlign w:val="center"/>
            <w:hideMark/>
          </w:tcPr>
          <w:p w14:paraId="1A61587C"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591AE9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873357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6D7AB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AE8303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88DC6F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21661D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FB488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BD988C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3614E5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707A98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2BFFDA9E"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2" w:type="pct"/>
            <w:shd w:val="clear" w:color="auto" w:fill="auto"/>
            <w:vAlign w:val="center"/>
            <w:hideMark/>
          </w:tcPr>
          <w:p w14:paraId="11729D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51D1A2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881A2C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204ED7A8"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37F73C9" w14:textId="77777777" w:rsidTr="00CA0A1B">
        <w:trPr>
          <w:trHeight w:val="23"/>
        </w:trPr>
        <w:tc>
          <w:tcPr>
            <w:tcW w:w="1362" w:type="pct"/>
            <w:shd w:val="clear" w:color="auto" w:fill="auto"/>
            <w:noWrap/>
            <w:vAlign w:val="center"/>
            <w:hideMark/>
          </w:tcPr>
          <w:p w14:paraId="1525E07C"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4C87202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6E84C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8BAAC8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C7958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651E08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E1EC21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D09485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8293D3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11D903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6325AC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4D18B8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15E301A8"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2" w:type="pct"/>
            <w:shd w:val="clear" w:color="auto" w:fill="auto"/>
            <w:vAlign w:val="center"/>
            <w:hideMark/>
          </w:tcPr>
          <w:p w14:paraId="40C339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C7A7D2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221FA81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0082E68" w14:textId="77777777" w:rsidTr="00CA0A1B">
        <w:trPr>
          <w:trHeight w:val="23"/>
        </w:trPr>
        <w:tc>
          <w:tcPr>
            <w:tcW w:w="1362" w:type="pct"/>
            <w:shd w:val="clear" w:color="auto" w:fill="auto"/>
            <w:noWrap/>
            <w:vAlign w:val="center"/>
            <w:hideMark/>
          </w:tcPr>
          <w:p w14:paraId="3B89B72B"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40DDA1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181836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099DE8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9F9D28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00E72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557735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6F1ED3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A26FBF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49C7B5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235495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14B956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0BAF617E"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2" w:type="pct"/>
            <w:shd w:val="clear" w:color="auto" w:fill="auto"/>
            <w:vAlign w:val="center"/>
            <w:hideMark/>
          </w:tcPr>
          <w:p w14:paraId="623BE6C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F114F7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4623372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111AE417" w14:textId="77777777" w:rsidTr="00CA0A1B">
        <w:trPr>
          <w:trHeight w:val="23"/>
        </w:trPr>
        <w:tc>
          <w:tcPr>
            <w:tcW w:w="1362" w:type="pct"/>
            <w:shd w:val="clear" w:color="auto" w:fill="auto"/>
            <w:noWrap/>
            <w:vAlign w:val="center"/>
            <w:hideMark/>
          </w:tcPr>
          <w:p w14:paraId="64E9380D"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55F43A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581419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ABDF34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42AD8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AB48A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B3C7F8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AF567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39D58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648E1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4F4CEA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EA9989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B4EC4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67DDC313"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2" w:type="pct"/>
            <w:shd w:val="clear" w:color="auto" w:fill="auto"/>
            <w:vAlign w:val="center"/>
            <w:hideMark/>
          </w:tcPr>
          <w:p w14:paraId="41918F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0849C518"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E11D919" w14:textId="77777777" w:rsidTr="00CA0A1B">
        <w:trPr>
          <w:trHeight w:val="23"/>
        </w:trPr>
        <w:tc>
          <w:tcPr>
            <w:tcW w:w="1362" w:type="pct"/>
            <w:shd w:val="clear" w:color="auto" w:fill="auto"/>
            <w:noWrap/>
            <w:vAlign w:val="center"/>
            <w:hideMark/>
          </w:tcPr>
          <w:p w14:paraId="4FAD0CF0"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0025703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74F687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C677FA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99A5E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230CCA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528F12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EB812A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6B04DF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4ABA0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72C8E9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36782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515093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43107401"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2" w:type="pct"/>
            <w:shd w:val="clear" w:color="auto" w:fill="auto"/>
            <w:vAlign w:val="center"/>
            <w:hideMark/>
          </w:tcPr>
          <w:p w14:paraId="693F142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33F58C3D"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11405F0" w14:textId="77777777" w:rsidTr="00CA0A1B">
        <w:trPr>
          <w:trHeight w:val="23"/>
        </w:trPr>
        <w:tc>
          <w:tcPr>
            <w:tcW w:w="1362" w:type="pct"/>
            <w:shd w:val="clear" w:color="auto" w:fill="auto"/>
            <w:noWrap/>
            <w:vAlign w:val="center"/>
            <w:hideMark/>
          </w:tcPr>
          <w:p w14:paraId="3DC28539"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75487AE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8A004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DC8449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6FCDF1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E06C3E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49653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604B26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D3C6EA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26D218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FAD23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02D04F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A25627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673F08B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783DE6AF"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0" w:type="pct"/>
            <w:shd w:val="clear" w:color="auto" w:fill="auto"/>
            <w:vAlign w:val="center"/>
            <w:hideMark/>
          </w:tcPr>
          <w:p w14:paraId="79C7CD18"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3D21CBC" w14:textId="77777777" w:rsidTr="00CA0A1B">
        <w:trPr>
          <w:trHeight w:val="23"/>
        </w:trPr>
        <w:tc>
          <w:tcPr>
            <w:tcW w:w="1362" w:type="pct"/>
            <w:shd w:val="clear" w:color="auto" w:fill="auto"/>
            <w:noWrap/>
            <w:vAlign w:val="center"/>
            <w:hideMark/>
          </w:tcPr>
          <w:p w14:paraId="7834712C"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3DAA4A3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8ED459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19495F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C4AF1B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27B5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85976B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B2BE69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E399A1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2D9A53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A4442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2D7CB8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BA8343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EE8F07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195DB2B7"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0" w:type="pct"/>
            <w:shd w:val="clear" w:color="auto" w:fill="auto"/>
            <w:vAlign w:val="center"/>
            <w:hideMark/>
          </w:tcPr>
          <w:p w14:paraId="3A9DD3C6"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25531A3" w14:textId="77777777" w:rsidTr="00CA0A1B">
        <w:trPr>
          <w:trHeight w:val="23"/>
        </w:trPr>
        <w:tc>
          <w:tcPr>
            <w:tcW w:w="1362" w:type="pct"/>
            <w:shd w:val="clear" w:color="auto" w:fill="auto"/>
            <w:noWrap/>
            <w:vAlign w:val="center"/>
            <w:hideMark/>
          </w:tcPr>
          <w:p w14:paraId="3EA52EEA"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0CD5F80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79A159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D3A25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AB9D66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664170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8D40BB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9D2FAD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DEF13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7BCC15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F51C18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E7953B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F8D9C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6AF23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7F1DB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000000" w:fill="C6EFCE"/>
            <w:vAlign w:val="center"/>
            <w:hideMark/>
          </w:tcPr>
          <w:p w14:paraId="648A8D22" w14:textId="77777777" w:rsidR="00CA0A1B" w:rsidRPr="001A0EBD" w:rsidRDefault="00CA0A1B" w:rsidP="001A0EBD">
            <w:pPr>
              <w:jc w:val="right"/>
              <w:rPr>
                <w:i/>
                <w:iCs/>
                <w:color w:val="006100"/>
                <w:sz w:val="18"/>
                <w:szCs w:val="18"/>
              </w:rPr>
            </w:pPr>
            <w:r w:rsidRPr="001A0EBD">
              <w:rPr>
                <w:i/>
                <w:iCs/>
                <w:color w:val="006100"/>
                <w:sz w:val="18"/>
                <w:szCs w:val="18"/>
              </w:rPr>
              <w:t>1,50</w:t>
            </w:r>
          </w:p>
        </w:tc>
      </w:tr>
      <w:tr w:rsidR="00CA0A1B" w:rsidRPr="001A0EBD" w14:paraId="08EA5FCF" w14:textId="77777777" w:rsidTr="00CA0A1B">
        <w:trPr>
          <w:trHeight w:val="23"/>
        </w:trPr>
        <w:tc>
          <w:tcPr>
            <w:tcW w:w="1362" w:type="pct"/>
            <w:shd w:val="clear" w:color="auto" w:fill="auto"/>
            <w:noWrap/>
            <w:vAlign w:val="center"/>
            <w:hideMark/>
          </w:tcPr>
          <w:p w14:paraId="095DFD5B"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5C9B4CF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CE5A29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09B271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B3671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9D8F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18C279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8D7BA6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715CBA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A32397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3D3000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0B564D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9EB34F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6F5C014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7A921C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000000" w:fill="C6EFCE"/>
            <w:vAlign w:val="center"/>
            <w:hideMark/>
          </w:tcPr>
          <w:p w14:paraId="6E81E991" w14:textId="77777777" w:rsidR="00CA0A1B" w:rsidRPr="001A0EBD" w:rsidRDefault="00CA0A1B" w:rsidP="001A0EBD">
            <w:pPr>
              <w:jc w:val="right"/>
              <w:rPr>
                <w:i/>
                <w:iCs/>
                <w:color w:val="006100"/>
                <w:sz w:val="18"/>
                <w:szCs w:val="18"/>
              </w:rPr>
            </w:pPr>
            <w:r w:rsidRPr="001A0EBD">
              <w:rPr>
                <w:i/>
                <w:iCs/>
                <w:color w:val="006100"/>
                <w:sz w:val="18"/>
                <w:szCs w:val="18"/>
              </w:rPr>
              <w:t>1,80</w:t>
            </w:r>
          </w:p>
        </w:tc>
      </w:tr>
    </w:tbl>
    <w:p w14:paraId="26679DBF" w14:textId="77777777" w:rsidR="00AC1EC8" w:rsidRPr="00AC1EC8" w:rsidRDefault="00AC1EC8" w:rsidP="00AC1EC8">
      <w:pPr>
        <w:rPr>
          <w:rFonts w:eastAsiaTheme="majorEastAsia"/>
          <w:lang w:eastAsia="en-US" w:bidi="en-US"/>
        </w:rPr>
      </w:pPr>
    </w:p>
    <w:bookmarkEnd w:id="46"/>
    <w:p w14:paraId="01367B0B" w14:textId="15C186B7" w:rsidR="00427C5A" w:rsidRPr="000A7A66" w:rsidRDefault="00427C5A" w:rsidP="000E05A5">
      <w:pPr>
        <w:keepNext/>
        <w:keepLines/>
        <w:widowControl w:val="0"/>
        <w:spacing w:before="120" w:after="120"/>
        <w:contextualSpacing/>
        <w:rPr>
          <w:b/>
          <w:highlight w:val="yellow"/>
        </w:rPr>
        <w:sectPr w:rsidR="00427C5A" w:rsidRPr="000A7A66" w:rsidSect="00AF1C60">
          <w:pgSz w:w="16840" w:h="11907" w:orient="landscape" w:code="9"/>
          <w:pgMar w:top="1134" w:right="851" w:bottom="1134" w:left="1134" w:header="284" w:footer="284" w:gutter="0"/>
          <w:cols w:space="708"/>
          <w:docGrid w:linePitch="360"/>
        </w:sectPr>
      </w:pPr>
    </w:p>
    <w:p w14:paraId="2406C518" w14:textId="77777777" w:rsidR="009A323C" w:rsidRPr="000A7A66" w:rsidRDefault="009A323C" w:rsidP="009A323C">
      <w:pPr>
        <w:pStyle w:val="23"/>
        <w:keepNext w:val="0"/>
        <w:keepLines w:val="0"/>
        <w:widowControl w:val="0"/>
        <w:numPr>
          <w:ilvl w:val="1"/>
          <w:numId w:val="1"/>
        </w:numPr>
        <w:suppressAutoHyphens/>
        <w:spacing w:before="240" w:after="240"/>
        <w:ind w:left="0" w:firstLine="0"/>
        <w:jc w:val="center"/>
        <w:textAlignment w:val="baseline"/>
        <w:rPr>
          <w:rFonts w:ascii="Times New Roman" w:eastAsia="Times New Roman" w:hAnsi="Times New Roman" w:cs="Times New Roman"/>
          <w:b/>
          <w:sz w:val="28"/>
          <w:szCs w:val="28"/>
          <w:lang w:bidi="en-US"/>
        </w:rPr>
      </w:pPr>
      <w:bookmarkStart w:id="55" w:name="_Toc519274054"/>
      <w:bookmarkStart w:id="56" w:name="_Toc532485109"/>
      <w:bookmarkStart w:id="57" w:name="_Toc85022682"/>
      <w:bookmarkStart w:id="58" w:name="_Toc532485111"/>
      <w:r w:rsidRPr="000A7A66">
        <w:rPr>
          <w:rFonts w:ascii="Times New Roman" w:eastAsia="Times New Roman" w:hAnsi="Times New Roman" w:cs="Times New Roman"/>
          <w:b/>
          <w:sz w:val="28"/>
          <w:szCs w:val="28"/>
          <w:lang w:bidi="en-US"/>
        </w:rPr>
        <w:t>Прогноз потребления тепловой энергии</w:t>
      </w:r>
      <w:bookmarkEnd w:id="55"/>
      <w:bookmarkEnd w:id="56"/>
      <w:bookmarkEnd w:id="57"/>
    </w:p>
    <w:p w14:paraId="68EC3EB4" w14:textId="77777777"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Прогноз потребления тепловой энергии, рассчитанный пропорционально подключаемой тепловой нагрузке представлен:</w:t>
      </w:r>
    </w:p>
    <w:p w14:paraId="493E8D62" w14:textId="57C581CF"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 xml:space="preserve">- в таблице </w:t>
      </w:r>
      <w:r w:rsidR="00AB1798">
        <w:rPr>
          <w:rFonts w:eastAsia="Arial Unicode MS"/>
          <w:color w:val="000000"/>
          <w:shd w:val="clear" w:color="auto" w:fill="FFFFFF"/>
          <w:lang w:bidi="en-US"/>
        </w:rPr>
        <w:t>19</w:t>
      </w:r>
      <w:r w:rsidRPr="00422F9A">
        <w:rPr>
          <w:rFonts w:eastAsia="Arial Unicode MS"/>
          <w:color w:val="000000"/>
          <w:shd w:val="clear" w:color="auto" w:fill="FFFFFF"/>
          <w:lang w:bidi="en-US"/>
        </w:rPr>
        <w:t xml:space="preserve"> – прирост потребления тепловой энергии на отопление и вентиляцию в проектируемых жилых зданиях на период разработки (актуализации) схемы теплоснабжения, тыс. Гкал (таблица П32.1 МУ);</w:t>
      </w:r>
    </w:p>
    <w:p w14:paraId="7FC2C1D6" w14:textId="045798FF"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 xml:space="preserve">- в таблице </w:t>
      </w:r>
      <w:r w:rsidR="00AB1798">
        <w:rPr>
          <w:rFonts w:eastAsia="Arial Unicode MS"/>
          <w:color w:val="000000"/>
          <w:shd w:val="clear" w:color="auto" w:fill="FFFFFF"/>
          <w:lang w:bidi="en-US"/>
        </w:rPr>
        <w:t>20</w:t>
      </w:r>
      <w:r w:rsidRPr="00422F9A">
        <w:rPr>
          <w:rFonts w:eastAsia="Arial Unicode MS"/>
          <w:color w:val="000000"/>
          <w:shd w:val="clear" w:color="auto" w:fill="FFFFFF"/>
          <w:lang w:bidi="en-US"/>
        </w:rPr>
        <w:t xml:space="preserve"> – прирост потребления тепловой энергии на горячее водоснабжение в проектируемых жилых зданиях на период разработки (актуализации) схемы теплоснабжения, тыс. Гкал (таблица П32.2 МУ);</w:t>
      </w:r>
    </w:p>
    <w:p w14:paraId="71A98E00" w14:textId="6CF04947"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 xml:space="preserve">- в таблице </w:t>
      </w:r>
      <w:r w:rsidR="00AB1798">
        <w:rPr>
          <w:rFonts w:eastAsia="Arial Unicode MS"/>
          <w:color w:val="000000"/>
          <w:shd w:val="clear" w:color="auto" w:fill="FFFFFF"/>
          <w:lang w:bidi="en-US"/>
        </w:rPr>
        <w:t>21</w:t>
      </w:r>
      <w:r w:rsidRPr="00422F9A">
        <w:rPr>
          <w:rFonts w:eastAsia="Arial Unicode MS"/>
          <w:color w:val="000000"/>
          <w:shd w:val="clear" w:color="auto" w:fill="FFFFFF"/>
          <w:lang w:bidi="en-US"/>
        </w:rPr>
        <w:t xml:space="preserve"> – прирост потребления тепловой энергии на отопление и вентиляцию в проектируемых зданиях общественно-делового фонда на период разработки (актуализации) схемы теплоснабжения, тыс. Гкал (таблица П32.5 МУ);</w:t>
      </w:r>
    </w:p>
    <w:p w14:paraId="10B97CA8" w14:textId="3B1BE6EE"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 xml:space="preserve">- в таблице </w:t>
      </w:r>
      <w:r w:rsidR="00AB1798">
        <w:rPr>
          <w:rFonts w:eastAsia="Arial Unicode MS"/>
          <w:color w:val="000000"/>
          <w:shd w:val="clear" w:color="auto" w:fill="FFFFFF"/>
          <w:lang w:bidi="en-US"/>
        </w:rPr>
        <w:t>22</w:t>
      </w:r>
      <w:r w:rsidRPr="00422F9A">
        <w:rPr>
          <w:rFonts w:eastAsia="Arial Unicode MS"/>
          <w:color w:val="000000"/>
          <w:shd w:val="clear" w:color="auto" w:fill="FFFFFF"/>
          <w:lang w:bidi="en-US"/>
        </w:rPr>
        <w:t xml:space="preserve"> – прирост потребления тепловой энергии на горячее водоснабжение в проектируемых зданиях общественно-делового фонда на период разработки (актуализации) схемы теплоснабжения, тыс. Гкал (таблица П32.6 МУ);</w:t>
      </w:r>
    </w:p>
    <w:p w14:paraId="36EFE6D0" w14:textId="59C80A25"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 xml:space="preserve">- в таблице </w:t>
      </w:r>
      <w:r w:rsidR="00AB1798">
        <w:rPr>
          <w:rFonts w:eastAsia="Arial Unicode MS"/>
          <w:color w:val="000000"/>
          <w:shd w:val="clear" w:color="auto" w:fill="FFFFFF"/>
          <w:lang w:bidi="en-US"/>
        </w:rPr>
        <w:t>23</w:t>
      </w:r>
      <w:r w:rsidRPr="00422F9A">
        <w:rPr>
          <w:rFonts w:eastAsia="Arial Unicode MS"/>
          <w:color w:val="000000"/>
          <w:shd w:val="clear" w:color="auto" w:fill="FFFFFF"/>
          <w:lang w:bidi="en-US"/>
        </w:rPr>
        <w:t xml:space="preserve"> – общий прирост потребления тепловой энергии на отопление, вентиляцию и горячее водоснабжение в проектируемых и сносимых жилых и общественно-деловых зданиях и строениях на период разработки (актуализации) схемы теплоснабжения, тыс. Гкал (таблица П32.7 МУ).</w:t>
      </w:r>
    </w:p>
    <w:p w14:paraId="2C7692BB" w14:textId="77777777" w:rsidR="00CA47DE" w:rsidRPr="00221B67" w:rsidRDefault="00CA47DE" w:rsidP="00CA47DE">
      <w:pPr>
        <w:widowControl w:val="0"/>
        <w:spacing w:line="360" w:lineRule="auto"/>
        <w:ind w:firstLine="709"/>
        <w:jc w:val="both"/>
        <w:rPr>
          <w:rFonts w:eastAsia="Arial"/>
          <w:highlight w:val="yellow"/>
          <w:lang w:eastAsia="x-none"/>
        </w:rPr>
        <w:sectPr w:rsidR="00CA47DE" w:rsidRPr="00221B67" w:rsidSect="00FF5F15">
          <w:pgSz w:w="11907" w:h="16840" w:code="9"/>
          <w:pgMar w:top="1134" w:right="567" w:bottom="567" w:left="1418" w:header="284" w:footer="284" w:gutter="0"/>
          <w:cols w:space="708"/>
          <w:docGrid w:linePitch="360"/>
        </w:sectPr>
      </w:pPr>
    </w:p>
    <w:p w14:paraId="4F12EC1A" w14:textId="2DF6015D" w:rsidR="00CA47DE" w:rsidRPr="00421ACA" w:rsidRDefault="00CA47DE" w:rsidP="00CA47DE">
      <w:pPr>
        <w:pStyle w:val="aff8"/>
        <w:keepNext/>
        <w:keepLines/>
        <w:suppressAutoHyphens w:val="0"/>
        <w:spacing w:before="120" w:after="120"/>
        <w:jc w:val="both"/>
        <w:rPr>
          <w:rFonts w:ascii="Times New Roman" w:eastAsiaTheme="majorEastAsia" w:hAnsi="Times New Roman"/>
          <w:color w:val="auto"/>
          <w:lang w:bidi="en-US"/>
        </w:rPr>
      </w:pPr>
      <w:bookmarkStart w:id="59" w:name="_Toc77355805"/>
      <w:bookmarkStart w:id="60" w:name="_Toc85022711"/>
      <w:r w:rsidRPr="00421ACA">
        <w:rPr>
          <w:rFonts w:ascii="Times New Roman" w:eastAsiaTheme="majorEastAsia" w:hAnsi="Times New Roman"/>
          <w:color w:val="auto"/>
          <w:lang w:bidi="en-US"/>
        </w:rPr>
        <w:t xml:space="preserve">Таблица </w:t>
      </w:r>
      <w:r w:rsidRPr="00421ACA">
        <w:rPr>
          <w:rFonts w:ascii="Times New Roman" w:eastAsiaTheme="majorEastAsia" w:hAnsi="Times New Roman"/>
          <w:color w:val="auto"/>
          <w:lang w:bidi="en-US"/>
        </w:rPr>
        <w:fldChar w:fldCharType="begin"/>
      </w:r>
      <w:r w:rsidRPr="00421ACA">
        <w:rPr>
          <w:rFonts w:ascii="Times New Roman" w:eastAsiaTheme="majorEastAsia" w:hAnsi="Times New Roman"/>
          <w:color w:val="auto"/>
          <w:lang w:bidi="en-US"/>
        </w:rPr>
        <w:instrText xml:space="preserve"> SEQ Таблица \* ARABIC </w:instrText>
      </w:r>
      <w:r w:rsidRPr="00421ACA">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19</w:t>
      </w:r>
      <w:r w:rsidRPr="00421ACA">
        <w:rPr>
          <w:rFonts w:ascii="Times New Roman" w:eastAsiaTheme="majorEastAsia" w:hAnsi="Times New Roman"/>
          <w:color w:val="auto"/>
          <w:lang w:bidi="en-US"/>
        </w:rPr>
        <w:fldChar w:fldCharType="end"/>
      </w:r>
      <w:r w:rsidRPr="00421ACA">
        <w:rPr>
          <w:rFonts w:ascii="Times New Roman" w:eastAsiaTheme="majorEastAsia" w:hAnsi="Times New Roman"/>
          <w:color w:val="auto"/>
          <w:lang w:bidi="en-US"/>
        </w:rPr>
        <w:t xml:space="preserve"> - Прирост потребления тепловой энергии на отопление и вентиляцию в проектируемых жилых зданиях на период разработки (актуализации) схемы теплоснабжения, тыс. Гкал (таблица П32.1 МУ)</w:t>
      </w:r>
      <w:bookmarkEnd w:id="59"/>
      <w:bookmarkEnd w:id="60"/>
    </w:p>
    <w:tbl>
      <w:tblPr>
        <w:tblW w:w="5000" w:type="pct"/>
        <w:tblCellMar>
          <w:left w:w="28" w:type="dxa"/>
          <w:right w:w="28" w:type="dxa"/>
        </w:tblCellMar>
        <w:tblLook w:val="04A0" w:firstRow="1" w:lastRow="0" w:firstColumn="1" w:lastColumn="0" w:noHBand="0" w:noVBand="1"/>
      </w:tblPr>
      <w:tblGrid>
        <w:gridCol w:w="3935"/>
        <w:gridCol w:w="709"/>
        <w:gridCol w:w="709"/>
        <w:gridCol w:w="709"/>
        <w:gridCol w:w="709"/>
        <w:gridCol w:w="709"/>
        <w:gridCol w:w="708"/>
        <w:gridCol w:w="708"/>
        <w:gridCol w:w="708"/>
        <w:gridCol w:w="708"/>
        <w:gridCol w:w="708"/>
        <w:gridCol w:w="708"/>
        <w:gridCol w:w="708"/>
        <w:gridCol w:w="708"/>
        <w:gridCol w:w="708"/>
        <w:gridCol w:w="708"/>
      </w:tblGrid>
      <w:tr w:rsidR="001A0EBD" w:rsidRPr="001A0EBD" w14:paraId="4A40D28E" w14:textId="77777777" w:rsidTr="001A0EBD">
        <w:trPr>
          <w:trHeight w:val="23"/>
          <w:tblHeader/>
        </w:trPr>
        <w:tc>
          <w:tcPr>
            <w:tcW w:w="13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3A497" w14:textId="77777777" w:rsidR="001A0EBD" w:rsidRPr="001A0EBD" w:rsidRDefault="001A0EBD" w:rsidP="001A0EBD">
            <w:pPr>
              <w:jc w:val="center"/>
              <w:rPr>
                <w:b/>
                <w:bCs/>
                <w:color w:val="000000"/>
                <w:sz w:val="18"/>
                <w:szCs w:val="18"/>
              </w:rPr>
            </w:pPr>
            <w:r w:rsidRPr="001A0EBD">
              <w:rPr>
                <w:b/>
                <w:bCs/>
                <w:color w:val="000000"/>
                <w:sz w:val="18"/>
                <w:szCs w:val="18"/>
              </w:rPr>
              <w:t>Наименование показателей</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1B5E0C13" w14:textId="77777777" w:rsidR="001A0EBD" w:rsidRPr="001A0EBD" w:rsidRDefault="001A0EBD" w:rsidP="001A0EBD">
            <w:pPr>
              <w:jc w:val="center"/>
              <w:rPr>
                <w:b/>
                <w:bCs/>
                <w:color w:val="000000"/>
                <w:sz w:val="18"/>
                <w:szCs w:val="18"/>
              </w:rPr>
            </w:pPr>
            <w:r w:rsidRPr="001A0EBD">
              <w:rPr>
                <w:b/>
                <w:bCs/>
                <w:color w:val="000000"/>
                <w:sz w:val="18"/>
                <w:szCs w:val="18"/>
              </w:rPr>
              <w:t>2021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0201F8DE" w14:textId="77777777" w:rsidR="001A0EBD" w:rsidRPr="001A0EBD" w:rsidRDefault="001A0EBD" w:rsidP="001A0EBD">
            <w:pPr>
              <w:jc w:val="center"/>
              <w:rPr>
                <w:b/>
                <w:bCs/>
                <w:color w:val="000000"/>
                <w:sz w:val="18"/>
                <w:szCs w:val="18"/>
              </w:rPr>
            </w:pPr>
            <w:r w:rsidRPr="001A0EBD">
              <w:rPr>
                <w:b/>
                <w:bCs/>
                <w:color w:val="000000"/>
                <w:sz w:val="18"/>
                <w:szCs w:val="18"/>
              </w:rPr>
              <w:t>2022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20B50676" w14:textId="77777777" w:rsidR="001A0EBD" w:rsidRPr="001A0EBD" w:rsidRDefault="001A0EBD" w:rsidP="001A0EBD">
            <w:pPr>
              <w:jc w:val="center"/>
              <w:rPr>
                <w:b/>
                <w:bCs/>
                <w:color w:val="000000"/>
                <w:sz w:val="18"/>
                <w:szCs w:val="18"/>
              </w:rPr>
            </w:pPr>
            <w:r w:rsidRPr="001A0EBD">
              <w:rPr>
                <w:b/>
                <w:bCs/>
                <w:color w:val="000000"/>
                <w:sz w:val="18"/>
                <w:szCs w:val="18"/>
              </w:rPr>
              <w:t>2023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5BC59DFB" w14:textId="77777777" w:rsidR="001A0EBD" w:rsidRPr="001A0EBD" w:rsidRDefault="001A0EBD" w:rsidP="001A0EBD">
            <w:pPr>
              <w:jc w:val="center"/>
              <w:rPr>
                <w:b/>
                <w:bCs/>
                <w:color w:val="000000"/>
                <w:sz w:val="18"/>
                <w:szCs w:val="18"/>
              </w:rPr>
            </w:pPr>
            <w:r w:rsidRPr="001A0EBD">
              <w:rPr>
                <w:b/>
                <w:bCs/>
                <w:color w:val="000000"/>
                <w:sz w:val="18"/>
                <w:szCs w:val="18"/>
              </w:rPr>
              <w:t>2024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474A911B" w14:textId="77777777" w:rsidR="001A0EBD" w:rsidRPr="001A0EBD" w:rsidRDefault="001A0EBD" w:rsidP="001A0EBD">
            <w:pPr>
              <w:jc w:val="center"/>
              <w:rPr>
                <w:b/>
                <w:bCs/>
                <w:color w:val="000000"/>
                <w:sz w:val="18"/>
                <w:szCs w:val="18"/>
              </w:rPr>
            </w:pPr>
            <w:r w:rsidRPr="001A0EBD">
              <w:rPr>
                <w:b/>
                <w:bCs/>
                <w:color w:val="000000"/>
                <w:sz w:val="18"/>
                <w:szCs w:val="18"/>
              </w:rPr>
              <w:t>2025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12AD9A5E" w14:textId="77777777" w:rsidR="001A0EBD" w:rsidRPr="001A0EBD" w:rsidRDefault="001A0EBD" w:rsidP="001A0EBD">
            <w:pPr>
              <w:jc w:val="center"/>
              <w:rPr>
                <w:b/>
                <w:bCs/>
                <w:color w:val="000000"/>
                <w:sz w:val="18"/>
                <w:szCs w:val="18"/>
              </w:rPr>
            </w:pPr>
            <w:r w:rsidRPr="001A0EBD">
              <w:rPr>
                <w:b/>
                <w:bCs/>
                <w:color w:val="000000"/>
                <w:sz w:val="18"/>
                <w:szCs w:val="18"/>
              </w:rPr>
              <w:t>2026</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2907CEA8" w14:textId="77777777" w:rsidR="001A0EBD" w:rsidRPr="001A0EBD" w:rsidRDefault="001A0EBD" w:rsidP="001A0EBD">
            <w:pPr>
              <w:jc w:val="center"/>
              <w:rPr>
                <w:b/>
                <w:bCs/>
                <w:color w:val="000000"/>
                <w:sz w:val="18"/>
                <w:szCs w:val="18"/>
              </w:rPr>
            </w:pPr>
            <w:r w:rsidRPr="001A0EBD">
              <w:rPr>
                <w:b/>
                <w:bCs/>
                <w:color w:val="000000"/>
                <w:sz w:val="18"/>
                <w:szCs w:val="18"/>
              </w:rPr>
              <w:t>2027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2B8FD9F3" w14:textId="77777777" w:rsidR="001A0EBD" w:rsidRPr="001A0EBD" w:rsidRDefault="001A0EBD" w:rsidP="001A0EBD">
            <w:pPr>
              <w:jc w:val="center"/>
              <w:rPr>
                <w:b/>
                <w:bCs/>
                <w:color w:val="000000"/>
                <w:sz w:val="18"/>
                <w:szCs w:val="18"/>
              </w:rPr>
            </w:pPr>
            <w:r w:rsidRPr="001A0EBD">
              <w:rPr>
                <w:b/>
                <w:bCs/>
                <w:color w:val="000000"/>
                <w:sz w:val="18"/>
                <w:szCs w:val="18"/>
              </w:rPr>
              <w:t>2028</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48A90DBA" w14:textId="77777777" w:rsidR="001A0EBD" w:rsidRPr="001A0EBD" w:rsidRDefault="001A0EBD" w:rsidP="001A0EBD">
            <w:pPr>
              <w:jc w:val="center"/>
              <w:rPr>
                <w:b/>
                <w:bCs/>
                <w:color w:val="000000"/>
                <w:sz w:val="18"/>
                <w:szCs w:val="18"/>
              </w:rPr>
            </w:pPr>
            <w:r w:rsidRPr="001A0EBD">
              <w:rPr>
                <w:b/>
                <w:bCs/>
                <w:color w:val="000000"/>
                <w:sz w:val="18"/>
                <w:szCs w:val="18"/>
              </w:rPr>
              <w:t>2029</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1880793B" w14:textId="77777777" w:rsidR="001A0EBD" w:rsidRPr="001A0EBD" w:rsidRDefault="001A0EBD" w:rsidP="001A0EBD">
            <w:pPr>
              <w:jc w:val="center"/>
              <w:rPr>
                <w:b/>
                <w:bCs/>
                <w:color w:val="000000"/>
                <w:sz w:val="18"/>
                <w:szCs w:val="18"/>
              </w:rPr>
            </w:pPr>
            <w:r w:rsidRPr="001A0EBD">
              <w:rPr>
                <w:b/>
                <w:bCs/>
                <w:color w:val="000000"/>
                <w:sz w:val="18"/>
                <w:szCs w:val="18"/>
              </w:rPr>
              <w:t>2030</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13B78C0D" w14:textId="77777777" w:rsidR="001A0EBD" w:rsidRPr="001A0EBD" w:rsidRDefault="001A0EBD" w:rsidP="001A0EBD">
            <w:pPr>
              <w:jc w:val="center"/>
              <w:rPr>
                <w:b/>
                <w:bCs/>
                <w:color w:val="000000"/>
                <w:sz w:val="18"/>
                <w:szCs w:val="18"/>
              </w:rPr>
            </w:pPr>
            <w:r w:rsidRPr="001A0EBD">
              <w:rPr>
                <w:b/>
                <w:bCs/>
                <w:color w:val="000000"/>
                <w:sz w:val="18"/>
                <w:szCs w:val="18"/>
              </w:rPr>
              <w:t>2031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03848A5F" w14:textId="77777777" w:rsidR="001A0EBD" w:rsidRPr="001A0EBD" w:rsidRDefault="001A0EBD" w:rsidP="001A0EBD">
            <w:pPr>
              <w:jc w:val="center"/>
              <w:rPr>
                <w:b/>
                <w:bCs/>
                <w:color w:val="000000"/>
                <w:sz w:val="18"/>
                <w:szCs w:val="18"/>
              </w:rPr>
            </w:pPr>
            <w:r w:rsidRPr="001A0EBD">
              <w:rPr>
                <w:b/>
                <w:bCs/>
                <w:color w:val="000000"/>
                <w:sz w:val="18"/>
                <w:szCs w:val="18"/>
              </w:rPr>
              <w:t>2032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0EBD021B" w14:textId="77777777" w:rsidR="001A0EBD" w:rsidRPr="001A0EBD" w:rsidRDefault="001A0EBD" w:rsidP="001A0EBD">
            <w:pPr>
              <w:jc w:val="center"/>
              <w:rPr>
                <w:b/>
                <w:bCs/>
                <w:color w:val="000000"/>
                <w:sz w:val="18"/>
                <w:szCs w:val="18"/>
              </w:rPr>
            </w:pPr>
            <w:r w:rsidRPr="001A0EBD">
              <w:rPr>
                <w:b/>
                <w:bCs/>
                <w:color w:val="000000"/>
                <w:sz w:val="18"/>
                <w:szCs w:val="18"/>
              </w:rPr>
              <w:t>2033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04068401" w14:textId="77777777" w:rsidR="001A0EBD" w:rsidRPr="001A0EBD" w:rsidRDefault="001A0EBD" w:rsidP="001A0EBD">
            <w:pPr>
              <w:jc w:val="center"/>
              <w:rPr>
                <w:b/>
                <w:bCs/>
                <w:color w:val="000000"/>
                <w:sz w:val="18"/>
                <w:szCs w:val="18"/>
              </w:rPr>
            </w:pPr>
            <w:r w:rsidRPr="001A0EBD">
              <w:rPr>
                <w:b/>
                <w:bCs/>
                <w:color w:val="000000"/>
                <w:sz w:val="18"/>
                <w:szCs w:val="18"/>
              </w:rPr>
              <w:t>2034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0902C4B4" w14:textId="77777777" w:rsidR="001A0EBD" w:rsidRPr="001A0EBD" w:rsidRDefault="001A0EBD" w:rsidP="001A0EBD">
            <w:pPr>
              <w:jc w:val="center"/>
              <w:rPr>
                <w:b/>
                <w:bCs/>
                <w:color w:val="000000"/>
                <w:sz w:val="18"/>
                <w:szCs w:val="18"/>
              </w:rPr>
            </w:pPr>
            <w:r w:rsidRPr="001A0EBD">
              <w:rPr>
                <w:b/>
                <w:bCs/>
                <w:color w:val="000000"/>
                <w:sz w:val="18"/>
                <w:szCs w:val="18"/>
              </w:rPr>
              <w:t>2035</w:t>
            </w:r>
          </w:p>
        </w:tc>
      </w:tr>
      <w:tr w:rsidR="001A0EBD" w:rsidRPr="001A0EBD" w14:paraId="6A5169E5"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33DA6F06" w14:textId="77777777" w:rsidR="001A0EBD" w:rsidRPr="001A0EBD" w:rsidRDefault="001A0EBD" w:rsidP="001A0EBD">
            <w:pPr>
              <w:rPr>
                <w:color w:val="000000"/>
                <w:sz w:val="18"/>
                <w:szCs w:val="18"/>
              </w:rPr>
            </w:pPr>
            <w:r w:rsidRPr="001A0EBD">
              <w:rPr>
                <w:color w:val="000000"/>
                <w:sz w:val="18"/>
                <w:szCs w:val="18"/>
              </w:rPr>
              <w:t xml:space="preserve">Прирост потребления тепловой энергии на отопление и вентиляцию </w:t>
            </w:r>
          </w:p>
        </w:tc>
        <w:tc>
          <w:tcPr>
            <w:tcW w:w="243" w:type="pct"/>
            <w:tcBorders>
              <w:top w:val="nil"/>
              <w:left w:val="nil"/>
              <w:bottom w:val="single" w:sz="4" w:space="0" w:color="auto"/>
              <w:right w:val="single" w:sz="4" w:space="0" w:color="auto"/>
            </w:tcBorders>
            <w:shd w:val="clear" w:color="auto" w:fill="auto"/>
            <w:noWrap/>
            <w:vAlign w:val="center"/>
            <w:hideMark/>
          </w:tcPr>
          <w:p w14:paraId="5DE2000F"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42293935" w14:textId="77777777" w:rsidR="001A0EBD" w:rsidRPr="001A0EBD" w:rsidRDefault="001A0EBD" w:rsidP="001A0EBD">
            <w:pPr>
              <w:jc w:val="center"/>
              <w:rPr>
                <w:color w:val="000000"/>
                <w:sz w:val="18"/>
                <w:szCs w:val="18"/>
              </w:rPr>
            </w:pPr>
            <w:r w:rsidRPr="001A0EBD">
              <w:rPr>
                <w:color w:val="000000"/>
                <w:sz w:val="18"/>
                <w:szCs w:val="18"/>
              </w:rPr>
              <w:t>0,90</w:t>
            </w:r>
          </w:p>
        </w:tc>
        <w:tc>
          <w:tcPr>
            <w:tcW w:w="243" w:type="pct"/>
            <w:tcBorders>
              <w:top w:val="nil"/>
              <w:left w:val="nil"/>
              <w:bottom w:val="single" w:sz="4" w:space="0" w:color="auto"/>
              <w:right w:val="single" w:sz="4" w:space="0" w:color="auto"/>
            </w:tcBorders>
            <w:shd w:val="clear" w:color="auto" w:fill="auto"/>
            <w:noWrap/>
            <w:vAlign w:val="center"/>
            <w:hideMark/>
          </w:tcPr>
          <w:p w14:paraId="42848676" w14:textId="77777777" w:rsidR="001A0EBD" w:rsidRPr="001A0EBD" w:rsidRDefault="001A0EBD" w:rsidP="001A0EBD">
            <w:pPr>
              <w:jc w:val="center"/>
              <w:rPr>
                <w:color w:val="000000"/>
                <w:sz w:val="18"/>
                <w:szCs w:val="18"/>
              </w:rPr>
            </w:pPr>
            <w:r w:rsidRPr="001A0EBD">
              <w:rPr>
                <w:color w:val="000000"/>
                <w:sz w:val="18"/>
                <w:szCs w:val="18"/>
              </w:rPr>
              <w:t>8,17</w:t>
            </w:r>
          </w:p>
        </w:tc>
        <w:tc>
          <w:tcPr>
            <w:tcW w:w="243" w:type="pct"/>
            <w:tcBorders>
              <w:top w:val="nil"/>
              <w:left w:val="nil"/>
              <w:bottom w:val="single" w:sz="4" w:space="0" w:color="auto"/>
              <w:right w:val="single" w:sz="4" w:space="0" w:color="auto"/>
            </w:tcBorders>
            <w:shd w:val="clear" w:color="auto" w:fill="auto"/>
            <w:noWrap/>
            <w:vAlign w:val="center"/>
            <w:hideMark/>
          </w:tcPr>
          <w:p w14:paraId="71273F65" w14:textId="77777777" w:rsidR="001A0EBD" w:rsidRPr="001A0EBD" w:rsidRDefault="001A0EBD" w:rsidP="001A0EBD">
            <w:pPr>
              <w:jc w:val="center"/>
              <w:rPr>
                <w:color w:val="000000"/>
                <w:sz w:val="18"/>
                <w:szCs w:val="18"/>
              </w:rPr>
            </w:pPr>
            <w:r w:rsidRPr="001A0EBD">
              <w:rPr>
                <w:color w:val="000000"/>
                <w:sz w:val="18"/>
                <w:szCs w:val="18"/>
              </w:rPr>
              <w:t>25,47</w:t>
            </w:r>
          </w:p>
        </w:tc>
        <w:tc>
          <w:tcPr>
            <w:tcW w:w="243" w:type="pct"/>
            <w:tcBorders>
              <w:top w:val="nil"/>
              <w:left w:val="nil"/>
              <w:bottom w:val="single" w:sz="4" w:space="0" w:color="auto"/>
              <w:right w:val="single" w:sz="4" w:space="0" w:color="auto"/>
            </w:tcBorders>
            <w:shd w:val="clear" w:color="auto" w:fill="auto"/>
            <w:noWrap/>
            <w:vAlign w:val="center"/>
            <w:hideMark/>
          </w:tcPr>
          <w:p w14:paraId="09B8006D"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72F51D73"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077CC66"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EE93634" w14:textId="77777777" w:rsidR="001A0EBD" w:rsidRPr="001A0EBD" w:rsidRDefault="001A0EBD" w:rsidP="001A0EBD">
            <w:pPr>
              <w:jc w:val="center"/>
              <w:rPr>
                <w:color w:val="000000"/>
                <w:sz w:val="18"/>
                <w:szCs w:val="18"/>
              </w:rPr>
            </w:pPr>
            <w:r w:rsidRPr="001A0EBD">
              <w:rPr>
                <w:color w:val="000000"/>
                <w:sz w:val="18"/>
                <w:szCs w:val="18"/>
              </w:rPr>
              <w:t>5,62</w:t>
            </w:r>
          </w:p>
        </w:tc>
        <w:tc>
          <w:tcPr>
            <w:tcW w:w="243" w:type="pct"/>
            <w:tcBorders>
              <w:top w:val="nil"/>
              <w:left w:val="nil"/>
              <w:bottom w:val="single" w:sz="4" w:space="0" w:color="auto"/>
              <w:right w:val="single" w:sz="4" w:space="0" w:color="auto"/>
            </w:tcBorders>
            <w:shd w:val="clear" w:color="auto" w:fill="auto"/>
            <w:noWrap/>
            <w:vAlign w:val="center"/>
            <w:hideMark/>
          </w:tcPr>
          <w:p w14:paraId="63D137DD" w14:textId="77777777" w:rsidR="001A0EBD" w:rsidRPr="001A0EBD" w:rsidRDefault="001A0EBD" w:rsidP="001A0EBD">
            <w:pPr>
              <w:jc w:val="center"/>
              <w:rPr>
                <w:color w:val="000000"/>
                <w:sz w:val="18"/>
                <w:szCs w:val="18"/>
              </w:rPr>
            </w:pPr>
            <w:r w:rsidRPr="001A0EBD">
              <w:rPr>
                <w:color w:val="000000"/>
                <w:sz w:val="18"/>
                <w:szCs w:val="18"/>
              </w:rPr>
              <w:t>5,69</w:t>
            </w:r>
          </w:p>
        </w:tc>
        <w:tc>
          <w:tcPr>
            <w:tcW w:w="243" w:type="pct"/>
            <w:tcBorders>
              <w:top w:val="nil"/>
              <w:left w:val="nil"/>
              <w:bottom w:val="single" w:sz="4" w:space="0" w:color="auto"/>
              <w:right w:val="single" w:sz="4" w:space="0" w:color="auto"/>
            </w:tcBorders>
            <w:shd w:val="clear" w:color="auto" w:fill="auto"/>
            <w:noWrap/>
            <w:vAlign w:val="center"/>
            <w:hideMark/>
          </w:tcPr>
          <w:p w14:paraId="6C59045B"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E09068E"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B4D33DA"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BCB09DC"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7462AB1"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69E0A61C" w14:textId="77777777" w:rsidR="001A0EBD" w:rsidRPr="001A0EBD" w:rsidRDefault="001A0EBD" w:rsidP="001A0EBD">
            <w:pPr>
              <w:jc w:val="center"/>
              <w:rPr>
                <w:color w:val="000000"/>
                <w:sz w:val="18"/>
                <w:szCs w:val="18"/>
              </w:rPr>
            </w:pPr>
            <w:r w:rsidRPr="001A0EBD">
              <w:rPr>
                <w:color w:val="000000"/>
                <w:sz w:val="18"/>
                <w:szCs w:val="18"/>
              </w:rPr>
              <w:t>5,62</w:t>
            </w:r>
          </w:p>
        </w:tc>
      </w:tr>
      <w:tr w:rsidR="001A0EBD" w:rsidRPr="001A0EBD" w14:paraId="42D65A2F"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50585B58" w14:textId="77777777" w:rsidR="001A0EBD" w:rsidRPr="001A0EBD" w:rsidRDefault="001A0EBD" w:rsidP="001A0EBD">
            <w:pPr>
              <w:rPr>
                <w:color w:val="000000"/>
                <w:sz w:val="18"/>
                <w:szCs w:val="18"/>
              </w:rPr>
            </w:pPr>
            <w:r w:rsidRPr="001A0EBD">
              <w:rPr>
                <w:color w:val="000000"/>
                <w:sz w:val="18"/>
                <w:szCs w:val="18"/>
              </w:rPr>
              <w:t>то же накопительным итогом, в т..ч.:</w:t>
            </w:r>
          </w:p>
        </w:tc>
        <w:tc>
          <w:tcPr>
            <w:tcW w:w="243" w:type="pct"/>
            <w:tcBorders>
              <w:top w:val="nil"/>
              <w:left w:val="nil"/>
              <w:bottom w:val="single" w:sz="4" w:space="0" w:color="auto"/>
              <w:right w:val="single" w:sz="4" w:space="0" w:color="auto"/>
            </w:tcBorders>
            <w:shd w:val="clear" w:color="auto" w:fill="auto"/>
            <w:noWrap/>
            <w:vAlign w:val="center"/>
            <w:hideMark/>
          </w:tcPr>
          <w:p w14:paraId="68B5210C"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07C1C0A6" w14:textId="77777777" w:rsidR="001A0EBD" w:rsidRPr="001A0EBD" w:rsidRDefault="001A0EBD" w:rsidP="001A0EBD">
            <w:pPr>
              <w:jc w:val="center"/>
              <w:rPr>
                <w:color w:val="000000"/>
                <w:sz w:val="18"/>
                <w:szCs w:val="18"/>
              </w:rPr>
            </w:pPr>
            <w:r w:rsidRPr="001A0EBD">
              <w:rPr>
                <w:color w:val="000000"/>
                <w:sz w:val="18"/>
                <w:szCs w:val="18"/>
              </w:rPr>
              <w:t>0,90</w:t>
            </w:r>
          </w:p>
        </w:tc>
        <w:tc>
          <w:tcPr>
            <w:tcW w:w="243" w:type="pct"/>
            <w:tcBorders>
              <w:top w:val="nil"/>
              <w:left w:val="nil"/>
              <w:bottom w:val="single" w:sz="4" w:space="0" w:color="auto"/>
              <w:right w:val="single" w:sz="4" w:space="0" w:color="auto"/>
            </w:tcBorders>
            <w:shd w:val="clear" w:color="auto" w:fill="auto"/>
            <w:noWrap/>
            <w:vAlign w:val="center"/>
            <w:hideMark/>
          </w:tcPr>
          <w:p w14:paraId="2F085A60" w14:textId="77777777" w:rsidR="001A0EBD" w:rsidRPr="001A0EBD" w:rsidRDefault="001A0EBD" w:rsidP="001A0EBD">
            <w:pPr>
              <w:jc w:val="center"/>
              <w:rPr>
                <w:color w:val="000000"/>
                <w:sz w:val="18"/>
                <w:szCs w:val="18"/>
              </w:rPr>
            </w:pPr>
            <w:r w:rsidRPr="001A0EBD">
              <w:rPr>
                <w:color w:val="000000"/>
                <w:sz w:val="18"/>
                <w:szCs w:val="18"/>
              </w:rPr>
              <w:t>9,08</w:t>
            </w:r>
          </w:p>
        </w:tc>
        <w:tc>
          <w:tcPr>
            <w:tcW w:w="243" w:type="pct"/>
            <w:tcBorders>
              <w:top w:val="nil"/>
              <w:left w:val="nil"/>
              <w:bottom w:val="single" w:sz="4" w:space="0" w:color="auto"/>
              <w:right w:val="single" w:sz="4" w:space="0" w:color="auto"/>
            </w:tcBorders>
            <w:shd w:val="clear" w:color="auto" w:fill="auto"/>
            <w:noWrap/>
            <w:vAlign w:val="center"/>
            <w:hideMark/>
          </w:tcPr>
          <w:p w14:paraId="6E7FE5F2" w14:textId="77777777" w:rsidR="001A0EBD" w:rsidRPr="001A0EBD" w:rsidRDefault="001A0EBD" w:rsidP="001A0EBD">
            <w:pPr>
              <w:jc w:val="center"/>
              <w:rPr>
                <w:color w:val="000000"/>
                <w:sz w:val="18"/>
                <w:szCs w:val="18"/>
              </w:rPr>
            </w:pPr>
            <w:r w:rsidRPr="001A0EBD">
              <w:rPr>
                <w:color w:val="000000"/>
                <w:sz w:val="18"/>
                <w:szCs w:val="18"/>
              </w:rPr>
              <w:t>34,55</w:t>
            </w:r>
          </w:p>
        </w:tc>
        <w:tc>
          <w:tcPr>
            <w:tcW w:w="243" w:type="pct"/>
            <w:tcBorders>
              <w:top w:val="nil"/>
              <w:left w:val="nil"/>
              <w:bottom w:val="single" w:sz="4" w:space="0" w:color="auto"/>
              <w:right w:val="single" w:sz="4" w:space="0" w:color="auto"/>
            </w:tcBorders>
            <w:shd w:val="clear" w:color="auto" w:fill="auto"/>
            <w:noWrap/>
            <w:vAlign w:val="center"/>
            <w:hideMark/>
          </w:tcPr>
          <w:p w14:paraId="3BA56349" w14:textId="77777777" w:rsidR="001A0EBD" w:rsidRPr="001A0EBD" w:rsidRDefault="001A0EBD" w:rsidP="001A0EBD">
            <w:pPr>
              <w:jc w:val="center"/>
              <w:rPr>
                <w:color w:val="000000"/>
                <w:sz w:val="18"/>
                <w:szCs w:val="18"/>
              </w:rPr>
            </w:pPr>
            <w:r w:rsidRPr="001A0EBD">
              <w:rPr>
                <w:color w:val="000000"/>
                <w:sz w:val="18"/>
                <w:szCs w:val="18"/>
              </w:rPr>
              <w:t>39,84</w:t>
            </w:r>
          </w:p>
        </w:tc>
        <w:tc>
          <w:tcPr>
            <w:tcW w:w="243" w:type="pct"/>
            <w:tcBorders>
              <w:top w:val="nil"/>
              <w:left w:val="nil"/>
              <w:bottom w:val="single" w:sz="4" w:space="0" w:color="auto"/>
              <w:right w:val="single" w:sz="4" w:space="0" w:color="auto"/>
            </w:tcBorders>
            <w:shd w:val="clear" w:color="auto" w:fill="auto"/>
            <w:noWrap/>
            <w:vAlign w:val="center"/>
            <w:hideMark/>
          </w:tcPr>
          <w:p w14:paraId="52DEB06D" w14:textId="77777777" w:rsidR="001A0EBD" w:rsidRPr="001A0EBD" w:rsidRDefault="001A0EBD" w:rsidP="001A0EBD">
            <w:pPr>
              <w:jc w:val="center"/>
              <w:rPr>
                <w:color w:val="000000"/>
                <w:sz w:val="18"/>
                <w:szCs w:val="18"/>
              </w:rPr>
            </w:pPr>
            <w:r w:rsidRPr="001A0EBD">
              <w:rPr>
                <w:color w:val="000000"/>
                <w:sz w:val="18"/>
                <w:szCs w:val="18"/>
              </w:rPr>
              <w:t>45,13</w:t>
            </w:r>
          </w:p>
        </w:tc>
        <w:tc>
          <w:tcPr>
            <w:tcW w:w="243" w:type="pct"/>
            <w:tcBorders>
              <w:top w:val="nil"/>
              <w:left w:val="nil"/>
              <w:bottom w:val="single" w:sz="4" w:space="0" w:color="auto"/>
              <w:right w:val="single" w:sz="4" w:space="0" w:color="auto"/>
            </w:tcBorders>
            <w:shd w:val="clear" w:color="auto" w:fill="auto"/>
            <w:noWrap/>
            <w:vAlign w:val="center"/>
            <w:hideMark/>
          </w:tcPr>
          <w:p w14:paraId="44231552" w14:textId="77777777" w:rsidR="001A0EBD" w:rsidRPr="001A0EBD" w:rsidRDefault="001A0EBD" w:rsidP="001A0EBD">
            <w:pPr>
              <w:jc w:val="center"/>
              <w:rPr>
                <w:color w:val="000000"/>
                <w:sz w:val="18"/>
                <w:szCs w:val="18"/>
              </w:rPr>
            </w:pPr>
            <w:r w:rsidRPr="001A0EBD">
              <w:rPr>
                <w:color w:val="000000"/>
                <w:sz w:val="18"/>
                <w:szCs w:val="18"/>
              </w:rPr>
              <w:t>50,42</w:t>
            </w:r>
          </w:p>
        </w:tc>
        <w:tc>
          <w:tcPr>
            <w:tcW w:w="243" w:type="pct"/>
            <w:tcBorders>
              <w:top w:val="nil"/>
              <w:left w:val="nil"/>
              <w:bottom w:val="single" w:sz="4" w:space="0" w:color="auto"/>
              <w:right w:val="single" w:sz="4" w:space="0" w:color="auto"/>
            </w:tcBorders>
            <w:shd w:val="clear" w:color="auto" w:fill="auto"/>
            <w:noWrap/>
            <w:vAlign w:val="center"/>
            <w:hideMark/>
          </w:tcPr>
          <w:p w14:paraId="10F5CED2" w14:textId="77777777" w:rsidR="001A0EBD" w:rsidRPr="001A0EBD" w:rsidRDefault="001A0EBD" w:rsidP="001A0EBD">
            <w:pPr>
              <w:jc w:val="center"/>
              <w:rPr>
                <w:color w:val="000000"/>
                <w:sz w:val="18"/>
                <w:szCs w:val="18"/>
              </w:rPr>
            </w:pPr>
            <w:r w:rsidRPr="001A0EBD">
              <w:rPr>
                <w:color w:val="000000"/>
                <w:sz w:val="18"/>
                <w:szCs w:val="18"/>
              </w:rPr>
              <w:t>56,04</w:t>
            </w:r>
          </w:p>
        </w:tc>
        <w:tc>
          <w:tcPr>
            <w:tcW w:w="243" w:type="pct"/>
            <w:tcBorders>
              <w:top w:val="nil"/>
              <w:left w:val="nil"/>
              <w:bottom w:val="single" w:sz="4" w:space="0" w:color="auto"/>
              <w:right w:val="single" w:sz="4" w:space="0" w:color="auto"/>
            </w:tcBorders>
            <w:shd w:val="clear" w:color="auto" w:fill="auto"/>
            <w:noWrap/>
            <w:vAlign w:val="center"/>
            <w:hideMark/>
          </w:tcPr>
          <w:p w14:paraId="410C1492" w14:textId="77777777" w:rsidR="001A0EBD" w:rsidRPr="001A0EBD" w:rsidRDefault="001A0EBD" w:rsidP="001A0EBD">
            <w:pPr>
              <w:jc w:val="center"/>
              <w:rPr>
                <w:color w:val="000000"/>
                <w:sz w:val="18"/>
                <w:szCs w:val="18"/>
              </w:rPr>
            </w:pPr>
            <w:r w:rsidRPr="001A0EBD">
              <w:rPr>
                <w:color w:val="000000"/>
                <w:sz w:val="18"/>
                <w:szCs w:val="18"/>
              </w:rPr>
              <w:t>61,73</w:t>
            </w:r>
          </w:p>
        </w:tc>
        <w:tc>
          <w:tcPr>
            <w:tcW w:w="243" w:type="pct"/>
            <w:tcBorders>
              <w:top w:val="nil"/>
              <w:left w:val="nil"/>
              <w:bottom w:val="single" w:sz="4" w:space="0" w:color="auto"/>
              <w:right w:val="single" w:sz="4" w:space="0" w:color="auto"/>
            </w:tcBorders>
            <w:shd w:val="clear" w:color="auto" w:fill="auto"/>
            <w:noWrap/>
            <w:vAlign w:val="center"/>
            <w:hideMark/>
          </w:tcPr>
          <w:p w14:paraId="077E0D6B" w14:textId="77777777" w:rsidR="001A0EBD" w:rsidRPr="001A0EBD" w:rsidRDefault="001A0EBD" w:rsidP="001A0EBD">
            <w:pPr>
              <w:jc w:val="center"/>
              <w:rPr>
                <w:color w:val="000000"/>
                <w:sz w:val="18"/>
                <w:szCs w:val="18"/>
              </w:rPr>
            </w:pPr>
            <w:r w:rsidRPr="001A0EBD">
              <w:rPr>
                <w:color w:val="000000"/>
                <w:sz w:val="18"/>
                <w:szCs w:val="18"/>
              </w:rPr>
              <w:t>67,02</w:t>
            </w:r>
          </w:p>
        </w:tc>
        <w:tc>
          <w:tcPr>
            <w:tcW w:w="243" w:type="pct"/>
            <w:tcBorders>
              <w:top w:val="nil"/>
              <w:left w:val="nil"/>
              <w:bottom w:val="single" w:sz="4" w:space="0" w:color="auto"/>
              <w:right w:val="single" w:sz="4" w:space="0" w:color="auto"/>
            </w:tcBorders>
            <w:shd w:val="clear" w:color="auto" w:fill="auto"/>
            <w:noWrap/>
            <w:vAlign w:val="center"/>
            <w:hideMark/>
          </w:tcPr>
          <w:p w14:paraId="09D57653" w14:textId="77777777" w:rsidR="001A0EBD" w:rsidRPr="001A0EBD" w:rsidRDefault="001A0EBD" w:rsidP="001A0EBD">
            <w:pPr>
              <w:jc w:val="center"/>
              <w:rPr>
                <w:color w:val="000000"/>
                <w:sz w:val="18"/>
                <w:szCs w:val="18"/>
              </w:rPr>
            </w:pPr>
            <w:r w:rsidRPr="001A0EBD">
              <w:rPr>
                <w:color w:val="000000"/>
                <w:sz w:val="18"/>
                <w:szCs w:val="18"/>
              </w:rPr>
              <w:t>72,31</w:t>
            </w:r>
          </w:p>
        </w:tc>
        <w:tc>
          <w:tcPr>
            <w:tcW w:w="243" w:type="pct"/>
            <w:tcBorders>
              <w:top w:val="nil"/>
              <w:left w:val="nil"/>
              <w:bottom w:val="single" w:sz="4" w:space="0" w:color="auto"/>
              <w:right w:val="single" w:sz="4" w:space="0" w:color="auto"/>
            </w:tcBorders>
            <w:shd w:val="clear" w:color="auto" w:fill="auto"/>
            <w:noWrap/>
            <w:vAlign w:val="center"/>
            <w:hideMark/>
          </w:tcPr>
          <w:p w14:paraId="5D290752" w14:textId="77777777" w:rsidR="001A0EBD" w:rsidRPr="001A0EBD" w:rsidRDefault="001A0EBD" w:rsidP="001A0EBD">
            <w:pPr>
              <w:jc w:val="center"/>
              <w:rPr>
                <w:color w:val="000000"/>
                <w:sz w:val="18"/>
                <w:szCs w:val="18"/>
              </w:rPr>
            </w:pPr>
            <w:r w:rsidRPr="001A0EBD">
              <w:rPr>
                <w:color w:val="000000"/>
                <w:sz w:val="18"/>
                <w:szCs w:val="18"/>
              </w:rPr>
              <w:t>77,60</w:t>
            </w:r>
          </w:p>
        </w:tc>
        <w:tc>
          <w:tcPr>
            <w:tcW w:w="243" w:type="pct"/>
            <w:tcBorders>
              <w:top w:val="nil"/>
              <w:left w:val="nil"/>
              <w:bottom w:val="single" w:sz="4" w:space="0" w:color="auto"/>
              <w:right w:val="single" w:sz="4" w:space="0" w:color="auto"/>
            </w:tcBorders>
            <w:shd w:val="clear" w:color="auto" w:fill="auto"/>
            <w:noWrap/>
            <w:vAlign w:val="center"/>
            <w:hideMark/>
          </w:tcPr>
          <w:p w14:paraId="0A0AC556" w14:textId="77777777" w:rsidR="001A0EBD" w:rsidRPr="001A0EBD" w:rsidRDefault="001A0EBD" w:rsidP="001A0EBD">
            <w:pPr>
              <w:jc w:val="center"/>
              <w:rPr>
                <w:color w:val="000000"/>
                <w:sz w:val="18"/>
                <w:szCs w:val="18"/>
              </w:rPr>
            </w:pPr>
            <w:r w:rsidRPr="001A0EBD">
              <w:rPr>
                <w:color w:val="000000"/>
                <w:sz w:val="18"/>
                <w:szCs w:val="18"/>
              </w:rPr>
              <w:t>82,89</w:t>
            </w:r>
          </w:p>
        </w:tc>
        <w:tc>
          <w:tcPr>
            <w:tcW w:w="243" w:type="pct"/>
            <w:tcBorders>
              <w:top w:val="nil"/>
              <w:left w:val="nil"/>
              <w:bottom w:val="single" w:sz="4" w:space="0" w:color="auto"/>
              <w:right w:val="single" w:sz="4" w:space="0" w:color="auto"/>
            </w:tcBorders>
            <w:shd w:val="clear" w:color="auto" w:fill="auto"/>
            <w:noWrap/>
            <w:vAlign w:val="center"/>
            <w:hideMark/>
          </w:tcPr>
          <w:p w14:paraId="5A4120F9" w14:textId="77777777" w:rsidR="001A0EBD" w:rsidRPr="001A0EBD" w:rsidRDefault="001A0EBD" w:rsidP="001A0EBD">
            <w:pPr>
              <w:jc w:val="center"/>
              <w:rPr>
                <w:color w:val="000000"/>
                <w:sz w:val="18"/>
                <w:szCs w:val="18"/>
              </w:rPr>
            </w:pPr>
            <w:r w:rsidRPr="001A0EBD">
              <w:rPr>
                <w:color w:val="000000"/>
                <w:sz w:val="18"/>
                <w:szCs w:val="18"/>
              </w:rPr>
              <w:t>88,18</w:t>
            </w:r>
          </w:p>
        </w:tc>
        <w:tc>
          <w:tcPr>
            <w:tcW w:w="243" w:type="pct"/>
            <w:tcBorders>
              <w:top w:val="nil"/>
              <w:left w:val="nil"/>
              <w:bottom w:val="single" w:sz="4" w:space="0" w:color="auto"/>
              <w:right w:val="single" w:sz="4" w:space="0" w:color="auto"/>
            </w:tcBorders>
            <w:shd w:val="clear" w:color="auto" w:fill="auto"/>
            <w:noWrap/>
            <w:vAlign w:val="center"/>
            <w:hideMark/>
          </w:tcPr>
          <w:p w14:paraId="0F9ADB28" w14:textId="77777777" w:rsidR="001A0EBD" w:rsidRPr="001A0EBD" w:rsidRDefault="001A0EBD" w:rsidP="001A0EBD">
            <w:pPr>
              <w:jc w:val="center"/>
              <w:rPr>
                <w:color w:val="000000"/>
                <w:sz w:val="18"/>
                <w:szCs w:val="18"/>
              </w:rPr>
            </w:pPr>
            <w:r w:rsidRPr="001A0EBD">
              <w:rPr>
                <w:color w:val="000000"/>
                <w:sz w:val="18"/>
                <w:szCs w:val="18"/>
              </w:rPr>
              <w:t>93,80</w:t>
            </w:r>
          </w:p>
        </w:tc>
      </w:tr>
      <w:tr w:rsidR="001A0EBD" w:rsidRPr="001A0EBD" w14:paraId="7FDBD38B"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344E8FF2" w14:textId="77777777" w:rsidR="001A0EBD" w:rsidRPr="001A0EBD" w:rsidRDefault="001A0EBD" w:rsidP="001A0EBD">
            <w:pPr>
              <w:rPr>
                <w:color w:val="000000"/>
                <w:sz w:val="18"/>
                <w:szCs w:val="18"/>
              </w:rPr>
            </w:pPr>
            <w:r w:rsidRPr="001A0EBD">
              <w:rPr>
                <w:color w:val="000000"/>
                <w:sz w:val="18"/>
                <w:szCs w:val="18"/>
              </w:rPr>
              <w:t>Многоэтажный жилищный фонд</w:t>
            </w:r>
          </w:p>
        </w:tc>
        <w:tc>
          <w:tcPr>
            <w:tcW w:w="243" w:type="pct"/>
            <w:tcBorders>
              <w:top w:val="nil"/>
              <w:left w:val="nil"/>
              <w:bottom w:val="single" w:sz="4" w:space="0" w:color="auto"/>
              <w:right w:val="single" w:sz="4" w:space="0" w:color="auto"/>
            </w:tcBorders>
            <w:shd w:val="clear" w:color="auto" w:fill="auto"/>
            <w:noWrap/>
            <w:vAlign w:val="center"/>
            <w:hideMark/>
          </w:tcPr>
          <w:p w14:paraId="44F50CB5"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07F554C6"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69C1DB50"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4D076C6B"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30D73557"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B2616BB"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0F42F2C1"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1667A265" w14:textId="77777777" w:rsidR="001A0EBD" w:rsidRPr="001A0EBD" w:rsidRDefault="001A0EBD" w:rsidP="001A0EBD">
            <w:pPr>
              <w:jc w:val="center"/>
              <w:rPr>
                <w:color w:val="000000"/>
                <w:sz w:val="18"/>
                <w:szCs w:val="18"/>
              </w:rPr>
            </w:pPr>
            <w:r w:rsidRPr="001A0EBD">
              <w:rPr>
                <w:color w:val="000000"/>
                <w:sz w:val="18"/>
                <w:szCs w:val="18"/>
              </w:rPr>
              <w:t>5,62</w:t>
            </w:r>
          </w:p>
        </w:tc>
        <w:tc>
          <w:tcPr>
            <w:tcW w:w="243" w:type="pct"/>
            <w:tcBorders>
              <w:top w:val="nil"/>
              <w:left w:val="nil"/>
              <w:bottom w:val="single" w:sz="4" w:space="0" w:color="auto"/>
              <w:right w:val="single" w:sz="4" w:space="0" w:color="auto"/>
            </w:tcBorders>
            <w:shd w:val="clear" w:color="auto" w:fill="auto"/>
            <w:noWrap/>
            <w:vAlign w:val="center"/>
            <w:hideMark/>
          </w:tcPr>
          <w:p w14:paraId="20CDACB9" w14:textId="77777777" w:rsidR="001A0EBD" w:rsidRPr="001A0EBD" w:rsidRDefault="001A0EBD" w:rsidP="001A0EBD">
            <w:pPr>
              <w:jc w:val="center"/>
              <w:rPr>
                <w:color w:val="000000"/>
                <w:sz w:val="18"/>
                <w:szCs w:val="18"/>
              </w:rPr>
            </w:pPr>
            <w:r w:rsidRPr="001A0EBD">
              <w:rPr>
                <w:color w:val="000000"/>
                <w:sz w:val="18"/>
                <w:szCs w:val="18"/>
              </w:rPr>
              <w:t>5,69</w:t>
            </w:r>
          </w:p>
        </w:tc>
        <w:tc>
          <w:tcPr>
            <w:tcW w:w="243" w:type="pct"/>
            <w:tcBorders>
              <w:top w:val="nil"/>
              <w:left w:val="nil"/>
              <w:bottom w:val="single" w:sz="4" w:space="0" w:color="auto"/>
              <w:right w:val="single" w:sz="4" w:space="0" w:color="auto"/>
            </w:tcBorders>
            <w:shd w:val="clear" w:color="auto" w:fill="auto"/>
            <w:noWrap/>
            <w:vAlign w:val="center"/>
            <w:hideMark/>
          </w:tcPr>
          <w:p w14:paraId="0D67F93F"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68D196AA"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B8DDB1D"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1C1BBBD5"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6F019B1D"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BA8A557" w14:textId="77777777" w:rsidR="001A0EBD" w:rsidRPr="001A0EBD" w:rsidRDefault="001A0EBD" w:rsidP="001A0EBD">
            <w:pPr>
              <w:jc w:val="center"/>
              <w:rPr>
                <w:color w:val="000000"/>
                <w:sz w:val="18"/>
                <w:szCs w:val="18"/>
              </w:rPr>
            </w:pPr>
            <w:r w:rsidRPr="001A0EBD">
              <w:rPr>
                <w:color w:val="000000"/>
                <w:sz w:val="18"/>
                <w:szCs w:val="18"/>
              </w:rPr>
              <w:t>5,62</w:t>
            </w:r>
          </w:p>
        </w:tc>
      </w:tr>
      <w:tr w:rsidR="001A0EBD" w:rsidRPr="001A0EBD" w14:paraId="512E15D9"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2F4F6CA4" w14:textId="77777777" w:rsidR="001A0EBD" w:rsidRPr="001A0EBD" w:rsidRDefault="001A0EBD" w:rsidP="001A0EBD">
            <w:pPr>
              <w:rPr>
                <w:color w:val="000000"/>
                <w:sz w:val="18"/>
                <w:szCs w:val="18"/>
              </w:rPr>
            </w:pPr>
            <w:r w:rsidRPr="001A0EBD">
              <w:rPr>
                <w:color w:val="000000"/>
                <w:sz w:val="18"/>
                <w:szCs w:val="18"/>
              </w:rPr>
              <w:t>Средне- и малоэтажный жилищный фонд</w:t>
            </w:r>
          </w:p>
        </w:tc>
        <w:tc>
          <w:tcPr>
            <w:tcW w:w="243" w:type="pct"/>
            <w:tcBorders>
              <w:top w:val="nil"/>
              <w:left w:val="nil"/>
              <w:bottom w:val="single" w:sz="4" w:space="0" w:color="auto"/>
              <w:right w:val="single" w:sz="4" w:space="0" w:color="auto"/>
            </w:tcBorders>
            <w:shd w:val="clear" w:color="auto" w:fill="auto"/>
            <w:noWrap/>
            <w:vAlign w:val="center"/>
            <w:hideMark/>
          </w:tcPr>
          <w:p w14:paraId="15078DD9"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5DD96F22" w14:textId="77777777" w:rsidR="001A0EBD" w:rsidRPr="001A0EBD" w:rsidRDefault="001A0EBD" w:rsidP="001A0EBD">
            <w:pPr>
              <w:jc w:val="center"/>
              <w:rPr>
                <w:color w:val="000000"/>
                <w:sz w:val="18"/>
                <w:szCs w:val="18"/>
              </w:rPr>
            </w:pPr>
            <w:r w:rsidRPr="001A0EBD">
              <w:rPr>
                <w:color w:val="000000"/>
                <w:sz w:val="18"/>
                <w:szCs w:val="18"/>
              </w:rPr>
              <w:t>0,90</w:t>
            </w:r>
          </w:p>
        </w:tc>
        <w:tc>
          <w:tcPr>
            <w:tcW w:w="243" w:type="pct"/>
            <w:tcBorders>
              <w:top w:val="nil"/>
              <w:left w:val="nil"/>
              <w:bottom w:val="single" w:sz="4" w:space="0" w:color="auto"/>
              <w:right w:val="single" w:sz="4" w:space="0" w:color="auto"/>
            </w:tcBorders>
            <w:shd w:val="clear" w:color="auto" w:fill="auto"/>
            <w:noWrap/>
            <w:vAlign w:val="center"/>
            <w:hideMark/>
          </w:tcPr>
          <w:p w14:paraId="7989591E" w14:textId="77777777" w:rsidR="001A0EBD" w:rsidRPr="001A0EBD" w:rsidRDefault="001A0EBD" w:rsidP="001A0EBD">
            <w:pPr>
              <w:jc w:val="center"/>
              <w:rPr>
                <w:color w:val="000000"/>
                <w:sz w:val="18"/>
                <w:szCs w:val="18"/>
              </w:rPr>
            </w:pPr>
            <w:r w:rsidRPr="001A0EBD">
              <w:rPr>
                <w:color w:val="000000"/>
                <w:sz w:val="18"/>
                <w:szCs w:val="18"/>
              </w:rPr>
              <w:t>8,17</w:t>
            </w:r>
          </w:p>
        </w:tc>
        <w:tc>
          <w:tcPr>
            <w:tcW w:w="243" w:type="pct"/>
            <w:tcBorders>
              <w:top w:val="nil"/>
              <w:left w:val="nil"/>
              <w:bottom w:val="single" w:sz="4" w:space="0" w:color="auto"/>
              <w:right w:val="single" w:sz="4" w:space="0" w:color="auto"/>
            </w:tcBorders>
            <w:shd w:val="clear" w:color="auto" w:fill="auto"/>
            <w:noWrap/>
            <w:vAlign w:val="center"/>
            <w:hideMark/>
          </w:tcPr>
          <w:p w14:paraId="252CD813" w14:textId="77777777" w:rsidR="001A0EBD" w:rsidRPr="001A0EBD" w:rsidRDefault="001A0EBD" w:rsidP="001A0EBD">
            <w:pPr>
              <w:jc w:val="center"/>
              <w:rPr>
                <w:color w:val="000000"/>
                <w:sz w:val="18"/>
                <w:szCs w:val="18"/>
              </w:rPr>
            </w:pPr>
            <w:r w:rsidRPr="001A0EBD">
              <w:rPr>
                <w:color w:val="000000"/>
                <w:sz w:val="18"/>
                <w:szCs w:val="18"/>
              </w:rPr>
              <w:t>25,47</w:t>
            </w:r>
          </w:p>
        </w:tc>
        <w:tc>
          <w:tcPr>
            <w:tcW w:w="243" w:type="pct"/>
            <w:tcBorders>
              <w:top w:val="nil"/>
              <w:left w:val="nil"/>
              <w:bottom w:val="single" w:sz="4" w:space="0" w:color="auto"/>
              <w:right w:val="single" w:sz="4" w:space="0" w:color="auto"/>
            </w:tcBorders>
            <w:shd w:val="clear" w:color="auto" w:fill="auto"/>
            <w:noWrap/>
            <w:vAlign w:val="center"/>
            <w:hideMark/>
          </w:tcPr>
          <w:p w14:paraId="446A1443"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3498337E"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4DFC4ADB"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62D0847B"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7477431D"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1E56A6F9"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7D50669C"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107D6BCE"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369D7E80"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530AC4F9"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5F336171" w14:textId="77777777" w:rsidR="001A0EBD" w:rsidRPr="001A0EBD" w:rsidRDefault="001A0EBD" w:rsidP="001A0EBD">
            <w:pPr>
              <w:jc w:val="center"/>
              <w:rPr>
                <w:color w:val="000000"/>
                <w:sz w:val="18"/>
                <w:szCs w:val="18"/>
              </w:rPr>
            </w:pPr>
            <w:r w:rsidRPr="001A0EBD">
              <w:rPr>
                <w:color w:val="000000"/>
                <w:sz w:val="18"/>
                <w:szCs w:val="18"/>
              </w:rPr>
              <w:t>0,00</w:t>
            </w:r>
          </w:p>
        </w:tc>
      </w:tr>
      <w:tr w:rsidR="001A0EBD" w:rsidRPr="001A0EBD" w14:paraId="53EFB2A5"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700911F3" w14:textId="77777777" w:rsidR="001A0EBD" w:rsidRPr="001A0EBD" w:rsidRDefault="001A0EBD" w:rsidP="001A0EBD">
            <w:pPr>
              <w:rPr>
                <w:color w:val="000000"/>
                <w:sz w:val="18"/>
                <w:szCs w:val="18"/>
              </w:rPr>
            </w:pPr>
            <w:r w:rsidRPr="001A0EBD">
              <w:rPr>
                <w:color w:val="000000"/>
                <w:sz w:val="18"/>
                <w:szCs w:val="18"/>
              </w:rPr>
              <w:t>Всего по поселению, в т. ч.:</w:t>
            </w:r>
          </w:p>
        </w:tc>
        <w:tc>
          <w:tcPr>
            <w:tcW w:w="243" w:type="pct"/>
            <w:tcBorders>
              <w:top w:val="nil"/>
              <w:left w:val="nil"/>
              <w:bottom w:val="single" w:sz="4" w:space="0" w:color="auto"/>
              <w:right w:val="single" w:sz="4" w:space="0" w:color="auto"/>
            </w:tcBorders>
            <w:shd w:val="clear" w:color="auto" w:fill="auto"/>
            <w:noWrap/>
            <w:vAlign w:val="center"/>
            <w:hideMark/>
          </w:tcPr>
          <w:p w14:paraId="27029B9A" w14:textId="77777777" w:rsidR="001A0EBD" w:rsidRPr="001A0EBD" w:rsidRDefault="001A0EBD" w:rsidP="001A0EBD">
            <w:pPr>
              <w:jc w:val="center"/>
              <w:rPr>
                <w:b/>
                <w:bCs/>
                <w:color w:val="000000"/>
                <w:sz w:val="18"/>
                <w:szCs w:val="18"/>
              </w:rPr>
            </w:pPr>
            <w:r w:rsidRPr="001A0EBD">
              <w:rPr>
                <w:b/>
                <w:bCs/>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2A183465" w14:textId="77777777" w:rsidR="001A0EBD" w:rsidRPr="001A0EBD" w:rsidRDefault="001A0EBD" w:rsidP="001A0EBD">
            <w:pPr>
              <w:jc w:val="center"/>
              <w:rPr>
                <w:b/>
                <w:bCs/>
                <w:color w:val="000000"/>
                <w:sz w:val="18"/>
                <w:szCs w:val="18"/>
              </w:rPr>
            </w:pPr>
            <w:r w:rsidRPr="001A0EBD">
              <w:rPr>
                <w:b/>
                <w:bCs/>
                <w:color w:val="000000"/>
                <w:sz w:val="18"/>
                <w:szCs w:val="18"/>
              </w:rPr>
              <w:t>0,90</w:t>
            </w:r>
          </w:p>
        </w:tc>
        <w:tc>
          <w:tcPr>
            <w:tcW w:w="243" w:type="pct"/>
            <w:tcBorders>
              <w:top w:val="nil"/>
              <w:left w:val="nil"/>
              <w:bottom w:val="single" w:sz="4" w:space="0" w:color="auto"/>
              <w:right w:val="single" w:sz="4" w:space="0" w:color="auto"/>
            </w:tcBorders>
            <w:shd w:val="clear" w:color="auto" w:fill="auto"/>
            <w:noWrap/>
            <w:vAlign w:val="center"/>
            <w:hideMark/>
          </w:tcPr>
          <w:p w14:paraId="7D9ECB2C" w14:textId="77777777" w:rsidR="001A0EBD" w:rsidRPr="001A0EBD" w:rsidRDefault="001A0EBD" w:rsidP="001A0EBD">
            <w:pPr>
              <w:jc w:val="center"/>
              <w:rPr>
                <w:b/>
                <w:bCs/>
                <w:color w:val="000000"/>
                <w:sz w:val="18"/>
                <w:szCs w:val="18"/>
              </w:rPr>
            </w:pPr>
            <w:r w:rsidRPr="001A0EBD">
              <w:rPr>
                <w:b/>
                <w:bCs/>
                <w:color w:val="000000"/>
                <w:sz w:val="18"/>
                <w:szCs w:val="18"/>
              </w:rPr>
              <w:t>8,17</w:t>
            </w:r>
          </w:p>
        </w:tc>
        <w:tc>
          <w:tcPr>
            <w:tcW w:w="243" w:type="pct"/>
            <w:tcBorders>
              <w:top w:val="nil"/>
              <w:left w:val="nil"/>
              <w:bottom w:val="single" w:sz="4" w:space="0" w:color="auto"/>
              <w:right w:val="single" w:sz="4" w:space="0" w:color="auto"/>
            </w:tcBorders>
            <w:shd w:val="clear" w:color="auto" w:fill="auto"/>
            <w:noWrap/>
            <w:vAlign w:val="center"/>
            <w:hideMark/>
          </w:tcPr>
          <w:p w14:paraId="4FE557EF" w14:textId="77777777" w:rsidR="001A0EBD" w:rsidRPr="001A0EBD" w:rsidRDefault="001A0EBD" w:rsidP="001A0EBD">
            <w:pPr>
              <w:jc w:val="center"/>
              <w:rPr>
                <w:b/>
                <w:bCs/>
                <w:color w:val="000000"/>
                <w:sz w:val="18"/>
                <w:szCs w:val="18"/>
              </w:rPr>
            </w:pPr>
            <w:r w:rsidRPr="001A0EBD">
              <w:rPr>
                <w:b/>
                <w:bCs/>
                <w:color w:val="000000"/>
                <w:sz w:val="18"/>
                <w:szCs w:val="18"/>
              </w:rPr>
              <w:t>25,47</w:t>
            </w:r>
          </w:p>
        </w:tc>
        <w:tc>
          <w:tcPr>
            <w:tcW w:w="243" w:type="pct"/>
            <w:tcBorders>
              <w:top w:val="nil"/>
              <w:left w:val="nil"/>
              <w:bottom w:val="single" w:sz="4" w:space="0" w:color="auto"/>
              <w:right w:val="single" w:sz="4" w:space="0" w:color="auto"/>
            </w:tcBorders>
            <w:shd w:val="clear" w:color="auto" w:fill="auto"/>
            <w:noWrap/>
            <w:vAlign w:val="center"/>
            <w:hideMark/>
          </w:tcPr>
          <w:p w14:paraId="2C6B5CE4"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DD77457"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3D96FB75"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643986C7" w14:textId="77777777" w:rsidR="001A0EBD" w:rsidRPr="001A0EBD" w:rsidRDefault="001A0EBD" w:rsidP="001A0EBD">
            <w:pPr>
              <w:jc w:val="center"/>
              <w:rPr>
                <w:b/>
                <w:bCs/>
                <w:color w:val="000000"/>
                <w:sz w:val="18"/>
                <w:szCs w:val="18"/>
              </w:rPr>
            </w:pPr>
            <w:r w:rsidRPr="001A0EBD">
              <w:rPr>
                <w:b/>
                <w:bCs/>
                <w:color w:val="000000"/>
                <w:sz w:val="18"/>
                <w:szCs w:val="18"/>
              </w:rPr>
              <w:t>5,62</w:t>
            </w:r>
          </w:p>
        </w:tc>
        <w:tc>
          <w:tcPr>
            <w:tcW w:w="243" w:type="pct"/>
            <w:tcBorders>
              <w:top w:val="nil"/>
              <w:left w:val="nil"/>
              <w:bottom w:val="single" w:sz="4" w:space="0" w:color="auto"/>
              <w:right w:val="single" w:sz="4" w:space="0" w:color="auto"/>
            </w:tcBorders>
            <w:shd w:val="clear" w:color="auto" w:fill="auto"/>
            <w:noWrap/>
            <w:vAlign w:val="center"/>
            <w:hideMark/>
          </w:tcPr>
          <w:p w14:paraId="0DF460E1" w14:textId="77777777" w:rsidR="001A0EBD" w:rsidRPr="001A0EBD" w:rsidRDefault="001A0EBD" w:rsidP="001A0EBD">
            <w:pPr>
              <w:jc w:val="center"/>
              <w:rPr>
                <w:b/>
                <w:bCs/>
                <w:color w:val="000000"/>
                <w:sz w:val="18"/>
                <w:szCs w:val="18"/>
              </w:rPr>
            </w:pPr>
            <w:r w:rsidRPr="001A0EBD">
              <w:rPr>
                <w:b/>
                <w:bCs/>
                <w:color w:val="000000"/>
                <w:sz w:val="18"/>
                <w:szCs w:val="18"/>
              </w:rPr>
              <w:t>5,69</w:t>
            </w:r>
          </w:p>
        </w:tc>
        <w:tc>
          <w:tcPr>
            <w:tcW w:w="243" w:type="pct"/>
            <w:tcBorders>
              <w:top w:val="nil"/>
              <w:left w:val="nil"/>
              <w:bottom w:val="single" w:sz="4" w:space="0" w:color="auto"/>
              <w:right w:val="single" w:sz="4" w:space="0" w:color="auto"/>
            </w:tcBorders>
            <w:shd w:val="clear" w:color="auto" w:fill="auto"/>
            <w:noWrap/>
            <w:vAlign w:val="center"/>
            <w:hideMark/>
          </w:tcPr>
          <w:p w14:paraId="73355062"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5F59A5BA"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0D37C097"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EE4298A"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021A4DF5"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62D53AB" w14:textId="77777777" w:rsidR="001A0EBD" w:rsidRPr="001A0EBD" w:rsidRDefault="001A0EBD" w:rsidP="001A0EBD">
            <w:pPr>
              <w:jc w:val="center"/>
              <w:rPr>
                <w:b/>
                <w:bCs/>
                <w:color w:val="000000"/>
                <w:sz w:val="18"/>
                <w:szCs w:val="18"/>
              </w:rPr>
            </w:pPr>
            <w:r w:rsidRPr="001A0EBD">
              <w:rPr>
                <w:b/>
                <w:bCs/>
                <w:color w:val="000000"/>
                <w:sz w:val="18"/>
                <w:szCs w:val="18"/>
              </w:rPr>
              <w:t>5,62</w:t>
            </w:r>
          </w:p>
        </w:tc>
      </w:tr>
      <w:tr w:rsidR="001A0EBD" w:rsidRPr="001A0EBD" w14:paraId="71DE007A"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2DA54786" w14:textId="6DBC81A1" w:rsidR="001A0EBD" w:rsidRPr="001A0EBD" w:rsidRDefault="001A0EBD" w:rsidP="001A0EBD">
            <w:pPr>
              <w:rPr>
                <w:color w:val="000000"/>
                <w:sz w:val="18"/>
                <w:szCs w:val="18"/>
              </w:rPr>
            </w:pPr>
            <w:r w:rsidRPr="001A0EBD">
              <w:rPr>
                <w:color w:val="000000"/>
                <w:sz w:val="18"/>
                <w:szCs w:val="18"/>
              </w:rPr>
              <w:t>Многоэтажный жилищный фонд</w:t>
            </w:r>
          </w:p>
        </w:tc>
        <w:tc>
          <w:tcPr>
            <w:tcW w:w="243" w:type="pct"/>
            <w:tcBorders>
              <w:top w:val="nil"/>
              <w:left w:val="nil"/>
              <w:bottom w:val="single" w:sz="4" w:space="0" w:color="auto"/>
              <w:right w:val="single" w:sz="4" w:space="0" w:color="auto"/>
            </w:tcBorders>
            <w:shd w:val="clear" w:color="auto" w:fill="auto"/>
            <w:noWrap/>
            <w:vAlign w:val="center"/>
            <w:hideMark/>
          </w:tcPr>
          <w:p w14:paraId="38B5A284"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2B287CB1"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4B446ADE"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1AC494F3"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02930101"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5C9A24DB"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084C6D2"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0CC27EE" w14:textId="77777777" w:rsidR="001A0EBD" w:rsidRPr="001A0EBD" w:rsidRDefault="001A0EBD" w:rsidP="001A0EBD">
            <w:pPr>
              <w:jc w:val="center"/>
              <w:rPr>
                <w:color w:val="000000"/>
                <w:sz w:val="18"/>
                <w:szCs w:val="18"/>
              </w:rPr>
            </w:pPr>
            <w:r w:rsidRPr="001A0EBD">
              <w:rPr>
                <w:color w:val="000000"/>
                <w:sz w:val="18"/>
                <w:szCs w:val="18"/>
              </w:rPr>
              <w:t>5,62</w:t>
            </w:r>
          </w:p>
        </w:tc>
        <w:tc>
          <w:tcPr>
            <w:tcW w:w="243" w:type="pct"/>
            <w:tcBorders>
              <w:top w:val="nil"/>
              <w:left w:val="nil"/>
              <w:bottom w:val="single" w:sz="4" w:space="0" w:color="auto"/>
              <w:right w:val="single" w:sz="4" w:space="0" w:color="auto"/>
            </w:tcBorders>
            <w:shd w:val="clear" w:color="auto" w:fill="auto"/>
            <w:noWrap/>
            <w:vAlign w:val="center"/>
            <w:hideMark/>
          </w:tcPr>
          <w:p w14:paraId="53248D6E" w14:textId="77777777" w:rsidR="001A0EBD" w:rsidRPr="001A0EBD" w:rsidRDefault="001A0EBD" w:rsidP="001A0EBD">
            <w:pPr>
              <w:jc w:val="center"/>
              <w:rPr>
                <w:color w:val="000000"/>
                <w:sz w:val="18"/>
                <w:szCs w:val="18"/>
              </w:rPr>
            </w:pPr>
            <w:r w:rsidRPr="001A0EBD">
              <w:rPr>
                <w:color w:val="000000"/>
                <w:sz w:val="18"/>
                <w:szCs w:val="18"/>
              </w:rPr>
              <w:t>5,69</w:t>
            </w:r>
          </w:p>
        </w:tc>
        <w:tc>
          <w:tcPr>
            <w:tcW w:w="243" w:type="pct"/>
            <w:tcBorders>
              <w:top w:val="nil"/>
              <w:left w:val="nil"/>
              <w:bottom w:val="single" w:sz="4" w:space="0" w:color="auto"/>
              <w:right w:val="single" w:sz="4" w:space="0" w:color="auto"/>
            </w:tcBorders>
            <w:shd w:val="clear" w:color="auto" w:fill="auto"/>
            <w:noWrap/>
            <w:vAlign w:val="center"/>
            <w:hideMark/>
          </w:tcPr>
          <w:p w14:paraId="3C52A91A"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A2E12C0"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64923474"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57F324C6"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5D6A995"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373470F4" w14:textId="77777777" w:rsidR="001A0EBD" w:rsidRPr="001A0EBD" w:rsidRDefault="001A0EBD" w:rsidP="001A0EBD">
            <w:pPr>
              <w:jc w:val="center"/>
              <w:rPr>
                <w:color w:val="000000"/>
                <w:sz w:val="18"/>
                <w:szCs w:val="18"/>
              </w:rPr>
            </w:pPr>
            <w:r w:rsidRPr="001A0EBD">
              <w:rPr>
                <w:color w:val="000000"/>
                <w:sz w:val="18"/>
                <w:szCs w:val="18"/>
              </w:rPr>
              <w:t>5,62</w:t>
            </w:r>
          </w:p>
        </w:tc>
      </w:tr>
      <w:tr w:rsidR="001A0EBD" w:rsidRPr="001A0EBD" w14:paraId="44E4EEA5"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6CC53F3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66179E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327019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A74C6D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CFCD66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ABB404F"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3C9EE46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6AD04C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69C48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4A6FD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555EB9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C3BA5E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7590CB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E49114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427EFD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B28BCE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B02FCE2"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1DA41745"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3B1D78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493573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386110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947316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B3EEE53"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5849989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A6F48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A4F3E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D29A0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10EBA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D27C25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95856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D0701C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0DB89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1350B6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69997BE7"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0CAC1FC1"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424AE4B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E3408E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D4685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577663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0999B4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FE7F02D"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7FF5DD5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63846B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7FDAFA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4947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848060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E1C64A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24D5AC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C9FE8B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DAFBAA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17C69BE"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40332CD4"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064B87A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AA0B65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7FED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0D325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F647A0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CAA3DB4"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1A0DF01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C08A0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C7D23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7D77FE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152AE1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BED74C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FA600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E80B12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A198E80"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3566014"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6CF15C10" w14:textId="77777777" w:rsidR="001A0EBD" w:rsidRPr="001A0EBD" w:rsidRDefault="001A0EBD" w:rsidP="001A0EBD">
            <w:pPr>
              <w:rPr>
                <w:color w:val="000000"/>
                <w:sz w:val="18"/>
                <w:szCs w:val="18"/>
              </w:rPr>
            </w:pPr>
            <w:bookmarkStart w:id="61" w:name="RANGE!B14"/>
            <w:r w:rsidRPr="001A0EBD">
              <w:rPr>
                <w:color w:val="000000"/>
                <w:sz w:val="18"/>
                <w:szCs w:val="18"/>
              </w:rPr>
              <w:t>г. Иваново, многоквартирная жилая застройка</w:t>
            </w:r>
            <w:bookmarkEnd w:id="61"/>
          </w:p>
        </w:tc>
        <w:tc>
          <w:tcPr>
            <w:tcW w:w="243" w:type="pct"/>
            <w:tcBorders>
              <w:top w:val="nil"/>
              <w:left w:val="nil"/>
              <w:bottom w:val="single" w:sz="4" w:space="0" w:color="auto"/>
              <w:right w:val="single" w:sz="4" w:space="0" w:color="auto"/>
            </w:tcBorders>
            <w:shd w:val="clear" w:color="auto" w:fill="auto"/>
            <w:vAlign w:val="center"/>
            <w:hideMark/>
          </w:tcPr>
          <w:p w14:paraId="0265BA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3C15D0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C1ADF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DFF78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CB00AD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89BA7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66F0C39"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3D349DD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698A8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981936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B0150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C78512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ECE04E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0A00E6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7556D7F"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77ACCE1"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63B0B46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0D066A9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A3467D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780916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A56DE4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19A3D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52443D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B4B19D3"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2B2A662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49DD05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54E823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FE5F49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E5D7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39644C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6D928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3F20A1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373ABCD"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3D12C57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142ECF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2D4CCF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8C703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5EF8FA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26664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D3A32C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CBB117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9A4199" w14:textId="77777777" w:rsidR="001A0EBD" w:rsidRPr="001A0EBD" w:rsidRDefault="001A0EBD" w:rsidP="001A0EBD">
            <w:pPr>
              <w:jc w:val="right"/>
              <w:rPr>
                <w:i/>
                <w:iCs/>
                <w:color w:val="006100"/>
                <w:sz w:val="18"/>
                <w:szCs w:val="18"/>
              </w:rPr>
            </w:pPr>
            <w:r w:rsidRPr="001A0EBD">
              <w:rPr>
                <w:i/>
                <w:iCs/>
                <w:color w:val="006100"/>
                <w:sz w:val="18"/>
                <w:szCs w:val="18"/>
              </w:rPr>
              <w:t>2,74</w:t>
            </w:r>
          </w:p>
        </w:tc>
        <w:tc>
          <w:tcPr>
            <w:tcW w:w="243" w:type="pct"/>
            <w:tcBorders>
              <w:top w:val="nil"/>
              <w:left w:val="nil"/>
              <w:bottom w:val="single" w:sz="4" w:space="0" w:color="auto"/>
              <w:right w:val="single" w:sz="4" w:space="0" w:color="auto"/>
            </w:tcBorders>
            <w:shd w:val="clear" w:color="auto" w:fill="auto"/>
            <w:vAlign w:val="center"/>
            <w:hideMark/>
          </w:tcPr>
          <w:p w14:paraId="6BD360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73C1AD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7DF1AB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510286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7EA0BE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8D7374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3710FB1"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6D71A031"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3792C1A6"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141BBF9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792E0B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8C3E84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EB1F7A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C76AD0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FD93DB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C214A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4298E79"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794BBE6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9D363F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DAF7EC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0A090E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E3053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24CFEE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EDADD89"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B98C951"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3B1B6652"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25312EA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AD6C45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C36D5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EAF73B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BF6D34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71318B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A6FA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AF7C1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DB62DAD"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2102F5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98E3D8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0DC13B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5EDA7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946814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0DA23B5"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F94DC54"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2F701E4A"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7B46CC1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6101B3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2F1FC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876786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F694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5A57D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8CEBA6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DD0F68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48D6FA1" w14:textId="77777777" w:rsidR="001A0EBD" w:rsidRPr="001A0EBD" w:rsidRDefault="001A0EBD" w:rsidP="001A0EBD">
            <w:pPr>
              <w:jc w:val="right"/>
              <w:rPr>
                <w:i/>
                <w:iCs/>
                <w:color w:val="006100"/>
                <w:sz w:val="18"/>
                <w:szCs w:val="18"/>
              </w:rPr>
            </w:pPr>
            <w:r w:rsidRPr="001A0EBD">
              <w:rPr>
                <w:i/>
                <w:iCs/>
                <w:color w:val="006100"/>
                <w:sz w:val="18"/>
                <w:szCs w:val="18"/>
              </w:rPr>
              <w:t>3,28</w:t>
            </w:r>
          </w:p>
        </w:tc>
        <w:tc>
          <w:tcPr>
            <w:tcW w:w="243" w:type="pct"/>
            <w:tcBorders>
              <w:top w:val="nil"/>
              <w:left w:val="nil"/>
              <w:bottom w:val="single" w:sz="4" w:space="0" w:color="auto"/>
              <w:right w:val="single" w:sz="4" w:space="0" w:color="auto"/>
            </w:tcBorders>
            <w:shd w:val="clear" w:color="auto" w:fill="auto"/>
            <w:vAlign w:val="center"/>
            <w:hideMark/>
          </w:tcPr>
          <w:p w14:paraId="0100593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56C6CA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B900C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03A39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4CF0E1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65C577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CDB4601"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1CD569D8"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424A497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6F0B3A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B2885E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CA4C06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776546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191191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67C2BC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4A8090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D6FDB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734D101"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0042F0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0E500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71FF80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07A04B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413F644"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66182EE"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531949C9"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0C30916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E4770D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5C0C01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E9555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0A269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A78404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245FB0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1BCB18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EF394D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1A194D6"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4ED79D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0D4373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85635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E5171D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589E6A0"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560CCB2"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15E8D980"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20ECD2D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861B66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79EA87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CB2A9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D2D3C1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B662BA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9A5401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3999D4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734B4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BFB3D9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076FBA9"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4FA15D8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C8D194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C0F4C2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1E83C5F"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DE130D1"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2D99ADBF"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7BAB442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461E5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A9D2B1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8C00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7F950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28B949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FD011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C4831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8AB6C2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5FDB9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F792DFE"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56E62AD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7062B1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B0A31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D6CB178"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99BFC58"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431AB53E"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72A7D3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B7C10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19055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9296F1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598A0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B5D963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05889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F9580B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576BB2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6F596A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6A0C72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104F823"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26B02FC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026CA8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B355F75"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A8B1E7B"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002CAB17"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4CAC53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9FE785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25BE89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AF7B9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C9A4E1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6B2434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FCB2DB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0A4BC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E685D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8A8AE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44869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1ED1BD7"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2051C2A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BA629D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09FB90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6CA9C708"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461D5111" w14:textId="77777777" w:rsidR="001A0EBD" w:rsidRPr="001A0EBD" w:rsidRDefault="001A0EBD" w:rsidP="001A0EBD">
            <w:pPr>
              <w:rPr>
                <w:color w:val="000000"/>
                <w:sz w:val="18"/>
                <w:szCs w:val="18"/>
              </w:rPr>
            </w:pPr>
            <w:bookmarkStart w:id="62" w:name="RANGE!B26"/>
            <w:r w:rsidRPr="001A0EBD">
              <w:rPr>
                <w:color w:val="000000"/>
                <w:sz w:val="18"/>
                <w:szCs w:val="18"/>
              </w:rPr>
              <w:t>г. Иваново, многоквартирная жилая застройка</w:t>
            </w:r>
            <w:bookmarkEnd w:id="62"/>
          </w:p>
        </w:tc>
        <w:tc>
          <w:tcPr>
            <w:tcW w:w="243" w:type="pct"/>
            <w:tcBorders>
              <w:top w:val="nil"/>
              <w:left w:val="nil"/>
              <w:bottom w:val="single" w:sz="4" w:space="0" w:color="auto"/>
              <w:right w:val="single" w:sz="4" w:space="0" w:color="auto"/>
            </w:tcBorders>
            <w:shd w:val="clear" w:color="auto" w:fill="auto"/>
            <w:vAlign w:val="center"/>
            <w:hideMark/>
          </w:tcPr>
          <w:p w14:paraId="6DBBC0B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6DDB1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1F641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F48C8F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651BEB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90E1A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D2C6CB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C526D4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138539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8EB338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25797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2B0EBD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853B63A"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2E8287D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0A31D59"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5F03B5B8"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484566B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2982F24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F950E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4673C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7935CA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B55917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CBB2BC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38B09C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80399C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D2FF3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3AD127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1A9B9B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745951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37477E1"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3627D04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06CF51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1450DCF"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2C5F346E"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5B6B189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69BD87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3CB0A4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F55BA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6EB499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B733C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EDAB8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7F1F14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7C26D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8FF6F2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58913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C71D6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BC0DEE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1331004"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5EFA3EB8"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5CE6AED"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112F866F"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674507B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E451A6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C13642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EF5C12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4FFA34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E269CE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5EFF4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974E04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3CDADB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48DDA6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0FFD5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1AC22F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3C76D6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4BCC27D"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187E068F"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5AEE974D"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4AE8CACE"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5FB930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E7FEB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C6CC21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5F739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FE1D2A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55B1A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32789A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ED9479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09BC62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30E427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518260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A776B6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260233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D34A65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7DD2C05" w14:textId="77777777" w:rsidR="001A0EBD" w:rsidRPr="001A0EBD" w:rsidRDefault="001A0EBD" w:rsidP="001A0EBD">
            <w:pPr>
              <w:jc w:val="right"/>
              <w:rPr>
                <w:i/>
                <w:iCs/>
                <w:color w:val="006100"/>
                <w:sz w:val="18"/>
                <w:szCs w:val="18"/>
              </w:rPr>
            </w:pPr>
            <w:r w:rsidRPr="001A0EBD">
              <w:rPr>
                <w:i/>
                <w:iCs/>
                <w:color w:val="006100"/>
                <w:sz w:val="18"/>
                <w:szCs w:val="18"/>
              </w:rPr>
              <w:t>2,74</w:t>
            </w:r>
          </w:p>
        </w:tc>
      </w:tr>
      <w:tr w:rsidR="001A0EBD" w:rsidRPr="001A0EBD" w14:paraId="2BE4C2F8"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0E2F5CDC"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4A0A2F6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3C84C5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62596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B1DA17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AC8A9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F0A287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3C062A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694BA2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2B6CAE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991E99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DBBF7C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F1DCC5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535C64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B0572D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B141133" w14:textId="77777777" w:rsidR="001A0EBD" w:rsidRPr="001A0EBD" w:rsidRDefault="001A0EBD" w:rsidP="001A0EBD">
            <w:pPr>
              <w:jc w:val="right"/>
              <w:rPr>
                <w:i/>
                <w:iCs/>
                <w:color w:val="006100"/>
                <w:sz w:val="18"/>
                <w:szCs w:val="18"/>
              </w:rPr>
            </w:pPr>
            <w:r w:rsidRPr="001A0EBD">
              <w:rPr>
                <w:i/>
                <w:iCs/>
                <w:color w:val="006100"/>
                <w:sz w:val="18"/>
                <w:szCs w:val="18"/>
              </w:rPr>
              <w:t>2,89</w:t>
            </w:r>
          </w:p>
        </w:tc>
      </w:tr>
    </w:tbl>
    <w:p w14:paraId="483F3DE1" w14:textId="77777777" w:rsidR="00CA47DE" w:rsidRDefault="00CA47DE" w:rsidP="00CA47DE">
      <w:pPr>
        <w:pStyle w:val="affffffffffc"/>
        <w:rPr>
          <w:lang w:val="en-US" w:bidi="en-US"/>
        </w:rPr>
      </w:pPr>
    </w:p>
    <w:p w14:paraId="10421E50" w14:textId="77777777" w:rsidR="00CA47DE" w:rsidRDefault="00CA47DE" w:rsidP="00CA47DE">
      <w:pPr>
        <w:pStyle w:val="affffffffffc"/>
        <w:rPr>
          <w:lang w:val="en-US" w:bidi="en-US"/>
        </w:rPr>
      </w:pPr>
    </w:p>
    <w:p w14:paraId="1AEE8DA3" w14:textId="77777777" w:rsidR="00EF01F6" w:rsidRDefault="00EF01F6">
      <w:pPr>
        <w:rPr>
          <w:rFonts w:eastAsiaTheme="majorEastAsia"/>
          <w:b/>
          <w:bCs/>
          <w:szCs w:val="18"/>
          <w:lang w:eastAsia="en-US" w:bidi="en-US"/>
        </w:rPr>
      </w:pPr>
      <w:bookmarkStart w:id="63" w:name="_Toc77355806"/>
      <w:r>
        <w:rPr>
          <w:rFonts w:eastAsiaTheme="majorEastAsia"/>
          <w:lang w:bidi="en-US"/>
        </w:rPr>
        <w:br w:type="page"/>
      </w:r>
    </w:p>
    <w:p w14:paraId="150969A2" w14:textId="0F5BD4F8" w:rsidR="00CA47DE" w:rsidRPr="00421ACA" w:rsidRDefault="00CA47DE" w:rsidP="00CA47DE">
      <w:pPr>
        <w:pStyle w:val="aff8"/>
        <w:keepNext/>
        <w:keepLines/>
        <w:suppressAutoHyphens w:val="0"/>
        <w:spacing w:before="120" w:after="120"/>
        <w:jc w:val="both"/>
        <w:rPr>
          <w:rFonts w:ascii="Times New Roman" w:eastAsiaTheme="majorEastAsia" w:hAnsi="Times New Roman"/>
          <w:color w:val="auto"/>
          <w:lang w:bidi="en-US"/>
        </w:rPr>
      </w:pPr>
      <w:bookmarkStart w:id="64" w:name="_Toc85022712"/>
      <w:r w:rsidRPr="00421ACA">
        <w:rPr>
          <w:rFonts w:ascii="Times New Roman" w:eastAsiaTheme="majorEastAsia" w:hAnsi="Times New Roman"/>
          <w:color w:val="auto"/>
          <w:lang w:bidi="en-US"/>
        </w:rPr>
        <w:t xml:space="preserve">Таблица </w:t>
      </w:r>
      <w:r w:rsidRPr="00421ACA">
        <w:rPr>
          <w:rFonts w:ascii="Times New Roman" w:eastAsiaTheme="majorEastAsia" w:hAnsi="Times New Roman"/>
          <w:color w:val="auto"/>
          <w:lang w:bidi="en-US"/>
        </w:rPr>
        <w:fldChar w:fldCharType="begin"/>
      </w:r>
      <w:r w:rsidRPr="00421ACA">
        <w:rPr>
          <w:rFonts w:ascii="Times New Roman" w:eastAsiaTheme="majorEastAsia" w:hAnsi="Times New Roman"/>
          <w:color w:val="auto"/>
          <w:lang w:bidi="en-US"/>
        </w:rPr>
        <w:instrText xml:space="preserve"> SEQ Таблица \* ARABIC </w:instrText>
      </w:r>
      <w:r w:rsidRPr="00421ACA">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20</w:t>
      </w:r>
      <w:r w:rsidRPr="00421ACA">
        <w:rPr>
          <w:rFonts w:ascii="Times New Roman" w:eastAsiaTheme="majorEastAsia" w:hAnsi="Times New Roman"/>
          <w:color w:val="auto"/>
          <w:lang w:bidi="en-US"/>
        </w:rPr>
        <w:fldChar w:fldCharType="end"/>
      </w:r>
      <w:r w:rsidRPr="00421ACA">
        <w:rPr>
          <w:rFonts w:ascii="Times New Roman" w:eastAsiaTheme="majorEastAsia" w:hAnsi="Times New Roman"/>
          <w:color w:val="auto"/>
          <w:lang w:bidi="en-US"/>
        </w:rPr>
        <w:t xml:space="preserve"> - Прирост потребления тепловой энергии на горячее водоснабжение в проектируемых жилых зданиях на период разработки (актуализации) схемы теплоснабжения, тыс. Гкал (таблица П32.2 МУ)</w:t>
      </w:r>
      <w:bookmarkEnd w:id="63"/>
      <w:bookmarkEnd w:id="64"/>
    </w:p>
    <w:tbl>
      <w:tblPr>
        <w:tblW w:w="5000" w:type="pct"/>
        <w:tblCellMar>
          <w:left w:w="28" w:type="dxa"/>
          <w:right w:w="28" w:type="dxa"/>
        </w:tblCellMar>
        <w:tblLook w:val="04A0" w:firstRow="1" w:lastRow="0" w:firstColumn="1" w:lastColumn="0" w:noHBand="0" w:noVBand="1"/>
      </w:tblPr>
      <w:tblGrid>
        <w:gridCol w:w="6259"/>
        <w:gridCol w:w="554"/>
        <w:gridCol w:w="554"/>
        <w:gridCol w:w="554"/>
        <w:gridCol w:w="554"/>
        <w:gridCol w:w="554"/>
        <w:gridCol w:w="554"/>
        <w:gridCol w:w="553"/>
        <w:gridCol w:w="553"/>
        <w:gridCol w:w="553"/>
        <w:gridCol w:w="553"/>
        <w:gridCol w:w="553"/>
        <w:gridCol w:w="553"/>
        <w:gridCol w:w="553"/>
        <w:gridCol w:w="553"/>
        <w:gridCol w:w="553"/>
      </w:tblGrid>
      <w:tr w:rsidR="001A0EBD" w:rsidRPr="001A0EBD" w14:paraId="24D722F0" w14:textId="77777777" w:rsidTr="001A0EBD">
        <w:trPr>
          <w:trHeight w:val="23"/>
          <w:tblHeader/>
        </w:trPr>
        <w:tc>
          <w:tcPr>
            <w:tcW w:w="21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3C700" w14:textId="77777777" w:rsidR="001A0EBD" w:rsidRPr="001A0EBD" w:rsidRDefault="001A0EBD" w:rsidP="001A0EBD">
            <w:pPr>
              <w:jc w:val="center"/>
              <w:rPr>
                <w:b/>
                <w:bCs/>
                <w:color w:val="000000"/>
                <w:sz w:val="18"/>
                <w:szCs w:val="18"/>
              </w:rPr>
            </w:pPr>
            <w:r w:rsidRPr="001A0EBD">
              <w:rPr>
                <w:b/>
                <w:bCs/>
                <w:color w:val="000000"/>
                <w:sz w:val="18"/>
                <w:szCs w:val="18"/>
              </w:rPr>
              <w:t>Наименование показателей</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3BB637CC" w14:textId="77777777" w:rsidR="001A0EBD" w:rsidRPr="001A0EBD" w:rsidRDefault="001A0EBD" w:rsidP="001A0EBD">
            <w:pPr>
              <w:jc w:val="center"/>
              <w:rPr>
                <w:b/>
                <w:bCs/>
                <w:color w:val="000000"/>
                <w:sz w:val="18"/>
                <w:szCs w:val="18"/>
              </w:rPr>
            </w:pPr>
            <w:r w:rsidRPr="001A0EBD">
              <w:rPr>
                <w:b/>
                <w:bCs/>
                <w:color w:val="000000"/>
                <w:sz w:val="18"/>
                <w:szCs w:val="18"/>
              </w:rPr>
              <w:t>2021</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58875D0F" w14:textId="77777777" w:rsidR="001A0EBD" w:rsidRPr="001A0EBD" w:rsidRDefault="001A0EBD" w:rsidP="001A0EBD">
            <w:pPr>
              <w:jc w:val="center"/>
              <w:rPr>
                <w:b/>
                <w:bCs/>
                <w:color w:val="000000"/>
                <w:sz w:val="18"/>
                <w:szCs w:val="18"/>
              </w:rPr>
            </w:pPr>
            <w:r w:rsidRPr="001A0EBD">
              <w:rPr>
                <w:b/>
                <w:bCs/>
                <w:color w:val="000000"/>
                <w:sz w:val="18"/>
                <w:szCs w:val="18"/>
              </w:rPr>
              <w:t>2022</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5C09DB05" w14:textId="77777777" w:rsidR="001A0EBD" w:rsidRPr="001A0EBD" w:rsidRDefault="001A0EBD" w:rsidP="001A0EBD">
            <w:pPr>
              <w:jc w:val="center"/>
              <w:rPr>
                <w:b/>
                <w:bCs/>
                <w:color w:val="000000"/>
                <w:sz w:val="18"/>
                <w:szCs w:val="18"/>
              </w:rPr>
            </w:pPr>
            <w:r w:rsidRPr="001A0EBD">
              <w:rPr>
                <w:b/>
                <w:bCs/>
                <w:color w:val="000000"/>
                <w:sz w:val="18"/>
                <w:szCs w:val="18"/>
              </w:rPr>
              <w:t>2023</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01242F1A" w14:textId="77777777" w:rsidR="001A0EBD" w:rsidRPr="001A0EBD" w:rsidRDefault="001A0EBD" w:rsidP="001A0EBD">
            <w:pPr>
              <w:jc w:val="center"/>
              <w:rPr>
                <w:b/>
                <w:bCs/>
                <w:color w:val="000000"/>
                <w:sz w:val="18"/>
                <w:szCs w:val="18"/>
              </w:rPr>
            </w:pPr>
            <w:r w:rsidRPr="001A0EBD">
              <w:rPr>
                <w:b/>
                <w:bCs/>
                <w:color w:val="000000"/>
                <w:sz w:val="18"/>
                <w:szCs w:val="18"/>
              </w:rPr>
              <w:t>2024</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642FBB94" w14:textId="77777777" w:rsidR="001A0EBD" w:rsidRPr="001A0EBD" w:rsidRDefault="001A0EBD" w:rsidP="001A0EBD">
            <w:pPr>
              <w:jc w:val="center"/>
              <w:rPr>
                <w:b/>
                <w:bCs/>
                <w:color w:val="000000"/>
                <w:sz w:val="18"/>
                <w:szCs w:val="18"/>
              </w:rPr>
            </w:pPr>
            <w:r w:rsidRPr="001A0EBD">
              <w:rPr>
                <w:b/>
                <w:bCs/>
                <w:color w:val="000000"/>
                <w:sz w:val="18"/>
                <w:szCs w:val="18"/>
              </w:rPr>
              <w:t>2025</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163C1362" w14:textId="77777777" w:rsidR="001A0EBD" w:rsidRPr="001A0EBD" w:rsidRDefault="001A0EBD" w:rsidP="001A0EBD">
            <w:pPr>
              <w:jc w:val="center"/>
              <w:rPr>
                <w:b/>
                <w:bCs/>
                <w:color w:val="000000"/>
                <w:sz w:val="18"/>
                <w:szCs w:val="18"/>
              </w:rPr>
            </w:pPr>
            <w:r w:rsidRPr="001A0EBD">
              <w:rPr>
                <w:b/>
                <w:bCs/>
                <w:color w:val="000000"/>
                <w:sz w:val="18"/>
                <w:szCs w:val="18"/>
              </w:rPr>
              <w:t>2026</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19C043C9" w14:textId="77777777" w:rsidR="001A0EBD" w:rsidRPr="001A0EBD" w:rsidRDefault="001A0EBD" w:rsidP="001A0EBD">
            <w:pPr>
              <w:jc w:val="center"/>
              <w:rPr>
                <w:b/>
                <w:bCs/>
                <w:color w:val="000000"/>
                <w:sz w:val="18"/>
                <w:szCs w:val="18"/>
              </w:rPr>
            </w:pPr>
            <w:r w:rsidRPr="001A0EBD">
              <w:rPr>
                <w:b/>
                <w:bCs/>
                <w:color w:val="000000"/>
                <w:sz w:val="18"/>
                <w:szCs w:val="18"/>
              </w:rPr>
              <w:t>2027</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7FF53DCC" w14:textId="77777777" w:rsidR="001A0EBD" w:rsidRPr="001A0EBD" w:rsidRDefault="001A0EBD" w:rsidP="001A0EBD">
            <w:pPr>
              <w:jc w:val="center"/>
              <w:rPr>
                <w:b/>
                <w:bCs/>
                <w:color w:val="000000"/>
                <w:sz w:val="18"/>
                <w:szCs w:val="18"/>
              </w:rPr>
            </w:pPr>
            <w:r w:rsidRPr="001A0EBD">
              <w:rPr>
                <w:b/>
                <w:bCs/>
                <w:color w:val="000000"/>
                <w:sz w:val="18"/>
                <w:szCs w:val="18"/>
              </w:rPr>
              <w:t>2028</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7E50BBC2" w14:textId="77777777" w:rsidR="001A0EBD" w:rsidRPr="001A0EBD" w:rsidRDefault="001A0EBD" w:rsidP="001A0EBD">
            <w:pPr>
              <w:jc w:val="center"/>
              <w:rPr>
                <w:b/>
                <w:bCs/>
                <w:color w:val="000000"/>
                <w:sz w:val="18"/>
                <w:szCs w:val="18"/>
              </w:rPr>
            </w:pPr>
            <w:r w:rsidRPr="001A0EBD">
              <w:rPr>
                <w:b/>
                <w:bCs/>
                <w:color w:val="000000"/>
                <w:sz w:val="18"/>
                <w:szCs w:val="18"/>
              </w:rPr>
              <w:t>2029</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7A3FFD08" w14:textId="77777777" w:rsidR="001A0EBD" w:rsidRPr="001A0EBD" w:rsidRDefault="001A0EBD" w:rsidP="001A0EBD">
            <w:pPr>
              <w:jc w:val="center"/>
              <w:rPr>
                <w:b/>
                <w:bCs/>
                <w:color w:val="000000"/>
                <w:sz w:val="18"/>
                <w:szCs w:val="18"/>
              </w:rPr>
            </w:pPr>
            <w:r w:rsidRPr="001A0EBD">
              <w:rPr>
                <w:b/>
                <w:bCs/>
                <w:color w:val="000000"/>
                <w:sz w:val="18"/>
                <w:szCs w:val="18"/>
              </w:rPr>
              <w:t>2030</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03DB09FB" w14:textId="77777777" w:rsidR="001A0EBD" w:rsidRPr="001A0EBD" w:rsidRDefault="001A0EBD" w:rsidP="001A0EBD">
            <w:pPr>
              <w:jc w:val="center"/>
              <w:rPr>
                <w:b/>
                <w:bCs/>
                <w:color w:val="000000"/>
                <w:sz w:val="18"/>
                <w:szCs w:val="18"/>
              </w:rPr>
            </w:pPr>
            <w:r w:rsidRPr="001A0EBD">
              <w:rPr>
                <w:b/>
                <w:bCs/>
                <w:color w:val="000000"/>
                <w:sz w:val="18"/>
                <w:szCs w:val="18"/>
              </w:rPr>
              <w:t>2031</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051A8F38" w14:textId="77777777" w:rsidR="001A0EBD" w:rsidRPr="001A0EBD" w:rsidRDefault="001A0EBD" w:rsidP="001A0EBD">
            <w:pPr>
              <w:jc w:val="center"/>
              <w:rPr>
                <w:b/>
                <w:bCs/>
                <w:color w:val="000000"/>
                <w:sz w:val="18"/>
                <w:szCs w:val="18"/>
              </w:rPr>
            </w:pPr>
            <w:r w:rsidRPr="001A0EBD">
              <w:rPr>
                <w:b/>
                <w:bCs/>
                <w:color w:val="000000"/>
                <w:sz w:val="18"/>
                <w:szCs w:val="18"/>
              </w:rPr>
              <w:t>2032</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66F51130" w14:textId="77777777" w:rsidR="001A0EBD" w:rsidRPr="001A0EBD" w:rsidRDefault="001A0EBD" w:rsidP="001A0EBD">
            <w:pPr>
              <w:jc w:val="center"/>
              <w:rPr>
                <w:b/>
                <w:bCs/>
                <w:color w:val="000000"/>
                <w:sz w:val="18"/>
                <w:szCs w:val="18"/>
              </w:rPr>
            </w:pPr>
            <w:r w:rsidRPr="001A0EBD">
              <w:rPr>
                <w:b/>
                <w:bCs/>
                <w:color w:val="000000"/>
                <w:sz w:val="18"/>
                <w:szCs w:val="18"/>
              </w:rPr>
              <w:t>2033</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62A140F7" w14:textId="77777777" w:rsidR="001A0EBD" w:rsidRPr="001A0EBD" w:rsidRDefault="001A0EBD" w:rsidP="001A0EBD">
            <w:pPr>
              <w:jc w:val="center"/>
              <w:rPr>
                <w:b/>
                <w:bCs/>
                <w:color w:val="000000"/>
                <w:sz w:val="18"/>
                <w:szCs w:val="18"/>
              </w:rPr>
            </w:pPr>
            <w:r w:rsidRPr="001A0EBD">
              <w:rPr>
                <w:b/>
                <w:bCs/>
                <w:color w:val="000000"/>
                <w:sz w:val="18"/>
                <w:szCs w:val="18"/>
              </w:rPr>
              <w:t>2034</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5F463E76" w14:textId="77777777" w:rsidR="001A0EBD" w:rsidRPr="001A0EBD" w:rsidRDefault="001A0EBD" w:rsidP="001A0EBD">
            <w:pPr>
              <w:jc w:val="center"/>
              <w:rPr>
                <w:b/>
                <w:bCs/>
                <w:color w:val="000000"/>
                <w:sz w:val="18"/>
                <w:szCs w:val="18"/>
              </w:rPr>
            </w:pPr>
            <w:r w:rsidRPr="001A0EBD">
              <w:rPr>
                <w:b/>
                <w:bCs/>
                <w:color w:val="000000"/>
                <w:sz w:val="18"/>
                <w:szCs w:val="18"/>
              </w:rPr>
              <w:t>2035</w:t>
            </w:r>
          </w:p>
        </w:tc>
      </w:tr>
      <w:tr w:rsidR="001A0EBD" w:rsidRPr="001A0EBD" w14:paraId="2D02282C"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C642481" w14:textId="77777777" w:rsidR="001A0EBD" w:rsidRPr="001A0EBD" w:rsidRDefault="001A0EBD" w:rsidP="001A0EBD">
            <w:pPr>
              <w:rPr>
                <w:color w:val="000000"/>
                <w:sz w:val="18"/>
                <w:szCs w:val="18"/>
              </w:rPr>
            </w:pPr>
            <w:r w:rsidRPr="001A0EBD">
              <w:rPr>
                <w:color w:val="000000"/>
                <w:sz w:val="18"/>
                <w:szCs w:val="18"/>
              </w:rPr>
              <w:t xml:space="preserve">Прирост потребления тепловой энергии на горячее водоснабжение, </w:t>
            </w:r>
          </w:p>
        </w:tc>
        <w:tc>
          <w:tcPr>
            <w:tcW w:w="190" w:type="pct"/>
            <w:tcBorders>
              <w:top w:val="nil"/>
              <w:left w:val="nil"/>
              <w:bottom w:val="single" w:sz="4" w:space="0" w:color="auto"/>
              <w:right w:val="single" w:sz="4" w:space="0" w:color="auto"/>
            </w:tcBorders>
            <w:shd w:val="clear" w:color="auto" w:fill="auto"/>
            <w:noWrap/>
            <w:vAlign w:val="center"/>
            <w:hideMark/>
          </w:tcPr>
          <w:p w14:paraId="58D96877"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278983F5" w14:textId="77777777" w:rsidR="001A0EBD" w:rsidRPr="001A0EBD" w:rsidRDefault="001A0EBD" w:rsidP="001A0EBD">
            <w:pPr>
              <w:jc w:val="center"/>
              <w:rPr>
                <w:color w:val="000000"/>
                <w:sz w:val="18"/>
                <w:szCs w:val="18"/>
              </w:rPr>
            </w:pPr>
            <w:r w:rsidRPr="001A0EBD">
              <w:rPr>
                <w:color w:val="000000"/>
                <w:sz w:val="18"/>
                <w:szCs w:val="18"/>
              </w:rPr>
              <w:t>0,23</w:t>
            </w:r>
          </w:p>
        </w:tc>
        <w:tc>
          <w:tcPr>
            <w:tcW w:w="190" w:type="pct"/>
            <w:tcBorders>
              <w:top w:val="nil"/>
              <w:left w:val="nil"/>
              <w:bottom w:val="single" w:sz="4" w:space="0" w:color="auto"/>
              <w:right w:val="single" w:sz="4" w:space="0" w:color="auto"/>
            </w:tcBorders>
            <w:shd w:val="clear" w:color="auto" w:fill="auto"/>
            <w:noWrap/>
            <w:vAlign w:val="center"/>
            <w:hideMark/>
          </w:tcPr>
          <w:p w14:paraId="619828F7" w14:textId="77777777" w:rsidR="001A0EBD" w:rsidRPr="001A0EBD" w:rsidRDefault="001A0EBD" w:rsidP="001A0EBD">
            <w:pPr>
              <w:jc w:val="center"/>
              <w:rPr>
                <w:color w:val="000000"/>
                <w:sz w:val="18"/>
                <w:szCs w:val="18"/>
              </w:rPr>
            </w:pPr>
            <w:r w:rsidRPr="001A0EBD">
              <w:rPr>
                <w:color w:val="000000"/>
                <w:sz w:val="18"/>
                <w:szCs w:val="18"/>
              </w:rPr>
              <w:t>2,11</w:t>
            </w:r>
          </w:p>
        </w:tc>
        <w:tc>
          <w:tcPr>
            <w:tcW w:w="190" w:type="pct"/>
            <w:tcBorders>
              <w:top w:val="nil"/>
              <w:left w:val="nil"/>
              <w:bottom w:val="single" w:sz="4" w:space="0" w:color="auto"/>
              <w:right w:val="single" w:sz="4" w:space="0" w:color="auto"/>
            </w:tcBorders>
            <w:shd w:val="clear" w:color="auto" w:fill="auto"/>
            <w:noWrap/>
            <w:vAlign w:val="center"/>
            <w:hideMark/>
          </w:tcPr>
          <w:p w14:paraId="25687934" w14:textId="77777777" w:rsidR="001A0EBD" w:rsidRPr="001A0EBD" w:rsidRDefault="001A0EBD" w:rsidP="001A0EBD">
            <w:pPr>
              <w:jc w:val="center"/>
              <w:rPr>
                <w:color w:val="000000"/>
                <w:sz w:val="18"/>
                <w:szCs w:val="18"/>
              </w:rPr>
            </w:pPr>
            <w:r w:rsidRPr="001A0EBD">
              <w:rPr>
                <w:color w:val="000000"/>
                <w:sz w:val="18"/>
                <w:szCs w:val="18"/>
              </w:rPr>
              <w:t>6,56</w:t>
            </w:r>
          </w:p>
        </w:tc>
        <w:tc>
          <w:tcPr>
            <w:tcW w:w="190" w:type="pct"/>
            <w:tcBorders>
              <w:top w:val="nil"/>
              <w:left w:val="nil"/>
              <w:bottom w:val="single" w:sz="4" w:space="0" w:color="auto"/>
              <w:right w:val="single" w:sz="4" w:space="0" w:color="auto"/>
            </w:tcBorders>
            <w:shd w:val="clear" w:color="auto" w:fill="auto"/>
            <w:noWrap/>
            <w:vAlign w:val="center"/>
            <w:hideMark/>
          </w:tcPr>
          <w:p w14:paraId="33FE81D4"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5C775DC"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0015C94"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F496393"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5D7DAEA8"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9A23BF9"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FE38A3D"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773B0446"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2E1FE186"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81BA155"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7708F093" w14:textId="77777777" w:rsidR="001A0EBD" w:rsidRPr="001A0EBD" w:rsidRDefault="001A0EBD" w:rsidP="001A0EBD">
            <w:pPr>
              <w:jc w:val="center"/>
              <w:rPr>
                <w:color w:val="000000"/>
                <w:sz w:val="18"/>
                <w:szCs w:val="18"/>
              </w:rPr>
            </w:pPr>
            <w:r w:rsidRPr="001A0EBD">
              <w:rPr>
                <w:color w:val="000000"/>
                <w:sz w:val="18"/>
                <w:szCs w:val="18"/>
              </w:rPr>
              <w:t>1,44</w:t>
            </w:r>
          </w:p>
        </w:tc>
      </w:tr>
      <w:tr w:rsidR="001A0EBD" w:rsidRPr="001A0EBD" w14:paraId="4606D0B5"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46CBE1B2" w14:textId="77777777" w:rsidR="001A0EBD" w:rsidRPr="001A0EBD" w:rsidRDefault="001A0EBD" w:rsidP="001A0EBD">
            <w:pPr>
              <w:rPr>
                <w:color w:val="000000"/>
                <w:sz w:val="18"/>
                <w:szCs w:val="18"/>
              </w:rPr>
            </w:pPr>
            <w:r w:rsidRPr="001A0EBD">
              <w:rPr>
                <w:color w:val="000000"/>
                <w:sz w:val="18"/>
                <w:szCs w:val="18"/>
              </w:rPr>
              <w:t>то же накопительным итогом, в т..ч.:</w:t>
            </w:r>
          </w:p>
        </w:tc>
        <w:tc>
          <w:tcPr>
            <w:tcW w:w="190" w:type="pct"/>
            <w:tcBorders>
              <w:top w:val="nil"/>
              <w:left w:val="nil"/>
              <w:bottom w:val="single" w:sz="4" w:space="0" w:color="auto"/>
              <w:right w:val="single" w:sz="4" w:space="0" w:color="auto"/>
            </w:tcBorders>
            <w:shd w:val="clear" w:color="auto" w:fill="auto"/>
            <w:noWrap/>
            <w:vAlign w:val="center"/>
            <w:hideMark/>
          </w:tcPr>
          <w:p w14:paraId="169E4EF8"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524849BF" w14:textId="77777777" w:rsidR="001A0EBD" w:rsidRPr="001A0EBD" w:rsidRDefault="001A0EBD" w:rsidP="001A0EBD">
            <w:pPr>
              <w:jc w:val="center"/>
              <w:rPr>
                <w:color w:val="000000"/>
                <w:sz w:val="18"/>
                <w:szCs w:val="18"/>
              </w:rPr>
            </w:pPr>
            <w:r w:rsidRPr="001A0EBD">
              <w:rPr>
                <w:color w:val="000000"/>
                <w:sz w:val="18"/>
                <w:szCs w:val="18"/>
              </w:rPr>
              <w:t>0,23</w:t>
            </w:r>
          </w:p>
        </w:tc>
        <w:tc>
          <w:tcPr>
            <w:tcW w:w="190" w:type="pct"/>
            <w:tcBorders>
              <w:top w:val="nil"/>
              <w:left w:val="nil"/>
              <w:bottom w:val="single" w:sz="4" w:space="0" w:color="auto"/>
              <w:right w:val="single" w:sz="4" w:space="0" w:color="auto"/>
            </w:tcBorders>
            <w:shd w:val="clear" w:color="auto" w:fill="auto"/>
            <w:noWrap/>
            <w:vAlign w:val="center"/>
            <w:hideMark/>
          </w:tcPr>
          <w:p w14:paraId="3A42136E" w14:textId="77777777" w:rsidR="001A0EBD" w:rsidRPr="001A0EBD" w:rsidRDefault="001A0EBD" w:rsidP="001A0EBD">
            <w:pPr>
              <w:jc w:val="center"/>
              <w:rPr>
                <w:color w:val="000000"/>
                <w:sz w:val="18"/>
                <w:szCs w:val="18"/>
              </w:rPr>
            </w:pPr>
            <w:r w:rsidRPr="001A0EBD">
              <w:rPr>
                <w:color w:val="000000"/>
                <w:sz w:val="18"/>
                <w:szCs w:val="18"/>
              </w:rPr>
              <w:t>2,34</w:t>
            </w:r>
          </w:p>
        </w:tc>
        <w:tc>
          <w:tcPr>
            <w:tcW w:w="190" w:type="pct"/>
            <w:tcBorders>
              <w:top w:val="nil"/>
              <w:left w:val="nil"/>
              <w:bottom w:val="single" w:sz="4" w:space="0" w:color="auto"/>
              <w:right w:val="single" w:sz="4" w:space="0" w:color="auto"/>
            </w:tcBorders>
            <w:shd w:val="clear" w:color="auto" w:fill="auto"/>
            <w:noWrap/>
            <w:vAlign w:val="center"/>
            <w:hideMark/>
          </w:tcPr>
          <w:p w14:paraId="13F04425" w14:textId="77777777" w:rsidR="001A0EBD" w:rsidRPr="001A0EBD" w:rsidRDefault="001A0EBD" w:rsidP="001A0EBD">
            <w:pPr>
              <w:jc w:val="center"/>
              <w:rPr>
                <w:color w:val="000000"/>
                <w:sz w:val="18"/>
                <w:szCs w:val="18"/>
              </w:rPr>
            </w:pPr>
            <w:r w:rsidRPr="001A0EBD">
              <w:rPr>
                <w:color w:val="000000"/>
                <w:sz w:val="18"/>
                <w:szCs w:val="18"/>
              </w:rPr>
              <w:t>8,90</w:t>
            </w:r>
          </w:p>
        </w:tc>
        <w:tc>
          <w:tcPr>
            <w:tcW w:w="190" w:type="pct"/>
            <w:tcBorders>
              <w:top w:val="nil"/>
              <w:left w:val="nil"/>
              <w:bottom w:val="single" w:sz="4" w:space="0" w:color="auto"/>
              <w:right w:val="single" w:sz="4" w:space="0" w:color="auto"/>
            </w:tcBorders>
            <w:shd w:val="clear" w:color="auto" w:fill="auto"/>
            <w:noWrap/>
            <w:vAlign w:val="center"/>
            <w:hideMark/>
          </w:tcPr>
          <w:p w14:paraId="03730979" w14:textId="77777777" w:rsidR="001A0EBD" w:rsidRPr="001A0EBD" w:rsidRDefault="001A0EBD" w:rsidP="001A0EBD">
            <w:pPr>
              <w:jc w:val="center"/>
              <w:rPr>
                <w:color w:val="000000"/>
                <w:sz w:val="18"/>
                <w:szCs w:val="18"/>
              </w:rPr>
            </w:pPr>
            <w:r w:rsidRPr="001A0EBD">
              <w:rPr>
                <w:color w:val="000000"/>
                <w:sz w:val="18"/>
                <w:szCs w:val="18"/>
              </w:rPr>
              <w:t>10,34</w:t>
            </w:r>
          </w:p>
        </w:tc>
        <w:tc>
          <w:tcPr>
            <w:tcW w:w="190" w:type="pct"/>
            <w:tcBorders>
              <w:top w:val="nil"/>
              <w:left w:val="nil"/>
              <w:bottom w:val="single" w:sz="4" w:space="0" w:color="auto"/>
              <w:right w:val="single" w:sz="4" w:space="0" w:color="auto"/>
            </w:tcBorders>
            <w:shd w:val="clear" w:color="auto" w:fill="auto"/>
            <w:noWrap/>
            <w:vAlign w:val="center"/>
            <w:hideMark/>
          </w:tcPr>
          <w:p w14:paraId="6F3F2C1D" w14:textId="77777777" w:rsidR="001A0EBD" w:rsidRPr="001A0EBD" w:rsidRDefault="001A0EBD" w:rsidP="001A0EBD">
            <w:pPr>
              <w:jc w:val="center"/>
              <w:rPr>
                <w:color w:val="000000"/>
                <w:sz w:val="18"/>
                <w:szCs w:val="18"/>
              </w:rPr>
            </w:pPr>
            <w:r w:rsidRPr="001A0EBD">
              <w:rPr>
                <w:color w:val="000000"/>
                <w:sz w:val="18"/>
                <w:szCs w:val="18"/>
              </w:rPr>
              <w:t>11,78</w:t>
            </w:r>
          </w:p>
        </w:tc>
        <w:tc>
          <w:tcPr>
            <w:tcW w:w="190" w:type="pct"/>
            <w:tcBorders>
              <w:top w:val="nil"/>
              <w:left w:val="nil"/>
              <w:bottom w:val="single" w:sz="4" w:space="0" w:color="auto"/>
              <w:right w:val="single" w:sz="4" w:space="0" w:color="auto"/>
            </w:tcBorders>
            <w:shd w:val="clear" w:color="auto" w:fill="auto"/>
            <w:noWrap/>
            <w:vAlign w:val="center"/>
            <w:hideMark/>
          </w:tcPr>
          <w:p w14:paraId="658C4779" w14:textId="77777777" w:rsidR="001A0EBD" w:rsidRPr="001A0EBD" w:rsidRDefault="001A0EBD" w:rsidP="001A0EBD">
            <w:pPr>
              <w:jc w:val="center"/>
              <w:rPr>
                <w:color w:val="000000"/>
                <w:sz w:val="18"/>
                <w:szCs w:val="18"/>
              </w:rPr>
            </w:pPr>
            <w:r w:rsidRPr="001A0EBD">
              <w:rPr>
                <w:color w:val="000000"/>
                <w:sz w:val="18"/>
                <w:szCs w:val="18"/>
              </w:rPr>
              <w:t>13,21</w:t>
            </w:r>
          </w:p>
        </w:tc>
        <w:tc>
          <w:tcPr>
            <w:tcW w:w="190" w:type="pct"/>
            <w:tcBorders>
              <w:top w:val="nil"/>
              <w:left w:val="nil"/>
              <w:bottom w:val="single" w:sz="4" w:space="0" w:color="auto"/>
              <w:right w:val="single" w:sz="4" w:space="0" w:color="auto"/>
            </w:tcBorders>
            <w:shd w:val="clear" w:color="auto" w:fill="auto"/>
            <w:noWrap/>
            <w:vAlign w:val="center"/>
            <w:hideMark/>
          </w:tcPr>
          <w:p w14:paraId="519EDF5F" w14:textId="77777777" w:rsidR="001A0EBD" w:rsidRPr="001A0EBD" w:rsidRDefault="001A0EBD" w:rsidP="001A0EBD">
            <w:pPr>
              <w:jc w:val="center"/>
              <w:rPr>
                <w:color w:val="000000"/>
                <w:sz w:val="18"/>
                <w:szCs w:val="18"/>
              </w:rPr>
            </w:pPr>
            <w:r w:rsidRPr="001A0EBD">
              <w:rPr>
                <w:color w:val="000000"/>
                <w:sz w:val="18"/>
                <w:szCs w:val="18"/>
              </w:rPr>
              <w:t>14,65</w:t>
            </w:r>
          </w:p>
        </w:tc>
        <w:tc>
          <w:tcPr>
            <w:tcW w:w="190" w:type="pct"/>
            <w:tcBorders>
              <w:top w:val="nil"/>
              <w:left w:val="nil"/>
              <w:bottom w:val="single" w:sz="4" w:space="0" w:color="auto"/>
              <w:right w:val="single" w:sz="4" w:space="0" w:color="auto"/>
            </w:tcBorders>
            <w:shd w:val="clear" w:color="auto" w:fill="auto"/>
            <w:noWrap/>
            <w:vAlign w:val="center"/>
            <w:hideMark/>
          </w:tcPr>
          <w:p w14:paraId="56EC275C" w14:textId="77777777" w:rsidR="001A0EBD" w:rsidRPr="001A0EBD" w:rsidRDefault="001A0EBD" w:rsidP="001A0EBD">
            <w:pPr>
              <w:jc w:val="center"/>
              <w:rPr>
                <w:color w:val="000000"/>
                <w:sz w:val="18"/>
                <w:szCs w:val="18"/>
              </w:rPr>
            </w:pPr>
            <w:r w:rsidRPr="001A0EBD">
              <w:rPr>
                <w:color w:val="000000"/>
                <w:sz w:val="18"/>
                <w:szCs w:val="18"/>
              </w:rPr>
              <w:t>16,08</w:t>
            </w:r>
          </w:p>
        </w:tc>
        <w:tc>
          <w:tcPr>
            <w:tcW w:w="190" w:type="pct"/>
            <w:tcBorders>
              <w:top w:val="nil"/>
              <w:left w:val="nil"/>
              <w:bottom w:val="single" w:sz="4" w:space="0" w:color="auto"/>
              <w:right w:val="single" w:sz="4" w:space="0" w:color="auto"/>
            </w:tcBorders>
            <w:shd w:val="clear" w:color="auto" w:fill="auto"/>
            <w:noWrap/>
            <w:vAlign w:val="center"/>
            <w:hideMark/>
          </w:tcPr>
          <w:p w14:paraId="3CAEEB2F" w14:textId="77777777" w:rsidR="001A0EBD" w:rsidRPr="001A0EBD" w:rsidRDefault="001A0EBD" w:rsidP="001A0EBD">
            <w:pPr>
              <w:jc w:val="center"/>
              <w:rPr>
                <w:color w:val="000000"/>
                <w:sz w:val="18"/>
                <w:szCs w:val="18"/>
              </w:rPr>
            </w:pPr>
            <w:r w:rsidRPr="001A0EBD">
              <w:rPr>
                <w:color w:val="000000"/>
                <w:sz w:val="18"/>
                <w:szCs w:val="18"/>
              </w:rPr>
              <w:t>17,52</w:t>
            </w:r>
          </w:p>
        </w:tc>
        <w:tc>
          <w:tcPr>
            <w:tcW w:w="190" w:type="pct"/>
            <w:tcBorders>
              <w:top w:val="nil"/>
              <w:left w:val="nil"/>
              <w:bottom w:val="single" w:sz="4" w:space="0" w:color="auto"/>
              <w:right w:val="single" w:sz="4" w:space="0" w:color="auto"/>
            </w:tcBorders>
            <w:shd w:val="clear" w:color="auto" w:fill="auto"/>
            <w:noWrap/>
            <w:vAlign w:val="center"/>
            <w:hideMark/>
          </w:tcPr>
          <w:p w14:paraId="1D814018" w14:textId="77777777" w:rsidR="001A0EBD" w:rsidRPr="001A0EBD" w:rsidRDefault="001A0EBD" w:rsidP="001A0EBD">
            <w:pPr>
              <w:jc w:val="center"/>
              <w:rPr>
                <w:color w:val="000000"/>
                <w:sz w:val="18"/>
                <w:szCs w:val="18"/>
              </w:rPr>
            </w:pPr>
            <w:r w:rsidRPr="001A0EBD">
              <w:rPr>
                <w:color w:val="000000"/>
                <w:sz w:val="18"/>
                <w:szCs w:val="18"/>
              </w:rPr>
              <w:t>18,96</w:t>
            </w:r>
          </w:p>
        </w:tc>
        <w:tc>
          <w:tcPr>
            <w:tcW w:w="190" w:type="pct"/>
            <w:tcBorders>
              <w:top w:val="nil"/>
              <w:left w:val="nil"/>
              <w:bottom w:val="single" w:sz="4" w:space="0" w:color="auto"/>
              <w:right w:val="single" w:sz="4" w:space="0" w:color="auto"/>
            </w:tcBorders>
            <w:shd w:val="clear" w:color="auto" w:fill="auto"/>
            <w:noWrap/>
            <w:vAlign w:val="center"/>
            <w:hideMark/>
          </w:tcPr>
          <w:p w14:paraId="0284A048" w14:textId="77777777" w:rsidR="001A0EBD" w:rsidRPr="001A0EBD" w:rsidRDefault="001A0EBD" w:rsidP="001A0EBD">
            <w:pPr>
              <w:jc w:val="center"/>
              <w:rPr>
                <w:color w:val="000000"/>
                <w:sz w:val="18"/>
                <w:szCs w:val="18"/>
              </w:rPr>
            </w:pPr>
            <w:r w:rsidRPr="001A0EBD">
              <w:rPr>
                <w:color w:val="000000"/>
                <w:sz w:val="18"/>
                <w:szCs w:val="18"/>
              </w:rPr>
              <w:t>20,39</w:t>
            </w:r>
          </w:p>
        </w:tc>
        <w:tc>
          <w:tcPr>
            <w:tcW w:w="190" w:type="pct"/>
            <w:tcBorders>
              <w:top w:val="nil"/>
              <w:left w:val="nil"/>
              <w:bottom w:val="single" w:sz="4" w:space="0" w:color="auto"/>
              <w:right w:val="single" w:sz="4" w:space="0" w:color="auto"/>
            </w:tcBorders>
            <w:shd w:val="clear" w:color="auto" w:fill="auto"/>
            <w:noWrap/>
            <w:vAlign w:val="center"/>
            <w:hideMark/>
          </w:tcPr>
          <w:p w14:paraId="3505892D" w14:textId="77777777" w:rsidR="001A0EBD" w:rsidRPr="001A0EBD" w:rsidRDefault="001A0EBD" w:rsidP="001A0EBD">
            <w:pPr>
              <w:jc w:val="center"/>
              <w:rPr>
                <w:color w:val="000000"/>
                <w:sz w:val="18"/>
                <w:szCs w:val="18"/>
              </w:rPr>
            </w:pPr>
            <w:r w:rsidRPr="001A0EBD">
              <w:rPr>
                <w:color w:val="000000"/>
                <w:sz w:val="18"/>
                <w:szCs w:val="18"/>
              </w:rPr>
              <w:t>21,83</w:t>
            </w:r>
          </w:p>
        </w:tc>
        <w:tc>
          <w:tcPr>
            <w:tcW w:w="190" w:type="pct"/>
            <w:tcBorders>
              <w:top w:val="nil"/>
              <w:left w:val="nil"/>
              <w:bottom w:val="single" w:sz="4" w:space="0" w:color="auto"/>
              <w:right w:val="single" w:sz="4" w:space="0" w:color="auto"/>
            </w:tcBorders>
            <w:shd w:val="clear" w:color="auto" w:fill="auto"/>
            <w:noWrap/>
            <w:vAlign w:val="center"/>
            <w:hideMark/>
          </w:tcPr>
          <w:p w14:paraId="306C64D5" w14:textId="77777777" w:rsidR="001A0EBD" w:rsidRPr="001A0EBD" w:rsidRDefault="001A0EBD" w:rsidP="001A0EBD">
            <w:pPr>
              <w:jc w:val="center"/>
              <w:rPr>
                <w:color w:val="000000"/>
                <w:sz w:val="18"/>
                <w:szCs w:val="18"/>
              </w:rPr>
            </w:pPr>
            <w:r w:rsidRPr="001A0EBD">
              <w:rPr>
                <w:color w:val="000000"/>
                <w:sz w:val="18"/>
                <w:szCs w:val="18"/>
              </w:rPr>
              <w:t>23,26</w:t>
            </w:r>
          </w:p>
        </w:tc>
        <w:tc>
          <w:tcPr>
            <w:tcW w:w="190" w:type="pct"/>
            <w:tcBorders>
              <w:top w:val="nil"/>
              <w:left w:val="nil"/>
              <w:bottom w:val="single" w:sz="4" w:space="0" w:color="auto"/>
              <w:right w:val="single" w:sz="4" w:space="0" w:color="auto"/>
            </w:tcBorders>
            <w:shd w:val="clear" w:color="auto" w:fill="auto"/>
            <w:noWrap/>
            <w:vAlign w:val="center"/>
            <w:hideMark/>
          </w:tcPr>
          <w:p w14:paraId="496515EC" w14:textId="77777777" w:rsidR="001A0EBD" w:rsidRPr="001A0EBD" w:rsidRDefault="001A0EBD" w:rsidP="001A0EBD">
            <w:pPr>
              <w:jc w:val="center"/>
              <w:rPr>
                <w:color w:val="000000"/>
                <w:sz w:val="18"/>
                <w:szCs w:val="18"/>
              </w:rPr>
            </w:pPr>
            <w:r w:rsidRPr="001A0EBD">
              <w:rPr>
                <w:color w:val="000000"/>
                <w:sz w:val="18"/>
                <w:szCs w:val="18"/>
              </w:rPr>
              <w:t>24,70</w:t>
            </w:r>
          </w:p>
        </w:tc>
      </w:tr>
      <w:tr w:rsidR="001A0EBD" w:rsidRPr="001A0EBD" w14:paraId="7F3500AB"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0E817EA8" w14:textId="77777777" w:rsidR="001A0EBD" w:rsidRPr="001A0EBD" w:rsidRDefault="001A0EBD" w:rsidP="001A0EBD">
            <w:pPr>
              <w:rPr>
                <w:color w:val="000000"/>
                <w:sz w:val="18"/>
                <w:szCs w:val="18"/>
              </w:rPr>
            </w:pPr>
            <w:r w:rsidRPr="001A0EBD">
              <w:rPr>
                <w:color w:val="000000"/>
                <w:sz w:val="18"/>
                <w:szCs w:val="18"/>
              </w:rPr>
              <w:t>Многоэтажный жилищный фонд</w:t>
            </w:r>
          </w:p>
        </w:tc>
        <w:tc>
          <w:tcPr>
            <w:tcW w:w="190" w:type="pct"/>
            <w:tcBorders>
              <w:top w:val="nil"/>
              <w:left w:val="nil"/>
              <w:bottom w:val="single" w:sz="4" w:space="0" w:color="auto"/>
              <w:right w:val="single" w:sz="4" w:space="0" w:color="auto"/>
            </w:tcBorders>
            <w:shd w:val="clear" w:color="auto" w:fill="auto"/>
            <w:noWrap/>
            <w:vAlign w:val="center"/>
            <w:hideMark/>
          </w:tcPr>
          <w:p w14:paraId="18E4B0C6"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185E692F"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78F5EDF6"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0DB6F7EC"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3F51CE75"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06A4169"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75C29FE"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5C3CEBD"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3DEFDDB"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0CBD8232"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5D385E27"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5680DB87"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2872B052"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52E3114E"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6C1BBD2B" w14:textId="77777777" w:rsidR="001A0EBD" w:rsidRPr="001A0EBD" w:rsidRDefault="001A0EBD" w:rsidP="001A0EBD">
            <w:pPr>
              <w:jc w:val="center"/>
              <w:rPr>
                <w:color w:val="000000"/>
                <w:sz w:val="18"/>
                <w:szCs w:val="18"/>
              </w:rPr>
            </w:pPr>
            <w:r w:rsidRPr="001A0EBD">
              <w:rPr>
                <w:color w:val="000000"/>
                <w:sz w:val="18"/>
                <w:szCs w:val="18"/>
              </w:rPr>
              <w:t>1,44</w:t>
            </w:r>
          </w:p>
        </w:tc>
      </w:tr>
      <w:tr w:rsidR="001A0EBD" w:rsidRPr="001A0EBD" w14:paraId="279BDE73"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2F67AF9C" w14:textId="77777777" w:rsidR="001A0EBD" w:rsidRPr="001A0EBD" w:rsidRDefault="001A0EBD" w:rsidP="001A0EBD">
            <w:pPr>
              <w:rPr>
                <w:color w:val="000000"/>
                <w:sz w:val="18"/>
                <w:szCs w:val="18"/>
              </w:rPr>
            </w:pPr>
            <w:r w:rsidRPr="001A0EBD">
              <w:rPr>
                <w:color w:val="000000"/>
                <w:sz w:val="18"/>
                <w:szCs w:val="18"/>
              </w:rPr>
              <w:t>Средне- и малоэтажный жилищный фонд</w:t>
            </w:r>
          </w:p>
        </w:tc>
        <w:tc>
          <w:tcPr>
            <w:tcW w:w="190" w:type="pct"/>
            <w:tcBorders>
              <w:top w:val="nil"/>
              <w:left w:val="nil"/>
              <w:bottom w:val="single" w:sz="4" w:space="0" w:color="auto"/>
              <w:right w:val="single" w:sz="4" w:space="0" w:color="auto"/>
            </w:tcBorders>
            <w:shd w:val="clear" w:color="auto" w:fill="auto"/>
            <w:noWrap/>
            <w:vAlign w:val="center"/>
            <w:hideMark/>
          </w:tcPr>
          <w:p w14:paraId="37C8C784"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2C9AF69C" w14:textId="77777777" w:rsidR="001A0EBD" w:rsidRPr="001A0EBD" w:rsidRDefault="001A0EBD" w:rsidP="001A0EBD">
            <w:pPr>
              <w:jc w:val="center"/>
              <w:rPr>
                <w:color w:val="000000"/>
                <w:sz w:val="18"/>
                <w:szCs w:val="18"/>
              </w:rPr>
            </w:pPr>
            <w:r w:rsidRPr="001A0EBD">
              <w:rPr>
                <w:color w:val="000000"/>
                <w:sz w:val="18"/>
                <w:szCs w:val="18"/>
              </w:rPr>
              <w:t>0,23</w:t>
            </w:r>
          </w:p>
        </w:tc>
        <w:tc>
          <w:tcPr>
            <w:tcW w:w="190" w:type="pct"/>
            <w:tcBorders>
              <w:top w:val="nil"/>
              <w:left w:val="nil"/>
              <w:bottom w:val="single" w:sz="4" w:space="0" w:color="auto"/>
              <w:right w:val="single" w:sz="4" w:space="0" w:color="auto"/>
            </w:tcBorders>
            <w:shd w:val="clear" w:color="auto" w:fill="auto"/>
            <w:noWrap/>
            <w:vAlign w:val="center"/>
            <w:hideMark/>
          </w:tcPr>
          <w:p w14:paraId="4FF3887A" w14:textId="77777777" w:rsidR="001A0EBD" w:rsidRPr="001A0EBD" w:rsidRDefault="001A0EBD" w:rsidP="001A0EBD">
            <w:pPr>
              <w:jc w:val="center"/>
              <w:rPr>
                <w:color w:val="000000"/>
                <w:sz w:val="18"/>
                <w:szCs w:val="18"/>
              </w:rPr>
            </w:pPr>
            <w:r w:rsidRPr="001A0EBD">
              <w:rPr>
                <w:color w:val="000000"/>
                <w:sz w:val="18"/>
                <w:szCs w:val="18"/>
              </w:rPr>
              <w:t>2,11</w:t>
            </w:r>
          </w:p>
        </w:tc>
        <w:tc>
          <w:tcPr>
            <w:tcW w:w="190" w:type="pct"/>
            <w:tcBorders>
              <w:top w:val="nil"/>
              <w:left w:val="nil"/>
              <w:bottom w:val="single" w:sz="4" w:space="0" w:color="auto"/>
              <w:right w:val="single" w:sz="4" w:space="0" w:color="auto"/>
            </w:tcBorders>
            <w:shd w:val="clear" w:color="auto" w:fill="auto"/>
            <w:noWrap/>
            <w:vAlign w:val="center"/>
            <w:hideMark/>
          </w:tcPr>
          <w:p w14:paraId="4CC786F0" w14:textId="77777777" w:rsidR="001A0EBD" w:rsidRPr="001A0EBD" w:rsidRDefault="001A0EBD" w:rsidP="001A0EBD">
            <w:pPr>
              <w:jc w:val="center"/>
              <w:rPr>
                <w:color w:val="000000"/>
                <w:sz w:val="18"/>
                <w:szCs w:val="18"/>
              </w:rPr>
            </w:pPr>
            <w:r w:rsidRPr="001A0EBD">
              <w:rPr>
                <w:color w:val="000000"/>
                <w:sz w:val="18"/>
                <w:szCs w:val="18"/>
              </w:rPr>
              <w:t>6,56</w:t>
            </w:r>
          </w:p>
        </w:tc>
        <w:tc>
          <w:tcPr>
            <w:tcW w:w="190" w:type="pct"/>
            <w:tcBorders>
              <w:top w:val="nil"/>
              <w:left w:val="nil"/>
              <w:bottom w:val="single" w:sz="4" w:space="0" w:color="auto"/>
              <w:right w:val="single" w:sz="4" w:space="0" w:color="auto"/>
            </w:tcBorders>
            <w:shd w:val="clear" w:color="auto" w:fill="auto"/>
            <w:noWrap/>
            <w:vAlign w:val="center"/>
            <w:hideMark/>
          </w:tcPr>
          <w:p w14:paraId="1D907E21"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4B4382C4"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77FC7DAE"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2C6E6C4E"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233DBBFD"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12618F9C"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43CF1E13"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7BC1A6E6"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4F2CCA41"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0457ED78"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3C3DBD81" w14:textId="77777777" w:rsidR="001A0EBD" w:rsidRPr="001A0EBD" w:rsidRDefault="001A0EBD" w:rsidP="001A0EBD">
            <w:pPr>
              <w:jc w:val="center"/>
              <w:rPr>
                <w:color w:val="000000"/>
                <w:sz w:val="18"/>
                <w:szCs w:val="18"/>
              </w:rPr>
            </w:pPr>
            <w:r w:rsidRPr="001A0EBD">
              <w:rPr>
                <w:color w:val="000000"/>
                <w:sz w:val="18"/>
                <w:szCs w:val="18"/>
              </w:rPr>
              <w:t>0,00</w:t>
            </w:r>
          </w:p>
        </w:tc>
      </w:tr>
      <w:tr w:rsidR="001A0EBD" w:rsidRPr="001A0EBD" w14:paraId="5CF711D1"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21B19A6D" w14:textId="77777777" w:rsidR="001A0EBD" w:rsidRPr="001A0EBD" w:rsidRDefault="001A0EBD" w:rsidP="001A0EBD">
            <w:pPr>
              <w:rPr>
                <w:b/>
                <w:bCs/>
                <w:color w:val="000000"/>
                <w:sz w:val="18"/>
                <w:szCs w:val="18"/>
              </w:rPr>
            </w:pPr>
            <w:r w:rsidRPr="001A0EBD">
              <w:rPr>
                <w:b/>
                <w:bCs/>
                <w:color w:val="000000"/>
                <w:sz w:val="18"/>
                <w:szCs w:val="18"/>
              </w:rPr>
              <w:t>Всего по поселению, в т. ч.:</w:t>
            </w:r>
          </w:p>
        </w:tc>
        <w:tc>
          <w:tcPr>
            <w:tcW w:w="190" w:type="pct"/>
            <w:tcBorders>
              <w:top w:val="nil"/>
              <w:left w:val="nil"/>
              <w:bottom w:val="single" w:sz="4" w:space="0" w:color="auto"/>
              <w:right w:val="single" w:sz="4" w:space="0" w:color="auto"/>
            </w:tcBorders>
            <w:shd w:val="clear" w:color="auto" w:fill="auto"/>
            <w:noWrap/>
            <w:vAlign w:val="center"/>
            <w:hideMark/>
          </w:tcPr>
          <w:p w14:paraId="357E075D" w14:textId="77777777" w:rsidR="001A0EBD" w:rsidRPr="001A0EBD" w:rsidRDefault="001A0EBD" w:rsidP="001A0EBD">
            <w:pPr>
              <w:jc w:val="center"/>
              <w:rPr>
                <w:b/>
                <w:bCs/>
                <w:color w:val="000000"/>
                <w:sz w:val="18"/>
                <w:szCs w:val="18"/>
              </w:rPr>
            </w:pPr>
            <w:r w:rsidRPr="001A0EBD">
              <w:rPr>
                <w:b/>
                <w:bCs/>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3EED445D" w14:textId="77777777" w:rsidR="001A0EBD" w:rsidRPr="001A0EBD" w:rsidRDefault="001A0EBD" w:rsidP="001A0EBD">
            <w:pPr>
              <w:jc w:val="center"/>
              <w:rPr>
                <w:b/>
                <w:bCs/>
                <w:color w:val="000000"/>
                <w:sz w:val="18"/>
                <w:szCs w:val="18"/>
              </w:rPr>
            </w:pPr>
            <w:r w:rsidRPr="001A0EBD">
              <w:rPr>
                <w:b/>
                <w:bCs/>
                <w:color w:val="000000"/>
                <w:sz w:val="18"/>
                <w:szCs w:val="18"/>
              </w:rPr>
              <w:t>0,23</w:t>
            </w:r>
          </w:p>
        </w:tc>
        <w:tc>
          <w:tcPr>
            <w:tcW w:w="190" w:type="pct"/>
            <w:tcBorders>
              <w:top w:val="nil"/>
              <w:left w:val="nil"/>
              <w:bottom w:val="single" w:sz="4" w:space="0" w:color="auto"/>
              <w:right w:val="single" w:sz="4" w:space="0" w:color="auto"/>
            </w:tcBorders>
            <w:shd w:val="clear" w:color="auto" w:fill="auto"/>
            <w:noWrap/>
            <w:vAlign w:val="center"/>
            <w:hideMark/>
          </w:tcPr>
          <w:p w14:paraId="2F648BDD" w14:textId="77777777" w:rsidR="001A0EBD" w:rsidRPr="001A0EBD" w:rsidRDefault="001A0EBD" w:rsidP="001A0EBD">
            <w:pPr>
              <w:jc w:val="center"/>
              <w:rPr>
                <w:b/>
                <w:bCs/>
                <w:color w:val="000000"/>
                <w:sz w:val="18"/>
                <w:szCs w:val="18"/>
              </w:rPr>
            </w:pPr>
            <w:r w:rsidRPr="001A0EBD">
              <w:rPr>
                <w:b/>
                <w:bCs/>
                <w:color w:val="000000"/>
                <w:sz w:val="18"/>
                <w:szCs w:val="18"/>
              </w:rPr>
              <w:t>2,11</w:t>
            </w:r>
          </w:p>
        </w:tc>
        <w:tc>
          <w:tcPr>
            <w:tcW w:w="190" w:type="pct"/>
            <w:tcBorders>
              <w:top w:val="nil"/>
              <w:left w:val="nil"/>
              <w:bottom w:val="single" w:sz="4" w:space="0" w:color="auto"/>
              <w:right w:val="single" w:sz="4" w:space="0" w:color="auto"/>
            </w:tcBorders>
            <w:shd w:val="clear" w:color="auto" w:fill="auto"/>
            <w:noWrap/>
            <w:vAlign w:val="center"/>
            <w:hideMark/>
          </w:tcPr>
          <w:p w14:paraId="3F565C3A" w14:textId="77777777" w:rsidR="001A0EBD" w:rsidRPr="001A0EBD" w:rsidRDefault="001A0EBD" w:rsidP="001A0EBD">
            <w:pPr>
              <w:jc w:val="center"/>
              <w:rPr>
                <w:b/>
                <w:bCs/>
                <w:color w:val="000000"/>
                <w:sz w:val="18"/>
                <w:szCs w:val="18"/>
              </w:rPr>
            </w:pPr>
            <w:r w:rsidRPr="001A0EBD">
              <w:rPr>
                <w:b/>
                <w:bCs/>
                <w:color w:val="000000"/>
                <w:sz w:val="18"/>
                <w:szCs w:val="18"/>
              </w:rPr>
              <w:t>6,56</w:t>
            </w:r>
          </w:p>
        </w:tc>
        <w:tc>
          <w:tcPr>
            <w:tcW w:w="190" w:type="pct"/>
            <w:tcBorders>
              <w:top w:val="nil"/>
              <w:left w:val="nil"/>
              <w:bottom w:val="single" w:sz="4" w:space="0" w:color="auto"/>
              <w:right w:val="single" w:sz="4" w:space="0" w:color="auto"/>
            </w:tcBorders>
            <w:shd w:val="clear" w:color="auto" w:fill="auto"/>
            <w:noWrap/>
            <w:vAlign w:val="center"/>
            <w:hideMark/>
          </w:tcPr>
          <w:p w14:paraId="6F1CE6B9"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2CC3640"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2F4A1695"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8512A18"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6CC8BDFF"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6C2DD353"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5110260"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6894F404"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56220CF"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091797F"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7EEBDE0" w14:textId="77777777" w:rsidR="001A0EBD" w:rsidRPr="001A0EBD" w:rsidRDefault="001A0EBD" w:rsidP="001A0EBD">
            <w:pPr>
              <w:jc w:val="center"/>
              <w:rPr>
                <w:b/>
                <w:bCs/>
                <w:color w:val="000000"/>
                <w:sz w:val="18"/>
                <w:szCs w:val="18"/>
              </w:rPr>
            </w:pPr>
            <w:r w:rsidRPr="001A0EBD">
              <w:rPr>
                <w:b/>
                <w:bCs/>
                <w:color w:val="000000"/>
                <w:sz w:val="18"/>
                <w:szCs w:val="18"/>
              </w:rPr>
              <w:t>1,44</w:t>
            </w:r>
          </w:p>
        </w:tc>
      </w:tr>
      <w:tr w:rsidR="001A0EBD" w:rsidRPr="001A0EBD" w14:paraId="6B23757B"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0D7357CB" w14:textId="73C5EC3B" w:rsidR="001A0EBD" w:rsidRPr="001A0EBD" w:rsidRDefault="001A0EBD" w:rsidP="001A0EBD">
            <w:pPr>
              <w:rPr>
                <w:color w:val="000000"/>
                <w:sz w:val="18"/>
                <w:szCs w:val="18"/>
              </w:rPr>
            </w:pPr>
            <w:r w:rsidRPr="001A0EBD">
              <w:rPr>
                <w:color w:val="000000"/>
                <w:sz w:val="18"/>
                <w:szCs w:val="18"/>
              </w:rPr>
              <w:t>Многоэтажный жилищный фонд</w:t>
            </w:r>
          </w:p>
        </w:tc>
        <w:tc>
          <w:tcPr>
            <w:tcW w:w="190" w:type="pct"/>
            <w:tcBorders>
              <w:top w:val="nil"/>
              <w:left w:val="nil"/>
              <w:bottom w:val="single" w:sz="4" w:space="0" w:color="auto"/>
              <w:right w:val="single" w:sz="4" w:space="0" w:color="auto"/>
            </w:tcBorders>
            <w:shd w:val="clear" w:color="auto" w:fill="auto"/>
            <w:noWrap/>
            <w:vAlign w:val="center"/>
            <w:hideMark/>
          </w:tcPr>
          <w:p w14:paraId="1CFBCA8F"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02969231"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657304CA"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088BB2EC"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725BC3AD"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56EA9AD"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17025FE"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066E5A71"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52905A5F"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06E7C6A2"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04BBD958"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58DCA0E"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B8D40B2"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4F7BCB1"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7F0E8579" w14:textId="77777777" w:rsidR="001A0EBD" w:rsidRPr="001A0EBD" w:rsidRDefault="001A0EBD" w:rsidP="001A0EBD">
            <w:pPr>
              <w:jc w:val="center"/>
              <w:rPr>
                <w:color w:val="000000"/>
                <w:sz w:val="18"/>
                <w:szCs w:val="18"/>
              </w:rPr>
            </w:pPr>
            <w:r w:rsidRPr="001A0EBD">
              <w:rPr>
                <w:color w:val="000000"/>
                <w:sz w:val="18"/>
                <w:szCs w:val="18"/>
              </w:rPr>
              <w:t>1,44</w:t>
            </w:r>
          </w:p>
        </w:tc>
      </w:tr>
      <w:tr w:rsidR="001A0EBD" w:rsidRPr="001A0EBD" w14:paraId="179F4B15"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4A5ED9B5"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33D2CF7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96EED5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F93F0E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98DC70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F183938"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0F57FA9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D35B71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0BDE2B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FAE8B6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625AB0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E1E29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63DCC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EC011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7F354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CFFAD12"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F58546D"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5510194D"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5A793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8CF075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958CF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F184FA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2B44881"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494E555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D2D4B6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DB2122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36FE97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75C5F0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DB5B5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EFA3D0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104AD8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83034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C212A15"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C5F90AD"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AABA98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569432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E5F863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1ADE20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6C4D06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77CD40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ADF90CA"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0DC268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61DBBC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DBA40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D3ADC5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62327C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DB8FB8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C95E01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CC2330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12CBD1B"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1427546"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493DE47C"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673464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F5B2A5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773453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C31FB4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482DA5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B002BBB"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209A67C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E8BCB4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40347E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CEA373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055321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F6E7E0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CE5DA2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8EF4E4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F99FB17"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58001D88"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1D99E90E"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348E83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A64D36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90FF44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41A64E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39D3B4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1F89C7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9984500"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019BBF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F0CB6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5C82BF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4C6FD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E6C3AC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918387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13BFCD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55F670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CC83F53"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1779C7C5"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35F190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F4096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BCF025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F9A697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1CD2FE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B4A9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8DD76F5"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4329888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B6819C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3B1ECF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BDC9B5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941449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F1D80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3F9901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8187188"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78699A9"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293259F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0BB190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5FE749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DCAF01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D6A51A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2CBCB6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F466CB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BC52A2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5EE0DD3"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78954FA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31EEC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45D20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3C0C4A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544DC2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DBEF22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15C932B"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35311E5"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71C1B558"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2F56DFB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2D134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EE8C3A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2A625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B0C83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A0C544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609F75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763A73D"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2513C4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254E7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E54906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D34A1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73012E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A523B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FC27D70"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651B584"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4E260B8"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5BA56D9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4698E7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08B8B4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46AFC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53A5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F0332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8C639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78B020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AD8B7BB"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570D52F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5353D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673FBB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A8C1C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C2995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26B380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541353A"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37AD79A5"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15208F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D4025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0FB4F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4223A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03D356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7368D2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2D2F29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1B1F6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347B6CD"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413C8B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AD29D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CEF6EB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8773AD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1186A0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0A92D71"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34DEB98"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31A3982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C1034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4C1D95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BCC33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398F2A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DA313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42237C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FC19B4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16E435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E1B21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1DF0A60"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049DD76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65C30D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9C9FC4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4DFD94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AA050F0"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4DB0F82"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4F53E8F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11DB8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C4D45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B69757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CB464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C5487B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1E70A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77CC35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85DFC2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89E419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A467819"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3C7A2C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615868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2D6722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E7550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0B6EE2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EE7816B"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52EEB0B0"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29FD2E3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0E2215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E25ACA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65E00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F441DF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33D31D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DAED58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742B1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4B289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040B1A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CEB5BA3"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3C2730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66EAA3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E84273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EE0534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3F3FD3B"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25CA94E"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17D801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4BCC37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8A37D8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31380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E46F37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2F732D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066197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7EC401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D63192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DC9D25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2979BF6"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3D4721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CDC41E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8D9FD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DE1367C"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79203D3"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42466D2A"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22D6CE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5CE59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85254E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98FF7B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31EDA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1A5FB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7C035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3CAC85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575457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EF7C4F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24C41E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288EC4C"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29DDEDF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1FFB6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9FF05E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5A5B43BE"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57A98321"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1D185BC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A85FC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141C79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39356A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67135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00E921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A06606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1AE360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35B6AC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51B618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678613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3363C2C"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22AF188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24C19B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C83E0F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329515E"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7A42B732"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C7AFDE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56CB4E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665F91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11186A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86871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9E9DA4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6736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1B5BB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3F0191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CFFD35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D5A67E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04FBE9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E505664"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0B0F0D8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85B2CD"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359A61C"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53235665"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0DB632F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1CDF2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4CF22B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972FB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31D78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2267F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9EBD9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81009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A4A81B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7603FF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283072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B638E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4B12E84"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6C522D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A6C17D"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342C5FD"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14667DF"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50BBED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EA4F60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97E4B2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D16A36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887D77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E621F1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550736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A68F8F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824B3F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318CB1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93432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2892A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3373D8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93F9E6F"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28ADEBFB"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68977F1"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23B25188"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0AEE80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AD70E5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4D6AA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00092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1070DA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6A3723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762A5A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E7A4F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53EA0E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EAF1A7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E9797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897550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0A4EF5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27FA11F"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6554F009"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08AEC5D"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2CB16E4"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243A077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13D238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1885D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769ED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5D920E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5D0C6C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567110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E05AEC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0F1C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DB400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D72F1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D96632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D66AA6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6A520F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7ED9571" w14:textId="77777777" w:rsidR="001A0EBD" w:rsidRPr="001A0EBD" w:rsidRDefault="001A0EBD" w:rsidP="001A0EBD">
            <w:pPr>
              <w:jc w:val="right"/>
              <w:rPr>
                <w:i/>
                <w:iCs/>
                <w:color w:val="006100"/>
                <w:sz w:val="18"/>
                <w:szCs w:val="18"/>
              </w:rPr>
            </w:pPr>
            <w:r w:rsidRPr="001A0EBD">
              <w:rPr>
                <w:i/>
                <w:iCs/>
                <w:color w:val="006100"/>
                <w:sz w:val="18"/>
                <w:szCs w:val="18"/>
              </w:rPr>
              <w:t>0,65</w:t>
            </w:r>
          </w:p>
        </w:tc>
      </w:tr>
      <w:tr w:rsidR="001A0EBD" w:rsidRPr="001A0EBD" w14:paraId="31F71457"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0C9A7D3C"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1DC32B4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36043B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F13C10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3E08C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88DE4A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68AE3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944460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B3F94E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13FF5E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DCA4BC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4C90FF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0766E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A859E8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31F805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A8BD856" w14:textId="77777777" w:rsidR="001A0EBD" w:rsidRPr="001A0EBD" w:rsidRDefault="001A0EBD" w:rsidP="001A0EBD">
            <w:pPr>
              <w:jc w:val="right"/>
              <w:rPr>
                <w:i/>
                <w:iCs/>
                <w:color w:val="006100"/>
                <w:sz w:val="18"/>
                <w:szCs w:val="18"/>
              </w:rPr>
            </w:pPr>
            <w:r w:rsidRPr="001A0EBD">
              <w:rPr>
                <w:i/>
                <w:iCs/>
                <w:color w:val="006100"/>
                <w:sz w:val="18"/>
                <w:szCs w:val="18"/>
              </w:rPr>
              <w:t>0,78</w:t>
            </w:r>
          </w:p>
        </w:tc>
      </w:tr>
    </w:tbl>
    <w:p w14:paraId="5391A23A" w14:textId="77777777" w:rsidR="00CA47DE" w:rsidRDefault="00CA47DE" w:rsidP="00CA47DE">
      <w:pPr>
        <w:pStyle w:val="affffffffffc"/>
        <w:rPr>
          <w:lang w:val="en-US" w:bidi="en-US"/>
        </w:rPr>
      </w:pPr>
    </w:p>
    <w:p w14:paraId="3EC63AC7" w14:textId="77777777" w:rsidR="00EF01F6" w:rsidRDefault="00EF01F6">
      <w:pPr>
        <w:rPr>
          <w:rFonts w:eastAsiaTheme="majorEastAsia"/>
          <w:b/>
          <w:bCs/>
          <w:szCs w:val="18"/>
          <w:lang w:eastAsia="en-US" w:bidi="en-US"/>
        </w:rPr>
      </w:pPr>
      <w:bookmarkStart w:id="65" w:name="_Toc77355809"/>
      <w:bookmarkStart w:id="66" w:name="_Toc85022713"/>
      <w:r>
        <w:rPr>
          <w:rFonts w:eastAsiaTheme="majorEastAsia"/>
          <w:lang w:bidi="en-US"/>
        </w:rPr>
        <w:br w:type="page"/>
      </w:r>
    </w:p>
    <w:p w14:paraId="7503ABC6" w14:textId="7712F6AD" w:rsidR="00CA47DE" w:rsidRPr="003B7B60" w:rsidRDefault="00CA47DE" w:rsidP="00CA47DE">
      <w:pPr>
        <w:pStyle w:val="aff8"/>
        <w:keepNext/>
        <w:keepLines/>
        <w:suppressAutoHyphens w:val="0"/>
        <w:spacing w:before="120" w:after="120"/>
        <w:jc w:val="both"/>
        <w:rPr>
          <w:rFonts w:ascii="Times New Roman" w:eastAsiaTheme="majorEastAsia" w:hAnsi="Times New Roman"/>
          <w:color w:val="auto"/>
          <w:lang w:bidi="en-US"/>
        </w:rPr>
      </w:pPr>
      <w:r w:rsidRPr="003B7B60">
        <w:rPr>
          <w:rFonts w:ascii="Times New Roman" w:eastAsiaTheme="majorEastAsia" w:hAnsi="Times New Roman"/>
          <w:color w:val="auto"/>
          <w:lang w:bidi="en-US"/>
        </w:rPr>
        <w:t xml:space="preserve">Таблица </w:t>
      </w:r>
      <w:r w:rsidRPr="003B7B60">
        <w:rPr>
          <w:rFonts w:ascii="Times New Roman" w:eastAsiaTheme="majorEastAsia" w:hAnsi="Times New Roman"/>
          <w:color w:val="auto"/>
          <w:lang w:bidi="en-US"/>
        </w:rPr>
        <w:fldChar w:fldCharType="begin"/>
      </w:r>
      <w:r w:rsidRPr="003B7B60">
        <w:rPr>
          <w:rFonts w:ascii="Times New Roman" w:eastAsiaTheme="majorEastAsia" w:hAnsi="Times New Roman"/>
          <w:color w:val="auto"/>
          <w:lang w:bidi="en-US"/>
        </w:rPr>
        <w:instrText xml:space="preserve"> SEQ Таблица \* ARABIC </w:instrText>
      </w:r>
      <w:r w:rsidRPr="003B7B60">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21</w:t>
      </w:r>
      <w:r w:rsidRPr="003B7B60">
        <w:rPr>
          <w:rFonts w:ascii="Times New Roman" w:eastAsiaTheme="majorEastAsia" w:hAnsi="Times New Roman"/>
          <w:color w:val="auto"/>
          <w:lang w:bidi="en-US"/>
        </w:rPr>
        <w:fldChar w:fldCharType="end"/>
      </w:r>
      <w:r w:rsidRPr="003B7B60">
        <w:rPr>
          <w:rFonts w:ascii="Times New Roman" w:eastAsiaTheme="majorEastAsia" w:hAnsi="Times New Roman"/>
          <w:color w:val="auto"/>
          <w:lang w:bidi="en-US"/>
        </w:rPr>
        <w:t xml:space="preserve"> - Прирост потребления тепловой энергии на отопление и вентиляцию в проектируемых зданиях общественно-делового фонда на период разработки (актуализации) схемы теплоснабжения, тыс. Гкал (таблица П32.5 МУ)</w:t>
      </w:r>
      <w:bookmarkEnd w:id="65"/>
      <w:bookmarkEnd w:id="66"/>
    </w:p>
    <w:tbl>
      <w:tblPr>
        <w:tblW w:w="5000" w:type="pct"/>
        <w:tblCellMar>
          <w:left w:w="28" w:type="dxa"/>
          <w:right w:w="28" w:type="dxa"/>
        </w:tblCellMar>
        <w:tblLook w:val="04A0" w:firstRow="1" w:lastRow="0" w:firstColumn="1" w:lastColumn="0" w:noHBand="0" w:noVBand="1"/>
      </w:tblPr>
      <w:tblGrid>
        <w:gridCol w:w="4721"/>
        <w:gridCol w:w="653"/>
        <w:gridCol w:w="653"/>
        <w:gridCol w:w="652"/>
        <w:gridCol w:w="652"/>
        <w:gridCol w:w="652"/>
        <w:gridCol w:w="658"/>
        <w:gridCol w:w="658"/>
        <w:gridCol w:w="658"/>
        <w:gridCol w:w="658"/>
        <w:gridCol w:w="658"/>
        <w:gridCol w:w="658"/>
        <w:gridCol w:w="658"/>
        <w:gridCol w:w="658"/>
        <w:gridCol w:w="658"/>
        <w:gridCol w:w="655"/>
      </w:tblGrid>
      <w:tr w:rsidR="00CA0A1B" w:rsidRPr="001A0EBD" w14:paraId="39F7101F" w14:textId="77777777" w:rsidTr="00CA0A1B">
        <w:trPr>
          <w:trHeight w:val="23"/>
          <w:tblHeader/>
        </w:trPr>
        <w:tc>
          <w:tcPr>
            <w:tcW w:w="16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5A5FE" w14:textId="77777777" w:rsidR="00CA0A1B" w:rsidRPr="001A0EBD" w:rsidRDefault="00CA0A1B" w:rsidP="001A0EBD">
            <w:pPr>
              <w:jc w:val="center"/>
              <w:rPr>
                <w:b/>
                <w:bCs/>
                <w:color w:val="000000"/>
                <w:sz w:val="18"/>
                <w:szCs w:val="18"/>
              </w:rPr>
            </w:pPr>
            <w:r w:rsidRPr="001A0EBD">
              <w:rPr>
                <w:b/>
                <w:bCs/>
                <w:color w:val="000000"/>
                <w:sz w:val="18"/>
                <w:szCs w:val="18"/>
              </w:rPr>
              <w:t>Наименование показателей</w:t>
            </w:r>
          </w:p>
        </w:tc>
        <w:tc>
          <w:tcPr>
            <w:tcW w:w="224" w:type="pct"/>
            <w:tcBorders>
              <w:top w:val="single" w:sz="4" w:space="0" w:color="auto"/>
              <w:left w:val="nil"/>
              <w:bottom w:val="single" w:sz="4" w:space="0" w:color="auto"/>
              <w:right w:val="single" w:sz="4" w:space="0" w:color="auto"/>
            </w:tcBorders>
            <w:shd w:val="clear" w:color="000000" w:fill="FFFFFF"/>
            <w:vAlign w:val="center"/>
            <w:hideMark/>
          </w:tcPr>
          <w:p w14:paraId="63F4A9C3" w14:textId="77777777" w:rsidR="00CA0A1B" w:rsidRPr="001A0EBD" w:rsidRDefault="00CA0A1B" w:rsidP="001A0EBD">
            <w:pPr>
              <w:jc w:val="center"/>
              <w:rPr>
                <w:b/>
                <w:bCs/>
                <w:color w:val="000000"/>
                <w:sz w:val="14"/>
                <w:szCs w:val="14"/>
              </w:rPr>
            </w:pPr>
            <w:r w:rsidRPr="001A0EBD">
              <w:rPr>
                <w:b/>
                <w:bCs/>
                <w:color w:val="000000"/>
                <w:sz w:val="14"/>
                <w:szCs w:val="14"/>
              </w:rPr>
              <w:t>2021</w:t>
            </w:r>
          </w:p>
        </w:tc>
        <w:tc>
          <w:tcPr>
            <w:tcW w:w="224" w:type="pct"/>
            <w:tcBorders>
              <w:top w:val="single" w:sz="4" w:space="0" w:color="auto"/>
              <w:left w:val="nil"/>
              <w:bottom w:val="single" w:sz="4" w:space="0" w:color="auto"/>
              <w:right w:val="single" w:sz="4" w:space="0" w:color="auto"/>
            </w:tcBorders>
            <w:shd w:val="clear" w:color="000000" w:fill="FFFFFF"/>
            <w:vAlign w:val="center"/>
            <w:hideMark/>
          </w:tcPr>
          <w:p w14:paraId="3C218265" w14:textId="77777777" w:rsidR="00CA0A1B" w:rsidRPr="001A0EBD" w:rsidRDefault="00CA0A1B" w:rsidP="001A0EBD">
            <w:pPr>
              <w:jc w:val="center"/>
              <w:rPr>
                <w:b/>
                <w:bCs/>
                <w:color w:val="000000"/>
                <w:sz w:val="14"/>
                <w:szCs w:val="14"/>
              </w:rPr>
            </w:pPr>
            <w:r w:rsidRPr="001A0EBD">
              <w:rPr>
                <w:b/>
                <w:bCs/>
                <w:color w:val="000000"/>
                <w:sz w:val="14"/>
                <w:szCs w:val="14"/>
              </w:rPr>
              <w:t>2022</w:t>
            </w:r>
          </w:p>
        </w:tc>
        <w:tc>
          <w:tcPr>
            <w:tcW w:w="224" w:type="pct"/>
            <w:tcBorders>
              <w:top w:val="single" w:sz="4" w:space="0" w:color="auto"/>
              <w:left w:val="nil"/>
              <w:bottom w:val="single" w:sz="4" w:space="0" w:color="auto"/>
              <w:right w:val="single" w:sz="4" w:space="0" w:color="auto"/>
            </w:tcBorders>
            <w:shd w:val="clear" w:color="000000" w:fill="FFFFFF"/>
            <w:vAlign w:val="center"/>
            <w:hideMark/>
          </w:tcPr>
          <w:p w14:paraId="6C942D63" w14:textId="77777777" w:rsidR="00CA0A1B" w:rsidRPr="001A0EBD" w:rsidRDefault="00CA0A1B" w:rsidP="001A0EBD">
            <w:pPr>
              <w:jc w:val="center"/>
              <w:rPr>
                <w:b/>
                <w:bCs/>
                <w:color w:val="000000"/>
                <w:sz w:val="14"/>
                <w:szCs w:val="14"/>
              </w:rPr>
            </w:pPr>
            <w:r w:rsidRPr="001A0EBD">
              <w:rPr>
                <w:b/>
                <w:bCs/>
                <w:color w:val="000000"/>
                <w:sz w:val="14"/>
                <w:szCs w:val="14"/>
              </w:rPr>
              <w:t>2023</w:t>
            </w:r>
          </w:p>
        </w:tc>
        <w:tc>
          <w:tcPr>
            <w:tcW w:w="224" w:type="pct"/>
            <w:tcBorders>
              <w:top w:val="single" w:sz="4" w:space="0" w:color="auto"/>
              <w:left w:val="nil"/>
              <w:bottom w:val="single" w:sz="4" w:space="0" w:color="auto"/>
              <w:right w:val="single" w:sz="4" w:space="0" w:color="auto"/>
            </w:tcBorders>
            <w:shd w:val="clear" w:color="000000" w:fill="FFFFFF"/>
            <w:vAlign w:val="center"/>
            <w:hideMark/>
          </w:tcPr>
          <w:p w14:paraId="0B9E20DC" w14:textId="77777777" w:rsidR="00CA0A1B" w:rsidRPr="001A0EBD" w:rsidRDefault="00CA0A1B" w:rsidP="001A0EBD">
            <w:pPr>
              <w:jc w:val="center"/>
              <w:rPr>
                <w:b/>
                <w:bCs/>
                <w:color w:val="000000"/>
                <w:sz w:val="14"/>
                <w:szCs w:val="14"/>
              </w:rPr>
            </w:pPr>
            <w:r w:rsidRPr="001A0EBD">
              <w:rPr>
                <w:b/>
                <w:bCs/>
                <w:color w:val="000000"/>
                <w:sz w:val="14"/>
                <w:szCs w:val="14"/>
              </w:rPr>
              <w:t>2024</w:t>
            </w:r>
          </w:p>
        </w:tc>
        <w:tc>
          <w:tcPr>
            <w:tcW w:w="224" w:type="pct"/>
            <w:tcBorders>
              <w:top w:val="single" w:sz="4" w:space="0" w:color="auto"/>
              <w:left w:val="nil"/>
              <w:bottom w:val="single" w:sz="4" w:space="0" w:color="auto"/>
              <w:right w:val="single" w:sz="4" w:space="0" w:color="auto"/>
            </w:tcBorders>
            <w:shd w:val="clear" w:color="000000" w:fill="FFFFFF"/>
            <w:vAlign w:val="center"/>
            <w:hideMark/>
          </w:tcPr>
          <w:p w14:paraId="4C5F4EFE" w14:textId="77777777" w:rsidR="00CA0A1B" w:rsidRPr="001A0EBD" w:rsidRDefault="00CA0A1B" w:rsidP="001A0EBD">
            <w:pPr>
              <w:jc w:val="center"/>
              <w:rPr>
                <w:b/>
                <w:bCs/>
                <w:color w:val="000000"/>
                <w:sz w:val="14"/>
                <w:szCs w:val="14"/>
              </w:rPr>
            </w:pPr>
            <w:r w:rsidRPr="001A0EBD">
              <w:rPr>
                <w:b/>
                <w:bCs/>
                <w:color w:val="000000"/>
                <w:sz w:val="14"/>
                <w:szCs w:val="14"/>
              </w:rPr>
              <w:t>2025</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7F665384" w14:textId="77777777" w:rsidR="00CA0A1B" w:rsidRPr="001A0EBD" w:rsidRDefault="00CA0A1B" w:rsidP="001A0EBD">
            <w:pPr>
              <w:jc w:val="center"/>
              <w:rPr>
                <w:b/>
                <w:bCs/>
                <w:color w:val="000000"/>
                <w:sz w:val="14"/>
                <w:szCs w:val="14"/>
              </w:rPr>
            </w:pPr>
            <w:r w:rsidRPr="001A0EBD">
              <w:rPr>
                <w:b/>
                <w:bCs/>
                <w:color w:val="000000"/>
                <w:sz w:val="14"/>
                <w:szCs w:val="14"/>
              </w:rPr>
              <w:t>2026</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139EE8B7" w14:textId="77777777" w:rsidR="00CA0A1B" w:rsidRPr="001A0EBD" w:rsidRDefault="00CA0A1B" w:rsidP="001A0EBD">
            <w:pPr>
              <w:jc w:val="center"/>
              <w:rPr>
                <w:b/>
                <w:bCs/>
                <w:color w:val="000000"/>
                <w:sz w:val="14"/>
                <w:szCs w:val="14"/>
              </w:rPr>
            </w:pPr>
            <w:r w:rsidRPr="001A0EBD">
              <w:rPr>
                <w:b/>
                <w:bCs/>
                <w:color w:val="000000"/>
                <w:sz w:val="14"/>
                <w:szCs w:val="14"/>
              </w:rPr>
              <w:t>2027</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52526E66" w14:textId="77777777" w:rsidR="00CA0A1B" w:rsidRPr="001A0EBD" w:rsidRDefault="00CA0A1B" w:rsidP="001A0EBD">
            <w:pPr>
              <w:jc w:val="center"/>
              <w:rPr>
                <w:b/>
                <w:bCs/>
                <w:color w:val="000000"/>
                <w:sz w:val="14"/>
                <w:szCs w:val="14"/>
              </w:rPr>
            </w:pPr>
            <w:r w:rsidRPr="001A0EBD">
              <w:rPr>
                <w:b/>
                <w:bCs/>
                <w:color w:val="000000"/>
                <w:sz w:val="14"/>
                <w:szCs w:val="14"/>
              </w:rPr>
              <w:t>2028</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3F62288E" w14:textId="77777777" w:rsidR="00CA0A1B" w:rsidRPr="001A0EBD" w:rsidRDefault="00CA0A1B" w:rsidP="001A0EBD">
            <w:pPr>
              <w:jc w:val="center"/>
              <w:rPr>
                <w:b/>
                <w:bCs/>
                <w:color w:val="000000"/>
                <w:sz w:val="14"/>
                <w:szCs w:val="14"/>
              </w:rPr>
            </w:pPr>
            <w:r w:rsidRPr="001A0EBD">
              <w:rPr>
                <w:b/>
                <w:bCs/>
                <w:color w:val="000000"/>
                <w:sz w:val="14"/>
                <w:szCs w:val="14"/>
              </w:rPr>
              <w:t>2029</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33BA9FD6" w14:textId="77777777" w:rsidR="00CA0A1B" w:rsidRPr="001A0EBD" w:rsidRDefault="00CA0A1B" w:rsidP="001A0EBD">
            <w:pPr>
              <w:jc w:val="center"/>
              <w:rPr>
                <w:b/>
                <w:bCs/>
                <w:color w:val="000000"/>
                <w:sz w:val="14"/>
                <w:szCs w:val="14"/>
              </w:rPr>
            </w:pPr>
            <w:r w:rsidRPr="001A0EBD">
              <w:rPr>
                <w:b/>
                <w:bCs/>
                <w:color w:val="000000"/>
                <w:sz w:val="14"/>
                <w:szCs w:val="14"/>
              </w:rPr>
              <w:t>2030</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19929CD3" w14:textId="77777777" w:rsidR="00CA0A1B" w:rsidRPr="001A0EBD" w:rsidRDefault="00CA0A1B" w:rsidP="001A0EBD">
            <w:pPr>
              <w:jc w:val="center"/>
              <w:rPr>
                <w:b/>
                <w:bCs/>
                <w:color w:val="000000"/>
                <w:sz w:val="14"/>
                <w:szCs w:val="14"/>
              </w:rPr>
            </w:pPr>
            <w:r w:rsidRPr="001A0EBD">
              <w:rPr>
                <w:b/>
                <w:bCs/>
                <w:color w:val="000000"/>
                <w:sz w:val="14"/>
                <w:szCs w:val="14"/>
              </w:rPr>
              <w:t>2031</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28971A74" w14:textId="77777777" w:rsidR="00CA0A1B" w:rsidRPr="001A0EBD" w:rsidRDefault="00CA0A1B" w:rsidP="001A0EBD">
            <w:pPr>
              <w:jc w:val="center"/>
              <w:rPr>
                <w:b/>
                <w:bCs/>
                <w:color w:val="000000"/>
                <w:sz w:val="14"/>
                <w:szCs w:val="14"/>
              </w:rPr>
            </w:pPr>
            <w:r w:rsidRPr="001A0EBD">
              <w:rPr>
                <w:b/>
                <w:bCs/>
                <w:color w:val="000000"/>
                <w:sz w:val="14"/>
                <w:szCs w:val="14"/>
              </w:rPr>
              <w:t>2032</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47DE98C6" w14:textId="77777777" w:rsidR="00CA0A1B" w:rsidRPr="001A0EBD" w:rsidRDefault="00CA0A1B" w:rsidP="001A0EBD">
            <w:pPr>
              <w:jc w:val="center"/>
              <w:rPr>
                <w:b/>
                <w:bCs/>
                <w:color w:val="000000"/>
                <w:sz w:val="14"/>
                <w:szCs w:val="14"/>
              </w:rPr>
            </w:pPr>
            <w:r w:rsidRPr="001A0EBD">
              <w:rPr>
                <w:b/>
                <w:bCs/>
                <w:color w:val="000000"/>
                <w:sz w:val="14"/>
                <w:szCs w:val="14"/>
              </w:rPr>
              <w:t>2033</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4197CC74" w14:textId="77777777" w:rsidR="00CA0A1B" w:rsidRPr="001A0EBD" w:rsidRDefault="00CA0A1B" w:rsidP="001A0EBD">
            <w:pPr>
              <w:jc w:val="center"/>
              <w:rPr>
                <w:b/>
                <w:bCs/>
                <w:color w:val="000000"/>
                <w:sz w:val="14"/>
                <w:szCs w:val="14"/>
              </w:rPr>
            </w:pPr>
            <w:r w:rsidRPr="001A0EBD">
              <w:rPr>
                <w:b/>
                <w:bCs/>
                <w:color w:val="000000"/>
                <w:sz w:val="14"/>
                <w:szCs w:val="14"/>
              </w:rPr>
              <w:t>2034</w:t>
            </w:r>
          </w:p>
        </w:tc>
        <w:tc>
          <w:tcPr>
            <w:tcW w:w="225" w:type="pct"/>
            <w:tcBorders>
              <w:top w:val="single" w:sz="4" w:space="0" w:color="auto"/>
              <w:left w:val="nil"/>
              <w:bottom w:val="single" w:sz="4" w:space="0" w:color="auto"/>
              <w:right w:val="single" w:sz="4" w:space="0" w:color="auto"/>
            </w:tcBorders>
            <w:shd w:val="clear" w:color="000000" w:fill="FFFFFF"/>
            <w:vAlign w:val="center"/>
            <w:hideMark/>
          </w:tcPr>
          <w:p w14:paraId="778B66E3" w14:textId="77777777" w:rsidR="00CA0A1B" w:rsidRPr="001A0EBD" w:rsidRDefault="00CA0A1B" w:rsidP="001A0EBD">
            <w:pPr>
              <w:jc w:val="center"/>
              <w:rPr>
                <w:b/>
                <w:bCs/>
                <w:color w:val="000000"/>
                <w:sz w:val="14"/>
                <w:szCs w:val="14"/>
              </w:rPr>
            </w:pPr>
            <w:r w:rsidRPr="001A0EBD">
              <w:rPr>
                <w:b/>
                <w:bCs/>
                <w:color w:val="000000"/>
                <w:sz w:val="14"/>
                <w:szCs w:val="14"/>
              </w:rPr>
              <w:t>2035</w:t>
            </w:r>
          </w:p>
        </w:tc>
      </w:tr>
      <w:tr w:rsidR="00CA0A1B" w:rsidRPr="001A0EBD" w14:paraId="6C0F0698"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vAlign w:val="center"/>
            <w:hideMark/>
          </w:tcPr>
          <w:p w14:paraId="56324044" w14:textId="77777777" w:rsidR="00CA0A1B" w:rsidRPr="001A0EBD" w:rsidRDefault="00CA0A1B" w:rsidP="001A0EBD">
            <w:pPr>
              <w:jc w:val="center"/>
              <w:rPr>
                <w:color w:val="000000"/>
                <w:sz w:val="18"/>
                <w:szCs w:val="18"/>
              </w:rPr>
            </w:pPr>
            <w:r w:rsidRPr="001A0EBD">
              <w:rPr>
                <w:color w:val="000000"/>
                <w:sz w:val="18"/>
                <w:szCs w:val="18"/>
              </w:rPr>
              <w:t xml:space="preserve">Прирост потребления тепловой энергии на отопление и вентиляцию, </w:t>
            </w:r>
          </w:p>
        </w:tc>
        <w:tc>
          <w:tcPr>
            <w:tcW w:w="224" w:type="pct"/>
            <w:tcBorders>
              <w:top w:val="nil"/>
              <w:left w:val="nil"/>
              <w:bottom w:val="single" w:sz="4" w:space="0" w:color="auto"/>
              <w:right w:val="single" w:sz="4" w:space="0" w:color="auto"/>
            </w:tcBorders>
            <w:shd w:val="clear" w:color="auto" w:fill="auto"/>
            <w:noWrap/>
            <w:vAlign w:val="center"/>
            <w:hideMark/>
          </w:tcPr>
          <w:p w14:paraId="63AAF3EF" w14:textId="77777777" w:rsidR="00CA0A1B" w:rsidRPr="001A0EBD" w:rsidRDefault="00CA0A1B" w:rsidP="001A0EBD">
            <w:pPr>
              <w:jc w:val="center"/>
              <w:rPr>
                <w:color w:val="000000"/>
                <w:sz w:val="18"/>
                <w:szCs w:val="18"/>
              </w:rPr>
            </w:pPr>
            <w:r w:rsidRPr="001A0EBD">
              <w:rPr>
                <w:color w:val="000000"/>
                <w:sz w:val="18"/>
                <w:szCs w:val="18"/>
              </w:rPr>
              <w:t>0,00</w:t>
            </w:r>
          </w:p>
        </w:tc>
        <w:tc>
          <w:tcPr>
            <w:tcW w:w="224" w:type="pct"/>
            <w:tcBorders>
              <w:top w:val="nil"/>
              <w:left w:val="nil"/>
              <w:bottom w:val="single" w:sz="4" w:space="0" w:color="auto"/>
              <w:right w:val="single" w:sz="4" w:space="0" w:color="auto"/>
            </w:tcBorders>
            <w:shd w:val="clear" w:color="auto" w:fill="auto"/>
            <w:noWrap/>
            <w:vAlign w:val="center"/>
            <w:hideMark/>
          </w:tcPr>
          <w:p w14:paraId="305D0EF6" w14:textId="77777777" w:rsidR="00CA0A1B" w:rsidRPr="001A0EBD" w:rsidRDefault="00CA0A1B" w:rsidP="001A0EBD">
            <w:pPr>
              <w:jc w:val="center"/>
              <w:rPr>
                <w:color w:val="000000"/>
                <w:sz w:val="18"/>
                <w:szCs w:val="18"/>
              </w:rPr>
            </w:pPr>
            <w:r w:rsidRPr="001A0EBD">
              <w:rPr>
                <w:color w:val="000000"/>
                <w:sz w:val="18"/>
                <w:szCs w:val="18"/>
              </w:rPr>
              <w:t>0,00</w:t>
            </w:r>
          </w:p>
        </w:tc>
        <w:tc>
          <w:tcPr>
            <w:tcW w:w="224" w:type="pct"/>
            <w:tcBorders>
              <w:top w:val="nil"/>
              <w:left w:val="nil"/>
              <w:bottom w:val="single" w:sz="4" w:space="0" w:color="auto"/>
              <w:right w:val="single" w:sz="4" w:space="0" w:color="auto"/>
            </w:tcBorders>
            <w:shd w:val="clear" w:color="auto" w:fill="auto"/>
            <w:noWrap/>
            <w:vAlign w:val="center"/>
            <w:hideMark/>
          </w:tcPr>
          <w:p w14:paraId="7D13C5DC" w14:textId="77777777" w:rsidR="00CA0A1B" w:rsidRPr="001A0EBD" w:rsidRDefault="00CA0A1B" w:rsidP="001A0EBD">
            <w:pPr>
              <w:jc w:val="center"/>
              <w:rPr>
                <w:color w:val="000000"/>
                <w:sz w:val="18"/>
                <w:szCs w:val="18"/>
              </w:rPr>
            </w:pPr>
            <w:r w:rsidRPr="001A0EBD">
              <w:rPr>
                <w:color w:val="000000"/>
                <w:sz w:val="18"/>
                <w:szCs w:val="18"/>
              </w:rPr>
              <w:t>6,50</w:t>
            </w:r>
          </w:p>
        </w:tc>
        <w:tc>
          <w:tcPr>
            <w:tcW w:w="224" w:type="pct"/>
            <w:tcBorders>
              <w:top w:val="nil"/>
              <w:left w:val="nil"/>
              <w:bottom w:val="single" w:sz="4" w:space="0" w:color="auto"/>
              <w:right w:val="single" w:sz="4" w:space="0" w:color="auto"/>
            </w:tcBorders>
            <w:shd w:val="clear" w:color="auto" w:fill="auto"/>
            <w:noWrap/>
            <w:vAlign w:val="center"/>
            <w:hideMark/>
          </w:tcPr>
          <w:p w14:paraId="7A9A8899" w14:textId="77777777" w:rsidR="00CA0A1B" w:rsidRPr="001A0EBD" w:rsidRDefault="00CA0A1B" w:rsidP="001A0EBD">
            <w:pPr>
              <w:jc w:val="center"/>
              <w:rPr>
                <w:color w:val="000000"/>
                <w:sz w:val="18"/>
                <w:szCs w:val="18"/>
              </w:rPr>
            </w:pPr>
            <w:r w:rsidRPr="001A0EBD">
              <w:rPr>
                <w:color w:val="000000"/>
                <w:sz w:val="18"/>
                <w:szCs w:val="18"/>
              </w:rPr>
              <w:t>0,00</w:t>
            </w:r>
          </w:p>
        </w:tc>
        <w:tc>
          <w:tcPr>
            <w:tcW w:w="224" w:type="pct"/>
            <w:tcBorders>
              <w:top w:val="nil"/>
              <w:left w:val="nil"/>
              <w:bottom w:val="single" w:sz="4" w:space="0" w:color="auto"/>
              <w:right w:val="single" w:sz="4" w:space="0" w:color="auto"/>
            </w:tcBorders>
            <w:shd w:val="clear" w:color="auto" w:fill="auto"/>
            <w:noWrap/>
            <w:vAlign w:val="center"/>
            <w:hideMark/>
          </w:tcPr>
          <w:p w14:paraId="15774334"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1B59F1D7"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649F97AD"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598AA821"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3760E37D"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1B0402A9"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03E6D57B"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4998791E"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796B5EE5"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27245FB8" w14:textId="77777777" w:rsidR="00CA0A1B" w:rsidRPr="001A0EBD" w:rsidRDefault="00CA0A1B" w:rsidP="001A0EBD">
            <w:pPr>
              <w:jc w:val="center"/>
              <w:rPr>
                <w:color w:val="000000"/>
                <w:sz w:val="18"/>
                <w:szCs w:val="18"/>
              </w:rPr>
            </w:pPr>
            <w:r w:rsidRPr="001A0EBD">
              <w:rPr>
                <w:color w:val="000000"/>
                <w:sz w:val="18"/>
                <w:szCs w:val="18"/>
              </w:rPr>
              <w:t>1,76</w:t>
            </w:r>
          </w:p>
        </w:tc>
        <w:tc>
          <w:tcPr>
            <w:tcW w:w="225" w:type="pct"/>
            <w:tcBorders>
              <w:top w:val="nil"/>
              <w:left w:val="nil"/>
              <w:bottom w:val="single" w:sz="4" w:space="0" w:color="auto"/>
              <w:right w:val="single" w:sz="4" w:space="0" w:color="auto"/>
            </w:tcBorders>
            <w:shd w:val="clear" w:color="auto" w:fill="auto"/>
            <w:noWrap/>
            <w:vAlign w:val="center"/>
            <w:hideMark/>
          </w:tcPr>
          <w:p w14:paraId="3978D84E" w14:textId="77777777" w:rsidR="00CA0A1B" w:rsidRPr="001A0EBD" w:rsidRDefault="00CA0A1B" w:rsidP="001A0EBD">
            <w:pPr>
              <w:jc w:val="center"/>
              <w:rPr>
                <w:color w:val="000000"/>
                <w:sz w:val="18"/>
                <w:szCs w:val="18"/>
              </w:rPr>
            </w:pPr>
            <w:r w:rsidRPr="001A0EBD">
              <w:rPr>
                <w:color w:val="000000"/>
                <w:sz w:val="18"/>
                <w:szCs w:val="18"/>
              </w:rPr>
              <w:t>1,76</w:t>
            </w:r>
          </w:p>
        </w:tc>
      </w:tr>
      <w:tr w:rsidR="00CA0A1B" w:rsidRPr="001A0EBD" w14:paraId="45AD3DB1"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vAlign w:val="center"/>
            <w:hideMark/>
          </w:tcPr>
          <w:p w14:paraId="177CE264" w14:textId="77777777" w:rsidR="00CA0A1B" w:rsidRPr="001A0EBD" w:rsidRDefault="00CA0A1B" w:rsidP="001A0EBD">
            <w:pPr>
              <w:jc w:val="center"/>
              <w:rPr>
                <w:color w:val="000000"/>
                <w:sz w:val="18"/>
                <w:szCs w:val="18"/>
              </w:rPr>
            </w:pPr>
            <w:r w:rsidRPr="001A0EBD">
              <w:rPr>
                <w:color w:val="000000"/>
                <w:sz w:val="18"/>
                <w:szCs w:val="18"/>
              </w:rPr>
              <w:t>то же накопительным итогом, в т..ч.: по кадастровым кварталам</w:t>
            </w:r>
          </w:p>
        </w:tc>
        <w:tc>
          <w:tcPr>
            <w:tcW w:w="224" w:type="pct"/>
            <w:tcBorders>
              <w:top w:val="nil"/>
              <w:left w:val="nil"/>
              <w:bottom w:val="single" w:sz="4" w:space="0" w:color="auto"/>
              <w:right w:val="single" w:sz="4" w:space="0" w:color="auto"/>
            </w:tcBorders>
            <w:shd w:val="clear" w:color="auto" w:fill="auto"/>
            <w:noWrap/>
            <w:vAlign w:val="center"/>
            <w:hideMark/>
          </w:tcPr>
          <w:p w14:paraId="55DBCA50" w14:textId="77777777" w:rsidR="00CA0A1B" w:rsidRPr="001A0EBD" w:rsidRDefault="00CA0A1B" w:rsidP="001A0EBD">
            <w:pPr>
              <w:jc w:val="center"/>
              <w:rPr>
                <w:color w:val="000000"/>
                <w:sz w:val="18"/>
                <w:szCs w:val="18"/>
              </w:rPr>
            </w:pPr>
            <w:r w:rsidRPr="001A0EBD">
              <w:rPr>
                <w:color w:val="000000"/>
                <w:sz w:val="18"/>
                <w:szCs w:val="18"/>
              </w:rPr>
              <w:t>0,00</w:t>
            </w:r>
          </w:p>
        </w:tc>
        <w:tc>
          <w:tcPr>
            <w:tcW w:w="224" w:type="pct"/>
            <w:tcBorders>
              <w:top w:val="nil"/>
              <w:left w:val="nil"/>
              <w:bottom w:val="single" w:sz="4" w:space="0" w:color="auto"/>
              <w:right w:val="single" w:sz="4" w:space="0" w:color="auto"/>
            </w:tcBorders>
            <w:shd w:val="clear" w:color="auto" w:fill="auto"/>
            <w:noWrap/>
            <w:vAlign w:val="center"/>
            <w:hideMark/>
          </w:tcPr>
          <w:p w14:paraId="6BED3D18" w14:textId="77777777" w:rsidR="00CA0A1B" w:rsidRPr="001A0EBD" w:rsidRDefault="00CA0A1B" w:rsidP="001A0EBD">
            <w:pPr>
              <w:jc w:val="center"/>
              <w:rPr>
                <w:color w:val="000000"/>
                <w:sz w:val="18"/>
                <w:szCs w:val="18"/>
              </w:rPr>
            </w:pPr>
            <w:r w:rsidRPr="001A0EBD">
              <w:rPr>
                <w:color w:val="000000"/>
                <w:sz w:val="18"/>
                <w:szCs w:val="18"/>
              </w:rPr>
              <w:t>0,00</w:t>
            </w:r>
          </w:p>
        </w:tc>
        <w:tc>
          <w:tcPr>
            <w:tcW w:w="224" w:type="pct"/>
            <w:tcBorders>
              <w:top w:val="nil"/>
              <w:left w:val="nil"/>
              <w:bottom w:val="single" w:sz="4" w:space="0" w:color="auto"/>
              <w:right w:val="single" w:sz="4" w:space="0" w:color="auto"/>
            </w:tcBorders>
            <w:shd w:val="clear" w:color="auto" w:fill="auto"/>
            <w:noWrap/>
            <w:vAlign w:val="center"/>
            <w:hideMark/>
          </w:tcPr>
          <w:p w14:paraId="074DC05A" w14:textId="77777777" w:rsidR="00CA0A1B" w:rsidRPr="001A0EBD" w:rsidRDefault="00CA0A1B" w:rsidP="001A0EBD">
            <w:pPr>
              <w:jc w:val="center"/>
              <w:rPr>
                <w:color w:val="000000"/>
                <w:sz w:val="18"/>
                <w:szCs w:val="18"/>
              </w:rPr>
            </w:pPr>
            <w:r w:rsidRPr="001A0EBD">
              <w:rPr>
                <w:color w:val="000000"/>
                <w:sz w:val="18"/>
                <w:szCs w:val="18"/>
              </w:rPr>
              <w:t>6,50</w:t>
            </w:r>
          </w:p>
        </w:tc>
        <w:tc>
          <w:tcPr>
            <w:tcW w:w="224" w:type="pct"/>
            <w:tcBorders>
              <w:top w:val="nil"/>
              <w:left w:val="nil"/>
              <w:bottom w:val="single" w:sz="4" w:space="0" w:color="auto"/>
              <w:right w:val="single" w:sz="4" w:space="0" w:color="auto"/>
            </w:tcBorders>
            <w:shd w:val="clear" w:color="auto" w:fill="auto"/>
            <w:noWrap/>
            <w:vAlign w:val="center"/>
            <w:hideMark/>
          </w:tcPr>
          <w:p w14:paraId="4CD8EF45" w14:textId="77777777" w:rsidR="00CA0A1B" w:rsidRPr="001A0EBD" w:rsidRDefault="00CA0A1B" w:rsidP="001A0EBD">
            <w:pPr>
              <w:jc w:val="center"/>
              <w:rPr>
                <w:color w:val="000000"/>
                <w:sz w:val="18"/>
                <w:szCs w:val="18"/>
              </w:rPr>
            </w:pPr>
            <w:r w:rsidRPr="001A0EBD">
              <w:rPr>
                <w:color w:val="000000"/>
                <w:sz w:val="18"/>
                <w:szCs w:val="18"/>
              </w:rPr>
              <w:t>6,50</w:t>
            </w:r>
          </w:p>
        </w:tc>
        <w:tc>
          <w:tcPr>
            <w:tcW w:w="224" w:type="pct"/>
            <w:tcBorders>
              <w:top w:val="nil"/>
              <w:left w:val="nil"/>
              <w:bottom w:val="single" w:sz="4" w:space="0" w:color="auto"/>
              <w:right w:val="single" w:sz="4" w:space="0" w:color="auto"/>
            </w:tcBorders>
            <w:shd w:val="clear" w:color="auto" w:fill="auto"/>
            <w:noWrap/>
            <w:vAlign w:val="center"/>
            <w:hideMark/>
          </w:tcPr>
          <w:p w14:paraId="39601B35" w14:textId="77777777" w:rsidR="00CA0A1B" w:rsidRPr="001A0EBD" w:rsidRDefault="00CA0A1B" w:rsidP="001A0EBD">
            <w:pPr>
              <w:jc w:val="center"/>
              <w:rPr>
                <w:color w:val="000000"/>
                <w:sz w:val="18"/>
                <w:szCs w:val="18"/>
              </w:rPr>
            </w:pPr>
            <w:r w:rsidRPr="001A0EBD">
              <w:rPr>
                <w:color w:val="000000"/>
                <w:sz w:val="18"/>
                <w:szCs w:val="18"/>
              </w:rPr>
              <w:t>8,26</w:t>
            </w:r>
          </w:p>
        </w:tc>
        <w:tc>
          <w:tcPr>
            <w:tcW w:w="226" w:type="pct"/>
            <w:tcBorders>
              <w:top w:val="nil"/>
              <w:left w:val="nil"/>
              <w:bottom w:val="single" w:sz="4" w:space="0" w:color="auto"/>
              <w:right w:val="single" w:sz="4" w:space="0" w:color="auto"/>
            </w:tcBorders>
            <w:shd w:val="clear" w:color="auto" w:fill="auto"/>
            <w:noWrap/>
            <w:vAlign w:val="center"/>
            <w:hideMark/>
          </w:tcPr>
          <w:p w14:paraId="3700A4BC" w14:textId="77777777" w:rsidR="00CA0A1B" w:rsidRPr="001A0EBD" w:rsidRDefault="00CA0A1B" w:rsidP="001A0EBD">
            <w:pPr>
              <w:jc w:val="center"/>
              <w:rPr>
                <w:color w:val="000000"/>
                <w:sz w:val="18"/>
                <w:szCs w:val="18"/>
              </w:rPr>
            </w:pPr>
            <w:r w:rsidRPr="001A0EBD">
              <w:rPr>
                <w:color w:val="000000"/>
                <w:sz w:val="18"/>
                <w:szCs w:val="18"/>
              </w:rPr>
              <w:t>10,03</w:t>
            </w:r>
          </w:p>
        </w:tc>
        <w:tc>
          <w:tcPr>
            <w:tcW w:w="226" w:type="pct"/>
            <w:tcBorders>
              <w:top w:val="nil"/>
              <w:left w:val="nil"/>
              <w:bottom w:val="single" w:sz="4" w:space="0" w:color="auto"/>
              <w:right w:val="single" w:sz="4" w:space="0" w:color="auto"/>
            </w:tcBorders>
            <w:shd w:val="clear" w:color="auto" w:fill="auto"/>
            <w:noWrap/>
            <w:vAlign w:val="center"/>
            <w:hideMark/>
          </w:tcPr>
          <w:p w14:paraId="2EBC8A07" w14:textId="77777777" w:rsidR="00CA0A1B" w:rsidRPr="001A0EBD" w:rsidRDefault="00CA0A1B" w:rsidP="001A0EBD">
            <w:pPr>
              <w:jc w:val="center"/>
              <w:rPr>
                <w:color w:val="000000"/>
                <w:sz w:val="18"/>
                <w:szCs w:val="18"/>
              </w:rPr>
            </w:pPr>
            <w:r w:rsidRPr="001A0EBD">
              <w:rPr>
                <w:color w:val="000000"/>
                <w:sz w:val="18"/>
                <w:szCs w:val="18"/>
              </w:rPr>
              <w:t>11,79</w:t>
            </w:r>
          </w:p>
        </w:tc>
        <w:tc>
          <w:tcPr>
            <w:tcW w:w="226" w:type="pct"/>
            <w:tcBorders>
              <w:top w:val="nil"/>
              <w:left w:val="nil"/>
              <w:bottom w:val="single" w:sz="4" w:space="0" w:color="auto"/>
              <w:right w:val="single" w:sz="4" w:space="0" w:color="auto"/>
            </w:tcBorders>
            <w:shd w:val="clear" w:color="auto" w:fill="auto"/>
            <w:noWrap/>
            <w:vAlign w:val="center"/>
            <w:hideMark/>
          </w:tcPr>
          <w:p w14:paraId="1207FE32" w14:textId="77777777" w:rsidR="00CA0A1B" w:rsidRPr="001A0EBD" w:rsidRDefault="00CA0A1B" w:rsidP="001A0EBD">
            <w:pPr>
              <w:jc w:val="center"/>
              <w:rPr>
                <w:color w:val="000000"/>
                <w:sz w:val="18"/>
                <w:szCs w:val="18"/>
              </w:rPr>
            </w:pPr>
            <w:r w:rsidRPr="001A0EBD">
              <w:rPr>
                <w:color w:val="000000"/>
                <w:sz w:val="18"/>
                <w:szCs w:val="18"/>
              </w:rPr>
              <w:t>13,55</w:t>
            </w:r>
          </w:p>
        </w:tc>
        <w:tc>
          <w:tcPr>
            <w:tcW w:w="226" w:type="pct"/>
            <w:tcBorders>
              <w:top w:val="nil"/>
              <w:left w:val="nil"/>
              <w:bottom w:val="single" w:sz="4" w:space="0" w:color="auto"/>
              <w:right w:val="single" w:sz="4" w:space="0" w:color="auto"/>
            </w:tcBorders>
            <w:shd w:val="clear" w:color="auto" w:fill="auto"/>
            <w:noWrap/>
            <w:vAlign w:val="center"/>
            <w:hideMark/>
          </w:tcPr>
          <w:p w14:paraId="57AF7ADC" w14:textId="77777777" w:rsidR="00CA0A1B" w:rsidRPr="001A0EBD" w:rsidRDefault="00CA0A1B" w:rsidP="001A0EBD">
            <w:pPr>
              <w:jc w:val="center"/>
              <w:rPr>
                <w:color w:val="000000"/>
                <w:sz w:val="18"/>
                <w:szCs w:val="18"/>
              </w:rPr>
            </w:pPr>
            <w:r w:rsidRPr="001A0EBD">
              <w:rPr>
                <w:color w:val="000000"/>
                <w:sz w:val="18"/>
                <w:szCs w:val="18"/>
              </w:rPr>
              <w:t>15,32</w:t>
            </w:r>
          </w:p>
        </w:tc>
        <w:tc>
          <w:tcPr>
            <w:tcW w:w="226" w:type="pct"/>
            <w:tcBorders>
              <w:top w:val="nil"/>
              <w:left w:val="nil"/>
              <w:bottom w:val="single" w:sz="4" w:space="0" w:color="auto"/>
              <w:right w:val="single" w:sz="4" w:space="0" w:color="auto"/>
            </w:tcBorders>
            <w:shd w:val="clear" w:color="auto" w:fill="auto"/>
            <w:noWrap/>
            <w:vAlign w:val="center"/>
            <w:hideMark/>
          </w:tcPr>
          <w:p w14:paraId="02093AB1" w14:textId="77777777" w:rsidR="00CA0A1B" w:rsidRPr="001A0EBD" w:rsidRDefault="00CA0A1B" w:rsidP="001A0EBD">
            <w:pPr>
              <w:jc w:val="center"/>
              <w:rPr>
                <w:color w:val="000000"/>
                <w:sz w:val="18"/>
                <w:szCs w:val="18"/>
              </w:rPr>
            </w:pPr>
            <w:r w:rsidRPr="001A0EBD">
              <w:rPr>
                <w:color w:val="000000"/>
                <w:sz w:val="18"/>
                <w:szCs w:val="18"/>
              </w:rPr>
              <w:t>17,08</w:t>
            </w:r>
          </w:p>
        </w:tc>
        <w:tc>
          <w:tcPr>
            <w:tcW w:w="226" w:type="pct"/>
            <w:tcBorders>
              <w:top w:val="nil"/>
              <w:left w:val="nil"/>
              <w:bottom w:val="single" w:sz="4" w:space="0" w:color="auto"/>
              <w:right w:val="single" w:sz="4" w:space="0" w:color="auto"/>
            </w:tcBorders>
            <w:shd w:val="clear" w:color="auto" w:fill="auto"/>
            <w:noWrap/>
            <w:vAlign w:val="center"/>
            <w:hideMark/>
          </w:tcPr>
          <w:p w14:paraId="371D59F0" w14:textId="77777777" w:rsidR="00CA0A1B" w:rsidRPr="001A0EBD" w:rsidRDefault="00CA0A1B" w:rsidP="001A0EBD">
            <w:pPr>
              <w:jc w:val="center"/>
              <w:rPr>
                <w:color w:val="000000"/>
                <w:sz w:val="18"/>
                <w:szCs w:val="18"/>
              </w:rPr>
            </w:pPr>
            <w:r w:rsidRPr="001A0EBD">
              <w:rPr>
                <w:color w:val="000000"/>
                <w:sz w:val="18"/>
                <w:szCs w:val="18"/>
              </w:rPr>
              <w:t>18,84</w:t>
            </w:r>
          </w:p>
        </w:tc>
        <w:tc>
          <w:tcPr>
            <w:tcW w:w="226" w:type="pct"/>
            <w:tcBorders>
              <w:top w:val="nil"/>
              <w:left w:val="nil"/>
              <w:bottom w:val="single" w:sz="4" w:space="0" w:color="auto"/>
              <w:right w:val="single" w:sz="4" w:space="0" w:color="auto"/>
            </w:tcBorders>
            <w:shd w:val="clear" w:color="auto" w:fill="auto"/>
            <w:noWrap/>
            <w:vAlign w:val="center"/>
            <w:hideMark/>
          </w:tcPr>
          <w:p w14:paraId="7C102A85" w14:textId="77777777" w:rsidR="00CA0A1B" w:rsidRPr="001A0EBD" w:rsidRDefault="00CA0A1B" w:rsidP="001A0EBD">
            <w:pPr>
              <w:jc w:val="center"/>
              <w:rPr>
                <w:color w:val="000000"/>
                <w:sz w:val="18"/>
                <w:szCs w:val="18"/>
              </w:rPr>
            </w:pPr>
            <w:r w:rsidRPr="001A0EBD">
              <w:rPr>
                <w:color w:val="000000"/>
                <w:sz w:val="18"/>
                <w:szCs w:val="18"/>
              </w:rPr>
              <w:t>20,61</w:t>
            </w:r>
          </w:p>
        </w:tc>
        <w:tc>
          <w:tcPr>
            <w:tcW w:w="226" w:type="pct"/>
            <w:tcBorders>
              <w:top w:val="nil"/>
              <w:left w:val="nil"/>
              <w:bottom w:val="single" w:sz="4" w:space="0" w:color="auto"/>
              <w:right w:val="single" w:sz="4" w:space="0" w:color="auto"/>
            </w:tcBorders>
            <w:shd w:val="clear" w:color="auto" w:fill="auto"/>
            <w:noWrap/>
            <w:vAlign w:val="center"/>
            <w:hideMark/>
          </w:tcPr>
          <w:p w14:paraId="133C3B76" w14:textId="77777777" w:rsidR="00CA0A1B" w:rsidRPr="001A0EBD" w:rsidRDefault="00CA0A1B" w:rsidP="001A0EBD">
            <w:pPr>
              <w:jc w:val="center"/>
              <w:rPr>
                <w:color w:val="000000"/>
                <w:sz w:val="18"/>
                <w:szCs w:val="18"/>
              </w:rPr>
            </w:pPr>
            <w:r w:rsidRPr="001A0EBD">
              <w:rPr>
                <w:color w:val="000000"/>
                <w:sz w:val="18"/>
                <w:szCs w:val="18"/>
              </w:rPr>
              <w:t>22,37</w:t>
            </w:r>
          </w:p>
        </w:tc>
        <w:tc>
          <w:tcPr>
            <w:tcW w:w="226" w:type="pct"/>
            <w:tcBorders>
              <w:top w:val="nil"/>
              <w:left w:val="nil"/>
              <w:bottom w:val="single" w:sz="4" w:space="0" w:color="auto"/>
              <w:right w:val="single" w:sz="4" w:space="0" w:color="auto"/>
            </w:tcBorders>
            <w:shd w:val="clear" w:color="auto" w:fill="auto"/>
            <w:noWrap/>
            <w:vAlign w:val="center"/>
            <w:hideMark/>
          </w:tcPr>
          <w:p w14:paraId="08C1DD2F" w14:textId="77777777" w:rsidR="00CA0A1B" w:rsidRPr="001A0EBD" w:rsidRDefault="00CA0A1B" w:rsidP="001A0EBD">
            <w:pPr>
              <w:jc w:val="center"/>
              <w:rPr>
                <w:color w:val="000000"/>
                <w:sz w:val="18"/>
                <w:szCs w:val="18"/>
              </w:rPr>
            </w:pPr>
            <w:r w:rsidRPr="001A0EBD">
              <w:rPr>
                <w:color w:val="000000"/>
                <w:sz w:val="18"/>
                <w:szCs w:val="18"/>
              </w:rPr>
              <w:t>24,13</w:t>
            </w:r>
          </w:p>
        </w:tc>
        <w:tc>
          <w:tcPr>
            <w:tcW w:w="225" w:type="pct"/>
            <w:tcBorders>
              <w:top w:val="nil"/>
              <w:left w:val="nil"/>
              <w:bottom w:val="single" w:sz="4" w:space="0" w:color="auto"/>
              <w:right w:val="single" w:sz="4" w:space="0" w:color="auto"/>
            </w:tcBorders>
            <w:shd w:val="clear" w:color="auto" w:fill="auto"/>
            <w:noWrap/>
            <w:vAlign w:val="center"/>
            <w:hideMark/>
          </w:tcPr>
          <w:p w14:paraId="104F1A36" w14:textId="77777777" w:rsidR="00CA0A1B" w:rsidRPr="001A0EBD" w:rsidRDefault="00CA0A1B" w:rsidP="001A0EBD">
            <w:pPr>
              <w:jc w:val="center"/>
              <w:rPr>
                <w:color w:val="000000"/>
                <w:sz w:val="18"/>
                <w:szCs w:val="18"/>
              </w:rPr>
            </w:pPr>
            <w:r w:rsidRPr="001A0EBD">
              <w:rPr>
                <w:color w:val="000000"/>
                <w:sz w:val="18"/>
                <w:szCs w:val="18"/>
              </w:rPr>
              <w:t>25,90</w:t>
            </w:r>
          </w:p>
        </w:tc>
      </w:tr>
      <w:tr w:rsidR="00CA0A1B" w:rsidRPr="001A0EBD" w14:paraId="6DA84093"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2224925C" w14:textId="77777777" w:rsidR="00CA0A1B" w:rsidRPr="001A0EBD" w:rsidRDefault="00CA0A1B" w:rsidP="001A0EBD">
            <w:pPr>
              <w:jc w:val="right"/>
              <w:rPr>
                <w:i/>
                <w:iCs/>
                <w:color w:val="000000"/>
                <w:sz w:val="18"/>
                <w:szCs w:val="18"/>
              </w:rPr>
            </w:pPr>
            <w:r w:rsidRPr="001A0EBD">
              <w:rPr>
                <w:i/>
                <w:iCs/>
                <w:color w:val="000000"/>
                <w:sz w:val="18"/>
                <w:szCs w:val="18"/>
              </w:rPr>
              <w:t>г. Иваново, ул. Набережная</w:t>
            </w:r>
          </w:p>
        </w:tc>
        <w:tc>
          <w:tcPr>
            <w:tcW w:w="224" w:type="pct"/>
            <w:tcBorders>
              <w:top w:val="nil"/>
              <w:left w:val="nil"/>
              <w:bottom w:val="single" w:sz="4" w:space="0" w:color="auto"/>
              <w:right w:val="single" w:sz="4" w:space="0" w:color="auto"/>
            </w:tcBorders>
            <w:shd w:val="clear" w:color="auto" w:fill="auto"/>
            <w:vAlign w:val="center"/>
            <w:hideMark/>
          </w:tcPr>
          <w:p w14:paraId="1F74AEB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A5E923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91D3B79" w14:textId="77777777" w:rsidR="00CA0A1B" w:rsidRPr="001A0EBD" w:rsidRDefault="00CA0A1B" w:rsidP="001A0EBD">
            <w:pPr>
              <w:jc w:val="right"/>
              <w:rPr>
                <w:i/>
                <w:iCs/>
                <w:color w:val="006100"/>
                <w:sz w:val="18"/>
                <w:szCs w:val="18"/>
              </w:rPr>
            </w:pPr>
            <w:r w:rsidRPr="001A0EBD">
              <w:rPr>
                <w:i/>
                <w:iCs/>
                <w:color w:val="006100"/>
                <w:sz w:val="18"/>
                <w:szCs w:val="18"/>
              </w:rPr>
              <w:t>6,50</w:t>
            </w:r>
          </w:p>
        </w:tc>
        <w:tc>
          <w:tcPr>
            <w:tcW w:w="224" w:type="pct"/>
            <w:tcBorders>
              <w:top w:val="nil"/>
              <w:left w:val="nil"/>
              <w:bottom w:val="single" w:sz="4" w:space="0" w:color="auto"/>
              <w:right w:val="single" w:sz="4" w:space="0" w:color="auto"/>
            </w:tcBorders>
            <w:shd w:val="clear" w:color="auto" w:fill="auto"/>
            <w:vAlign w:val="center"/>
            <w:hideMark/>
          </w:tcPr>
          <w:p w14:paraId="717F80D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37DFF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3CC7ED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72B16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B1CA3D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4C5A1E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CE1FE0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4DA3E5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39638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4FA60E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46529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77E6D5E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4972795"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6AC242CF"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79499B7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7DD168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7B699E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33B10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BFD994C"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6AEEB76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2FEA62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E385DB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36FF68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951194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743347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83FE51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644578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6DDD9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67FCB420"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51BFC25"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15D677EB"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5B70546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F641C2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E9A2C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BAC62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F5D3841"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1643FAF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900B2E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ADBE61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117C8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864073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07612F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CC3425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9D5A4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404796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2AB1E146"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5D4A399"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1DA4D662"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2A71A7A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6539B93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2833D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FC8614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547A0E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7F490CB"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1C636B2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D13765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EB09F8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8E504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4F49D4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743ABD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A23AC7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59C6A4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CA73623"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49296AA8"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5994F7FA"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0E9279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43BA24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ECD1F2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E3055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F3B13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86848E0"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53C0B3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2BBFE9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123227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BEE75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6210DF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D20E7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2651E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C5222B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060A0333"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15DC8EED"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54ED9289"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6D3E02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F008A1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2BF4C6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FE4065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9D3B3B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9A215E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A2DF42A"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3FFCB52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CBEF8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542DF9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1885B2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71DC2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BCCF80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154529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2AF1B5E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D5FE753"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4963E76C"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0088309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3BC2D6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6527870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87370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FA88F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0856F7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A131953"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29BF7C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20D15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AFEF9A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2BCB5A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C9127F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7B75BA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0446B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5BD4CA40"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0182BED"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333A167F"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353754C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6BD32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3355CE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1392D3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989163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B24FC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4FED0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E85C2FD"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5C963FE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B1F1CA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39BC77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A3F863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20D5E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5E1B40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4EC4D47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446ED159"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6A5A1A9B"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423801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9AD267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2A9D4F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85BB58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14F3BC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7B451C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BB2F48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B5B8FD2"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62A94EA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43AE43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252B8E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A8C26F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DC0DD8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AFE61A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BF5EC16"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009F080"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6A621680"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15C0202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69E4B6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1BFF3C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BF8041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4C0D3C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48A1E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1CED16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643994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A5C4296"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00734FC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2C7821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AD6AA8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8592A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FC33D5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014263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44143A1E"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485C6260"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200C10D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9EF0F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32144B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E56A01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C474F6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6BD976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2662FC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54475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E6571DC"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64CDC01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45005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CEC3DB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E07CA7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BEF8AF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FB37ECD"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A303A08"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57065ADA"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685F337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7458E4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27123C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97629D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52EE3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2EC0E3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4EA102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27A56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A4BA3E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2DC8A4D"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51B2763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66E692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4C423E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3A32E7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663B40C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2B47CA7C"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772EF96E"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5A0DB64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B17085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DA84BE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C73886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7456BF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D4C405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14E3B3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142FB3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1AB0F1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A6FD1F6"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4ED6841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696875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7D2E5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0AB0D4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D283A0D"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2EA23C59"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7C2FAEA4"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11411E2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A2E5B3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F6F1F4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50FEB1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EBBAF3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13CEE1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98631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C2EC32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90273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E05CF6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FF1CBE1"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4A2732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CB924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5A9BB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B8DEBF8"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10AE6C7"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20F1DF1A"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391B89D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083F9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215575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7C3BBE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B0D7CD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F7A32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DE5757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6D76D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19E436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F8D70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01E2E63"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20E62E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9A4402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D3ED8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EF2BB5F"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22533B02"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7A445421"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3720D3B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166848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4F5C96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43BBF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323ADF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AD6E3C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0ED48D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A0F801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FB30B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2C5E50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CF0767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FD9829"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4EC32A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031D1D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024B6AF7"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2E9D3A9"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6E0B74D2"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7BC7BEC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8EF834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78B4B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5D1B8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9927FF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44411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268F5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F8F828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F8FECD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F7D75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B0447F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E4A8131"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5B4AE4D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339836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307350A7"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2226D0E4"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6F69CEB0"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1605E0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A7211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520766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96A298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8C8D68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BDB87E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FF9C15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B7A522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EAED3E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403F2B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68296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AC8B5A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0ECEDE8"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0C6FA0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315B99C4"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F8D6E09"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462888C1"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264CC18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69A8EAB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040B7A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DD19D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D88246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AE8BDA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DC0D21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949749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20A4DF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05F0F9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9E7146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105FAB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D6F6B9C"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16801D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4BFACCBE"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911662C"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1FC34762"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1A6F7B8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1E3E4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ED353D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6C44017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7FA4D4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873D5F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EE3520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1CE70F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7D19EC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FC4544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9E17BB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A54BCA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FD5447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3AFF96D"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5" w:type="pct"/>
            <w:tcBorders>
              <w:top w:val="nil"/>
              <w:left w:val="nil"/>
              <w:bottom w:val="single" w:sz="4" w:space="0" w:color="auto"/>
              <w:right w:val="single" w:sz="4" w:space="0" w:color="auto"/>
            </w:tcBorders>
            <w:shd w:val="clear" w:color="auto" w:fill="auto"/>
            <w:vAlign w:val="center"/>
            <w:hideMark/>
          </w:tcPr>
          <w:p w14:paraId="11007190"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1C3E985"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0B897D0E"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7568629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09AFB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4A46E6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32B73A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501980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93218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1ECE7F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88C34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5BFE0B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D1DA04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49ABA0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EDF908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1B7AFA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ED99C9C"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5" w:type="pct"/>
            <w:tcBorders>
              <w:top w:val="nil"/>
              <w:left w:val="nil"/>
              <w:bottom w:val="single" w:sz="4" w:space="0" w:color="auto"/>
              <w:right w:val="single" w:sz="4" w:space="0" w:color="auto"/>
            </w:tcBorders>
            <w:shd w:val="clear" w:color="auto" w:fill="auto"/>
            <w:vAlign w:val="center"/>
            <w:hideMark/>
          </w:tcPr>
          <w:p w14:paraId="5D5A06CE"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403EDFEB"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33E2879B"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0522CC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31334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2E37D9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C56A5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30527A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7CFEB8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E8C09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D4A6C1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B221BA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68BB95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9516E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41A83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83843B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18A1B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A412540" w14:textId="77777777" w:rsidR="00CA0A1B" w:rsidRPr="001A0EBD" w:rsidRDefault="00CA0A1B" w:rsidP="001A0EBD">
            <w:pPr>
              <w:jc w:val="right"/>
              <w:rPr>
                <w:i/>
                <w:iCs/>
                <w:color w:val="006100"/>
                <w:sz w:val="18"/>
                <w:szCs w:val="18"/>
              </w:rPr>
            </w:pPr>
            <w:r w:rsidRPr="001A0EBD">
              <w:rPr>
                <w:i/>
                <w:iCs/>
                <w:color w:val="006100"/>
                <w:sz w:val="18"/>
                <w:szCs w:val="18"/>
              </w:rPr>
              <w:t>0,80</w:t>
            </w:r>
          </w:p>
        </w:tc>
      </w:tr>
      <w:tr w:rsidR="00CA0A1B" w:rsidRPr="001A0EBD" w14:paraId="2F3B0F0A"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472101C7"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4559882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6C9BEC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4A8940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6243080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0973B8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4D354C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A67381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4E0C6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E1C4F7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F21BD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C60A1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210683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A7BBC2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7EF309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E28D332" w14:textId="77777777" w:rsidR="00CA0A1B" w:rsidRPr="001A0EBD" w:rsidRDefault="00CA0A1B" w:rsidP="001A0EBD">
            <w:pPr>
              <w:jc w:val="right"/>
              <w:rPr>
                <w:i/>
                <w:iCs/>
                <w:color w:val="006100"/>
                <w:sz w:val="18"/>
                <w:szCs w:val="18"/>
              </w:rPr>
            </w:pPr>
            <w:r w:rsidRPr="001A0EBD">
              <w:rPr>
                <w:i/>
                <w:iCs/>
                <w:color w:val="006100"/>
                <w:sz w:val="18"/>
                <w:szCs w:val="18"/>
              </w:rPr>
              <w:t>0,96</w:t>
            </w:r>
          </w:p>
        </w:tc>
      </w:tr>
    </w:tbl>
    <w:p w14:paraId="20D4DB74" w14:textId="5349099C" w:rsidR="00F95AAE" w:rsidRPr="008518FC" w:rsidRDefault="008518FC" w:rsidP="00CA47DE">
      <w:pPr>
        <w:pStyle w:val="affffffffffc"/>
        <w:rPr>
          <w:lang w:bidi="en-US"/>
        </w:rPr>
      </w:pPr>
      <w:r>
        <w:rPr>
          <w:lang w:bidi="en-US"/>
        </w:rPr>
        <w:t xml:space="preserve"> </w:t>
      </w:r>
    </w:p>
    <w:p w14:paraId="34E6148D" w14:textId="77777777" w:rsidR="001A0EBD" w:rsidRDefault="001A0EBD">
      <w:pPr>
        <w:rPr>
          <w:rFonts w:eastAsiaTheme="majorEastAsia"/>
          <w:b/>
          <w:bCs/>
          <w:szCs w:val="18"/>
          <w:lang w:eastAsia="en-US" w:bidi="en-US"/>
        </w:rPr>
      </w:pPr>
      <w:bookmarkStart w:id="67" w:name="_Toc77355810"/>
      <w:bookmarkStart w:id="68" w:name="_Toc85022714"/>
      <w:r>
        <w:rPr>
          <w:rFonts w:eastAsiaTheme="majorEastAsia"/>
          <w:lang w:bidi="en-US"/>
        </w:rPr>
        <w:br w:type="page"/>
      </w:r>
    </w:p>
    <w:p w14:paraId="53EC33B8" w14:textId="022C2E3B" w:rsidR="00CA47DE" w:rsidRPr="00C27884" w:rsidRDefault="00CA47DE" w:rsidP="00CA47DE">
      <w:pPr>
        <w:pStyle w:val="aff8"/>
        <w:keepNext/>
        <w:keepLines/>
        <w:suppressAutoHyphens w:val="0"/>
        <w:spacing w:before="120" w:after="120"/>
        <w:jc w:val="both"/>
        <w:rPr>
          <w:rFonts w:ascii="Times New Roman" w:eastAsiaTheme="majorEastAsia" w:hAnsi="Times New Roman"/>
          <w:color w:val="auto"/>
          <w:lang w:bidi="en-US"/>
        </w:rPr>
      </w:pPr>
      <w:r w:rsidRPr="00C27884">
        <w:rPr>
          <w:rFonts w:ascii="Times New Roman" w:eastAsiaTheme="majorEastAsia" w:hAnsi="Times New Roman"/>
          <w:color w:val="auto"/>
          <w:lang w:bidi="en-US"/>
        </w:rPr>
        <w:t xml:space="preserve">Таблица </w:t>
      </w:r>
      <w:r w:rsidRPr="00C27884">
        <w:rPr>
          <w:rFonts w:ascii="Times New Roman" w:eastAsiaTheme="majorEastAsia" w:hAnsi="Times New Roman"/>
          <w:color w:val="auto"/>
          <w:lang w:bidi="en-US"/>
        </w:rPr>
        <w:fldChar w:fldCharType="begin"/>
      </w:r>
      <w:r w:rsidRPr="00C27884">
        <w:rPr>
          <w:rFonts w:ascii="Times New Roman" w:eastAsiaTheme="majorEastAsia" w:hAnsi="Times New Roman"/>
          <w:color w:val="auto"/>
          <w:lang w:bidi="en-US"/>
        </w:rPr>
        <w:instrText xml:space="preserve"> SEQ Таблица \* ARABIC </w:instrText>
      </w:r>
      <w:r w:rsidRPr="00C27884">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22</w:t>
      </w:r>
      <w:r w:rsidRPr="00C27884">
        <w:rPr>
          <w:rFonts w:ascii="Times New Roman" w:eastAsiaTheme="majorEastAsia" w:hAnsi="Times New Roman"/>
          <w:color w:val="auto"/>
          <w:lang w:bidi="en-US"/>
        </w:rPr>
        <w:fldChar w:fldCharType="end"/>
      </w:r>
      <w:r w:rsidRPr="00C27884">
        <w:rPr>
          <w:rFonts w:ascii="Times New Roman" w:eastAsiaTheme="majorEastAsia" w:hAnsi="Times New Roman"/>
          <w:color w:val="auto"/>
          <w:lang w:bidi="en-US"/>
        </w:rPr>
        <w:t xml:space="preserve"> - Прирост потребления тепловой энергии на горячее водоснабжение в проектируемых зданиях общественно-делового фонда на период разработки (актуализации) схемы теплоснабжения, тыс. Гкал (таблица П32.6 МУ)</w:t>
      </w:r>
      <w:bookmarkEnd w:id="67"/>
      <w:bookmarkEnd w:id="68"/>
    </w:p>
    <w:tbl>
      <w:tblPr>
        <w:tblW w:w="5000" w:type="pct"/>
        <w:tblCellMar>
          <w:left w:w="28" w:type="dxa"/>
          <w:right w:w="28" w:type="dxa"/>
        </w:tblCellMar>
        <w:tblLook w:val="04A0" w:firstRow="1" w:lastRow="0" w:firstColumn="1" w:lastColumn="0" w:noHBand="0" w:noVBand="1"/>
      </w:tblPr>
      <w:tblGrid>
        <w:gridCol w:w="4518"/>
        <w:gridCol w:w="668"/>
        <w:gridCol w:w="668"/>
        <w:gridCol w:w="668"/>
        <w:gridCol w:w="668"/>
        <w:gridCol w:w="668"/>
        <w:gridCol w:w="668"/>
        <w:gridCol w:w="668"/>
        <w:gridCol w:w="671"/>
        <w:gridCol w:w="671"/>
        <w:gridCol w:w="671"/>
        <w:gridCol w:w="671"/>
        <w:gridCol w:w="672"/>
        <w:gridCol w:w="672"/>
        <w:gridCol w:w="672"/>
        <w:gridCol w:w="666"/>
      </w:tblGrid>
      <w:tr w:rsidR="001A0EBD" w:rsidRPr="001A0EBD" w14:paraId="4DC740BA" w14:textId="77777777" w:rsidTr="001A0EBD">
        <w:trPr>
          <w:trHeight w:val="23"/>
          <w:tblHeader/>
        </w:trPr>
        <w:tc>
          <w:tcPr>
            <w:tcW w:w="12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B96F0" w14:textId="77777777" w:rsidR="001A0EBD" w:rsidRPr="001A0EBD" w:rsidRDefault="001A0EBD" w:rsidP="001A0EBD">
            <w:pPr>
              <w:jc w:val="center"/>
              <w:rPr>
                <w:b/>
                <w:bCs/>
                <w:color w:val="000000"/>
                <w:sz w:val="18"/>
                <w:szCs w:val="18"/>
              </w:rPr>
            </w:pPr>
            <w:r w:rsidRPr="001A0EBD">
              <w:rPr>
                <w:b/>
                <w:bCs/>
                <w:color w:val="000000"/>
                <w:sz w:val="18"/>
                <w:szCs w:val="18"/>
              </w:rPr>
              <w:t>Наименование показателей</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27EA407E" w14:textId="77777777" w:rsidR="001A0EBD" w:rsidRPr="001A0EBD" w:rsidRDefault="001A0EBD" w:rsidP="001A0EBD">
            <w:pPr>
              <w:jc w:val="center"/>
              <w:rPr>
                <w:b/>
                <w:bCs/>
                <w:color w:val="000000"/>
                <w:sz w:val="14"/>
                <w:szCs w:val="14"/>
              </w:rPr>
            </w:pPr>
            <w:r w:rsidRPr="001A0EBD">
              <w:rPr>
                <w:b/>
                <w:bCs/>
                <w:color w:val="000000"/>
                <w:sz w:val="14"/>
                <w:szCs w:val="14"/>
              </w:rPr>
              <w:t>2021</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60B8EA4D" w14:textId="77777777" w:rsidR="001A0EBD" w:rsidRPr="001A0EBD" w:rsidRDefault="001A0EBD" w:rsidP="001A0EBD">
            <w:pPr>
              <w:jc w:val="center"/>
              <w:rPr>
                <w:b/>
                <w:bCs/>
                <w:color w:val="000000"/>
                <w:sz w:val="14"/>
                <w:szCs w:val="14"/>
              </w:rPr>
            </w:pPr>
            <w:r w:rsidRPr="001A0EBD">
              <w:rPr>
                <w:b/>
                <w:bCs/>
                <w:color w:val="000000"/>
                <w:sz w:val="14"/>
                <w:szCs w:val="14"/>
              </w:rPr>
              <w:t>2022</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31018595" w14:textId="77777777" w:rsidR="001A0EBD" w:rsidRPr="001A0EBD" w:rsidRDefault="001A0EBD" w:rsidP="001A0EBD">
            <w:pPr>
              <w:jc w:val="center"/>
              <w:rPr>
                <w:b/>
                <w:bCs/>
                <w:color w:val="000000"/>
                <w:sz w:val="14"/>
                <w:szCs w:val="14"/>
              </w:rPr>
            </w:pPr>
            <w:r w:rsidRPr="001A0EBD">
              <w:rPr>
                <w:b/>
                <w:bCs/>
                <w:color w:val="000000"/>
                <w:sz w:val="14"/>
                <w:szCs w:val="14"/>
              </w:rPr>
              <w:t>2023</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226E7767" w14:textId="77777777" w:rsidR="001A0EBD" w:rsidRPr="001A0EBD" w:rsidRDefault="001A0EBD" w:rsidP="001A0EBD">
            <w:pPr>
              <w:jc w:val="center"/>
              <w:rPr>
                <w:b/>
                <w:bCs/>
                <w:color w:val="000000"/>
                <w:sz w:val="14"/>
                <w:szCs w:val="14"/>
              </w:rPr>
            </w:pPr>
            <w:r w:rsidRPr="001A0EBD">
              <w:rPr>
                <w:b/>
                <w:bCs/>
                <w:color w:val="000000"/>
                <w:sz w:val="14"/>
                <w:szCs w:val="14"/>
              </w:rPr>
              <w:t>2024</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02E76ED5" w14:textId="77777777" w:rsidR="001A0EBD" w:rsidRPr="001A0EBD" w:rsidRDefault="001A0EBD" w:rsidP="001A0EBD">
            <w:pPr>
              <w:jc w:val="center"/>
              <w:rPr>
                <w:b/>
                <w:bCs/>
                <w:color w:val="000000"/>
                <w:sz w:val="14"/>
                <w:szCs w:val="14"/>
              </w:rPr>
            </w:pPr>
            <w:r w:rsidRPr="001A0EBD">
              <w:rPr>
                <w:b/>
                <w:bCs/>
                <w:color w:val="000000"/>
                <w:sz w:val="14"/>
                <w:szCs w:val="14"/>
              </w:rPr>
              <w:t>2025</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03938EA4" w14:textId="77777777" w:rsidR="001A0EBD" w:rsidRPr="001A0EBD" w:rsidRDefault="001A0EBD" w:rsidP="001A0EBD">
            <w:pPr>
              <w:jc w:val="center"/>
              <w:rPr>
                <w:b/>
                <w:bCs/>
                <w:color w:val="000000"/>
                <w:sz w:val="14"/>
                <w:szCs w:val="14"/>
              </w:rPr>
            </w:pPr>
            <w:r w:rsidRPr="001A0EBD">
              <w:rPr>
                <w:b/>
                <w:bCs/>
                <w:color w:val="000000"/>
                <w:sz w:val="14"/>
                <w:szCs w:val="14"/>
              </w:rPr>
              <w:t>2026</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4ED3D1F7" w14:textId="77777777" w:rsidR="001A0EBD" w:rsidRPr="001A0EBD" w:rsidRDefault="001A0EBD" w:rsidP="001A0EBD">
            <w:pPr>
              <w:jc w:val="center"/>
              <w:rPr>
                <w:b/>
                <w:bCs/>
                <w:color w:val="000000"/>
                <w:sz w:val="14"/>
                <w:szCs w:val="14"/>
              </w:rPr>
            </w:pPr>
            <w:r w:rsidRPr="001A0EBD">
              <w:rPr>
                <w:b/>
                <w:bCs/>
                <w:color w:val="000000"/>
                <w:sz w:val="14"/>
                <w:szCs w:val="14"/>
              </w:rPr>
              <w:t>2027</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2F2ADDE5" w14:textId="77777777" w:rsidR="001A0EBD" w:rsidRPr="001A0EBD" w:rsidRDefault="001A0EBD" w:rsidP="001A0EBD">
            <w:pPr>
              <w:jc w:val="center"/>
              <w:rPr>
                <w:b/>
                <w:bCs/>
                <w:color w:val="000000"/>
                <w:sz w:val="14"/>
                <w:szCs w:val="14"/>
              </w:rPr>
            </w:pPr>
            <w:r w:rsidRPr="001A0EBD">
              <w:rPr>
                <w:b/>
                <w:bCs/>
                <w:color w:val="000000"/>
                <w:sz w:val="14"/>
                <w:szCs w:val="14"/>
              </w:rPr>
              <w:t>2028</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1A8F5756" w14:textId="77777777" w:rsidR="001A0EBD" w:rsidRPr="001A0EBD" w:rsidRDefault="001A0EBD" w:rsidP="001A0EBD">
            <w:pPr>
              <w:jc w:val="center"/>
              <w:rPr>
                <w:b/>
                <w:bCs/>
                <w:color w:val="000000"/>
                <w:sz w:val="14"/>
                <w:szCs w:val="14"/>
              </w:rPr>
            </w:pPr>
            <w:r w:rsidRPr="001A0EBD">
              <w:rPr>
                <w:b/>
                <w:bCs/>
                <w:color w:val="000000"/>
                <w:sz w:val="14"/>
                <w:szCs w:val="14"/>
              </w:rPr>
              <w:t>2029</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08163A1D" w14:textId="77777777" w:rsidR="001A0EBD" w:rsidRPr="001A0EBD" w:rsidRDefault="001A0EBD" w:rsidP="001A0EBD">
            <w:pPr>
              <w:jc w:val="center"/>
              <w:rPr>
                <w:b/>
                <w:bCs/>
                <w:color w:val="000000"/>
                <w:sz w:val="14"/>
                <w:szCs w:val="14"/>
              </w:rPr>
            </w:pPr>
            <w:r w:rsidRPr="001A0EBD">
              <w:rPr>
                <w:b/>
                <w:bCs/>
                <w:color w:val="000000"/>
                <w:sz w:val="14"/>
                <w:szCs w:val="14"/>
              </w:rPr>
              <w:t>2030</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57C02308" w14:textId="77777777" w:rsidR="001A0EBD" w:rsidRPr="001A0EBD" w:rsidRDefault="001A0EBD" w:rsidP="001A0EBD">
            <w:pPr>
              <w:jc w:val="center"/>
              <w:rPr>
                <w:b/>
                <w:bCs/>
                <w:color w:val="000000"/>
                <w:sz w:val="14"/>
                <w:szCs w:val="14"/>
              </w:rPr>
            </w:pPr>
            <w:r w:rsidRPr="001A0EBD">
              <w:rPr>
                <w:b/>
                <w:bCs/>
                <w:color w:val="000000"/>
                <w:sz w:val="14"/>
                <w:szCs w:val="14"/>
              </w:rPr>
              <w:t>2031</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010CC21A" w14:textId="77777777" w:rsidR="001A0EBD" w:rsidRPr="001A0EBD" w:rsidRDefault="001A0EBD" w:rsidP="001A0EBD">
            <w:pPr>
              <w:jc w:val="center"/>
              <w:rPr>
                <w:b/>
                <w:bCs/>
                <w:color w:val="000000"/>
                <w:sz w:val="14"/>
                <w:szCs w:val="14"/>
              </w:rPr>
            </w:pPr>
            <w:r w:rsidRPr="001A0EBD">
              <w:rPr>
                <w:b/>
                <w:bCs/>
                <w:color w:val="000000"/>
                <w:sz w:val="14"/>
                <w:szCs w:val="14"/>
              </w:rPr>
              <w:t>2032</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617F0AE7" w14:textId="77777777" w:rsidR="001A0EBD" w:rsidRPr="001A0EBD" w:rsidRDefault="001A0EBD" w:rsidP="001A0EBD">
            <w:pPr>
              <w:jc w:val="center"/>
              <w:rPr>
                <w:b/>
                <w:bCs/>
                <w:color w:val="000000"/>
                <w:sz w:val="14"/>
                <w:szCs w:val="14"/>
              </w:rPr>
            </w:pPr>
            <w:r w:rsidRPr="001A0EBD">
              <w:rPr>
                <w:b/>
                <w:bCs/>
                <w:color w:val="000000"/>
                <w:sz w:val="14"/>
                <w:szCs w:val="14"/>
              </w:rPr>
              <w:t>2033</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61D2273E" w14:textId="77777777" w:rsidR="001A0EBD" w:rsidRPr="001A0EBD" w:rsidRDefault="001A0EBD" w:rsidP="001A0EBD">
            <w:pPr>
              <w:jc w:val="center"/>
              <w:rPr>
                <w:b/>
                <w:bCs/>
                <w:color w:val="000000"/>
                <w:sz w:val="14"/>
                <w:szCs w:val="14"/>
              </w:rPr>
            </w:pPr>
            <w:r w:rsidRPr="001A0EBD">
              <w:rPr>
                <w:b/>
                <w:bCs/>
                <w:color w:val="000000"/>
                <w:sz w:val="14"/>
                <w:szCs w:val="14"/>
              </w:rPr>
              <w:t>2034</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56386D55" w14:textId="77777777" w:rsidR="001A0EBD" w:rsidRPr="001A0EBD" w:rsidRDefault="001A0EBD" w:rsidP="001A0EBD">
            <w:pPr>
              <w:jc w:val="center"/>
              <w:rPr>
                <w:b/>
                <w:bCs/>
                <w:color w:val="000000"/>
                <w:sz w:val="14"/>
                <w:szCs w:val="14"/>
              </w:rPr>
            </w:pPr>
            <w:r w:rsidRPr="001A0EBD">
              <w:rPr>
                <w:b/>
                <w:bCs/>
                <w:color w:val="000000"/>
                <w:sz w:val="14"/>
                <w:szCs w:val="14"/>
              </w:rPr>
              <w:t>2035</w:t>
            </w:r>
          </w:p>
        </w:tc>
      </w:tr>
      <w:tr w:rsidR="001A0EBD" w:rsidRPr="001A0EBD" w14:paraId="57D4E625"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vAlign w:val="center"/>
            <w:hideMark/>
          </w:tcPr>
          <w:p w14:paraId="700AFA28" w14:textId="77777777" w:rsidR="001A0EBD" w:rsidRPr="001A0EBD" w:rsidRDefault="001A0EBD" w:rsidP="001A0EBD">
            <w:pPr>
              <w:jc w:val="center"/>
              <w:rPr>
                <w:color w:val="000000"/>
                <w:sz w:val="18"/>
                <w:szCs w:val="18"/>
              </w:rPr>
            </w:pPr>
            <w:r w:rsidRPr="001A0EBD">
              <w:rPr>
                <w:color w:val="000000"/>
                <w:sz w:val="18"/>
                <w:szCs w:val="18"/>
              </w:rPr>
              <w:t xml:space="preserve">Прирост тепловой энергии на горячее водоснабжение, </w:t>
            </w:r>
          </w:p>
        </w:tc>
        <w:tc>
          <w:tcPr>
            <w:tcW w:w="250" w:type="pct"/>
            <w:tcBorders>
              <w:top w:val="nil"/>
              <w:left w:val="nil"/>
              <w:bottom w:val="single" w:sz="4" w:space="0" w:color="auto"/>
              <w:right w:val="single" w:sz="4" w:space="0" w:color="auto"/>
            </w:tcBorders>
            <w:shd w:val="clear" w:color="auto" w:fill="auto"/>
            <w:noWrap/>
            <w:vAlign w:val="center"/>
            <w:hideMark/>
          </w:tcPr>
          <w:p w14:paraId="702BC185" w14:textId="77777777" w:rsidR="001A0EBD" w:rsidRPr="001A0EBD" w:rsidRDefault="001A0EBD" w:rsidP="001A0EBD">
            <w:pPr>
              <w:jc w:val="center"/>
              <w:rPr>
                <w:color w:val="000000"/>
                <w:sz w:val="18"/>
                <w:szCs w:val="18"/>
              </w:rPr>
            </w:pPr>
            <w:r w:rsidRPr="001A0EBD">
              <w:rPr>
                <w:color w:val="000000"/>
                <w:sz w:val="18"/>
                <w:szCs w:val="18"/>
              </w:rPr>
              <w:t>0,00</w:t>
            </w:r>
          </w:p>
        </w:tc>
        <w:tc>
          <w:tcPr>
            <w:tcW w:w="250" w:type="pct"/>
            <w:tcBorders>
              <w:top w:val="nil"/>
              <w:left w:val="nil"/>
              <w:bottom w:val="single" w:sz="4" w:space="0" w:color="auto"/>
              <w:right w:val="single" w:sz="4" w:space="0" w:color="auto"/>
            </w:tcBorders>
            <w:shd w:val="clear" w:color="auto" w:fill="auto"/>
            <w:noWrap/>
            <w:vAlign w:val="center"/>
            <w:hideMark/>
          </w:tcPr>
          <w:p w14:paraId="59AC0838" w14:textId="77777777" w:rsidR="001A0EBD" w:rsidRPr="001A0EBD" w:rsidRDefault="001A0EBD" w:rsidP="001A0EBD">
            <w:pPr>
              <w:jc w:val="center"/>
              <w:rPr>
                <w:color w:val="000000"/>
                <w:sz w:val="18"/>
                <w:szCs w:val="18"/>
              </w:rPr>
            </w:pPr>
            <w:r w:rsidRPr="001A0EBD">
              <w:rPr>
                <w:color w:val="000000"/>
                <w:sz w:val="18"/>
                <w:szCs w:val="18"/>
              </w:rPr>
              <w:t>0,00</w:t>
            </w:r>
          </w:p>
        </w:tc>
        <w:tc>
          <w:tcPr>
            <w:tcW w:w="250" w:type="pct"/>
            <w:tcBorders>
              <w:top w:val="nil"/>
              <w:left w:val="nil"/>
              <w:bottom w:val="single" w:sz="4" w:space="0" w:color="auto"/>
              <w:right w:val="single" w:sz="4" w:space="0" w:color="auto"/>
            </w:tcBorders>
            <w:shd w:val="clear" w:color="auto" w:fill="auto"/>
            <w:noWrap/>
            <w:vAlign w:val="center"/>
            <w:hideMark/>
          </w:tcPr>
          <w:p w14:paraId="37C444C1" w14:textId="77777777" w:rsidR="001A0EBD" w:rsidRPr="001A0EBD" w:rsidRDefault="001A0EBD" w:rsidP="001A0EBD">
            <w:pPr>
              <w:jc w:val="center"/>
              <w:rPr>
                <w:color w:val="000000"/>
                <w:sz w:val="18"/>
                <w:szCs w:val="18"/>
              </w:rPr>
            </w:pPr>
            <w:r w:rsidRPr="001A0EBD">
              <w:rPr>
                <w:color w:val="000000"/>
                <w:sz w:val="18"/>
                <w:szCs w:val="18"/>
              </w:rPr>
              <w:t>0,16</w:t>
            </w:r>
          </w:p>
        </w:tc>
        <w:tc>
          <w:tcPr>
            <w:tcW w:w="250" w:type="pct"/>
            <w:tcBorders>
              <w:top w:val="nil"/>
              <w:left w:val="nil"/>
              <w:bottom w:val="single" w:sz="4" w:space="0" w:color="auto"/>
              <w:right w:val="single" w:sz="4" w:space="0" w:color="auto"/>
            </w:tcBorders>
            <w:shd w:val="clear" w:color="auto" w:fill="auto"/>
            <w:noWrap/>
            <w:vAlign w:val="center"/>
            <w:hideMark/>
          </w:tcPr>
          <w:p w14:paraId="7F8E75FA" w14:textId="77777777" w:rsidR="001A0EBD" w:rsidRPr="001A0EBD" w:rsidRDefault="001A0EBD" w:rsidP="001A0EBD">
            <w:pPr>
              <w:jc w:val="center"/>
              <w:rPr>
                <w:color w:val="000000"/>
                <w:sz w:val="18"/>
                <w:szCs w:val="18"/>
              </w:rPr>
            </w:pPr>
            <w:r w:rsidRPr="001A0EBD">
              <w:rPr>
                <w:color w:val="000000"/>
                <w:sz w:val="18"/>
                <w:szCs w:val="18"/>
              </w:rPr>
              <w:t>0,00</w:t>
            </w:r>
          </w:p>
        </w:tc>
        <w:tc>
          <w:tcPr>
            <w:tcW w:w="250" w:type="pct"/>
            <w:tcBorders>
              <w:top w:val="nil"/>
              <w:left w:val="nil"/>
              <w:bottom w:val="single" w:sz="4" w:space="0" w:color="auto"/>
              <w:right w:val="single" w:sz="4" w:space="0" w:color="auto"/>
            </w:tcBorders>
            <w:shd w:val="clear" w:color="auto" w:fill="auto"/>
            <w:noWrap/>
            <w:vAlign w:val="center"/>
            <w:hideMark/>
          </w:tcPr>
          <w:p w14:paraId="1750FE2B" w14:textId="77777777" w:rsidR="001A0EBD" w:rsidRPr="001A0EBD" w:rsidRDefault="001A0EBD" w:rsidP="001A0EBD">
            <w:pPr>
              <w:jc w:val="center"/>
              <w:rPr>
                <w:color w:val="000000"/>
                <w:sz w:val="18"/>
                <w:szCs w:val="18"/>
              </w:rPr>
            </w:pPr>
            <w:r w:rsidRPr="001A0EBD">
              <w:rPr>
                <w:color w:val="000000"/>
                <w:sz w:val="18"/>
                <w:szCs w:val="18"/>
              </w:rPr>
              <w:t>0,48</w:t>
            </w:r>
          </w:p>
        </w:tc>
        <w:tc>
          <w:tcPr>
            <w:tcW w:w="250" w:type="pct"/>
            <w:tcBorders>
              <w:top w:val="nil"/>
              <w:left w:val="nil"/>
              <w:bottom w:val="single" w:sz="4" w:space="0" w:color="auto"/>
              <w:right w:val="single" w:sz="4" w:space="0" w:color="auto"/>
            </w:tcBorders>
            <w:shd w:val="clear" w:color="auto" w:fill="auto"/>
            <w:noWrap/>
            <w:vAlign w:val="center"/>
            <w:hideMark/>
          </w:tcPr>
          <w:p w14:paraId="19338553" w14:textId="77777777" w:rsidR="001A0EBD" w:rsidRPr="001A0EBD" w:rsidRDefault="001A0EBD" w:rsidP="001A0EBD">
            <w:pPr>
              <w:jc w:val="center"/>
              <w:rPr>
                <w:color w:val="000000"/>
                <w:sz w:val="18"/>
                <w:szCs w:val="18"/>
              </w:rPr>
            </w:pPr>
            <w:r w:rsidRPr="001A0EBD">
              <w:rPr>
                <w:color w:val="000000"/>
                <w:sz w:val="18"/>
                <w:szCs w:val="18"/>
              </w:rPr>
              <w:t>0,48</w:t>
            </w:r>
          </w:p>
        </w:tc>
        <w:tc>
          <w:tcPr>
            <w:tcW w:w="250" w:type="pct"/>
            <w:tcBorders>
              <w:top w:val="nil"/>
              <w:left w:val="nil"/>
              <w:bottom w:val="single" w:sz="4" w:space="0" w:color="auto"/>
              <w:right w:val="single" w:sz="4" w:space="0" w:color="auto"/>
            </w:tcBorders>
            <w:shd w:val="clear" w:color="auto" w:fill="auto"/>
            <w:noWrap/>
            <w:vAlign w:val="center"/>
            <w:hideMark/>
          </w:tcPr>
          <w:p w14:paraId="688E827D"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3E30DE3C"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73CA820E"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3AEC4042"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1469F07B"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3F3B639E"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6469826E"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3EBDB497"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0EC5DDA6" w14:textId="77777777" w:rsidR="001A0EBD" w:rsidRPr="001A0EBD" w:rsidRDefault="001A0EBD" w:rsidP="001A0EBD">
            <w:pPr>
              <w:jc w:val="center"/>
              <w:rPr>
                <w:color w:val="000000"/>
                <w:sz w:val="18"/>
                <w:szCs w:val="18"/>
              </w:rPr>
            </w:pPr>
            <w:r w:rsidRPr="001A0EBD">
              <w:rPr>
                <w:color w:val="000000"/>
                <w:sz w:val="18"/>
                <w:szCs w:val="18"/>
              </w:rPr>
              <w:t>0,48</w:t>
            </w:r>
          </w:p>
        </w:tc>
      </w:tr>
      <w:tr w:rsidR="001A0EBD" w:rsidRPr="001A0EBD" w14:paraId="471594A6"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vAlign w:val="center"/>
            <w:hideMark/>
          </w:tcPr>
          <w:p w14:paraId="1D8E062A" w14:textId="77777777" w:rsidR="001A0EBD" w:rsidRPr="001A0EBD" w:rsidRDefault="001A0EBD" w:rsidP="001A0EBD">
            <w:pPr>
              <w:jc w:val="center"/>
              <w:rPr>
                <w:color w:val="000000"/>
                <w:sz w:val="18"/>
                <w:szCs w:val="18"/>
              </w:rPr>
            </w:pPr>
            <w:r w:rsidRPr="001A0EBD">
              <w:rPr>
                <w:color w:val="000000"/>
                <w:sz w:val="18"/>
                <w:szCs w:val="18"/>
              </w:rPr>
              <w:t>то же накопительным итогом, в т..ч. по кадастровым кварталам</w:t>
            </w:r>
          </w:p>
        </w:tc>
        <w:tc>
          <w:tcPr>
            <w:tcW w:w="250" w:type="pct"/>
            <w:tcBorders>
              <w:top w:val="nil"/>
              <w:left w:val="nil"/>
              <w:bottom w:val="single" w:sz="4" w:space="0" w:color="auto"/>
              <w:right w:val="single" w:sz="4" w:space="0" w:color="auto"/>
            </w:tcBorders>
            <w:shd w:val="clear" w:color="auto" w:fill="auto"/>
            <w:noWrap/>
            <w:vAlign w:val="center"/>
            <w:hideMark/>
          </w:tcPr>
          <w:p w14:paraId="6C8F423C" w14:textId="77777777" w:rsidR="001A0EBD" w:rsidRPr="001A0EBD" w:rsidRDefault="001A0EBD" w:rsidP="001A0EBD">
            <w:pPr>
              <w:jc w:val="center"/>
              <w:rPr>
                <w:color w:val="000000"/>
                <w:sz w:val="18"/>
                <w:szCs w:val="18"/>
              </w:rPr>
            </w:pPr>
            <w:r w:rsidRPr="001A0EBD">
              <w:rPr>
                <w:color w:val="000000"/>
                <w:sz w:val="18"/>
                <w:szCs w:val="18"/>
              </w:rPr>
              <w:t>0,00</w:t>
            </w:r>
          </w:p>
        </w:tc>
        <w:tc>
          <w:tcPr>
            <w:tcW w:w="250" w:type="pct"/>
            <w:tcBorders>
              <w:top w:val="nil"/>
              <w:left w:val="nil"/>
              <w:bottom w:val="single" w:sz="4" w:space="0" w:color="auto"/>
              <w:right w:val="single" w:sz="4" w:space="0" w:color="auto"/>
            </w:tcBorders>
            <w:shd w:val="clear" w:color="auto" w:fill="auto"/>
            <w:noWrap/>
            <w:vAlign w:val="center"/>
            <w:hideMark/>
          </w:tcPr>
          <w:p w14:paraId="4EECF4DA" w14:textId="77777777" w:rsidR="001A0EBD" w:rsidRPr="001A0EBD" w:rsidRDefault="001A0EBD" w:rsidP="001A0EBD">
            <w:pPr>
              <w:jc w:val="center"/>
              <w:rPr>
                <w:color w:val="000000"/>
                <w:sz w:val="18"/>
                <w:szCs w:val="18"/>
              </w:rPr>
            </w:pPr>
            <w:r w:rsidRPr="001A0EBD">
              <w:rPr>
                <w:color w:val="000000"/>
                <w:sz w:val="18"/>
                <w:szCs w:val="18"/>
              </w:rPr>
              <w:t>0,00</w:t>
            </w:r>
          </w:p>
        </w:tc>
        <w:tc>
          <w:tcPr>
            <w:tcW w:w="250" w:type="pct"/>
            <w:tcBorders>
              <w:top w:val="nil"/>
              <w:left w:val="nil"/>
              <w:bottom w:val="single" w:sz="4" w:space="0" w:color="auto"/>
              <w:right w:val="single" w:sz="4" w:space="0" w:color="auto"/>
            </w:tcBorders>
            <w:shd w:val="clear" w:color="auto" w:fill="auto"/>
            <w:noWrap/>
            <w:vAlign w:val="center"/>
            <w:hideMark/>
          </w:tcPr>
          <w:p w14:paraId="737A2F2D" w14:textId="77777777" w:rsidR="001A0EBD" w:rsidRPr="001A0EBD" w:rsidRDefault="001A0EBD" w:rsidP="001A0EBD">
            <w:pPr>
              <w:jc w:val="center"/>
              <w:rPr>
                <w:color w:val="000000"/>
                <w:sz w:val="18"/>
                <w:szCs w:val="18"/>
              </w:rPr>
            </w:pPr>
            <w:r w:rsidRPr="001A0EBD">
              <w:rPr>
                <w:color w:val="000000"/>
                <w:sz w:val="18"/>
                <w:szCs w:val="18"/>
              </w:rPr>
              <w:t>0,16</w:t>
            </w:r>
          </w:p>
        </w:tc>
        <w:tc>
          <w:tcPr>
            <w:tcW w:w="250" w:type="pct"/>
            <w:tcBorders>
              <w:top w:val="nil"/>
              <w:left w:val="nil"/>
              <w:bottom w:val="single" w:sz="4" w:space="0" w:color="auto"/>
              <w:right w:val="single" w:sz="4" w:space="0" w:color="auto"/>
            </w:tcBorders>
            <w:shd w:val="clear" w:color="auto" w:fill="auto"/>
            <w:noWrap/>
            <w:vAlign w:val="center"/>
            <w:hideMark/>
          </w:tcPr>
          <w:p w14:paraId="3170C556" w14:textId="77777777" w:rsidR="001A0EBD" w:rsidRPr="001A0EBD" w:rsidRDefault="001A0EBD" w:rsidP="001A0EBD">
            <w:pPr>
              <w:jc w:val="center"/>
              <w:rPr>
                <w:color w:val="000000"/>
                <w:sz w:val="18"/>
                <w:szCs w:val="18"/>
              </w:rPr>
            </w:pPr>
            <w:r w:rsidRPr="001A0EBD">
              <w:rPr>
                <w:color w:val="000000"/>
                <w:sz w:val="18"/>
                <w:szCs w:val="18"/>
              </w:rPr>
              <w:t>0,16</w:t>
            </w:r>
          </w:p>
        </w:tc>
        <w:tc>
          <w:tcPr>
            <w:tcW w:w="250" w:type="pct"/>
            <w:tcBorders>
              <w:top w:val="nil"/>
              <w:left w:val="nil"/>
              <w:bottom w:val="single" w:sz="4" w:space="0" w:color="auto"/>
              <w:right w:val="single" w:sz="4" w:space="0" w:color="auto"/>
            </w:tcBorders>
            <w:shd w:val="clear" w:color="auto" w:fill="auto"/>
            <w:noWrap/>
            <w:vAlign w:val="center"/>
            <w:hideMark/>
          </w:tcPr>
          <w:p w14:paraId="4E4F54F9" w14:textId="77777777" w:rsidR="001A0EBD" w:rsidRPr="001A0EBD" w:rsidRDefault="001A0EBD" w:rsidP="001A0EBD">
            <w:pPr>
              <w:jc w:val="center"/>
              <w:rPr>
                <w:color w:val="000000"/>
                <w:sz w:val="18"/>
                <w:szCs w:val="18"/>
              </w:rPr>
            </w:pPr>
            <w:r w:rsidRPr="001A0EBD">
              <w:rPr>
                <w:color w:val="000000"/>
                <w:sz w:val="18"/>
                <w:szCs w:val="18"/>
              </w:rPr>
              <w:t>0,64</w:t>
            </w:r>
          </w:p>
        </w:tc>
        <w:tc>
          <w:tcPr>
            <w:tcW w:w="250" w:type="pct"/>
            <w:tcBorders>
              <w:top w:val="nil"/>
              <w:left w:val="nil"/>
              <w:bottom w:val="single" w:sz="4" w:space="0" w:color="auto"/>
              <w:right w:val="single" w:sz="4" w:space="0" w:color="auto"/>
            </w:tcBorders>
            <w:shd w:val="clear" w:color="auto" w:fill="auto"/>
            <w:noWrap/>
            <w:vAlign w:val="center"/>
            <w:hideMark/>
          </w:tcPr>
          <w:p w14:paraId="547BC167" w14:textId="77777777" w:rsidR="001A0EBD" w:rsidRPr="001A0EBD" w:rsidRDefault="001A0EBD" w:rsidP="001A0EBD">
            <w:pPr>
              <w:jc w:val="center"/>
              <w:rPr>
                <w:color w:val="000000"/>
                <w:sz w:val="18"/>
                <w:szCs w:val="18"/>
              </w:rPr>
            </w:pPr>
            <w:r w:rsidRPr="001A0EBD">
              <w:rPr>
                <w:color w:val="000000"/>
                <w:sz w:val="18"/>
                <w:szCs w:val="18"/>
              </w:rPr>
              <w:t>1,12</w:t>
            </w:r>
          </w:p>
        </w:tc>
        <w:tc>
          <w:tcPr>
            <w:tcW w:w="250" w:type="pct"/>
            <w:tcBorders>
              <w:top w:val="nil"/>
              <w:left w:val="nil"/>
              <w:bottom w:val="single" w:sz="4" w:space="0" w:color="auto"/>
              <w:right w:val="single" w:sz="4" w:space="0" w:color="auto"/>
            </w:tcBorders>
            <w:shd w:val="clear" w:color="auto" w:fill="auto"/>
            <w:noWrap/>
            <w:vAlign w:val="center"/>
            <w:hideMark/>
          </w:tcPr>
          <w:p w14:paraId="2AB76A4E" w14:textId="77777777" w:rsidR="001A0EBD" w:rsidRPr="001A0EBD" w:rsidRDefault="001A0EBD" w:rsidP="001A0EBD">
            <w:pPr>
              <w:jc w:val="center"/>
              <w:rPr>
                <w:color w:val="000000"/>
                <w:sz w:val="18"/>
                <w:szCs w:val="18"/>
              </w:rPr>
            </w:pPr>
            <w:r w:rsidRPr="001A0EBD">
              <w:rPr>
                <w:color w:val="000000"/>
                <w:sz w:val="18"/>
                <w:szCs w:val="18"/>
              </w:rPr>
              <w:t>1,59</w:t>
            </w:r>
          </w:p>
        </w:tc>
        <w:tc>
          <w:tcPr>
            <w:tcW w:w="251" w:type="pct"/>
            <w:tcBorders>
              <w:top w:val="nil"/>
              <w:left w:val="nil"/>
              <w:bottom w:val="single" w:sz="4" w:space="0" w:color="auto"/>
              <w:right w:val="single" w:sz="4" w:space="0" w:color="auto"/>
            </w:tcBorders>
            <w:shd w:val="clear" w:color="auto" w:fill="auto"/>
            <w:noWrap/>
            <w:vAlign w:val="center"/>
            <w:hideMark/>
          </w:tcPr>
          <w:p w14:paraId="5975FCAA" w14:textId="77777777" w:rsidR="001A0EBD" w:rsidRPr="001A0EBD" w:rsidRDefault="001A0EBD" w:rsidP="001A0EBD">
            <w:pPr>
              <w:jc w:val="center"/>
              <w:rPr>
                <w:color w:val="000000"/>
                <w:sz w:val="18"/>
                <w:szCs w:val="18"/>
              </w:rPr>
            </w:pPr>
            <w:r w:rsidRPr="001A0EBD">
              <w:rPr>
                <w:color w:val="000000"/>
                <w:sz w:val="18"/>
                <w:szCs w:val="18"/>
              </w:rPr>
              <w:t>2,07</w:t>
            </w:r>
          </w:p>
        </w:tc>
        <w:tc>
          <w:tcPr>
            <w:tcW w:w="251" w:type="pct"/>
            <w:tcBorders>
              <w:top w:val="nil"/>
              <w:left w:val="nil"/>
              <w:bottom w:val="single" w:sz="4" w:space="0" w:color="auto"/>
              <w:right w:val="single" w:sz="4" w:space="0" w:color="auto"/>
            </w:tcBorders>
            <w:shd w:val="clear" w:color="auto" w:fill="auto"/>
            <w:noWrap/>
            <w:vAlign w:val="center"/>
            <w:hideMark/>
          </w:tcPr>
          <w:p w14:paraId="1E6AE6CB" w14:textId="77777777" w:rsidR="001A0EBD" w:rsidRPr="001A0EBD" w:rsidRDefault="001A0EBD" w:rsidP="001A0EBD">
            <w:pPr>
              <w:jc w:val="center"/>
              <w:rPr>
                <w:color w:val="000000"/>
                <w:sz w:val="18"/>
                <w:szCs w:val="18"/>
              </w:rPr>
            </w:pPr>
            <w:r w:rsidRPr="001A0EBD">
              <w:rPr>
                <w:color w:val="000000"/>
                <w:sz w:val="18"/>
                <w:szCs w:val="18"/>
              </w:rPr>
              <w:t>2,55</w:t>
            </w:r>
          </w:p>
        </w:tc>
        <w:tc>
          <w:tcPr>
            <w:tcW w:w="251" w:type="pct"/>
            <w:tcBorders>
              <w:top w:val="nil"/>
              <w:left w:val="nil"/>
              <w:bottom w:val="single" w:sz="4" w:space="0" w:color="auto"/>
              <w:right w:val="single" w:sz="4" w:space="0" w:color="auto"/>
            </w:tcBorders>
            <w:shd w:val="clear" w:color="auto" w:fill="auto"/>
            <w:noWrap/>
            <w:vAlign w:val="center"/>
            <w:hideMark/>
          </w:tcPr>
          <w:p w14:paraId="0624B5D8" w14:textId="77777777" w:rsidR="001A0EBD" w:rsidRPr="001A0EBD" w:rsidRDefault="001A0EBD" w:rsidP="001A0EBD">
            <w:pPr>
              <w:jc w:val="center"/>
              <w:rPr>
                <w:color w:val="000000"/>
                <w:sz w:val="18"/>
                <w:szCs w:val="18"/>
              </w:rPr>
            </w:pPr>
            <w:r w:rsidRPr="001A0EBD">
              <w:rPr>
                <w:color w:val="000000"/>
                <w:sz w:val="18"/>
                <w:szCs w:val="18"/>
              </w:rPr>
              <w:t>3,03</w:t>
            </w:r>
          </w:p>
        </w:tc>
        <w:tc>
          <w:tcPr>
            <w:tcW w:w="251" w:type="pct"/>
            <w:tcBorders>
              <w:top w:val="nil"/>
              <w:left w:val="nil"/>
              <w:bottom w:val="single" w:sz="4" w:space="0" w:color="auto"/>
              <w:right w:val="single" w:sz="4" w:space="0" w:color="auto"/>
            </w:tcBorders>
            <w:shd w:val="clear" w:color="auto" w:fill="auto"/>
            <w:noWrap/>
            <w:vAlign w:val="center"/>
            <w:hideMark/>
          </w:tcPr>
          <w:p w14:paraId="4960C682" w14:textId="77777777" w:rsidR="001A0EBD" w:rsidRPr="001A0EBD" w:rsidRDefault="001A0EBD" w:rsidP="001A0EBD">
            <w:pPr>
              <w:jc w:val="center"/>
              <w:rPr>
                <w:color w:val="000000"/>
                <w:sz w:val="18"/>
                <w:szCs w:val="18"/>
              </w:rPr>
            </w:pPr>
            <w:r w:rsidRPr="001A0EBD">
              <w:rPr>
                <w:color w:val="000000"/>
                <w:sz w:val="18"/>
                <w:szCs w:val="18"/>
              </w:rPr>
              <w:t>3,51</w:t>
            </w:r>
          </w:p>
        </w:tc>
        <w:tc>
          <w:tcPr>
            <w:tcW w:w="251" w:type="pct"/>
            <w:tcBorders>
              <w:top w:val="nil"/>
              <w:left w:val="nil"/>
              <w:bottom w:val="single" w:sz="4" w:space="0" w:color="auto"/>
              <w:right w:val="single" w:sz="4" w:space="0" w:color="auto"/>
            </w:tcBorders>
            <w:shd w:val="clear" w:color="auto" w:fill="auto"/>
            <w:noWrap/>
            <w:vAlign w:val="center"/>
            <w:hideMark/>
          </w:tcPr>
          <w:p w14:paraId="20AC350E" w14:textId="77777777" w:rsidR="001A0EBD" w:rsidRPr="001A0EBD" w:rsidRDefault="001A0EBD" w:rsidP="001A0EBD">
            <w:pPr>
              <w:jc w:val="center"/>
              <w:rPr>
                <w:color w:val="000000"/>
                <w:sz w:val="18"/>
                <w:szCs w:val="18"/>
              </w:rPr>
            </w:pPr>
            <w:r w:rsidRPr="001A0EBD">
              <w:rPr>
                <w:color w:val="000000"/>
                <w:sz w:val="18"/>
                <w:szCs w:val="18"/>
              </w:rPr>
              <w:t>3,99</w:t>
            </w:r>
          </w:p>
        </w:tc>
        <w:tc>
          <w:tcPr>
            <w:tcW w:w="251" w:type="pct"/>
            <w:tcBorders>
              <w:top w:val="nil"/>
              <w:left w:val="nil"/>
              <w:bottom w:val="single" w:sz="4" w:space="0" w:color="auto"/>
              <w:right w:val="single" w:sz="4" w:space="0" w:color="auto"/>
            </w:tcBorders>
            <w:shd w:val="clear" w:color="auto" w:fill="auto"/>
            <w:noWrap/>
            <w:vAlign w:val="center"/>
            <w:hideMark/>
          </w:tcPr>
          <w:p w14:paraId="097C2D09" w14:textId="77777777" w:rsidR="001A0EBD" w:rsidRPr="001A0EBD" w:rsidRDefault="001A0EBD" w:rsidP="001A0EBD">
            <w:pPr>
              <w:jc w:val="center"/>
              <w:rPr>
                <w:color w:val="000000"/>
                <w:sz w:val="18"/>
                <w:szCs w:val="18"/>
              </w:rPr>
            </w:pPr>
            <w:r w:rsidRPr="001A0EBD">
              <w:rPr>
                <w:color w:val="000000"/>
                <w:sz w:val="18"/>
                <w:szCs w:val="18"/>
              </w:rPr>
              <w:t>4,47</w:t>
            </w:r>
          </w:p>
        </w:tc>
        <w:tc>
          <w:tcPr>
            <w:tcW w:w="251" w:type="pct"/>
            <w:tcBorders>
              <w:top w:val="nil"/>
              <w:left w:val="nil"/>
              <w:bottom w:val="single" w:sz="4" w:space="0" w:color="auto"/>
              <w:right w:val="single" w:sz="4" w:space="0" w:color="auto"/>
            </w:tcBorders>
            <w:shd w:val="clear" w:color="auto" w:fill="auto"/>
            <w:noWrap/>
            <w:vAlign w:val="center"/>
            <w:hideMark/>
          </w:tcPr>
          <w:p w14:paraId="7BD868AA" w14:textId="77777777" w:rsidR="001A0EBD" w:rsidRPr="001A0EBD" w:rsidRDefault="001A0EBD" w:rsidP="001A0EBD">
            <w:pPr>
              <w:jc w:val="center"/>
              <w:rPr>
                <w:color w:val="000000"/>
                <w:sz w:val="18"/>
                <w:szCs w:val="18"/>
              </w:rPr>
            </w:pPr>
            <w:r w:rsidRPr="001A0EBD">
              <w:rPr>
                <w:color w:val="000000"/>
                <w:sz w:val="18"/>
                <w:szCs w:val="18"/>
              </w:rPr>
              <w:t>4,95</w:t>
            </w:r>
          </w:p>
        </w:tc>
        <w:tc>
          <w:tcPr>
            <w:tcW w:w="251" w:type="pct"/>
            <w:tcBorders>
              <w:top w:val="nil"/>
              <w:left w:val="nil"/>
              <w:bottom w:val="single" w:sz="4" w:space="0" w:color="auto"/>
              <w:right w:val="single" w:sz="4" w:space="0" w:color="auto"/>
            </w:tcBorders>
            <w:shd w:val="clear" w:color="auto" w:fill="auto"/>
            <w:noWrap/>
            <w:vAlign w:val="center"/>
            <w:hideMark/>
          </w:tcPr>
          <w:p w14:paraId="38343D04" w14:textId="77777777" w:rsidR="001A0EBD" w:rsidRPr="001A0EBD" w:rsidRDefault="001A0EBD" w:rsidP="001A0EBD">
            <w:pPr>
              <w:jc w:val="center"/>
              <w:rPr>
                <w:color w:val="000000"/>
                <w:sz w:val="18"/>
                <w:szCs w:val="18"/>
              </w:rPr>
            </w:pPr>
            <w:r w:rsidRPr="001A0EBD">
              <w:rPr>
                <w:color w:val="000000"/>
                <w:sz w:val="18"/>
                <w:szCs w:val="18"/>
              </w:rPr>
              <w:t>5,42</w:t>
            </w:r>
          </w:p>
        </w:tc>
      </w:tr>
      <w:tr w:rsidR="001A0EBD" w:rsidRPr="001A0EBD" w14:paraId="3BB6FC5F"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21F4881D" w14:textId="77777777" w:rsidR="001A0EBD" w:rsidRPr="001A0EBD" w:rsidRDefault="001A0EBD" w:rsidP="001A0EBD">
            <w:pPr>
              <w:jc w:val="right"/>
              <w:rPr>
                <w:i/>
                <w:iCs/>
                <w:color w:val="000000"/>
                <w:sz w:val="18"/>
                <w:szCs w:val="18"/>
              </w:rPr>
            </w:pPr>
            <w:r w:rsidRPr="001A0EBD">
              <w:rPr>
                <w:i/>
                <w:iCs/>
                <w:color w:val="000000"/>
                <w:sz w:val="18"/>
                <w:szCs w:val="18"/>
              </w:rPr>
              <w:t>г. Иваново, ул. Набережная</w:t>
            </w:r>
          </w:p>
        </w:tc>
        <w:tc>
          <w:tcPr>
            <w:tcW w:w="250" w:type="pct"/>
            <w:tcBorders>
              <w:top w:val="nil"/>
              <w:left w:val="nil"/>
              <w:bottom w:val="single" w:sz="4" w:space="0" w:color="auto"/>
              <w:right w:val="single" w:sz="4" w:space="0" w:color="auto"/>
            </w:tcBorders>
            <w:shd w:val="clear" w:color="auto" w:fill="auto"/>
            <w:vAlign w:val="center"/>
            <w:hideMark/>
          </w:tcPr>
          <w:p w14:paraId="3D1671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11CEC6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DA5454A" w14:textId="77777777" w:rsidR="001A0EBD" w:rsidRPr="001A0EBD" w:rsidRDefault="001A0EBD" w:rsidP="001A0EBD">
            <w:pPr>
              <w:jc w:val="right"/>
              <w:rPr>
                <w:i/>
                <w:iCs/>
                <w:color w:val="006100"/>
                <w:sz w:val="18"/>
                <w:szCs w:val="18"/>
              </w:rPr>
            </w:pPr>
            <w:r w:rsidRPr="001A0EBD">
              <w:rPr>
                <w:i/>
                <w:iCs/>
                <w:color w:val="006100"/>
                <w:sz w:val="18"/>
                <w:szCs w:val="18"/>
              </w:rPr>
              <w:t>0,16</w:t>
            </w:r>
          </w:p>
        </w:tc>
        <w:tc>
          <w:tcPr>
            <w:tcW w:w="250" w:type="pct"/>
            <w:tcBorders>
              <w:top w:val="nil"/>
              <w:left w:val="nil"/>
              <w:bottom w:val="single" w:sz="4" w:space="0" w:color="auto"/>
              <w:right w:val="single" w:sz="4" w:space="0" w:color="auto"/>
            </w:tcBorders>
            <w:shd w:val="clear" w:color="auto" w:fill="auto"/>
            <w:vAlign w:val="center"/>
            <w:hideMark/>
          </w:tcPr>
          <w:p w14:paraId="786011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89EAB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A323E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493A81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FA41EB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63A702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AEE3C3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0883F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6047C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518041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561F2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9AE3869"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2E2D8A4"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75FC9563"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75FBDE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A9CE88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091643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4BECF1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71BDD9A"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0" w:type="pct"/>
            <w:tcBorders>
              <w:top w:val="nil"/>
              <w:left w:val="nil"/>
              <w:bottom w:val="single" w:sz="4" w:space="0" w:color="auto"/>
              <w:right w:val="single" w:sz="4" w:space="0" w:color="auto"/>
            </w:tcBorders>
            <w:shd w:val="clear" w:color="auto" w:fill="auto"/>
            <w:vAlign w:val="center"/>
            <w:hideMark/>
          </w:tcPr>
          <w:p w14:paraId="63114F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A35633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D2CF0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02499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2793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45D19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2ADE5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454A9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EE66C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8ECE391"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276C445"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539DD070"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68522FC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3FEF28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6AA0E3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4F0152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968ED83"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0" w:type="pct"/>
            <w:tcBorders>
              <w:top w:val="nil"/>
              <w:left w:val="nil"/>
              <w:bottom w:val="single" w:sz="4" w:space="0" w:color="auto"/>
              <w:right w:val="single" w:sz="4" w:space="0" w:color="auto"/>
            </w:tcBorders>
            <w:shd w:val="clear" w:color="auto" w:fill="auto"/>
            <w:vAlign w:val="center"/>
            <w:hideMark/>
          </w:tcPr>
          <w:p w14:paraId="696C7AB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1AD1D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9646CB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CAC9C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4F145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714FA3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AD06E7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929CA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3394F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8A1639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656C358D"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21543CD2"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37AE0F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B87DA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5D74F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022EE2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7161B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61A168E"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0" w:type="pct"/>
            <w:tcBorders>
              <w:top w:val="nil"/>
              <w:left w:val="nil"/>
              <w:bottom w:val="single" w:sz="4" w:space="0" w:color="auto"/>
              <w:right w:val="single" w:sz="4" w:space="0" w:color="auto"/>
            </w:tcBorders>
            <w:shd w:val="clear" w:color="auto" w:fill="auto"/>
            <w:vAlign w:val="center"/>
            <w:hideMark/>
          </w:tcPr>
          <w:p w14:paraId="31DFF53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7D0131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478D20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A1D9EB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D5EECA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DAAC8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BD5B3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04DC7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2E6A59D"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A8DA2E5"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034F40F0"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127AF21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1A5E0A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3A758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5FC1D4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3FC8F7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B181A5F"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0" w:type="pct"/>
            <w:tcBorders>
              <w:top w:val="nil"/>
              <w:left w:val="nil"/>
              <w:bottom w:val="single" w:sz="4" w:space="0" w:color="auto"/>
              <w:right w:val="single" w:sz="4" w:space="0" w:color="auto"/>
            </w:tcBorders>
            <w:shd w:val="clear" w:color="auto" w:fill="auto"/>
            <w:vAlign w:val="center"/>
            <w:hideMark/>
          </w:tcPr>
          <w:p w14:paraId="46B8A86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521FF0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44116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0124C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8FFE81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C78244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814C8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067666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9D0CE79"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768A3F1"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16AEE1BE"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4E16F27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16195A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7B7054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351636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46064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0FB7D4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B01E847"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4338E3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88355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17A313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7BF493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068F0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4E5854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43593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667CE78"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807FADB"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24661FEE"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7CE3BC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7D4F87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04DCC6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3A80C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0E5E6A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ECDF2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DD17972"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682D125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42533E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244E3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7D4F95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06ED31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6A56B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315477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263C1A1"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9039BA1"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052F7456"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88EB3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584433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E12760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547ED5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36854C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488548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D1F351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1441409"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1BC17A1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87639A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A8F497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602F74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AD4775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3F23E3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F487028"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D6C5BCF"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3A7634F3"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63DA105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FB2A19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2ED13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C0223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928713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F8C477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39D623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7CD993E"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357CC1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E13889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E6D023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6FA081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116131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6E7D3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69A02DB"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0447F93"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310ADC48"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8B185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D6CCCA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1F371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35F48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969BB9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84E425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D5487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ED4CB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47DE19F"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1C458A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2DA30D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791334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869E07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0D5512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297452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53908D5"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5EDEE9CB"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28BBF4D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DACE5D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CF9A3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013620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2A40AE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A42CC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F9B1F4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D0B0FA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C644A12"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4E7A443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396F9B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1F6F39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9EBC9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597CE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BCC3C7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214C781"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3814BE87"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EDE11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844729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4ECBC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90997B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00EB12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EB0202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5CE6E5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B6B778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4D4C51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19AD24A"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2B8211D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F2237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F48705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90A16B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315456B"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09D75AD"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62366B17"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5CB7394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C1D568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C8D249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DC109C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1A0B9C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E03369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C524D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C6EFB6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8B023C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859059F"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3A39826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B4D450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E5DBE3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D56FE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D7F8852"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C5F3455"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03B8370E"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4D24D95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9B1F2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AAA950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D23E17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48D8DB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582662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69569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D0D12F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99E84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14072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076A540"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32AE33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FFCCE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084ADD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D0D9021"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91769BA"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3B6766F0"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8E4D8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E588C3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607ABA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F516D8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1E2B20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0D55B7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421B2C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BD5378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DBFAE8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D96BAD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A8BCA6A"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6FE1106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83F660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33B26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F3115A0"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5436EC7A"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623FCCCD"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44A0B23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3E17E0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CABFC0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CEF6DB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8508D3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545AC3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CEC16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81849F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6DA923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A287A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DEECDF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D607969"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391E949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536A6A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CA4AABC"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7DF125B"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5A1AD9AA"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531D245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0076EA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82BCE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393B3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4480E9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B6400F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68686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1E1183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36AA40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D24C87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72C32C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5A42408"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2506FB6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7E8917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021484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BE8497A"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33CFEDDF"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4AE5626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CFD9D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8A26A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9D77D3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AEBF52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929E1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6AE1B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0735A9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4677C3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11451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378F8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2D25E8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B802DAB"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1F64B2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51E712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9E72452"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0957927C"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7F9B454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2BCE73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4000F8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15FF4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92830A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5E049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861EFC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0392E2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CACDEE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EF0B92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3FC20E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A88056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4524ED"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2AA67B8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FDDC54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5289D6C"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03690F3F"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707A92D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961243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EB73C9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69CCBF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84AA64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2D9542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67D05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55449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D93125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E33E2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84761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FB2BE9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46CB8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1FB9D4A"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1CCDFB2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7B150E4"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222C100D"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F70981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D8699B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FC4F87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27DFE5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69275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BC561D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E46993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571C5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8A7221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ED3FA7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53D6C5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0724B2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BB8FEB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30F8DA3"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66B98F0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81B93E1"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687927FF"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B00548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6B69D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6D079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6C458B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58BF08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497E7B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2A0AAC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8C350B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7FCECA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D0E96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39E9DE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1D71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FA963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0685D3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ECDCC18" w14:textId="77777777" w:rsidR="001A0EBD" w:rsidRPr="001A0EBD" w:rsidRDefault="001A0EBD" w:rsidP="001A0EBD">
            <w:pPr>
              <w:jc w:val="right"/>
              <w:rPr>
                <w:i/>
                <w:iCs/>
                <w:color w:val="006100"/>
                <w:sz w:val="18"/>
                <w:szCs w:val="18"/>
              </w:rPr>
            </w:pPr>
            <w:r w:rsidRPr="001A0EBD">
              <w:rPr>
                <w:i/>
                <w:iCs/>
                <w:color w:val="006100"/>
                <w:sz w:val="18"/>
                <w:szCs w:val="18"/>
              </w:rPr>
              <w:t>0,22</w:t>
            </w:r>
          </w:p>
        </w:tc>
      </w:tr>
      <w:tr w:rsidR="001A0EBD" w:rsidRPr="001A0EBD" w14:paraId="3DCEE934"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7504EC70"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58EF6C6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41DFAC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D2AF5A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41E81E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16A2EE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196C9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0BB706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1D43CF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634B5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F2CF45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AA71D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81ECF4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103BE9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B3D69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93B2A35" w14:textId="77777777" w:rsidR="001A0EBD" w:rsidRPr="001A0EBD" w:rsidRDefault="001A0EBD" w:rsidP="001A0EBD">
            <w:pPr>
              <w:jc w:val="right"/>
              <w:rPr>
                <w:i/>
                <w:iCs/>
                <w:color w:val="006100"/>
                <w:sz w:val="18"/>
                <w:szCs w:val="18"/>
              </w:rPr>
            </w:pPr>
            <w:r w:rsidRPr="001A0EBD">
              <w:rPr>
                <w:i/>
                <w:iCs/>
                <w:color w:val="006100"/>
                <w:sz w:val="18"/>
                <w:szCs w:val="18"/>
              </w:rPr>
              <w:t>0,26</w:t>
            </w:r>
          </w:p>
        </w:tc>
      </w:tr>
    </w:tbl>
    <w:p w14:paraId="0D38AA7E" w14:textId="0778D5F5" w:rsidR="00F95AAE" w:rsidRPr="009C0072" w:rsidRDefault="009C0072" w:rsidP="00CA47DE">
      <w:pPr>
        <w:pStyle w:val="affffffffffc"/>
        <w:rPr>
          <w:lang w:bidi="en-US"/>
        </w:rPr>
      </w:pPr>
      <w:r>
        <w:rPr>
          <w:lang w:bidi="en-US"/>
        </w:rPr>
        <w:t xml:space="preserve"> </w:t>
      </w:r>
    </w:p>
    <w:p w14:paraId="74850984" w14:textId="77777777" w:rsidR="001A0EBD" w:rsidRDefault="001A0EBD">
      <w:pPr>
        <w:rPr>
          <w:rFonts w:eastAsiaTheme="majorEastAsia"/>
          <w:b/>
          <w:bCs/>
          <w:szCs w:val="18"/>
          <w:lang w:eastAsia="en-US" w:bidi="en-US"/>
        </w:rPr>
      </w:pPr>
      <w:bookmarkStart w:id="69" w:name="_Toc77355811"/>
      <w:bookmarkStart w:id="70" w:name="_Toc85022715"/>
      <w:r>
        <w:rPr>
          <w:rFonts w:eastAsiaTheme="majorEastAsia"/>
          <w:lang w:bidi="en-US"/>
        </w:rPr>
        <w:br w:type="page"/>
      </w:r>
    </w:p>
    <w:p w14:paraId="21A0435F" w14:textId="7368D8C2" w:rsidR="00CA47DE" w:rsidRPr="00C27884" w:rsidRDefault="00CA47DE" w:rsidP="00CA47DE">
      <w:pPr>
        <w:pStyle w:val="aff8"/>
        <w:keepNext/>
        <w:keepLines/>
        <w:suppressAutoHyphens w:val="0"/>
        <w:spacing w:before="120" w:after="120"/>
        <w:jc w:val="both"/>
        <w:rPr>
          <w:rFonts w:ascii="Times New Roman" w:eastAsiaTheme="majorEastAsia" w:hAnsi="Times New Roman"/>
          <w:color w:val="auto"/>
          <w:lang w:bidi="en-US"/>
        </w:rPr>
      </w:pPr>
      <w:r w:rsidRPr="00C27884">
        <w:rPr>
          <w:rFonts w:ascii="Times New Roman" w:eastAsiaTheme="majorEastAsia" w:hAnsi="Times New Roman"/>
          <w:color w:val="auto"/>
          <w:lang w:bidi="en-US"/>
        </w:rPr>
        <w:t xml:space="preserve">Таблица </w:t>
      </w:r>
      <w:r w:rsidRPr="00C27884">
        <w:rPr>
          <w:rFonts w:ascii="Times New Roman" w:eastAsiaTheme="majorEastAsia" w:hAnsi="Times New Roman"/>
          <w:color w:val="auto"/>
          <w:lang w:bidi="en-US"/>
        </w:rPr>
        <w:fldChar w:fldCharType="begin"/>
      </w:r>
      <w:r w:rsidRPr="00C27884">
        <w:rPr>
          <w:rFonts w:ascii="Times New Roman" w:eastAsiaTheme="majorEastAsia" w:hAnsi="Times New Roman"/>
          <w:color w:val="auto"/>
          <w:lang w:bidi="en-US"/>
        </w:rPr>
        <w:instrText xml:space="preserve"> SEQ Таблица \* ARABIC </w:instrText>
      </w:r>
      <w:r w:rsidRPr="00C27884">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23</w:t>
      </w:r>
      <w:r w:rsidRPr="00C27884">
        <w:rPr>
          <w:rFonts w:ascii="Times New Roman" w:eastAsiaTheme="majorEastAsia" w:hAnsi="Times New Roman"/>
          <w:color w:val="auto"/>
          <w:lang w:bidi="en-US"/>
        </w:rPr>
        <w:fldChar w:fldCharType="end"/>
      </w:r>
      <w:r w:rsidRPr="00C27884">
        <w:rPr>
          <w:rFonts w:ascii="Times New Roman" w:eastAsiaTheme="majorEastAsia" w:hAnsi="Times New Roman"/>
          <w:color w:val="auto"/>
          <w:lang w:bidi="en-US"/>
        </w:rPr>
        <w:t xml:space="preserve"> - Общий прирост потребления тепловой энергии на отопление, вентиляцию и горячее водоснабжение в проектируемых и сносимых жилых и общественно-деловых зданиях и строениях на период разработки (актуализации) схемы теплоснабжения, тыс. Гкал (таблица П32.7 МУ)</w:t>
      </w:r>
      <w:bookmarkEnd w:id="69"/>
      <w:bookmarkEnd w:id="70"/>
    </w:p>
    <w:tbl>
      <w:tblPr>
        <w:tblW w:w="5000" w:type="pct"/>
        <w:tblCellMar>
          <w:left w:w="28" w:type="dxa"/>
          <w:right w:w="28" w:type="dxa"/>
        </w:tblCellMar>
        <w:tblLook w:val="04A0" w:firstRow="1" w:lastRow="0" w:firstColumn="1" w:lastColumn="0" w:noHBand="0" w:noVBand="1"/>
      </w:tblPr>
      <w:tblGrid>
        <w:gridCol w:w="5060"/>
        <w:gridCol w:w="634"/>
        <w:gridCol w:w="634"/>
        <w:gridCol w:w="635"/>
        <w:gridCol w:w="635"/>
        <w:gridCol w:w="635"/>
        <w:gridCol w:w="635"/>
        <w:gridCol w:w="635"/>
        <w:gridCol w:w="635"/>
        <w:gridCol w:w="635"/>
        <w:gridCol w:w="635"/>
        <w:gridCol w:w="635"/>
        <w:gridCol w:w="635"/>
        <w:gridCol w:w="635"/>
        <w:gridCol w:w="635"/>
        <w:gridCol w:w="612"/>
      </w:tblGrid>
      <w:tr w:rsidR="00CA0A1B" w:rsidRPr="001A0EBD" w14:paraId="58443C8E" w14:textId="77777777" w:rsidTr="00CA0A1B">
        <w:trPr>
          <w:trHeight w:val="23"/>
          <w:tblHeader/>
        </w:trPr>
        <w:tc>
          <w:tcPr>
            <w:tcW w:w="17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477A1" w14:textId="77777777" w:rsidR="00CA0A1B" w:rsidRPr="001A0EBD" w:rsidRDefault="00CA0A1B" w:rsidP="001A0EBD">
            <w:pPr>
              <w:jc w:val="center"/>
              <w:rPr>
                <w:b/>
                <w:bCs/>
                <w:color w:val="000000"/>
                <w:sz w:val="18"/>
                <w:szCs w:val="18"/>
              </w:rPr>
            </w:pPr>
            <w:bookmarkStart w:id="71" w:name="_Hlk102045206"/>
            <w:r w:rsidRPr="001A0EBD">
              <w:rPr>
                <w:b/>
                <w:bCs/>
                <w:color w:val="000000"/>
                <w:sz w:val="18"/>
                <w:szCs w:val="18"/>
              </w:rPr>
              <w:t>Наименование показателей</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1964224C" w14:textId="77777777" w:rsidR="00CA0A1B" w:rsidRPr="001A0EBD" w:rsidRDefault="00CA0A1B" w:rsidP="001A0EBD">
            <w:pPr>
              <w:jc w:val="center"/>
              <w:rPr>
                <w:b/>
                <w:bCs/>
                <w:color w:val="000000"/>
                <w:sz w:val="14"/>
                <w:szCs w:val="14"/>
              </w:rPr>
            </w:pPr>
            <w:r w:rsidRPr="001A0EBD">
              <w:rPr>
                <w:b/>
                <w:bCs/>
                <w:color w:val="000000"/>
                <w:sz w:val="14"/>
                <w:szCs w:val="14"/>
              </w:rPr>
              <w:t>2021</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3184882A" w14:textId="77777777" w:rsidR="00CA0A1B" w:rsidRPr="001A0EBD" w:rsidRDefault="00CA0A1B" w:rsidP="001A0EBD">
            <w:pPr>
              <w:jc w:val="center"/>
              <w:rPr>
                <w:b/>
                <w:bCs/>
                <w:color w:val="000000"/>
                <w:sz w:val="14"/>
                <w:szCs w:val="14"/>
              </w:rPr>
            </w:pPr>
            <w:r w:rsidRPr="001A0EBD">
              <w:rPr>
                <w:b/>
                <w:bCs/>
                <w:color w:val="000000"/>
                <w:sz w:val="14"/>
                <w:szCs w:val="14"/>
              </w:rPr>
              <w:t>2022</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446882D5" w14:textId="77777777" w:rsidR="00CA0A1B" w:rsidRPr="001A0EBD" w:rsidRDefault="00CA0A1B" w:rsidP="001A0EBD">
            <w:pPr>
              <w:jc w:val="center"/>
              <w:rPr>
                <w:b/>
                <w:bCs/>
                <w:color w:val="000000"/>
                <w:sz w:val="14"/>
                <w:szCs w:val="14"/>
              </w:rPr>
            </w:pPr>
            <w:r w:rsidRPr="001A0EBD">
              <w:rPr>
                <w:b/>
                <w:bCs/>
                <w:color w:val="000000"/>
                <w:sz w:val="14"/>
                <w:szCs w:val="14"/>
              </w:rPr>
              <w:t>2023</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786FFB78" w14:textId="77777777" w:rsidR="00CA0A1B" w:rsidRPr="001A0EBD" w:rsidRDefault="00CA0A1B" w:rsidP="001A0EBD">
            <w:pPr>
              <w:jc w:val="center"/>
              <w:rPr>
                <w:b/>
                <w:bCs/>
                <w:color w:val="000000"/>
                <w:sz w:val="14"/>
                <w:szCs w:val="14"/>
              </w:rPr>
            </w:pPr>
            <w:r w:rsidRPr="001A0EBD">
              <w:rPr>
                <w:b/>
                <w:bCs/>
                <w:color w:val="000000"/>
                <w:sz w:val="14"/>
                <w:szCs w:val="14"/>
              </w:rPr>
              <w:t>2024</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7B0F1F7B" w14:textId="77777777" w:rsidR="00CA0A1B" w:rsidRPr="001A0EBD" w:rsidRDefault="00CA0A1B" w:rsidP="001A0EBD">
            <w:pPr>
              <w:jc w:val="center"/>
              <w:rPr>
                <w:b/>
                <w:bCs/>
                <w:color w:val="000000"/>
                <w:sz w:val="14"/>
                <w:szCs w:val="14"/>
              </w:rPr>
            </w:pPr>
            <w:r w:rsidRPr="001A0EBD">
              <w:rPr>
                <w:b/>
                <w:bCs/>
                <w:color w:val="000000"/>
                <w:sz w:val="14"/>
                <w:szCs w:val="14"/>
              </w:rPr>
              <w:t>2025</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0E379950" w14:textId="77777777" w:rsidR="00CA0A1B" w:rsidRPr="001A0EBD" w:rsidRDefault="00CA0A1B" w:rsidP="001A0EBD">
            <w:pPr>
              <w:jc w:val="center"/>
              <w:rPr>
                <w:b/>
                <w:bCs/>
                <w:color w:val="000000"/>
                <w:sz w:val="14"/>
                <w:szCs w:val="14"/>
              </w:rPr>
            </w:pPr>
            <w:r w:rsidRPr="001A0EBD">
              <w:rPr>
                <w:b/>
                <w:bCs/>
                <w:color w:val="000000"/>
                <w:sz w:val="14"/>
                <w:szCs w:val="14"/>
              </w:rPr>
              <w:t>2026</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06014DA2" w14:textId="77777777" w:rsidR="00CA0A1B" w:rsidRPr="001A0EBD" w:rsidRDefault="00CA0A1B" w:rsidP="001A0EBD">
            <w:pPr>
              <w:jc w:val="center"/>
              <w:rPr>
                <w:b/>
                <w:bCs/>
                <w:color w:val="000000"/>
                <w:sz w:val="14"/>
                <w:szCs w:val="14"/>
              </w:rPr>
            </w:pPr>
            <w:r w:rsidRPr="001A0EBD">
              <w:rPr>
                <w:b/>
                <w:bCs/>
                <w:color w:val="000000"/>
                <w:sz w:val="14"/>
                <w:szCs w:val="14"/>
              </w:rPr>
              <w:t>2027</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7B0C02D6" w14:textId="77777777" w:rsidR="00CA0A1B" w:rsidRPr="001A0EBD" w:rsidRDefault="00CA0A1B" w:rsidP="001A0EBD">
            <w:pPr>
              <w:jc w:val="center"/>
              <w:rPr>
                <w:b/>
                <w:bCs/>
                <w:color w:val="000000"/>
                <w:sz w:val="14"/>
                <w:szCs w:val="14"/>
              </w:rPr>
            </w:pPr>
            <w:r w:rsidRPr="001A0EBD">
              <w:rPr>
                <w:b/>
                <w:bCs/>
                <w:color w:val="000000"/>
                <w:sz w:val="14"/>
                <w:szCs w:val="14"/>
              </w:rPr>
              <w:t>2028</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16D5B46B" w14:textId="77777777" w:rsidR="00CA0A1B" w:rsidRPr="001A0EBD" w:rsidRDefault="00CA0A1B" w:rsidP="001A0EBD">
            <w:pPr>
              <w:jc w:val="center"/>
              <w:rPr>
                <w:b/>
                <w:bCs/>
                <w:color w:val="000000"/>
                <w:sz w:val="14"/>
                <w:szCs w:val="14"/>
              </w:rPr>
            </w:pPr>
            <w:r w:rsidRPr="001A0EBD">
              <w:rPr>
                <w:b/>
                <w:bCs/>
                <w:color w:val="000000"/>
                <w:sz w:val="14"/>
                <w:szCs w:val="14"/>
              </w:rPr>
              <w:t>2029</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1F773D45" w14:textId="77777777" w:rsidR="00CA0A1B" w:rsidRPr="001A0EBD" w:rsidRDefault="00CA0A1B" w:rsidP="001A0EBD">
            <w:pPr>
              <w:jc w:val="center"/>
              <w:rPr>
                <w:b/>
                <w:bCs/>
                <w:color w:val="000000"/>
                <w:sz w:val="14"/>
                <w:szCs w:val="14"/>
              </w:rPr>
            </w:pPr>
            <w:r w:rsidRPr="001A0EBD">
              <w:rPr>
                <w:b/>
                <w:bCs/>
                <w:color w:val="000000"/>
                <w:sz w:val="14"/>
                <w:szCs w:val="14"/>
              </w:rPr>
              <w:t>2030</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3C765616" w14:textId="77777777" w:rsidR="00CA0A1B" w:rsidRPr="001A0EBD" w:rsidRDefault="00CA0A1B" w:rsidP="001A0EBD">
            <w:pPr>
              <w:jc w:val="center"/>
              <w:rPr>
                <w:b/>
                <w:bCs/>
                <w:color w:val="000000"/>
                <w:sz w:val="14"/>
                <w:szCs w:val="14"/>
              </w:rPr>
            </w:pPr>
            <w:r w:rsidRPr="001A0EBD">
              <w:rPr>
                <w:b/>
                <w:bCs/>
                <w:color w:val="000000"/>
                <w:sz w:val="14"/>
                <w:szCs w:val="14"/>
              </w:rPr>
              <w:t>2031</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22D1518D" w14:textId="77777777" w:rsidR="00CA0A1B" w:rsidRPr="001A0EBD" w:rsidRDefault="00CA0A1B" w:rsidP="001A0EBD">
            <w:pPr>
              <w:jc w:val="center"/>
              <w:rPr>
                <w:b/>
                <w:bCs/>
                <w:color w:val="000000"/>
                <w:sz w:val="14"/>
                <w:szCs w:val="14"/>
              </w:rPr>
            </w:pPr>
            <w:r w:rsidRPr="001A0EBD">
              <w:rPr>
                <w:b/>
                <w:bCs/>
                <w:color w:val="000000"/>
                <w:sz w:val="14"/>
                <w:szCs w:val="14"/>
              </w:rPr>
              <w:t>2032</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5332539B" w14:textId="77777777" w:rsidR="00CA0A1B" w:rsidRPr="001A0EBD" w:rsidRDefault="00CA0A1B" w:rsidP="001A0EBD">
            <w:pPr>
              <w:jc w:val="center"/>
              <w:rPr>
                <w:b/>
                <w:bCs/>
                <w:color w:val="000000"/>
                <w:sz w:val="14"/>
                <w:szCs w:val="14"/>
              </w:rPr>
            </w:pPr>
            <w:r w:rsidRPr="001A0EBD">
              <w:rPr>
                <w:b/>
                <w:bCs/>
                <w:color w:val="000000"/>
                <w:sz w:val="14"/>
                <w:szCs w:val="14"/>
              </w:rPr>
              <w:t>2033</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4CBE42CA" w14:textId="77777777" w:rsidR="00CA0A1B" w:rsidRPr="001A0EBD" w:rsidRDefault="00CA0A1B" w:rsidP="001A0EBD">
            <w:pPr>
              <w:jc w:val="center"/>
              <w:rPr>
                <w:b/>
                <w:bCs/>
                <w:color w:val="000000"/>
                <w:sz w:val="14"/>
                <w:szCs w:val="14"/>
              </w:rPr>
            </w:pPr>
            <w:r w:rsidRPr="001A0EBD">
              <w:rPr>
                <w:b/>
                <w:bCs/>
                <w:color w:val="000000"/>
                <w:sz w:val="14"/>
                <w:szCs w:val="14"/>
              </w:rPr>
              <w:t>2034</w:t>
            </w:r>
          </w:p>
        </w:tc>
        <w:tc>
          <w:tcPr>
            <w:tcW w:w="210" w:type="pct"/>
            <w:tcBorders>
              <w:top w:val="single" w:sz="4" w:space="0" w:color="auto"/>
              <w:left w:val="nil"/>
              <w:bottom w:val="single" w:sz="4" w:space="0" w:color="auto"/>
              <w:right w:val="single" w:sz="4" w:space="0" w:color="auto"/>
            </w:tcBorders>
            <w:shd w:val="clear" w:color="000000" w:fill="FFFFFF"/>
            <w:vAlign w:val="center"/>
            <w:hideMark/>
          </w:tcPr>
          <w:p w14:paraId="3A152549" w14:textId="77777777" w:rsidR="00CA0A1B" w:rsidRPr="001A0EBD" w:rsidRDefault="00CA0A1B" w:rsidP="001A0EBD">
            <w:pPr>
              <w:jc w:val="center"/>
              <w:rPr>
                <w:b/>
                <w:bCs/>
                <w:color w:val="000000"/>
                <w:sz w:val="14"/>
                <w:szCs w:val="14"/>
              </w:rPr>
            </w:pPr>
            <w:r w:rsidRPr="001A0EBD">
              <w:rPr>
                <w:b/>
                <w:bCs/>
                <w:color w:val="000000"/>
                <w:sz w:val="14"/>
                <w:szCs w:val="14"/>
              </w:rPr>
              <w:t>2035</w:t>
            </w:r>
          </w:p>
        </w:tc>
      </w:tr>
      <w:tr w:rsidR="00CA0A1B" w:rsidRPr="001A0EBD" w14:paraId="0CA607B9"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4CD40806" w14:textId="77777777" w:rsidR="00CA0A1B" w:rsidRPr="001A0EBD" w:rsidRDefault="00CA0A1B" w:rsidP="001A0EBD">
            <w:pPr>
              <w:rPr>
                <w:color w:val="000000"/>
                <w:sz w:val="18"/>
                <w:szCs w:val="18"/>
              </w:rPr>
            </w:pPr>
            <w:r w:rsidRPr="001A0EBD">
              <w:rPr>
                <w:color w:val="000000"/>
                <w:sz w:val="18"/>
                <w:szCs w:val="18"/>
              </w:rPr>
              <w:t>Прирост потребления тепловой энергии на отопление, вентиляцию и горячее водоснабжение,</w:t>
            </w:r>
          </w:p>
        </w:tc>
        <w:tc>
          <w:tcPr>
            <w:tcW w:w="218" w:type="pct"/>
            <w:tcBorders>
              <w:top w:val="nil"/>
              <w:left w:val="nil"/>
              <w:bottom w:val="single" w:sz="4" w:space="0" w:color="auto"/>
              <w:right w:val="single" w:sz="4" w:space="0" w:color="auto"/>
            </w:tcBorders>
            <w:shd w:val="clear" w:color="auto" w:fill="auto"/>
            <w:noWrap/>
            <w:vAlign w:val="center"/>
            <w:hideMark/>
          </w:tcPr>
          <w:p w14:paraId="4F7B47A4"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7783EB6" w14:textId="77777777" w:rsidR="00CA0A1B" w:rsidRPr="001A0EBD" w:rsidRDefault="00CA0A1B" w:rsidP="001A0EBD">
            <w:pPr>
              <w:jc w:val="center"/>
              <w:rPr>
                <w:b/>
                <w:bCs/>
                <w:color w:val="000000"/>
                <w:sz w:val="18"/>
                <w:szCs w:val="18"/>
              </w:rPr>
            </w:pPr>
            <w:r w:rsidRPr="001A0EBD">
              <w:rPr>
                <w:b/>
                <w:bCs/>
                <w:color w:val="000000"/>
                <w:sz w:val="18"/>
                <w:szCs w:val="18"/>
              </w:rPr>
              <w:t>1,14</w:t>
            </w:r>
          </w:p>
        </w:tc>
        <w:tc>
          <w:tcPr>
            <w:tcW w:w="218" w:type="pct"/>
            <w:tcBorders>
              <w:top w:val="nil"/>
              <w:left w:val="nil"/>
              <w:bottom w:val="single" w:sz="4" w:space="0" w:color="auto"/>
              <w:right w:val="single" w:sz="4" w:space="0" w:color="auto"/>
            </w:tcBorders>
            <w:shd w:val="clear" w:color="auto" w:fill="auto"/>
            <w:noWrap/>
            <w:vAlign w:val="center"/>
            <w:hideMark/>
          </w:tcPr>
          <w:p w14:paraId="6B0AA7AD" w14:textId="77777777" w:rsidR="00CA0A1B" w:rsidRPr="001A0EBD" w:rsidRDefault="00CA0A1B" w:rsidP="001A0EBD">
            <w:pPr>
              <w:jc w:val="center"/>
              <w:rPr>
                <w:b/>
                <w:bCs/>
                <w:color w:val="000000"/>
                <w:sz w:val="18"/>
                <w:szCs w:val="18"/>
              </w:rPr>
            </w:pPr>
            <w:r w:rsidRPr="001A0EBD">
              <w:rPr>
                <w:b/>
                <w:bCs/>
                <w:color w:val="000000"/>
                <w:sz w:val="18"/>
                <w:szCs w:val="18"/>
              </w:rPr>
              <w:t>16,94</w:t>
            </w:r>
          </w:p>
        </w:tc>
        <w:tc>
          <w:tcPr>
            <w:tcW w:w="218" w:type="pct"/>
            <w:tcBorders>
              <w:top w:val="nil"/>
              <w:left w:val="nil"/>
              <w:bottom w:val="single" w:sz="4" w:space="0" w:color="auto"/>
              <w:right w:val="single" w:sz="4" w:space="0" w:color="auto"/>
            </w:tcBorders>
            <w:shd w:val="clear" w:color="auto" w:fill="auto"/>
            <w:noWrap/>
            <w:vAlign w:val="center"/>
            <w:hideMark/>
          </w:tcPr>
          <w:p w14:paraId="12CF96B4" w14:textId="77777777" w:rsidR="00CA0A1B" w:rsidRPr="001A0EBD" w:rsidRDefault="00CA0A1B" w:rsidP="001A0EBD">
            <w:pPr>
              <w:jc w:val="center"/>
              <w:rPr>
                <w:b/>
                <w:bCs/>
                <w:color w:val="000000"/>
                <w:sz w:val="18"/>
                <w:szCs w:val="18"/>
              </w:rPr>
            </w:pPr>
            <w:r w:rsidRPr="001A0EBD">
              <w:rPr>
                <w:b/>
                <w:bCs/>
                <w:color w:val="000000"/>
                <w:sz w:val="18"/>
                <w:szCs w:val="18"/>
              </w:rPr>
              <w:t>32,04</w:t>
            </w:r>
          </w:p>
        </w:tc>
        <w:tc>
          <w:tcPr>
            <w:tcW w:w="218" w:type="pct"/>
            <w:tcBorders>
              <w:top w:val="nil"/>
              <w:left w:val="nil"/>
              <w:bottom w:val="single" w:sz="4" w:space="0" w:color="auto"/>
              <w:right w:val="single" w:sz="4" w:space="0" w:color="auto"/>
            </w:tcBorders>
            <w:shd w:val="clear" w:color="auto" w:fill="auto"/>
            <w:noWrap/>
            <w:vAlign w:val="center"/>
            <w:hideMark/>
          </w:tcPr>
          <w:p w14:paraId="40D53ECC"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4FD6F5EB"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04A52219"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4E19D7DF" w14:textId="77777777" w:rsidR="00CA0A1B" w:rsidRPr="001A0EBD" w:rsidRDefault="00CA0A1B" w:rsidP="001A0EBD">
            <w:pPr>
              <w:jc w:val="center"/>
              <w:rPr>
                <w:b/>
                <w:bCs/>
                <w:color w:val="000000"/>
                <w:sz w:val="18"/>
                <w:szCs w:val="18"/>
              </w:rPr>
            </w:pPr>
            <w:r w:rsidRPr="001A0EBD">
              <w:rPr>
                <w:b/>
                <w:bCs/>
                <w:color w:val="000000"/>
                <w:sz w:val="18"/>
                <w:szCs w:val="18"/>
              </w:rPr>
              <w:t>9,30</w:t>
            </w:r>
          </w:p>
        </w:tc>
        <w:tc>
          <w:tcPr>
            <w:tcW w:w="218" w:type="pct"/>
            <w:tcBorders>
              <w:top w:val="nil"/>
              <w:left w:val="nil"/>
              <w:bottom w:val="single" w:sz="4" w:space="0" w:color="auto"/>
              <w:right w:val="single" w:sz="4" w:space="0" w:color="auto"/>
            </w:tcBorders>
            <w:shd w:val="clear" w:color="auto" w:fill="auto"/>
            <w:noWrap/>
            <w:vAlign w:val="center"/>
            <w:hideMark/>
          </w:tcPr>
          <w:p w14:paraId="507B6818" w14:textId="77777777" w:rsidR="00CA0A1B" w:rsidRPr="001A0EBD" w:rsidRDefault="00CA0A1B" w:rsidP="001A0EBD">
            <w:pPr>
              <w:jc w:val="center"/>
              <w:rPr>
                <w:b/>
                <w:bCs/>
                <w:color w:val="000000"/>
                <w:sz w:val="18"/>
                <w:szCs w:val="18"/>
              </w:rPr>
            </w:pPr>
            <w:r w:rsidRPr="001A0EBD">
              <w:rPr>
                <w:b/>
                <w:bCs/>
                <w:color w:val="000000"/>
                <w:sz w:val="18"/>
                <w:szCs w:val="18"/>
              </w:rPr>
              <w:t>9,36</w:t>
            </w:r>
          </w:p>
        </w:tc>
        <w:tc>
          <w:tcPr>
            <w:tcW w:w="218" w:type="pct"/>
            <w:tcBorders>
              <w:top w:val="nil"/>
              <w:left w:val="nil"/>
              <w:bottom w:val="single" w:sz="4" w:space="0" w:color="auto"/>
              <w:right w:val="single" w:sz="4" w:space="0" w:color="auto"/>
            </w:tcBorders>
            <w:shd w:val="clear" w:color="auto" w:fill="auto"/>
            <w:noWrap/>
            <w:vAlign w:val="center"/>
            <w:hideMark/>
          </w:tcPr>
          <w:p w14:paraId="295531A5"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445E4103"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6EF0E129"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29FAD044"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1614899C"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0" w:type="pct"/>
            <w:tcBorders>
              <w:top w:val="nil"/>
              <w:left w:val="nil"/>
              <w:bottom w:val="single" w:sz="4" w:space="0" w:color="auto"/>
              <w:right w:val="single" w:sz="4" w:space="0" w:color="auto"/>
            </w:tcBorders>
            <w:shd w:val="clear" w:color="auto" w:fill="auto"/>
            <w:noWrap/>
            <w:vAlign w:val="center"/>
            <w:hideMark/>
          </w:tcPr>
          <w:p w14:paraId="2CEFF566" w14:textId="77777777" w:rsidR="00CA0A1B" w:rsidRPr="001A0EBD" w:rsidRDefault="00CA0A1B" w:rsidP="001A0EBD">
            <w:pPr>
              <w:jc w:val="center"/>
              <w:rPr>
                <w:b/>
                <w:bCs/>
                <w:color w:val="000000"/>
                <w:sz w:val="18"/>
                <w:szCs w:val="18"/>
              </w:rPr>
            </w:pPr>
            <w:r w:rsidRPr="001A0EBD">
              <w:rPr>
                <w:b/>
                <w:bCs/>
                <w:color w:val="000000"/>
                <w:sz w:val="18"/>
                <w:szCs w:val="18"/>
              </w:rPr>
              <w:t>9,30</w:t>
            </w:r>
          </w:p>
        </w:tc>
      </w:tr>
      <w:tr w:rsidR="00CA0A1B" w:rsidRPr="001A0EBD" w14:paraId="4A5E4D68"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58830A7D" w14:textId="77777777" w:rsidR="00CA0A1B" w:rsidRPr="001A0EBD" w:rsidRDefault="00CA0A1B" w:rsidP="001A0EBD">
            <w:pPr>
              <w:rPr>
                <w:color w:val="000000"/>
                <w:sz w:val="18"/>
                <w:szCs w:val="18"/>
              </w:rPr>
            </w:pPr>
            <w:r w:rsidRPr="001A0EBD">
              <w:rPr>
                <w:color w:val="000000"/>
                <w:sz w:val="18"/>
                <w:szCs w:val="18"/>
              </w:rPr>
              <w:t>то же накопительным итогом, в т..ч.:</w:t>
            </w:r>
          </w:p>
        </w:tc>
        <w:tc>
          <w:tcPr>
            <w:tcW w:w="218" w:type="pct"/>
            <w:tcBorders>
              <w:top w:val="nil"/>
              <w:left w:val="nil"/>
              <w:bottom w:val="single" w:sz="4" w:space="0" w:color="auto"/>
              <w:right w:val="single" w:sz="4" w:space="0" w:color="auto"/>
            </w:tcBorders>
            <w:shd w:val="clear" w:color="auto" w:fill="auto"/>
            <w:noWrap/>
            <w:vAlign w:val="center"/>
            <w:hideMark/>
          </w:tcPr>
          <w:p w14:paraId="5B200AD5"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774C6CE9" w14:textId="77777777" w:rsidR="00CA0A1B" w:rsidRPr="001A0EBD" w:rsidRDefault="00CA0A1B" w:rsidP="001A0EBD">
            <w:pPr>
              <w:jc w:val="center"/>
              <w:rPr>
                <w:color w:val="000000"/>
                <w:sz w:val="18"/>
                <w:szCs w:val="18"/>
              </w:rPr>
            </w:pPr>
            <w:r w:rsidRPr="001A0EBD">
              <w:rPr>
                <w:color w:val="000000"/>
                <w:sz w:val="18"/>
                <w:szCs w:val="18"/>
              </w:rPr>
              <w:t>1,14</w:t>
            </w:r>
          </w:p>
        </w:tc>
        <w:tc>
          <w:tcPr>
            <w:tcW w:w="218" w:type="pct"/>
            <w:tcBorders>
              <w:top w:val="nil"/>
              <w:left w:val="nil"/>
              <w:bottom w:val="single" w:sz="4" w:space="0" w:color="auto"/>
              <w:right w:val="single" w:sz="4" w:space="0" w:color="auto"/>
            </w:tcBorders>
            <w:shd w:val="clear" w:color="auto" w:fill="auto"/>
            <w:noWrap/>
            <w:vAlign w:val="center"/>
            <w:hideMark/>
          </w:tcPr>
          <w:p w14:paraId="49FB1730" w14:textId="77777777" w:rsidR="00CA0A1B" w:rsidRPr="001A0EBD" w:rsidRDefault="00CA0A1B" w:rsidP="001A0EBD">
            <w:pPr>
              <w:jc w:val="center"/>
              <w:rPr>
                <w:color w:val="000000"/>
                <w:sz w:val="18"/>
                <w:szCs w:val="18"/>
              </w:rPr>
            </w:pPr>
            <w:r w:rsidRPr="001A0EBD">
              <w:rPr>
                <w:color w:val="000000"/>
                <w:sz w:val="18"/>
                <w:szCs w:val="18"/>
              </w:rPr>
              <w:t>18,07</w:t>
            </w:r>
          </w:p>
        </w:tc>
        <w:tc>
          <w:tcPr>
            <w:tcW w:w="218" w:type="pct"/>
            <w:tcBorders>
              <w:top w:val="nil"/>
              <w:left w:val="nil"/>
              <w:bottom w:val="single" w:sz="4" w:space="0" w:color="auto"/>
              <w:right w:val="single" w:sz="4" w:space="0" w:color="auto"/>
            </w:tcBorders>
            <w:shd w:val="clear" w:color="auto" w:fill="auto"/>
            <w:noWrap/>
            <w:vAlign w:val="center"/>
            <w:hideMark/>
          </w:tcPr>
          <w:p w14:paraId="40B55FAF" w14:textId="77777777" w:rsidR="00CA0A1B" w:rsidRPr="001A0EBD" w:rsidRDefault="00CA0A1B" w:rsidP="001A0EBD">
            <w:pPr>
              <w:jc w:val="center"/>
              <w:rPr>
                <w:color w:val="000000"/>
                <w:sz w:val="18"/>
                <w:szCs w:val="18"/>
              </w:rPr>
            </w:pPr>
            <w:r w:rsidRPr="001A0EBD">
              <w:rPr>
                <w:color w:val="000000"/>
                <w:sz w:val="18"/>
                <w:szCs w:val="18"/>
              </w:rPr>
              <w:t>50,11</w:t>
            </w:r>
          </w:p>
        </w:tc>
        <w:tc>
          <w:tcPr>
            <w:tcW w:w="218" w:type="pct"/>
            <w:tcBorders>
              <w:top w:val="nil"/>
              <w:left w:val="nil"/>
              <w:bottom w:val="single" w:sz="4" w:space="0" w:color="auto"/>
              <w:right w:val="single" w:sz="4" w:space="0" w:color="auto"/>
            </w:tcBorders>
            <w:shd w:val="clear" w:color="auto" w:fill="auto"/>
            <w:noWrap/>
            <w:vAlign w:val="center"/>
            <w:hideMark/>
          </w:tcPr>
          <w:p w14:paraId="09248ED9" w14:textId="77777777" w:rsidR="00CA0A1B" w:rsidRPr="001A0EBD" w:rsidRDefault="00CA0A1B" w:rsidP="001A0EBD">
            <w:pPr>
              <w:jc w:val="center"/>
              <w:rPr>
                <w:color w:val="000000"/>
                <w:sz w:val="18"/>
                <w:szCs w:val="18"/>
              </w:rPr>
            </w:pPr>
            <w:r w:rsidRPr="001A0EBD">
              <w:rPr>
                <w:color w:val="000000"/>
                <w:sz w:val="18"/>
                <w:szCs w:val="18"/>
              </w:rPr>
              <w:t>59,08</w:t>
            </w:r>
          </w:p>
        </w:tc>
        <w:tc>
          <w:tcPr>
            <w:tcW w:w="218" w:type="pct"/>
            <w:tcBorders>
              <w:top w:val="nil"/>
              <w:left w:val="nil"/>
              <w:bottom w:val="single" w:sz="4" w:space="0" w:color="auto"/>
              <w:right w:val="single" w:sz="4" w:space="0" w:color="auto"/>
            </w:tcBorders>
            <w:shd w:val="clear" w:color="auto" w:fill="auto"/>
            <w:noWrap/>
            <w:vAlign w:val="center"/>
            <w:hideMark/>
          </w:tcPr>
          <w:p w14:paraId="5A88DF3E" w14:textId="77777777" w:rsidR="00CA0A1B" w:rsidRPr="001A0EBD" w:rsidRDefault="00CA0A1B" w:rsidP="001A0EBD">
            <w:pPr>
              <w:jc w:val="center"/>
              <w:rPr>
                <w:color w:val="000000"/>
                <w:sz w:val="18"/>
                <w:szCs w:val="18"/>
              </w:rPr>
            </w:pPr>
            <w:r w:rsidRPr="001A0EBD">
              <w:rPr>
                <w:color w:val="000000"/>
                <w:sz w:val="18"/>
                <w:szCs w:val="18"/>
              </w:rPr>
              <w:t>68,05</w:t>
            </w:r>
          </w:p>
        </w:tc>
        <w:tc>
          <w:tcPr>
            <w:tcW w:w="218" w:type="pct"/>
            <w:tcBorders>
              <w:top w:val="nil"/>
              <w:left w:val="nil"/>
              <w:bottom w:val="single" w:sz="4" w:space="0" w:color="auto"/>
              <w:right w:val="single" w:sz="4" w:space="0" w:color="auto"/>
            </w:tcBorders>
            <w:shd w:val="clear" w:color="auto" w:fill="auto"/>
            <w:noWrap/>
            <w:vAlign w:val="center"/>
            <w:hideMark/>
          </w:tcPr>
          <w:p w14:paraId="4FE92125" w14:textId="77777777" w:rsidR="00CA0A1B" w:rsidRPr="001A0EBD" w:rsidRDefault="00CA0A1B" w:rsidP="001A0EBD">
            <w:pPr>
              <w:jc w:val="center"/>
              <w:rPr>
                <w:color w:val="000000"/>
                <w:sz w:val="18"/>
                <w:szCs w:val="18"/>
              </w:rPr>
            </w:pPr>
            <w:r w:rsidRPr="001A0EBD">
              <w:rPr>
                <w:color w:val="000000"/>
                <w:sz w:val="18"/>
                <w:szCs w:val="18"/>
              </w:rPr>
              <w:t>77,01</w:t>
            </w:r>
          </w:p>
        </w:tc>
        <w:tc>
          <w:tcPr>
            <w:tcW w:w="218" w:type="pct"/>
            <w:tcBorders>
              <w:top w:val="nil"/>
              <w:left w:val="nil"/>
              <w:bottom w:val="single" w:sz="4" w:space="0" w:color="auto"/>
              <w:right w:val="single" w:sz="4" w:space="0" w:color="auto"/>
            </w:tcBorders>
            <w:shd w:val="clear" w:color="auto" w:fill="auto"/>
            <w:noWrap/>
            <w:vAlign w:val="center"/>
            <w:hideMark/>
          </w:tcPr>
          <w:p w14:paraId="3DA95731" w14:textId="77777777" w:rsidR="00CA0A1B" w:rsidRPr="001A0EBD" w:rsidRDefault="00CA0A1B" w:rsidP="001A0EBD">
            <w:pPr>
              <w:jc w:val="center"/>
              <w:rPr>
                <w:color w:val="000000"/>
                <w:sz w:val="18"/>
                <w:szCs w:val="18"/>
              </w:rPr>
            </w:pPr>
            <w:r w:rsidRPr="001A0EBD">
              <w:rPr>
                <w:color w:val="000000"/>
                <w:sz w:val="18"/>
                <w:szCs w:val="18"/>
              </w:rPr>
              <w:t>86,31</w:t>
            </w:r>
          </w:p>
        </w:tc>
        <w:tc>
          <w:tcPr>
            <w:tcW w:w="218" w:type="pct"/>
            <w:tcBorders>
              <w:top w:val="nil"/>
              <w:left w:val="nil"/>
              <w:bottom w:val="single" w:sz="4" w:space="0" w:color="auto"/>
              <w:right w:val="single" w:sz="4" w:space="0" w:color="auto"/>
            </w:tcBorders>
            <w:shd w:val="clear" w:color="auto" w:fill="auto"/>
            <w:noWrap/>
            <w:vAlign w:val="center"/>
            <w:hideMark/>
          </w:tcPr>
          <w:p w14:paraId="2482C8F8" w14:textId="77777777" w:rsidR="00CA0A1B" w:rsidRPr="001A0EBD" w:rsidRDefault="00CA0A1B" w:rsidP="001A0EBD">
            <w:pPr>
              <w:jc w:val="center"/>
              <w:rPr>
                <w:color w:val="000000"/>
                <w:sz w:val="18"/>
                <w:szCs w:val="18"/>
              </w:rPr>
            </w:pPr>
            <w:r w:rsidRPr="001A0EBD">
              <w:rPr>
                <w:color w:val="000000"/>
                <w:sz w:val="18"/>
                <w:szCs w:val="18"/>
              </w:rPr>
              <w:t>95,68</w:t>
            </w:r>
          </w:p>
        </w:tc>
        <w:tc>
          <w:tcPr>
            <w:tcW w:w="218" w:type="pct"/>
            <w:tcBorders>
              <w:top w:val="nil"/>
              <w:left w:val="nil"/>
              <w:bottom w:val="single" w:sz="4" w:space="0" w:color="auto"/>
              <w:right w:val="single" w:sz="4" w:space="0" w:color="auto"/>
            </w:tcBorders>
            <w:shd w:val="clear" w:color="auto" w:fill="auto"/>
            <w:noWrap/>
            <w:vAlign w:val="center"/>
            <w:hideMark/>
          </w:tcPr>
          <w:p w14:paraId="4864A796" w14:textId="77777777" w:rsidR="00CA0A1B" w:rsidRPr="001A0EBD" w:rsidRDefault="00CA0A1B" w:rsidP="001A0EBD">
            <w:pPr>
              <w:jc w:val="center"/>
              <w:rPr>
                <w:color w:val="000000"/>
                <w:sz w:val="18"/>
                <w:szCs w:val="18"/>
              </w:rPr>
            </w:pPr>
            <w:r w:rsidRPr="001A0EBD">
              <w:rPr>
                <w:color w:val="000000"/>
                <w:sz w:val="18"/>
                <w:szCs w:val="18"/>
              </w:rPr>
              <w:t>104,65</w:t>
            </w:r>
          </w:p>
        </w:tc>
        <w:tc>
          <w:tcPr>
            <w:tcW w:w="218" w:type="pct"/>
            <w:tcBorders>
              <w:top w:val="nil"/>
              <w:left w:val="nil"/>
              <w:bottom w:val="single" w:sz="4" w:space="0" w:color="auto"/>
              <w:right w:val="single" w:sz="4" w:space="0" w:color="auto"/>
            </w:tcBorders>
            <w:shd w:val="clear" w:color="auto" w:fill="auto"/>
            <w:noWrap/>
            <w:vAlign w:val="center"/>
            <w:hideMark/>
          </w:tcPr>
          <w:p w14:paraId="587E08FF" w14:textId="77777777" w:rsidR="00CA0A1B" w:rsidRPr="001A0EBD" w:rsidRDefault="00CA0A1B" w:rsidP="001A0EBD">
            <w:pPr>
              <w:jc w:val="center"/>
              <w:rPr>
                <w:color w:val="000000"/>
                <w:sz w:val="18"/>
                <w:szCs w:val="18"/>
              </w:rPr>
            </w:pPr>
            <w:r w:rsidRPr="001A0EBD">
              <w:rPr>
                <w:color w:val="000000"/>
                <w:sz w:val="18"/>
                <w:szCs w:val="18"/>
              </w:rPr>
              <w:t>113,61</w:t>
            </w:r>
          </w:p>
        </w:tc>
        <w:tc>
          <w:tcPr>
            <w:tcW w:w="218" w:type="pct"/>
            <w:tcBorders>
              <w:top w:val="nil"/>
              <w:left w:val="nil"/>
              <w:bottom w:val="single" w:sz="4" w:space="0" w:color="auto"/>
              <w:right w:val="single" w:sz="4" w:space="0" w:color="auto"/>
            </w:tcBorders>
            <w:shd w:val="clear" w:color="auto" w:fill="auto"/>
            <w:noWrap/>
            <w:vAlign w:val="center"/>
            <w:hideMark/>
          </w:tcPr>
          <w:p w14:paraId="762C00DD" w14:textId="77777777" w:rsidR="00CA0A1B" w:rsidRPr="001A0EBD" w:rsidRDefault="00CA0A1B" w:rsidP="001A0EBD">
            <w:pPr>
              <w:jc w:val="center"/>
              <w:rPr>
                <w:color w:val="000000"/>
                <w:sz w:val="18"/>
                <w:szCs w:val="18"/>
              </w:rPr>
            </w:pPr>
            <w:r w:rsidRPr="001A0EBD">
              <w:rPr>
                <w:color w:val="000000"/>
                <w:sz w:val="18"/>
                <w:szCs w:val="18"/>
              </w:rPr>
              <w:t>122,58</w:t>
            </w:r>
          </w:p>
        </w:tc>
        <w:tc>
          <w:tcPr>
            <w:tcW w:w="218" w:type="pct"/>
            <w:tcBorders>
              <w:top w:val="nil"/>
              <w:left w:val="nil"/>
              <w:bottom w:val="single" w:sz="4" w:space="0" w:color="auto"/>
              <w:right w:val="single" w:sz="4" w:space="0" w:color="auto"/>
            </w:tcBorders>
            <w:shd w:val="clear" w:color="auto" w:fill="auto"/>
            <w:noWrap/>
            <w:vAlign w:val="center"/>
            <w:hideMark/>
          </w:tcPr>
          <w:p w14:paraId="112A2383" w14:textId="77777777" w:rsidR="00CA0A1B" w:rsidRPr="001A0EBD" w:rsidRDefault="00CA0A1B" w:rsidP="001A0EBD">
            <w:pPr>
              <w:jc w:val="center"/>
              <w:rPr>
                <w:color w:val="000000"/>
                <w:sz w:val="18"/>
                <w:szCs w:val="18"/>
              </w:rPr>
            </w:pPr>
            <w:r w:rsidRPr="001A0EBD">
              <w:rPr>
                <w:color w:val="000000"/>
                <w:sz w:val="18"/>
                <w:szCs w:val="18"/>
              </w:rPr>
              <w:t>131,55</w:t>
            </w:r>
          </w:p>
        </w:tc>
        <w:tc>
          <w:tcPr>
            <w:tcW w:w="218" w:type="pct"/>
            <w:tcBorders>
              <w:top w:val="nil"/>
              <w:left w:val="nil"/>
              <w:bottom w:val="single" w:sz="4" w:space="0" w:color="auto"/>
              <w:right w:val="single" w:sz="4" w:space="0" w:color="auto"/>
            </w:tcBorders>
            <w:shd w:val="clear" w:color="auto" w:fill="auto"/>
            <w:noWrap/>
            <w:vAlign w:val="center"/>
            <w:hideMark/>
          </w:tcPr>
          <w:p w14:paraId="18A10A92" w14:textId="77777777" w:rsidR="00CA0A1B" w:rsidRPr="001A0EBD" w:rsidRDefault="00CA0A1B" w:rsidP="001A0EBD">
            <w:pPr>
              <w:jc w:val="center"/>
              <w:rPr>
                <w:color w:val="000000"/>
                <w:sz w:val="18"/>
                <w:szCs w:val="18"/>
              </w:rPr>
            </w:pPr>
            <w:r w:rsidRPr="001A0EBD">
              <w:rPr>
                <w:color w:val="000000"/>
                <w:sz w:val="18"/>
                <w:szCs w:val="18"/>
              </w:rPr>
              <w:t>140,52</w:t>
            </w:r>
          </w:p>
        </w:tc>
        <w:tc>
          <w:tcPr>
            <w:tcW w:w="210" w:type="pct"/>
            <w:tcBorders>
              <w:top w:val="nil"/>
              <w:left w:val="nil"/>
              <w:bottom w:val="single" w:sz="4" w:space="0" w:color="auto"/>
              <w:right w:val="single" w:sz="4" w:space="0" w:color="auto"/>
            </w:tcBorders>
            <w:shd w:val="clear" w:color="auto" w:fill="auto"/>
            <w:noWrap/>
            <w:vAlign w:val="center"/>
            <w:hideMark/>
          </w:tcPr>
          <w:p w14:paraId="751F3C6E" w14:textId="77777777" w:rsidR="00CA0A1B" w:rsidRPr="001A0EBD" w:rsidRDefault="00CA0A1B" w:rsidP="001A0EBD">
            <w:pPr>
              <w:jc w:val="center"/>
              <w:rPr>
                <w:color w:val="000000"/>
                <w:sz w:val="18"/>
                <w:szCs w:val="18"/>
              </w:rPr>
            </w:pPr>
            <w:r w:rsidRPr="001A0EBD">
              <w:rPr>
                <w:color w:val="000000"/>
                <w:sz w:val="18"/>
                <w:szCs w:val="18"/>
              </w:rPr>
              <w:t>149,82</w:t>
            </w:r>
          </w:p>
        </w:tc>
      </w:tr>
      <w:tr w:rsidR="00CA0A1B" w:rsidRPr="001A0EBD" w14:paraId="7065F252"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1ECC7BF4" w14:textId="77777777" w:rsidR="00CA0A1B" w:rsidRPr="001A0EBD" w:rsidRDefault="00CA0A1B" w:rsidP="001A0EBD">
            <w:pPr>
              <w:rPr>
                <w:color w:val="000000"/>
                <w:sz w:val="18"/>
                <w:szCs w:val="18"/>
              </w:rPr>
            </w:pPr>
            <w:r w:rsidRPr="001A0EBD">
              <w:rPr>
                <w:color w:val="000000"/>
                <w:sz w:val="18"/>
                <w:szCs w:val="18"/>
              </w:rPr>
              <w:t>отопление</w:t>
            </w:r>
          </w:p>
        </w:tc>
        <w:tc>
          <w:tcPr>
            <w:tcW w:w="218" w:type="pct"/>
            <w:tcBorders>
              <w:top w:val="nil"/>
              <w:left w:val="nil"/>
              <w:bottom w:val="single" w:sz="4" w:space="0" w:color="auto"/>
              <w:right w:val="single" w:sz="4" w:space="0" w:color="auto"/>
            </w:tcBorders>
            <w:shd w:val="clear" w:color="auto" w:fill="auto"/>
            <w:noWrap/>
            <w:vAlign w:val="center"/>
            <w:hideMark/>
          </w:tcPr>
          <w:p w14:paraId="3A27CC81"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3DD5305" w14:textId="77777777" w:rsidR="00CA0A1B" w:rsidRPr="001A0EBD" w:rsidRDefault="00CA0A1B" w:rsidP="001A0EBD">
            <w:pPr>
              <w:jc w:val="center"/>
              <w:rPr>
                <w:color w:val="000000"/>
                <w:sz w:val="18"/>
                <w:szCs w:val="18"/>
              </w:rPr>
            </w:pPr>
            <w:r w:rsidRPr="001A0EBD">
              <w:rPr>
                <w:color w:val="000000"/>
                <w:sz w:val="18"/>
                <w:szCs w:val="18"/>
              </w:rPr>
              <w:t>0,90</w:t>
            </w:r>
          </w:p>
        </w:tc>
        <w:tc>
          <w:tcPr>
            <w:tcW w:w="218" w:type="pct"/>
            <w:tcBorders>
              <w:top w:val="nil"/>
              <w:left w:val="nil"/>
              <w:bottom w:val="single" w:sz="4" w:space="0" w:color="auto"/>
              <w:right w:val="single" w:sz="4" w:space="0" w:color="auto"/>
            </w:tcBorders>
            <w:shd w:val="clear" w:color="auto" w:fill="auto"/>
            <w:noWrap/>
            <w:vAlign w:val="center"/>
            <w:hideMark/>
          </w:tcPr>
          <w:p w14:paraId="7CC6BEB4" w14:textId="77777777" w:rsidR="00CA0A1B" w:rsidRPr="001A0EBD" w:rsidRDefault="00CA0A1B" w:rsidP="001A0EBD">
            <w:pPr>
              <w:jc w:val="center"/>
              <w:rPr>
                <w:color w:val="000000"/>
                <w:sz w:val="18"/>
                <w:szCs w:val="18"/>
              </w:rPr>
            </w:pPr>
            <w:r w:rsidRPr="001A0EBD">
              <w:rPr>
                <w:color w:val="000000"/>
                <w:sz w:val="18"/>
                <w:szCs w:val="18"/>
              </w:rPr>
              <w:t>14,67</w:t>
            </w:r>
          </w:p>
        </w:tc>
        <w:tc>
          <w:tcPr>
            <w:tcW w:w="218" w:type="pct"/>
            <w:tcBorders>
              <w:top w:val="nil"/>
              <w:left w:val="nil"/>
              <w:bottom w:val="single" w:sz="4" w:space="0" w:color="auto"/>
              <w:right w:val="single" w:sz="4" w:space="0" w:color="auto"/>
            </w:tcBorders>
            <w:shd w:val="clear" w:color="auto" w:fill="auto"/>
            <w:noWrap/>
            <w:vAlign w:val="center"/>
            <w:hideMark/>
          </w:tcPr>
          <w:p w14:paraId="6F8F0210" w14:textId="77777777" w:rsidR="00CA0A1B" w:rsidRPr="001A0EBD" w:rsidRDefault="00CA0A1B" w:rsidP="001A0EBD">
            <w:pPr>
              <w:jc w:val="center"/>
              <w:rPr>
                <w:color w:val="000000"/>
                <w:sz w:val="18"/>
                <w:szCs w:val="18"/>
              </w:rPr>
            </w:pPr>
            <w:r w:rsidRPr="001A0EBD">
              <w:rPr>
                <w:color w:val="000000"/>
                <w:sz w:val="18"/>
                <w:szCs w:val="18"/>
              </w:rPr>
              <w:t>25,47</w:t>
            </w:r>
          </w:p>
        </w:tc>
        <w:tc>
          <w:tcPr>
            <w:tcW w:w="218" w:type="pct"/>
            <w:tcBorders>
              <w:top w:val="nil"/>
              <w:left w:val="nil"/>
              <w:bottom w:val="single" w:sz="4" w:space="0" w:color="auto"/>
              <w:right w:val="single" w:sz="4" w:space="0" w:color="auto"/>
            </w:tcBorders>
            <w:shd w:val="clear" w:color="auto" w:fill="auto"/>
            <w:noWrap/>
            <w:vAlign w:val="center"/>
            <w:hideMark/>
          </w:tcPr>
          <w:p w14:paraId="5C4F179F"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614A19AF"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72C83021"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04EB4EDD" w14:textId="77777777" w:rsidR="00CA0A1B" w:rsidRPr="001A0EBD" w:rsidRDefault="00CA0A1B" w:rsidP="001A0EBD">
            <w:pPr>
              <w:jc w:val="center"/>
              <w:rPr>
                <w:color w:val="000000"/>
                <w:sz w:val="18"/>
                <w:szCs w:val="18"/>
              </w:rPr>
            </w:pPr>
            <w:r w:rsidRPr="001A0EBD">
              <w:rPr>
                <w:color w:val="000000"/>
                <w:sz w:val="18"/>
                <w:szCs w:val="18"/>
              </w:rPr>
              <w:t>7,38</w:t>
            </w:r>
          </w:p>
        </w:tc>
        <w:tc>
          <w:tcPr>
            <w:tcW w:w="218" w:type="pct"/>
            <w:tcBorders>
              <w:top w:val="nil"/>
              <w:left w:val="nil"/>
              <w:bottom w:val="single" w:sz="4" w:space="0" w:color="auto"/>
              <w:right w:val="single" w:sz="4" w:space="0" w:color="auto"/>
            </w:tcBorders>
            <w:shd w:val="clear" w:color="auto" w:fill="auto"/>
            <w:noWrap/>
            <w:vAlign w:val="center"/>
            <w:hideMark/>
          </w:tcPr>
          <w:p w14:paraId="523D24EA" w14:textId="77777777" w:rsidR="00CA0A1B" w:rsidRPr="001A0EBD" w:rsidRDefault="00CA0A1B" w:rsidP="001A0EBD">
            <w:pPr>
              <w:jc w:val="center"/>
              <w:rPr>
                <w:color w:val="000000"/>
                <w:sz w:val="18"/>
                <w:szCs w:val="18"/>
              </w:rPr>
            </w:pPr>
            <w:r w:rsidRPr="001A0EBD">
              <w:rPr>
                <w:color w:val="000000"/>
                <w:sz w:val="18"/>
                <w:szCs w:val="18"/>
              </w:rPr>
              <w:t>7,45</w:t>
            </w:r>
          </w:p>
        </w:tc>
        <w:tc>
          <w:tcPr>
            <w:tcW w:w="218" w:type="pct"/>
            <w:tcBorders>
              <w:top w:val="nil"/>
              <w:left w:val="nil"/>
              <w:bottom w:val="single" w:sz="4" w:space="0" w:color="auto"/>
              <w:right w:val="single" w:sz="4" w:space="0" w:color="auto"/>
            </w:tcBorders>
            <w:shd w:val="clear" w:color="auto" w:fill="auto"/>
            <w:noWrap/>
            <w:vAlign w:val="center"/>
            <w:hideMark/>
          </w:tcPr>
          <w:p w14:paraId="0EBDFA6E"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293D0423"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24D472B5"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054141E1"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33890A17" w14:textId="77777777" w:rsidR="00CA0A1B" w:rsidRPr="001A0EBD" w:rsidRDefault="00CA0A1B" w:rsidP="001A0EBD">
            <w:pPr>
              <w:jc w:val="center"/>
              <w:rPr>
                <w:color w:val="000000"/>
                <w:sz w:val="18"/>
                <w:szCs w:val="18"/>
              </w:rPr>
            </w:pPr>
            <w:r w:rsidRPr="001A0EBD">
              <w:rPr>
                <w:color w:val="000000"/>
                <w:sz w:val="18"/>
                <w:szCs w:val="18"/>
              </w:rPr>
              <w:t>7,05</w:t>
            </w:r>
          </w:p>
        </w:tc>
        <w:tc>
          <w:tcPr>
            <w:tcW w:w="210" w:type="pct"/>
            <w:tcBorders>
              <w:top w:val="nil"/>
              <w:left w:val="nil"/>
              <w:bottom w:val="single" w:sz="4" w:space="0" w:color="auto"/>
              <w:right w:val="single" w:sz="4" w:space="0" w:color="auto"/>
            </w:tcBorders>
            <w:shd w:val="clear" w:color="auto" w:fill="auto"/>
            <w:noWrap/>
            <w:vAlign w:val="center"/>
            <w:hideMark/>
          </w:tcPr>
          <w:p w14:paraId="2B54D46C" w14:textId="77777777" w:rsidR="00CA0A1B" w:rsidRPr="001A0EBD" w:rsidRDefault="00CA0A1B" w:rsidP="001A0EBD">
            <w:pPr>
              <w:jc w:val="center"/>
              <w:rPr>
                <w:color w:val="000000"/>
                <w:sz w:val="18"/>
                <w:szCs w:val="18"/>
              </w:rPr>
            </w:pPr>
            <w:r w:rsidRPr="001A0EBD">
              <w:rPr>
                <w:color w:val="000000"/>
                <w:sz w:val="18"/>
                <w:szCs w:val="18"/>
              </w:rPr>
              <w:t>7,38</w:t>
            </w:r>
          </w:p>
        </w:tc>
      </w:tr>
      <w:tr w:rsidR="00CA0A1B" w:rsidRPr="001A0EBD" w14:paraId="280A268D"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120E31BF" w14:textId="77777777" w:rsidR="00CA0A1B" w:rsidRPr="001A0EBD" w:rsidRDefault="00CA0A1B" w:rsidP="001A0EBD">
            <w:pPr>
              <w:rPr>
                <w:color w:val="000000"/>
                <w:sz w:val="18"/>
                <w:szCs w:val="18"/>
              </w:rPr>
            </w:pPr>
            <w:r w:rsidRPr="001A0EBD">
              <w:rPr>
                <w:color w:val="000000"/>
                <w:sz w:val="18"/>
                <w:szCs w:val="18"/>
              </w:rPr>
              <w:t>вентиляция</w:t>
            </w:r>
          </w:p>
        </w:tc>
        <w:tc>
          <w:tcPr>
            <w:tcW w:w="218" w:type="pct"/>
            <w:tcBorders>
              <w:top w:val="nil"/>
              <w:left w:val="nil"/>
              <w:bottom w:val="single" w:sz="4" w:space="0" w:color="auto"/>
              <w:right w:val="single" w:sz="4" w:space="0" w:color="auto"/>
            </w:tcBorders>
            <w:shd w:val="clear" w:color="auto" w:fill="auto"/>
            <w:noWrap/>
            <w:vAlign w:val="center"/>
            <w:hideMark/>
          </w:tcPr>
          <w:p w14:paraId="53A25C74"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16C1B35F"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00B0633"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61F99F54"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0623A53"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13644FB5"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A528629"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1AF1773D"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3C78164F"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65FCA28C"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7F4CA80"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75094AB7"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08453DB"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6F91B852" w14:textId="77777777" w:rsidR="00CA0A1B" w:rsidRPr="001A0EBD" w:rsidRDefault="00CA0A1B" w:rsidP="001A0EBD">
            <w:pPr>
              <w:jc w:val="center"/>
              <w:rPr>
                <w:color w:val="000000"/>
                <w:sz w:val="18"/>
                <w:szCs w:val="18"/>
              </w:rPr>
            </w:pPr>
            <w:r w:rsidRPr="001A0EBD">
              <w:rPr>
                <w:color w:val="000000"/>
                <w:sz w:val="18"/>
                <w:szCs w:val="18"/>
              </w:rPr>
              <w:t>0,00</w:t>
            </w:r>
          </w:p>
        </w:tc>
        <w:tc>
          <w:tcPr>
            <w:tcW w:w="210" w:type="pct"/>
            <w:tcBorders>
              <w:top w:val="nil"/>
              <w:left w:val="nil"/>
              <w:bottom w:val="single" w:sz="4" w:space="0" w:color="auto"/>
              <w:right w:val="single" w:sz="4" w:space="0" w:color="auto"/>
            </w:tcBorders>
            <w:shd w:val="clear" w:color="auto" w:fill="auto"/>
            <w:noWrap/>
            <w:vAlign w:val="center"/>
            <w:hideMark/>
          </w:tcPr>
          <w:p w14:paraId="445911BC" w14:textId="77777777" w:rsidR="00CA0A1B" w:rsidRPr="001A0EBD" w:rsidRDefault="00CA0A1B" w:rsidP="001A0EBD">
            <w:pPr>
              <w:jc w:val="center"/>
              <w:rPr>
                <w:color w:val="000000"/>
                <w:sz w:val="18"/>
                <w:szCs w:val="18"/>
              </w:rPr>
            </w:pPr>
            <w:r w:rsidRPr="001A0EBD">
              <w:rPr>
                <w:color w:val="000000"/>
                <w:sz w:val="18"/>
                <w:szCs w:val="18"/>
              </w:rPr>
              <w:t>0,00</w:t>
            </w:r>
          </w:p>
        </w:tc>
      </w:tr>
      <w:tr w:rsidR="00CA0A1B" w:rsidRPr="001A0EBD" w14:paraId="246E4E5A"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2875AD1D" w14:textId="77777777" w:rsidR="00CA0A1B" w:rsidRPr="001A0EBD" w:rsidRDefault="00CA0A1B" w:rsidP="001A0EBD">
            <w:pPr>
              <w:rPr>
                <w:color w:val="000000"/>
                <w:sz w:val="18"/>
                <w:szCs w:val="18"/>
              </w:rPr>
            </w:pPr>
            <w:r w:rsidRPr="001A0EBD">
              <w:rPr>
                <w:color w:val="000000"/>
                <w:sz w:val="18"/>
                <w:szCs w:val="18"/>
              </w:rPr>
              <w:t>горячее водоснабжение</w:t>
            </w:r>
          </w:p>
        </w:tc>
        <w:tc>
          <w:tcPr>
            <w:tcW w:w="218" w:type="pct"/>
            <w:tcBorders>
              <w:top w:val="nil"/>
              <w:left w:val="nil"/>
              <w:bottom w:val="single" w:sz="4" w:space="0" w:color="auto"/>
              <w:right w:val="single" w:sz="4" w:space="0" w:color="auto"/>
            </w:tcBorders>
            <w:shd w:val="clear" w:color="auto" w:fill="auto"/>
            <w:noWrap/>
            <w:vAlign w:val="center"/>
            <w:hideMark/>
          </w:tcPr>
          <w:p w14:paraId="3617F138"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F8DCD48" w14:textId="77777777" w:rsidR="00CA0A1B" w:rsidRPr="001A0EBD" w:rsidRDefault="00CA0A1B" w:rsidP="001A0EBD">
            <w:pPr>
              <w:jc w:val="center"/>
              <w:rPr>
                <w:color w:val="000000"/>
                <w:sz w:val="18"/>
                <w:szCs w:val="18"/>
              </w:rPr>
            </w:pPr>
            <w:r w:rsidRPr="001A0EBD">
              <w:rPr>
                <w:color w:val="000000"/>
                <w:sz w:val="18"/>
                <w:szCs w:val="18"/>
              </w:rPr>
              <w:t>0,23</w:t>
            </w:r>
          </w:p>
        </w:tc>
        <w:tc>
          <w:tcPr>
            <w:tcW w:w="218" w:type="pct"/>
            <w:tcBorders>
              <w:top w:val="nil"/>
              <w:left w:val="nil"/>
              <w:bottom w:val="single" w:sz="4" w:space="0" w:color="auto"/>
              <w:right w:val="single" w:sz="4" w:space="0" w:color="auto"/>
            </w:tcBorders>
            <w:shd w:val="clear" w:color="auto" w:fill="auto"/>
            <w:noWrap/>
            <w:vAlign w:val="center"/>
            <w:hideMark/>
          </w:tcPr>
          <w:p w14:paraId="0E091821" w14:textId="77777777" w:rsidR="00CA0A1B" w:rsidRPr="001A0EBD" w:rsidRDefault="00CA0A1B" w:rsidP="001A0EBD">
            <w:pPr>
              <w:jc w:val="center"/>
              <w:rPr>
                <w:color w:val="000000"/>
                <w:sz w:val="18"/>
                <w:szCs w:val="18"/>
              </w:rPr>
            </w:pPr>
            <w:r w:rsidRPr="001A0EBD">
              <w:rPr>
                <w:color w:val="000000"/>
                <w:sz w:val="18"/>
                <w:szCs w:val="18"/>
              </w:rPr>
              <w:t>2,26</w:t>
            </w:r>
          </w:p>
        </w:tc>
        <w:tc>
          <w:tcPr>
            <w:tcW w:w="218" w:type="pct"/>
            <w:tcBorders>
              <w:top w:val="nil"/>
              <w:left w:val="nil"/>
              <w:bottom w:val="single" w:sz="4" w:space="0" w:color="auto"/>
              <w:right w:val="single" w:sz="4" w:space="0" w:color="auto"/>
            </w:tcBorders>
            <w:shd w:val="clear" w:color="auto" w:fill="auto"/>
            <w:noWrap/>
            <w:vAlign w:val="center"/>
            <w:hideMark/>
          </w:tcPr>
          <w:p w14:paraId="0DEF5CB8" w14:textId="77777777" w:rsidR="00CA0A1B" w:rsidRPr="001A0EBD" w:rsidRDefault="00CA0A1B" w:rsidP="001A0EBD">
            <w:pPr>
              <w:jc w:val="center"/>
              <w:rPr>
                <w:color w:val="000000"/>
                <w:sz w:val="18"/>
                <w:szCs w:val="18"/>
              </w:rPr>
            </w:pPr>
            <w:r w:rsidRPr="001A0EBD">
              <w:rPr>
                <w:color w:val="000000"/>
                <w:sz w:val="18"/>
                <w:szCs w:val="18"/>
              </w:rPr>
              <w:t>6,56</w:t>
            </w:r>
          </w:p>
        </w:tc>
        <w:tc>
          <w:tcPr>
            <w:tcW w:w="218" w:type="pct"/>
            <w:tcBorders>
              <w:top w:val="nil"/>
              <w:left w:val="nil"/>
              <w:bottom w:val="single" w:sz="4" w:space="0" w:color="auto"/>
              <w:right w:val="single" w:sz="4" w:space="0" w:color="auto"/>
            </w:tcBorders>
            <w:shd w:val="clear" w:color="auto" w:fill="auto"/>
            <w:noWrap/>
            <w:vAlign w:val="center"/>
            <w:hideMark/>
          </w:tcPr>
          <w:p w14:paraId="32C4B132"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3ECEA767"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18F8E4E6"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1F72142A"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767C431B"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18275753"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384DD003"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1C31DA29"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3F8B0CEB"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547B6BC9" w14:textId="77777777" w:rsidR="00CA0A1B" w:rsidRPr="001A0EBD" w:rsidRDefault="00CA0A1B" w:rsidP="001A0EBD">
            <w:pPr>
              <w:jc w:val="center"/>
              <w:rPr>
                <w:color w:val="000000"/>
                <w:sz w:val="18"/>
                <w:szCs w:val="18"/>
              </w:rPr>
            </w:pPr>
            <w:r w:rsidRPr="001A0EBD">
              <w:rPr>
                <w:color w:val="000000"/>
                <w:sz w:val="18"/>
                <w:szCs w:val="18"/>
              </w:rPr>
              <w:t>1,91</w:t>
            </w:r>
          </w:p>
        </w:tc>
        <w:tc>
          <w:tcPr>
            <w:tcW w:w="210" w:type="pct"/>
            <w:tcBorders>
              <w:top w:val="nil"/>
              <w:left w:val="nil"/>
              <w:bottom w:val="single" w:sz="4" w:space="0" w:color="auto"/>
              <w:right w:val="single" w:sz="4" w:space="0" w:color="auto"/>
            </w:tcBorders>
            <w:shd w:val="clear" w:color="auto" w:fill="auto"/>
            <w:noWrap/>
            <w:vAlign w:val="center"/>
            <w:hideMark/>
          </w:tcPr>
          <w:p w14:paraId="1DE2E4C0" w14:textId="77777777" w:rsidR="00CA0A1B" w:rsidRPr="001A0EBD" w:rsidRDefault="00CA0A1B" w:rsidP="001A0EBD">
            <w:pPr>
              <w:jc w:val="center"/>
              <w:rPr>
                <w:color w:val="000000"/>
                <w:sz w:val="18"/>
                <w:szCs w:val="18"/>
              </w:rPr>
            </w:pPr>
            <w:r w:rsidRPr="001A0EBD">
              <w:rPr>
                <w:color w:val="000000"/>
                <w:sz w:val="18"/>
                <w:szCs w:val="18"/>
              </w:rPr>
              <w:t>1,91</w:t>
            </w:r>
          </w:p>
        </w:tc>
      </w:tr>
      <w:tr w:rsidR="00CA0A1B" w:rsidRPr="001A0EBD" w14:paraId="1503B6F7"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36C099CE" w14:textId="77777777" w:rsidR="00CA0A1B" w:rsidRPr="001A0EBD" w:rsidRDefault="00CA0A1B" w:rsidP="001A0EBD">
            <w:pPr>
              <w:rPr>
                <w:color w:val="000000"/>
                <w:sz w:val="18"/>
                <w:szCs w:val="18"/>
              </w:rPr>
            </w:pPr>
            <w:r w:rsidRPr="001A0EBD">
              <w:rPr>
                <w:color w:val="000000"/>
                <w:sz w:val="18"/>
                <w:szCs w:val="18"/>
              </w:rPr>
              <w:t>Многоэтажный жилищный фонд</w:t>
            </w:r>
          </w:p>
        </w:tc>
        <w:tc>
          <w:tcPr>
            <w:tcW w:w="218" w:type="pct"/>
            <w:tcBorders>
              <w:top w:val="nil"/>
              <w:left w:val="nil"/>
              <w:bottom w:val="single" w:sz="4" w:space="0" w:color="auto"/>
              <w:right w:val="single" w:sz="4" w:space="0" w:color="auto"/>
            </w:tcBorders>
            <w:shd w:val="clear" w:color="auto" w:fill="auto"/>
            <w:noWrap/>
            <w:vAlign w:val="center"/>
            <w:hideMark/>
          </w:tcPr>
          <w:p w14:paraId="48F0C0C6"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57204F95"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D99F74D"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66B0F539"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DBC8B03"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352DBCDF"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36B37521"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1DA13CB8" w14:textId="77777777" w:rsidR="00CA0A1B" w:rsidRPr="001A0EBD" w:rsidRDefault="00CA0A1B" w:rsidP="001A0EBD">
            <w:pPr>
              <w:jc w:val="center"/>
              <w:rPr>
                <w:color w:val="000000"/>
                <w:sz w:val="18"/>
                <w:szCs w:val="18"/>
              </w:rPr>
            </w:pPr>
            <w:r w:rsidRPr="001A0EBD">
              <w:rPr>
                <w:color w:val="000000"/>
                <w:sz w:val="18"/>
                <w:szCs w:val="18"/>
              </w:rPr>
              <w:t>7,06</w:t>
            </w:r>
          </w:p>
        </w:tc>
        <w:tc>
          <w:tcPr>
            <w:tcW w:w="218" w:type="pct"/>
            <w:tcBorders>
              <w:top w:val="nil"/>
              <w:left w:val="nil"/>
              <w:bottom w:val="single" w:sz="4" w:space="0" w:color="auto"/>
              <w:right w:val="single" w:sz="4" w:space="0" w:color="auto"/>
            </w:tcBorders>
            <w:shd w:val="clear" w:color="auto" w:fill="auto"/>
            <w:noWrap/>
            <w:vAlign w:val="center"/>
            <w:hideMark/>
          </w:tcPr>
          <w:p w14:paraId="4DA32E7E" w14:textId="77777777" w:rsidR="00CA0A1B" w:rsidRPr="001A0EBD" w:rsidRDefault="00CA0A1B" w:rsidP="001A0EBD">
            <w:pPr>
              <w:jc w:val="center"/>
              <w:rPr>
                <w:color w:val="000000"/>
                <w:sz w:val="18"/>
                <w:szCs w:val="18"/>
              </w:rPr>
            </w:pPr>
            <w:r w:rsidRPr="001A0EBD">
              <w:rPr>
                <w:color w:val="000000"/>
                <w:sz w:val="18"/>
                <w:szCs w:val="18"/>
              </w:rPr>
              <w:t>7,12</w:t>
            </w:r>
          </w:p>
        </w:tc>
        <w:tc>
          <w:tcPr>
            <w:tcW w:w="218" w:type="pct"/>
            <w:tcBorders>
              <w:top w:val="nil"/>
              <w:left w:val="nil"/>
              <w:bottom w:val="single" w:sz="4" w:space="0" w:color="auto"/>
              <w:right w:val="single" w:sz="4" w:space="0" w:color="auto"/>
            </w:tcBorders>
            <w:shd w:val="clear" w:color="auto" w:fill="auto"/>
            <w:noWrap/>
            <w:vAlign w:val="center"/>
            <w:hideMark/>
          </w:tcPr>
          <w:p w14:paraId="083B74D7"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6BFE0025"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0A587372"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7E519462"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1AB667BE" w14:textId="77777777" w:rsidR="00CA0A1B" w:rsidRPr="001A0EBD" w:rsidRDefault="00CA0A1B" w:rsidP="001A0EBD">
            <w:pPr>
              <w:jc w:val="center"/>
              <w:rPr>
                <w:color w:val="000000"/>
                <w:sz w:val="18"/>
                <w:szCs w:val="18"/>
              </w:rPr>
            </w:pPr>
            <w:r w:rsidRPr="001A0EBD">
              <w:rPr>
                <w:color w:val="000000"/>
                <w:sz w:val="18"/>
                <w:szCs w:val="18"/>
              </w:rPr>
              <w:t>6,73</w:t>
            </w:r>
          </w:p>
        </w:tc>
        <w:tc>
          <w:tcPr>
            <w:tcW w:w="210" w:type="pct"/>
            <w:tcBorders>
              <w:top w:val="nil"/>
              <w:left w:val="nil"/>
              <w:bottom w:val="single" w:sz="4" w:space="0" w:color="auto"/>
              <w:right w:val="single" w:sz="4" w:space="0" w:color="auto"/>
            </w:tcBorders>
            <w:shd w:val="clear" w:color="auto" w:fill="auto"/>
            <w:noWrap/>
            <w:vAlign w:val="center"/>
            <w:hideMark/>
          </w:tcPr>
          <w:p w14:paraId="62B6AC7A" w14:textId="77777777" w:rsidR="00CA0A1B" w:rsidRPr="001A0EBD" w:rsidRDefault="00CA0A1B" w:rsidP="001A0EBD">
            <w:pPr>
              <w:jc w:val="center"/>
              <w:rPr>
                <w:color w:val="000000"/>
                <w:sz w:val="18"/>
                <w:szCs w:val="18"/>
              </w:rPr>
            </w:pPr>
            <w:r w:rsidRPr="001A0EBD">
              <w:rPr>
                <w:color w:val="000000"/>
                <w:sz w:val="18"/>
                <w:szCs w:val="18"/>
              </w:rPr>
              <w:t>7,06</w:t>
            </w:r>
          </w:p>
        </w:tc>
      </w:tr>
      <w:tr w:rsidR="00CA0A1B" w:rsidRPr="001A0EBD" w14:paraId="2DC15666"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4A8ED1C2" w14:textId="77777777" w:rsidR="00CA0A1B" w:rsidRPr="001A0EBD" w:rsidRDefault="00CA0A1B" w:rsidP="001A0EBD">
            <w:pPr>
              <w:rPr>
                <w:color w:val="000000"/>
                <w:sz w:val="18"/>
                <w:szCs w:val="18"/>
              </w:rPr>
            </w:pPr>
            <w:r w:rsidRPr="001A0EBD">
              <w:rPr>
                <w:color w:val="000000"/>
                <w:sz w:val="18"/>
                <w:szCs w:val="18"/>
              </w:rPr>
              <w:t>Средне- и малоэтажный жилищный фонд</w:t>
            </w:r>
          </w:p>
        </w:tc>
        <w:tc>
          <w:tcPr>
            <w:tcW w:w="218" w:type="pct"/>
            <w:tcBorders>
              <w:top w:val="nil"/>
              <w:left w:val="nil"/>
              <w:bottom w:val="single" w:sz="4" w:space="0" w:color="auto"/>
              <w:right w:val="single" w:sz="4" w:space="0" w:color="auto"/>
            </w:tcBorders>
            <w:shd w:val="clear" w:color="auto" w:fill="auto"/>
            <w:noWrap/>
            <w:vAlign w:val="center"/>
            <w:hideMark/>
          </w:tcPr>
          <w:p w14:paraId="1E460D85"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0816450" w14:textId="77777777" w:rsidR="00CA0A1B" w:rsidRPr="001A0EBD" w:rsidRDefault="00CA0A1B" w:rsidP="001A0EBD">
            <w:pPr>
              <w:jc w:val="center"/>
              <w:rPr>
                <w:color w:val="000000"/>
                <w:sz w:val="18"/>
                <w:szCs w:val="18"/>
              </w:rPr>
            </w:pPr>
            <w:r w:rsidRPr="001A0EBD">
              <w:rPr>
                <w:color w:val="000000"/>
                <w:sz w:val="18"/>
                <w:szCs w:val="18"/>
              </w:rPr>
              <w:t>1,14</w:t>
            </w:r>
          </w:p>
        </w:tc>
        <w:tc>
          <w:tcPr>
            <w:tcW w:w="218" w:type="pct"/>
            <w:tcBorders>
              <w:top w:val="nil"/>
              <w:left w:val="nil"/>
              <w:bottom w:val="single" w:sz="4" w:space="0" w:color="auto"/>
              <w:right w:val="single" w:sz="4" w:space="0" w:color="auto"/>
            </w:tcBorders>
            <w:shd w:val="clear" w:color="auto" w:fill="auto"/>
            <w:noWrap/>
            <w:vAlign w:val="center"/>
            <w:hideMark/>
          </w:tcPr>
          <w:p w14:paraId="7EF1FEFD" w14:textId="77777777" w:rsidR="00CA0A1B" w:rsidRPr="001A0EBD" w:rsidRDefault="00CA0A1B" w:rsidP="001A0EBD">
            <w:pPr>
              <w:jc w:val="center"/>
              <w:rPr>
                <w:color w:val="000000"/>
                <w:sz w:val="18"/>
                <w:szCs w:val="18"/>
              </w:rPr>
            </w:pPr>
            <w:r w:rsidRPr="001A0EBD">
              <w:rPr>
                <w:color w:val="000000"/>
                <w:sz w:val="18"/>
                <w:szCs w:val="18"/>
              </w:rPr>
              <w:t>10,28</w:t>
            </w:r>
          </w:p>
        </w:tc>
        <w:tc>
          <w:tcPr>
            <w:tcW w:w="218" w:type="pct"/>
            <w:tcBorders>
              <w:top w:val="nil"/>
              <w:left w:val="nil"/>
              <w:bottom w:val="single" w:sz="4" w:space="0" w:color="auto"/>
              <w:right w:val="single" w:sz="4" w:space="0" w:color="auto"/>
            </w:tcBorders>
            <w:shd w:val="clear" w:color="auto" w:fill="auto"/>
            <w:noWrap/>
            <w:vAlign w:val="center"/>
            <w:hideMark/>
          </w:tcPr>
          <w:p w14:paraId="24D03D61" w14:textId="77777777" w:rsidR="00CA0A1B" w:rsidRPr="001A0EBD" w:rsidRDefault="00CA0A1B" w:rsidP="001A0EBD">
            <w:pPr>
              <w:jc w:val="center"/>
              <w:rPr>
                <w:color w:val="000000"/>
                <w:sz w:val="18"/>
                <w:szCs w:val="18"/>
              </w:rPr>
            </w:pPr>
            <w:r w:rsidRPr="001A0EBD">
              <w:rPr>
                <w:color w:val="000000"/>
                <w:sz w:val="18"/>
                <w:szCs w:val="18"/>
              </w:rPr>
              <w:t>32,04</w:t>
            </w:r>
          </w:p>
        </w:tc>
        <w:tc>
          <w:tcPr>
            <w:tcW w:w="218" w:type="pct"/>
            <w:tcBorders>
              <w:top w:val="nil"/>
              <w:left w:val="nil"/>
              <w:bottom w:val="single" w:sz="4" w:space="0" w:color="auto"/>
              <w:right w:val="single" w:sz="4" w:space="0" w:color="auto"/>
            </w:tcBorders>
            <w:shd w:val="clear" w:color="auto" w:fill="auto"/>
            <w:noWrap/>
            <w:vAlign w:val="center"/>
            <w:hideMark/>
          </w:tcPr>
          <w:p w14:paraId="63CF6EDA"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7DC9F60"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55DAFB38"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CE468E9"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71999D1D"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D2D6603"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1AF39F6"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7A4F6708"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5330A7D9"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CA4191C" w14:textId="77777777" w:rsidR="00CA0A1B" w:rsidRPr="001A0EBD" w:rsidRDefault="00CA0A1B" w:rsidP="001A0EBD">
            <w:pPr>
              <w:jc w:val="center"/>
              <w:rPr>
                <w:color w:val="000000"/>
                <w:sz w:val="18"/>
                <w:szCs w:val="18"/>
              </w:rPr>
            </w:pPr>
            <w:r w:rsidRPr="001A0EBD">
              <w:rPr>
                <w:color w:val="000000"/>
                <w:sz w:val="18"/>
                <w:szCs w:val="18"/>
              </w:rPr>
              <w:t>0,00</w:t>
            </w:r>
          </w:p>
        </w:tc>
        <w:tc>
          <w:tcPr>
            <w:tcW w:w="210" w:type="pct"/>
            <w:tcBorders>
              <w:top w:val="nil"/>
              <w:left w:val="nil"/>
              <w:bottom w:val="single" w:sz="4" w:space="0" w:color="auto"/>
              <w:right w:val="single" w:sz="4" w:space="0" w:color="auto"/>
            </w:tcBorders>
            <w:shd w:val="clear" w:color="auto" w:fill="auto"/>
            <w:noWrap/>
            <w:vAlign w:val="center"/>
            <w:hideMark/>
          </w:tcPr>
          <w:p w14:paraId="0E640285" w14:textId="77777777" w:rsidR="00CA0A1B" w:rsidRPr="001A0EBD" w:rsidRDefault="00CA0A1B" w:rsidP="001A0EBD">
            <w:pPr>
              <w:jc w:val="center"/>
              <w:rPr>
                <w:color w:val="000000"/>
                <w:sz w:val="18"/>
                <w:szCs w:val="18"/>
              </w:rPr>
            </w:pPr>
            <w:r w:rsidRPr="001A0EBD">
              <w:rPr>
                <w:color w:val="000000"/>
                <w:sz w:val="18"/>
                <w:szCs w:val="18"/>
              </w:rPr>
              <w:t>0,00</w:t>
            </w:r>
          </w:p>
        </w:tc>
      </w:tr>
      <w:tr w:rsidR="00CA0A1B" w:rsidRPr="001A0EBD" w14:paraId="1455B4F8"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6D1C55BA" w14:textId="77777777" w:rsidR="00CA0A1B" w:rsidRPr="001A0EBD" w:rsidRDefault="00CA0A1B" w:rsidP="001A0EBD">
            <w:pPr>
              <w:rPr>
                <w:color w:val="000000"/>
                <w:sz w:val="18"/>
                <w:szCs w:val="18"/>
              </w:rPr>
            </w:pPr>
            <w:r w:rsidRPr="001A0EBD">
              <w:rPr>
                <w:color w:val="000000"/>
                <w:sz w:val="18"/>
                <w:szCs w:val="18"/>
              </w:rPr>
              <w:t>Всего по поселению, в т. ч.:</w:t>
            </w:r>
          </w:p>
        </w:tc>
        <w:tc>
          <w:tcPr>
            <w:tcW w:w="218" w:type="pct"/>
            <w:tcBorders>
              <w:top w:val="nil"/>
              <w:left w:val="nil"/>
              <w:bottom w:val="single" w:sz="4" w:space="0" w:color="auto"/>
              <w:right w:val="single" w:sz="4" w:space="0" w:color="auto"/>
            </w:tcBorders>
            <w:shd w:val="clear" w:color="auto" w:fill="auto"/>
            <w:noWrap/>
            <w:vAlign w:val="center"/>
            <w:hideMark/>
          </w:tcPr>
          <w:p w14:paraId="0985100B"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50C539CE" w14:textId="77777777" w:rsidR="00CA0A1B" w:rsidRPr="001A0EBD" w:rsidRDefault="00CA0A1B" w:rsidP="001A0EBD">
            <w:pPr>
              <w:jc w:val="center"/>
              <w:rPr>
                <w:color w:val="000000"/>
                <w:sz w:val="18"/>
                <w:szCs w:val="18"/>
              </w:rPr>
            </w:pPr>
            <w:r w:rsidRPr="001A0EBD">
              <w:rPr>
                <w:color w:val="000000"/>
                <w:sz w:val="18"/>
                <w:szCs w:val="18"/>
              </w:rPr>
              <w:t>1,14</w:t>
            </w:r>
          </w:p>
        </w:tc>
        <w:tc>
          <w:tcPr>
            <w:tcW w:w="218" w:type="pct"/>
            <w:tcBorders>
              <w:top w:val="nil"/>
              <w:left w:val="nil"/>
              <w:bottom w:val="single" w:sz="4" w:space="0" w:color="auto"/>
              <w:right w:val="single" w:sz="4" w:space="0" w:color="auto"/>
            </w:tcBorders>
            <w:shd w:val="clear" w:color="auto" w:fill="auto"/>
            <w:noWrap/>
            <w:vAlign w:val="center"/>
            <w:hideMark/>
          </w:tcPr>
          <w:p w14:paraId="39477C70" w14:textId="77777777" w:rsidR="00CA0A1B" w:rsidRPr="001A0EBD" w:rsidRDefault="00CA0A1B" w:rsidP="001A0EBD">
            <w:pPr>
              <w:jc w:val="center"/>
              <w:rPr>
                <w:color w:val="000000"/>
                <w:sz w:val="18"/>
                <w:szCs w:val="18"/>
              </w:rPr>
            </w:pPr>
            <w:r w:rsidRPr="001A0EBD">
              <w:rPr>
                <w:color w:val="000000"/>
                <w:sz w:val="18"/>
                <w:szCs w:val="18"/>
              </w:rPr>
              <w:t>16,94</w:t>
            </w:r>
          </w:p>
        </w:tc>
        <w:tc>
          <w:tcPr>
            <w:tcW w:w="218" w:type="pct"/>
            <w:tcBorders>
              <w:top w:val="nil"/>
              <w:left w:val="nil"/>
              <w:bottom w:val="single" w:sz="4" w:space="0" w:color="auto"/>
              <w:right w:val="single" w:sz="4" w:space="0" w:color="auto"/>
            </w:tcBorders>
            <w:shd w:val="clear" w:color="auto" w:fill="auto"/>
            <w:noWrap/>
            <w:vAlign w:val="center"/>
            <w:hideMark/>
          </w:tcPr>
          <w:p w14:paraId="067D9E0C" w14:textId="77777777" w:rsidR="00CA0A1B" w:rsidRPr="001A0EBD" w:rsidRDefault="00CA0A1B" w:rsidP="001A0EBD">
            <w:pPr>
              <w:jc w:val="center"/>
              <w:rPr>
                <w:color w:val="000000"/>
                <w:sz w:val="18"/>
                <w:szCs w:val="18"/>
              </w:rPr>
            </w:pPr>
            <w:r w:rsidRPr="001A0EBD">
              <w:rPr>
                <w:color w:val="000000"/>
                <w:sz w:val="18"/>
                <w:szCs w:val="18"/>
              </w:rPr>
              <w:t>32,04</w:t>
            </w:r>
          </w:p>
        </w:tc>
        <w:tc>
          <w:tcPr>
            <w:tcW w:w="218" w:type="pct"/>
            <w:tcBorders>
              <w:top w:val="nil"/>
              <w:left w:val="nil"/>
              <w:bottom w:val="single" w:sz="4" w:space="0" w:color="auto"/>
              <w:right w:val="single" w:sz="4" w:space="0" w:color="auto"/>
            </w:tcBorders>
            <w:shd w:val="clear" w:color="auto" w:fill="auto"/>
            <w:noWrap/>
            <w:vAlign w:val="center"/>
            <w:hideMark/>
          </w:tcPr>
          <w:p w14:paraId="1C24DF2B"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4D923FEC"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7EAB2FA0"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084F06BD" w14:textId="77777777" w:rsidR="00CA0A1B" w:rsidRPr="001A0EBD" w:rsidRDefault="00CA0A1B" w:rsidP="001A0EBD">
            <w:pPr>
              <w:jc w:val="center"/>
              <w:rPr>
                <w:color w:val="000000"/>
                <w:sz w:val="18"/>
                <w:szCs w:val="18"/>
              </w:rPr>
            </w:pPr>
            <w:r w:rsidRPr="001A0EBD">
              <w:rPr>
                <w:color w:val="000000"/>
                <w:sz w:val="18"/>
                <w:szCs w:val="18"/>
              </w:rPr>
              <w:t>9,30</w:t>
            </w:r>
          </w:p>
        </w:tc>
        <w:tc>
          <w:tcPr>
            <w:tcW w:w="218" w:type="pct"/>
            <w:tcBorders>
              <w:top w:val="nil"/>
              <w:left w:val="nil"/>
              <w:bottom w:val="single" w:sz="4" w:space="0" w:color="auto"/>
              <w:right w:val="single" w:sz="4" w:space="0" w:color="auto"/>
            </w:tcBorders>
            <w:shd w:val="clear" w:color="auto" w:fill="auto"/>
            <w:noWrap/>
            <w:vAlign w:val="center"/>
            <w:hideMark/>
          </w:tcPr>
          <w:p w14:paraId="5AC22CA4" w14:textId="77777777" w:rsidR="00CA0A1B" w:rsidRPr="001A0EBD" w:rsidRDefault="00CA0A1B" w:rsidP="001A0EBD">
            <w:pPr>
              <w:jc w:val="center"/>
              <w:rPr>
                <w:color w:val="000000"/>
                <w:sz w:val="18"/>
                <w:szCs w:val="18"/>
              </w:rPr>
            </w:pPr>
            <w:r w:rsidRPr="001A0EBD">
              <w:rPr>
                <w:color w:val="000000"/>
                <w:sz w:val="18"/>
                <w:szCs w:val="18"/>
              </w:rPr>
              <w:t>9,36</w:t>
            </w:r>
          </w:p>
        </w:tc>
        <w:tc>
          <w:tcPr>
            <w:tcW w:w="218" w:type="pct"/>
            <w:tcBorders>
              <w:top w:val="nil"/>
              <w:left w:val="nil"/>
              <w:bottom w:val="single" w:sz="4" w:space="0" w:color="auto"/>
              <w:right w:val="single" w:sz="4" w:space="0" w:color="auto"/>
            </w:tcBorders>
            <w:shd w:val="clear" w:color="auto" w:fill="auto"/>
            <w:noWrap/>
            <w:vAlign w:val="center"/>
            <w:hideMark/>
          </w:tcPr>
          <w:p w14:paraId="66378151"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7A68F649"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27BD4402"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22E6D360"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0C47CAC4" w14:textId="77777777" w:rsidR="00CA0A1B" w:rsidRPr="001A0EBD" w:rsidRDefault="00CA0A1B" w:rsidP="001A0EBD">
            <w:pPr>
              <w:jc w:val="center"/>
              <w:rPr>
                <w:color w:val="000000"/>
                <w:sz w:val="18"/>
                <w:szCs w:val="18"/>
              </w:rPr>
            </w:pPr>
            <w:r w:rsidRPr="001A0EBD">
              <w:rPr>
                <w:color w:val="000000"/>
                <w:sz w:val="18"/>
                <w:szCs w:val="18"/>
              </w:rPr>
              <w:t>8,97</w:t>
            </w:r>
          </w:p>
        </w:tc>
        <w:tc>
          <w:tcPr>
            <w:tcW w:w="210" w:type="pct"/>
            <w:tcBorders>
              <w:top w:val="nil"/>
              <w:left w:val="nil"/>
              <w:bottom w:val="single" w:sz="4" w:space="0" w:color="auto"/>
              <w:right w:val="single" w:sz="4" w:space="0" w:color="auto"/>
            </w:tcBorders>
            <w:shd w:val="clear" w:color="auto" w:fill="auto"/>
            <w:noWrap/>
            <w:vAlign w:val="center"/>
            <w:hideMark/>
          </w:tcPr>
          <w:p w14:paraId="393A8038" w14:textId="77777777" w:rsidR="00CA0A1B" w:rsidRPr="001A0EBD" w:rsidRDefault="00CA0A1B" w:rsidP="001A0EBD">
            <w:pPr>
              <w:jc w:val="center"/>
              <w:rPr>
                <w:color w:val="000000"/>
                <w:sz w:val="18"/>
                <w:szCs w:val="18"/>
              </w:rPr>
            </w:pPr>
            <w:r w:rsidRPr="001A0EBD">
              <w:rPr>
                <w:color w:val="000000"/>
                <w:sz w:val="18"/>
                <w:szCs w:val="18"/>
              </w:rPr>
              <w:t>9,30</w:t>
            </w:r>
          </w:p>
        </w:tc>
      </w:tr>
      <w:tr w:rsidR="00CA0A1B" w:rsidRPr="001A0EBD" w14:paraId="40BBF783"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370C52A7" w14:textId="0B047F42" w:rsidR="00CA0A1B" w:rsidRPr="001A0EBD" w:rsidRDefault="00CA0A1B" w:rsidP="001A0EBD">
            <w:pPr>
              <w:rPr>
                <w:color w:val="000000"/>
                <w:sz w:val="18"/>
                <w:szCs w:val="18"/>
              </w:rPr>
            </w:pPr>
            <w:r w:rsidRPr="001A0EBD">
              <w:rPr>
                <w:color w:val="000000"/>
                <w:sz w:val="18"/>
                <w:szCs w:val="18"/>
              </w:rPr>
              <w:t>Многоэтажный жилищный фонд</w:t>
            </w:r>
          </w:p>
        </w:tc>
        <w:tc>
          <w:tcPr>
            <w:tcW w:w="218" w:type="pct"/>
            <w:tcBorders>
              <w:top w:val="nil"/>
              <w:left w:val="nil"/>
              <w:bottom w:val="single" w:sz="4" w:space="0" w:color="auto"/>
              <w:right w:val="single" w:sz="4" w:space="0" w:color="auto"/>
            </w:tcBorders>
            <w:shd w:val="clear" w:color="auto" w:fill="auto"/>
            <w:noWrap/>
            <w:vAlign w:val="center"/>
            <w:hideMark/>
          </w:tcPr>
          <w:p w14:paraId="17812195"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FF201C2"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123A44E6"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6071E1BA"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BED82ED"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31C47638"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58F81E0E"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41A5E583" w14:textId="77777777" w:rsidR="00CA0A1B" w:rsidRPr="001A0EBD" w:rsidRDefault="00CA0A1B" w:rsidP="001A0EBD">
            <w:pPr>
              <w:jc w:val="center"/>
              <w:rPr>
                <w:b/>
                <w:bCs/>
                <w:color w:val="000000"/>
                <w:sz w:val="18"/>
                <w:szCs w:val="18"/>
              </w:rPr>
            </w:pPr>
            <w:r w:rsidRPr="001A0EBD">
              <w:rPr>
                <w:b/>
                <w:bCs/>
                <w:color w:val="000000"/>
                <w:sz w:val="18"/>
                <w:szCs w:val="18"/>
              </w:rPr>
              <w:t>7,06</w:t>
            </w:r>
          </w:p>
        </w:tc>
        <w:tc>
          <w:tcPr>
            <w:tcW w:w="218" w:type="pct"/>
            <w:tcBorders>
              <w:top w:val="nil"/>
              <w:left w:val="nil"/>
              <w:bottom w:val="single" w:sz="4" w:space="0" w:color="auto"/>
              <w:right w:val="single" w:sz="4" w:space="0" w:color="auto"/>
            </w:tcBorders>
            <w:shd w:val="clear" w:color="auto" w:fill="auto"/>
            <w:noWrap/>
            <w:vAlign w:val="center"/>
            <w:hideMark/>
          </w:tcPr>
          <w:p w14:paraId="1462B80C" w14:textId="77777777" w:rsidR="00CA0A1B" w:rsidRPr="001A0EBD" w:rsidRDefault="00CA0A1B" w:rsidP="001A0EBD">
            <w:pPr>
              <w:jc w:val="center"/>
              <w:rPr>
                <w:b/>
                <w:bCs/>
                <w:color w:val="000000"/>
                <w:sz w:val="18"/>
                <w:szCs w:val="18"/>
              </w:rPr>
            </w:pPr>
            <w:r w:rsidRPr="001A0EBD">
              <w:rPr>
                <w:b/>
                <w:bCs/>
                <w:color w:val="000000"/>
                <w:sz w:val="18"/>
                <w:szCs w:val="18"/>
              </w:rPr>
              <w:t>7,12</w:t>
            </w:r>
          </w:p>
        </w:tc>
        <w:tc>
          <w:tcPr>
            <w:tcW w:w="218" w:type="pct"/>
            <w:tcBorders>
              <w:top w:val="nil"/>
              <w:left w:val="nil"/>
              <w:bottom w:val="single" w:sz="4" w:space="0" w:color="auto"/>
              <w:right w:val="single" w:sz="4" w:space="0" w:color="auto"/>
            </w:tcBorders>
            <w:shd w:val="clear" w:color="auto" w:fill="auto"/>
            <w:noWrap/>
            <w:vAlign w:val="center"/>
            <w:hideMark/>
          </w:tcPr>
          <w:p w14:paraId="2A3B5597"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414F424B"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18AF192E"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1065BCB3"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2A04E157"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0" w:type="pct"/>
            <w:tcBorders>
              <w:top w:val="nil"/>
              <w:left w:val="nil"/>
              <w:bottom w:val="single" w:sz="4" w:space="0" w:color="auto"/>
              <w:right w:val="single" w:sz="4" w:space="0" w:color="auto"/>
            </w:tcBorders>
            <w:shd w:val="clear" w:color="auto" w:fill="auto"/>
            <w:noWrap/>
            <w:vAlign w:val="center"/>
            <w:hideMark/>
          </w:tcPr>
          <w:p w14:paraId="184596EE" w14:textId="77777777" w:rsidR="00CA0A1B" w:rsidRPr="001A0EBD" w:rsidRDefault="00CA0A1B" w:rsidP="001A0EBD">
            <w:pPr>
              <w:jc w:val="center"/>
              <w:rPr>
                <w:b/>
                <w:bCs/>
                <w:color w:val="000000"/>
                <w:sz w:val="18"/>
                <w:szCs w:val="18"/>
              </w:rPr>
            </w:pPr>
            <w:r w:rsidRPr="001A0EBD">
              <w:rPr>
                <w:b/>
                <w:bCs/>
                <w:color w:val="000000"/>
                <w:sz w:val="18"/>
                <w:szCs w:val="18"/>
              </w:rPr>
              <w:t>7,06</w:t>
            </w:r>
          </w:p>
        </w:tc>
      </w:tr>
      <w:tr w:rsidR="00CA0A1B" w:rsidRPr="001A0EBD" w14:paraId="64FF84E6"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06132845"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222F51E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C66056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0EAFFC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262BB8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0C0DBCB"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31BCEBF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7B527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BC822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7DCBB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19027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C814E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79C1DF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B37680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79E845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37481FF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4D9803A"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399A458B"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11186D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3F1F0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D9727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ADD4F5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73A6F5D"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07CF0EB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D734FD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BCB36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E0385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81292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B92589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85E170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CA5AC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E01E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430C95BE"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0FCBCFE"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3719019E"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C47D85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44A1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2E1A42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563C2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F2255D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344370F"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6B00EA0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D1EF58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7BCE9B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55F16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BFC8F5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3132C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1A7EA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1C9340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0EDDE090"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5AD0F3F"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AEB3D75"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70FDBC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6700FE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41FE9B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756CE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82BB32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F838367"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5354E9C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B9925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D35E2C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74AF6A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E4CA7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373B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EE7E26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0E49A0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6CF4C817"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FD30081"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5B2EA526"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52829C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0D77D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5FF188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65C78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49688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DF4611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33DE1FC"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58135B9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9AD57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A0539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5895A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16F444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49BEF0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D2E9E9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5086D62B"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D41958C"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3CC744F5"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67AFF5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472D15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3D5B83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90A00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FCFC5B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0E02C5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3119DA9"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55DA1BA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B62FB6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F52ADC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E26B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6330E2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FB1A11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C7DC36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1FBEFECC"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D022AD0"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581319F6"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48CCB05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F96EC4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BF3296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A8709B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98D648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056C38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B989B5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88D1FE5" w14:textId="77777777" w:rsidR="00CA0A1B" w:rsidRPr="001A0EBD" w:rsidRDefault="00CA0A1B" w:rsidP="001A0EBD">
            <w:pPr>
              <w:jc w:val="right"/>
              <w:rPr>
                <w:i/>
                <w:iCs/>
                <w:color w:val="006100"/>
                <w:sz w:val="18"/>
                <w:szCs w:val="18"/>
              </w:rPr>
            </w:pPr>
            <w:r w:rsidRPr="001A0EBD">
              <w:rPr>
                <w:i/>
                <w:iCs/>
                <w:color w:val="006100"/>
                <w:sz w:val="18"/>
                <w:szCs w:val="18"/>
              </w:rPr>
              <w:t>3,39</w:t>
            </w:r>
          </w:p>
        </w:tc>
        <w:tc>
          <w:tcPr>
            <w:tcW w:w="218" w:type="pct"/>
            <w:tcBorders>
              <w:top w:val="nil"/>
              <w:left w:val="nil"/>
              <w:bottom w:val="single" w:sz="4" w:space="0" w:color="auto"/>
              <w:right w:val="single" w:sz="4" w:space="0" w:color="auto"/>
            </w:tcBorders>
            <w:shd w:val="clear" w:color="auto" w:fill="auto"/>
            <w:vAlign w:val="center"/>
            <w:hideMark/>
          </w:tcPr>
          <w:p w14:paraId="290D57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FD921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7F61A6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75F64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1937AE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1DFA8B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7C596845"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48FAE370"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7312ED4"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7BDDFB9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E0A561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D9619C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266FA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3937EA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C6E43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D10268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FA25E09"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02FE4F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2C2A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5AC28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2E4F4F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4970F6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236FAE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42441588"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39C7CC9"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5BF42224"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77AFD4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F703A8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F83366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7CBA9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B22F23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6B3AC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5F0A03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B3FB1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58C52CF"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435193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B847C3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49D75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7BB8D6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2BD6B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39DA37D3"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B3A5A76"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56BEA69"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446C63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2E9C5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92FD1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A73C2B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6014B3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AAF059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776942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B1E604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76061E7" w14:textId="77777777" w:rsidR="00CA0A1B" w:rsidRPr="001A0EBD" w:rsidRDefault="00CA0A1B" w:rsidP="001A0EBD">
            <w:pPr>
              <w:jc w:val="right"/>
              <w:rPr>
                <w:i/>
                <w:iCs/>
                <w:color w:val="006100"/>
                <w:sz w:val="18"/>
                <w:szCs w:val="18"/>
              </w:rPr>
            </w:pPr>
            <w:r w:rsidRPr="001A0EBD">
              <w:rPr>
                <w:i/>
                <w:iCs/>
                <w:color w:val="006100"/>
                <w:sz w:val="18"/>
                <w:szCs w:val="18"/>
              </w:rPr>
              <w:t>4,07</w:t>
            </w:r>
          </w:p>
        </w:tc>
        <w:tc>
          <w:tcPr>
            <w:tcW w:w="218" w:type="pct"/>
            <w:tcBorders>
              <w:top w:val="nil"/>
              <w:left w:val="nil"/>
              <w:bottom w:val="single" w:sz="4" w:space="0" w:color="auto"/>
              <w:right w:val="single" w:sz="4" w:space="0" w:color="auto"/>
            </w:tcBorders>
            <w:shd w:val="clear" w:color="auto" w:fill="auto"/>
            <w:vAlign w:val="center"/>
            <w:hideMark/>
          </w:tcPr>
          <w:p w14:paraId="2798BA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92A3ED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4B97B5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ABCE1F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B3681A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251895DF"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33E9785"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48AD4186"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341EA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2BC4B9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CAC9E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53803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0DA21F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5651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97817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F3831C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9DA9DD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2E65FA7"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3AF070F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52BAC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78A1C4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86B21A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00F6484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8ADB9B9"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13477BBF"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4C6BC1F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CFBE69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CAC10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B5BA8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65055A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2F329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59D75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4B6118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7CB4DC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D745836"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6368E5E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A49E5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FECC9E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A09795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28816FE0"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5F51CEC"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0BBA9D6A"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39F1E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A62407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4FC38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D0D425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0B7398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026F12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0FDF1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913B38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3DB237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8EBD1B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9D91248"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679EFBA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928B8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A2FF69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6D12D15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BFFF073"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7632D07"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34D121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60DF1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0044A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F9AD43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1CBC14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0C3B54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F0DA2B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927CBA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6BC8D9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A910EC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9F1E814"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706108A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596C4A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402A1B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4402D707"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FEAA06E"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64B83B80"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5A904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025BC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2B623E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08B27E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586DFD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24574C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D9CAE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ECF4EA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208F9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D6493A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68147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8A117E7"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771EABF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EB7312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04E4FDD6"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A4B8D4A"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471983D0"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672CBD6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6A468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A20481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3796F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4AF762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A546AD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393AE8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39BEEA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020371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EED674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4A11D4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3EC6BFA"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7FF7518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DFF7D9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5D82B44B"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BD6C62F"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3F784D3D"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4E64D4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D2C7E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EF2E2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F52A4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6477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7497E2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979ACC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E55B5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8EE73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ED6722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3E52DE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1E256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18D7BEB"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1BD7B34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3D045FA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3453E65"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97DF994"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02DC380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55F3C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1A8105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787D9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1B8CC0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976F98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44EE47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19E925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605AB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A85BD4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7BC3F7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BDB81C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F0FCA47"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6BCFC4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1CBB29F4"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114E75F"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27790D8"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730972C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C84DEF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06B474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E9A77E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6F70EE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F042F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E8EE6B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35A2C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3B315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83D214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C322E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C402D2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510AA8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B69C40C"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0" w:type="pct"/>
            <w:tcBorders>
              <w:top w:val="nil"/>
              <w:left w:val="nil"/>
              <w:bottom w:val="single" w:sz="4" w:space="0" w:color="auto"/>
              <w:right w:val="single" w:sz="4" w:space="0" w:color="auto"/>
            </w:tcBorders>
            <w:shd w:val="clear" w:color="auto" w:fill="auto"/>
            <w:vAlign w:val="center"/>
            <w:hideMark/>
          </w:tcPr>
          <w:p w14:paraId="1392C825"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99646E5"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19FCD645"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1B7842E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FABA9E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7A260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B521D4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83A444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E5AFC1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385C8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E59C3A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4B347B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CD308E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70A56F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2B65CA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90D4B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E0EEAF7"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0" w:type="pct"/>
            <w:tcBorders>
              <w:top w:val="nil"/>
              <w:left w:val="nil"/>
              <w:bottom w:val="single" w:sz="4" w:space="0" w:color="auto"/>
              <w:right w:val="single" w:sz="4" w:space="0" w:color="auto"/>
            </w:tcBorders>
            <w:shd w:val="clear" w:color="auto" w:fill="auto"/>
            <w:vAlign w:val="center"/>
            <w:hideMark/>
          </w:tcPr>
          <w:p w14:paraId="7D58FAB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60C232B"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752A9CEC"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02871EA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4AE831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5E8E91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34239D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EB1F94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CB5ACA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0AE61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CDBB6A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3FB50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3CE61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A52CDE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5B0F0F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0188DB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902885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135550A" w14:textId="77777777" w:rsidR="00CA0A1B" w:rsidRPr="001A0EBD" w:rsidRDefault="00CA0A1B" w:rsidP="001A0EBD">
            <w:pPr>
              <w:jc w:val="right"/>
              <w:rPr>
                <w:i/>
                <w:iCs/>
                <w:color w:val="006100"/>
                <w:sz w:val="18"/>
                <w:szCs w:val="18"/>
              </w:rPr>
            </w:pPr>
            <w:r w:rsidRPr="001A0EBD">
              <w:rPr>
                <w:i/>
                <w:iCs/>
                <w:color w:val="006100"/>
                <w:sz w:val="18"/>
                <w:szCs w:val="18"/>
              </w:rPr>
              <w:t>3,39</w:t>
            </w:r>
          </w:p>
        </w:tc>
      </w:tr>
      <w:tr w:rsidR="00CA0A1B" w:rsidRPr="001A0EBD" w14:paraId="502EF9D8"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4AAE0DDA"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0FDC04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6B333C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3D63A8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C9104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25BBFB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4D7CF5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3A04F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DE23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6F9F5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E59BC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3A47AD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80A6F4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35C3F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4EF89C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48512CD" w14:textId="77777777" w:rsidR="00CA0A1B" w:rsidRPr="001A0EBD" w:rsidRDefault="00CA0A1B" w:rsidP="001A0EBD">
            <w:pPr>
              <w:jc w:val="right"/>
              <w:rPr>
                <w:i/>
                <w:iCs/>
                <w:color w:val="006100"/>
                <w:sz w:val="18"/>
                <w:szCs w:val="18"/>
              </w:rPr>
            </w:pPr>
            <w:r w:rsidRPr="001A0EBD">
              <w:rPr>
                <w:i/>
                <w:iCs/>
                <w:color w:val="006100"/>
                <w:sz w:val="18"/>
                <w:szCs w:val="18"/>
              </w:rPr>
              <w:t>3,67</w:t>
            </w:r>
          </w:p>
        </w:tc>
      </w:tr>
      <w:bookmarkEnd w:id="71"/>
    </w:tbl>
    <w:p w14:paraId="390F78F6" w14:textId="77777777" w:rsidR="00CA47DE" w:rsidRPr="00CA47DE" w:rsidRDefault="00CA47DE" w:rsidP="00CA47DE">
      <w:pPr>
        <w:pStyle w:val="affffffffffc"/>
        <w:rPr>
          <w:lang w:val="en-US" w:bidi="en-US"/>
        </w:rPr>
      </w:pPr>
    </w:p>
    <w:p w14:paraId="6A4E0156" w14:textId="6A3A0328" w:rsidR="009A323C" w:rsidRPr="000A7A66" w:rsidRDefault="009A323C" w:rsidP="009A323C">
      <w:pPr>
        <w:pStyle w:val="aff8"/>
        <w:keepNext/>
        <w:keepLines/>
        <w:suppressAutoHyphens w:val="0"/>
        <w:spacing w:before="120" w:after="120"/>
        <w:jc w:val="both"/>
        <w:rPr>
          <w:rFonts w:ascii="Times New Roman" w:eastAsiaTheme="majorEastAsia" w:hAnsi="Times New Roman"/>
          <w:color w:val="auto"/>
          <w:lang w:bidi="en-US"/>
        </w:rPr>
      </w:pPr>
    </w:p>
    <w:p w14:paraId="2619F98D" w14:textId="77777777" w:rsidR="00CA47DE" w:rsidRDefault="00CA47DE" w:rsidP="009A323C">
      <w:pPr>
        <w:spacing w:line="360" w:lineRule="auto"/>
        <w:ind w:firstLine="567"/>
        <w:contextualSpacing/>
        <w:jc w:val="both"/>
        <w:rPr>
          <w:rFonts w:eastAsia="Arial Unicode MS"/>
          <w:color w:val="000000"/>
          <w:shd w:val="clear" w:color="auto" w:fill="FFFFFF"/>
          <w:lang w:bidi="en-US"/>
        </w:rPr>
        <w:sectPr w:rsidR="00CA47DE" w:rsidSect="00CA47DE">
          <w:pgSz w:w="16838" w:h="11906" w:orient="landscape" w:code="9"/>
          <w:pgMar w:top="1134" w:right="1134" w:bottom="851" w:left="1134" w:header="284" w:footer="284" w:gutter="0"/>
          <w:cols w:space="720"/>
        </w:sectPr>
      </w:pPr>
    </w:p>
    <w:p w14:paraId="1779AFC6" w14:textId="37D99E83" w:rsidR="002746F2" w:rsidRPr="000A7A66" w:rsidRDefault="00634079" w:rsidP="00456656">
      <w:pPr>
        <w:numPr>
          <w:ilvl w:val="0"/>
          <w:numId w:val="1"/>
        </w:numPr>
        <w:suppressAutoHyphens/>
        <w:spacing w:before="120" w:after="240"/>
        <w:ind w:left="0" w:firstLine="0"/>
        <w:jc w:val="both"/>
        <w:outlineLvl w:val="0"/>
        <w:rPr>
          <w:b/>
          <w:spacing w:val="5"/>
          <w:sz w:val="28"/>
          <w:szCs w:val="36"/>
          <w:lang w:eastAsia="en-US" w:bidi="en-US"/>
        </w:rPr>
      </w:pPr>
      <w:bookmarkStart w:id="72" w:name="_Toc85022683"/>
      <w:r w:rsidRPr="000A7A66">
        <w:rPr>
          <w:b/>
          <w:spacing w:val="5"/>
          <w:sz w:val="28"/>
          <w:szCs w:val="36"/>
          <w:lang w:eastAsia="en-US" w:bidi="en-US"/>
        </w:rPr>
        <w:t xml:space="preserve">Прогнозы </w:t>
      </w:r>
      <w:r w:rsidR="002746F2" w:rsidRPr="000A7A66">
        <w:rPr>
          <w:b/>
          <w:spacing w:val="5"/>
          <w:sz w:val="28"/>
          <w:szCs w:val="36"/>
          <w:lang w:eastAsia="en-US" w:bidi="en-US"/>
        </w:rPr>
        <w:t>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58"/>
      <w:bookmarkEnd w:id="72"/>
    </w:p>
    <w:p w14:paraId="485A4289" w14:textId="77777777" w:rsidR="00F97AFB" w:rsidRPr="000A7A66" w:rsidRDefault="00F97AFB" w:rsidP="00F97AFB">
      <w:pPr>
        <w:widowControl w:val="0"/>
        <w:tabs>
          <w:tab w:val="left" w:pos="993"/>
        </w:tabs>
        <w:adjustRightInd w:val="0"/>
        <w:spacing w:before="120" w:line="360" w:lineRule="auto"/>
        <w:ind w:firstLine="567"/>
        <w:jc w:val="both"/>
        <w:textAlignment w:val="baseline"/>
      </w:pPr>
      <w:r w:rsidRPr="000A7A66">
        <w:t xml:space="preserve">В МО г. Иваново к зонам действия индивидуального теплоснабжения относятся все зоны перспективной застройки, находящиеся вне существующих зон действия источников централизованного теплоснабжения. </w:t>
      </w:r>
    </w:p>
    <w:p w14:paraId="00B5E8D7" w14:textId="475A7099" w:rsidR="00CC5704" w:rsidRPr="000A7A66" w:rsidRDefault="00F97AFB" w:rsidP="00F97AFB">
      <w:pPr>
        <w:widowControl w:val="0"/>
        <w:tabs>
          <w:tab w:val="left" w:pos="993"/>
        </w:tabs>
        <w:adjustRightInd w:val="0"/>
        <w:spacing w:before="120" w:line="360" w:lineRule="auto"/>
        <w:ind w:firstLine="567"/>
        <w:jc w:val="both"/>
        <w:textAlignment w:val="baseline"/>
        <w:rPr>
          <w:b/>
          <w:spacing w:val="5"/>
          <w:sz w:val="28"/>
          <w:szCs w:val="36"/>
          <w:highlight w:val="yellow"/>
          <w:lang w:eastAsia="en-US" w:bidi="en-US"/>
        </w:rPr>
        <w:sectPr w:rsidR="00CC5704" w:rsidRPr="000A7A66" w:rsidSect="00AF1C60">
          <w:pgSz w:w="11906" w:h="16838" w:code="9"/>
          <w:pgMar w:top="1134" w:right="851" w:bottom="1134" w:left="1134" w:header="284" w:footer="284" w:gutter="0"/>
          <w:cols w:space="720"/>
        </w:sectPr>
      </w:pPr>
      <w:r w:rsidRPr="000A7A66">
        <w:t>Прирост объемов потребления тепловой энергии объектами, расположенными в зонах индивидуального теплоснабжения, приведен в части 2.4 данной главы, тип источника «индивидуальный».</w:t>
      </w:r>
    </w:p>
    <w:p w14:paraId="5DB233BB" w14:textId="77777777" w:rsidR="00E910FD" w:rsidRPr="000A7A66" w:rsidRDefault="00634079" w:rsidP="00634079">
      <w:pPr>
        <w:pageBreakBefore/>
        <w:numPr>
          <w:ilvl w:val="0"/>
          <w:numId w:val="1"/>
        </w:numPr>
        <w:suppressAutoHyphens/>
        <w:spacing w:before="120" w:after="240"/>
        <w:ind w:left="0" w:firstLine="0"/>
        <w:jc w:val="both"/>
        <w:outlineLvl w:val="0"/>
        <w:rPr>
          <w:b/>
          <w:spacing w:val="5"/>
          <w:sz w:val="28"/>
          <w:szCs w:val="36"/>
          <w:lang w:eastAsia="en-US" w:bidi="en-US"/>
        </w:rPr>
      </w:pPr>
      <w:bookmarkStart w:id="73" w:name="_Toc532485112"/>
      <w:bookmarkStart w:id="74" w:name="_Toc85022684"/>
      <w:r w:rsidRPr="000A7A66">
        <w:rPr>
          <w:b/>
          <w:spacing w:val="5"/>
          <w:sz w:val="28"/>
          <w:szCs w:val="36"/>
          <w:lang w:eastAsia="en-US" w:bidi="en-US"/>
        </w:rPr>
        <w:t xml:space="preserve">Прогнозы </w:t>
      </w:r>
      <w:r w:rsidR="00761B48" w:rsidRPr="000A7A66">
        <w:rPr>
          <w:b/>
          <w:spacing w:val="5"/>
          <w:sz w:val="28"/>
          <w:szCs w:val="36"/>
          <w:lang w:eastAsia="en-US" w:bidi="en-US"/>
        </w:rPr>
        <w:t>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73"/>
      <w:bookmarkEnd w:id="74"/>
    </w:p>
    <w:p w14:paraId="6214E451" w14:textId="07D4C00A" w:rsidR="00CC5704" w:rsidRPr="000A7A66" w:rsidRDefault="00F97AFB" w:rsidP="00F95BF0">
      <w:pPr>
        <w:spacing w:before="120" w:after="120" w:line="360" w:lineRule="auto"/>
        <w:ind w:firstLine="567"/>
        <w:jc w:val="both"/>
        <w:rPr>
          <w:sz w:val="20"/>
          <w:szCs w:val="20"/>
        </w:rPr>
        <w:sectPr w:rsidR="00CC5704" w:rsidRPr="000A7A66" w:rsidSect="00AF1C60">
          <w:pgSz w:w="11906" w:h="16838"/>
          <w:pgMar w:top="1134" w:right="851" w:bottom="1134" w:left="1134" w:header="284" w:footer="284" w:gutter="0"/>
          <w:cols w:space="720"/>
        </w:sectPr>
      </w:pPr>
      <w:r w:rsidRPr="000A7A66">
        <w:rPr>
          <w:rFonts w:eastAsia="Arial Unicode MS"/>
          <w:color w:val="000000"/>
          <w:shd w:val="clear" w:color="auto" w:fill="FFFFFF"/>
        </w:rPr>
        <w:t>Прирост объемов потребления тепловой энергии объектами, расположенными в производственных зонах, осуществляется только за счет перспективной застройки (см. часть 4 данной главы, тип зданий ПЗ).</w:t>
      </w:r>
    </w:p>
    <w:p w14:paraId="5687DC0E" w14:textId="77777777" w:rsidR="004642BB" w:rsidRPr="000A7A66" w:rsidRDefault="004642BB" w:rsidP="009102F6">
      <w:pPr>
        <w:pageBreakBefore/>
        <w:numPr>
          <w:ilvl w:val="0"/>
          <w:numId w:val="1"/>
        </w:numPr>
        <w:suppressAutoHyphens/>
        <w:spacing w:before="120" w:after="240"/>
        <w:ind w:left="0" w:firstLine="0"/>
        <w:jc w:val="center"/>
        <w:outlineLvl w:val="0"/>
        <w:rPr>
          <w:b/>
          <w:spacing w:val="5"/>
          <w:sz w:val="28"/>
          <w:szCs w:val="36"/>
          <w:lang w:eastAsia="en-US" w:bidi="en-US"/>
        </w:rPr>
      </w:pPr>
      <w:bookmarkStart w:id="75" w:name="_Toc532485113"/>
      <w:bookmarkStart w:id="76" w:name="_Toc85022685"/>
      <w:bookmarkStart w:id="77" w:name="_Toc514111948"/>
      <w:r w:rsidRPr="000A7A66">
        <w:rPr>
          <w:b/>
          <w:spacing w:val="5"/>
          <w:sz w:val="28"/>
          <w:szCs w:val="36"/>
          <w:lang w:eastAsia="en-US" w:bidi="en-US"/>
        </w:rPr>
        <w:t>Приложения</w:t>
      </w:r>
      <w:bookmarkEnd w:id="75"/>
      <w:bookmarkEnd w:id="76"/>
    </w:p>
    <w:p w14:paraId="3511DCC1" w14:textId="6167A882" w:rsidR="002024E6" w:rsidRPr="000A7A66" w:rsidRDefault="002024E6" w:rsidP="00E626B3">
      <w:pPr>
        <w:pStyle w:val="23"/>
        <w:numPr>
          <w:ilvl w:val="0"/>
          <w:numId w:val="0"/>
        </w:numPr>
        <w:spacing w:before="0"/>
        <w:jc w:val="both"/>
        <w:rPr>
          <w:rFonts w:ascii="Times New Roman" w:hAnsi="Times New Roman" w:cs="Times New Roman"/>
          <w:b/>
          <w:sz w:val="28"/>
          <w:szCs w:val="28"/>
        </w:rPr>
      </w:pPr>
      <w:bookmarkStart w:id="78" w:name="_Toc532485114"/>
      <w:bookmarkStart w:id="79" w:name="_Toc85022686"/>
      <w:r w:rsidRPr="000A7A66">
        <w:rPr>
          <w:rFonts w:ascii="Times New Roman" w:hAnsi="Times New Roman" w:cs="Times New Roman"/>
          <w:b/>
          <w:sz w:val="28"/>
          <w:szCs w:val="28"/>
        </w:rPr>
        <w:t xml:space="preserve">Приложение 1. </w:t>
      </w:r>
      <w:bookmarkEnd w:id="78"/>
      <w:r w:rsidR="007E5444" w:rsidRPr="000A7A66">
        <w:rPr>
          <w:rFonts w:ascii="Times New Roman" w:hAnsi="Times New Roman" w:cs="Times New Roman"/>
          <w:b/>
          <w:sz w:val="28"/>
          <w:szCs w:val="28"/>
        </w:rPr>
        <w:t>Перечень потребителей тепловой энергии, планируемых к подключению в следующую пятилетку</w:t>
      </w:r>
      <w:r w:rsidR="00234595" w:rsidRPr="000A7A66">
        <w:rPr>
          <w:rFonts w:ascii="Times New Roman" w:hAnsi="Times New Roman" w:cs="Times New Roman"/>
          <w:b/>
          <w:sz w:val="28"/>
          <w:szCs w:val="28"/>
        </w:rPr>
        <w:t>, а также известные (точечные) объекты теплопотребления, ввод которых запланирован на 2-3 этапах расчетного период</w:t>
      </w:r>
      <w:r w:rsidR="00125554" w:rsidRPr="000A7A66">
        <w:rPr>
          <w:rFonts w:ascii="Times New Roman" w:hAnsi="Times New Roman" w:cs="Times New Roman"/>
          <w:b/>
          <w:sz w:val="28"/>
          <w:szCs w:val="28"/>
        </w:rPr>
        <w:t xml:space="preserve"> (таблица П33.2 МУ)</w:t>
      </w:r>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3"/>
        <w:gridCol w:w="7156"/>
        <w:gridCol w:w="1401"/>
        <w:gridCol w:w="1398"/>
        <w:gridCol w:w="1683"/>
        <w:gridCol w:w="1395"/>
        <w:gridCol w:w="1389"/>
      </w:tblGrid>
      <w:tr w:rsidR="001A0EBD" w:rsidRPr="001A0EBD" w14:paraId="2CBC04D8" w14:textId="77777777" w:rsidTr="001A0EBD">
        <w:trPr>
          <w:trHeight w:val="23"/>
          <w:tblHeader/>
        </w:trPr>
        <w:tc>
          <w:tcPr>
            <w:tcW w:w="142" w:type="pct"/>
            <w:shd w:val="clear" w:color="auto" w:fill="auto"/>
            <w:vAlign w:val="center"/>
            <w:hideMark/>
          </w:tcPr>
          <w:p w14:paraId="56BB3A6D" w14:textId="77777777" w:rsidR="001A0EBD" w:rsidRPr="001A0EBD" w:rsidRDefault="001A0EBD" w:rsidP="001A0EBD">
            <w:pPr>
              <w:jc w:val="center"/>
              <w:rPr>
                <w:b/>
                <w:bCs/>
                <w:color w:val="000000"/>
                <w:sz w:val="18"/>
                <w:szCs w:val="18"/>
              </w:rPr>
            </w:pPr>
            <w:r w:rsidRPr="001A0EBD">
              <w:rPr>
                <w:b/>
                <w:bCs/>
                <w:color w:val="000000"/>
                <w:sz w:val="18"/>
                <w:szCs w:val="18"/>
              </w:rPr>
              <w:t>№ п/п</w:t>
            </w:r>
          </w:p>
        </w:tc>
        <w:tc>
          <w:tcPr>
            <w:tcW w:w="2410" w:type="pct"/>
            <w:shd w:val="clear" w:color="auto" w:fill="auto"/>
            <w:vAlign w:val="center"/>
            <w:hideMark/>
          </w:tcPr>
          <w:p w14:paraId="67BD3B24" w14:textId="4B1070D1" w:rsidR="001A0EBD" w:rsidRPr="001A0EBD" w:rsidRDefault="001A0EBD" w:rsidP="001A0EBD">
            <w:pPr>
              <w:jc w:val="center"/>
              <w:rPr>
                <w:b/>
                <w:bCs/>
                <w:color w:val="000000"/>
                <w:sz w:val="18"/>
                <w:szCs w:val="18"/>
              </w:rPr>
            </w:pPr>
            <w:r w:rsidRPr="001A0EBD">
              <w:rPr>
                <w:b/>
                <w:bCs/>
                <w:color w:val="000000"/>
                <w:sz w:val="18"/>
                <w:szCs w:val="18"/>
              </w:rPr>
              <w:t>Адресная привязка</w:t>
            </w:r>
          </w:p>
        </w:tc>
        <w:tc>
          <w:tcPr>
            <w:tcW w:w="472" w:type="pct"/>
            <w:shd w:val="clear" w:color="auto" w:fill="auto"/>
            <w:vAlign w:val="center"/>
            <w:hideMark/>
          </w:tcPr>
          <w:p w14:paraId="30642024" w14:textId="6647C66D" w:rsidR="001A0EBD" w:rsidRPr="001A0EBD" w:rsidRDefault="001A0EBD" w:rsidP="001A0EBD">
            <w:pPr>
              <w:jc w:val="center"/>
              <w:rPr>
                <w:b/>
                <w:bCs/>
                <w:color w:val="000000"/>
                <w:sz w:val="18"/>
                <w:szCs w:val="18"/>
              </w:rPr>
            </w:pPr>
            <w:r w:rsidRPr="001A0EBD">
              <w:rPr>
                <w:b/>
                <w:bCs/>
                <w:color w:val="000000"/>
                <w:sz w:val="18"/>
                <w:szCs w:val="18"/>
              </w:rPr>
              <w:t>Источник теплоснабжения</w:t>
            </w:r>
          </w:p>
        </w:tc>
        <w:tc>
          <w:tcPr>
            <w:tcW w:w="471" w:type="pct"/>
            <w:vAlign w:val="center"/>
          </w:tcPr>
          <w:p w14:paraId="0D74BE78" w14:textId="2B584F68" w:rsidR="001A0EBD" w:rsidRPr="001A0EBD" w:rsidRDefault="001A0EBD" w:rsidP="001A0EBD">
            <w:pPr>
              <w:jc w:val="center"/>
              <w:rPr>
                <w:b/>
                <w:bCs/>
                <w:color w:val="000000"/>
                <w:sz w:val="18"/>
                <w:szCs w:val="18"/>
              </w:rPr>
            </w:pPr>
            <w:r w:rsidRPr="001A0EBD">
              <w:rPr>
                <w:b/>
                <w:bCs/>
                <w:color w:val="000000"/>
                <w:sz w:val="18"/>
                <w:szCs w:val="18"/>
              </w:rPr>
              <w:t>Год планируемого подключения</w:t>
            </w:r>
          </w:p>
        </w:tc>
        <w:tc>
          <w:tcPr>
            <w:tcW w:w="567" w:type="pct"/>
            <w:shd w:val="clear" w:color="auto" w:fill="auto"/>
            <w:vAlign w:val="center"/>
            <w:hideMark/>
          </w:tcPr>
          <w:p w14:paraId="0C31D58E" w14:textId="7B5881B4" w:rsidR="001A0EBD" w:rsidRPr="001A0EBD" w:rsidRDefault="001A0EBD" w:rsidP="001A0EBD">
            <w:pPr>
              <w:jc w:val="center"/>
              <w:rPr>
                <w:b/>
                <w:bCs/>
                <w:color w:val="000000"/>
                <w:sz w:val="18"/>
                <w:szCs w:val="18"/>
              </w:rPr>
            </w:pPr>
            <w:r w:rsidRPr="001A0EBD">
              <w:rPr>
                <w:b/>
                <w:bCs/>
                <w:color w:val="000000"/>
                <w:sz w:val="18"/>
                <w:szCs w:val="18"/>
              </w:rPr>
              <w:t>Подключенная тепловая нагрузка отопления и вентиляции, Гкал/час</w:t>
            </w:r>
          </w:p>
        </w:tc>
        <w:tc>
          <w:tcPr>
            <w:tcW w:w="470" w:type="pct"/>
            <w:shd w:val="clear" w:color="auto" w:fill="auto"/>
            <w:vAlign w:val="center"/>
            <w:hideMark/>
          </w:tcPr>
          <w:p w14:paraId="6EDA5F35" w14:textId="455669DA" w:rsidR="001A0EBD" w:rsidRPr="001A0EBD" w:rsidRDefault="001A0EBD" w:rsidP="001A0EBD">
            <w:pPr>
              <w:jc w:val="center"/>
              <w:rPr>
                <w:b/>
                <w:bCs/>
                <w:color w:val="000000"/>
                <w:sz w:val="18"/>
                <w:szCs w:val="18"/>
              </w:rPr>
            </w:pPr>
            <w:r w:rsidRPr="001A0EBD">
              <w:rPr>
                <w:b/>
                <w:bCs/>
                <w:color w:val="000000"/>
                <w:sz w:val="18"/>
                <w:szCs w:val="18"/>
              </w:rPr>
              <w:t>Подключенная среднечасовая тепловая нагрузка ГВС, Гкал/час</w:t>
            </w:r>
          </w:p>
        </w:tc>
        <w:tc>
          <w:tcPr>
            <w:tcW w:w="468" w:type="pct"/>
            <w:shd w:val="clear" w:color="auto" w:fill="auto"/>
            <w:vAlign w:val="center"/>
            <w:hideMark/>
          </w:tcPr>
          <w:p w14:paraId="4A835E0D" w14:textId="5B22B2F9" w:rsidR="001A0EBD" w:rsidRPr="001A0EBD" w:rsidRDefault="001A0EBD" w:rsidP="001A0EBD">
            <w:pPr>
              <w:jc w:val="center"/>
              <w:rPr>
                <w:b/>
                <w:bCs/>
                <w:color w:val="000000"/>
                <w:sz w:val="18"/>
                <w:szCs w:val="18"/>
              </w:rPr>
            </w:pPr>
            <w:r w:rsidRPr="001A0EBD">
              <w:rPr>
                <w:b/>
                <w:bCs/>
                <w:color w:val="000000"/>
                <w:sz w:val="18"/>
                <w:szCs w:val="18"/>
              </w:rPr>
              <w:t>Подключенная суммарная тепловая нагрузка Гкал/час</w:t>
            </w:r>
          </w:p>
        </w:tc>
      </w:tr>
      <w:tr w:rsidR="001A0EBD" w:rsidRPr="001A0EBD" w14:paraId="6F694D65" w14:textId="77777777" w:rsidTr="001A0EBD">
        <w:trPr>
          <w:trHeight w:val="23"/>
        </w:trPr>
        <w:tc>
          <w:tcPr>
            <w:tcW w:w="142" w:type="pct"/>
            <w:shd w:val="clear" w:color="D9D9D9" w:fill="D9D9D9"/>
            <w:noWrap/>
            <w:vAlign w:val="center"/>
            <w:hideMark/>
          </w:tcPr>
          <w:p w14:paraId="4412B06E" w14:textId="77777777" w:rsidR="001A0EBD" w:rsidRPr="001A0EBD" w:rsidRDefault="001A0EBD" w:rsidP="001A0EBD">
            <w:pPr>
              <w:jc w:val="center"/>
              <w:rPr>
                <w:color w:val="000000"/>
                <w:sz w:val="18"/>
                <w:szCs w:val="18"/>
              </w:rPr>
            </w:pPr>
            <w:r w:rsidRPr="001A0EBD">
              <w:rPr>
                <w:color w:val="000000"/>
                <w:sz w:val="18"/>
                <w:szCs w:val="18"/>
              </w:rPr>
              <w:t>1</w:t>
            </w:r>
          </w:p>
        </w:tc>
        <w:tc>
          <w:tcPr>
            <w:tcW w:w="2410" w:type="pct"/>
            <w:shd w:val="clear" w:color="D9D9D9" w:fill="D9D9D9"/>
            <w:noWrap/>
            <w:vAlign w:val="center"/>
            <w:hideMark/>
          </w:tcPr>
          <w:p w14:paraId="1C073D43" w14:textId="77777777" w:rsidR="001A0EBD" w:rsidRPr="001A0EBD" w:rsidRDefault="001A0EBD" w:rsidP="001A0EBD">
            <w:pPr>
              <w:rPr>
                <w:color w:val="000000"/>
                <w:sz w:val="18"/>
                <w:szCs w:val="18"/>
              </w:rPr>
            </w:pPr>
            <w:r w:rsidRPr="001A0EBD">
              <w:rPr>
                <w:color w:val="000000"/>
                <w:sz w:val="18"/>
                <w:szCs w:val="18"/>
              </w:rPr>
              <w:t>г. Иваново, ул. Крутицкая, 7</w:t>
            </w:r>
          </w:p>
        </w:tc>
        <w:tc>
          <w:tcPr>
            <w:tcW w:w="472" w:type="pct"/>
            <w:shd w:val="clear" w:color="D9D9D9" w:fill="D9D9D9"/>
            <w:noWrap/>
            <w:vAlign w:val="center"/>
            <w:hideMark/>
          </w:tcPr>
          <w:p w14:paraId="53D9DDFF"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07D8F14C" w14:textId="75EB17D4" w:rsidR="001A0EBD" w:rsidRPr="001A0EBD" w:rsidRDefault="001A0EBD" w:rsidP="001A0EBD">
            <w:pPr>
              <w:jc w:val="center"/>
              <w:rPr>
                <w:color w:val="000000"/>
                <w:sz w:val="18"/>
                <w:szCs w:val="18"/>
              </w:rPr>
            </w:pPr>
            <w:r w:rsidRPr="001A0EBD">
              <w:rPr>
                <w:b/>
                <w:bCs/>
                <w:color w:val="000000"/>
                <w:sz w:val="18"/>
                <w:szCs w:val="18"/>
              </w:rPr>
              <w:t>2022</w:t>
            </w:r>
          </w:p>
        </w:tc>
        <w:tc>
          <w:tcPr>
            <w:tcW w:w="567" w:type="pct"/>
            <w:shd w:val="clear" w:color="D9D9D9" w:fill="D9D9D9"/>
            <w:noWrap/>
            <w:vAlign w:val="center"/>
            <w:hideMark/>
          </w:tcPr>
          <w:p w14:paraId="68265474" w14:textId="52BBC09C" w:rsidR="001A0EBD" w:rsidRPr="001A0EBD" w:rsidRDefault="001A0EBD" w:rsidP="001A0EBD">
            <w:pPr>
              <w:jc w:val="center"/>
              <w:rPr>
                <w:color w:val="000000"/>
                <w:sz w:val="18"/>
                <w:szCs w:val="18"/>
              </w:rPr>
            </w:pPr>
            <w:r w:rsidRPr="001A0EBD">
              <w:rPr>
                <w:color w:val="000000"/>
                <w:sz w:val="18"/>
                <w:szCs w:val="18"/>
              </w:rPr>
              <w:t>0,412</w:t>
            </w:r>
          </w:p>
        </w:tc>
        <w:tc>
          <w:tcPr>
            <w:tcW w:w="470" w:type="pct"/>
            <w:shd w:val="clear" w:color="D9D9D9" w:fill="D9D9D9"/>
            <w:noWrap/>
            <w:vAlign w:val="center"/>
            <w:hideMark/>
          </w:tcPr>
          <w:p w14:paraId="2182D7A9" w14:textId="77777777" w:rsidR="001A0EBD" w:rsidRPr="001A0EBD" w:rsidRDefault="001A0EBD" w:rsidP="001A0EBD">
            <w:pPr>
              <w:jc w:val="center"/>
              <w:rPr>
                <w:color w:val="000000"/>
                <w:sz w:val="18"/>
                <w:szCs w:val="18"/>
              </w:rPr>
            </w:pPr>
            <w:r w:rsidRPr="001A0EBD">
              <w:rPr>
                <w:color w:val="000000"/>
                <w:sz w:val="18"/>
                <w:szCs w:val="18"/>
              </w:rPr>
              <w:t>0,103</w:t>
            </w:r>
          </w:p>
        </w:tc>
        <w:tc>
          <w:tcPr>
            <w:tcW w:w="468" w:type="pct"/>
            <w:shd w:val="clear" w:color="D9D9D9" w:fill="D9D9D9"/>
            <w:noWrap/>
            <w:vAlign w:val="center"/>
            <w:hideMark/>
          </w:tcPr>
          <w:p w14:paraId="339828FD" w14:textId="77777777" w:rsidR="001A0EBD" w:rsidRPr="001A0EBD" w:rsidRDefault="001A0EBD" w:rsidP="001A0EBD">
            <w:pPr>
              <w:jc w:val="center"/>
              <w:rPr>
                <w:color w:val="000000"/>
                <w:sz w:val="18"/>
                <w:szCs w:val="18"/>
              </w:rPr>
            </w:pPr>
            <w:r w:rsidRPr="001A0EBD">
              <w:rPr>
                <w:color w:val="000000"/>
                <w:sz w:val="18"/>
                <w:szCs w:val="18"/>
              </w:rPr>
              <w:t>0,515</w:t>
            </w:r>
          </w:p>
        </w:tc>
      </w:tr>
      <w:tr w:rsidR="001A0EBD" w:rsidRPr="001A0EBD" w14:paraId="6290455E" w14:textId="77777777" w:rsidTr="001A0EBD">
        <w:trPr>
          <w:trHeight w:val="23"/>
        </w:trPr>
        <w:tc>
          <w:tcPr>
            <w:tcW w:w="142" w:type="pct"/>
            <w:shd w:val="clear" w:color="auto" w:fill="auto"/>
            <w:noWrap/>
            <w:vAlign w:val="center"/>
            <w:hideMark/>
          </w:tcPr>
          <w:p w14:paraId="35CB1394" w14:textId="77777777" w:rsidR="001A0EBD" w:rsidRPr="001A0EBD" w:rsidRDefault="001A0EBD" w:rsidP="001A0EBD">
            <w:pPr>
              <w:jc w:val="center"/>
              <w:rPr>
                <w:color w:val="000000"/>
                <w:sz w:val="18"/>
                <w:szCs w:val="18"/>
              </w:rPr>
            </w:pPr>
            <w:r w:rsidRPr="001A0EBD">
              <w:rPr>
                <w:color w:val="000000"/>
                <w:sz w:val="18"/>
                <w:szCs w:val="18"/>
              </w:rPr>
              <w:t>2</w:t>
            </w:r>
          </w:p>
        </w:tc>
        <w:tc>
          <w:tcPr>
            <w:tcW w:w="2410" w:type="pct"/>
            <w:shd w:val="clear" w:color="auto" w:fill="auto"/>
            <w:noWrap/>
            <w:vAlign w:val="center"/>
            <w:hideMark/>
          </w:tcPr>
          <w:p w14:paraId="4ABAE038" w14:textId="77777777" w:rsidR="001A0EBD" w:rsidRPr="001A0EBD" w:rsidRDefault="001A0EBD" w:rsidP="001A0EBD">
            <w:pPr>
              <w:rPr>
                <w:color w:val="000000"/>
                <w:sz w:val="18"/>
                <w:szCs w:val="18"/>
              </w:rPr>
            </w:pPr>
            <w:r w:rsidRPr="001A0EBD">
              <w:rPr>
                <w:color w:val="000000"/>
                <w:sz w:val="18"/>
                <w:szCs w:val="18"/>
              </w:rPr>
              <w:t>г. Иваново, ул. Косякова, д.37</w:t>
            </w:r>
          </w:p>
        </w:tc>
        <w:tc>
          <w:tcPr>
            <w:tcW w:w="472" w:type="pct"/>
            <w:shd w:val="clear" w:color="auto" w:fill="auto"/>
            <w:noWrap/>
            <w:vAlign w:val="center"/>
            <w:hideMark/>
          </w:tcPr>
          <w:p w14:paraId="0932D145"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2B0C142E" w14:textId="56FE120E" w:rsidR="001A0EBD" w:rsidRPr="001A0EBD" w:rsidRDefault="001A0EBD" w:rsidP="001A0EBD">
            <w:pPr>
              <w:jc w:val="center"/>
              <w:rPr>
                <w:color w:val="000000"/>
                <w:sz w:val="18"/>
                <w:szCs w:val="18"/>
              </w:rPr>
            </w:pPr>
            <w:r w:rsidRPr="001A0EBD">
              <w:rPr>
                <w:b/>
                <w:bCs/>
                <w:color w:val="000000"/>
                <w:sz w:val="18"/>
                <w:szCs w:val="18"/>
              </w:rPr>
              <w:t>2023</w:t>
            </w:r>
          </w:p>
        </w:tc>
        <w:tc>
          <w:tcPr>
            <w:tcW w:w="567" w:type="pct"/>
            <w:shd w:val="clear" w:color="auto" w:fill="auto"/>
            <w:noWrap/>
            <w:vAlign w:val="center"/>
            <w:hideMark/>
          </w:tcPr>
          <w:p w14:paraId="7D92EA5A" w14:textId="28ADB52C" w:rsidR="001A0EBD" w:rsidRPr="001A0EBD" w:rsidRDefault="001A0EBD" w:rsidP="001A0EBD">
            <w:pPr>
              <w:jc w:val="center"/>
              <w:rPr>
                <w:color w:val="000000"/>
                <w:sz w:val="18"/>
                <w:szCs w:val="18"/>
              </w:rPr>
            </w:pPr>
            <w:r w:rsidRPr="001A0EBD">
              <w:rPr>
                <w:color w:val="000000"/>
                <w:sz w:val="18"/>
                <w:szCs w:val="18"/>
              </w:rPr>
              <w:t>0,940</w:t>
            </w:r>
          </w:p>
        </w:tc>
        <w:tc>
          <w:tcPr>
            <w:tcW w:w="470" w:type="pct"/>
            <w:shd w:val="clear" w:color="auto" w:fill="auto"/>
            <w:noWrap/>
            <w:vAlign w:val="center"/>
            <w:hideMark/>
          </w:tcPr>
          <w:p w14:paraId="083577EF" w14:textId="77777777" w:rsidR="001A0EBD" w:rsidRPr="001A0EBD" w:rsidRDefault="001A0EBD" w:rsidP="001A0EBD">
            <w:pPr>
              <w:jc w:val="center"/>
              <w:rPr>
                <w:color w:val="000000"/>
                <w:sz w:val="18"/>
                <w:szCs w:val="18"/>
              </w:rPr>
            </w:pPr>
            <w:r w:rsidRPr="001A0EBD">
              <w:rPr>
                <w:color w:val="000000"/>
                <w:sz w:val="18"/>
                <w:szCs w:val="18"/>
              </w:rPr>
              <w:t>0,380</w:t>
            </w:r>
          </w:p>
        </w:tc>
        <w:tc>
          <w:tcPr>
            <w:tcW w:w="468" w:type="pct"/>
            <w:shd w:val="clear" w:color="auto" w:fill="auto"/>
            <w:noWrap/>
            <w:vAlign w:val="center"/>
            <w:hideMark/>
          </w:tcPr>
          <w:p w14:paraId="0646BB68" w14:textId="77777777" w:rsidR="001A0EBD" w:rsidRPr="001A0EBD" w:rsidRDefault="001A0EBD" w:rsidP="001A0EBD">
            <w:pPr>
              <w:jc w:val="center"/>
              <w:rPr>
                <w:color w:val="000000"/>
                <w:sz w:val="18"/>
                <w:szCs w:val="18"/>
              </w:rPr>
            </w:pPr>
            <w:r w:rsidRPr="001A0EBD">
              <w:rPr>
                <w:color w:val="000000"/>
                <w:sz w:val="18"/>
                <w:szCs w:val="18"/>
              </w:rPr>
              <w:t>1,320</w:t>
            </w:r>
          </w:p>
        </w:tc>
      </w:tr>
      <w:tr w:rsidR="001A0EBD" w:rsidRPr="001A0EBD" w14:paraId="43D5F98C" w14:textId="77777777" w:rsidTr="001A0EBD">
        <w:trPr>
          <w:trHeight w:val="23"/>
        </w:trPr>
        <w:tc>
          <w:tcPr>
            <w:tcW w:w="142" w:type="pct"/>
            <w:shd w:val="clear" w:color="D9D9D9" w:fill="D9D9D9"/>
            <w:noWrap/>
            <w:vAlign w:val="center"/>
            <w:hideMark/>
          </w:tcPr>
          <w:p w14:paraId="53C21704" w14:textId="77777777" w:rsidR="001A0EBD" w:rsidRPr="001A0EBD" w:rsidRDefault="001A0EBD" w:rsidP="001A0EBD">
            <w:pPr>
              <w:jc w:val="center"/>
              <w:rPr>
                <w:color w:val="000000"/>
                <w:sz w:val="18"/>
                <w:szCs w:val="18"/>
              </w:rPr>
            </w:pPr>
            <w:r w:rsidRPr="001A0EBD">
              <w:rPr>
                <w:color w:val="000000"/>
                <w:sz w:val="18"/>
                <w:szCs w:val="18"/>
              </w:rPr>
              <w:t>3</w:t>
            </w:r>
          </w:p>
        </w:tc>
        <w:tc>
          <w:tcPr>
            <w:tcW w:w="2410" w:type="pct"/>
            <w:shd w:val="clear" w:color="D9D9D9" w:fill="D9D9D9"/>
            <w:noWrap/>
            <w:vAlign w:val="center"/>
            <w:hideMark/>
          </w:tcPr>
          <w:p w14:paraId="57F9D58F" w14:textId="77777777" w:rsidR="001A0EBD" w:rsidRPr="001A0EBD" w:rsidRDefault="001A0EBD" w:rsidP="001A0EBD">
            <w:pPr>
              <w:rPr>
                <w:color w:val="000000"/>
                <w:sz w:val="18"/>
                <w:szCs w:val="18"/>
              </w:rPr>
            </w:pPr>
            <w:r w:rsidRPr="001A0EBD">
              <w:rPr>
                <w:color w:val="000000"/>
                <w:sz w:val="18"/>
                <w:szCs w:val="18"/>
              </w:rPr>
              <w:t>г. Иваново, ул. Лежневская, д.213</w:t>
            </w:r>
          </w:p>
        </w:tc>
        <w:tc>
          <w:tcPr>
            <w:tcW w:w="472" w:type="pct"/>
            <w:shd w:val="clear" w:color="D9D9D9" w:fill="D9D9D9"/>
            <w:noWrap/>
            <w:vAlign w:val="center"/>
            <w:hideMark/>
          </w:tcPr>
          <w:p w14:paraId="6F1781CB"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7FDC0E42" w14:textId="6C078E9B" w:rsidR="001A0EBD" w:rsidRPr="001A0EBD" w:rsidRDefault="001A0EBD" w:rsidP="001A0EBD">
            <w:pPr>
              <w:jc w:val="center"/>
              <w:rPr>
                <w:color w:val="000000"/>
                <w:sz w:val="18"/>
                <w:szCs w:val="18"/>
              </w:rPr>
            </w:pPr>
            <w:r w:rsidRPr="001A0EBD">
              <w:rPr>
                <w:b/>
                <w:bCs/>
                <w:color w:val="000000"/>
                <w:sz w:val="18"/>
                <w:szCs w:val="18"/>
              </w:rPr>
              <w:t>2023</w:t>
            </w:r>
          </w:p>
        </w:tc>
        <w:tc>
          <w:tcPr>
            <w:tcW w:w="567" w:type="pct"/>
            <w:shd w:val="clear" w:color="D9D9D9" w:fill="D9D9D9"/>
            <w:noWrap/>
            <w:vAlign w:val="center"/>
            <w:hideMark/>
          </w:tcPr>
          <w:p w14:paraId="73DB3E3C" w14:textId="096EEF39" w:rsidR="001A0EBD" w:rsidRPr="001A0EBD" w:rsidRDefault="001A0EBD" w:rsidP="001A0EBD">
            <w:pPr>
              <w:jc w:val="center"/>
              <w:rPr>
                <w:color w:val="000000"/>
                <w:sz w:val="18"/>
                <w:szCs w:val="18"/>
              </w:rPr>
            </w:pPr>
            <w:r w:rsidRPr="001A0EBD">
              <w:rPr>
                <w:color w:val="000000"/>
                <w:sz w:val="18"/>
                <w:szCs w:val="18"/>
              </w:rPr>
              <w:t>1,980</w:t>
            </w:r>
          </w:p>
        </w:tc>
        <w:tc>
          <w:tcPr>
            <w:tcW w:w="470" w:type="pct"/>
            <w:shd w:val="clear" w:color="D9D9D9" w:fill="D9D9D9"/>
            <w:noWrap/>
            <w:vAlign w:val="center"/>
            <w:hideMark/>
          </w:tcPr>
          <w:p w14:paraId="3CEF6D85" w14:textId="77777777" w:rsidR="001A0EBD" w:rsidRPr="001A0EBD" w:rsidRDefault="001A0EBD" w:rsidP="001A0EBD">
            <w:pPr>
              <w:jc w:val="center"/>
              <w:rPr>
                <w:color w:val="000000"/>
                <w:sz w:val="18"/>
                <w:szCs w:val="18"/>
              </w:rPr>
            </w:pPr>
            <w:r w:rsidRPr="001A0EBD">
              <w:rPr>
                <w:color w:val="000000"/>
                <w:sz w:val="18"/>
                <w:szCs w:val="18"/>
              </w:rPr>
              <w:t>0,770</w:t>
            </w:r>
          </w:p>
        </w:tc>
        <w:tc>
          <w:tcPr>
            <w:tcW w:w="468" w:type="pct"/>
            <w:shd w:val="clear" w:color="D9D9D9" w:fill="D9D9D9"/>
            <w:noWrap/>
            <w:vAlign w:val="center"/>
            <w:hideMark/>
          </w:tcPr>
          <w:p w14:paraId="48496C8B" w14:textId="77777777" w:rsidR="001A0EBD" w:rsidRPr="001A0EBD" w:rsidRDefault="001A0EBD" w:rsidP="001A0EBD">
            <w:pPr>
              <w:jc w:val="center"/>
              <w:rPr>
                <w:color w:val="000000"/>
                <w:sz w:val="18"/>
                <w:szCs w:val="18"/>
              </w:rPr>
            </w:pPr>
            <w:r w:rsidRPr="001A0EBD">
              <w:rPr>
                <w:color w:val="000000"/>
                <w:sz w:val="18"/>
                <w:szCs w:val="18"/>
              </w:rPr>
              <w:t>2,750</w:t>
            </w:r>
          </w:p>
        </w:tc>
      </w:tr>
      <w:tr w:rsidR="001A0EBD" w:rsidRPr="001A0EBD" w14:paraId="097A0DC7" w14:textId="77777777" w:rsidTr="001A0EBD">
        <w:trPr>
          <w:trHeight w:val="23"/>
        </w:trPr>
        <w:tc>
          <w:tcPr>
            <w:tcW w:w="142" w:type="pct"/>
            <w:shd w:val="clear" w:color="auto" w:fill="auto"/>
            <w:noWrap/>
            <w:vAlign w:val="center"/>
            <w:hideMark/>
          </w:tcPr>
          <w:p w14:paraId="02D33CAA" w14:textId="77777777" w:rsidR="001A0EBD" w:rsidRPr="001A0EBD" w:rsidRDefault="001A0EBD" w:rsidP="001A0EBD">
            <w:pPr>
              <w:jc w:val="center"/>
              <w:rPr>
                <w:color w:val="000000"/>
                <w:sz w:val="18"/>
                <w:szCs w:val="18"/>
              </w:rPr>
            </w:pPr>
            <w:r w:rsidRPr="001A0EBD">
              <w:rPr>
                <w:color w:val="000000"/>
                <w:sz w:val="18"/>
                <w:szCs w:val="18"/>
              </w:rPr>
              <w:t>4</w:t>
            </w:r>
          </w:p>
        </w:tc>
        <w:tc>
          <w:tcPr>
            <w:tcW w:w="2410" w:type="pct"/>
            <w:shd w:val="clear" w:color="auto" w:fill="auto"/>
            <w:noWrap/>
            <w:vAlign w:val="center"/>
            <w:hideMark/>
          </w:tcPr>
          <w:p w14:paraId="7CCB0033" w14:textId="77777777" w:rsidR="001A0EBD" w:rsidRPr="001A0EBD" w:rsidRDefault="001A0EBD" w:rsidP="001A0EBD">
            <w:pPr>
              <w:rPr>
                <w:color w:val="000000"/>
                <w:sz w:val="18"/>
                <w:szCs w:val="18"/>
              </w:rPr>
            </w:pPr>
            <w:r w:rsidRPr="001A0EBD">
              <w:rPr>
                <w:color w:val="000000"/>
                <w:sz w:val="18"/>
                <w:szCs w:val="18"/>
              </w:rPr>
              <w:t>г. Иваново, ул. Белороссова, д.1</w:t>
            </w:r>
          </w:p>
        </w:tc>
        <w:tc>
          <w:tcPr>
            <w:tcW w:w="472" w:type="pct"/>
            <w:shd w:val="clear" w:color="auto" w:fill="auto"/>
            <w:noWrap/>
            <w:vAlign w:val="center"/>
            <w:hideMark/>
          </w:tcPr>
          <w:p w14:paraId="38B0266F"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22A49C1E" w14:textId="78F6C33F" w:rsidR="001A0EBD" w:rsidRPr="001A0EBD" w:rsidRDefault="001A0EBD" w:rsidP="001A0EBD">
            <w:pPr>
              <w:jc w:val="center"/>
              <w:rPr>
                <w:color w:val="000000"/>
                <w:sz w:val="18"/>
                <w:szCs w:val="18"/>
              </w:rPr>
            </w:pPr>
            <w:r w:rsidRPr="001A0EBD">
              <w:rPr>
                <w:b/>
                <w:bCs/>
                <w:color w:val="000000"/>
                <w:sz w:val="18"/>
                <w:szCs w:val="18"/>
              </w:rPr>
              <w:t>2023</w:t>
            </w:r>
          </w:p>
        </w:tc>
        <w:tc>
          <w:tcPr>
            <w:tcW w:w="567" w:type="pct"/>
            <w:shd w:val="clear" w:color="auto" w:fill="auto"/>
            <w:noWrap/>
            <w:vAlign w:val="center"/>
            <w:hideMark/>
          </w:tcPr>
          <w:p w14:paraId="58BF3E19" w14:textId="381BEECA" w:rsidR="001A0EBD" w:rsidRPr="001A0EBD" w:rsidRDefault="001A0EBD" w:rsidP="001A0EBD">
            <w:pPr>
              <w:jc w:val="center"/>
              <w:rPr>
                <w:color w:val="000000"/>
                <w:sz w:val="18"/>
                <w:szCs w:val="18"/>
              </w:rPr>
            </w:pPr>
            <w:r w:rsidRPr="001A0EBD">
              <w:rPr>
                <w:color w:val="000000"/>
                <w:sz w:val="18"/>
                <w:szCs w:val="18"/>
              </w:rPr>
              <w:t>0,720</w:t>
            </w:r>
          </w:p>
        </w:tc>
        <w:tc>
          <w:tcPr>
            <w:tcW w:w="470" w:type="pct"/>
            <w:shd w:val="clear" w:color="auto" w:fill="auto"/>
            <w:noWrap/>
            <w:vAlign w:val="center"/>
            <w:hideMark/>
          </w:tcPr>
          <w:p w14:paraId="3BBE33C0" w14:textId="77777777" w:rsidR="001A0EBD" w:rsidRPr="001A0EBD" w:rsidRDefault="001A0EBD" w:rsidP="001A0EBD">
            <w:pPr>
              <w:jc w:val="center"/>
              <w:rPr>
                <w:color w:val="000000"/>
                <w:sz w:val="18"/>
                <w:szCs w:val="18"/>
              </w:rPr>
            </w:pPr>
            <w:r w:rsidRPr="001A0EBD">
              <w:rPr>
                <w:color w:val="000000"/>
                <w:sz w:val="18"/>
                <w:szCs w:val="18"/>
              </w:rPr>
              <w:t>0,280</w:t>
            </w:r>
          </w:p>
        </w:tc>
        <w:tc>
          <w:tcPr>
            <w:tcW w:w="468" w:type="pct"/>
            <w:shd w:val="clear" w:color="auto" w:fill="auto"/>
            <w:noWrap/>
            <w:vAlign w:val="center"/>
            <w:hideMark/>
          </w:tcPr>
          <w:p w14:paraId="0AD43175" w14:textId="77777777" w:rsidR="001A0EBD" w:rsidRPr="001A0EBD" w:rsidRDefault="001A0EBD" w:rsidP="001A0EBD">
            <w:pPr>
              <w:jc w:val="center"/>
              <w:rPr>
                <w:color w:val="000000"/>
                <w:sz w:val="18"/>
                <w:szCs w:val="18"/>
              </w:rPr>
            </w:pPr>
            <w:r w:rsidRPr="001A0EBD">
              <w:rPr>
                <w:color w:val="000000"/>
                <w:sz w:val="18"/>
                <w:szCs w:val="18"/>
              </w:rPr>
              <w:t>1,000</w:t>
            </w:r>
          </w:p>
        </w:tc>
      </w:tr>
      <w:tr w:rsidR="001A0EBD" w:rsidRPr="001A0EBD" w14:paraId="25157B55" w14:textId="77777777" w:rsidTr="001A0EBD">
        <w:trPr>
          <w:trHeight w:val="23"/>
        </w:trPr>
        <w:tc>
          <w:tcPr>
            <w:tcW w:w="142" w:type="pct"/>
            <w:shd w:val="clear" w:color="D9D9D9" w:fill="D9D9D9"/>
            <w:noWrap/>
            <w:vAlign w:val="center"/>
            <w:hideMark/>
          </w:tcPr>
          <w:p w14:paraId="2A6F4E95" w14:textId="77777777" w:rsidR="001A0EBD" w:rsidRPr="001A0EBD" w:rsidRDefault="001A0EBD" w:rsidP="001A0EBD">
            <w:pPr>
              <w:jc w:val="center"/>
              <w:rPr>
                <w:color w:val="000000"/>
                <w:sz w:val="18"/>
                <w:szCs w:val="18"/>
              </w:rPr>
            </w:pPr>
            <w:r w:rsidRPr="001A0EBD">
              <w:rPr>
                <w:color w:val="000000"/>
                <w:sz w:val="18"/>
                <w:szCs w:val="18"/>
              </w:rPr>
              <w:t>5</w:t>
            </w:r>
          </w:p>
        </w:tc>
        <w:tc>
          <w:tcPr>
            <w:tcW w:w="2410" w:type="pct"/>
            <w:shd w:val="clear" w:color="D9D9D9" w:fill="D9D9D9"/>
            <w:noWrap/>
            <w:vAlign w:val="center"/>
            <w:hideMark/>
          </w:tcPr>
          <w:p w14:paraId="0B2661F4" w14:textId="77777777" w:rsidR="001A0EBD" w:rsidRPr="001A0EBD" w:rsidRDefault="001A0EBD" w:rsidP="001A0EBD">
            <w:pPr>
              <w:rPr>
                <w:color w:val="000000"/>
                <w:sz w:val="18"/>
                <w:szCs w:val="18"/>
              </w:rPr>
            </w:pPr>
            <w:r w:rsidRPr="001A0EBD">
              <w:rPr>
                <w:color w:val="000000"/>
                <w:sz w:val="18"/>
                <w:szCs w:val="18"/>
              </w:rPr>
              <w:t>г. Иваново, ул. Набережная</w:t>
            </w:r>
          </w:p>
        </w:tc>
        <w:tc>
          <w:tcPr>
            <w:tcW w:w="472" w:type="pct"/>
            <w:shd w:val="clear" w:color="D9D9D9" w:fill="D9D9D9"/>
            <w:noWrap/>
            <w:vAlign w:val="center"/>
            <w:hideMark/>
          </w:tcPr>
          <w:p w14:paraId="33A0E2A5"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1F0DD992" w14:textId="2DAD3A4E" w:rsidR="001A0EBD" w:rsidRPr="001A0EBD" w:rsidRDefault="001A0EBD" w:rsidP="001A0EBD">
            <w:pPr>
              <w:jc w:val="center"/>
              <w:rPr>
                <w:color w:val="000000"/>
                <w:sz w:val="18"/>
                <w:szCs w:val="18"/>
              </w:rPr>
            </w:pPr>
            <w:r w:rsidRPr="001A0EBD">
              <w:rPr>
                <w:b/>
                <w:bCs/>
                <w:color w:val="000000"/>
                <w:sz w:val="18"/>
                <w:szCs w:val="18"/>
              </w:rPr>
              <w:t>2023</w:t>
            </w:r>
          </w:p>
        </w:tc>
        <w:tc>
          <w:tcPr>
            <w:tcW w:w="567" w:type="pct"/>
            <w:shd w:val="clear" w:color="D9D9D9" w:fill="D9D9D9"/>
            <w:noWrap/>
            <w:vAlign w:val="center"/>
            <w:hideMark/>
          </w:tcPr>
          <w:p w14:paraId="3E239A13" w14:textId="2005F17C" w:rsidR="001A0EBD" w:rsidRPr="001A0EBD" w:rsidRDefault="001A0EBD" w:rsidP="001A0EBD">
            <w:pPr>
              <w:jc w:val="center"/>
              <w:rPr>
                <w:color w:val="000000"/>
                <w:sz w:val="18"/>
                <w:szCs w:val="18"/>
              </w:rPr>
            </w:pPr>
            <w:r w:rsidRPr="001A0EBD">
              <w:rPr>
                <w:color w:val="000000"/>
                <w:sz w:val="18"/>
                <w:szCs w:val="18"/>
              </w:rPr>
              <w:t>2,615</w:t>
            </w:r>
          </w:p>
        </w:tc>
        <w:tc>
          <w:tcPr>
            <w:tcW w:w="470" w:type="pct"/>
            <w:shd w:val="clear" w:color="D9D9D9" w:fill="D9D9D9"/>
            <w:noWrap/>
            <w:vAlign w:val="center"/>
            <w:hideMark/>
          </w:tcPr>
          <w:p w14:paraId="76DAA556" w14:textId="77777777" w:rsidR="001A0EBD" w:rsidRPr="001A0EBD" w:rsidRDefault="001A0EBD" w:rsidP="001A0EBD">
            <w:pPr>
              <w:jc w:val="center"/>
              <w:rPr>
                <w:color w:val="000000"/>
                <w:sz w:val="18"/>
                <w:szCs w:val="18"/>
              </w:rPr>
            </w:pPr>
            <w:r w:rsidRPr="001A0EBD">
              <w:rPr>
                <w:color w:val="000000"/>
                <w:sz w:val="18"/>
                <w:szCs w:val="18"/>
              </w:rPr>
              <w:t>0,440</w:t>
            </w:r>
          </w:p>
        </w:tc>
        <w:tc>
          <w:tcPr>
            <w:tcW w:w="468" w:type="pct"/>
            <w:shd w:val="clear" w:color="D9D9D9" w:fill="D9D9D9"/>
            <w:noWrap/>
            <w:vAlign w:val="center"/>
            <w:hideMark/>
          </w:tcPr>
          <w:p w14:paraId="3D05DDA9" w14:textId="77777777" w:rsidR="001A0EBD" w:rsidRPr="001A0EBD" w:rsidRDefault="001A0EBD" w:rsidP="001A0EBD">
            <w:pPr>
              <w:jc w:val="center"/>
              <w:rPr>
                <w:color w:val="000000"/>
                <w:sz w:val="18"/>
                <w:szCs w:val="18"/>
              </w:rPr>
            </w:pPr>
            <w:r w:rsidRPr="001A0EBD">
              <w:rPr>
                <w:color w:val="000000"/>
                <w:sz w:val="18"/>
                <w:szCs w:val="18"/>
              </w:rPr>
              <w:t>3,055</w:t>
            </w:r>
          </w:p>
        </w:tc>
      </w:tr>
      <w:tr w:rsidR="001A0EBD" w:rsidRPr="001A0EBD" w14:paraId="3B55A4C5" w14:textId="77777777" w:rsidTr="001A0EBD">
        <w:trPr>
          <w:trHeight w:val="23"/>
        </w:trPr>
        <w:tc>
          <w:tcPr>
            <w:tcW w:w="142" w:type="pct"/>
            <w:shd w:val="clear" w:color="auto" w:fill="auto"/>
            <w:noWrap/>
            <w:vAlign w:val="center"/>
            <w:hideMark/>
          </w:tcPr>
          <w:p w14:paraId="442924AD" w14:textId="77777777" w:rsidR="001A0EBD" w:rsidRPr="001A0EBD" w:rsidRDefault="001A0EBD" w:rsidP="001A0EBD">
            <w:pPr>
              <w:jc w:val="center"/>
              <w:rPr>
                <w:color w:val="000000"/>
                <w:sz w:val="18"/>
                <w:szCs w:val="18"/>
              </w:rPr>
            </w:pPr>
            <w:r w:rsidRPr="001A0EBD">
              <w:rPr>
                <w:color w:val="000000"/>
                <w:sz w:val="18"/>
                <w:szCs w:val="18"/>
              </w:rPr>
              <w:t>6</w:t>
            </w:r>
          </w:p>
        </w:tc>
        <w:tc>
          <w:tcPr>
            <w:tcW w:w="2410" w:type="pct"/>
            <w:shd w:val="clear" w:color="auto" w:fill="auto"/>
            <w:noWrap/>
            <w:vAlign w:val="center"/>
            <w:hideMark/>
          </w:tcPr>
          <w:p w14:paraId="7970CE8C" w14:textId="77777777" w:rsidR="001A0EBD" w:rsidRPr="001A0EBD" w:rsidRDefault="001A0EBD" w:rsidP="001A0EBD">
            <w:pPr>
              <w:rPr>
                <w:color w:val="000000"/>
                <w:sz w:val="18"/>
                <w:szCs w:val="18"/>
              </w:rPr>
            </w:pPr>
            <w:r w:rsidRPr="001A0EBD">
              <w:rPr>
                <w:color w:val="000000"/>
                <w:sz w:val="18"/>
                <w:szCs w:val="18"/>
              </w:rPr>
              <w:t>г. Иваново, ул. Третьего Интернационала, д. 34 (заявитель - ИП Кузнецов Л.И., ТУ №50100-171-05273 от 09.11.2021)</w:t>
            </w:r>
          </w:p>
        </w:tc>
        <w:tc>
          <w:tcPr>
            <w:tcW w:w="472" w:type="pct"/>
            <w:shd w:val="clear" w:color="auto" w:fill="auto"/>
            <w:noWrap/>
            <w:vAlign w:val="center"/>
            <w:hideMark/>
          </w:tcPr>
          <w:p w14:paraId="29AE3E7B"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1E29772F" w14:textId="69A283E5" w:rsidR="001A0EBD" w:rsidRPr="001A0EBD" w:rsidRDefault="001A0EBD" w:rsidP="001A0EBD">
            <w:pPr>
              <w:jc w:val="center"/>
              <w:rPr>
                <w:color w:val="000000"/>
                <w:sz w:val="18"/>
                <w:szCs w:val="18"/>
              </w:rPr>
            </w:pPr>
            <w:r w:rsidRPr="001A0EBD">
              <w:rPr>
                <w:b/>
                <w:bCs/>
                <w:color w:val="000000"/>
                <w:sz w:val="18"/>
                <w:szCs w:val="18"/>
              </w:rPr>
              <w:t>2024</w:t>
            </w:r>
          </w:p>
        </w:tc>
        <w:tc>
          <w:tcPr>
            <w:tcW w:w="567" w:type="pct"/>
            <w:shd w:val="clear" w:color="auto" w:fill="auto"/>
            <w:noWrap/>
            <w:vAlign w:val="center"/>
            <w:hideMark/>
          </w:tcPr>
          <w:p w14:paraId="1C9FBCFE" w14:textId="7160805E" w:rsidR="001A0EBD" w:rsidRPr="001A0EBD" w:rsidRDefault="001A0EBD" w:rsidP="001A0EBD">
            <w:pPr>
              <w:jc w:val="center"/>
              <w:rPr>
                <w:color w:val="000000"/>
                <w:sz w:val="18"/>
                <w:szCs w:val="18"/>
              </w:rPr>
            </w:pPr>
            <w:r w:rsidRPr="001A0EBD">
              <w:rPr>
                <w:color w:val="000000"/>
                <w:sz w:val="18"/>
                <w:szCs w:val="18"/>
              </w:rPr>
              <w:t>0,194</w:t>
            </w:r>
          </w:p>
        </w:tc>
        <w:tc>
          <w:tcPr>
            <w:tcW w:w="470" w:type="pct"/>
            <w:shd w:val="clear" w:color="auto" w:fill="auto"/>
            <w:noWrap/>
            <w:vAlign w:val="center"/>
            <w:hideMark/>
          </w:tcPr>
          <w:p w14:paraId="37221A9D" w14:textId="77777777" w:rsidR="001A0EBD" w:rsidRPr="001A0EBD" w:rsidRDefault="001A0EBD" w:rsidP="001A0EBD">
            <w:pPr>
              <w:jc w:val="center"/>
              <w:rPr>
                <w:color w:val="000000"/>
                <w:sz w:val="18"/>
                <w:szCs w:val="18"/>
              </w:rPr>
            </w:pPr>
            <w:r w:rsidRPr="001A0EBD">
              <w:rPr>
                <w:color w:val="000000"/>
                <w:sz w:val="18"/>
                <w:szCs w:val="18"/>
              </w:rPr>
              <w:t>0,061</w:t>
            </w:r>
          </w:p>
        </w:tc>
        <w:tc>
          <w:tcPr>
            <w:tcW w:w="468" w:type="pct"/>
            <w:shd w:val="clear" w:color="auto" w:fill="auto"/>
            <w:noWrap/>
            <w:vAlign w:val="center"/>
            <w:hideMark/>
          </w:tcPr>
          <w:p w14:paraId="3263D7AC" w14:textId="77777777" w:rsidR="001A0EBD" w:rsidRPr="001A0EBD" w:rsidRDefault="001A0EBD" w:rsidP="001A0EBD">
            <w:pPr>
              <w:jc w:val="center"/>
              <w:rPr>
                <w:color w:val="000000"/>
                <w:sz w:val="18"/>
                <w:szCs w:val="18"/>
              </w:rPr>
            </w:pPr>
            <w:r w:rsidRPr="001A0EBD">
              <w:rPr>
                <w:color w:val="000000"/>
                <w:sz w:val="18"/>
                <w:szCs w:val="18"/>
              </w:rPr>
              <w:t>0,255</w:t>
            </w:r>
          </w:p>
        </w:tc>
      </w:tr>
      <w:tr w:rsidR="001A0EBD" w:rsidRPr="001A0EBD" w14:paraId="059A0230" w14:textId="77777777" w:rsidTr="001A0EBD">
        <w:trPr>
          <w:trHeight w:val="23"/>
        </w:trPr>
        <w:tc>
          <w:tcPr>
            <w:tcW w:w="142" w:type="pct"/>
            <w:shd w:val="clear" w:color="D9D9D9" w:fill="D9D9D9"/>
            <w:noWrap/>
            <w:vAlign w:val="center"/>
            <w:hideMark/>
          </w:tcPr>
          <w:p w14:paraId="5F9EF7C0" w14:textId="77777777" w:rsidR="001A0EBD" w:rsidRPr="001A0EBD" w:rsidRDefault="001A0EBD" w:rsidP="001A0EBD">
            <w:pPr>
              <w:jc w:val="center"/>
              <w:rPr>
                <w:color w:val="000000"/>
                <w:sz w:val="18"/>
                <w:szCs w:val="18"/>
              </w:rPr>
            </w:pPr>
            <w:r w:rsidRPr="001A0EBD">
              <w:rPr>
                <w:color w:val="000000"/>
                <w:sz w:val="18"/>
                <w:szCs w:val="18"/>
              </w:rPr>
              <w:t>7</w:t>
            </w:r>
          </w:p>
        </w:tc>
        <w:tc>
          <w:tcPr>
            <w:tcW w:w="2410" w:type="pct"/>
            <w:shd w:val="clear" w:color="D9D9D9" w:fill="D9D9D9"/>
            <w:noWrap/>
            <w:vAlign w:val="center"/>
            <w:hideMark/>
          </w:tcPr>
          <w:p w14:paraId="709366F3" w14:textId="77777777" w:rsidR="001A0EBD" w:rsidRPr="001A0EBD" w:rsidRDefault="001A0EBD" w:rsidP="001A0EBD">
            <w:pPr>
              <w:rPr>
                <w:color w:val="000000"/>
                <w:sz w:val="18"/>
                <w:szCs w:val="18"/>
              </w:rPr>
            </w:pPr>
            <w:r w:rsidRPr="001A0EBD">
              <w:rPr>
                <w:color w:val="000000"/>
                <w:sz w:val="18"/>
                <w:szCs w:val="18"/>
              </w:rPr>
              <w:t>г. Иваново, ул. Батурина 2 (ТЭЦ-1) (заявитель - ООО Слав Дом, ТУ №50100-32-05662 от 01.12.2021)</w:t>
            </w:r>
          </w:p>
        </w:tc>
        <w:tc>
          <w:tcPr>
            <w:tcW w:w="472" w:type="pct"/>
            <w:shd w:val="clear" w:color="D9D9D9" w:fill="D9D9D9"/>
            <w:noWrap/>
            <w:vAlign w:val="center"/>
            <w:hideMark/>
          </w:tcPr>
          <w:p w14:paraId="4C653EC0"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7538D8E4" w14:textId="1AAAE5EC" w:rsidR="001A0EBD" w:rsidRPr="001A0EBD" w:rsidRDefault="001A0EBD" w:rsidP="001A0EBD">
            <w:pPr>
              <w:jc w:val="center"/>
              <w:rPr>
                <w:color w:val="000000"/>
                <w:sz w:val="18"/>
                <w:szCs w:val="18"/>
              </w:rPr>
            </w:pPr>
            <w:r w:rsidRPr="001A0EBD">
              <w:rPr>
                <w:b/>
                <w:bCs/>
                <w:color w:val="000000"/>
                <w:sz w:val="18"/>
                <w:szCs w:val="18"/>
              </w:rPr>
              <w:t>2024</w:t>
            </w:r>
          </w:p>
        </w:tc>
        <w:tc>
          <w:tcPr>
            <w:tcW w:w="567" w:type="pct"/>
            <w:shd w:val="clear" w:color="D9D9D9" w:fill="D9D9D9"/>
            <w:noWrap/>
            <w:vAlign w:val="center"/>
            <w:hideMark/>
          </w:tcPr>
          <w:p w14:paraId="63252690" w14:textId="37CE023E" w:rsidR="001A0EBD" w:rsidRPr="001A0EBD" w:rsidRDefault="001A0EBD" w:rsidP="001A0EBD">
            <w:pPr>
              <w:jc w:val="center"/>
              <w:rPr>
                <w:color w:val="000000"/>
                <w:sz w:val="18"/>
                <w:szCs w:val="18"/>
              </w:rPr>
            </w:pPr>
            <w:r w:rsidRPr="001A0EBD">
              <w:rPr>
                <w:color w:val="000000"/>
                <w:sz w:val="18"/>
                <w:szCs w:val="18"/>
              </w:rPr>
              <w:t>6,841</w:t>
            </w:r>
          </w:p>
        </w:tc>
        <w:tc>
          <w:tcPr>
            <w:tcW w:w="470" w:type="pct"/>
            <w:shd w:val="clear" w:color="D9D9D9" w:fill="D9D9D9"/>
            <w:noWrap/>
            <w:vAlign w:val="center"/>
            <w:hideMark/>
          </w:tcPr>
          <w:p w14:paraId="234541D9" w14:textId="77777777" w:rsidR="001A0EBD" w:rsidRPr="001A0EBD" w:rsidRDefault="001A0EBD" w:rsidP="001A0EBD">
            <w:pPr>
              <w:jc w:val="center"/>
              <w:rPr>
                <w:color w:val="000000"/>
                <w:sz w:val="18"/>
                <w:szCs w:val="18"/>
              </w:rPr>
            </w:pPr>
            <w:r w:rsidRPr="001A0EBD">
              <w:rPr>
                <w:color w:val="000000"/>
                <w:sz w:val="18"/>
                <w:szCs w:val="18"/>
              </w:rPr>
              <w:t>2,159</w:t>
            </w:r>
          </w:p>
        </w:tc>
        <w:tc>
          <w:tcPr>
            <w:tcW w:w="468" w:type="pct"/>
            <w:shd w:val="clear" w:color="D9D9D9" w:fill="D9D9D9"/>
            <w:noWrap/>
            <w:vAlign w:val="center"/>
            <w:hideMark/>
          </w:tcPr>
          <w:p w14:paraId="32FBEC03" w14:textId="77777777" w:rsidR="001A0EBD" w:rsidRPr="001A0EBD" w:rsidRDefault="001A0EBD" w:rsidP="001A0EBD">
            <w:pPr>
              <w:jc w:val="center"/>
              <w:rPr>
                <w:color w:val="000000"/>
                <w:sz w:val="18"/>
                <w:szCs w:val="18"/>
              </w:rPr>
            </w:pPr>
            <w:r w:rsidRPr="001A0EBD">
              <w:rPr>
                <w:color w:val="000000"/>
                <w:sz w:val="18"/>
                <w:szCs w:val="18"/>
              </w:rPr>
              <w:t>9,000</w:t>
            </w:r>
          </w:p>
        </w:tc>
      </w:tr>
      <w:tr w:rsidR="001A0EBD" w:rsidRPr="001A0EBD" w14:paraId="561DC88F" w14:textId="77777777" w:rsidTr="001A0EBD">
        <w:trPr>
          <w:trHeight w:val="23"/>
        </w:trPr>
        <w:tc>
          <w:tcPr>
            <w:tcW w:w="142" w:type="pct"/>
            <w:shd w:val="clear" w:color="auto" w:fill="auto"/>
            <w:noWrap/>
            <w:vAlign w:val="center"/>
            <w:hideMark/>
          </w:tcPr>
          <w:p w14:paraId="0052AFC7" w14:textId="77777777" w:rsidR="001A0EBD" w:rsidRPr="001A0EBD" w:rsidRDefault="001A0EBD" w:rsidP="001A0EBD">
            <w:pPr>
              <w:jc w:val="center"/>
              <w:rPr>
                <w:color w:val="000000"/>
                <w:sz w:val="18"/>
                <w:szCs w:val="18"/>
              </w:rPr>
            </w:pPr>
            <w:r w:rsidRPr="001A0EBD">
              <w:rPr>
                <w:color w:val="000000"/>
                <w:sz w:val="18"/>
                <w:szCs w:val="18"/>
              </w:rPr>
              <w:t>8</w:t>
            </w:r>
          </w:p>
        </w:tc>
        <w:tc>
          <w:tcPr>
            <w:tcW w:w="2410" w:type="pct"/>
            <w:shd w:val="clear" w:color="auto" w:fill="auto"/>
            <w:noWrap/>
            <w:vAlign w:val="center"/>
            <w:hideMark/>
          </w:tcPr>
          <w:p w14:paraId="7F2E0B94" w14:textId="77777777" w:rsidR="001A0EBD" w:rsidRPr="001A0EBD" w:rsidRDefault="001A0EBD" w:rsidP="001A0EBD">
            <w:pPr>
              <w:rPr>
                <w:color w:val="000000"/>
                <w:sz w:val="18"/>
                <w:szCs w:val="18"/>
              </w:rPr>
            </w:pPr>
            <w:r w:rsidRPr="001A0EBD">
              <w:rPr>
                <w:color w:val="000000"/>
                <w:sz w:val="18"/>
                <w:szCs w:val="18"/>
              </w:rPr>
              <w:t>г. Иваново, ул. Куконковых 141 (заявитель - ООО Слав Дом, ТУ №50100-32-05661 от 01.12.2021)</w:t>
            </w:r>
          </w:p>
        </w:tc>
        <w:tc>
          <w:tcPr>
            <w:tcW w:w="472" w:type="pct"/>
            <w:shd w:val="clear" w:color="auto" w:fill="auto"/>
            <w:noWrap/>
            <w:vAlign w:val="center"/>
            <w:hideMark/>
          </w:tcPr>
          <w:p w14:paraId="1A492499"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21F49AF4" w14:textId="294360A2" w:rsidR="001A0EBD" w:rsidRPr="001A0EBD" w:rsidRDefault="001A0EBD" w:rsidP="001A0EBD">
            <w:pPr>
              <w:jc w:val="center"/>
              <w:rPr>
                <w:color w:val="000000"/>
                <w:sz w:val="18"/>
                <w:szCs w:val="18"/>
              </w:rPr>
            </w:pPr>
            <w:r w:rsidRPr="001A0EBD">
              <w:rPr>
                <w:b/>
                <w:bCs/>
                <w:color w:val="000000"/>
                <w:sz w:val="18"/>
                <w:szCs w:val="18"/>
              </w:rPr>
              <w:t>2024</w:t>
            </w:r>
          </w:p>
        </w:tc>
        <w:tc>
          <w:tcPr>
            <w:tcW w:w="567" w:type="pct"/>
            <w:shd w:val="clear" w:color="auto" w:fill="auto"/>
            <w:noWrap/>
            <w:vAlign w:val="center"/>
            <w:hideMark/>
          </w:tcPr>
          <w:p w14:paraId="030DB6C9" w14:textId="20E590E6" w:rsidR="001A0EBD" w:rsidRPr="001A0EBD" w:rsidRDefault="001A0EBD" w:rsidP="001A0EBD">
            <w:pPr>
              <w:jc w:val="center"/>
              <w:rPr>
                <w:color w:val="000000"/>
                <w:sz w:val="18"/>
                <w:szCs w:val="18"/>
              </w:rPr>
            </w:pPr>
            <w:r w:rsidRPr="001A0EBD">
              <w:rPr>
                <w:color w:val="000000"/>
                <w:sz w:val="18"/>
                <w:szCs w:val="18"/>
              </w:rPr>
              <w:t>3,994</w:t>
            </w:r>
          </w:p>
        </w:tc>
        <w:tc>
          <w:tcPr>
            <w:tcW w:w="470" w:type="pct"/>
            <w:shd w:val="clear" w:color="auto" w:fill="auto"/>
            <w:noWrap/>
            <w:vAlign w:val="center"/>
            <w:hideMark/>
          </w:tcPr>
          <w:p w14:paraId="4029EF26" w14:textId="77777777" w:rsidR="001A0EBD" w:rsidRPr="001A0EBD" w:rsidRDefault="001A0EBD" w:rsidP="001A0EBD">
            <w:pPr>
              <w:jc w:val="center"/>
              <w:rPr>
                <w:color w:val="000000"/>
                <w:sz w:val="18"/>
                <w:szCs w:val="18"/>
              </w:rPr>
            </w:pPr>
            <w:r w:rsidRPr="001A0EBD">
              <w:rPr>
                <w:color w:val="000000"/>
                <w:sz w:val="18"/>
                <w:szCs w:val="18"/>
              </w:rPr>
              <w:t>1,261</w:t>
            </w:r>
          </w:p>
        </w:tc>
        <w:tc>
          <w:tcPr>
            <w:tcW w:w="468" w:type="pct"/>
            <w:shd w:val="clear" w:color="auto" w:fill="auto"/>
            <w:noWrap/>
            <w:vAlign w:val="center"/>
            <w:hideMark/>
          </w:tcPr>
          <w:p w14:paraId="23C84C24" w14:textId="77777777" w:rsidR="001A0EBD" w:rsidRPr="001A0EBD" w:rsidRDefault="001A0EBD" w:rsidP="001A0EBD">
            <w:pPr>
              <w:jc w:val="center"/>
              <w:rPr>
                <w:color w:val="000000"/>
                <w:sz w:val="18"/>
                <w:szCs w:val="18"/>
              </w:rPr>
            </w:pPr>
            <w:r w:rsidRPr="001A0EBD">
              <w:rPr>
                <w:color w:val="000000"/>
                <w:sz w:val="18"/>
                <w:szCs w:val="18"/>
              </w:rPr>
              <w:t>5,255</w:t>
            </w:r>
          </w:p>
        </w:tc>
      </w:tr>
      <w:tr w:rsidR="001A0EBD" w:rsidRPr="001A0EBD" w14:paraId="00B3CF3E" w14:textId="77777777" w:rsidTr="001A0EBD">
        <w:trPr>
          <w:trHeight w:val="23"/>
        </w:trPr>
        <w:tc>
          <w:tcPr>
            <w:tcW w:w="142" w:type="pct"/>
            <w:shd w:val="clear" w:color="D9D9D9" w:fill="D9D9D9"/>
            <w:noWrap/>
            <w:vAlign w:val="center"/>
            <w:hideMark/>
          </w:tcPr>
          <w:p w14:paraId="4FA3FABA" w14:textId="77777777" w:rsidR="001A0EBD" w:rsidRPr="001A0EBD" w:rsidRDefault="001A0EBD" w:rsidP="001A0EBD">
            <w:pPr>
              <w:jc w:val="center"/>
              <w:rPr>
                <w:color w:val="000000"/>
                <w:sz w:val="18"/>
                <w:szCs w:val="18"/>
              </w:rPr>
            </w:pPr>
            <w:r w:rsidRPr="001A0EBD">
              <w:rPr>
                <w:color w:val="000000"/>
                <w:sz w:val="18"/>
                <w:szCs w:val="18"/>
              </w:rPr>
              <w:t>9</w:t>
            </w:r>
          </w:p>
        </w:tc>
        <w:tc>
          <w:tcPr>
            <w:tcW w:w="2410" w:type="pct"/>
            <w:shd w:val="clear" w:color="D9D9D9" w:fill="D9D9D9"/>
            <w:noWrap/>
            <w:vAlign w:val="center"/>
            <w:hideMark/>
          </w:tcPr>
          <w:p w14:paraId="60D6972C" w14:textId="77777777" w:rsidR="001A0EBD" w:rsidRPr="001A0EBD" w:rsidRDefault="001A0EBD" w:rsidP="001A0EBD">
            <w:pPr>
              <w:rPr>
                <w:color w:val="000000"/>
                <w:sz w:val="18"/>
                <w:szCs w:val="18"/>
              </w:rPr>
            </w:pPr>
            <w:r w:rsidRPr="001A0EBD">
              <w:rPr>
                <w:color w:val="000000"/>
                <w:sz w:val="18"/>
                <w:szCs w:val="18"/>
              </w:rPr>
              <w:t>г. Иваново, ул. Варенцовой 9/18 (заявитель - ИП Курылева, ТУ №50100-32-06070 от 27.12.2021)</w:t>
            </w:r>
          </w:p>
        </w:tc>
        <w:tc>
          <w:tcPr>
            <w:tcW w:w="472" w:type="pct"/>
            <w:shd w:val="clear" w:color="D9D9D9" w:fill="D9D9D9"/>
            <w:noWrap/>
            <w:vAlign w:val="center"/>
            <w:hideMark/>
          </w:tcPr>
          <w:p w14:paraId="0BD7736E"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71C24393" w14:textId="18DEEEC9" w:rsidR="001A0EBD" w:rsidRPr="001A0EBD" w:rsidRDefault="001A0EBD" w:rsidP="001A0EBD">
            <w:pPr>
              <w:jc w:val="center"/>
              <w:rPr>
                <w:color w:val="000000"/>
                <w:sz w:val="18"/>
                <w:szCs w:val="18"/>
              </w:rPr>
            </w:pPr>
            <w:r w:rsidRPr="001A0EBD">
              <w:rPr>
                <w:b/>
                <w:bCs/>
                <w:color w:val="000000"/>
                <w:sz w:val="18"/>
                <w:szCs w:val="18"/>
              </w:rPr>
              <w:t>2024</w:t>
            </w:r>
          </w:p>
        </w:tc>
        <w:tc>
          <w:tcPr>
            <w:tcW w:w="567" w:type="pct"/>
            <w:shd w:val="clear" w:color="D9D9D9" w:fill="D9D9D9"/>
            <w:noWrap/>
            <w:vAlign w:val="center"/>
            <w:hideMark/>
          </w:tcPr>
          <w:p w14:paraId="63740964" w14:textId="3FE93C7C" w:rsidR="001A0EBD" w:rsidRPr="001A0EBD" w:rsidRDefault="001A0EBD" w:rsidP="001A0EBD">
            <w:pPr>
              <w:jc w:val="center"/>
              <w:rPr>
                <w:color w:val="000000"/>
                <w:sz w:val="18"/>
                <w:szCs w:val="18"/>
              </w:rPr>
            </w:pPr>
            <w:r w:rsidRPr="001A0EBD">
              <w:rPr>
                <w:color w:val="000000"/>
                <w:sz w:val="18"/>
                <w:szCs w:val="18"/>
              </w:rPr>
              <w:t>0,316</w:t>
            </w:r>
          </w:p>
        </w:tc>
        <w:tc>
          <w:tcPr>
            <w:tcW w:w="470" w:type="pct"/>
            <w:shd w:val="clear" w:color="D9D9D9" w:fill="D9D9D9"/>
            <w:noWrap/>
            <w:vAlign w:val="center"/>
            <w:hideMark/>
          </w:tcPr>
          <w:p w14:paraId="759937A3" w14:textId="77777777" w:rsidR="001A0EBD" w:rsidRPr="001A0EBD" w:rsidRDefault="001A0EBD" w:rsidP="001A0EBD">
            <w:pPr>
              <w:jc w:val="center"/>
              <w:rPr>
                <w:color w:val="000000"/>
                <w:sz w:val="18"/>
                <w:szCs w:val="18"/>
              </w:rPr>
            </w:pPr>
            <w:r w:rsidRPr="001A0EBD">
              <w:rPr>
                <w:color w:val="000000"/>
                <w:sz w:val="18"/>
                <w:szCs w:val="18"/>
              </w:rPr>
              <w:t>0,100</w:t>
            </w:r>
          </w:p>
        </w:tc>
        <w:tc>
          <w:tcPr>
            <w:tcW w:w="468" w:type="pct"/>
            <w:shd w:val="clear" w:color="D9D9D9" w:fill="D9D9D9"/>
            <w:noWrap/>
            <w:vAlign w:val="center"/>
            <w:hideMark/>
          </w:tcPr>
          <w:p w14:paraId="11F86127" w14:textId="77777777" w:rsidR="001A0EBD" w:rsidRPr="001A0EBD" w:rsidRDefault="001A0EBD" w:rsidP="001A0EBD">
            <w:pPr>
              <w:jc w:val="center"/>
              <w:rPr>
                <w:color w:val="000000"/>
                <w:sz w:val="18"/>
                <w:szCs w:val="18"/>
              </w:rPr>
            </w:pPr>
            <w:r w:rsidRPr="001A0EBD">
              <w:rPr>
                <w:color w:val="000000"/>
                <w:sz w:val="18"/>
                <w:szCs w:val="18"/>
              </w:rPr>
              <w:t>0,416</w:t>
            </w:r>
          </w:p>
        </w:tc>
      </w:tr>
      <w:tr w:rsidR="001A0EBD" w:rsidRPr="001A0EBD" w14:paraId="5BE45DD3" w14:textId="77777777" w:rsidTr="001A0EBD">
        <w:trPr>
          <w:trHeight w:val="23"/>
        </w:trPr>
        <w:tc>
          <w:tcPr>
            <w:tcW w:w="142" w:type="pct"/>
            <w:shd w:val="clear" w:color="auto" w:fill="auto"/>
            <w:noWrap/>
            <w:vAlign w:val="center"/>
            <w:hideMark/>
          </w:tcPr>
          <w:p w14:paraId="0D22283C" w14:textId="77777777" w:rsidR="001A0EBD" w:rsidRPr="001A0EBD" w:rsidRDefault="001A0EBD" w:rsidP="001A0EBD">
            <w:pPr>
              <w:jc w:val="center"/>
              <w:rPr>
                <w:color w:val="000000"/>
                <w:sz w:val="18"/>
                <w:szCs w:val="18"/>
              </w:rPr>
            </w:pPr>
            <w:r w:rsidRPr="001A0EBD">
              <w:rPr>
                <w:color w:val="000000"/>
                <w:sz w:val="18"/>
                <w:szCs w:val="18"/>
              </w:rPr>
              <w:t>10</w:t>
            </w:r>
          </w:p>
        </w:tc>
        <w:tc>
          <w:tcPr>
            <w:tcW w:w="2410" w:type="pct"/>
            <w:shd w:val="clear" w:color="auto" w:fill="auto"/>
            <w:noWrap/>
            <w:vAlign w:val="center"/>
            <w:hideMark/>
          </w:tcPr>
          <w:p w14:paraId="726E4DCD"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4AA80A05"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63135B92" w14:textId="3B7B56E2"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auto" w:fill="auto"/>
            <w:noWrap/>
            <w:vAlign w:val="center"/>
            <w:hideMark/>
          </w:tcPr>
          <w:p w14:paraId="2B954A6B" w14:textId="44A75923"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1954B43B"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6192E83D"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7D7E90C9" w14:textId="77777777" w:rsidTr="001A0EBD">
        <w:trPr>
          <w:trHeight w:val="23"/>
        </w:trPr>
        <w:tc>
          <w:tcPr>
            <w:tcW w:w="142" w:type="pct"/>
            <w:shd w:val="clear" w:color="D9D9D9" w:fill="D9D9D9"/>
            <w:noWrap/>
            <w:vAlign w:val="center"/>
            <w:hideMark/>
          </w:tcPr>
          <w:p w14:paraId="62F0568B" w14:textId="77777777" w:rsidR="001A0EBD" w:rsidRPr="001A0EBD" w:rsidRDefault="001A0EBD" w:rsidP="001A0EBD">
            <w:pPr>
              <w:jc w:val="center"/>
              <w:rPr>
                <w:color w:val="000000"/>
                <w:sz w:val="18"/>
                <w:szCs w:val="18"/>
              </w:rPr>
            </w:pPr>
            <w:r w:rsidRPr="001A0EBD">
              <w:rPr>
                <w:color w:val="000000"/>
                <w:sz w:val="18"/>
                <w:szCs w:val="18"/>
              </w:rPr>
              <w:t>11</w:t>
            </w:r>
          </w:p>
        </w:tc>
        <w:tc>
          <w:tcPr>
            <w:tcW w:w="2410" w:type="pct"/>
            <w:shd w:val="clear" w:color="D9D9D9" w:fill="D9D9D9"/>
            <w:noWrap/>
            <w:vAlign w:val="center"/>
            <w:hideMark/>
          </w:tcPr>
          <w:p w14:paraId="39350C1B"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5FC48F5C"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18E6219C" w14:textId="05C0E8FB"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D9D9D9" w:fill="D9D9D9"/>
            <w:noWrap/>
            <w:vAlign w:val="center"/>
            <w:hideMark/>
          </w:tcPr>
          <w:p w14:paraId="12BCB8F5" w14:textId="78ACD14B"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6D103E22"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232C81DC"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79D277E0" w14:textId="77777777" w:rsidTr="001A0EBD">
        <w:trPr>
          <w:trHeight w:val="23"/>
        </w:trPr>
        <w:tc>
          <w:tcPr>
            <w:tcW w:w="142" w:type="pct"/>
            <w:shd w:val="clear" w:color="auto" w:fill="auto"/>
            <w:noWrap/>
            <w:vAlign w:val="center"/>
            <w:hideMark/>
          </w:tcPr>
          <w:p w14:paraId="7B85743D" w14:textId="77777777" w:rsidR="001A0EBD" w:rsidRPr="001A0EBD" w:rsidRDefault="001A0EBD" w:rsidP="001A0EBD">
            <w:pPr>
              <w:jc w:val="center"/>
              <w:rPr>
                <w:color w:val="000000"/>
                <w:sz w:val="18"/>
                <w:szCs w:val="18"/>
              </w:rPr>
            </w:pPr>
            <w:r w:rsidRPr="001A0EBD">
              <w:rPr>
                <w:color w:val="000000"/>
                <w:sz w:val="18"/>
                <w:szCs w:val="18"/>
              </w:rPr>
              <w:t>12</w:t>
            </w:r>
          </w:p>
        </w:tc>
        <w:tc>
          <w:tcPr>
            <w:tcW w:w="2410" w:type="pct"/>
            <w:shd w:val="clear" w:color="auto" w:fill="auto"/>
            <w:noWrap/>
            <w:vAlign w:val="center"/>
            <w:hideMark/>
          </w:tcPr>
          <w:p w14:paraId="49C946DD"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4AA14A72"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663DD8F0" w14:textId="54B6A698"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auto" w:fill="auto"/>
            <w:noWrap/>
            <w:vAlign w:val="center"/>
            <w:hideMark/>
          </w:tcPr>
          <w:p w14:paraId="28B1DC58" w14:textId="4FA41EC9"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4A5EE925"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36230DBA"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59EA0A05" w14:textId="77777777" w:rsidTr="001A0EBD">
        <w:trPr>
          <w:trHeight w:val="23"/>
        </w:trPr>
        <w:tc>
          <w:tcPr>
            <w:tcW w:w="142" w:type="pct"/>
            <w:shd w:val="clear" w:color="D9D9D9" w:fill="D9D9D9"/>
            <w:noWrap/>
            <w:vAlign w:val="center"/>
            <w:hideMark/>
          </w:tcPr>
          <w:p w14:paraId="1A4DCE61" w14:textId="77777777" w:rsidR="001A0EBD" w:rsidRPr="001A0EBD" w:rsidRDefault="001A0EBD" w:rsidP="001A0EBD">
            <w:pPr>
              <w:jc w:val="center"/>
              <w:rPr>
                <w:color w:val="000000"/>
                <w:sz w:val="18"/>
                <w:szCs w:val="18"/>
              </w:rPr>
            </w:pPr>
            <w:r w:rsidRPr="001A0EBD">
              <w:rPr>
                <w:color w:val="000000"/>
                <w:sz w:val="18"/>
                <w:szCs w:val="18"/>
              </w:rPr>
              <w:t>13</w:t>
            </w:r>
          </w:p>
        </w:tc>
        <w:tc>
          <w:tcPr>
            <w:tcW w:w="2410" w:type="pct"/>
            <w:shd w:val="clear" w:color="D9D9D9" w:fill="D9D9D9"/>
            <w:noWrap/>
            <w:vAlign w:val="center"/>
            <w:hideMark/>
          </w:tcPr>
          <w:p w14:paraId="35F31869"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4A6E2725"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545A463F" w14:textId="7E220502"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D9D9D9" w:fill="D9D9D9"/>
            <w:noWrap/>
            <w:vAlign w:val="center"/>
            <w:hideMark/>
          </w:tcPr>
          <w:p w14:paraId="7EE0894F" w14:textId="6DB859CF"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070097DC"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3CCE85A6"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450E4B57" w14:textId="77777777" w:rsidTr="001A0EBD">
        <w:trPr>
          <w:trHeight w:val="23"/>
        </w:trPr>
        <w:tc>
          <w:tcPr>
            <w:tcW w:w="142" w:type="pct"/>
            <w:shd w:val="clear" w:color="auto" w:fill="auto"/>
            <w:noWrap/>
            <w:vAlign w:val="center"/>
            <w:hideMark/>
          </w:tcPr>
          <w:p w14:paraId="028F3E0F" w14:textId="77777777" w:rsidR="001A0EBD" w:rsidRPr="001A0EBD" w:rsidRDefault="001A0EBD" w:rsidP="001A0EBD">
            <w:pPr>
              <w:jc w:val="center"/>
              <w:rPr>
                <w:color w:val="000000"/>
                <w:sz w:val="18"/>
                <w:szCs w:val="18"/>
              </w:rPr>
            </w:pPr>
            <w:r w:rsidRPr="001A0EBD">
              <w:rPr>
                <w:color w:val="000000"/>
                <w:sz w:val="18"/>
                <w:szCs w:val="18"/>
              </w:rPr>
              <w:t>14</w:t>
            </w:r>
          </w:p>
        </w:tc>
        <w:tc>
          <w:tcPr>
            <w:tcW w:w="2410" w:type="pct"/>
            <w:shd w:val="clear" w:color="auto" w:fill="auto"/>
            <w:noWrap/>
            <w:vAlign w:val="center"/>
            <w:hideMark/>
          </w:tcPr>
          <w:p w14:paraId="4C4C6990"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6B2EE8F9"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5B650DE6" w14:textId="7A271E3A"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auto" w:fill="auto"/>
            <w:noWrap/>
            <w:vAlign w:val="center"/>
            <w:hideMark/>
          </w:tcPr>
          <w:p w14:paraId="01AC8ED9" w14:textId="2645B608"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53F0CE02"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581BFEE4"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1BCBA64D" w14:textId="77777777" w:rsidTr="001A0EBD">
        <w:trPr>
          <w:trHeight w:val="23"/>
        </w:trPr>
        <w:tc>
          <w:tcPr>
            <w:tcW w:w="142" w:type="pct"/>
            <w:shd w:val="clear" w:color="D9D9D9" w:fill="D9D9D9"/>
            <w:noWrap/>
            <w:vAlign w:val="center"/>
            <w:hideMark/>
          </w:tcPr>
          <w:p w14:paraId="506D32A1" w14:textId="77777777" w:rsidR="001A0EBD" w:rsidRPr="001A0EBD" w:rsidRDefault="001A0EBD" w:rsidP="001A0EBD">
            <w:pPr>
              <w:jc w:val="center"/>
              <w:rPr>
                <w:color w:val="000000"/>
                <w:sz w:val="18"/>
                <w:szCs w:val="18"/>
              </w:rPr>
            </w:pPr>
            <w:r w:rsidRPr="001A0EBD">
              <w:rPr>
                <w:color w:val="000000"/>
                <w:sz w:val="18"/>
                <w:szCs w:val="18"/>
              </w:rPr>
              <w:t>15</w:t>
            </w:r>
          </w:p>
        </w:tc>
        <w:tc>
          <w:tcPr>
            <w:tcW w:w="2410" w:type="pct"/>
            <w:shd w:val="clear" w:color="D9D9D9" w:fill="D9D9D9"/>
            <w:noWrap/>
            <w:vAlign w:val="center"/>
            <w:hideMark/>
          </w:tcPr>
          <w:p w14:paraId="083C252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69750455"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106DDFF0" w14:textId="49BF84B1"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D9D9D9" w:fill="D9D9D9"/>
            <w:noWrap/>
            <w:vAlign w:val="center"/>
            <w:hideMark/>
          </w:tcPr>
          <w:p w14:paraId="493426BE" w14:textId="4ED304D9"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70BF219C"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6F794EA9"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2AC8C703" w14:textId="77777777" w:rsidTr="001A0EBD">
        <w:trPr>
          <w:trHeight w:val="23"/>
        </w:trPr>
        <w:tc>
          <w:tcPr>
            <w:tcW w:w="142" w:type="pct"/>
            <w:shd w:val="clear" w:color="auto" w:fill="auto"/>
            <w:noWrap/>
            <w:vAlign w:val="center"/>
            <w:hideMark/>
          </w:tcPr>
          <w:p w14:paraId="6EB7AA04" w14:textId="77777777" w:rsidR="001A0EBD" w:rsidRPr="001A0EBD" w:rsidRDefault="001A0EBD" w:rsidP="001A0EBD">
            <w:pPr>
              <w:jc w:val="center"/>
              <w:rPr>
                <w:color w:val="000000"/>
                <w:sz w:val="18"/>
                <w:szCs w:val="18"/>
              </w:rPr>
            </w:pPr>
            <w:r w:rsidRPr="001A0EBD">
              <w:rPr>
                <w:color w:val="000000"/>
                <w:sz w:val="18"/>
                <w:szCs w:val="18"/>
              </w:rPr>
              <w:t>16</w:t>
            </w:r>
          </w:p>
        </w:tc>
        <w:tc>
          <w:tcPr>
            <w:tcW w:w="2410" w:type="pct"/>
            <w:shd w:val="clear" w:color="auto" w:fill="auto"/>
            <w:noWrap/>
            <w:vAlign w:val="center"/>
            <w:hideMark/>
          </w:tcPr>
          <w:p w14:paraId="170257B0"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0C6DC4C8"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199B2892" w14:textId="53524A40"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auto" w:fill="auto"/>
            <w:noWrap/>
            <w:vAlign w:val="center"/>
            <w:hideMark/>
          </w:tcPr>
          <w:p w14:paraId="6A22E41A" w14:textId="6234AB44"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5795A32B"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22A18DC7"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1F6CDE21" w14:textId="77777777" w:rsidTr="001A0EBD">
        <w:trPr>
          <w:trHeight w:val="23"/>
        </w:trPr>
        <w:tc>
          <w:tcPr>
            <w:tcW w:w="142" w:type="pct"/>
            <w:shd w:val="clear" w:color="D9D9D9" w:fill="D9D9D9"/>
            <w:noWrap/>
            <w:vAlign w:val="center"/>
            <w:hideMark/>
          </w:tcPr>
          <w:p w14:paraId="73878F02" w14:textId="77777777" w:rsidR="001A0EBD" w:rsidRPr="001A0EBD" w:rsidRDefault="001A0EBD" w:rsidP="001A0EBD">
            <w:pPr>
              <w:jc w:val="center"/>
              <w:rPr>
                <w:color w:val="000000"/>
                <w:sz w:val="18"/>
                <w:szCs w:val="18"/>
              </w:rPr>
            </w:pPr>
            <w:r w:rsidRPr="001A0EBD">
              <w:rPr>
                <w:color w:val="000000"/>
                <w:sz w:val="18"/>
                <w:szCs w:val="18"/>
              </w:rPr>
              <w:t>17</w:t>
            </w:r>
          </w:p>
        </w:tc>
        <w:tc>
          <w:tcPr>
            <w:tcW w:w="2410" w:type="pct"/>
            <w:shd w:val="clear" w:color="D9D9D9" w:fill="D9D9D9"/>
            <w:noWrap/>
            <w:vAlign w:val="center"/>
            <w:hideMark/>
          </w:tcPr>
          <w:p w14:paraId="32864686"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72FD9AAD"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1A75696F" w14:textId="16F74BD3"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D9D9D9" w:fill="D9D9D9"/>
            <w:noWrap/>
            <w:vAlign w:val="center"/>
            <w:hideMark/>
          </w:tcPr>
          <w:p w14:paraId="0623C37B" w14:textId="70702CD9"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250EF710"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4A28EF30"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7D89CF72" w14:textId="77777777" w:rsidTr="001A0EBD">
        <w:trPr>
          <w:trHeight w:val="23"/>
        </w:trPr>
        <w:tc>
          <w:tcPr>
            <w:tcW w:w="142" w:type="pct"/>
            <w:shd w:val="clear" w:color="auto" w:fill="auto"/>
            <w:noWrap/>
            <w:vAlign w:val="center"/>
            <w:hideMark/>
          </w:tcPr>
          <w:p w14:paraId="2E925BBA" w14:textId="77777777" w:rsidR="001A0EBD" w:rsidRPr="001A0EBD" w:rsidRDefault="001A0EBD" w:rsidP="001A0EBD">
            <w:pPr>
              <w:jc w:val="center"/>
              <w:rPr>
                <w:color w:val="000000"/>
                <w:sz w:val="18"/>
                <w:szCs w:val="18"/>
              </w:rPr>
            </w:pPr>
            <w:r w:rsidRPr="001A0EBD">
              <w:rPr>
                <w:color w:val="000000"/>
                <w:sz w:val="18"/>
                <w:szCs w:val="18"/>
              </w:rPr>
              <w:t>18</w:t>
            </w:r>
          </w:p>
        </w:tc>
        <w:tc>
          <w:tcPr>
            <w:tcW w:w="2410" w:type="pct"/>
            <w:shd w:val="clear" w:color="auto" w:fill="auto"/>
            <w:noWrap/>
            <w:vAlign w:val="center"/>
            <w:hideMark/>
          </w:tcPr>
          <w:p w14:paraId="3FD5A9D7"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4AC803DF"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1E6D3662" w14:textId="28249793"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auto" w:fill="auto"/>
            <w:noWrap/>
            <w:vAlign w:val="center"/>
            <w:hideMark/>
          </w:tcPr>
          <w:p w14:paraId="764970D4" w14:textId="255A90AE"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7A7A67A7"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44E76E93"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5C905321" w14:textId="77777777" w:rsidTr="001A0EBD">
        <w:trPr>
          <w:trHeight w:val="23"/>
        </w:trPr>
        <w:tc>
          <w:tcPr>
            <w:tcW w:w="142" w:type="pct"/>
            <w:shd w:val="clear" w:color="D9D9D9" w:fill="D9D9D9"/>
            <w:noWrap/>
            <w:vAlign w:val="center"/>
            <w:hideMark/>
          </w:tcPr>
          <w:p w14:paraId="2AE844A6" w14:textId="77777777" w:rsidR="001A0EBD" w:rsidRPr="001A0EBD" w:rsidRDefault="001A0EBD" w:rsidP="001A0EBD">
            <w:pPr>
              <w:jc w:val="center"/>
              <w:rPr>
                <w:color w:val="000000"/>
                <w:sz w:val="18"/>
                <w:szCs w:val="18"/>
              </w:rPr>
            </w:pPr>
            <w:r w:rsidRPr="001A0EBD">
              <w:rPr>
                <w:color w:val="000000"/>
                <w:sz w:val="18"/>
                <w:szCs w:val="18"/>
              </w:rPr>
              <w:t>19</w:t>
            </w:r>
          </w:p>
        </w:tc>
        <w:tc>
          <w:tcPr>
            <w:tcW w:w="2410" w:type="pct"/>
            <w:shd w:val="clear" w:color="D9D9D9" w:fill="D9D9D9"/>
            <w:noWrap/>
            <w:vAlign w:val="center"/>
            <w:hideMark/>
          </w:tcPr>
          <w:p w14:paraId="2B9E4E1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3537EBD9"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56E444D0" w14:textId="1ED7A58A"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D9D9D9" w:fill="D9D9D9"/>
            <w:noWrap/>
            <w:vAlign w:val="center"/>
            <w:hideMark/>
          </w:tcPr>
          <w:p w14:paraId="3D5FA731" w14:textId="5ECC18E7"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199DE7F5"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59D85DB8"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5D7A1007" w14:textId="77777777" w:rsidTr="001A0EBD">
        <w:trPr>
          <w:trHeight w:val="23"/>
        </w:trPr>
        <w:tc>
          <w:tcPr>
            <w:tcW w:w="142" w:type="pct"/>
            <w:shd w:val="clear" w:color="auto" w:fill="auto"/>
            <w:noWrap/>
            <w:vAlign w:val="center"/>
            <w:hideMark/>
          </w:tcPr>
          <w:p w14:paraId="27D1F96C" w14:textId="77777777" w:rsidR="001A0EBD" w:rsidRPr="001A0EBD" w:rsidRDefault="001A0EBD" w:rsidP="001A0EBD">
            <w:pPr>
              <w:jc w:val="center"/>
              <w:rPr>
                <w:color w:val="000000"/>
                <w:sz w:val="18"/>
                <w:szCs w:val="18"/>
              </w:rPr>
            </w:pPr>
            <w:r w:rsidRPr="001A0EBD">
              <w:rPr>
                <w:color w:val="000000"/>
                <w:sz w:val="18"/>
                <w:szCs w:val="18"/>
              </w:rPr>
              <w:t>20</w:t>
            </w:r>
          </w:p>
        </w:tc>
        <w:tc>
          <w:tcPr>
            <w:tcW w:w="2410" w:type="pct"/>
            <w:shd w:val="clear" w:color="auto" w:fill="auto"/>
            <w:noWrap/>
            <w:vAlign w:val="center"/>
            <w:hideMark/>
          </w:tcPr>
          <w:p w14:paraId="3D5A754F"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2C4C730A"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7D488178" w14:textId="51F66F61"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auto" w:fill="auto"/>
            <w:noWrap/>
            <w:vAlign w:val="center"/>
            <w:hideMark/>
          </w:tcPr>
          <w:p w14:paraId="0BE60C8B" w14:textId="0E30B2D0"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137BF608"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159A59F7"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63DE998F" w14:textId="77777777" w:rsidTr="001A0EBD">
        <w:trPr>
          <w:trHeight w:val="23"/>
        </w:trPr>
        <w:tc>
          <w:tcPr>
            <w:tcW w:w="142" w:type="pct"/>
            <w:shd w:val="clear" w:color="D9D9D9" w:fill="D9D9D9"/>
            <w:noWrap/>
            <w:vAlign w:val="center"/>
            <w:hideMark/>
          </w:tcPr>
          <w:p w14:paraId="2EC5B855" w14:textId="77777777" w:rsidR="001A0EBD" w:rsidRPr="001A0EBD" w:rsidRDefault="001A0EBD" w:rsidP="001A0EBD">
            <w:pPr>
              <w:jc w:val="center"/>
              <w:rPr>
                <w:color w:val="000000"/>
                <w:sz w:val="18"/>
                <w:szCs w:val="18"/>
              </w:rPr>
            </w:pPr>
            <w:r w:rsidRPr="001A0EBD">
              <w:rPr>
                <w:color w:val="000000"/>
                <w:sz w:val="18"/>
                <w:szCs w:val="18"/>
              </w:rPr>
              <w:t>21</w:t>
            </w:r>
          </w:p>
        </w:tc>
        <w:tc>
          <w:tcPr>
            <w:tcW w:w="2410" w:type="pct"/>
            <w:shd w:val="clear" w:color="D9D9D9" w:fill="D9D9D9"/>
            <w:noWrap/>
            <w:vAlign w:val="center"/>
            <w:hideMark/>
          </w:tcPr>
          <w:p w14:paraId="723D5BE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7D9AFB56"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2FA2C0D8" w14:textId="761BCAAE"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D9D9D9" w:fill="D9D9D9"/>
            <w:noWrap/>
            <w:vAlign w:val="center"/>
            <w:hideMark/>
          </w:tcPr>
          <w:p w14:paraId="3DA90BC7" w14:textId="619BC35D"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19359CC0"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38CB21DB"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150E7346" w14:textId="77777777" w:rsidTr="001A0EBD">
        <w:trPr>
          <w:trHeight w:val="23"/>
        </w:trPr>
        <w:tc>
          <w:tcPr>
            <w:tcW w:w="142" w:type="pct"/>
            <w:shd w:val="clear" w:color="auto" w:fill="auto"/>
            <w:noWrap/>
            <w:vAlign w:val="center"/>
            <w:hideMark/>
          </w:tcPr>
          <w:p w14:paraId="6DB5FC55" w14:textId="77777777" w:rsidR="001A0EBD" w:rsidRPr="001A0EBD" w:rsidRDefault="001A0EBD" w:rsidP="001A0EBD">
            <w:pPr>
              <w:jc w:val="center"/>
              <w:rPr>
                <w:color w:val="000000"/>
                <w:sz w:val="18"/>
                <w:szCs w:val="18"/>
              </w:rPr>
            </w:pPr>
            <w:r w:rsidRPr="001A0EBD">
              <w:rPr>
                <w:color w:val="000000"/>
                <w:sz w:val="18"/>
                <w:szCs w:val="18"/>
              </w:rPr>
              <w:t>22</w:t>
            </w:r>
          </w:p>
        </w:tc>
        <w:tc>
          <w:tcPr>
            <w:tcW w:w="2410" w:type="pct"/>
            <w:shd w:val="clear" w:color="auto" w:fill="auto"/>
            <w:noWrap/>
            <w:vAlign w:val="center"/>
            <w:hideMark/>
          </w:tcPr>
          <w:p w14:paraId="799E2C9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59E875DE"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7EC0A77B" w14:textId="233B6B60"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auto" w:fill="auto"/>
            <w:noWrap/>
            <w:vAlign w:val="center"/>
            <w:hideMark/>
          </w:tcPr>
          <w:p w14:paraId="45FEA050" w14:textId="11CCF431"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5458EEA9"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72C89BD0"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18E7193D" w14:textId="77777777" w:rsidTr="001A0EBD">
        <w:trPr>
          <w:trHeight w:val="23"/>
        </w:trPr>
        <w:tc>
          <w:tcPr>
            <w:tcW w:w="142" w:type="pct"/>
            <w:shd w:val="clear" w:color="D9D9D9" w:fill="D9D9D9"/>
            <w:noWrap/>
            <w:vAlign w:val="center"/>
            <w:hideMark/>
          </w:tcPr>
          <w:p w14:paraId="66690FE1" w14:textId="77777777" w:rsidR="001A0EBD" w:rsidRPr="001A0EBD" w:rsidRDefault="001A0EBD" w:rsidP="001A0EBD">
            <w:pPr>
              <w:jc w:val="center"/>
              <w:rPr>
                <w:color w:val="000000"/>
                <w:sz w:val="18"/>
                <w:szCs w:val="18"/>
              </w:rPr>
            </w:pPr>
            <w:r w:rsidRPr="001A0EBD">
              <w:rPr>
                <w:color w:val="000000"/>
                <w:sz w:val="18"/>
                <w:szCs w:val="18"/>
              </w:rPr>
              <w:t>23</w:t>
            </w:r>
          </w:p>
        </w:tc>
        <w:tc>
          <w:tcPr>
            <w:tcW w:w="2410" w:type="pct"/>
            <w:shd w:val="clear" w:color="D9D9D9" w:fill="D9D9D9"/>
            <w:noWrap/>
            <w:vAlign w:val="center"/>
            <w:hideMark/>
          </w:tcPr>
          <w:p w14:paraId="67932791"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2A1B78D9"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78E39223" w14:textId="39930696"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D9D9D9" w:fill="D9D9D9"/>
            <w:noWrap/>
            <w:vAlign w:val="center"/>
            <w:hideMark/>
          </w:tcPr>
          <w:p w14:paraId="7AF7EF7A" w14:textId="3FE615EA"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14AB0293"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7F8E8090"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C601770" w14:textId="77777777" w:rsidTr="001A0EBD">
        <w:trPr>
          <w:trHeight w:val="23"/>
        </w:trPr>
        <w:tc>
          <w:tcPr>
            <w:tcW w:w="142" w:type="pct"/>
            <w:shd w:val="clear" w:color="auto" w:fill="auto"/>
            <w:noWrap/>
            <w:vAlign w:val="center"/>
            <w:hideMark/>
          </w:tcPr>
          <w:p w14:paraId="74BFF5A0" w14:textId="77777777" w:rsidR="001A0EBD" w:rsidRPr="001A0EBD" w:rsidRDefault="001A0EBD" w:rsidP="001A0EBD">
            <w:pPr>
              <w:jc w:val="center"/>
              <w:rPr>
                <w:color w:val="000000"/>
                <w:sz w:val="18"/>
                <w:szCs w:val="18"/>
              </w:rPr>
            </w:pPr>
            <w:r w:rsidRPr="001A0EBD">
              <w:rPr>
                <w:color w:val="000000"/>
                <w:sz w:val="18"/>
                <w:szCs w:val="18"/>
              </w:rPr>
              <w:t>24</w:t>
            </w:r>
          </w:p>
        </w:tc>
        <w:tc>
          <w:tcPr>
            <w:tcW w:w="2410" w:type="pct"/>
            <w:shd w:val="clear" w:color="auto" w:fill="auto"/>
            <w:noWrap/>
            <w:vAlign w:val="center"/>
            <w:hideMark/>
          </w:tcPr>
          <w:p w14:paraId="033EEB5F"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18963163"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01BE4E39" w14:textId="5870719F"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auto" w:fill="auto"/>
            <w:noWrap/>
            <w:vAlign w:val="center"/>
            <w:hideMark/>
          </w:tcPr>
          <w:p w14:paraId="54F151DE" w14:textId="4D6A4AA4"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48DEA69C"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20AA9D45"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508E542B" w14:textId="77777777" w:rsidTr="001A0EBD">
        <w:trPr>
          <w:trHeight w:val="23"/>
        </w:trPr>
        <w:tc>
          <w:tcPr>
            <w:tcW w:w="142" w:type="pct"/>
            <w:shd w:val="clear" w:color="D9D9D9" w:fill="D9D9D9"/>
            <w:noWrap/>
            <w:vAlign w:val="center"/>
            <w:hideMark/>
          </w:tcPr>
          <w:p w14:paraId="1D700672" w14:textId="77777777" w:rsidR="001A0EBD" w:rsidRPr="001A0EBD" w:rsidRDefault="001A0EBD" w:rsidP="001A0EBD">
            <w:pPr>
              <w:jc w:val="center"/>
              <w:rPr>
                <w:color w:val="000000"/>
                <w:sz w:val="18"/>
                <w:szCs w:val="18"/>
              </w:rPr>
            </w:pPr>
            <w:r w:rsidRPr="001A0EBD">
              <w:rPr>
                <w:color w:val="000000"/>
                <w:sz w:val="18"/>
                <w:szCs w:val="18"/>
              </w:rPr>
              <w:t>25</w:t>
            </w:r>
          </w:p>
        </w:tc>
        <w:tc>
          <w:tcPr>
            <w:tcW w:w="2410" w:type="pct"/>
            <w:shd w:val="clear" w:color="D9D9D9" w:fill="D9D9D9"/>
            <w:noWrap/>
            <w:vAlign w:val="center"/>
            <w:hideMark/>
          </w:tcPr>
          <w:p w14:paraId="6DB4065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1C83E8DB"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285148A4" w14:textId="6CC3C563"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D9D9D9" w:fill="D9D9D9"/>
            <w:noWrap/>
            <w:vAlign w:val="center"/>
            <w:hideMark/>
          </w:tcPr>
          <w:p w14:paraId="0B88CCD0" w14:textId="7CCB8F9C"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1A260455"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3F80F045"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31BBD3DF" w14:textId="77777777" w:rsidTr="001A0EBD">
        <w:trPr>
          <w:trHeight w:val="23"/>
        </w:trPr>
        <w:tc>
          <w:tcPr>
            <w:tcW w:w="142" w:type="pct"/>
            <w:shd w:val="clear" w:color="auto" w:fill="auto"/>
            <w:noWrap/>
            <w:vAlign w:val="center"/>
            <w:hideMark/>
          </w:tcPr>
          <w:p w14:paraId="7F3FCBEF" w14:textId="77777777" w:rsidR="001A0EBD" w:rsidRPr="001A0EBD" w:rsidRDefault="001A0EBD" w:rsidP="001A0EBD">
            <w:pPr>
              <w:jc w:val="center"/>
              <w:rPr>
                <w:color w:val="000000"/>
                <w:sz w:val="18"/>
                <w:szCs w:val="18"/>
              </w:rPr>
            </w:pPr>
            <w:r w:rsidRPr="001A0EBD">
              <w:rPr>
                <w:color w:val="000000"/>
                <w:sz w:val="18"/>
                <w:szCs w:val="18"/>
              </w:rPr>
              <w:t>26</w:t>
            </w:r>
          </w:p>
        </w:tc>
        <w:tc>
          <w:tcPr>
            <w:tcW w:w="2410" w:type="pct"/>
            <w:shd w:val="clear" w:color="auto" w:fill="auto"/>
            <w:noWrap/>
            <w:vAlign w:val="center"/>
            <w:hideMark/>
          </w:tcPr>
          <w:p w14:paraId="4D7F999E"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3883B4D9"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62EC3472" w14:textId="2D7864FF"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auto" w:fill="auto"/>
            <w:noWrap/>
            <w:vAlign w:val="center"/>
            <w:hideMark/>
          </w:tcPr>
          <w:p w14:paraId="2FBDBAE1" w14:textId="515C7473"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1CB71F9C"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38445D4B"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64DA2A03" w14:textId="77777777" w:rsidTr="001A0EBD">
        <w:trPr>
          <w:trHeight w:val="23"/>
        </w:trPr>
        <w:tc>
          <w:tcPr>
            <w:tcW w:w="142" w:type="pct"/>
            <w:shd w:val="clear" w:color="D9D9D9" w:fill="D9D9D9"/>
            <w:noWrap/>
            <w:vAlign w:val="center"/>
            <w:hideMark/>
          </w:tcPr>
          <w:p w14:paraId="0DBBF2BF" w14:textId="77777777" w:rsidR="001A0EBD" w:rsidRPr="001A0EBD" w:rsidRDefault="001A0EBD" w:rsidP="001A0EBD">
            <w:pPr>
              <w:jc w:val="center"/>
              <w:rPr>
                <w:color w:val="000000"/>
                <w:sz w:val="18"/>
                <w:szCs w:val="18"/>
              </w:rPr>
            </w:pPr>
            <w:r w:rsidRPr="001A0EBD">
              <w:rPr>
                <w:color w:val="000000"/>
                <w:sz w:val="18"/>
                <w:szCs w:val="18"/>
              </w:rPr>
              <w:t>27</w:t>
            </w:r>
          </w:p>
        </w:tc>
        <w:tc>
          <w:tcPr>
            <w:tcW w:w="2410" w:type="pct"/>
            <w:shd w:val="clear" w:color="D9D9D9" w:fill="D9D9D9"/>
            <w:noWrap/>
            <w:vAlign w:val="center"/>
            <w:hideMark/>
          </w:tcPr>
          <w:p w14:paraId="7E5C4FF7"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30BBDB1C"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41BEE579" w14:textId="7EC75231"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D9D9D9" w:fill="D9D9D9"/>
            <w:noWrap/>
            <w:vAlign w:val="center"/>
            <w:hideMark/>
          </w:tcPr>
          <w:p w14:paraId="31D18EF3" w14:textId="1AA4DCFF"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4F65C895"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0ECCE0D6"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00CCDB0F" w14:textId="77777777" w:rsidTr="001A0EBD">
        <w:trPr>
          <w:trHeight w:val="23"/>
        </w:trPr>
        <w:tc>
          <w:tcPr>
            <w:tcW w:w="142" w:type="pct"/>
            <w:shd w:val="clear" w:color="auto" w:fill="auto"/>
            <w:noWrap/>
            <w:vAlign w:val="center"/>
            <w:hideMark/>
          </w:tcPr>
          <w:p w14:paraId="208A9EBE" w14:textId="77777777" w:rsidR="001A0EBD" w:rsidRPr="001A0EBD" w:rsidRDefault="001A0EBD" w:rsidP="001A0EBD">
            <w:pPr>
              <w:jc w:val="center"/>
              <w:rPr>
                <w:color w:val="000000"/>
                <w:sz w:val="18"/>
                <w:szCs w:val="18"/>
              </w:rPr>
            </w:pPr>
            <w:r w:rsidRPr="001A0EBD">
              <w:rPr>
                <w:color w:val="000000"/>
                <w:sz w:val="18"/>
                <w:szCs w:val="18"/>
              </w:rPr>
              <w:t>28</w:t>
            </w:r>
          </w:p>
        </w:tc>
        <w:tc>
          <w:tcPr>
            <w:tcW w:w="2410" w:type="pct"/>
            <w:shd w:val="clear" w:color="auto" w:fill="auto"/>
            <w:noWrap/>
            <w:vAlign w:val="center"/>
            <w:hideMark/>
          </w:tcPr>
          <w:p w14:paraId="00F896D9"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005E00D1"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77C3DE3A" w14:textId="3FA90D8C"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auto" w:fill="auto"/>
            <w:noWrap/>
            <w:vAlign w:val="center"/>
            <w:hideMark/>
          </w:tcPr>
          <w:p w14:paraId="3152075A" w14:textId="53762DB2"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32F0CEBB"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5B37A549"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73B12562" w14:textId="77777777" w:rsidTr="001A0EBD">
        <w:trPr>
          <w:trHeight w:val="23"/>
        </w:trPr>
        <w:tc>
          <w:tcPr>
            <w:tcW w:w="142" w:type="pct"/>
            <w:shd w:val="clear" w:color="D9D9D9" w:fill="D9D9D9"/>
            <w:noWrap/>
            <w:vAlign w:val="center"/>
            <w:hideMark/>
          </w:tcPr>
          <w:p w14:paraId="4DFC7363" w14:textId="77777777" w:rsidR="001A0EBD" w:rsidRPr="001A0EBD" w:rsidRDefault="001A0EBD" w:rsidP="001A0EBD">
            <w:pPr>
              <w:jc w:val="center"/>
              <w:rPr>
                <w:color w:val="000000"/>
                <w:sz w:val="18"/>
                <w:szCs w:val="18"/>
              </w:rPr>
            </w:pPr>
            <w:r w:rsidRPr="001A0EBD">
              <w:rPr>
                <w:color w:val="000000"/>
                <w:sz w:val="18"/>
                <w:szCs w:val="18"/>
              </w:rPr>
              <w:t>29</w:t>
            </w:r>
          </w:p>
        </w:tc>
        <w:tc>
          <w:tcPr>
            <w:tcW w:w="2410" w:type="pct"/>
            <w:shd w:val="clear" w:color="D9D9D9" w:fill="D9D9D9"/>
            <w:noWrap/>
            <w:vAlign w:val="center"/>
            <w:hideMark/>
          </w:tcPr>
          <w:p w14:paraId="68E38BDC"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16C06476"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6E333E17" w14:textId="5379957D"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D9D9D9" w:fill="D9D9D9"/>
            <w:noWrap/>
            <w:vAlign w:val="center"/>
            <w:hideMark/>
          </w:tcPr>
          <w:p w14:paraId="6DDACBC5" w14:textId="30314BBC"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7DC83AA6"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057EFCB3"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29D45A85" w14:textId="77777777" w:rsidTr="001A0EBD">
        <w:trPr>
          <w:trHeight w:val="23"/>
        </w:trPr>
        <w:tc>
          <w:tcPr>
            <w:tcW w:w="142" w:type="pct"/>
            <w:shd w:val="clear" w:color="auto" w:fill="auto"/>
            <w:noWrap/>
            <w:vAlign w:val="center"/>
            <w:hideMark/>
          </w:tcPr>
          <w:p w14:paraId="6DF40FF1" w14:textId="77777777" w:rsidR="001A0EBD" w:rsidRPr="001A0EBD" w:rsidRDefault="001A0EBD" w:rsidP="001A0EBD">
            <w:pPr>
              <w:jc w:val="center"/>
              <w:rPr>
                <w:color w:val="000000"/>
                <w:sz w:val="18"/>
                <w:szCs w:val="18"/>
              </w:rPr>
            </w:pPr>
            <w:r w:rsidRPr="001A0EBD">
              <w:rPr>
                <w:color w:val="000000"/>
                <w:sz w:val="18"/>
                <w:szCs w:val="18"/>
              </w:rPr>
              <w:t>30</w:t>
            </w:r>
          </w:p>
        </w:tc>
        <w:tc>
          <w:tcPr>
            <w:tcW w:w="2410" w:type="pct"/>
            <w:shd w:val="clear" w:color="auto" w:fill="auto"/>
            <w:noWrap/>
            <w:vAlign w:val="center"/>
            <w:hideMark/>
          </w:tcPr>
          <w:p w14:paraId="47148DC1"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792C8C72"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7C62CAA1" w14:textId="7A68D03F"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auto" w:fill="auto"/>
            <w:noWrap/>
            <w:vAlign w:val="center"/>
            <w:hideMark/>
          </w:tcPr>
          <w:p w14:paraId="3D14EA93" w14:textId="3EE1ED8B"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6677D84D"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1EB1E614"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71421D14" w14:textId="77777777" w:rsidTr="001A0EBD">
        <w:trPr>
          <w:trHeight w:val="23"/>
        </w:trPr>
        <w:tc>
          <w:tcPr>
            <w:tcW w:w="142" w:type="pct"/>
            <w:shd w:val="clear" w:color="D9D9D9" w:fill="D9D9D9"/>
            <w:noWrap/>
            <w:vAlign w:val="center"/>
            <w:hideMark/>
          </w:tcPr>
          <w:p w14:paraId="52A15E35" w14:textId="77777777" w:rsidR="001A0EBD" w:rsidRPr="001A0EBD" w:rsidRDefault="001A0EBD" w:rsidP="001A0EBD">
            <w:pPr>
              <w:jc w:val="center"/>
              <w:rPr>
                <w:color w:val="000000"/>
                <w:sz w:val="18"/>
                <w:szCs w:val="18"/>
              </w:rPr>
            </w:pPr>
            <w:r w:rsidRPr="001A0EBD">
              <w:rPr>
                <w:color w:val="000000"/>
                <w:sz w:val="18"/>
                <w:szCs w:val="18"/>
              </w:rPr>
              <w:t>31</w:t>
            </w:r>
          </w:p>
        </w:tc>
        <w:tc>
          <w:tcPr>
            <w:tcW w:w="2410" w:type="pct"/>
            <w:shd w:val="clear" w:color="D9D9D9" w:fill="D9D9D9"/>
            <w:noWrap/>
            <w:vAlign w:val="center"/>
            <w:hideMark/>
          </w:tcPr>
          <w:p w14:paraId="13A7F272"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24BFEFEF"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47D1C0BC" w14:textId="2209FA0C"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D9D9D9" w:fill="D9D9D9"/>
            <w:noWrap/>
            <w:vAlign w:val="center"/>
            <w:hideMark/>
          </w:tcPr>
          <w:p w14:paraId="72647C9D" w14:textId="75047A39"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140D763E"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637DEEE1"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54BA70F8" w14:textId="77777777" w:rsidTr="001A0EBD">
        <w:trPr>
          <w:trHeight w:val="23"/>
        </w:trPr>
        <w:tc>
          <w:tcPr>
            <w:tcW w:w="142" w:type="pct"/>
            <w:shd w:val="clear" w:color="auto" w:fill="auto"/>
            <w:noWrap/>
            <w:vAlign w:val="center"/>
            <w:hideMark/>
          </w:tcPr>
          <w:p w14:paraId="10628553" w14:textId="77777777" w:rsidR="001A0EBD" w:rsidRPr="001A0EBD" w:rsidRDefault="001A0EBD" w:rsidP="001A0EBD">
            <w:pPr>
              <w:jc w:val="center"/>
              <w:rPr>
                <w:color w:val="000000"/>
                <w:sz w:val="18"/>
                <w:szCs w:val="18"/>
              </w:rPr>
            </w:pPr>
            <w:r w:rsidRPr="001A0EBD">
              <w:rPr>
                <w:color w:val="000000"/>
                <w:sz w:val="18"/>
                <w:szCs w:val="18"/>
              </w:rPr>
              <w:t>32</w:t>
            </w:r>
          </w:p>
        </w:tc>
        <w:tc>
          <w:tcPr>
            <w:tcW w:w="2410" w:type="pct"/>
            <w:shd w:val="clear" w:color="auto" w:fill="auto"/>
            <w:noWrap/>
            <w:vAlign w:val="center"/>
            <w:hideMark/>
          </w:tcPr>
          <w:p w14:paraId="2EA17AC6"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44364966"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11215DCD" w14:textId="73CA6D42"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auto" w:fill="auto"/>
            <w:noWrap/>
            <w:vAlign w:val="center"/>
            <w:hideMark/>
          </w:tcPr>
          <w:p w14:paraId="71AA9861" w14:textId="54DBD904"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38A4C8A2"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24B1D162"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76452AC6" w14:textId="77777777" w:rsidTr="001A0EBD">
        <w:trPr>
          <w:trHeight w:val="23"/>
        </w:trPr>
        <w:tc>
          <w:tcPr>
            <w:tcW w:w="142" w:type="pct"/>
            <w:shd w:val="clear" w:color="D9D9D9" w:fill="D9D9D9"/>
            <w:noWrap/>
            <w:vAlign w:val="center"/>
            <w:hideMark/>
          </w:tcPr>
          <w:p w14:paraId="0F8CC82B" w14:textId="77777777" w:rsidR="001A0EBD" w:rsidRPr="001A0EBD" w:rsidRDefault="001A0EBD" w:rsidP="001A0EBD">
            <w:pPr>
              <w:jc w:val="center"/>
              <w:rPr>
                <w:color w:val="000000"/>
                <w:sz w:val="18"/>
                <w:szCs w:val="18"/>
              </w:rPr>
            </w:pPr>
            <w:r w:rsidRPr="001A0EBD">
              <w:rPr>
                <w:color w:val="000000"/>
                <w:sz w:val="18"/>
                <w:szCs w:val="18"/>
              </w:rPr>
              <w:t>33</w:t>
            </w:r>
          </w:p>
        </w:tc>
        <w:tc>
          <w:tcPr>
            <w:tcW w:w="2410" w:type="pct"/>
            <w:shd w:val="clear" w:color="D9D9D9" w:fill="D9D9D9"/>
            <w:noWrap/>
            <w:vAlign w:val="center"/>
            <w:hideMark/>
          </w:tcPr>
          <w:p w14:paraId="26E7C694"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6E0E9E01"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633B6561" w14:textId="37CE6115"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D9D9D9" w:fill="D9D9D9"/>
            <w:noWrap/>
            <w:vAlign w:val="center"/>
            <w:hideMark/>
          </w:tcPr>
          <w:p w14:paraId="41D0744A" w14:textId="481831CD"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750A1252"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1E6DD305"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05D6BBCC" w14:textId="77777777" w:rsidTr="001A0EBD">
        <w:trPr>
          <w:trHeight w:val="23"/>
        </w:trPr>
        <w:tc>
          <w:tcPr>
            <w:tcW w:w="142" w:type="pct"/>
            <w:shd w:val="clear" w:color="auto" w:fill="auto"/>
            <w:noWrap/>
            <w:vAlign w:val="center"/>
            <w:hideMark/>
          </w:tcPr>
          <w:p w14:paraId="5686E477" w14:textId="77777777" w:rsidR="001A0EBD" w:rsidRPr="001A0EBD" w:rsidRDefault="001A0EBD" w:rsidP="001A0EBD">
            <w:pPr>
              <w:jc w:val="center"/>
              <w:rPr>
                <w:color w:val="000000"/>
                <w:sz w:val="18"/>
                <w:szCs w:val="18"/>
              </w:rPr>
            </w:pPr>
            <w:r w:rsidRPr="001A0EBD">
              <w:rPr>
                <w:color w:val="000000"/>
                <w:sz w:val="18"/>
                <w:szCs w:val="18"/>
              </w:rPr>
              <w:t>34</w:t>
            </w:r>
          </w:p>
        </w:tc>
        <w:tc>
          <w:tcPr>
            <w:tcW w:w="2410" w:type="pct"/>
            <w:shd w:val="clear" w:color="auto" w:fill="auto"/>
            <w:noWrap/>
            <w:vAlign w:val="center"/>
            <w:hideMark/>
          </w:tcPr>
          <w:p w14:paraId="0FF790DC"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1DFD5A4B"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25C7F3D5" w14:textId="036F2FE2"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auto" w:fill="auto"/>
            <w:noWrap/>
            <w:vAlign w:val="center"/>
            <w:hideMark/>
          </w:tcPr>
          <w:p w14:paraId="1B7DB276" w14:textId="78AD2741"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403409B9"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2765C22B"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7CFA47CF" w14:textId="77777777" w:rsidTr="001A0EBD">
        <w:trPr>
          <w:trHeight w:val="23"/>
        </w:trPr>
        <w:tc>
          <w:tcPr>
            <w:tcW w:w="142" w:type="pct"/>
            <w:shd w:val="clear" w:color="D9D9D9" w:fill="D9D9D9"/>
            <w:noWrap/>
            <w:vAlign w:val="center"/>
            <w:hideMark/>
          </w:tcPr>
          <w:p w14:paraId="19EF423A" w14:textId="77777777" w:rsidR="001A0EBD" w:rsidRPr="001A0EBD" w:rsidRDefault="001A0EBD" w:rsidP="001A0EBD">
            <w:pPr>
              <w:jc w:val="center"/>
              <w:rPr>
                <w:color w:val="000000"/>
                <w:sz w:val="18"/>
                <w:szCs w:val="18"/>
              </w:rPr>
            </w:pPr>
            <w:r w:rsidRPr="001A0EBD">
              <w:rPr>
                <w:color w:val="000000"/>
                <w:sz w:val="18"/>
                <w:szCs w:val="18"/>
              </w:rPr>
              <w:t>35</w:t>
            </w:r>
          </w:p>
        </w:tc>
        <w:tc>
          <w:tcPr>
            <w:tcW w:w="2410" w:type="pct"/>
            <w:shd w:val="clear" w:color="D9D9D9" w:fill="D9D9D9"/>
            <w:noWrap/>
            <w:vAlign w:val="center"/>
            <w:hideMark/>
          </w:tcPr>
          <w:p w14:paraId="0ACC58A1"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57155CEB"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321033A4" w14:textId="5B8CAEFE"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D9D9D9" w:fill="D9D9D9"/>
            <w:noWrap/>
            <w:vAlign w:val="center"/>
            <w:hideMark/>
          </w:tcPr>
          <w:p w14:paraId="699A86E0" w14:textId="02E1F8BE"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6835219B"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5957162B"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CACC819" w14:textId="77777777" w:rsidTr="001A0EBD">
        <w:trPr>
          <w:trHeight w:val="23"/>
        </w:trPr>
        <w:tc>
          <w:tcPr>
            <w:tcW w:w="142" w:type="pct"/>
            <w:shd w:val="clear" w:color="auto" w:fill="auto"/>
            <w:noWrap/>
            <w:vAlign w:val="center"/>
            <w:hideMark/>
          </w:tcPr>
          <w:p w14:paraId="28A1C863" w14:textId="77777777" w:rsidR="001A0EBD" w:rsidRPr="001A0EBD" w:rsidRDefault="001A0EBD" w:rsidP="001A0EBD">
            <w:pPr>
              <w:jc w:val="center"/>
              <w:rPr>
                <w:color w:val="000000"/>
                <w:sz w:val="18"/>
                <w:szCs w:val="18"/>
              </w:rPr>
            </w:pPr>
            <w:r w:rsidRPr="001A0EBD">
              <w:rPr>
                <w:color w:val="000000"/>
                <w:sz w:val="18"/>
                <w:szCs w:val="18"/>
              </w:rPr>
              <w:t>36</w:t>
            </w:r>
          </w:p>
        </w:tc>
        <w:tc>
          <w:tcPr>
            <w:tcW w:w="2410" w:type="pct"/>
            <w:shd w:val="clear" w:color="auto" w:fill="auto"/>
            <w:noWrap/>
            <w:vAlign w:val="center"/>
            <w:hideMark/>
          </w:tcPr>
          <w:p w14:paraId="61913EED"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5A79915F"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56C9DAFA" w14:textId="3F222176"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auto" w:fill="auto"/>
            <w:noWrap/>
            <w:vAlign w:val="center"/>
            <w:hideMark/>
          </w:tcPr>
          <w:p w14:paraId="04CAC1C8" w14:textId="3299F146"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7178C815"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41A0B0D6"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3FAFA743" w14:textId="77777777" w:rsidTr="001A0EBD">
        <w:trPr>
          <w:trHeight w:val="23"/>
        </w:trPr>
        <w:tc>
          <w:tcPr>
            <w:tcW w:w="142" w:type="pct"/>
            <w:shd w:val="clear" w:color="D9D9D9" w:fill="D9D9D9"/>
            <w:noWrap/>
            <w:vAlign w:val="center"/>
            <w:hideMark/>
          </w:tcPr>
          <w:p w14:paraId="1B85566E" w14:textId="77777777" w:rsidR="001A0EBD" w:rsidRPr="001A0EBD" w:rsidRDefault="001A0EBD" w:rsidP="001A0EBD">
            <w:pPr>
              <w:jc w:val="center"/>
              <w:rPr>
                <w:color w:val="000000"/>
                <w:sz w:val="18"/>
                <w:szCs w:val="18"/>
              </w:rPr>
            </w:pPr>
            <w:r w:rsidRPr="001A0EBD">
              <w:rPr>
                <w:color w:val="000000"/>
                <w:sz w:val="18"/>
                <w:szCs w:val="18"/>
              </w:rPr>
              <w:t>37</w:t>
            </w:r>
          </w:p>
        </w:tc>
        <w:tc>
          <w:tcPr>
            <w:tcW w:w="2410" w:type="pct"/>
            <w:shd w:val="clear" w:color="D9D9D9" w:fill="D9D9D9"/>
            <w:noWrap/>
            <w:vAlign w:val="center"/>
            <w:hideMark/>
          </w:tcPr>
          <w:p w14:paraId="65516A4A"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6A764182"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463F6D9B" w14:textId="1B6A87E2"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D9D9D9" w:fill="D9D9D9"/>
            <w:noWrap/>
            <w:vAlign w:val="center"/>
            <w:hideMark/>
          </w:tcPr>
          <w:p w14:paraId="55BBF583" w14:textId="18E28CC7"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26C681E7"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28723032"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63865690" w14:textId="77777777" w:rsidTr="001A0EBD">
        <w:trPr>
          <w:trHeight w:val="23"/>
        </w:trPr>
        <w:tc>
          <w:tcPr>
            <w:tcW w:w="142" w:type="pct"/>
            <w:shd w:val="clear" w:color="auto" w:fill="auto"/>
            <w:noWrap/>
            <w:vAlign w:val="center"/>
            <w:hideMark/>
          </w:tcPr>
          <w:p w14:paraId="50B0788D" w14:textId="77777777" w:rsidR="001A0EBD" w:rsidRPr="001A0EBD" w:rsidRDefault="001A0EBD" w:rsidP="001A0EBD">
            <w:pPr>
              <w:jc w:val="center"/>
              <w:rPr>
                <w:color w:val="000000"/>
                <w:sz w:val="18"/>
                <w:szCs w:val="18"/>
              </w:rPr>
            </w:pPr>
            <w:r w:rsidRPr="001A0EBD">
              <w:rPr>
                <w:color w:val="000000"/>
                <w:sz w:val="18"/>
                <w:szCs w:val="18"/>
              </w:rPr>
              <w:t>38</w:t>
            </w:r>
          </w:p>
        </w:tc>
        <w:tc>
          <w:tcPr>
            <w:tcW w:w="2410" w:type="pct"/>
            <w:shd w:val="clear" w:color="auto" w:fill="auto"/>
            <w:noWrap/>
            <w:vAlign w:val="center"/>
            <w:hideMark/>
          </w:tcPr>
          <w:p w14:paraId="1D0D9071"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50975CD8"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23371C47" w14:textId="60EB9EAC"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auto" w:fill="auto"/>
            <w:noWrap/>
            <w:vAlign w:val="center"/>
            <w:hideMark/>
          </w:tcPr>
          <w:p w14:paraId="59D1B517" w14:textId="0A5CBFCF"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5D1D1F67"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414A8969"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57E64CD5" w14:textId="77777777" w:rsidTr="001A0EBD">
        <w:trPr>
          <w:trHeight w:val="23"/>
        </w:trPr>
        <w:tc>
          <w:tcPr>
            <w:tcW w:w="142" w:type="pct"/>
            <w:shd w:val="clear" w:color="D9D9D9" w:fill="D9D9D9"/>
            <w:noWrap/>
            <w:vAlign w:val="center"/>
            <w:hideMark/>
          </w:tcPr>
          <w:p w14:paraId="33B3AEDA" w14:textId="77777777" w:rsidR="001A0EBD" w:rsidRPr="001A0EBD" w:rsidRDefault="001A0EBD" w:rsidP="001A0EBD">
            <w:pPr>
              <w:jc w:val="center"/>
              <w:rPr>
                <w:color w:val="000000"/>
                <w:sz w:val="18"/>
                <w:szCs w:val="18"/>
              </w:rPr>
            </w:pPr>
            <w:r w:rsidRPr="001A0EBD">
              <w:rPr>
                <w:color w:val="000000"/>
                <w:sz w:val="18"/>
                <w:szCs w:val="18"/>
              </w:rPr>
              <w:t>39</w:t>
            </w:r>
          </w:p>
        </w:tc>
        <w:tc>
          <w:tcPr>
            <w:tcW w:w="2410" w:type="pct"/>
            <w:shd w:val="clear" w:color="D9D9D9" w:fill="D9D9D9"/>
            <w:noWrap/>
            <w:vAlign w:val="center"/>
            <w:hideMark/>
          </w:tcPr>
          <w:p w14:paraId="0F47A130"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450261BE"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24CE4FD5" w14:textId="4A3327D1"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D9D9D9" w:fill="D9D9D9"/>
            <w:noWrap/>
            <w:vAlign w:val="center"/>
            <w:hideMark/>
          </w:tcPr>
          <w:p w14:paraId="076C8D9E" w14:textId="14448C7D"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6A81A6D6"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0AEA41AD"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6DB60AAB" w14:textId="77777777" w:rsidTr="001A0EBD">
        <w:trPr>
          <w:trHeight w:val="23"/>
        </w:trPr>
        <w:tc>
          <w:tcPr>
            <w:tcW w:w="142" w:type="pct"/>
            <w:shd w:val="clear" w:color="auto" w:fill="auto"/>
            <w:noWrap/>
            <w:vAlign w:val="center"/>
            <w:hideMark/>
          </w:tcPr>
          <w:p w14:paraId="391E700E" w14:textId="77777777" w:rsidR="001A0EBD" w:rsidRPr="001A0EBD" w:rsidRDefault="001A0EBD" w:rsidP="001A0EBD">
            <w:pPr>
              <w:jc w:val="center"/>
              <w:rPr>
                <w:color w:val="000000"/>
                <w:sz w:val="18"/>
                <w:szCs w:val="18"/>
              </w:rPr>
            </w:pPr>
            <w:r w:rsidRPr="001A0EBD">
              <w:rPr>
                <w:color w:val="000000"/>
                <w:sz w:val="18"/>
                <w:szCs w:val="18"/>
              </w:rPr>
              <w:t>40</w:t>
            </w:r>
          </w:p>
        </w:tc>
        <w:tc>
          <w:tcPr>
            <w:tcW w:w="2410" w:type="pct"/>
            <w:shd w:val="clear" w:color="auto" w:fill="auto"/>
            <w:noWrap/>
            <w:vAlign w:val="center"/>
            <w:hideMark/>
          </w:tcPr>
          <w:p w14:paraId="5FBD9968"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5908D566"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459B3CE3" w14:textId="278B5604"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auto" w:fill="auto"/>
            <w:noWrap/>
            <w:vAlign w:val="center"/>
            <w:hideMark/>
          </w:tcPr>
          <w:p w14:paraId="42EF852B" w14:textId="19D96F9B"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79D497A9"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6BCB34D0"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54180ED1" w14:textId="77777777" w:rsidTr="001A0EBD">
        <w:trPr>
          <w:trHeight w:val="23"/>
        </w:trPr>
        <w:tc>
          <w:tcPr>
            <w:tcW w:w="142" w:type="pct"/>
            <w:shd w:val="clear" w:color="D9D9D9" w:fill="D9D9D9"/>
            <w:noWrap/>
            <w:vAlign w:val="center"/>
            <w:hideMark/>
          </w:tcPr>
          <w:p w14:paraId="7BC42CBE" w14:textId="77777777" w:rsidR="001A0EBD" w:rsidRPr="001A0EBD" w:rsidRDefault="001A0EBD" w:rsidP="001A0EBD">
            <w:pPr>
              <w:jc w:val="center"/>
              <w:rPr>
                <w:color w:val="000000"/>
                <w:sz w:val="18"/>
                <w:szCs w:val="18"/>
              </w:rPr>
            </w:pPr>
            <w:r w:rsidRPr="001A0EBD">
              <w:rPr>
                <w:color w:val="000000"/>
                <w:sz w:val="18"/>
                <w:szCs w:val="18"/>
              </w:rPr>
              <w:t>41</w:t>
            </w:r>
          </w:p>
        </w:tc>
        <w:tc>
          <w:tcPr>
            <w:tcW w:w="2410" w:type="pct"/>
            <w:shd w:val="clear" w:color="D9D9D9" w:fill="D9D9D9"/>
            <w:noWrap/>
            <w:vAlign w:val="center"/>
            <w:hideMark/>
          </w:tcPr>
          <w:p w14:paraId="2FF56125"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5113F21A"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78384D5F" w14:textId="276FB02C"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D9D9D9" w:fill="D9D9D9"/>
            <w:noWrap/>
            <w:vAlign w:val="center"/>
            <w:hideMark/>
          </w:tcPr>
          <w:p w14:paraId="053BB3EE" w14:textId="6F7BB76A"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5E7254D3"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632D18AA"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04FA3ADC" w14:textId="77777777" w:rsidTr="001A0EBD">
        <w:trPr>
          <w:trHeight w:val="23"/>
        </w:trPr>
        <w:tc>
          <w:tcPr>
            <w:tcW w:w="142" w:type="pct"/>
            <w:shd w:val="clear" w:color="auto" w:fill="auto"/>
            <w:noWrap/>
            <w:vAlign w:val="center"/>
            <w:hideMark/>
          </w:tcPr>
          <w:p w14:paraId="39FD58B2" w14:textId="77777777" w:rsidR="001A0EBD" w:rsidRPr="001A0EBD" w:rsidRDefault="001A0EBD" w:rsidP="001A0EBD">
            <w:pPr>
              <w:jc w:val="center"/>
              <w:rPr>
                <w:color w:val="000000"/>
                <w:sz w:val="18"/>
                <w:szCs w:val="18"/>
              </w:rPr>
            </w:pPr>
            <w:r w:rsidRPr="001A0EBD">
              <w:rPr>
                <w:color w:val="000000"/>
                <w:sz w:val="18"/>
                <w:szCs w:val="18"/>
              </w:rPr>
              <w:t>42</w:t>
            </w:r>
          </w:p>
        </w:tc>
        <w:tc>
          <w:tcPr>
            <w:tcW w:w="2410" w:type="pct"/>
            <w:shd w:val="clear" w:color="auto" w:fill="auto"/>
            <w:noWrap/>
            <w:vAlign w:val="center"/>
            <w:hideMark/>
          </w:tcPr>
          <w:p w14:paraId="4740664D"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0A91C0D5"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681C328D" w14:textId="02C63DDD"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auto" w:fill="auto"/>
            <w:noWrap/>
            <w:vAlign w:val="center"/>
            <w:hideMark/>
          </w:tcPr>
          <w:p w14:paraId="149F63A7" w14:textId="22FD3D0F"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41BEC0F4"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4DFD2ED3"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5C377C1A" w14:textId="77777777" w:rsidTr="001A0EBD">
        <w:trPr>
          <w:trHeight w:val="23"/>
        </w:trPr>
        <w:tc>
          <w:tcPr>
            <w:tcW w:w="142" w:type="pct"/>
            <w:shd w:val="clear" w:color="D9D9D9" w:fill="D9D9D9"/>
            <w:noWrap/>
            <w:vAlign w:val="center"/>
            <w:hideMark/>
          </w:tcPr>
          <w:p w14:paraId="0EB0B41C" w14:textId="77777777" w:rsidR="001A0EBD" w:rsidRPr="001A0EBD" w:rsidRDefault="001A0EBD" w:rsidP="001A0EBD">
            <w:pPr>
              <w:jc w:val="center"/>
              <w:rPr>
                <w:color w:val="000000"/>
                <w:sz w:val="18"/>
                <w:szCs w:val="18"/>
              </w:rPr>
            </w:pPr>
            <w:r w:rsidRPr="001A0EBD">
              <w:rPr>
                <w:color w:val="000000"/>
                <w:sz w:val="18"/>
                <w:szCs w:val="18"/>
              </w:rPr>
              <w:t>43</w:t>
            </w:r>
          </w:p>
        </w:tc>
        <w:tc>
          <w:tcPr>
            <w:tcW w:w="2410" w:type="pct"/>
            <w:shd w:val="clear" w:color="D9D9D9" w:fill="D9D9D9"/>
            <w:noWrap/>
            <w:vAlign w:val="center"/>
            <w:hideMark/>
          </w:tcPr>
          <w:p w14:paraId="2BFA53C4"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51DDCC1C"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62685DEF" w14:textId="0A3FEB67"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D9D9D9" w:fill="D9D9D9"/>
            <w:noWrap/>
            <w:vAlign w:val="center"/>
            <w:hideMark/>
          </w:tcPr>
          <w:p w14:paraId="44EC3400" w14:textId="1CCC3DB7"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3493B812"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22095CBD"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782D9201" w14:textId="77777777" w:rsidTr="001A0EBD">
        <w:trPr>
          <w:trHeight w:val="23"/>
        </w:trPr>
        <w:tc>
          <w:tcPr>
            <w:tcW w:w="142" w:type="pct"/>
            <w:shd w:val="clear" w:color="auto" w:fill="auto"/>
            <w:noWrap/>
            <w:vAlign w:val="center"/>
            <w:hideMark/>
          </w:tcPr>
          <w:p w14:paraId="57A0C92F" w14:textId="77777777" w:rsidR="001A0EBD" w:rsidRPr="001A0EBD" w:rsidRDefault="001A0EBD" w:rsidP="001A0EBD">
            <w:pPr>
              <w:jc w:val="center"/>
              <w:rPr>
                <w:color w:val="000000"/>
                <w:sz w:val="18"/>
                <w:szCs w:val="18"/>
              </w:rPr>
            </w:pPr>
            <w:r w:rsidRPr="001A0EBD">
              <w:rPr>
                <w:color w:val="000000"/>
                <w:sz w:val="18"/>
                <w:szCs w:val="18"/>
              </w:rPr>
              <w:t>44</w:t>
            </w:r>
          </w:p>
        </w:tc>
        <w:tc>
          <w:tcPr>
            <w:tcW w:w="2410" w:type="pct"/>
            <w:shd w:val="clear" w:color="auto" w:fill="auto"/>
            <w:noWrap/>
            <w:vAlign w:val="center"/>
            <w:hideMark/>
          </w:tcPr>
          <w:p w14:paraId="4E5304D0"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5BF07234"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6C61879F" w14:textId="51369706"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auto" w:fill="auto"/>
            <w:noWrap/>
            <w:vAlign w:val="center"/>
            <w:hideMark/>
          </w:tcPr>
          <w:p w14:paraId="325A2E0D" w14:textId="58E88C77"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48A5778C"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0EE81300"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2A1C10FB" w14:textId="77777777" w:rsidTr="001A0EBD">
        <w:trPr>
          <w:trHeight w:val="23"/>
        </w:trPr>
        <w:tc>
          <w:tcPr>
            <w:tcW w:w="142" w:type="pct"/>
            <w:shd w:val="clear" w:color="D9D9D9" w:fill="D9D9D9"/>
            <w:noWrap/>
            <w:vAlign w:val="center"/>
            <w:hideMark/>
          </w:tcPr>
          <w:p w14:paraId="07473A9C" w14:textId="77777777" w:rsidR="001A0EBD" w:rsidRPr="001A0EBD" w:rsidRDefault="001A0EBD" w:rsidP="001A0EBD">
            <w:pPr>
              <w:jc w:val="center"/>
              <w:rPr>
                <w:color w:val="000000"/>
                <w:sz w:val="18"/>
                <w:szCs w:val="18"/>
              </w:rPr>
            </w:pPr>
            <w:r w:rsidRPr="001A0EBD">
              <w:rPr>
                <w:color w:val="000000"/>
                <w:sz w:val="18"/>
                <w:szCs w:val="18"/>
              </w:rPr>
              <w:t>45</w:t>
            </w:r>
          </w:p>
        </w:tc>
        <w:tc>
          <w:tcPr>
            <w:tcW w:w="2410" w:type="pct"/>
            <w:shd w:val="clear" w:color="D9D9D9" w:fill="D9D9D9"/>
            <w:noWrap/>
            <w:vAlign w:val="center"/>
            <w:hideMark/>
          </w:tcPr>
          <w:p w14:paraId="52A02B1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21A44414"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3DDE0109" w14:textId="364CB263"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D9D9D9" w:fill="D9D9D9"/>
            <w:noWrap/>
            <w:vAlign w:val="center"/>
            <w:hideMark/>
          </w:tcPr>
          <w:p w14:paraId="35D46E03" w14:textId="749CC928"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318D2C27"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0FE39D73"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4B373952" w14:textId="77777777" w:rsidTr="001A0EBD">
        <w:trPr>
          <w:trHeight w:val="23"/>
        </w:trPr>
        <w:tc>
          <w:tcPr>
            <w:tcW w:w="142" w:type="pct"/>
            <w:shd w:val="clear" w:color="auto" w:fill="auto"/>
            <w:noWrap/>
            <w:vAlign w:val="center"/>
            <w:hideMark/>
          </w:tcPr>
          <w:p w14:paraId="11C43C9C" w14:textId="77777777" w:rsidR="001A0EBD" w:rsidRPr="001A0EBD" w:rsidRDefault="001A0EBD" w:rsidP="001A0EBD">
            <w:pPr>
              <w:jc w:val="center"/>
              <w:rPr>
                <w:color w:val="000000"/>
                <w:sz w:val="18"/>
                <w:szCs w:val="18"/>
              </w:rPr>
            </w:pPr>
            <w:r w:rsidRPr="001A0EBD">
              <w:rPr>
                <w:color w:val="000000"/>
                <w:sz w:val="18"/>
                <w:szCs w:val="18"/>
              </w:rPr>
              <w:t>46</w:t>
            </w:r>
          </w:p>
        </w:tc>
        <w:tc>
          <w:tcPr>
            <w:tcW w:w="2410" w:type="pct"/>
            <w:shd w:val="clear" w:color="auto" w:fill="auto"/>
            <w:noWrap/>
            <w:vAlign w:val="center"/>
            <w:hideMark/>
          </w:tcPr>
          <w:p w14:paraId="3055F4D4"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70CAA96F"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4547434A" w14:textId="37645C21"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auto" w:fill="auto"/>
            <w:noWrap/>
            <w:vAlign w:val="center"/>
            <w:hideMark/>
          </w:tcPr>
          <w:p w14:paraId="29D2EC41" w14:textId="08DA99B4"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1BBE46DE"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6DB17089"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40BAA9A0" w14:textId="77777777" w:rsidTr="001A0EBD">
        <w:trPr>
          <w:trHeight w:val="23"/>
        </w:trPr>
        <w:tc>
          <w:tcPr>
            <w:tcW w:w="142" w:type="pct"/>
            <w:shd w:val="clear" w:color="D9D9D9" w:fill="D9D9D9"/>
            <w:noWrap/>
            <w:vAlign w:val="center"/>
            <w:hideMark/>
          </w:tcPr>
          <w:p w14:paraId="209EDAE1" w14:textId="77777777" w:rsidR="001A0EBD" w:rsidRPr="001A0EBD" w:rsidRDefault="001A0EBD" w:rsidP="001A0EBD">
            <w:pPr>
              <w:jc w:val="center"/>
              <w:rPr>
                <w:color w:val="000000"/>
                <w:sz w:val="18"/>
                <w:szCs w:val="18"/>
              </w:rPr>
            </w:pPr>
            <w:r w:rsidRPr="001A0EBD">
              <w:rPr>
                <w:color w:val="000000"/>
                <w:sz w:val="18"/>
                <w:szCs w:val="18"/>
              </w:rPr>
              <w:t>47</w:t>
            </w:r>
          </w:p>
        </w:tc>
        <w:tc>
          <w:tcPr>
            <w:tcW w:w="2410" w:type="pct"/>
            <w:shd w:val="clear" w:color="D9D9D9" w:fill="D9D9D9"/>
            <w:noWrap/>
            <w:vAlign w:val="center"/>
            <w:hideMark/>
          </w:tcPr>
          <w:p w14:paraId="093FA649"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51EA953F"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0044061B" w14:textId="202F2180"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D9D9D9" w:fill="D9D9D9"/>
            <w:noWrap/>
            <w:vAlign w:val="center"/>
            <w:hideMark/>
          </w:tcPr>
          <w:p w14:paraId="2F6C849A" w14:textId="59ED50DD"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7127E54E"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2294C79D"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2F54FB87" w14:textId="77777777" w:rsidTr="001A0EBD">
        <w:trPr>
          <w:trHeight w:val="23"/>
        </w:trPr>
        <w:tc>
          <w:tcPr>
            <w:tcW w:w="142" w:type="pct"/>
            <w:shd w:val="clear" w:color="auto" w:fill="auto"/>
            <w:noWrap/>
            <w:vAlign w:val="center"/>
            <w:hideMark/>
          </w:tcPr>
          <w:p w14:paraId="540A45ED" w14:textId="77777777" w:rsidR="001A0EBD" w:rsidRPr="001A0EBD" w:rsidRDefault="001A0EBD" w:rsidP="001A0EBD">
            <w:pPr>
              <w:jc w:val="center"/>
              <w:rPr>
                <w:color w:val="000000"/>
                <w:sz w:val="18"/>
                <w:szCs w:val="18"/>
              </w:rPr>
            </w:pPr>
            <w:r w:rsidRPr="001A0EBD">
              <w:rPr>
                <w:color w:val="000000"/>
                <w:sz w:val="18"/>
                <w:szCs w:val="18"/>
              </w:rPr>
              <w:t>48</w:t>
            </w:r>
          </w:p>
        </w:tc>
        <w:tc>
          <w:tcPr>
            <w:tcW w:w="2410" w:type="pct"/>
            <w:shd w:val="clear" w:color="auto" w:fill="auto"/>
            <w:noWrap/>
            <w:vAlign w:val="center"/>
            <w:hideMark/>
          </w:tcPr>
          <w:p w14:paraId="2929770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08A54C7E"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53B162F4" w14:textId="4B24F83A"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auto" w:fill="auto"/>
            <w:noWrap/>
            <w:vAlign w:val="center"/>
            <w:hideMark/>
          </w:tcPr>
          <w:p w14:paraId="48742316" w14:textId="4CAAE8CA"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2A72EE5E"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162F4ACB"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F8FC9F3" w14:textId="77777777" w:rsidTr="001A0EBD">
        <w:trPr>
          <w:trHeight w:val="23"/>
        </w:trPr>
        <w:tc>
          <w:tcPr>
            <w:tcW w:w="142" w:type="pct"/>
            <w:shd w:val="clear" w:color="D9D9D9" w:fill="D9D9D9"/>
            <w:noWrap/>
            <w:vAlign w:val="center"/>
            <w:hideMark/>
          </w:tcPr>
          <w:p w14:paraId="6A424335" w14:textId="77777777" w:rsidR="001A0EBD" w:rsidRPr="001A0EBD" w:rsidRDefault="001A0EBD" w:rsidP="001A0EBD">
            <w:pPr>
              <w:jc w:val="center"/>
              <w:rPr>
                <w:color w:val="000000"/>
                <w:sz w:val="18"/>
                <w:szCs w:val="18"/>
              </w:rPr>
            </w:pPr>
            <w:r w:rsidRPr="001A0EBD">
              <w:rPr>
                <w:color w:val="000000"/>
                <w:sz w:val="18"/>
                <w:szCs w:val="18"/>
              </w:rPr>
              <w:t>49</w:t>
            </w:r>
          </w:p>
        </w:tc>
        <w:tc>
          <w:tcPr>
            <w:tcW w:w="2410" w:type="pct"/>
            <w:shd w:val="clear" w:color="D9D9D9" w:fill="D9D9D9"/>
            <w:noWrap/>
            <w:vAlign w:val="center"/>
            <w:hideMark/>
          </w:tcPr>
          <w:p w14:paraId="0B1927F1"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60926B12"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1A550108" w14:textId="6453A2E8"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D9D9D9" w:fill="D9D9D9"/>
            <w:noWrap/>
            <w:vAlign w:val="center"/>
            <w:hideMark/>
          </w:tcPr>
          <w:p w14:paraId="6C228800" w14:textId="572DFD23"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03C84883"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35927B45"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0CF70016" w14:textId="77777777" w:rsidTr="001A0EBD">
        <w:trPr>
          <w:trHeight w:val="23"/>
        </w:trPr>
        <w:tc>
          <w:tcPr>
            <w:tcW w:w="142" w:type="pct"/>
            <w:shd w:val="clear" w:color="auto" w:fill="auto"/>
            <w:noWrap/>
            <w:vAlign w:val="center"/>
            <w:hideMark/>
          </w:tcPr>
          <w:p w14:paraId="5A435ED8" w14:textId="77777777" w:rsidR="001A0EBD" w:rsidRPr="001A0EBD" w:rsidRDefault="001A0EBD" w:rsidP="001A0EBD">
            <w:pPr>
              <w:jc w:val="center"/>
              <w:rPr>
                <w:color w:val="000000"/>
                <w:sz w:val="18"/>
                <w:szCs w:val="18"/>
              </w:rPr>
            </w:pPr>
            <w:r w:rsidRPr="001A0EBD">
              <w:rPr>
                <w:color w:val="000000"/>
                <w:sz w:val="18"/>
                <w:szCs w:val="18"/>
              </w:rPr>
              <w:t>50</w:t>
            </w:r>
          </w:p>
        </w:tc>
        <w:tc>
          <w:tcPr>
            <w:tcW w:w="2410" w:type="pct"/>
            <w:shd w:val="clear" w:color="auto" w:fill="auto"/>
            <w:noWrap/>
            <w:vAlign w:val="center"/>
            <w:hideMark/>
          </w:tcPr>
          <w:p w14:paraId="659A7010"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2B9A3864"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2FBDB622" w14:textId="779D9650"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auto" w:fill="auto"/>
            <w:noWrap/>
            <w:vAlign w:val="center"/>
            <w:hideMark/>
          </w:tcPr>
          <w:p w14:paraId="56720CC0" w14:textId="4A15572A"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705FF2F8"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2BF91067"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3FD127C4" w14:textId="77777777" w:rsidTr="001A0EBD">
        <w:trPr>
          <w:trHeight w:val="23"/>
        </w:trPr>
        <w:tc>
          <w:tcPr>
            <w:tcW w:w="142" w:type="pct"/>
            <w:shd w:val="clear" w:color="D9D9D9" w:fill="D9D9D9"/>
            <w:noWrap/>
            <w:vAlign w:val="center"/>
            <w:hideMark/>
          </w:tcPr>
          <w:p w14:paraId="7ACAF619" w14:textId="77777777" w:rsidR="001A0EBD" w:rsidRPr="001A0EBD" w:rsidRDefault="001A0EBD" w:rsidP="001A0EBD">
            <w:pPr>
              <w:jc w:val="center"/>
              <w:rPr>
                <w:color w:val="000000"/>
                <w:sz w:val="18"/>
                <w:szCs w:val="18"/>
              </w:rPr>
            </w:pPr>
            <w:r w:rsidRPr="001A0EBD">
              <w:rPr>
                <w:color w:val="000000"/>
                <w:sz w:val="18"/>
                <w:szCs w:val="18"/>
              </w:rPr>
              <w:t>51</w:t>
            </w:r>
          </w:p>
        </w:tc>
        <w:tc>
          <w:tcPr>
            <w:tcW w:w="2410" w:type="pct"/>
            <w:shd w:val="clear" w:color="D9D9D9" w:fill="D9D9D9"/>
            <w:noWrap/>
            <w:vAlign w:val="center"/>
            <w:hideMark/>
          </w:tcPr>
          <w:p w14:paraId="5750206E"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63D43BFF"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6DB4D20B" w14:textId="739C7AD0"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D9D9D9" w:fill="D9D9D9"/>
            <w:noWrap/>
            <w:vAlign w:val="center"/>
            <w:hideMark/>
          </w:tcPr>
          <w:p w14:paraId="600E7F06" w14:textId="1C0101F5"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272BFDC5"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5DB33A51"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39D6D63D" w14:textId="77777777" w:rsidTr="001A0EBD">
        <w:trPr>
          <w:trHeight w:val="23"/>
        </w:trPr>
        <w:tc>
          <w:tcPr>
            <w:tcW w:w="142" w:type="pct"/>
            <w:shd w:val="clear" w:color="auto" w:fill="auto"/>
            <w:noWrap/>
            <w:vAlign w:val="center"/>
            <w:hideMark/>
          </w:tcPr>
          <w:p w14:paraId="55EF6B16" w14:textId="77777777" w:rsidR="001A0EBD" w:rsidRPr="001A0EBD" w:rsidRDefault="001A0EBD" w:rsidP="001A0EBD">
            <w:pPr>
              <w:jc w:val="center"/>
              <w:rPr>
                <w:color w:val="000000"/>
                <w:sz w:val="18"/>
                <w:szCs w:val="18"/>
              </w:rPr>
            </w:pPr>
            <w:r w:rsidRPr="001A0EBD">
              <w:rPr>
                <w:color w:val="000000"/>
                <w:sz w:val="18"/>
                <w:szCs w:val="18"/>
              </w:rPr>
              <w:t>52</w:t>
            </w:r>
          </w:p>
        </w:tc>
        <w:tc>
          <w:tcPr>
            <w:tcW w:w="2410" w:type="pct"/>
            <w:shd w:val="clear" w:color="auto" w:fill="auto"/>
            <w:noWrap/>
            <w:vAlign w:val="center"/>
            <w:hideMark/>
          </w:tcPr>
          <w:p w14:paraId="5CEBFF8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197A3865"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68984E1B" w14:textId="5520723A"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auto" w:fill="auto"/>
            <w:noWrap/>
            <w:vAlign w:val="center"/>
            <w:hideMark/>
          </w:tcPr>
          <w:p w14:paraId="00D24BD8" w14:textId="4CEAD91F"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1EB44615"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04F15858"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5360BAFC" w14:textId="77777777" w:rsidTr="001A0EBD">
        <w:trPr>
          <w:trHeight w:val="23"/>
        </w:trPr>
        <w:tc>
          <w:tcPr>
            <w:tcW w:w="142" w:type="pct"/>
            <w:shd w:val="clear" w:color="D9D9D9" w:fill="D9D9D9"/>
            <w:noWrap/>
            <w:vAlign w:val="center"/>
            <w:hideMark/>
          </w:tcPr>
          <w:p w14:paraId="01E5AF14" w14:textId="77777777" w:rsidR="001A0EBD" w:rsidRPr="001A0EBD" w:rsidRDefault="001A0EBD" w:rsidP="001A0EBD">
            <w:pPr>
              <w:jc w:val="center"/>
              <w:rPr>
                <w:color w:val="000000"/>
                <w:sz w:val="18"/>
                <w:szCs w:val="18"/>
              </w:rPr>
            </w:pPr>
            <w:r w:rsidRPr="001A0EBD">
              <w:rPr>
                <w:color w:val="000000"/>
                <w:sz w:val="18"/>
                <w:szCs w:val="18"/>
              </w:rPr>
              <w:t>53</w:t>
            </w:r>
          </w:p>
        </w:tc>
        <w:tc>
          <w:tcPr>
            <w:tcW w:w="2410" w:type="pct"/>
            <w:shd w:val="clear" w:color="D9D9D9" w:fill="D9D9D9"/>
            <w:noWrap/>
            <w:vAlign w:val="center"/>
            <w:hideMark/>
          </w:tcPr>
          <w:p w14:paraId="637A4404"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15F453C4"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36EAB009" w14:textId="58CAEDDD"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D9D9D9" w:fill="D9D9D9"/>
            <w:noWrap/>
            <w:vAlign w:val="center"/>
            <w:hideMark/>
          </w:tcPr>
          <w:p w14:paraId="593E394E" w14:textId="35F94577"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43293A88"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1FB73B0A"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645DCA5C" w14:textId="77777777" w:rsidTr="001A0EBD">
        <w:trPr>
          <w:trHeight w:val="23"/>
        </w:trPr>
        <w:tc>
          <w:tcPr>
            <w:tcW w:w="142" w:type="pct"/>
            <w:shd w:val="clear" w:color="auto" w:fill="auto"/>
            <w:noWrap/>
            <w:vAlign w:val="center"/>
            <w:hideMark/>
          </w:tcPr>
          <w:p w14:paraId="40F232E8" w14:textId="77777777" w:rsidR="001A0EBD" w:rsidRPr="001A0EBD" w:rsidRDefault="001A0EBD" w:rsidP="001A0EBD">
            <w:pPr>
              <w:jc w:val="center"/>
              <w:rPr>
                <w:color w:val="000000"/>
                <w:sz w:val="18"/>
                <w:szCs w:val="18"/>
              </w:rPr>
            </w:pPr>
            <w:r w:rsidRPr="001A0EBD">
              <w:rPr>
                <w:color w:val="000000"/>
                <w:sz w:val="18"/>
                <w:szCs w:val="18"/>
              </w:rPr>
              <w:t>54</w:t>
            </w:r>
          </w:p>
        </w:tc>
        <w:tc>
          <w:tcPr>
            <w:tcW w:w="2410" w:type="pct"/>
            <w:shd w:val="clear" w:color="auto" w:fill="auto"/>
            <w:noWrap/>
            <w:vAlign w:val="center"/>
            <w:hideMark/>
          </w:tcPr>
          <w:p w14:paraId="2697D48F"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7B6ED042"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3C842068" w14:textId="7C142C78"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auto" w:fill="auto"/>
            <w:noWrap/>
            <w:vAlign w:val="center"/>
            <w:hideMark/>
          </w:tcPr>
          <w:p w14:paraId="6538602C" w14:textId="64701FE2"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3ECE5CEA"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0DCF4A30"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22969C3" w14:textId="77777777" w:rsidTr="001A0EBD">
        <w:trPr>
          <w:trHeight w:val="23"/>
        </w:trPr>
        <w:tc>
          <w:tcPr>
            <w:tcW w:w="142" w:type="pct"/>
            <w:shd w:val="clear" w:color="D9D9D9" w:fill="D9D9D9"/>
            <w:noWrap/>
            <w:vAlign w:val="center"/>
            <w:hideMark/>
          </w:tcPr>
          <w:p w14:paraId="7D290ABA" w14:textId="77777777" w:rsidR="001A0EBD" w:rsidRPr="001A0EBD" w:rsidRDefault="001A0EBD" w:rsidP="001A0EBD">
            <w:pPr>
              <w:jc w:val="center"/>
              <w:rPr>
                <w:color w:val="000000"/>
                <w:sz w:val="18"/>
                <w:szCs w:val="18"/>
              </w:rPr>
            </w:pPr>
            <w:r w:rsidRPr="001A0EBD">
              <w:rPr>
                <w:color w:val="000000"/>
                <w:sz w:val="18"/>
                <w:szCs w:val="18"/>
              </w:rPr>
              <w:t>55</w:t>
            </w:r>
          </w:p>
        </w:tc>
        <w:tc>
          <w:tcPr>
            <w:tcW w:w="2410" w:type="pct"/>
            <w:shd w:val="clear" w:color="D9D9D9" w:fill="D9D9D9"/>
            <w:noWrap/>
            <w:vAlign w:val="center"/>
            <w:hideMark/>
          </w:tcPr>
          <w:p w14:paraId="2A8D839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1B326C68"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1A0E526E" w14:textId="2CFAFB18"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D9D9D9" w:fill="D9D9D9"/>
            <w:noWrap/>
            <w:vAlign w:val="center"/>
            <w:hideMark/>
          </w:tcPr>
          <w:p w14:paraId="78759E6E" w14:textId="33DC0090"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534BDB32"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2024E31C"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3B35B4FF" w14:textId="77777777" w:rsidTr="001A0EBD">
        <w:trPr>
          <w:trHeight w:val="23"/>
        </w:trPr>
        <w:tc>
          <w:tcPr>
            <w:tcW w:w="142" w:type="pct"/>
            <w:shd w:val="clear" w:color="auto" w:fill="auto"/>
            <w:noWrap/>
            <w:vAlign w:val="center"/>
            <w:hideMark/>
          </w:tcPr>
          <w:p w14:paraId="49CB2758" w14:textId="77777777" w:rsidR="001A0EBD" w:rsidRPr="001A0EBD" w:rsidRDefault="001A0EBD" w:rsidP="001A0EBD">
            <w:pPr>
              <w:jc w:val="center"/>
              <w:rPr>
                <w:color w:val="000000"/>
                <w:sz w:val="18"/>
                <w:szCs w:val="18"/>
              </w:rPr>
            </w:pPr>
            <w:r w:rsidRPr="001A0EBD">
              <w:rPr>
                <w:color w:val="000000"/>
                <w:sz w:val="18"/>
                <w:szCs w:val="18"/>
              </w:rPr>
              <w:t>56</w:t>
            </w:r>
          </w:p>
        </w:tc>
        <w:tc>
          <w:tcPr>
            <w:tcW w:w="2410" w:type="pct"/>
            <w:shd w:val="clear" w:color="auto" w:fill="auto"/>
            <w:noWrap/>
            <w:vAlign w:val="center"/>
            <w:hideMark/>
          </w:tcPr>
          <w:p w14:paraId="11B13C14"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4A914F7C"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02CFC8F4" w14:textId="337F992B"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auto" w:fill="auto"/>
            <w:noWrap/>
            <w:vAlign w:val="center"/>
            <w:hideMark/>
          </w:tcPr>
          <w:p w14:paraId="43A33691" w14:textId="327D0FB1"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67712F71"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7C35E8ED"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0452DE67" w14:textId="77777777" w:rsidTr="001A0EBD">
        <w:trPr>
          <w:trHeight w:val="23"/>
        </w:trPr>
        <w:tc>
          <w:tcPr>
            <w:tcW w:w="142" w:type="pct"/>
            <w:shd w:val="clear" w:color="D9D9D9" w:fill="D9D9D9"/>
            <w:noWrap/>
            <w:vAlign w:val="center"/>
            <w:hideMark/>
          </w:tcPr>
          <w:p w14:paraId="166D7FDE" w14:textId="77777777" w:rsidR="001A0EBD" w:rsidRPr="001A0EBD" w:rsidRDefault="001A0EBD" w:rsidP="001A0EBD">
            <w:pPr>
              <w:jc w:val="center"/>
              <w:rPr>
                <w:color w:val="000000"/>
                <w:sz w:val="18"/>
                <w:szCs w:val="18"/>
              </w:rPr>
            </w:pPr>
            <w:r w:rsidRPr="001A0EBD">
              <w:rPr>
                <w:color w:val="000000"/>
                <w:sz w:val="18"/>
                <w:szCs w:val="18"/>
              </w:rPr>
              <w:t>57</w:t>
            </w:r>
          </w:p>
        </w:tc>
        <w:tc>
          <w:tcPr>
            <w:tcW w:w="2410" w:type="pct"/>
            <w:shd w:val="clear" w:color="D9D9D9" w:fill="D9D9D9"/>
            <w:noWrap/>
            <w:vAlign w:val="center"/>
            <w:hideMark/>
          </w:tcPr>
          <w:p w14:paraId="01CF2A57"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2750382A"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2056A704" w14:textId="4123CB1B"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D9D9D9" w:fill="D9D9D9"/>
            <w:noWrap/>
            <w:vAlign w:val="center"/>
            <w:hideMark/>
          </w:tcPr>
          <w:p w14:paraId="4B877AA0" w14:textId="785CEF56"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27781E06"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4624941C"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1667E32C" w14:textId="77777777" w:rsidTr="001A0EBD">
        <w:trPr>
          <w:trHeight w:val="23"/>
        </w:trPr>
        <w:tc>
          <w:tcPr>
            <w:tcW w:w="142" w:type="pct"/>
            <w:shd w:val="clear" w:color="auto" w:fill="auto"/>
            <w:noWrap/>
            <w:vAlign w:val="center"/>
            <w:hideMark/>
          </w:tcPr>
          <w:p w14:paraId="7A2ABBEE" w14:textId="77777777" w:rsidR="001A0EBD" w:rsidRPr="001A0EBD" w:rsidRDefault="001A0EBD" w:rsidP="001A0EBD">
            <w:pPr>
              <w:jc w:val="center"/>
              <w:rPr>
                <w:color w:val="000000"/>
                <w:sz w:val="18"/>
                <w:szCs w:val="18"/>
              </w:rPr>
            </w:pPr>
            <w:r w:rsidRPr="001A0EBD">
              <w:rPr>
                <w:color w:val="000000"/>
                <w:sz w:val="18"/>
                <w:szCs w:val="18"/>
              </w:rPr>
              <w:t>58</w:t>
            </w:r>
          </w:p>
        </w:tc>
        <w:tc>
          <w:tcPr>
            <w:tcW w:w="2410" w:type="pct"/>
            <w:shd w:val="clear" w:color="auto" w:fill="auto"/>
            <w:noWrap/>
            <w:vAlign w:val="center"/>
            <w:hideMark/>
          </w:tcPr>
          <w:p w14:paraId="5478813C"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29573666"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5E733933" w14:textId="1533A566"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auto" w:fill="auto"/>
            <w:noWrap/>
            <w:vAlign w:val="center"/>
            <w:hideMark/>
          </w:tcPr>
          <w:p w14:paraId="11CEB343" w14:textId="3751F6BB"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41BFBA67"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735EC992"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7796EF19" w14:textId="77777777" w:rsidTr="001A0EBD">
        <w:trPr>
          <w:trHeight w:val="23"/>
        </w:trPr>
        <w:tc>
          <w:tcPr>
            <w:tcW w:w="142" w:type="pct"/>
            <w:shd w:val="clear" w:color="D9D9D9" w:fill="D9D9D9"/>
            <w:noWrap/>
            <w:vAlign w:val="center"/>
            <w:hideMark/>
          </w:tcPr>
          <w:p w14:paraId="2A82CFA6" w14:textId="77777777" w:rsidR="001A0EBD" w:rsidRPr="001A0EBD" w:rsidRDefault="001A0EBD" w:rsidP="001A0EBD">
            <w:pPr>
              <w:jc w:val="center"/>
              <w:rPr>
                <w:color w:val="000000"/>
                <w:sz w:val="18"/>
                <w:szCs w:val="18"/>
              </w:rPr>
            </w:pPr>
            <w:r w:rsidRPr="001A0EBD">
              <w:rPr>
                <w:color w:val="000000"/>
                <w:sz w:val="18"/>
                <w:szCs w:val="18"/>
              </w:rPr>
              <w:t>59</w:t>
            </w:r>
          </w:p>
        </w:tc>
        <w:tc>
          <w:tcPr>
            <w:tcW w:w="2410" w:type="pct"/>
            <w:shd w:val="clear" w:color="D9D9D9" w:fill="D9D9D9"/>
            <w:noWrap/>
            <w:vAlign w:val="center"/>
            <w:hideMark/>
          </w:tcPr>
          <w:p w14:paraId="7764E3C6"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1603ED8B"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40DE0001" w14:textId="795D04AE"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D9D9D9" w:fill="D9D9D9"/>
            <w:noWrap/>
            <w:vAlign w:val="center"/>
            <w:hideMark/>
          </w:tcPr>
          <w:p w14:paraId="2FBCBB0C" w14:textId="05664E7F"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7660951F"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7245B753"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2548F5AB" w14:textId="77777777" w:rsidTr="001A0EBD">
        <w:trPr>
          <w:trHeight w:val="23"/>
        </w:trPr>
        <w:tc>
          <w:tcPr>
            <w:tcW w:w="142" w:type="pct"/>
            <w:shd w:val="clear" w:color="auto" w:fill="auto"/>
            <w:noWrap/>
            <w:vAlign w:val="center"/>
            <w:hideMark/>
          </w:tcPr>
          <w:p w14:paraId="745F8D56" w14:textId="77777777" w:rsidR="001A0EBD" w:rsidRPr="001A0EBD" w:rsidRDefault="001A0EBD" w:rsidP="001A0EBD">
            <w:pPr>
              <w:jc w:val="center"/>
              <w:rPr>
                <w:color w:val="000000"/>
                <w:sz w:val="18"/>
                <w:szCs w:val="18"/>
              </w:rPr>
            </w:pPr>
            <w:r w:rsidRPr="001A0EBD">
              <w:rPr>
                <w:color w:val="000000"/>
                <w:sz w:val="18"/>
                <w:szCs w:val="18"/>
              </w:rPr>
              <w:t>60</w:t>
            </w:r>
          </w:p>
        </w:tc>
        <w:tc>
          <w:tcPr>
            <w:tcW w:w="2410" w:type="pct"/>
            <w:shd w:val="clear" w:color="auto" w:fill="auto"/>
            <w:noWrap/>
            <w:vAlign w:val="center"/>
            <w:hideMark/>
          </w:tcPr>
          <w:p w14:paraId="10BE14CE"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1F71E656"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31B115D7" w14:textId="0089841F"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auto" w:fill="auto"/>
            <w:noWrap/>
            <w:vAlign w:val="center"/>
            <w:hideMark/>
          </w:tcPr>
          <w:p w14:paraId="6F9E3174" w14:textId="1FB3041A"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22DC2288"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72258AC1"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58A6CB15" w14:textId="77777777" w:rsidTr="001A0EBD">
        <w:trPr>
          <w:trHeight w:val="23"/>
        </w:trPr>
        <w:tc>
          <w:tcPr>
            <w:tcW w:w="142" w:type="pct"/>
            <w:shd w:val="clear" w:color="D9D9D9" w:fill="D9D9D9"/>
            <w:noWrap/>
            <w:vAlign w:val="center"/>
            <w:hideMark/>
          </w:tcPr>
          <w:p w14:paraId="7B0555CB" w14:textId="77777777" w:rsidR="001A0EBD" w:rsidRPr="001A0EBD" w:rsidRDefault="001A0EBD" w:rsidP="001A0EBD">
            <w:pPr>
              <w:jc w:val="center"/>
              <w:rPr>
                <w:color w:val="000000"/>
                <w:sz w:val="18"/>
                <w:szCs w:val="18"/>
              </w:rPr>
            </w:pPr>
            <w:r w:rsidRPr="001A0EBD">
              <w:rPr>
                <w:color w:val="000000"/>
                <w:sz w:val="18"/>
                <w:szCs w:val="18"/>
              </w:rPr>
              <w:t>61</w:t>
            </w:r>
          </w:p>
        </w:tc>
        <w:tc>
          <w:tcPr>
            <w:tcW w:w="2410" w:type="pct"/>
            <w:shd w:val="clear" w:color="D9D9D9" w:fill="D9D9D9"/>
            <w:noWrap/>
            <w:vAlign w:val="center"/>
            <w:hideMark/>
          </w:tcPr>
          <w:p w14:paraId="16B94130"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11667190"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1331272A" w14:textId="369E44F2"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D9D9D9" w:fill="D9D9D9"/>
            <w:noWrap/>
            <w:vAlign w:val="center"/>
            <w:hideMark/>
          </w:tcPr>
          <w:p w14:paraId="221F6367" w14:textId="719F9C04"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293521D6"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765FEA27"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12B3E807" w14:textId="77777777" w:rsidTr="001A0EBD">
        <w:trPr>
          <w:trHeight w:val="23"/>
        </w:trPr>
        <w:tc>
          <w:tcPr>
            <w:tcW w:w="142" w:type="pct"/>
            <w:shd w:val="clear" w:color="auto" w:fill="auto"/>
            <w:noWrap/>
            <w:vAlign w:val="center"/>
            <w:hideMark/>
          </w:tcPr>
          <w:p w14:paraId="11C9DAA5" w14:textId="77777777" w:rsidR="001A0EBD" w:rsidRPr="001A0EBD" w:rsidRDefault="001A0EBD" w:rsidP="001A0EBD">
            <w:pPr>
              <w:jc w:val="center"/>
              <w:rPr>
                <w:color w:val="000000"/>
                <w:sz w:val="18"/>
                <w:szCs w:val="18"/>
              </w:rPr>
            </w:pPr>
            <w:r w:rsidRPr="001A0EBD">
              <w:rPr>
                <w:color w:val="000000"/>
                <w:sz w:val="18"/>
                <w:szCs w:val="18"/>
              </w:rPr>
              <w:t>62</w:t>
            </w:r>
          </w:p>
        </w:tc>
        <w:tc>
          <w:tcPr>
            <w:tcW w:w="2410" w:type="pct"/>
            <w:shd w:val="clear" w:color="auto" w:fill="auto"/>
            <w:noWrap/>
            <w:vAlign w:val="center"/>
            <w:hideMark/>
          </w:tcPr>
          <w:p w14:paraId="07D5A2A5"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40C3AEEC"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3656EC48" w14:textId="70C7CDC8"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auto" w:fill="auto"/>
            <w:noWrap/>
            <w:vAlign w:val="center"/>
            <w:hideMark/>
          </w:tcPr>
          <w:p w14:paraId="2E1A5C0B" w14:textId="5FB82456"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4449D056"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5ECA51E0"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3421B8F1" w14:textId="77777777" w:rsidTr="001A0EBD">
        <w:trPr>
          <w:trHeight w:val="23"/>
        </w:trPr>
        <w:tc>
          <w:tcPr>
            <w:tcW w:w="142" w:type="pct"/>
            <w:shd w:val="clear" w:color="D9D9D9" w:fill="D9D9D9"/>
            <w:noWrap/>
            <w:vAlign w:val="center"/>
            <w:hideMark/>
          </w:tcPr>
          <w:p w14:paraId="1AD90C5E" w14:textId="77777777" w:rsidR="001A0EBD" w:rsidRPr="001A0EBD" w:rsidRDefault="001A0EBD" w:rsidP="001A0EBD">
            <w:pPr>
              <w:jc w:val="center"/>
              <w:rPr>
                <w:color w:val="000000"/>
                <w:sz w:val="18"/>
                <w:szCs w:val="18"/>
              </w:rPr>
            </w:pPr>
            <w:r w:rsidRPr="001A0EBD">
              <w:rPr>
                <w:color w:val="000000"/>
                <w:sz w:val="18"/>
                <w:szCs w:val="18"/>
              </w:rPr>
              <w:t>63</w:t>
            </w:r>
          </w:p>
        </w:tc>
        <w:tc>
          <w:tcPr>
            <w:tcW w:w="2410" w:type="pct"/>
            <w:shd w:val="clear" w:color="D9D9D9" w:fill="D9D9D9"/>
            <w:noWrap/>
            <w:vAlign w:val="center"/>
            <w:hideMark/>
          </w:tcPr>
          <w:p w14:paraId="13BC31FE"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39BD3636"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5DDE5DAC" w14:textId="3C2E5D1B"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D9D9D9" w:fill="D9D9D9"/>
            <w:noWrap/>
            <w:vAlign w:val="center"/>
            <w:hideMark/>
          </w:tcPr>
          <w:p w14:paraId="2AD580B2" w14:textId="3FB3555B"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5BB706A7"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17871447"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1B3B41D9" w14:textId="77777777" w:rsidTr="001A0EBD">
        <w:trPr>
          <w:trHeight w:val="23"/>
        </w:trPr>
        <w:tc>
          <w:tcPr>
            <w:tcW w:w="142" w:type="pct"/>
            <w:shd w:val="clear" w:color="auto" w:fill="auto"/>
            <w:noWrap/>
            <w:vAlign w:val="center"/>
            <w:hideMark/>
          </w:tcPr>
          <w:p w14:paraId="0CC0C487" w14:textId="77777777" w:rsidR="001A0EBD" w:rsidRPr="001A0EBD" w:rsidRDefault="001A0EBD" w:rsidP="001A0EBD">
            <w:pPr>
              <w:jc w:val="center"/>
              <w:rPr>
                <w:color w:val="000000"/>
                <w:sz w:val="18"/>
                <w:szCs w:val="18"/>
              </w:rPr>
            </w:pPr>
            <w:r w:rsidRPr="001A0EBD">
              <w:rPr>
                <w:color w:val="000000"/>
                <w:sz w:val="18"/>
                <w:szCs w:val="18"/>
              </w:rPr>
              <w:t>64</w:t>
            </w:r>
          </w:p>
        </w:tc>
        <w:tc>
          <w:tcPr>
            <w:tcW w:w="2410" w:type="pct"/>
            <w:shd w:val="clear" w:color="auto" w:fill="auto"/>
            <w:noWrap/>
            <w:vAlign w:val="center"/>
            <w:hideMark/>
          </w:tcPr>
          <w:p w14:paraId="5A4033C0"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1C385F19"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7685D6C9" w14:textId="59B69A91"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auto" w:fill="auto"/>
            <w:noWrap/>
            <w:vAlign w:val="center"/>
            <w:hideMark/>
          </w:tcPr>
          <w:p w14:paraId="39A4FC61" w14:textId="36BC729E"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0972D4DB"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155C9134"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140E9C63" w14:textId="77777777" w:rsidTr="001A0EBD">
        <w:trPr>
          <w:trHeight w:val="23"/>
        </w:trPr>
        <w:tc>
          <w:tcPr>
            <w:tcW w:w="142" w:type="pct"/>
            <w:shd w:val="clear" w:color="D9D9D9" w:fill="D9D9D9"/>
            <w:noWrap/>
            <w:vAlign w:val="center"/>
            <w:hideMark/>
          </w:tcPr>
          <w:p w14:paraId="4B59E006" w14:textId="77777777" w:rsidR="001A0EBD" w:rsidRPr="001A0EBD" w:rsidRDefault="001A0EBD" w:rsidP="001A0EBD">
            <w:pPr>
              <w:jc w:val="center"/>
              <w:rPr>
                <w:color w:val="000000"/>
                <w:sz w:val="18"/>
                <w:szCs w:val="18"/>
              </w:rPr>
            </w:pPr>
            <w:r w:rsidRPr="001A0EBD">
              <w:rPr>
                <w:color w:val="000000"/>
                <w:sz w:val="18"/>
                <w:szCs w:val="18"/>
              </w:rPr>
              <w:t>65</w:t>
            </w:r>
          </w:p>
        </w:tc>
        <w:tc>
          <w:tcPr>
            <w:tcW w:w="2410" w:type="pct"/>
            <w:shd w:val="clear" w:color="D9D9D9" w:fill="D9D9D9"/>
            <w:noWrap/>
            <w:vAlign w:val="center"/>
            <w:hideMark/>
          </w:tcPr>
          <w:p w14:paraId="51F416E0"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13FDD2C4"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6683FB70" w14:textId="4D548AA3"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D9D9D9" w:fill="D9D9D9"/>
            <w:noWrap/>
            <w:vAlign w:val="center"/>
            <w:hideMark/>
          </w:tcPr>
          <w:p w14:paraId="0B8B630D" w14:textId="078DD07D"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7D63A5E3"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72DFF032"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1EC9248D" w14:textId="77777777" w:rsidTr="001A0EBD">
        <w:trPr>
          <w:trHeight w:val="23"/>
        </w:trPr>
        <w:tc>
          <w:tcPr>
            <w:tcW w:w="142" w:type="pct"/>
            <w:shd w:val="clear" w:color="auto" w:fill="auto"/>
            <w:noWrap/>
            <w:vAlign w:val="center"/>
            <w:hideMark/>
          </w:tcPr>
          <w:p w14:paraId="0F923CF0" w14:textId="77777777" w:rsidR="001A0EBD" w:rsidRPr="001A0EBD" w:rsidRDefault="001A0EBD" w:rsidP="001A0EBD">
            <w:pPr>
              <w:jc w:val="center"/>
              <w:rPr>
                <w:color w:val="000000"/>
                <w:sz w:val="18"/>
                <w:szCs w:val="18"/>
              </w:rPr>
            </w:pPr>
            <w:r w:rsidRPr="001A0EBD">
              <w:rPr>
                <w:color w:val="000000"/>
                <w:sz w:val="18"/>
                <w:szCs w:val="18"/>
              </w:rPr>
              <w:t>66</w:t>
            </w:r>
          </w:p>
        </w:tc>
        <w:tc>
          <w:tcPr>
            <w:tcW w:w="2410" w:type="pct"/>
            <w:shd w:val="clear" w:color="auto" w:fill="auto"/>
            <w:noWrap/>
            <w:vAlign w:val="center"/>
            <w:hideMark/>
          </w:tcPr>
          <w:p w14:paraId="783874C9"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60FCF727"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105B3D23" w14:textId="3F576083"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auto" w:fill="auto"/>
            <w:noWrap/>
            <w:vAlign w:val="center"/>
            <w:hideMark/>
          </w:tcPr>
          <w:p w14:paraId="63A26FED" w14:textId="7051E215"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69ACD25A"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260EBF2F"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2051D1E" w14:textId="77777777" w:rsidTr="001A0EBD">
        <w:trPr>
          <w:trHeight w:val="23"/>
        </w:trPr>
        <w:tc>
          <w:tcPr>
            <w:tcW w:w="142" w:type="pct"/>
            <w:shd w:val="clear" w:color="D9D9D9" w:fill="D9D9D9"/>
            <w:noWrap/>
            <w:vAlign w:val="center"/>
            <w:hideMark/>
          </w:tcPr>
          <w:p w14:paraId="258BEAB9" w14:textId="77777777" w:rsidR="001A0EBD" w:rsidRPr="001A0EBD" w:rsidRDefault="001A0EBD" w:rsidP="001A0EBD">
            <w:pPr>
              <w:jc w:val="center"/>
              <w:rPr>
                <w:color w:val="000000"/>
                <w:sz w:val="18"/>
                <w:szCs w:val="18"/>
              </w:rPr>
            </w:pPr>
            <w:r w:rsidRPr="001A0EBD">
              <w:rPr>
                <w:color w:val="000000"/>
                <w:sz w:val="18"/>
                <w:szCs w:val="18"/>
              </w:rPr>
              <w:t>67</w:t>
            </w:r>
          </w:p>
        </w:tc>
        <w:tc>
          <w:tcPr>
            <w:tcW w:w="2410" w:type="pct"/>
            <w:shd w:val="clear" w:color="D9D9D9" w:fill="D9D9D9"/>
            <w:noWrap/>
            <w:vAlign w:val="center"/>
            <w:hideMark/>
          </w:tcPr>
          <w:p w14:paraId="03B88936"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1E38E532"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52A0E7EB" w14:textId="161E5E81"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D9D9D9" w:fill="D9D9D9"/>
            <w:noWrap/>
            <w:vAlign w:val="center"/>
            <w:hideMark/>
          </w:tcPr>
          <w:p w14:paraId="07BD75FA" w14:textId="174524C9"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0A639DE3"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2AACCB6F"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2773019A" w14:textId="77777777" w:rsidTr="001A0EBD">
        <w:trPr>
          <w:trHeight w:val="23"/>
        </w:trPr>
        <w:tc>
          <w:tcPr>
            <w:tcW w:w="142" w:type="pct"/>
            <w:shd w:val="clear" w:color="auto" w:fill="auto"/>
            <w:noWrap/>
            <w:vAlign w:val="center"/>
            <w:hideMark/>
          </w:tcPr>
          <w:p w14:paraId="593ADFCA" w14:textId="77777777" w:rsidR="001A0EBD" w:rsidRPr="001A0EBD" w:rsidRDefault="001A0EBD" w:rsidP="001A0EBD">
            <w:pPr>
              <w:jc w:val="center"/>
              <w:rPr>
                <w:color w:val="000000"/>
                <w:sz w:val="18"/>
                <w:szCs w:val="18"/>
              </w:rPr>
            </w:pPr>
            <w:r w:rsidRPr="001A0EBD">
              <w:rPr>
                <w:color w:val="000000"/>
                <w:sz w:val="18"/>
                <w:szCs w:val="18"/>
              </w:rPr>
              <w:t>68</w:t>
            </w:r>
          </w:p>
        </w:tc>
        <w:tc>
          <w:tcPr>
            <w:tcW w:w="2410" w:type="pct"/>
            <w:shd w:val="clear" w:color="auto" w:fill="auto"/>
            <w:noWrap/>
            <w:vAlign w:val="center"/>
            <w:hideMark/>
          </w:tcPr>
          <w:p w14:paraId="42A824B2"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47B8F169"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23502583" w14:textId="261C3755"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auto" w:fill="auto"/>
            <w:noWrap/>
            <w:vAlign w:val="center"/>
            <w:hideMark/>
          </w:tcPr>
          <w:p w14:paraId="1D121FB0" w14:textId="01EE055B"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5B5674E8"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1ECFDD8C"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14FE705F" w14:textId="77777777" w:rsidTr="001A0EBD">
        <w:trPr>
          <w:trHeight w:val="23"/>
        </w:trPr>
        <w:tc>
          <w:tcPr>
            <w:tcW w:w="142" w:type="pct"/>
            <w:shd w:val="clear" w:color="D9D9D9" w:fill="D9D9D9"/>
            <w:noWrap/>
            <w:vAlign w:val="center"/>
            <w:hideMark/>
          </w:tcPr>
          <w:p w14:paraId="02113E33" w14:textId="77777777" w:rsidR="001A0EBD" w:rsidRPr="001A0EBD" w:rsidRDefault="001A0EBD" w:rsidP="001A0EBD">
            <w:pPr>
              <w:jc w:val="center"/>
              <w:rPr>
                <w:color w:val="000000"/>
                <w:sz w:val="18"/>
                <w:szCs w:val="18"/>
              </w:rPr>
            </w:pPr>
            <w:r w:rsidRPr="001A0EBD">
              <w:rPr>
                <w:color w:val="000000"/>
                <w:sz w:val="18"/>
                <w:szCs w:val="18"/>
              </w:rPr>
              <w:t>69</w:t>
            </w:r>
          </w:p>
        </w:tc>
        <w:tc>
          <w:tcPr>
            <w:tcW w:w="2410" w:type="pct"/>
            <w:shd w:val="clear" w:color="D9D9D9" w:fill="D9D9D9"/>
            <w:noWrap/>
            <w:vAlign w:val="center"/>
            <w:hideMark/>
          </w:tcPr>
          <w:p w14:paraId="6A8BE86A"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133CE13E"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47BDA865" w14:textId="238381C3"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D9D9D9" w:fill="D9D9D9"/>
            <w:noWrap/>
            <w:vAlign w:val="center"/>
            <w:hideMark/>
          </w:tcPr>
          <w:p w14:paraId="2199BA2D" w14:textId="54BBE7EF"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21882219"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7E90D313"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34F45DD4" w14:textId="77777777" w:rsidTr="001A0EBD">
        <w:trPr>
          <w:trHeight w:val="23"/>
        </w:trPr>
        <w:tc>
          <w:tcPr>
            <w:tcW w:w="142" w:type="pct"/>
            <w:shd w:val="clear" w:color="auto" w:fill="auto"/>
            <w:noWrap/>
            <w:vAlign w:val="center"/>
            <w:hideMark/>
          </w:tcPr>
          <w:p w14:paraId="0029B8B8" w14:textId="77777777" w:rsidR="001A0EBD" w:rsidRPr="001A0EBD" w:rsidRDefault="001A0EBD" w:rsidP="001A0EBD">
            <w:pPr>
              <w:jc w:val="center"/>
              <w:rPr>
                <w:color w:val="000000"/>
                <w:sz w:val="18"/>
                <w:szCs w:val="18"/>
              </w:rPr>
            </w:pPr>
            <w:r w:rsidRPr="001A0EBD">
              <w:rPr>
                <w:color w:val="000000"/>
                <w:sz w:val="18"/>
                <w:szCs w:val="18"/>
              </w:rPr>
              <w:t>70</w:t>
            </w:r>
          </w:p>
        </w:tc>
        <w:tc>
          <w:tcPr>
            <w:tcW w:w="2410" w:type="pct"/>
            <w:shd w:val="clear" w:color="auto" w:fill="auto"/>
            <w:noWrap/>
            <w:vAlign w:val="center"/>
            <w:hideMark/>
          </w:tcPr>
          <w:p w14:paraId="5BA013E7"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18FA885D"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4DC6FA04" w14:textId="0715CD11"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auto" w:fill="auto"/>
            <w:noWrap/>
            <w:vAlign w:val="center"/>
            <w:hideMark/>
          </w:tcPr>
          <w:p w14:paraId="5E4E11DA" w14:textId="51F20C19"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740FCFA1"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1D9D41DC"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1DA79E9C" w14:textId="77777777" w:rsidTr="001A0EBD">
        <w:trPr>
          <w:trHeight w:val="23"/>
        </w:trPr>
        <w:tc>
          <w:tcPr>
            <w:tcW w:w="142" w:type="pct"/>
            <w:shd w:val="clear" w:color="D9D9D9" w:fill="D9D9D9"/>
            <w:noWrap/>
            <w:vAlign w:val="center"/>
            <w:hideMark/>
          </w:tcPr>
          <w:p w14:paraId="1DC05DBE" w14:textId="77777777" w:rsidR="001A0EBD" w:rsidRPr="001A0EBD" w:rsidRDefault="001A0EBD" w:rsidP="001A0EBD">
            <w:pPr>
              <w:jc w:val="center"/>
              <w:rPr>
                <w:color w:val="000000"/>
                <w:sz w:val="18"/>
                <w:szCs w:val="18"/>
              </w:rPr>
            </w:pPr>
            <w:r w:rsidRPr="001A0EBD">
              <w:rPr>
                <w:color w:val="000000"/>
                <w:sz w:val="18"/>
                <w:szCs w:val="18"/>
              </w:rPr>
              <w:t>71</w:t>
            </w:r>
          </w:p>
        </w:tc>
        <w:tc>
          <w:tcPr>
            <w:tcW w:w="2410" w:type="pct"/>
            <w:shd w:val="clear" w:color="D9D9D9" w:fill="D9D9D9"/>
            <w:noWrap/>
            <w:vAlign w:val="center"/>
            <w:hideMark/>
          </w:tcPr>
          <w:p w14:paraId="77D8FFB0"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153A7A2A"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6CA536BC" w14:textId="6A68B3A1"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D9D9D9" w:fill="D9D9D9"/>
            <w:noWrap/>
            <w:vAlign w:val="center"/>
            <w:hideMark/>
          </w:tcPr>
          <w:p w14:paraId="7F6D682F" w14:textId="65724A9C"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2342C57E"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539F3456"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3E24D253" w14:textId="77777777" w:rsidTr="001A0EBD">
        <w:trPr>
          <w:trHeight w:val="23"/>
        </w:trPr>
        <w:tc>
          <w:tcPr>
            <w:tcW w:w="142" w:type="pct"/>
            <w:shd w:val="clear" w:color="auto" w:fill="auto"/>
            <w:noWrap/>
            <w:vAlign w:val="center"/>
            <w:hideMark/>
          </w:tcPr>
          <w:p w14:paraId="427C9892" w14:textId="77777777" w:rsidR="001A0EBD" w:rsidRPr="001A0EBD" w:rsidRDefault="001A0EBD" w:rsidP="001A0EBD">
            <w:pPr>
              <w:jc w:val="center"/>
              <w:rPr>
                <w:color w:val="000000"/>
                <w:sz w:val="18"/>
                <w:szCs w:val="18"/>
              </w:rPr>
            </w:pPr>
            <w:r w:rsidRPr="001A0EBD">
              <w:rPr>
                <w:color w:val="000000"/>
                <w:sz w:val="18"/>
                <w:szCs w:val="18"/>
              </w:rPr>
              <w:t>72</w:t>
            </w:r>
          </w:p>
        </w:tc>
        <w:tc>
          <w:tcPr>
            <w:tcW w:w="2410" w:type="pct"/>
            <w:shd w:val="clear" w:color="auto" w:fill="auto"/>
            <w:noWrap/>
            <w:vAlign w:val="center"/>
            <w:hideMark/>
          </w:tcPr>
          <w:p w14:paraId="40F5E0F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524F0E33"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22866C77" w14:textId="4DC01901"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auto" w:fill="auto"/>
            <w:noWrap/>
            <w:vAlign w:val="center"/>
            <w:hideMark/>
          </w:tcPr>
          <w:p w14:paraId="3DE094AB" w14:textId="1931B200"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6BB42B4D"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79EE183D"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82129A2" w14:textId="77777777" w:rsidTr="001A0EBD">
        <w:trPr>
          <w:trHeight w:val="23"/>
        </w:trPr>
        <w:tc>
          <w:tcPr>
            <w:tcW w:w="142" w:type="pct"/>
            <w:shd w:val="clear" w:color="D9D9D9" w:fill="D9D9D9"/>
            <w:noWrap/>
            <w:vAlign w:val="center"/>
            <w:hideMark/>
          </w:tcPr>
          <w:p w14:paraId="25A57EDD" w14:textId="77777777" w:rsidR="001A0EBD" w:rsidRPr="001A0EBD" w:rsidRDefault="001A0EBD" w:rsidP="001A0EBD">
            <w:pPr>
              <w:jc w:val="center"/>
              <w:rPr>
                <w:color w:val="000000"/>
                <w:sz w:val="18"/>
                <w:szCs w:val="18"/>
              </w:rPr>
            </w:pPr>
            <w:r w:rsidRPr="001A0EBD">
              <w:rPr>
                <w:color w:val="000000"/>
                <w:sz w:val="18"/>
                <w:szCs w:val="18"/>
              </w:rPr>
              <w:t>73</w:t>
            </w:r>
          </w:p>
        </w:tc>
        <w:tc>
          <w:tcPr>
            <w:tcW w:w="2410" w:type="pct"/>
            <w:shd w:val="clear" w:color="D9D9D9" w:fill="D9D9D9"/>
            <w:noWrap/>
            <w:vAlign w:val="center"/>
            <w:hideMark/>
          </w:tcPr>
          <w:p w14:paraId="5900AD6A"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2452CB8A"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6B5FBDCB" w14:textId="5D8C1C52"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D9D9D9" w:fill="D9D9D9"/>
            <w:noWrap/>
            <w:vAlign w:val="center"/>
            <w:hideMark/>
          </w:tcPr>
          <w:p w14:paraId="1757307F" w14:textId="19FBC921"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06EC36EE"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2F04042E"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0B167DF1" w14:textId="77777777" w:rsidTr="001A0EBD">
        <w:trPr>
          <w:trHeight w:val="23"/>
        </w:trPr>
        <w:tc>
          <w:tcPr>
            <w:tcW w:w="142" w:type="pct"/>
            <w:shd w:val="clear" w:color="auto" w:fill="auto"/>
            <w:noWrap/>
            <w:vAlign w:val="center"/>
            <w:hideMark/>
          </w:tcPr>
          <w:p w14:paraId="3B470C49" w14:textId="77777777" w:rsidR="001A0EBD" w:rsidRPr="001A0EBD" w:rsidRDefault="001A0EBD" w:rsidP="001A0EBD">
            <w:pPr>
              <w:jc w:val="center"/>
              <w:rPr>
                <w:color w:val="000000"/>
                <w:sz w:val="18"/>
                <w:szCs w:val="18"/>
              </w:rPr>
            </w:pPr>
            <w:r w:rsidRPr="001A0EBD">
              <w:rPr>
                <w:color w:val="000000"/>
                <w:sz w:val="18"/>
                <w:szCs w:val="18"/>
              </w:rPr>
              <w:t>74</w:t>
            </w:r>
          </w:p>
        </w:tc>
        <w:tc>
          <w:tcPr>
            <w:tcW w:w="2410" w:type="pct"/>
            <w:shd w:val="clear" w:color="auto" w:fill="auto"/>
            <w:noWrap/>
            <w:vAlign w:val="center"/>
            <w:hideMark/>
          </w:tcPr>
          <w:p w14:paraId="2FAF1D98"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18BF35A3"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698AF719" w14:textId="63275146"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auto" w:fill="auto"/>
            <w:noWrap/>
            <w:vAlign w:val="center"/>
            <w:hideMark/>
          </w:tcPr>
          <w:p w14:paraId="7A79741F" w14:textId="53010789"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2068B529"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6BFAAEF2"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4DEDF34B" w14:textId="77777777" w:rsidTr="001A0EBD">
        <w:trPr>
          <w:trHeight w:val="23"/>
        </w:trPr>
        <w:tc>
          <w:tcPr>
            <w:tcW w:w="142" w:type="pct"/>
            <w:shd w:val="clear" w:color="D9D9D9" w:fill="D9D9D9"/>
            <w:noWrap/>
            <w:vAlign w:val="center"/>
            <w:hideMark/>
          </w:tcPr>
          <w:p w14:paraId="78EA3C1F" w14:textId="77777777" w:rsidR="001A0EBD" w:rsidRPr="001A0EBD" w:rsidRDefault="001A0EBD" w:rsidP="001A0EBD">
            <w:pPr>
              <w:jc w:val="center"/>
              <w:rPr>
                <w:color w:val="000000"/>
                <w:sz w:val="18"/>
                <w:szCs w:val="18"/>
              </w:rPr>
            </w:pPr>
            <w:r w:rsidRPr="001A0EBD">
              <w:rPr>
                <w:color w:val="000000"/>
                <w:sz w:val="18"/>
                <w:szCs w:val="18"/>
              </w:rPr>
              <w:t>75</w:t>
            </w:r>
          </w:p>
        </w:tc>
        <w:tc>
          <w:tcPr>
            <w:tcW w:w="2410" w:type="pct"/>
            <w:shd w:val="clear" w:color="D9D9D9" w:fill="D9D9D9"/>
            <w:noWrap/>
            <w:vAlign w:val="center"/>
            <w:hideMark/>
          </w:tcPr>
          <w:p w14:paraId="4D116C9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7A5AC345"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277D680E" w14:textId="7665E250"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D9D9D9" w:fill="D9D9D9"/>
            <w:noWrap/>
            <w:vAlign w:val="center"/>
            <w:hideMark/>
          </w:tcPr>
          <w:p w14:paraId="070215FF" w14:textId="13365C3E"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761288B6"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4013AD59"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75884C17" w14:textId="77777777" w:rsidTr="001A0EBD">
        <w:trPr>
          <w:trHeight w:val="23"/>
        </w:trPr>
        <w:tc>
          <w:tcPr>
            <w:tcW w:w="142" w:type="pct"/>
            <w:shd w:val="clear" w:color="auto" w:fill="auto"/>
            <w:noWrap/>
            <w:vAlign w:val="center"/>
            <w:hideMark/>
          </w:tcPr>
          <w:p w14:paraId="3C9B546B" w14:textId="77777777" w:rsidR="001A0EBD" w:rsidRPr="001A0EBD" w:rsidRDefault="001A0EBD" w:rsidP="001A0EBD">
            <w:pPr>
              <w:jc w:val="center"/>
              <w:rPr>
                <w:b/>
                <w:bCs/>
                <w:color w:val="000000"/>
                <w:sz w:val="18"/>
                <w:szCs w:val="18"/>
              </w:rPr>
            </w:pPr>
            <w:r w:rsidRPr="001A0EBD">
              <w:rPr>
                <w:b/>
                <w:bCs/>
                <w:color w:val="000000"/>
                <w:sz w:val="18"/>
                <w:szCs w:val="18"/>
              </w:rPr>
              <w:t> </w:t>
            </w:r>
          </w:p>
        </w:tc>
        <w:tc>
          <w:tcPr>
            <w:tcW w:w="2410" w:type="pct"/>
            <w:shd w:val="clear" w:color="auto" w:fill="auto"/>
            <w:noWrap/>
            <w:vAlign w:val="center"/>
            <w:hideMark/>
          </w:tcPr>
          <w:p w14:paraId="2E027459" w14:textId="77777777" w:rsidR="001A0EBD" w:rsidRPr="001A0EBD" w:rsidRDefault="001A0EBD" w:rsidP="001A0EBD">
            <w:pPr>
              <w:rPr>
                <w:b/>
                <w:bCs/>
                <w:color w:val="000000"/>
                <w:sz w:val="18"/>
                <w:szCs w:val="18"/>
              </w:rPr>
            </w:pPr>
            <w:r w:rsidRPr="001A0EBD">
              <w:rPr>
                <w:b/>
                <w:bCs/>
                <w:color w:val="000000"/>
                <w:sz w:val="18"/>
                <w:szCs w:val="18"/>
              </w:rPr>
              <w:t>ИТОГО</w:t>
            </w:r>
          </w:p>
        </w:tc>
        <w:tc>
          <w:tcPr>
            <w:tcW w:w="472" w:type="pct"/>
            <w:shd w:val="clear" w:color="auto" w:fill="auto"/>
            <w:noWrap/>
            <w:vAlign w:val="center"/>
            <w:hideMark/>
          </w:tcPr>
          <w:p w14:paraId="1FB68071" w14:textId="77167614" w:rsidR="001A0EBD" w:rsidRPr="001A0EBD" w:rsidRDefault="001A0EBD" w:rsidP="001A0EBD">
            <w:pPr>
              <w:jc w:val="center"/>
              <w:rPr>
                <w:b/>
                <w:bCs/>
                <w:color w:val="000000"/>
                <w:sz w:val="18"/>
                <w:szCs w:val="18"/>
              </w:rPr>
            </w:pPr>
          </w:p>
        </w:tc>
        <w:tc>
          <w:tcPr>
            <w:tcW w:w="471" w:type="pct"/>
            <w:vAlign w:val="center"/>
          </w:tcPr>
          <w:p w14:paraId="516805B7" w14:textId="77777777" w:rsidR="001A0EBD" w:rsidRPr="001A0EBD" w:rsidRDefault="001A0EBD" w:rsidP="001A0EBD">
            <w:pPr>
              <w:jc w:val="center"/>
              <w:rPr>
                <w:b/>
                <w:bCs/>
                <w:color w:val="000000"/>
                <w:sz w:val="18"/>
                <w:szCs w:val="18"/>
              </w:rPr>
            </w:pPr>
          </w:p>
        </w:tc>
        <w:tc>
          <w:tcPr>
            <w:tcW w:w="567" w:type="pct"/>
            <w:shd w:val="clear" w:color="auto" w:fill="auto"/>
            <w:noWrap/>
            <w:vAlign w:val="center"/>
            <w:hideMark/>
          </w:tcPr>
          <w:p w14:paraId="376A4478" w14:textId="110D970A" w:rsidR="001A0EBD" w:rsidRPr="001A0EBD" w:rsidRDefault="001A0EBD" w:rsidP="001A0EBD">
            <w:pPr>
              <w:jc w:val="center"/>
              <w:rPr>
                <w:b/>
                <w:bCs/>
                <w:color w:val="000000"/>
                <w:sz w:val="18"/>
                <w:szCs w:val="18"/>
              </w:rPr>
            </w:pPr>
            <w:r w:rsidRPr="001A0EBD">
              <w:rPr>
                <w:b/>
                <w:bCs/>
                <w:color w:val="000000"/>
                <w:sz w:val="18"/>
                <w:szCs w:val="18"/>
              </w:rPr>
              <w:t>63,387</w:t>
            </w:r>
          </w:p>
        </w:tc>
        <w:tc>
          <w:tcPr>
            <w:tcW w:w="470" w:type="pct"/>
            <w:shd w:val="clear" w:color="auto" w:fill="auto"/>
            <w:noWrap/>
            <w:vAlign w:val="center"/>
            <w:hideMark/>
          </w:tcPr>
          <w:p w14:paraId="02D18C22" w14:textId="77777777" w:rsidR="001A0EBD" w:rsidRPr="001A0EBD" w:rsidRDefault="001A0EBD" w:rsidP="001A0EBD">
            <w:pPr>
              <w:jc w:val="center"/>
              <w:rPr>
                <w:b/>
                <w:bCs/>
                <w:color w:val="000000"/>
                <w:sz w:val="18"/>
                <w:szCs w:val="18"/>
              </w:rPr>
            </w:pPr>
            <w:r w:rsidRPr="001A0EBD">
              <w:rPr>
                <w:b/>
                <w:bCs/>
                <w:color w:val="000000"/>
                <w:sz w:val="18"/>
                <w:szCs w:val="18"/>
              </w:rPr>
              <w:t>20,679</w:t>
            </w:r>
          </w:p>
        </w:tc>
        <w:tc>
          <w:tcPr>
            <w:tcW w:w="468" w:type="pct"/>
            <w:shd w:val="clear" w:color="auto" w:fill="auto"/>
            <w:noWrap/>
            <w:vAlign w:val="center"/>
            <w:hideMark/>
          </w:tcPr>
          <w:p w14:paraId="3BF9B457" w14:textId="77777777" w:rsidR="001A0EBD" w:rsidRPr="001A0EBD" w:rsidRDefault="001A0EBD" w:rsidP="001A0EBD">
            <w:pPr>
              <w:jc w:val="center"/>
              <w:rPr>
                <w:b/>
                <w:bCs/>
                <w:color w:val="000000"/>
                <w:sz w:val="18"/>
                <w:szCs w:val="18"/>
              </w:rPr>
            </w:pPr>
            <w:r w:rsidRPr="001A0EBD">
              <w:rPr>
                <w:b/>
                <w:bCs/>
                <w:color w:val="000000"/>
                <w:sz w:val="18"/>
                <w:szCs w:val="18"/>
              </w:rPr>
              <w:t>84,066</w:t>
            </w:r>
          </w:p>
        </w:tc>
      </w:tr>
    </w:tbl>
    <w:p w14:paraId="4C52127B" w14:textId="77777777" w:rsidR="001D3F87" w:rsidRPr="000A7A66" w:rsidRDefault="001D3F87" w:rsidP="004A1FB6">
      <w:pPr>
        <w:shd w:val="clear" w:color="auto" w:fill="FFFFFF"/>
        <w:spacing w:before="240" w:line="276" w:lineRule="auto"/>
        <w:jc w:val="both"/>
        <w:rPr>
          <w:b/>
          <w:highlight w:val="yellow"/>
        </w:rPr>
      </w:pPr>
    </w:p>
    <w:bookmarkEnd w:id="77"/>
    <w:p w14:paraId="1C45598C" w14:textId="77777777" w:rsidR="00B2653B" w:rsidRPr="000A7A66" w:rsidRDefault="00B2653B" w:rsidP="00FA44F9">
      <w:pPr>
        <w:spacing w:before="240" w:line="276" w:lineRule="auto"/>
        <w:jc w:val="both"/>
        <w:rPr>
          <w:sz w:val="20"/>
          <w:szCs w:val="20"/>
        </w:rPr>
      </w:pPr>
    </w:p>
    <w:p w14:paraId="469EBA62" w14:textId="25833498" w:rsidR="00B2653B" w:rsidRPr="000A7A66" w:rsidRDefault="00B2653B" w:rsidP="00FA44F9">
      <w:pPr>
        <w:spacing w:before="240" w:line="276" w:lineRule="auto"/>
        <w:jc w:val="both"/>
        <w:rPr>
          <w:sz w:val="20"/>
          <w:szCs w:val="20"/>
        </w:rPr>
      </w:pPr>
    </w:p>
    <w:sectPr w:rsidR="00B2653B" w:rsidRPr="000A7A66" w:rsidSect="00AF1C60">
      <w:pgSz w:w="16840" w:h="11907" w:orient="landscape" w:code="9"/>
      <w:pgMar w:top="1134" w:right="851" w:bottom="1134"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7300" w14:textId="77777777" w:rsidR="00BA6695" w:rsidRDefault="00BA6695" w:rsidP="00071052">
      <w:r>
        <w:separator/>
      </w:r>
    </w:p>
  </w:endnote>
  <w:endnote w:type="continuationSeparator" w:id="0">
    <w:p w14:paraId="4253F853" w14:textId="77777777" w:rsidR="00BA6695" w:rsidRDefault="00BA6695" w:rsidP="00071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Microsoft JhengHei UI Light">
    <w:charset w:val="88"/>
    <w:family w:val="swiss"/>
    <w:pitch w:val="variable"/>
    <w:sig w:usb0="800002A7" w:usb1="28CF4400" w:usb2="00000016" w:usb3="00000000" w:csb0="00100009" w:csb1="00000000"/>
  </w:font>
  <w:font w:name="Times New Roman CYR">
    <w:altName w:val="Calibri"/>
    <w:panose1 w:val="02020603050405020304"/>
    <w:charset w:val="CC"/>
    <w:family w:val="roman"/>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Arial Unicode MS"/>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ordiaUPC">
    <w:charset w:val="DE"/>
    <w:family w:val="swiss"/>
    <w:pitch w:val="variable"/>
    <w:sig w:usb0="81000003" w:usb1="00000000" w:usb2="00000000" w:usb3="00000000" w:csb0="00010001"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6B04" w14:textId="77777777" w:rsidR="00D52BC2" w:rsidRDefault="00D52BC2">
    <w:pPr>
      <w:pStyle w:val="aff1"/>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6F79B" w14:textId="77777777" w:rsidR="00EC1076" w:rsidRDefault="00EC1076"/>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21FF" w14:textId="77777777" w:rsidR="00EC1076" w:rsidRDefault="00EC10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D4FDE" w14:textId="77777777" w:rsidR="00EC1076" w:rsidRPr="001929A7" w:rsidRDefault="00EC1076" w:rsidP="001C4D8A">
    <w:pPr>
      <w:pBdr>
        <w:bottom w:val="single" w:sz="12" w:space="1" w:color="auto"/>
      </w:pBdr>
      <w:tabs>
        <w:tab w:val="center" w:pos="4677"/>
        <w:tab w:val="right" w:pos="9355"/>
      </w:tabs>
      <w:jc w:val="center"/>
      <w:rPr>
        <w:rFonts w:eastAsia="Calibri"/>
      </w:rPr>
    </w:pPr>
  </w:p>
  <w:p w14:paraId="3B6DBA69" w14:textId="77777777" w:rsidR="00EC1076" w:rsidRPr="001929A7" w:rsidRDefault="00EC1076" w:rsidP="001C4D8A">
    <w:pPr>
      <w:tabs>
        <w:tab w:val="center" w:pos="4677"/>
        <w:tab w:val="right" w:pos="9355"/>
      </w:tabs>
      <w:jc w:val="right"/>
      <w:rPr>
        <w:rFonts w:eastAsia="Calibri"/>
      </w:rPr>
    </w:pPr>
    <w:r w:rsidRPr="001929A7">
      <w:rPr>
        <w:rFonts w:eastAsia="Calibri"/>
      </w:rPr>
      <w:fldChar w:fldCharType="begin"/>
    </w:r>
    <w:r w:rsidRPr="001929A7">
      <w:rPr>
        <w:rFonts w:eastAsia="Calibri"/>
      </w:rPr>
      <w:instrText>PAGE   \* MERGEFORMAT</w:instrText>
    </w:r>
    <w:r w:rsidRPr="001929A7">
      <w:rPr>
        <w:rFonts w:eastAsia="Calibri"/>
      </w:rPr>
      <w:fldChar w:fldCharType="separate"/>
    </w:r>
    <w:r w:rsidR="00D52BC2">
      <w:rPr>
        <w:rFonts w:eastAsia="Calibri"/>
        <w:noProof/>
      </w:rPr>
      <w:t>5</w:t>
    </w:r>
    <w:r w:rsidRPr="001929A7">
      <w:rPr>
        <w:rFonts w:eastAsia="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562F9" w14:textId="13699D3E" w:rsidR="00EC1076" w:rsidRPr="00E22429" w:rsidRDefault="00EC1076" w:rsidP="0073544C">
    <w:pPr>
      <w:jc w:val="center"/>
      <w:rPr>
        <w:rFonts w:eastAsia="Calibri"/>
        <w:b/>
        <w:sz w:val="22"/>
        <w:lang w:val="en-US"/>
      </w:rPr>
    </w:pPr>
    <w:r>
      <w:rPr>
        <w:rFonts w:eastAsia="Calibri"/>
        <w:b/>
        <w:sz w:val="22"/>
      </w:rPr>
      <w:t>Иваново</w:t>
    </w:r>
    <w:r w:rsidRPr="0073544C">
      <w:rPr>
        <w:rFonts w:eastAsia="Calibri"/>
        <w:b/>
        <w:sz w:val="22"/>
      </w:rPr>
      <w:t>, 20</w:t>
    </w:r>
    <w:r w:rsidR="00D52BC2">
      <w:rPr>
        <w:rFonts w:eastAsia="Calibri"/>
        <w:b/>
        <w:sz w:val="22"/>
        <w:lang w:val="en-US"/>
      </w:rPr>
      <w:t>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E714B" w14:textId="77777777" w:rsidR="00EC1076" w:rsidRDefault="00EC107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EA025" w14:textId="77777777" w:rsidR="00EC1076" w:rsidRDefault="00EC107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6230F" w14:textId="77777777" w:rsidR="00EC1076" w:rsidRDefault="00EC107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5673453"/>
      <w:docPartObj>
        <w:docPartGallery w:val="Page Numbers (Bottom of Page)"/>
        <w:docPartUnique/>
      </w:docPartObj>
    </w:sdtPr>
    <w:sdtEndPr/>
    <w:sdtContent>
      <w:p w14:paraId="0F9974B8" w14:textId="0CED730C" w:rsidR="00EC1076" w:rsidRDefault="00EC1076">
        <w:pPr>
          <w:pStyle w:val="aff1"/>
          <w:jc w:val="right"/>
        </w:pPr>
        <w:r>
          <w:fldChar w:fldCharType="begin"/>
        </w:r>
        <w:r>
          <w:instrText>PAGE   \* MERGEFORMAT</w:instrText>
        </w:r>
        <w:r>
          <w:fldChar w:fldCharType="separate"/>
        </w:r>
        <w:r w:rsidR="00D52BC2">
          <w:rPr>
            <w:noProof/>
          </w:rPr>
          <w:t>14</w:t>
        </w:r>
        <w:r>
          <w:fldChar w:fldCharType="end"/>
        </w:r>
      </w:p>
    </w:sdtContent>
  </w:sdt>
  <w:p w14:paraId="52B9C55B" w14:textId="77777777" w:rsidR="00EC1076" w:rsidRDefault="00EC107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D2780" w14:textId="77777777" w:rsidR="00EC1076" w:rsidRDefault="00EC1076"/>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4C2C1" w14:textId="77777777" w:rsidR="00EC1076" w:rsidRDefault="00EC10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A9923" w14:textId="77777777" w:rsidR="00BA6695" w:rsidRDefault="00BA6695" w:rsidP="00071052">
      <w:r>
        <w:separator/>
      </w:r>
    </w:p>
  </w:footnote>
  <w:footnote w:type="continuationSeparator" w:id="0">
    <w:p w14:paraId="458C9A26" w14:textId="77777777" w:rsidR="00BA6695" w:rsidRDefault="00BA6695" w:rsidP="00071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3DC72" w14:textId="77777777" w:rsidR="00D52BC2" w:rsidRDefault="00D52BC2">
    <w:pPr>
      <w:pStyle w:val="aff"/>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C04F1" w14:textId="77777777" w:rsidR="00EC1076" w:rsidRDefault="00EC107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DC3ED" w14:textId="77777777" w:rsidR="00EC1076" w:rsidRDefault="00EC10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E054" w14:textId="4BAD2997" w:rsidR="00EC1076" w:rsidRPr="00992C85" w:rsidRDefault="00EC1076" w:rsidP="00992C85">
    <w:pPr>
      <w:pBdr>
        <w:bottom w:val="single" w:sz="4" w:space="1" w:color="auto"/>
      </w:pBdr>
      <w:tabs>
        <w:tab w:val="center" w:pos="4677"/>
        <w:tab w:val="right" w:pos="9355"/>
      </w:tabs>
      <w:jc w:val="center"/>
      <w:rPr>
        <w:rFonts w:eastAsia="Calibri"/>
        <w:caps/>
        <w:sz w:val="16"/>
        <w:szCs w:val="16"/>
        <w:lang w:eastAsia="en-US"/>
      </w:rPr>
    </w:pPr>
    <w:r w:rsidRPr="00FE512C">
      <w:rPr>
        <w:rFonts w:eastAsia="Calibri"/>
        <w:caps/>
        <w:sz w:val="16"/>
        <w:szCs w:val="16"/>
        <w:lang w:eastAsia="en-US"/>
      </w:rPr>
      <w:t xml:space="preserve">ОБОСНОВЫВАЮЩИЕ МАТЕРИАЛЫ К СХЕМЕ ТЕПЛОСНАБЖЕНЯ МО ГО </w:t>
    </w:r>
    <w:r>
      <w:rPr>
        <w:rFonts w:eastAsia="Calibri"/>
        <w:caps/>
        <w:sz w:val="16"/>
        <w:szCs w:val="16"/>
        <w:lang w:eastAsia="en-US"/>
      </w:rPr>
      <w:t>«</w:t>
    </w:r>
    <w:r w:rsidRPr="00FE512C">
      <w:rPr>
        <w:rFonts w:eastAsia="Calibri"/>
        <w:caps/>
        <w:sz w:val="16"/>
        <w:szCs w:val="16"/>
        <w:lang w:eastAsia="en-US"/>
      </w:rPr>
      <w:t xml:space="preserve">ГОРОД </w:t>
    </w:r>
    <w:r>
      <w:rPr>
        <w:rFonts w:eastAsia="Calibri"/>
        <w:caps/>
        <w:sz w:val="16"/>
        <w:szCs w:val="16"/>
        <w:lang w:eastAsia="en-US"/>
      </w:rPr>
      <w:t>иваново»</w:t>
    </w:r>
    <w:r w:rsidRPr="00FE512C">
      <w:rPr>
        <w:rFonts w:eastAsia="Calibri"/>
        <w:caps/>
        <w:sz w:val="16"/>
        <w:szCs w:val="16"/>
        <w:lang w:eastAsia="en-US"/>
      </w:rPr>
      <w:t xml:space="preserve"> НА ПЕРИОД ДО 2035 Г.</w:t>
    </w:r>
  </w:p>
  <w:p w14:paraId="2ED2C664" w14:textId="77777777" w:rsidR="00EC1076" w:rsidRPr="00D44AD8" w:rsidRDefault="00EC1076" w:rsidP="00D44AD8">
    <w:pPr>
      <w:pBdr>
        <w:bottom w:val="single" w:sz="4" w:space="1" w:color="auto"/>
      </w:pBdr>
      <w:tabs>
        <w:tab w:val="center" w:pos="4677"/>
        <w:tab w:val="right" w:pos="9355"/>
      </w:tabs>
      <w:jc w:val="center"/>
      <w:rPr>
        <w:rFonts w:eastAsia="Calibri"/>
        <w:caps/>
        <w:sz w:val="16"/>
        <w:szCs w:val="16"/>
        <w:lang w:eastAsia="en-US"/>
      </w:rPr>
    </w:pPr>
    <w:r w:rsidRPr="00D1221B">
      <w:rPr>
        <w:rFonts w:eastAsia="Calibri"/>
        <w:caps/>
        <w:sz w:val="16"/>
        <w:szCs w:val="16"/>
        <w:lang w:eastAsia="en-US"/>
      </w:rPr>
      <w:t xml:space="preserve">ГЛАВА </w:t>
    </w:r>
    <w:r>
      <w:rPr>
        <w:rFonts w:eastAsia="Calibri"/>
        <w:caps/>
        <w:sz w:val="16"/>
        <w:szCs w:val="16"/>
        <w:lang w:eastAsia="en-US"/>
      </w:rPr>
      <w:t>2</w:t>
    </w:r>
    <w:r w:rsidRPr="00D1221B">
      <w:rPr>
        <w:rFonts w:eastAsia="Calibri"/>
        <w:caps/>
        <w:sz w:val="16"/>
        <w:szCs w:val="16"/>
        <w:lang w:eastAsia="en-US"/>
      </w:rPr>
      <w:t xml:space="preserve">. Существующее </w:t>
    </w:r>
    <w:r>
      <w:rPr>
        <w:rFonts w:eastAsia="Calibri"/>
        <w:caps/>
        <w:sz w:val="16"/>
        <w:szCs w:val="16"/>
        <w:lang w:eastAsia="en-US"/>
      </w:rPr>
      <w:t>и перспективное потребление тепловой энергии на цели теплоснабжения</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EAB2" w14:textId="77777777" w:rsidR="00EC1076" w:rsidRDefault="00EC1076" w:rsidP="0073544C">
    <w:pPr>
      <w:pStyle w:val="aff"/>
      <w:ind w:left="7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82E16" w14:textId="77777777" w:rsidR="00EC1076" w:rsidRDefault="00EC107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B45D" w14:textId="77777777" w:rsidR="00EC1076" w:rsidRDefault="00EC107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A255" w14:textId="77777777" w:rsidR="00EC1076" w:rsidRDefault="00EC107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7A91" w14:textId="77777777" w:rsidR="00EC1076" w:rsidRDefault="00EC107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C992" w14:textId="77777777" w:rsidR="00EC1076" w:rsidRPr="0046735A" w:rsidRDefault="00EC1076" w:rsidP="0046735A">
    <w:pPr>
      <w:tabs>
        <w:tab w:val="center" w:pos="4677"/>
        <w:tab w:val="right" w:pos="9355"/>
      </w:tabs>
      <w:ind w:firstLine="680"/>
      <w:jc w:val="right"/>
      <w:rPr>
        <w:rFonts w:eastAsia="Calibri"/>
        <w:lang w:val="en-US" w:eastAsia="en-US" w:bidi="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AAB3" w14:textId="77777777" w:rsidR="00EC1076" w:rsidRDefault="00EC10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616" type="#_x0000_t75" style="width:9.75pt;height:9.75pt" o:bullet="t">
        <v:imagedata r:id="rId1" o:title="BD21298_"/>
      </v:shape>
    </w:pict>
  </w:numPicBullet>
  <w:abstractNum w:abstractNumId="0" w15:restartNumberingAfterBreak="0">
    <w:nsid w:val="FFFFFF88"/>
    <w:multiLevelType w:val="multilevel"/>
    <w:tmpl w:val="E83AAF9E"/>
    <w:styleLink w:val="11111415"/>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8FC526F"/>
    <w:multiLevelType w:val="hybridMultilevel"/>
    <w:tmpl w:val="507E441E"/>
    <w:lvl w:ilvl="0" w:tplc="96FA9542">
      <w:start w:val="1"/>
      <w:numFmt w:val="bullet"/>
      <w:lvlText w:val=""/>
      <w:lvlJc w:val="left"/>
      <w:pPr>
        <w:ind w:left="1778" w:hanging="360"/>
      </w:pPr>
      <w:rPr>
        <w:rFonts w:ascii="Symbol" w:hAnsi="Symbo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6"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7"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8"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9"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FCA6030"/>
    <w:multiLevelType w:val="hybridMultilevel"/>
    <w:tmpl w:val="93D624E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3"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2B61271"/>
    <w:multiLevelType w:val="multilevel"/>
    <w:tmpl w:val="C0D2C708"/>
    <w:styleLink w:val="054"/>
    <w:lvl w:ilvl="0">
      <w:start w:val="1"/>
      <w:numFmt w:val="none"/>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upperRoman"/>
      <w:lvlRestart w:val="0"/>
      <w:suff w:val="space"/>
      <w:lvlText w:val="ГЛАВА %2."/>
      <w:lvlJc w:val="left"/>
      <w:pPr>
        <w:ind w:left="0" w:firstLine="709"/>
      </w:pPr>
      <w:rPr>
        <w:rFonts w:ascii="Times New Roman" w:hAnsi="Times New Roman" w:hint="default"/>
        <w:b/>
        <w:i w:val="0"/>
        <w:caps/>
        <w:smallCaps/>
        <w:strike w:val="0"/>
        <w:dstrike w:val="0"/>
        <w:vanish w:val="0"/>
        <w:color w:val="auto"/>
        <w:spacing w:val="20"/>
        <w:kern w:val="0"/>
        <w:sz w:val="28"/>
        <w:u w:val="none"/>
        <w:vertAlign w:val="baseline"/>
      </w:rPr>
    </w:lvl>
    <w:lvl w:ilvl="2">
      <w:start w:val="1"/>
      <w:numFmt w:val="decimal"/>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8"/>
        <w:u w:val="none"/>
        <w:vertAlign w:val="baseline"/>
      </w:rPr>
    </w:lvl>
    <w:lvl w:ilvl="3">
      <w:start w:val="1"/>
      <w:numFmt w:val="decimal"/>
      <w:suff w:val="space"/>
      <w:lvlText w:val="%2-%3.%4."/>
      <w:lvlJc w:val="left"/>
      <w:pPr>
        <w:ind w:left="0" w:firstLine="709"/>
      </w:pPr>
      <w:rPr>
        <w:rFonts w:ascii="Times New Roman" w:hAnsi="Times New Roman" w:hint="default"/>
        <w:b/>
        <w:i w:val="0"/>
        <w:caps w:val="0"/>
        <w:strike w:val="0"/>
        <w:dstrike w:val="0"/>
        <w:vanish w:val="0"/>
        <w:color w:val="auto"/>
        <w:spacing w:val="10"/>
        <w:kern w:val="0"/>
        <w:sz w:val="28"/>
        <w:u w:val="none"/>
        <w:vertAlign w:val="baseline"/>
      </w:rPr>
    </w:lvl>
    <w:lvl w:ilvl="4">
      <w:start w:val="1"/>
      <w:numFmt w:val="decimal"/>
      <w:suff w:val="space"/>
      <w:lvlText w:val="%2-%3.%4.%5."/>
      <w:lvlJc w:val="left"/>
      <w:pPr>
        <w:ind w:left="0" w:firstLine="709"/>
      </w:pPr>
      <w:rPr>
        <w:rFonts w:ascii="Times New Roman" w:hAnsi="Times New Roman" w:hint="default"/>
        <w:b/>
        <w:i/>
        <w:caps w:val="0"/>
        <w:strike w:val="0"/>
        <w:dstrike w:val="0"/>
        <w:vanish w:val="0"/>
        <w:color w:val="auto"/>
        <w:spacing w:val="20"/>
        <w:kern w:val="0"/>
        <w:sz w:val="28"/>
        <w:u w:val="none"/>
        <w:vertAlign w:val="baseline"/>
      </w:rPr>
    </w:lvl>
    <w:lvl w:ilvl="5">
      <w:start w:val="1"/>
      <w:numFmt w:val="decimal"/>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4"/>
      <w:suff w:val="space"/>
      <w:lvlText w:val="Рисунок %2-%3.%4.%7."/>
      <w:lvlJc w:val="left"/>
      <w:pPr>
        <w:ind w:left="0" w:firstLine="0"/>
      </w:pPr>
      <w:rPr>
        <w:rFonts w:ascii="Times New Roman" w:hAnsi="Times New Roman" w:hint="default"/>
        <w:b w:val="0"/>
        <w:i/>
        <w:caps w:val="0"/>
        <w:strike w:val="0"/>
        <w:dstrike w:val="0"/>
        <w:vanish w:val="0"/>
        <w:color w:val="auto"/>
        <w:spacing w:val="10"/>
        <w:kern w:val="0"/>
        <w:sz w:val="28"/>
        <w:u w:val="none"/>
        <w:vertAlign w:val="baseline"/>
      </w:rPr>
    </w:lvl>
    <w:lvl w:ilvl="7">
      <w:start w:val="1"/>
      <w:numFmt w:val="decimal"/>
      <w:lvlRestart w:val="4"/>
      <w:suff w:val="space"/>
      <w:lvlText w:val="Таблица %2-%3.%4.%8."/>
      <w:lvlJc w:val="left"/>
      <w:pPr>
        <w:ind w:left="0" w:firstLine="0"/>
      </w:pPr>
      <w:rPr>
        <w:rFonts w:ascii="Times New Roman" w:hAnsi="Times New Roman" w:hint="default"/>
        <w:b w:val="0"/>
        <w:i/>
        <w:caps w:val="0"/>
        <w:strike w:val="0"/>
        <w:dstrike w:val="0"/>
        <w:vanish w:val="0"/>
        <w:color w:val="auto"/>
        <w:spacing w:val="10"/>
        <w:kern w:val="0"/>
        <w:sz w:val="28"/>
        <w:u w:val="none"/>
        <w:vertAlign w:val="baseline"/>
      </w:rPr>
    </w:lvl>
    <w:lvl w:ilvl="8">
      <w:start w:val="1"/>
      <w:numFmt w:val="decimal"/>
      <w:lvlRestart w:val="4"/>
      <w:lvlText w:val="%9."/>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15"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3BD7D72"/>
    <w:multiLevelType w:val="hybridMultilevel"/>
    <w:tmpl w:val="A61C0082"/>
    <w:lvl w:ilvl="0" w:tplc="96FA95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95167AA"/>
    <w:multiLevelType w:val="hybridMultilevel"/>
    <w:tmpl w:val="8564AC72"/>
    <w:lvl w:ilvl="0" w:tplc="96FA95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19BC6A35"/>
    <w:multiLevelType w:val="hybridMultilevel"/>
    <w:tmpl w:val="DC740680"/>
    <w:styleLink w:val="0512"/>
    <w:lvl w:ilvl="0" w:tplc="AFE6AEAC">
      <w:start w:val="1"/>
      <w:numFmt w:val="decimal"/>
      <w:pStyle w:val="a2"/>
      <w:lvlText w:val="Табл. %1"/>
      <w:lvlJc w:val="left"/>
      <w:pPr>
        <w:ind w:left="1778" w:hanging="360"/>
      </w:pPr>
      <w:rPr>
        <w:rFonts w:ascii="Arial" w:hAnsi="Arial" w:cs="Aria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20"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C581347"/>
    <w:multiLevelType w:val="hybridMultilevel"/>
    <w:tmpl w:val="59AA5732"/>
    <w:lvl w:ilvl="0" w:tplc="96FA95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4"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7"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2" w15:restartNumberingAfterBreak="0">
    <w:nsid w:val="34306094"/>
    <w:multiLevelType w:val="hybridMultilevel"/>
    <w:tmpl w:val="7ACC853C"/>
    <w:styleLink w:val="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57E6D96"/>
    <w:multiLevelType w:val="hybridMultilevel"/>
    <w:tmpl w:val="2FDECE6C"/>
    <w:styleLink w:val="114"/>
    <w:lvl w:ilvl="0" w:tplc="AF469098">
      <w:start w:val="1"/>
      <w:numFmt w:val="decimal"/>
      <w:pStyle w:val="30"/>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35"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376553DE"/>
    <w:multiLevelType w:val="hybridMultilevel"/>
    <w:tmpl w:val="4926999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8A25EA1"/>
    <w:multiLevelType w:val="hybridMultilevel"/>
    <w:tmpl w:val="331E5B6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40"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41"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43" w15:restartNumberingAfterBreak="0">
    <w:nsid w:val="3D0B7FE9"/>
    <w:multiLevelType w:val="hybridMultilevel"/>
    <w:tmpl w:val="5A6E966A"/>
    <w:lvl w:ilvl="0" w:tplc="FFFFFFFF">
      <w:start w:val="1"/>
      <w:numFmt w:val="decimal"/>
      <w:pStyle w:val="a5"/>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4"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5"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6"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8"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51"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A2F2D3E"/>
    <w:multiLevelType w:val="multilevel"/>
    <w:tmpl w:val="C4F0B308"/>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4" w15:restartNumberingAfterBreak="0">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55"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56"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4EBF4264"/>
    <w:multiLevelType w:val="multilevel"/>
    <w:tmpl w:val="04190023"/>
    <w:styleLink w:val="ab"/>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0" w15:restartNumberingAfterBreak="0">
    <w:nsid w:val="4FDB5851"/>
    <w:multiLevelType w:val="hybridMultilevel"/>
    <w:tmpl w:val="6402FCA6"/>
    <w:lvl w:ilvl="0" w:tplc="18E46A1A">
      <w:start w:val="1"/>
      <w:numFmt w:val="bullet"/>
      <w:pStyle w:val="ac"/>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0284658"/>
    <w:multiLevelType w:val="hybridMultilevel"/>
    <w:tmpl w:val="E5769D32"/>
    <w:styleLink w:val="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63"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4" w15:restartNumberingAfterBreak="0">
    <w:nsid w:val="57D123D5"/>
    <w:multiLevelType w:val="multilevel"/>
    <w:tmpl w:val="D7545F0E"/>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5"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6"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8" w15:restartNumberingAfterBreak="0">
    <w:nsid w:val="5C32226F"/>
    <w:multiLevelType w:val="multilevel"/>
    <w:tmpl w:val="6CFEE39E"/>
    <w:styleLink w:val="1111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E1C1B61"/>
    <w:multiLevelType w:val="multilevel"/>
    <w:tmpl w:val="D0C49818"/>
    <w:lvl w:ilvl="0">
      <w:start w:val="1"/>
      <w:numFmt w:val="decimal"/>
      <w:pStyle w:val="a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73" w15:restartNumberingAfterBreak="0">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4" w15:restartNumberingAfterBreak="0">
    <w:nsid w:val="62226F37"/>
    <w:multiLevelType w:val="hybridMultilevel"/>
    <w:tmpl w:val="A73E8E9A"/>
    <w:styleLink w:val="312"/>
    <w:lvl w:ilvl="0" w:tplc="1ABAB1EA">
      <w:start w:val="1"/>
      <w:numFmt w:val="decimal"/>
      <w:pStyle w:val="af"/>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63C079CC"/>
    <w:multiLevelType w:val="multilevel"/>
    <w:tmpl w:val="93B28C1E"/>
    <w:styleLink w:val="052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7" w15:restartNumberingAfterBreak="0">
    <w:nsid w:val="64C34787"/>
    <w:multiLevelType w:val="hybridMultilevel"/>
    <w:tmpl w:val="1450975E"/>
    <w:lvl w:ilvl="0" w:tplc="344E07F4">
      <w:start w:val="1"/>
      <w:numFmt w:val="decimal"/>
      <w:pStyle w:val="af0"/>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6E76DA0"/>
    <w:multiLevelType w:val="hybridMultilevel"/>
    <w:tmpl w:val="FBB6062E"/>
    <w:lvl w:ilvl="0" w:tplc="6C242006">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9" w15:restartNumberingAfterBreak="0">
    <w:nsid w:val="68584ABD"/>
    <w:multiLevelType w:val="hybridMultilevel"/>
    <w:tmpl w:val="F4005200"/>
    <w:lvl w:ilvl="0" w:tplc="0C0A3E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15:restartNumberingAfterBreak="0">
    <w:nsid w:val="68612CD2"/>
    <w:multiLevelType w:val="multilevel"/>
    <w:tmpl w:val="E35AA76E"/>
    <w:styleLink w:val="5"/>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1" w15:restartNumberingAfterBreak="0">
    <w:nsid w:val="695955CA"/>
    <w:multiLevelType w:val="multilevel"/>
    <w:tmpl w:val="82C657E2"/>
    <w:styleLink w:val="20"/>
    <w:lvl w:ilvl="0">
      <w:start w:val="2"/>
      <w:numFmt w:val="decimal"/>
      <w:lvlText w:val="%1."/>
      <w:lvlJc w:val="left"/>
      <w:pPr>
        <w:ind w:left="360" w:hanging="360"/>
      </w:pPr>
      <w:rPr>
        <w:rFonts w:ascii="Times New Roman" w:hAnsi="Times New Roman"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4" w15:restartNumberingAfterBreak="0">
    <w:nsid w:val="71650B4C"/>
    <w:multiLevelType w:val="singleLevel"/>
    <w:tmpl w:val="70DE7A12"/>
    <w:styleLink w:val="1120"/>
    <w:lvl w:ilvl="0">
      <w:start w:val="1"/>
      <w:numFmt w:val="bullet"/>
      <w:pStyle w:val="af1"/>
      <w:lvlText w:val=""/>
      <w:lvlJc w:val="left"/>
      <w:pPr>
        <w:tabs>
          <w:tab w:val="num" w:pos="360"/>
        </w:tabs>
        <w:ind w:left="360" w:hanging="360"/>
      </w:pPr>
      <w:rPr>
        <w:rFonts w:ascii="Symbol" w:hAnsi="Symbol" w:cs="Symbol" w:hint="default"/>
        <w:color w:val="auto"/>
      </w:rPr>
    </w:lvl>
  </w:abstractNum>
  <w:abstractNum w:abstractNumId="85"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5091FBA"/>
    <w:multiLevelType w:val="hybridMultilevel"/>
    <w:tmpl w:val="F0220C5A"/>
    <w:styleLink w:val="116"/>
    <w:lvl w:ilvl="0" w:tplc="6BE811F2">
      <w:start w:val="1"/>
      <w:numFmt w:val="decimal"/>
      <w:pStyle w:val="af2"/>
      <w:lvlText w:val="Рис. 2.%1."/>
      <w:lvlJc w:val="left"/>
      <w:pPr>
        <w:ind w:left="2160" w:hanging="360"/>
      </w:pPr>
      <w:rPr>
        <w:rFonts w:hint="default"/>
      </w:rPr>
    </w:lvl>
    <w:lvl w:ilvl="1" w:tplc="F39C422C">
      <w:start w:val="1"/>
      <w:numFmt w:val="lowerLetter"/>
      <w:pStyle w:val="23"/>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pStyle w:val="40"/>
      <w:lvlText w:val="%4."/>
      <w:lvlJc w:val="left"/>
      <w:pPr>
        <w:ind w:left="4320" w:hanging="360"/>
      </w:pPr>
    </w:lvl>
    <w:lvl w:ilvl="4" w:tplc="AD1223F4" w:tentative="1">
      <w:start w:val="1"/>
      <w:numFmt w:val="lowerLetter"/>
      <w:pStyle w:val="50"/>
      <w:lvlText w:val="%5."/>
      <w:lvlJc w:val="left"/>
      <w:pPr>
        <w:ind w:left="5040" w:hanging="360"/>
      </w:pPr>
    </w:lvl>
    <w:lvl w:ilvl="5" w:tplc="AE88178E" w:tentative="1">
      <w:start w:val="1"/>
      <w:numFmt w:val="lowerRoman"/>
      <w:pStyle w:val="61"/>
      <w:lvlText w:val="%6."/>
      <w:lvlJc w:val="right"/>
      <w:pPr>
        <w:ind w:left="5760" w:hanging="180"/>
      </w:pPr>
    </w:lvl>
    <w:lvl w:ilvl="6" w:tplc="0734C24A" w:tentative="1">
      <w:start w:val="1"/>
      <w:numFmt w:val="decimal"/>
      <w:pStyle w:val="7"/>
      <w:lvlText w:val="%7."/>
      <w:lvlJc w:val="left"/>
      <w:pPr>
        <w:ind w:left="6480" w:hanging="360"/>
      </w:pPr>
    </w:lvl>
    <w:lvl w:ilvl="7" w:tplc="18B432D4" w:tentative="1">
      <w:start w:val="1"/>
      <w:numFmt w:val="lowerLetter"/>
      <w:pStyle w:val="8"/>
      <w:lvlText w:val="%8."/>
      <w:lvlJc w:val="left"/>
      <w:pPr>
        <w:ind w:left="7200" w:hanging="360"/>
      </w:pPr>
    </w:lvl>
    <w:lvl w:ilvl="8" w:tplc="72603AC0" w:tentative="1">
      <w:start w:val="1"/>
      <w:numFmt w:val="lowerRoman"/>
      <w:pStyle w:val="9"/>
      <w:lvlText w:val="%9."/>
      <w:lvlJc w:val="right"/>
      <w:pPr>
        <w:ind w:left="7920" w:hanging="180"/>
      </w:pPr>
    </w:lvl>
  </w:abstractNum>
  <w:abstractNum w:abstractNumId="87"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8" w15:restartNumberingAfterBreak="0">
    <w:nsid w:val="779A31A7"/>
    <w:multiLevelType w:val="hybridMultilevel"/>
    <w:tmpl w:val="B9EADE68"/>
    <w:lvl w:ilvl="0" w:tplc="FAFACFE8">
      <w:start w:val="1"/>
      <w:numFmt w:val="bullet"/>
      <w:pStyle w:val="af3"/>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9" w15:restartNumberingAfterBreak="0">
    <w:nsid w:val="77AF4177"/>
    <w:multiLevelType w:val="multilevel"/>
    <w:tmpl w:val="AEF0E0AE"/>
    <w:lvl w:ilvl="0">
      <w:start w:val="1"/>
      <w:numFmt w:val="decimal"/>
      <w:pStyle w:val="1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91" w15:restartNumberingAfterBreak="0">
    <w:nsid w:val="7C6C7F8C"/>
    <w:multiLevelType w:val="hybridMultilevel"/>
    <w:tmpl w:val="33EE90B8"/>
    <w:styleLink w:val="0520"/>
    <w:lvl w:ilvl="0" w:tplc="808AAC10">
      <w:start w:val="1"/>
      <w:numFmt w:val="decimal"/>
      <w:pStyle w:val="af4"/>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92"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93"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7F3619F2"/>
    <w:multiLevelType w:val="hybridMultilevel"/>
    <w:tmpl w:val="199A99A0"/>
    <w:lvl w:ilvl="0" w:tplc="04D851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51957453">
    <w:abstractNumId w:val="53"/>
  </w:num>
  <w:num w:numId="2" w16cid:durableId="1852986742">
    <w:abstractNumId w:val="48"/>
  </w:num>
  <w:num w:numId="3" w16cid:durableId="562521266">
    <w:abstractNumId w:val="0"/>
  </w:num>
  <w:num w:numId="4" w16cid:durableId="1418593541">
    <w:abstractNumId w:val="92"/>
  </w:num>
  <w:num w:numId="5" w16cid:durableId="1905948752">
    <w:abstractNumId w:val="54"/>
  </w:num>
  <w:num w:numId="6" w16cid:durableId="331612917">
    <w:abstractNumId w:val="33"/>
  </w:num>
  <w:num w:numId="7" w16cid:durableId="1522665314">
    <w:abstractNumId w:val="67"/>
  </w:num>
  <w:num w:numId="8" w16cid:durableId="1215193982">
    <w:abstractNumId w:val="84"/>
  </w:num>
  <w:num w:numId="9" w16cid:durableId="1055659322">
    <w:abstractNumId w:val="85"/>
  </w:num>
  <w:num w:numId="10" w16cid:durableId="439571157">
    <w:abstractNumId w:val="41"/>
  </w:num>
  <w:num w:numId="11" w16cid:durableId="1179351479">
    <w:abstractNumId w:val="34"/>
  </w:num>
  <w:num w:numId="12" w16cid:durableId="1755203041">
    <w:abstractNumId w:val="72"/>
  </w:num>
  <w:num w:numId="13" w16cid:durableId="20029314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2666366">
    <w:abstractNumId w:val="86"/>
  </w:num>
  <w:num w:numId="15" w16cid:durableId="1685472831">
    <w:abstractNumId w:val="15"/>
  </w:num>
  <w:num w:numId="16" w16cid:durableId="700782536">
    <w:abstractNumId w:val="74"/>
  </w:num>
  <w:num w:numId="17" w16cid:durableId="866910830">
    <w:abstractNumId w:val="61"/>
  </w:num>
  <w:num w:numId="18" w16cid:durableId="1614706232">
    <w:abstractNumId w:val="31"/>
  </w:num>
  <w:num w:numId="19" w16cid:durableId="141120054">
    <w:abstractNumId w:val="64"/>
  </w:num>
  <w:num w:numId="20" w16cid:durableId="1895697175">
    <w:abstractNumId w:val="29"/>
  </w:num>
  <w:num w:numId="21" w16cid:durableId="1657997574">
    <w:abstractNumId w:val="76"/>
  </w:num>
  <w:num w:numId="22" w16cid:durableId="1377390168">
    <w:abstractNumId w:val="36"/>
  </w:num>
  <w:num w:numId="23" w16cid:durableId="2008751306">
    <w:abstractNumId w:val="4"/>
  </w:num>
  <w:num w:numId="24" w16cid:durableId="1773502341">
    <w:abstractNumId w:val="63"/>
  </w:num>
  <w:num w:numId="25" w16cid:durableId="775100670">
    <w:abstractNumId w:val="58"/>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16cid:durableId="733892219">
    <w:abstractNumId w:val="87"/>
  </w:num>
  <w:num w:numId="27" w16cid:durableId="43482289">
    <w:abstractNumId w:val="73"/>
  </w:num>
  <w:num w:numId="28" w16cid:durableId="364331431">
    <w:abstractNumId w:val="91"/>
  </w:num>
  <w:num w:numId="29" w16cid:durableId="293029864">
    <w:abstractNumId w:val="65"/>
  </w:num>
  <w:num w:numId="30" w16cid:durableId="1213616482">
    <w:abstractNumId w:val="9"/>
  </w:num>
  <w:num w:numId="31" w16cid:durableId="876552716">
    <w:abstractNumId w:val="50"/>
  </w:num>
  <w:num w:numId="32" w16cid:durableId="1439523186">
    <w:abstractNumId w:val="47"/>
  </w:num>
  <w:num w:numId="33" w16cid:durableId="1269046327">
    <w:abstractNumId w:val="12"/>
  </w:num>
  <w:num w:numId="34" w16cid:durableId="392192325">
    <w:abstractNumId w:val="8"/>
  </w:num>
  <w:num w:numId="35" w16cid:durableId="169567764">
    <w:abstractNumId w:val="78"/>
  </w:num>
  <w:num w:numId="36" w16cid:durableId="2067726919">
    <w:abstractNumId w:val="7"/>
  </w:num>
  <w:num w:numId="37" w16cid:durableId="963074816">
    <w:abstractNumId w:val="3"/>
  </w:num>
  <w:num w:numId="38" w16cid:durableId="286090747">
    <w:abstractNumId w:val="45"/>
  </w:num>
  <w:num w:numId="39" w16cid:durableId="1108695413">
    <w:abstractNumId w:val="70"/>
  </w:num>
  <w:num w:numId="40" w16cid:durableId="202602778">
    <w:abstractNumId w:val="43"/>
  </w:num>
  <w:num w:numId="41" w16cid:durableId="1810054439">
    <w:abstractNumId w:val="77"/>
  </w:num>
  <w:num w:numId="42" w16cid:durableId="1601240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19482625">
    <w:abstractNumId w:val="35"/>
  </w:num>
  <w:num w:numId="44" w16cid:durableId="1788113433">
    <w:abstractNumId w:val="27"/>
  </w:num>
  <w:num w:numId="45" w16cid:durableId="63917611">
    <w:abstractNumId w:val="49"/>
  </w:num>
  <w:num w:numId="46" w16cid:durableId="1014646074">
    <w:abstractNumId w:val="2"/>
  </w:num>
  <w:num w:numId="47" w16cid:durableId="729770325">
    <w:abstractNumId w:val="81"/>
  </w:num>
  <w:num w:numId="48" w16cid:durableId="2113671419">
    <w:abstractNumId w:val="89"/>
  </w:num>
  <w:num w:numId="49" w16cid:durableId="1674718298">
    <w:abstractNumId w:val="55"/>
  </w:num>
  <w:num w:numId="50" w16cid:durableId="271790145">
    <w:abstractNumId w:val="40"/>
  </w:num>
  <w:num w:numId="51" w16cid:durableId="283927241">
    <w:abstractNumId w:val="52"/>
  </w:num>
  <w:num w:numId="52" w16cid:durableId="1776290830">
    <w:abstractNumId w:val="30"/>
  </w:num>
  <w:num w:numId="53" w16cid:durableId="817571794">
    <w:abstractNumId w:val="6"/>
  </w:num>
  <w:num w:numId="54" w16cid:durableId="255677363">
    <w:abstractNumId w:val="60"/>
  </w:num>
  <w:num w:numId="55" w16cid:durableId="2026008598">
    <w:abstractNumId w:val="82"/>
  </w:num>
  <w:num w:numId="56" w16cid:durableId="1272594412">
    <w:abstractNumId w:val="14"/>
  </w:num>
  <w:num w:numId="57" w16cid:durableId="132841752">
    <w:abstractNumId w:val="80"/>
  </w:num>
  <w:num w:numId="58" w16cid:durableId="1891916571">
    <w:abstractNumId w:val="20"/>
  </w:num>
  <w:num w:numId="59" w16cid:durableId="2032223258">
    <w:abstractNumId w:val="22"/>
  </w:num>
  <w:num w:numId="60" w16cid:durableId="1101995073">
    <w:abstractNumId w:val="83"/>
  </w:num>
  <w:num w:numId="61" w16cid:durableId="1252855363">
    <w:abstractNumId w:val="57"/>
  </w:num>
  <w:num w:numId="62" w16cid:durableId="758259404">
    <w:abstractNumId w:val="79"/>
  </w:num>
  <w:num w:numId="63" w16cid:durableId="924993370">
    <w:abstractNumId w:val="88"/>
  </w:num>
  <w:num w:numId="64" w16cid:durableId="1659335102">
    <w:abstractNumId w:val="75"/>
  </w:num>
  <w:num w:numId="65" w16cid:durableId="159388987">
    <w:abstractNumId w:val="44"/>
  </w:num>
  <w:num w:numId="66" w16cid:durableId="1902058115">
    <w:abstractNumId w:val="26"/>
  </w:num>
  <w:num w:numId="67" w16cid:durableId="1756241723">
    <w:abstractNumId w:val="23"/>
  </w:num>
  <w:num w:numId="68" w16cid:durableId="302584151">
    <w:abstractNumId w:val="62"/>
  </w:num>
  <w:num w:numId="69" w16cid:durableId="738095542">
    <w:abstractNumId w:val="66"/>
  </w:num>
  <w:num w:numId="70" w16cid:durableId="315453689">
    <w:abstractNumId w:val="24"/>
  </w:num>
  <w:num w:numId="71" w16cid:durableId="2034841870">
    <w:abstractNumId w:val="17"/>
  </w:num>
  <w:num w:numId="72" w16cid:durableId="1510604800">
    <w:abstractNumId w:val="39"/>
  </w:num>
  <w:num w:numId="73" w16cid:durableId="1090664959">
    <w:abstractNumId w:val="25"/>
  </w:num>
  <w:num w:numId="74" w16cid:durableId="1361592655">
    <w:abstractNumId w:val="93"/>
  </w:num>
  <w:num w:numId="75" w16cid:durableId="2049404669">
    <w:abstractNumId w:val="90"/>
  </w:num>
  <w:num w:numId="76" w16cid:durableId="1107694570">
    <w:abstractNumId w:val="42"/>
  </w:num>
  <w:num w:numId="77" w16cid:durableId="980840509">
    <w:abstractNumId w:val="32"/>
  </w:num>
  <w:num w:numId="78" w16cid:durableId="506091095">
    <w:abstractNumId w:val="68"/>
  </w:num>
  <w:num w:numId="79" w16cid:durableId="1333141900">
    <w:abstractNumId w:val="51"/>
  </w:num>
  <w:num w:numId="80" w16cid:durableId="259527542">
    <w:abstractNumId w:val="46"/>
  </w:num>
  <w:num w:numId="81" w16cid:durableId="142890012">
    <w:abstractNumId w:val="71"/>
  </w:num>
  <w:num w:numId="82" w16cid:durableId="128985624">
    <w:abstractNumId w:val="13"/>
  </w:num>
  <w:num w:numId="83" w16cid:durableId="381561170">
    <w:abstractNumId w:val="59"/>
  </w:num>
  <w:num w:numId="84" w16cid:durableId="959920313">
    <w:abstractNumId w:val="1"/>
  </w:num>
  <w:num w:numId="85" w16cid:durableId="537400139">
    <w:abstractNumId w:val="28"/>
  </w:num>
  <w:num w:numId="86" w16cid:durableId="501969903">
    <w:abstractNumId w:val="56"/>
  </w:num>
  <w:num w:numId="87" w16cid:durableId="1363240493">
    <w:abstractNumId w:val="38"/>
  </w:num>
  <w:num w:numId="88" w16cid:durableId="2063364960">
    <w:abstractNumId w:val="19"/>
  </w:num>
  <w:num w:numId="89" w16cid:durableId="461536498">
    <w:abstractNumId w:val="58"/>
  </w:num>
  <w:num w:numId="90" w16cid:durableId="1415740178">
    <w:abstractNumId w:val="69"/>
  </w:num>
  <w:num w:numId="91" w16cid:durableId="499082876">
    <w:abstractNumId w:val="11"/>
  </w:num>
  <w:num w:numId="92" w16cid:durableId="1132753073">
    <w:abstractNumId w:val="37"/>
  </w:num>
  <w:num w:numId="93" w16cid:durableId="1421676293">
    <w:abstractNumId w:val="94"/>
  </w:num>
  <w:num w:numId="94" w16cid:durableId="1330521464">
    <w:abstractNumId w:val="16"/>
  </w:num>
  <w:num w:numId="95" w16cid:durableId="466048752">
    <w:abstractNumId w:val="18"/>
  </w:num>
  <w:num w:numId="96" w16cid:durableId="91315424">
    <w:abstractNumId w:val="5"/>
  </w:num>
  <w:num w:numId="97" w16cid:durableId="201090737">
    <w:abstractNumId w:val="21"/>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F59"/>
    <w:rsid w:val="00000180"/>
    <w:rsid w:val="00002817"/>
    <w:rsid w:val="00002BAB"/>
    <w:rsid w:val="00002F80"/>
    <w:rsid w:val="0001229C"/>
    <w:rsid w:val="000146C8"/>
    <w:rsid w:val="00017A7F"/>
    <w:rsid w:val="00017C0F"/>
    <w:rsid w:val="00020DA2"/>
    <w:rsid w:val="0002368A"/>
    <w:rsid w:val="00024A70"/>
    <w:rsid w:val="0002651B"/>
    <w:rsid w:val="00026969"/>
    <w:rsid w:val="000317E5"/>
    <w:rsid w:val="00031980"/>
    <w:rsid w:val="00031C85"/>
    <w:rsid w:val="00032CC5"/>
    <w:rsid w:val="00034547"/>
    <w:rsid w:val="0003604C"/>
    <w:rsid w:val="00036D31"/>
    <w:rsid w:val="000409DC"/>
    <w:rsid w:val="0004793D"/>
    <w:rsid w:val="00052056"/>
    <w:rsid w:val="000603D3"/>
    <w:rsid w:val="000614AC"/>
    <w:rsid w:val="000655C9"/>
    <w:rsid w:val="00071052"/>
    <w:rsid w:val="000714D8"/>
    <w:rsid w:val="00074B40"/>
    <w:rsid w:val="0008041B"/>
    <w:rsid w:val="00085FF9"/>
    <w:rsid w:val="000860DC"/>
    <w:rsid w:val="00091807"/>
    <w:rsid w:val="00092FDB"/>
    <w:rsid w:val="000934E5"/>
    <w:rsid w:val="000938F6"/>
    <w:rsid w:val="00095E21"/>
    <w:rsid w:val="000A1057"/>
    <w:rsid w:val="000A2616"/>
    <w:rsid w:val="000A2AC9"/>
    <w:rsid w:val="000A56E7"/>
    <w:rsid w:val="000A594C"/>
    <w:rsid w:val="000A7280"/>
    <w:rsid w:val="000A7A66"/>
    <w:rsid w:val="000B126E"/>
    <w:rsid w:val="000B255E"/>
    <w:rsid w:val="000B33B2"/>
    <w:rsid w:val="000B4274"/>
    <w:rsid w:val="000B61A1"/>
    <w:rsid w:val="000B6666"/>
    <w:rsid w:val="000B6AC4"/>
    <w:rsid w:val="000C4737"/>
    <w:rsid w:val="000C58A2"/>
    <w:rsid w:val="000C67DF"/>
    <w:rsid w:val="000C7627"/>
    <w:rsid w:val="000D027C"/>
    <w:rsid w:val="000D51B1"/>
    <w:rsid w:val="000D5B94"/>
    <w:rsid w:val="000E05A5"/>
    <w:rsid w:val="000E2F67"/>
    <w:rsid w:val="000E4361"/>
    <w:rsid w:val="000E4972"/>
    <w:rsid w:val="000E71AB"/>
    <w:rsid w:val="000F3067"/>
    <w:rsid w:val="000F3143"/>
    <w:rsid w:val="001012E9"/>
    <w:rsid w:val="001013F1"/>
    <w:rsid w:val="00104B5E"/>
    <w:rsid w:val="001107E6"/>
    <w:rsid w:val="0011506F"/>
    <w:rsid w:val="001203FF"/>
    <w:rsid w:val="00120726"/>
    <w:rsid w:val="00120BE2"/>
    <w:rsid w:val="00121CA0"/>
    <w:rsid w:val="00122633"/>
    <w:rsid w:val="00122D21"/>
    <w:rsid w:val="001239C9"/>
    <w:rsid w:val="0012425B"/>
    <w:rsid w:val="00124289"/>
    <w:rsid w:val="00124914"/>
    <w:rsid w:val="00125554"/>
    <w:rsid w:val="001316BF"/>
    <w:rsid w:val="0014259C"/>
    <w:rsid w:val="00143D00"/>
    <w:rsid w:val="00147247"/>
    <w:rsid w:val="001500C1"/>
    <w:rsid w:val="001500E0"/>
    <w:rsid w:val="00156ED0"/>
    <w:rsid w:val="001620B9"/>
    <w:rsid w:val="00164CF1"/>
    <w:rsid w:val="00174E0A"/>
    <w:rsid w:val="0017644D"/>
    <w:rsid w:val="0017658E"/>
    <w:rsid w:val="00176EC0"/>
    <w:rsid w:val="00177030"/>
    <w:rsid w:val="00184EF4"/>
    <w:rsid w:val="001858B3"/>
    <w:rsid w:val="00191747"/>
    <w:rsid w:val="00192678"/>
    <w:rsid w:val="00192D62"/>
    <w:rsid w:val="0019329F"/>
    <w:rsid w:val="001A0EBD"/>
    <w:rsid w:val="001A38D4"/>
    <w:rsid w:val="001A3BB6"/>
    <w:rsid w:val="001A7AED"/>
    <w:rsid w:val="001B172F"/>
    <w:rsid w:val="001B261F"/>
    <w:rsid w:val="001B2FA6"/>
    <w:rsid w:val="001B5FE5"/>
    <w:rsid w:val="001B646B"/>
    <w:rsid w:val="001B6CAA"/>
    <w:rsid w:val="001B6D0A"/>
    <w:rsid w:val="001B768A"/>
    <w:rsid w:val="001C08F7"/>
    <w:rsid w:val="001C123C"/>
    <w:rsid w:val="001C355C"/>
    <w:rsid w:val="001C3F59"/>
    <w:rsid w:val="001C4D8A"/>
    <w:rsid w:val="001C575E"/>
    <w:rsid w:val="001C59BA"/>
    <w:rsid w:val="001C5B59"/>
    <w:rsid w:val="001C71FC"/>
    <w:rsid w:val="001D071F"/>
    <w:rsid w:val="001D0FA7"/>
    <w:rsid w:val="001D3F87"/>
    <w:rsid w:val="001D4934"/>
    <w:rsid w:val="001D5001"/>
    <w:rsid w:val="001E51F6"/>
    <w:rsid w:val="001E65FC"/>
    <w:rsid w:val="001F4208"/>
    <w:rsid w:val="001F756A"/>
    <w:rsid w:val="002024E6"/>
    <w:rsid w:val="00203F7C"/>
    <w:rsid w:val="002054EC"/>
    <w:rsid w:val="00210F81"/>
    <w:rsid w:val="002119FB"/>
    <w:rsid w:val="0021711E"/>
    <w:rsid w:val="00221B67"/>
    <w:rsid w:val="0022789C"/>
    <w:rsid w:val="00232BDB"/>
    <w:rsid w:val="00234595"/>
    <w:rsid w:val="00250B0D"/>
    <w:rsid w:val="00250CC2"/>
    <w:rsid w:val="00255367"/>
    <w:rsid w:val="00255E6E"/>
    <w:rsid w:val="00261925"/>
    <w:rsid w:val="00264933"/>
    <w:rsid w:val="0026775E"/>
    <w:rsid w:val="00271814"/>
    <w:rsid w:val="00273DE4"/>
    <w:rsid w:val="002741E9"/>
    <w:rsid w:val="002746F2"/>
    <w:rsid w:val="0028300D"/>
    <w:rsid w:val="002852AE"/>
    <w:rsid w:val="002871FA"/>
    <w:rsid w:val="00290B77"/>
    <w:rsid w:val="00294901"/>
    <w:rsid w:val="002A24EB"/>
    <w:rsid w:val="002A2857"/>
    <w:rsid w:val="002B0D1A"/>
    <w:rsid w:val="002B2429"/>
    <w:rsid w:val="002B6BDF"/>
    <w:rsid w:val="002B74E9"/>
    <w:rsid w:val="002C1DB7"/>
    <w:rsid w:val="002C64DE"/>
    <w:rsid w:val="002D7167"/>
    <w:rsid w:val="002E6DED"/>
    <w:rsid w:val="002E74D0"/>
    <w:rsid w:val="002E756A"/>
    <w:rsid w:val="002F4637"/>
    <w:rsid w:val="002F470F"/>
    <w:rsid w:val="002F590A"/>
    <w:rsid w:val="002F73C3"/>
    <w:rsid w:val="00300212"/>
    <w:rsid w:val="00300837"/>
    <w:rsid w:val="0030648F"/>
    <w:rsid w:val="00306C28"/>
    <w:rsid w:val="003119F4"/>
    <w:rsid w:val="00312C24"/>
    <w:rsid w:val="00317682"/>
    <w:rsid w:val="0032038C"/>
    <w:rsid w:val="00320B2E"/>
    <w:rsid w:val="00322804"/>
    <w:rsid w:val="003242D3"/>
    <w:rsid w:val="003252A7"/>
    <w:rsid w:val="00331C27"/>
    <w:rsid w:val="003324DE"/>
    <w:rsid w:val="00332C28"/>
    <w:rsid w:val="00333E50"/>
    <w:rsid w:val="003351ED"/>
    <w:rsid w:val="00335726"/>
    <w:rsid w:val="00343503"/>
    <w:rsid w:val="00345FFA"/>
    <w:rsid w:val="00346836"/>
    <w:rsid w:val="003516AB"/>
    <w:rsid w:val="003536E1"/>
    <w:rsid w:val="00357604"/>
    <w:rsid w:val="0036072B"/>
    <w:rsid w:val="00360CE5"/>
    <w:rsid w:val="003626C8"/>
    <w:rsid w:val="003642C5"/>
    <w:rsid w:val="00365120"/>
    <w:rsid w:val="003657AA"/>
    <w:rsid w:val="003660C7"/>
    <w:rsid w:val="00366C8B"/>
    <w:rsid w:val="00367C39"/>
    <w:rsid w:val="0037148F"/>
    <w:rsid w:val="00371A49"/>
    <w:rsid w:val="00373A6A"/>
    <w:rsid w:val="003762B3"/>
    <w:rsid w:val="003777D2"/>
    <w:rsid w:val="00381C43"/>
    <w:rsid w:val="00385DD4"/>
    <w:rsid w:val="00391215"/>
    <w:rsid w:val="003A1BA2"/>
    <w:rsid w:val="003A2660"/>
    <w:rsid w:val="003A6DC8"/>
    <w:rsid w:val="003B0813"/>
    <w:rsid w:val="003B15DF"/>
    <w:rsid w:val="003B3235"/>
    <w:rsid w:val="003B3AAA"/>
    <w:rsid w:val="003B7B60"/>
    <w:rsid w:val="003C37F5"/>
    <w:rsid w:val="003C47A4"/>
    <w:rsid w:val="003C496D"/>
    <w:rsid w:val="003C7127"/>
    <w:rsid w:val="003C7B96"/>
    <w:rsid w:val="003D382D"/>
    <w:rsid w:val="003D790C"/>
    <w:rsid w:val="003E2E8D"/>
    <w:rsid w:val="003F179F"/>
    <w:rsid w:val="003F1933"/>
    <w:rsid w:val="003F2A44"/>
    <w:rsid w:val="003F2D6D"/>
    <w:rsid w:val="003F2F1D"/>
    <w:rsid w:val="003F3735"/>
    <w:rsid w:val="003F44D7"/>
    <w:rsid w:val="00400F30"/>
    <w:rsid w:val="00402B8E"/>
    <w:rsid w:val="00404139"/>
    <w:rsid w:val="0040611C"/>
    <w:rsid w:val="00406882"/>
    <w:rsid w:val="00406EA5"/>
    <w:rsid w:val="004103A1"/>
    <w:rsid w:val="00411680"/>
    <w:rsid w:val="00411FB0"/>
    <w:rsid w:val="00414892"/>
    <w:rsid w:val="00414F51"/>
    <w:rsid w:val="004153F2"/>
    <w:rsid w:val="00417797"/>
    <w:rsid w:val="00421956"/>
    <w:rsid w:val="00421ACA"/>
    <w:rsid w:val="00422E69"/>
    <w:rsid w:val="00422F9A"/>
    <w:rsid w:val="00423EAB"/>
    <w:rsid w:val="00427C5A"/>
    <w:rsid w:val="00433B5D"/>
    <w:rsid w:val="00436C97"/>
    <w:rsid w:val="00436CE0"/>
    <w:rsid w:val="00444E0F"/>
    <w:rsid w:val="0045410C"/>
    <w:rsid w:val="00456656"/>
    <w:rsid w:val="0046210F"/>
    <w:rsid w:val="004629EC"/>
    <w:rsid w:val="004642BB"/>
    <w:rsid w:val="00464934"/>
    <w:rsid w:val="00464B4C"/>
    <w:rsid w:val="004657E8"/>
    <w:rsid w:val="00465EBC"/>
    <w:rsid w:val="0046735A"/>
    <w:rsid w:val="00470F19"/>
    <w:rsid w:val="004722C5"/>
    <w:rsid w:val="0047356C"/>
    <w:rsid w:val="00476835"/>
    <w:rsid w:val="004811E5"/>
    <w:rsid w:val="00482876"/>
    <w:rsid w:val="00484B7E"/>
    <w:rsid w:val="0049038C"/>
    <w:rsid w:val="00490E3B"/>
    <w:rsid w:val="0049146D"/>
    <w:rsid w:val="00493C77"/>
    <w:rsid w:val="004977E0"/>
    <w:rsid w:val="00497B18"/>
    <w:rsid w:val="004A167E"/>
    <w:rsid w:val="004A1FB6"/>
    <w:rsid w:val="004A483B"/>
    <w:rsid w:val="004A727F"/>
    <w:rsid w:val="004B02F7"/>
    <w:rsid w:val="004B2AD7"/>
    <w:rsid w:val="004B50E2"/>
    <w:rsid w:val="004C2B32"/>
    <w:rsid w:val="004C51B6"/>
    <w:rsid w:val="004C773D"/>
    <w:rsid w:val="004D1587"/>
    <w:rsid w:val="004E09A8"/>
    <w:rsid w:val="004E194E"/>
    <w:rsid w:val="004E2302"/>
    <w:rsid w:val="004E2937"/>
    <w:rsid w:val="004E40E7"/>
    <w:rsid w:val="004E57BC"/>
    <w:rsid w:val="004E6F26"/>
    <w:rsid w:val="004F3065"/>
    <w:rsid w:val="004F33BA"/>
    <w:rsid w:val="00504797"/>
    <w:rsid w:val="005110BE"/>
    <w:rsid w:val="0051525C"/>
    <w:rsid w:val="0051711F"/>
    <w:rsid w:val="00520243"/>
    <w:rsid w:val="00521F93"/>
    <w:rsid w:val="00522BB1"/>
    <w:rsid w:val="00524F43"/>
    <w:rsid w:val="00525E3E"/>
    <w:rsid w:val="005301D3"/>
    <w:rsid w:val="00534042"/>
    <w:rsid w:val="00535E77"/>
    <w:rsid w:val="005374E1"/>
    <w:rsid w:val="005375FD"/>
    <w:rsid w:val="00542F7E"/>
    <w:rsid w:val="00550463"/>
    <w:rsid w:val="00551063"/>
    <w:rsid w:val="005520B2"/>
    <w:rsid w:val="00554EDB"/>
    <w:rsid w:val="00556583"/>
    <w:rsid w:val="00560269"/>
    <w:rsid w:val="0056218F"/>
    <w:rsid w:val="0056408B"/>
    <w:rsid w:val="005651C6"/>
    <w:rsid w:val="005706F3"/>
    <w:rsid w:val="00571C3F"/>
    <w:rsid w:val="00571EA1"/>
    <w:rsid w:val="00573F26"/>
    <w:rsid w:val="00584E58"/>
    <w:rsid w:val="0058622C"/>
    <w:rsid w:val="00587AF3"/>
    <w:rsid w:val="00591FFD"/>
    <w:rsid w:val="00593976"/>
    <w:rsid w:val="00593D20"/>
    <w:rsid w:val="00595F26"/>
    <w:rsid w:val="005A0A48"/>
    <w:rsid w:val="005A17F3"/>
    <w:rsid w:val="005A1EA7"/>
    <w:rsid w:val="005A424C"/>
    <w:rsid w:val="005A539D"/>
    <w:rsid w:val="005B0771"/>
    <w:rsid w:val="005B0E66"/>
    <w:rsid w:val="005B580F"/>
    <w:rsid w:val="005B5B7D"/>
    <w:rsid w:val="005B6A94"/>
    <w:rsid w:val="005C22BC"/>
    <w:rsid w:val="005C3697"/>
    <w:rsid w:val="005C5A1B"/>
    <w:rsid w:val="005D14B6"/>
    <w:rsid w:val="005D57C9"/>
    <w:rsid w:val="005D59D8"/>
    <w:rsid w:val="005D5B4C"/>
    <w:rsid w:val="005D66F5"/>
    <w:rsid w:val="005D7174"/>
    <w:rsid w:val="005D7B4C"/>
    <w:rsid w:val="005E18E4"/>
    <w:rsid w:val="005E1AA8"/>
    <w:rsid w:val="005E24EF"/>
    <w:rsid w:val="005E2694"/>
    <w:rsid w:val="005E597B"/>
    <w:rsid w:val="005E5B65"/>
    <w:rsid w:val="005E5D8B"/>
    <w:rsid w:val="005E7B91"/>
    <w:rsid w:val="005F191E"/>
    <w:rsid w:val="005F2166"/>
    <w:rsid w:val="005F23B5"/>
    <w:rsid w:val="005F3E73"/>
    <w:rsid w:val="006114A8"/>
    <w:rsid w:val="00614668"/>
    <w:rsid w:val="00616ECA"/>
    <w:rsid w:val="006176F0"/>
    <w:rsid w:val="00621973"/>
    <w:rsid w:val="00622144"/>
    <w:rsid w:val="00624FF6"/>
    <w:rsid w:val="006318BD"/>
    <w:rsid w:val="006331BB"/>
    <w:rsid w:val="00633ED9"/>
    <w:rsid w:val="00634079"/>
    <w:rsid w:val="0063782D"/>
    <w:rsid w:val="00637AAD"/>
    <w:rsid w:val="006401A9"/>
    <w:rsid w:val="0064506A"/>
    <w:rsid w:val="00650C70"/>
    <w:rsid w:val="0065232B"/>
    <w:rsid w:val="00652864"/>
    <w:rsid w:val="00652CBC"/>
    <w:rsid w:val="00653713"/>
    <w:rsid w:val="00654968"/>
    <w:rsid w:val="00660328"/>
    <w:rsid w:val="00663FE3"/>
    <w:rsid w:val="006647DB"/>
    <w:rsid w:val="0067376F"/>
    <w:rsid w:val="00673889"/>
    <w:rsid w:val="00673BE8"/>
    <w:rsid w:val="00681900"/>
    <w:rsid w:val="006850C7"/>
    <w:rsid w:val="00685122"/>
    <w:rsid w:val="00687B61"/>
    <w:rsid w:val="00693B94"/>
    <w:rsid w:val="006950E3"/>
    <w:rsid w:val="006A22DE"/>
    <w:rsid w:val="006A3501"/>
    <w:rsid w:val="006A4492"/>
    <w:rsid w:val="006A5FE9"/>
    <w:rsid w:val="006A630A"/>
    <w:rsid w:val="006B3095"/>
    <w:rsid w:val="006B4CD1"/>
    <w:rsid w:val="006B5A84"/>
    <w:rsid w:val="006B6084"/>
    <w:rsid w:val="006B6F4E"/>
    <w:rsid w:val="006C0D10"/>
    <w:rsid w:val="006C1219"/>
    <w:rsid w:val="006C2BE2"/>
    <w:rsid w:val="006C465B"/>
    <w:rsid w:val="006C7C72"/>
    <w:rsid w:val="006D49F4"/>
    <w:rsid w:val="006D4B9B"/>
    <w:rsid w:val="006D689F"/>
    <w:rsid w:val="006E07B9"/>
    <w:rsid w:val="006E0A1C"/>
    <w:rsid w:val="006E1D51"/>
    <w:rsid w:val="006E2D64"/>
    <w:rsid w:val="006E2E0D"/>
    <w:rsid w:val="006E44DC"/>
    <w:rsid w:val="006E458C"/>
    <w:rsid w:val="006E5892"/>
    <w:rsid w:val="006E6112"/>
    <w:rsid w:val="006E6168"/>
    <w:rsid w:val="006E6AFE"/>
    <w:rsid w:val="006F1ABC"/>
    <w:rsid w:val="006F6317"/>
    <w:rsid w:val="00700AF0"/>
    <w:rsid w:val="00702452"/>
    <w:rsid w:val="00704A37"/>
    <w:rsid w:val="00706E21"/>
    <w:rsid w:val="007077F3"/>
    <w:rsid w:val="00714820"/>
    <w:rsid w:val="00714FD3"/>
    <w:rsid w:val="00716E0C"/>
    <w:rsid w:val="0072094D"/>
    <w:rsid w:val="00720DEE"/>
    <w:rsid w:val="00725C4C"/>
    <w:rsid w:val="00726083"/>
    <w:rsid w:val="00726702"/>
    <w:rsid w:val="00727790"/>
    <w:rsid w:val="0073032B"/>
    <w:rsid w:val="00730BC5"/>
    <w:rsid w:val="00732E04"/>
    <w:rsid w:val="00732F07"/>
    <w:rsid w:val="00733565"/>
    <w:rsid w:val="0073544C"/>
    <w:rsid w:val="00744EB4"/>
    <w:rsid w:val="00745457"/>
    <w:rsid w:val="007502E7"/>
    <w:rsid w:val="00750710"/>
    <w:rsid w:val="00752CDE"/>
    <w:rsid w:val="007536EF"/>
    <w:rsid w:val="00761947"/>
    <w:rsid w:val="00761A83"/>
    <w:rsid w:val="00761B48"/>
    <w:rsid w:val="0076483A"/>
    <w:rsid w:val="00767C9F"/>
    <w:rsid w:val="00776654"/>
    <w:rsid w:val="00776F4C"/>
    <w:rsid w:val="00782BFD"/>
    <w:rsid w:val="007843A7"/>
    <w:rsid w:val="007902A1"/>
    <w:rsid w:val="0079377D"/>
    <w:rsid w:val="007946A8"/>
    <w:rsid w:val="007950DB"/>
    <w:rsid w:val="00797313"/>
    <w:rsid w:val="007A373D"/>
    <w:rsid w:val="007A4F61"/>
    <w:rsid w:val="007A620E"/>
    <w:rsid w:val="007A7DE4"/>
    <w:rsid w:val="007B2034"/>
    <w:rsid w:val="007B2E5F"/>
    <w:rsid w:val="007B3C0C"/>
    <w:rsid w:val="007B5508"/>
    <w:rsid w:val="007B5886"/>
    <w:rsid w:val="007C531D"/>
    <w:rsid w:val="007D0DE4"/>
    <w:rsid w:val="007D2078"/>
    <w:rsid w:val="007D33B4"/>
    <w:rsid w:val="007D610F"/>
    <w:rsid w:val="007D693C"/>
    <w:rsid w:val="007D6B05"/>
    <w:rsid w:val="007E14E5"/>
    <w:rsid w:val="007E5444"/>
    <w:rsid w:val="007E5DFD"/>
    <w:rsid w:val="007E6613"/>
    <w:rsid w:val="007F1ADD"/>
    <w:rsid w:val="007F352B"/>
    <w:rsid w:val="007F4204"/>
    <w:rsid w:val="008006CB"/>
    <w:rsid w:val="008008B2"/>
    <w:rsid w:val="008013D0"/>
    <w:rsid w:val="00802CCD"/>
    <w:rsid w:val="008039D9"/>
    <w:rsid w:val="00807EF1"/>
    <w:rsid w:val="00815835"/>
    <w:rsid w:val="00815A17"/>
    <w:rsid w:val="00815B5D"/>
    <w:rsid w:val="0082100D"/>
    <w:rsid w:val="00821C35"/>
    <w:rsid w:val="00821E4F"/>
    <w:rsid w:val="00823C5F"/>
    <w:rsid w:val="008248D8"/>
    <w:rsid w:val="00831D26"/>
    <w:rsid w:val="00831E9E"/>
    <w:rsid w:val="00843E05"/>
    <w:rsid w:val="00845BB0"/>
    <w:rsid w:val="00845C1F"/>
    <w:rsid w:val="00850C35"/>
    <w:rsid w:val="008518FC"/>
    <w:rsid w:val="00853402"/>
    <w:rsid w:val="00854815"/>
    <w:rsid w:val="008549D4"/>
    <w:rsid w:val="0085579E"/>
    <w:rsid w:val="00855C2D"/>
    <w:rsid w:val="0085616E"/>
    <w:rsid w:val="0086488F"/>
    <w:rsid w:val="00866817"/>
    <w:rsid w:val="008760E8"/>
    <w:rsid w:val="00877DFD"/>
    <w:rsid w:val="00884EEA"/>
    <w:rsid w:val="008908FC"/>
    <w:rsid w:val="00892F93"/>
    <w:rsid w:val="0089666F"/>
    <w:rsid w:val="008A2CA3"/>
    <w:rsid w:val="008A2D38"/>
    <w:rsid w:val="008B4443"/>
    <w:rsid w:val="008B4559"/>
    <w:rsid w:val="008B7562"/>
    <w:rsid w:val="008C06C1"/>
    <w:rsid w:val="008C2D94"/>
    <w:rsid w:val="008C3E44"/>
    <w:rsid w:val="008D2532"/>
    <w:rsid w:val="008E22C8"/>
    <w:rsid w:val="008E3D99"/>
    <w:rsid w:val="008E792C"/>
    <w:rsid w:val="008F088B"/>
    <w:rsid w:val="008F0F0F"/>
    <w:rsid w:val="008F630E"/>
    <w:rsid w:val="008F682F"/>
    <w:rsid w:val="00902B3D"/>
    <w:rsid w:val="009056E2"/>
    <w:rsid w:val="0090621C"/>
    <w:rsid w:val="009072B9"/>
    <w:rsid w:val="0090796B"/>
    <w:rsid w:val="009102F6"/>
    <w:rsid w:val="0091304B"/>
    <w:rsid w:val="00913B6B"/>
    <w:rsid w:val="009154D4"/>
    <w:rsid w:val="009171C5"/>
    <w:rsid w:val="00917359"/>
    <w:rsid w:val="00920422"/>
    <w:rsid w:val="00921D2F"/>
    <w:rsid w:val="009227B5"/>
    <w:rsid w:val="0093003A"/>
    <w:rsid w:val="00931BE8"/>
    <w:rsid w:val="00931D25"/>
    <w:rsid w:val="009411BD"/>
    <w:rsid w:val="00942B1E"/>
    <w:rsid w:val="009442C0"/>
    <w:rsid w:val="00945513"/>
    <w:rsid w:val="009514BE"/>
    <w:rsid w:val="00952919"/>
    <w:rsid w:val="009570EE"/>
    <w:rsid w:val="00970CB0"/>
    <w:rsid w:val="00973CA3"/>
    <w:rsid w:val="00975778"/>
    <w:rsid w:val="00976FFC"/>
    <w:rsid w:val="00977387"/>
    <w:rsid w:val="00981125"/>
    <w:rsid w:val="00983032"/>
    <w:rsid w:val="00983A09"/>
    <w:rsid w:val="00987FC7"/>
    <w:rsid w:val="00992C85"/>
    <w:rsid w:val="0099551C"/>
    <w:rsid w:val="00995DE7"/>
    <w:rsid w:val="009A1128"/>
    <w:rsid w:val="009A1F09"/>
    <w:rsid w:val="009A266F"/>
    <w:rsid w:val="009A323C"/>
    <w:rsid w:val="009A3DF9"/>
    <w:rsid w:val="009A665D"/>
    <w:rsid w:val="009B0605"/>
    <w:rsid w:val="009B20D7"/>
    <w:rsid w:val="009B2683"/>
    <w:rsid w:val="009C0072"/>
    <w:rsid w:val="009C130F"/>
    <w:rsid w:val="009C5494"/>
    <w:rsid w:val="009C5FCA"/>
    <w:rsid w:val="009C68C5"/>
    <w:rsid w:val="009C77C6"/>
    <w:rsid w:val="009D22DB"/>
    <w:rsid w:val="009D2344"/>
    <w:rsid w:val="009D6A7A"/>
    <w:rsid w:val="009E5CD6"/>
    <w:rsid w:val="009E63FF"/>
    <w:rsid w:val="009F40D5"/>
    <w:rsid w:val="009F5B20"/>
    <w:rsid w:val="00A10AEB"/>
    <w:rsid w:val="00A161EF"/>
    <w:rsid w:val="00A17A5D"/>
    <w:rsid w:val="00A2028C"/>
    <w:rsid w:val="00A20514"/>
    <w:rsid w:val="00A20681"/>
    <w:rsid w:val="00A25BE6"/>
    <w:rsid w:val="00A26901"/>
    <w:rsid w:val="00A331C1"/>
    <w:rsid w:val="00A37F56"/>
    <w:rsid w:val="00A43EFE"/>
    <w:rsid w:val="00A5070D"/>
    <w:rsid w:val="00A515B3"/>
    <w:rsid w:val="00A52FC4"/>
    <w:rsid w:val="00A53270"/>
    <w:rsid w:val="00A546E8"/>
    <w:rsid w:val="00A554F1"/>
    <w:rsid w:val="00A56B87"/>
    <w:rsid w:val="00A60DB3"/>
    <w:rsid w:val="00A61182"/>
    <w:rsid w:val="00A6453B"/>
    <w:rsid w:val="00A65005"/>
    <w:rsid w:val="00A65E12"/>
    <w:rsid w:val="00A70099"/>
    <w:rsid w:val="00A706AE"/>
    <w:rsid w:val="00A74276"/>
    <w:rsid w:val="00A75B5D"/>
    <w:rsid w:val="00A772A3"/>
    <w:rsid w:val="00A82BFA"/>
    <w:rsid w:val="00A8327D"/>
    <w:rsid w:val="00A835F1"/>
    <w:rsid w:val="00A83D88"/>
    <w:rsid w:val="00A8617D"/>
    <w:rsid w:val="00A92D0E"/>
    <w:rsid w:val="00A92EF0"/>
    <w:rsid w:val="00A93DAA"/>
    <w:rsid w:val="00AA042E"/>
    <w:rsid w:val="00AA2C4A"/>
    <w:rsid w:val="00AA6654"/>
    <w:rsid w:val="00AB1798"/>
    <w:rsid w:val="00AB3D82"/>
    <w:rsid w:val="00AB5144"/>
    <w:rsid w:val="00AB623D"/>
    <w:rsid w:val="00AB62DF"/>
    <w:rsid w:val="00AB6A99"/>
    <w:rsid w:val="00AC1EC8"/>
    <w:rsid w:val="00AC25B5"/>
    <w:rsid w:val="00AC6E1F"/>
    <w:rsid w:val="00AD19AD"/>
    <w:rsid w:val="00AD53C8"/>
    <w:rsid w:val="00AD7DF0"/>
    <w:rsid w:val="00AE0193"/>
    <w:rsid w:val="00AF1533"/>
    <w:rsid w:val="00AF1C60"/>
    <w:rsid w:val="00AF3F8C"/>
    <w:rsid w:val="00B02D20"/>
    <w:rsid w:val="00B05A11"/>
    <w:rsid w:val="00B10992"/>
    <w:rsid w:val="00B10DC7"/>
    <w:rsid w:val="00B1292B"/>
    <w:rsid w:val="00B130E9"/>
    <w:rsid w:val="00B14475"/>
    <w:rsid w:val="00B20A31"/>
    <w:rsid w:val="00B20FB2"/>
    <w:rsid w:val="00B21D31"/>
    <w:rsid w:val="00B22FEA"/>
    <w:rsid w:val="00B2653B"/>
    <w:rsid w:val="00B30085"/>
    <w:rsid w:val="00B30AEF"/>
    <w:rsid w:val="00B31CD2"/>
    <w:rsid w:val="00B35508"/>
    <w:rsid w:val="00B36B45"/>
    <w:rsid w:val="00B36D2C"/>
    <w:rsid w:val="00B40ED3"/>
    <w:rsid w:val="00B41A4D"/>
    <w:rsid w:val="00B42C01"/>
    <w:rsid w:val="00B44915"/>
    <w:rsid w:val="00B45310"/>
    <w:rsid w:val="00B4729F"/>
    <w:rsid w:val="00B5026F"/>
    <w:rsid w:val="00B5043A"/>
    <w:rsid w:val="00B515DE"/>
    <w:rsid w:val="00B52FE7"/>
    <w:rsid w:val="00B557C9"/>
    <w:rsid w:val="00B66E19"/>
    <w:rsid w:val="00B70850"/>
    <w:rsid w:val="00B70C99"/>
    <w:rsid w:val="00B76B10"/>
    <w:rsid w:val="00B85147"/>
    <w:rsid w:val="00B900D7"/>
    <w:rsid w:val="00B91D06"/>
    <w:rsid w:val="00B92F98"/>
    <w:rsid w:val="00B93DD4"/>
    <w:rsid w:val="00B9414C"/>
    <w:rsid w:val="00B9515F"/>
    <w:rsid w:val="00BA1125"/>
    <w:rsid w:val="00BA3E1A"/>
    <w:rsid w:val="00BA5172"/>
    <w:rsid w:val="00BA6695"/>
    <w:rsid w:val="00BA7933"/>
    <w:rsid w:val="00BB062B"/>
    <w:rsid w:val="00BB3875"/>
    <w:rsid w:val="00BB7632"/>
    <w:rsid w:val="00BB7792"/>
    <w:rsid w:val="00BB77E8"/>
    <w:rsid w:val="00BC1FCD"/>
    <w:rsid w:val="00BC21A6"/>
    <w:rsid w:val="00BC22B9"/>
    <w:rsid w:val="00BC4E6E"/>
    <w:rsid w:val="00BC54CA"/>
    <w:rsid w:val="00BD090D"/>
    <w:rsid w:val="00BD2456"/>
    <w:rsid w:val="00BE4B06"/>
    <w:rsid w:val="00BF2595"/>
    <w:rsid w:val="00BF35EA"/>
    <w:rsid w:val="00BF676D"/>
    <w:rsid w:val="00C02271"/>
    <w:rsid w:val="00C028B8"/>
    <w:rsid w:val="00C02977"/>
    <w:rsid w:val="00C02F58"/>
    <w:rsid w:val="00C06C0C"/>
    <w:rsid w:val="00C214A9"/>
    <w:rsid w:val="00C223E0"/>
    <w:rsid w:val="00C22B1F"/>
    <w:rsid w:val="00C2387B"/>
    <w:rsid w:val="00C27884"/>
    <w:rsid w:val="00C31D3E"/>
    <w:rsid w:val="00C3493E"/>
    <w:rsid w:val="00C3567B"/>
    <w:rsid w:val="00C35A63"/>
    <w:rsid w:val="00C35B95"/>
    <w:rsid w:val="00C40FC8"/>
    <w:rsid w:val="00C44CF7"/>
    <w:rsid w:val="00C47082"/>
    <w:rsid w:val="00C47F93"/>
    <w:rsid w:val="00C5254B"/>
    <w:rsid w:val="00C52893"/>
    <w:rsid w:val="00C573A9"/>
    <w:rsid w:val="00C57EB2"/>
    <w:rsid w:val="00C61736"/>
    <w:rsid w:val="00C62D67"/>
    <w:rsid w:val="00C63190"/>
    <w:rsid w:val="00C63D23"/>
    <w:rsid w:val="00C713BF"/>
    <w:rsid w:val="00C71AAF"/>
    <w:rsid w:val="00C80376"/>
    <w:rsid w:val="00C82233"/>
    <w:rsid w:val="00C83B19"/>
    <w:rsid w:val="00C83C99"/>
    <w:rsid w:val="00C93BE5"/>
    <w:rsid w:val="00C94CF2"/>
    <w:rsid w:val="00CA0A1B"/>
    <w:rsid w:val="00CA1760"/>
    <w:rsid w:val="00CA1A4F"/>
    <w:rsid w:val="00CA47DE"/>
    <w:rsid w:val="00CA6EA4"/>
    <w:rsid w:val="00CA7ABF"/>
    <w:rsid w:val="00CB1BB0"/>
    <w:rsid w:val="00CB23AE"/>
    <w:rsid w:val="00CB37DE"/>
    <w:rsid w:val="00CB5062"/>
    <w:rsid w:val="00CB5622"/>
    <w:rsid w:val="00CB5A07"/>
    <w:rsid w:val="00CB5E66"/>
    <w:rsid w:val="00CB6628"/>
    <w:rsid w:val="00CC0A9F"/>
    <w:rsid w:val="00CC2C90"/>
    <w:rsid w:val="00CC5704"/>
    <w:rsid w:val="00CC66A7"/>
    <w:rsid w:val="00CD0C88"/>
    <w:rsid w:val="00CD2A2A"/>
    <w:rsid w:val="00CD444F"/>
    <w:rsid w:val="00CD77EF"/>
    <w:rsid w:val="00CD7A82"/>
    <w:rsid w:val="00CE0AC2"/>
    <w:rsid w:val="00CF2361"/>
    <w:rsid w:val="00CF3885"/>
    <w:rsid w:val="00CF3D3C"/>
    <w:rsid w:val="00CF51C2"/>
    <w:rsid w:val="00D01008"/>
    <w:rsid w:val="00D020C0"/>
    <w:rsid w:val="00D03BBE"/>
    <w:rsid w:val="00D051AF"/>
    <w:rsid w:val="00D1221B"/>
    <w:rsid w:val="00D13057"/>
    <w:rsid w:val="00D1424C"/>
    <w:rsid w:val="00D14D29"/>
    <w:rsid w:val="00D17107"/>
    <w:rsid w:val="00D17D6E"/>
    <w:rsid w:val="00D2026B"/>
    <w:rsid w:val="00D23ACE"/>
    <w:rsid w:val="00D25E17"/>
    <w:rsid w:val="00D30304"/>
    <w:rsid w:val="00D3239C"/>
    <w:rsid w:val="00D414AF"/>
    <w:rsid w:val="00D41AAF"/>
    <w:rsid w:val="00D44AD8"/>
    <w:rsid w:val="00D4783D"/>
    <w:rsid w:val="00D523EA"/>
    <w:rsid w:val="00D52BC2"/>
    <w:rsid w:val="00D575E7"/>
    <w:rsid w:val="00D617FA"/>
    <w:rsid w:val="00D624A8"/>
    <w:rsid w:val="00D62635"/>
    <w:rsid w:val="00D65182"/>
    <w:rsid w:val="00D72417"/>
    <w:rsid w:val="00D82FD5"/>
    <w:rsid w:val="00D8435E"/>
    <w:rsid w:val="00D852AD"/>
    <w:rsid w:val="00D87283"/>
    <w:rsid w:val="00D9149E"/>
    <w:rsid w:val="00D915DF"/>
    <w:rsid w:val="00D96011"/>
    <w:rsid w:val="00D966D3"/>
    <w:rsid w:val="00D96EA0"/>
    <w:rsid w:val="00D97230"/>
    <w:rsid w:val="00DA2192"/>
    <w:rsid w:val="00DA24EE"/>
    <w:rsid w:val="00DA3679"/>
    <w:rsid w:val="00DB01F8"/>
    <w:rsid w:val="00DB1A04"/>
    <w:rsid w:val="00DB653B"/>
    <w:rsid w:val="00DB6DB6"/>
    <w:rsid w:val="00DB7DFE"/>
    <w:rsid w:val="00DC066D"/>
    <w:rsid w:val="00DC0C93"/>
    <w:rsid w:val="00DC59F9"/>
    <w:rsid w:val="00DC71D5"/>
    <w:rsid w:val="00DD0761"/>
    <w:rsid w:val="00DD266A"/>
    <w:rsid w:val="00DD4768"/>
    <w:rsid w:val="00DD4C2E"/>
    <w:rsid w:val="00DD5EBF"/>
    <w:rsid w:val="00DD6131"/>
    <w:rsid w:val="00DE09F0"/>
    <w:rsid w:val="00DE1A3D"/>
    <w:rsid w:val="00DE32CB"/>
    <w:rsid w:val="00DE362B"/>
    <w:rsid w:val="00E00B87"/>
    <w:rsid w:val="00E05C16"/>
    <w:rsid w:val="00E06EFE"/>
    <w:rsid w:val="00E102B7"/>
    <w:rsid w:val="00E14239"/>
    <w:rsid w:val="00E15BF4"/>
    <w:rsid w:val="00E16300"/>
    <w:rsid w:val="00E17D72"/>
    <w:rsid w:val="00E20326"/>
    <w:rsid w:val="00E22429"/>
    <w:rsid w:val="00E23A43"/>
    <w:rsid w:val="00E24F67"/>
    <w:rsid w:val="00E265F8"/>
    <w:rsid w:val="00E26C9A"/>
    <w:rsid w:val="00E31D84"/>
    <w:rsid w:val="00E332E3"/>
    <w:rsid w:val="00E36853"/>
    <w:rsid w:val="00E3718C"/>
    <w:rsid w:val="00E37743"/>
    <w:rsid w:val="00E37EA0"/>
    <w:rsid w:val="00E447D1"/>
    <w:rsid w:val="00E44B82"/>
    <w:rsid w:val="00E5025B"/>
    <w:rsid w:val="00E530E6"/>
    <w:rsid w:val="00E553ED"/>
    <w:rsid w:val="00E55571"/>
    <w:rsid w:val="00E61927"/>
    <w:rsid w:val="00E626B3"/>
    <w:rsid w:val="00E6461A"/>
    <w:rsid w:val="00E64E14"/>
    <w:rsid w:val="00E663E5"/>
    <w:rsid w:val="00E6686E"/>
    <w:rsid w:val="00E67C98"/>
    <w:rsid w:val="00E70CFF"/>
    <w:rsid w:val="00E72C26"/>
    <w:rsid w:val="00E74496"/>
    <w:rsid w:val="00E764A2"/>
    <w:rsid w:val="00E76A8D"/>
    <w:rsid w:val="00E804C7"/>
    <w:rsid w:val="00E83570"/>
    <w:rsid w:val="00E83BC2"/>
    <w:rsid w:val="00E842BC"/>
    <w:rsid w:val="00E8797D"/>
    <w:rsid w:val="00E90EEE"/>
    <w:rsid w:val="00E910FD"/>
    <w:rsid w:val="00E93B24"/>
    <w:rsid w:val="00E96743"/>
    <w:rsid w:val="00EA13AD"/>
    <w:rsid w:val="00EA1749"/>
    <w:rsid w:val="00EA3E18"/>
    <w:rsid w:val="00EA73C5"/>
    <w:rsid w:val="00EA7751"/>
    <w:rsid w:val="00EB084C"/>
    <w:rsid w:val="00EB3775"/>
    <w:rsid w:val="00EB4066"/>
    <w:rsid w:val="00EB4B96"/>
    <w:rsid w:val="00EB6D8D"/>
    <w:rsid w:val="00EB71A3"/>
    <w:rsid w:val="00EC1076"/>
    <w:rsid w:val="00EC4075"/>
    <w:rsid w:val="00EC76CB"/>
    <w:rsid w:val="00ED1F47"/>
    <w:rsid w:val="00ED43F2"/>
    <w:rsid w:val="00EE0B34"/>
    <w:rsid w:val="00EE4BA2"/>
    <w:rsid w:val="00EE61F5"/>
    <w:rsid w:val="00EE7911"/>
    <w:rsid w:val="00EF01F6"/>
    <w:rsid w:val="00EF0FBA"/>
    <w:rsid w:val="00EF3ED5"/>
    <w:rsid w:val="00F03BFC"/>
    <w:rsid w:val="00F057F2"/>
    <w:rsid w:val="00F05E0D"/>
    <w:rsid w:val="00F078A2"/>
    <w:rsid w:val="00F12739"/>
    <w:rsid w:val="00F15296"/>
    <w:rsid w:val="00F17530"/>
    <w:rsid w:val="00F20E3F"/>
    <w:rsid w:val="00F21F09"/>
    <w:rsid w:val="00F2322B"/>
    <w:rsid w:val="00F24C0F"/>
    <w:rsid w:val="00F2577F"/>
    <w:rsid w:val="00F26DA1"/>
    <w:rsid w:val="00F30F3C"/>
    <w:rsid w:val="00F31320"/>
    <w:rsid w:val="00F33AD0"/>
    <w:rsid w:val="00F364CA"/>
    <w:rsid w:val="00F3798F"/>
    <w:rsid w:val="00F439F1"/>
    <w:rsid w:val="00F44A07"/>
    <w:rsid w:val="00F44EB6"/>
    <w:rsid w:val="00F45194"/>
    <w:rsid w:val="00F45731"/>
    <w:rsid w:val="00F45CCD"/>
    <w:rsid w:val="00F45F8F"/>
    <w:rsid w:val="00F4650B"/>
    <w:rsid w:val="00F50407"/>
    <w:rsid w:val="00F51AF0"/>
    <w:rsid w:val="00F53A21"/>
    <w:rsid w:val="00F564E5"/>
    <w:rsid w:val="00F66881"/>
    <w:rsid w:val="00F66A62"/>
    <w:rsid w:val="00F66D0A"/>
    <w:rsid w:val="00F67753"/>
    <w:rsid w:val="00F700D5"/>
    <w:rsid w:val="00F72C38"/>
    <w:rsid w:val="00F73A9F"/>
    <w:rsid w:val="00F75232"/>
    <w:rsid w:val="00F756C5"/>
    <w:rsid w:val="00F81691"/>
    <w:rsid w:val="00F82E73"/>
    <w:rsid w:val="00F846EF"/>
    <w:rsid w:val="00F94106"/>
    <w:rsid w:val="00F941E6"/>
    <w:rsid w:val="00F95AAE"/>
    <w:rsid w:val="00F95BF0"/>
    <w:rsid w:val="00F9665C"/>
    <w:rsid w:val="00F97AFB"/>
    <w:rsid w:val="00FA147D"/>
    <w:rsid w:val="00FA44F9"/>
    <w:rsid w:val="00FA4F05"/>
    <w:rsid w:val="00FA7928"/>
    <w:rsid w:val="00FB0918"/>
    <w:rsid w:val="00FB0F06"/>
    <w:rsid w:val="00FB7396"/>
    <w:rsid w:val="00FC0E39"/>
    <w:rsid w:val="00FC2260"/>
    <w:rsid w:val="00FC4832"/>
    <w:rsid w:val="00FC5430"/>
    <w:rsid w:val="00FC7E00"/>
    <w:rsid w:val="00FD05F0"/>
    <w:rsid w:val="00FD2225"/>
    <w:rsid w:val="00FD3577"/>
    <w:rsid w:val="00FD527F"/>
    <w:rsid w:val="00FE25A9"/>
    <w:rsid w:val="00FE33CF"/>
    <w:rsid w:val="00FE4EE0"/>
    <w:rsid w:val="00FE512C"/>
    <w:rsid w:val="00FE6D8C"/>
    <w:rsid w:val="00FE7527"/>
    <w:rsid w:val="00FE7C8C"/>
    <w:rsid w:val="00FF0A0C"/>
    <w:rsid w:val="00FF1908"/>
    <w:rsid w:val="00FF243C"/>
    <w:rsid w:val="00FF4044"/>
    <w:rsid w:val="00FF5818"/>
    <w:rsid w:val="00FF5F15"/>
    <w:rsid w:val="00FF65E2"/>
    <w:rsid w:val="00FF7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DCBBD"/>
  <w15:docId w15:val="{BDF8F6CC-75F2-4AFE-8909-373BC8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iPriority="99" w:unhideWhenUsed="1" w:qFormat="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qFormat="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5">
    <w:name w:val="Normal"/>
    <w:qFormat/>
    <w:rsid w:val="00024A70"/>
    <w:rPr>
      <w:rFonts w:ascii="Times New Roman" w:eastAsia="Times New Roman" w:hAnsi="Times New Roman"/>
      <w:sz w:val="24"/>
      <w:szCs w:val="24"/>
    </w:rPr>
  </w:style>
  <w:style w:type="paragraph" w:styleId="1d">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5"/>
    <w:next w:val="af5"/>
    <w:link w:val="1e"/>
    <w:qFormat/>
    <w:rsid w:val="00F12739"/>
    <w:pPr>
      <w:keepNext/>
      <w:keepLines/>
      <w:spacing w:before="240"/>
      <w:ind w:left="2160" w:hanging="360"/>
      <w:outlineLvl w:val="0"/>
    </w:pPr>
    <w:rPr>
      <w:rFonts w:ascii="Calibri" w:eastAsia="Calibri" w:hAnsi="Calibri" w:cs="Calibri"/>
      <w:sz w:val="28"/>
      <w:szCs w:val="28"/>
      <w:lang w:eastAsia="en-US"/>
    </w:rPr>
  </w:style>
  <w:style w:type="paragraph" w:styleId="23">
    <w:name w:val="heading 2"/>
    <w:aliases w:val="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Знак11"/>
    <w:basedOn w:val="af5"/>
    <w:next w:val="af5"/>
    <w:link w:val="24"/>
    <w:unhideWhenUsed/>
    <w:qFormat/>
    <w:rsid w:val="00F12739"/>
    <w:pPr>
      <w:keepNext/>
      <w:keepLines/>
      <w:numPr>
        <w:ilvl w:val="1"/>
        <w:numId w:val="14"/>
      </w:numPr>
      <w:spacing w:before="40"/>
      <w:outlineLvl w:val="1"/>
    </w:pPr>
    <w:rPr>
      <w:rFonts w:ascii="Calibri" w:eastAsia="Calibri" w:hAnsi="Calibri" w:cs="Calibri"/>
      <w:sz w:val="22"/>
      <w:szCs w:val="22"/>
      <w:lang w:eastAsia="en-US"/>
    </w:rPr>
  </w:style>
  <w:style w:type="paragraph" w:styleId="36">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5"/>
    <w:next w:val="af5"/>
    <w:link w:val="37"/>
    <w:unhideWhenUsed/>
    <w:qFormat/>
    <w:rsid w:val="00F12739"/>
    <w:pPr>
      <w:keepNext/>
      <w:keepLines/>
      <w:spacing w:before="40"/>
      <w:outlineLvl w:val="2"/>
    </w:pPr>
    <w:rPr>
      <w:rFonts w:ascii="Tahoma" w:eastAsia="Calibri" w:hAnsi="Tahoma" w:cs="Tahoma"/>
      <w:b/>
      <w:bCs/>
      <w:sz w:val="20"/>
      <w:szCs w:val="20"/>
      <w:lang w:eastAsia="en-US"/>
    </w:rPr>
  </w:style>
  <w:style w:type="paragraph" w:styleId="40">
    <w:name w:val="heading 4"/>
    <w:basedOn w:val="af5"/>
    <w:next w:val="af5"/>
    <w:link w:val="41"/>
    <w:unhideWhenUsed/>
    <w:qFormat/>
    <w:rsid w:val="008F0F0F"/>
    <w:pPr>
      <w:keepNext/>
      <w:keepLines/>
      <w:numPr>
        <w:ilvl w:val="3"/>
        <w:numId w:val="14"/>
      </w:numPr>
      <w:spacing w:before="40"/>
      <w:ind w:left="864" w:hanging="144"/>
      <w:outlineLvl w:val="3"/>
    </w:pPr>
    <w:rPr>
      <w:rFonts w:ascii="Cambria" w:hAnsi="Cambria"/>
      <w:i/>
      <w:iCs/>
      <w:color w:val="365F91"/>
    </w:rPr>
  </w:style>
  <w:style w:type="paragraph" w:styleId="50">
    <w:name w:val="heading 5"/>
    <w:basedOn w:val="af5"/>
    <w:next w:val="af5"/>
    <w:link w:val="51"/>
    <w:unhideWhenUsed/>
    <w:qFormat/>
    <w:rsid w:val="008F0F0F"/>
    <w:pPr>
      <w:keepNext/>
      <w:keepLines/>
      <w:numPr>
        <w:ilvl w:val="4"/>
        <w:numId w:val="14"/>
      </w:numPr>
      <w:spacing w:before="40"/>
      <w:ind w:left="1008" w:hanging="432"/>
      <w:outlineLvl w:val="4"/>
    </w:pPr>
    <w:rPr>
      <w:rFonts w:ascii="Cambria" w:hAnsi="Cambria"/>
      <w:color w:val="365F91"/>
    </w:rPr>
  </w:style>
  <w:style w:type="paragraph" w:styleId="61">
    <w:name w:val="heading 6"/>
    <w:basedOn w:val="af5"/>
    <w:next w:val="af5"/>
    <w:link w:val="610"/>
    <w:unhideWhenUsed/>
    <w:qFormat/>
    <w:rsid w:val="008F0F0F"/>
    <w:pPr>
      <w:keepNext/>
      <w:keepLines/>
      <w:numPr>
        <w:ilvl w:val="5"/>
        <w:numId w:val="14"/>
      </w:numPr>
      <w:spacing w:before="40"/>
      <w:outlineLvl w:val="5"/>
    </w:pPr>
    <w:rPr>
      <w:rFonts w:ascii="Calibri Light" w:hAnsi="Calibri Light"/>
      <w:color w:val="1F4D78"/>
    </w:rPr>
  </w:style>
  <w:style w:type="paragraph" w:styleId="7">
    <w:name w:val="heading 7"/>
    <w:basedOn w:val="af5"/>
    <w:next w:val="af5"/>
    <w:link w:val="71"/>
    <w:unhideWhenUsed/>
    <w:qFormat/>
    <w:rsid w:val="008F0F0F"/>
    <w:pPr>
      <w:keepNext/>
      <w:keepLines/>
      <w:numPr>
        <w:ilvl w:val="6"/>
        <w:numId w:val="14"/>
      </w:numPr>
      <w:spacing w:before="40"/>
      <w:outlineLvl w:val="6"/>
    </w:pPr>
    <w:rPr>
      <w:rFonts w:ascii="Calibri Light" w:hAnsi="Calibri Light"/>
      <w:i/>
      <w:iCs/>
      <w:color w:val="1F4D78"/>
    </w:rPr>
  </w:style>
  <w:style w:type="paragraph" w:styleId="8">
    <w:name w:val="heading 8"/>
    <w:basedOn w:val="af5"/>
    <w:next w:val="af5"/>
    <w:link w:val="81"/>
    <w:unhideWhenUsed/>
    <w:qFormat/>
    <w:rsid w:val="008F0F0F"/>
    <w:pPr>
      <w:keepNext/>
      <w:keepLines/>
      <w:numPr>
        <w:ilvl w:val="7"/>
        <w:numId w:val="14"/>
      </w:numPr>
      <w:spacing w:before="40"/>
      <w:outlineLvl w:val="7"/>
    </w:pPr>
    <w:rPr>
      <w:rFonts w:ascii="Calibri Light" w:hAnsi="Calibri Light"/>
      <w:color w:val="272727"/>
      <w:sz w:val="21"/>
      <w:szCs w:val="21"/>
    </w:rPr>
  </w:style>
  <w:style w:type="paragraph" w:styleId="9">
    <w:name w:val="heading 9"/>
    <w:basedOn w:val="af5"/>
    <w:next w:val="af5"/>
    <w:link w:val="91"/>
    <w:unhideWhenUsed/>
    <w:qFormat/>
    <w:rsid w:val="008F0F0F"/>
    <w:pPr>
      <w:keepNext/>
      <w:keepLines/>
      <w:numPr>
        <w:ilvl w:val="8"/>
        <w:numId w:val="14"/>
      </w:numPr>
      <w:spacing w:before="40"/>
      <w:outlineLvl w:val="8"/>
    </w:pPr>
    <w:rPr>
      <w:rFonts w:ascii="Calibri Light" w:hAnsi="Calibri Light"/>
      <w:i/>
      <w:iCs/>
      <w:color w:val="272727"/>
      <w:sz w:val="21"/>
      <w:szCs w:val="21"/>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paragraph" w:styleId="af9">
    <w:name w:val="List Paragraph"/>
    <w:aliases w:val="Введение,СПИСКИ,3_Абзац списка"/>
    <w:basedOn w:val="af5"/>
    <w:link w:val="afa"/>
    <w:uiPriority w:val="1"/>
    <w:qFormat/>
    <w:rsid w:val="00074B40"/>
    <w:pPr>
      <w:ind w:left="720"/>
      <w:contextualSpacing/>
    </w:pPr>
  </w:style>
  <w:style w:type="paragraph" w:customStyle="1" w:styleId="117">
    <w:name w:val="Заголовок 11"/>
    <w:basedOn w:val="af5"/>
    <w:next w:val="af5"/>
    <w:uiPriority w:val="1"/>
    <w:qFormat/>
    <w:rsid w:val="00F12739"/>
    <w:pPr>
      <w:widowControl w:val="0"/>
      <w:autoSpaceDE w:val="0"/>
      <w:autoSpaceDN w:val="0"/>
      <w:adjustRightInd w:val="0"/>
      <w:ind w:left="557"/>
      <w:outlineLvl w:val="0"/>
    </w:pPr>
    <w:rPr>
      <w:rFonts w:ascii="Calibri" w:hAnsi="Calibri" w:cs="Calibri"/>
      <w:sz w:val="28"/>
      <w:szCs w:val="28"/>
    </w:rPr>
  </w:style>
  <w:style w:type="paragraph" w:customStyle="1" w:styleId="212">
    <w:name w:val="Заголовок 21"/>
    <w:basedOn w:val="af5"/>
    <w:next w:val="af5"/>
    <w:uiPriority w:val="1"/>
    <w:qFormat/>
    <w:rsid w:val="00F12739"/>
    <w:pPr>
      <w:widowControl w:val="0"/>
      <w:autoSpaceDE w:val="0"/>
      <w:autoSpaceDN w:val="0"/>
      <w:adjustRightInd w:val="0"/>
      <w:ind w:left="40"/>
      <w:outlineLvl w:val="1"/>
    </w:pPr>
    <w:rPr>
      <w:rFonts w:ascii="Calibri" w:hAnsi="Calibri" w:cs="Calibri"/>
      <w:sz w:val="22"/>
      <w:szCs w:val="22"/>
    </w:rPr>
  </w:style>
  <w:style w:type="paragraph" w:customStyle="1" w:styleId="314">
    <w:name w:val="Заголовок 31"/>
    <w:basedOn w:val="af5"/>
    <w:next w:val="af5"/>
    <w:uiPriority w:val="1"/>
    <w:qFormat/>
    <w:rsid w:val="00F12739"/>
    <w:pPr>
      <w:widowControl w:val="0"/>
      <w:autoSpaceDE w:val="0"/>
      <w:autoSpaceDN w:val="0"/>
      <w:adjustRightInd w:val="0"/>
      <w:ind w:left="222"/>
      <w:outlineLvl w:val="2"/>
    </w:pPr>
    <w:rPr>
      <w:rFonts w:ascii="Tahoma" w:hAnsi="Tahoma" w:cs="Tahoma"/>
      <w:b/>
      <w:bCs/>
      <w:sz w:val="20"/>
      <w:szCs w:val="20"/>
    </w:rPr>
  </w:style>
  <w:style w:type="numbering" w:customStyle="1" w:styleId="1f">
    <w:name w:val="Нет списка1"/>
    <w:next w:val="af8"/>
    <w:uiPriority w:val="99"/>
    <w:semiHidden/>
    <w:unhideWhenUsed/>
    <w:rsid w:val="00F12739"/>
  </w:style>
  <w:style w:type="character" w:customStyle="1" w:styleId="1e">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link w:val="1d"/>
    <w:qFormat/>
    <w:rsid w:val="00F12739"/>
    <w:rPr>
      <w:rFonts w:ascii="Calibri" w:hAnsi="Calibri" w:cs="Calibri"/>
      <w:sz w:val="28"/>
      <w:szCs w:val="28"/>
    </w:rPr>
  </w:style>
  <w:style w:type="character" w:customStyle="1" w:styleId="24">
    <w:name w:val="Заголовок 2 Знак"/>
    <w:aliases w:val="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Знак1 Знак Знак Знак"/>
    <w:link w:val="23"/>
    <w:rsid w:val="00F12739"/>
    <w:rPr>
      <w:rFonts w:cs="Calibri"/>
      <w:sz w:val="22"/>
      <w:szCs w:val="22"/>
      <w:lang w:eastAsia="en-US"/>
    </w:rPr>
  </w:style>
  <w:style w:type="character" w:customStyle="1" w:styleId="37">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link w:val="36"/>
    <w:rsid w:val="00F12739"/>
    <w:rPr>
      <w:rFonts w:ascii="Tahoma" w:hAnsi="Tahoma" w:cs="Tahoma"/>
      <w:b/>
      <w:bCs/>
      <w:sz w:val="20"/>
      <w:szCs w:val="20"/>
    </w:rPr>
  </w:style>
  <w:style w:type="paragraph" w:customStyle="1" w:styleId="1f0">
    <w:name w:val="Основной текст1"/>
    <w:basedOn w:val="af5"/>
    <w:next w:val="afb"/>
    <w:link w:val="afc"/>
    <w:uiPriority w:val="99"/>
    <w:qFormat/>
    <w:rsid w:val="00F12739"/>
    <w:pPr>
      <w:widowControl w:val="0"/>
      <w:autoSpaceDE w:val="0"/>
      <w:autoSpaceDN w:val="0"/>
      <w:adjustRightInd w:val="0"/>
    </w:pPr>
    <w:rPr>
      <w:rFonts w:ascii="Tahoma" w:eastAsia="Calibri" w:hAnsi="Tahoma" w:cs="Tahoma"/>
      <w:sz w:val="20"/>
      <w:szCs w:val="20"/>
      <w:lang w:eastAsia="en-US"/>
    </w:rPr>
  </w:style>
  <w:style w:type="character" w:customStyle="1" w:styleId="afc">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1f0"/>
    <w:rsid w:val="00F12739"/>
    <w:rPr>
      <w:rFonts w:ascii="Tahoma" w:hAnsi="Tahoma" w:cs="Tahoma"/>
      <w:sz w:val="20"/>
      <w:szCs w:val="20"/>
    </w:rPr>
  </w:style>
  <w:style w:type="paragraph" w:customStyle="1" w:styleId="TableParagraph">
    <w:name w:val="Table Paragraph"/>
    <w:basedOn w:val="af5"/>
    <w:uiPriority w:val="1"/>
    <w:qFormat/>
    <w:rsid w:val="00F12739"/>
    <w:pPr>
      <w:widowControl w:val="0"/>
      <w:autoSpaceDE w:val="0"/>
      <w:autoSpaceDN w:val="0"/>
      <w:adjustRightInd w:val="0"/>
    </w:pPr>
  </w:style>
  <w:style w:type="character" w:styleId="afd">
    <w:name w:val="Hyperlink"/>
    <w:uiPriority w:val="99"/>
    <w:unhideWhenUsed/>
    <w:rsid w:val="00F12739"/>
    <w:rPr>
      <w:rFonts w:cs="Times New Roman"/>
      <w:color w:val="0000FF"/>
      <w:u w:val="single"/>
    </w:rPr>
  </w:style>
  <w:style w:type="character" w:styleId="afe">
    <w:name w:val="FollowedHyperlink"/>
    <w:uiPriority w:val="99"/>
    <w:unhideWhenUsed/>
    <w:rsid w:val="00F12739"/>
    <w:rPr>
      <w:rFonts w:cs="Times New Roman"/>
      <w:color w:val="800080"/>
      <w:u w:val="single"/>
    </w:rPr>
  </w:style>
  <w:style w:type="paragraph" w:customStyle="1" w:styleId="1f1">
    <w:name w:val="Верхний колонтитул1"/>
    <w:basedOn w:val="af5"/>
    <w:next w:val="aff"/>
    <w:link w:val="aff0"/>
    <w:uiPriority w:val="99"/>
    <w:unhideWhenUsed/>
    <w:qFormat/>
    <w:rsid w:val="00F12739"/>
    <w:pPr>
      <w:widowControl w:val="0"/>
      <w:tabs>
        <w:tab w:val="center" w:pos="4677"/>
        <w:tab w:val="right" w:pos="9355"/>
      </w:tabs>
      <w:autoSpaceDE w:val="0"/>
      <w:autoSpaceDN w:val="0"/>
      <w:adjustRightInd w:val="0"/>
    </w:pPr>
    <w:rPr>
      <w:rFonts w:eastAsia="Calibri"/>
      <w:lang w:eastAsia="en-US"/>
    </w:rPr>
  </w:style>
  <w:style w:type="character" w:customStyle="1" w:styleId="aff0">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
    <w:link w:val="1f1"/>
    <w:uiPriority w:val="99"/>
    <w:rsid w:val="00F12739"/>
    <w:rPr>
      <w:rFonts w:ascii="Times New Roman" w:hAnsi="Times New Roman"/>
      <w:sz w:val="24"/>
      <w:szCs w:val="24"/>
    </w:rPr>
  </w:style>
  <w:style w:type="paragraph" w:customStyle="1" w:styleId="1f2">
    <w:name w:val="Нижний колонтитул1"/>
    <w:basedOn w:val="af5"/>
    <w:next w:val="aff1"/>
    <w:link w:val="aff2"/>
    <w:uiPriority w:val="99"/>
    <w:unhideWhenUsed/>
    <w:qFormat/>
    <w:rsid w:val="00F12739"/>
    <w:pPr>
      <w:widowControl w:val="0"/>
      <w:tabs>
        <w:tab w:val="center" w:pos="4677"/>
        <w:tab w:val="right" w:pos="9355"/>
      </w:tabs>
      <w:autoSpaceDE w:val="0"/>
      <w:autoSpaceDN w:val="0"/>
      <w:adjustRightInd w:val="0"/>
    </w:pPr>
    <w:rPr>
      <w:rFonts w:eastAsia="Calibri"/>
      <w:lang w:eastAsia="en-US"/>
    </w:rPr>
  </w:style>
  <w:style w:type="character" w:customStyle="1" w:styleId="aff2">
    <w:name w:val="Нижний колонтитул Знак"/>
    <w:aliases w:val=" Знак1 Знак"/>
    <w:link w:val="1f2"/>
    <w:uiPriority w:val="99"/>
    <w:rsid w:val="00F12739"/>
    <w:rPr>
      <w:rFonts w:ascii="Times New Roman" w:hAnsi="Times New Roman"/>
      <w:sz w:val="24"/>
      <w:szCs w:val="24"/>
    </w:rPr>
  </w:style>
  <w:style w:type="paragraph" w:customStyle="1" w:styleId="1f3">
    <w:name w:val="Заголовок оглавления1"/>
    <w:basedOn w:val="1d"/>
    <w:next w:val="af5"/>
    <w:uiPriority w:val="39"/>
    <w:unhideWhenUsed/>
    <w:qFormat/>
    <w:rsid w:val="00F12739"/>
  </w:style>
  <w:style w:type="paragraph" w:customStyle="1" w:styleId="315">
    <w:name w:val="Оглавление 31"/>
    <w:basedOn w:val="af5"/>
    <w:next w:val="af5"/>
    <w:autoRedefine/>
    <w:uiPriority w:val="1"/>
    <w:unhideWhenUsed/>
    <w:qFormat/>
    <w:rsid w:val="00F12739"/>
    <w:pPr>
      <w:widowControl w:val="0"/>
      <w:autoSpaceDE w:val="0"/>
      <w:autoSpaceDN w:val="0"/>
      <w:adjustRightInd w:val="0"/>
      <w:ind w:left="480"/>
    </w:pPr>
  </w:style>
  <w:style w:type="paragraph" w:customStyle="1" w:styleId="118">
    <w:name w:val="Оглавление 11"/>
    <w:basedOn w:val="af5"/>
    <w:next w:val="af5"/>
    <w:autoRedefine/>
    <w:uiPriority w:val="1"/>
    <w:unhideWhenUsed/>
    <w:qFormat/>
    <w:rsid w:val="00F12739"/>
    <w:pPr>
      <w:widowControl w:val="0"/>
      <w:tabs>
        <w:tab w:val="right" w:leader="dot" w:pos="9560"/>
      </w:tabs>
      <w:autoSpaceDE w:val="0"/>
      <w:autoSpaceDN w:val="0"/>
      <w:adjustRightInd w:val="0"/>
      <w:jc w:val="both"/>
    </w:pPr>
  </w:style>
  <w:style w:type="paragraph" w:customStyle="1" w:styleId="Default">
    <w:name w:val="Default"/>
    <w:qFormat/>
    <w:rsid w:val="00F12739"/>
    <w:pPr>
      <w:autoSpaceDE w:val="0"/>
      <w:autoSpaceDN w:val="0"/>
      <w:adjustRightInd w:val="0"/>
    </w:pPr>
    <w:rPr>
      <w:rFonts w:ascii="Arial" w:eastAsia="Times New Roman" w:hAnsi="Arial" w:cs="Arial"/>
      <w:color w:val="000000"/>
      <w:sz w:val="24"/>
      <w:szCs w:val="24"/>
      <w:lang w:eastAsia="en-US"/>
    </w:rPr>
  </w:style>
  <w:style w:type="paragraph" w:customStyle="1" w:styleId="1f4">
    <w:name w:val="Текст выноски1"/>
    <w:basedOn w:val="af5"/>
    <w:next w:val="aff3"/>
    <w:link w:val="aff4"/>
    <w:uiPriority w:val="99"/>
    <w:semiHidden/>
    <w:unhideWhenUsed/>
    <w:qFormat/>
    <w:rsid w:val="00F12739"/>
    <w:pPr>
      <w:widowControl w:val="0"/>
      <w:autoSpaceDE w:val="0"/>
      <w:autoSpaceDN w:val="0"/>
      <w:adjustRightInd w:val="0"/>
    </w:pPr>
    <w:rPr>
      <w:rFonts w:ascii="Tahoma" w:eastAsia="Calibri" w:hAnsi="Tahoma" w:cs="Tahoma"/>
      <w:sz w:val="16"/>
      <w:szCs w:val="16"/>
      <w:lang w:eastAsia="en-US"/>
    </w:rPr>
  </w:style>
  <w:style w:type="character" w:customStyle="1" w:styleId="aff4">
    <w:name w:val="Текст выноски Знак"/>
    <w:link w:val="1f4"/>
    <w:uiPriority w:val="99"/>
    <w:rsid w:val="00F12739"/>
    <w:rPr>
      <w:rFonts w:ascii="Tahoma" w:hAnsi="Tahoma" w:cs="Tahoma"/>
      <w:sz w:val="16"/>
      <w:szCs w:val="16"/>
    </w:rPr>
  </w:style>
  <w:style w:type="table" w:customStyle="1" w:styleId="1f5">
    <w:name w:val="Сетка таблицы1"/>
    <w:basedOn w:val="af7"/>
    <w:next w:val="aff5"/>
    <w:uiPriority w:val="59"/>
    <w:rsid w:val="00F1273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9">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qFormat/>
    <w:rsid w:val="00F12739"/>
    <w:rPr>
      <w:rFonts w:ascii="Calibri Light" w:eastAsia="Times New Roman" w:hAnsi="Calibri Light" w:cs="Times New Roman"/>
      <w:color w:val="2E74B5"/>
      <w:sz w:val="32"/>
      <w:szCs w:val="32"/>
      <w:lang w:eastAsia="ru-RU"/>
    </w:rPr>
  </w:style>
  <w:style w:type="character" w:customStyle="1" w:styleId="213">
    <w:name w:val="Заголовок 2 Знак1"/>
    <w:aliases w:val="Заголовок 2 Знак Знак Знак Знак Знак Знак1,h21 Знак"/>
    <w:rsid w:val="00F12739"/>
    <w:rPr>
      <w:rFonts w:ascii="Calibri Light" w:eastAsia="Times New Roman" w:hAnsi="Calibri Light" w:cs="Times New Roman"/>
      <w:color w:val="2E74B5"/>
      <w:sz w:val="26"/>
      <w:szCs w:val="26"/>
      <w:lang w:eastAsia="ru-RU"/>
    </w:rPr>
  </w:style>
  <w:style w:type="character" w:customStyle="1" w:styleId="319">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rsid w:val="00F12739"/>
    <w:rPr>
      <w:rFonts w:ascii="Calibri Light" w:eastAsia="Times New Roman" w:hAnsi="Calibri Light" w:cs="Times New Roman"/>
      <w:color w:val="1F4D78"/>
      <w:sz w:val="24"/>
      <w:szCs w:val="24"/>
      <w:lang w:eastAsia="ru-RU"/>
    </w:rPr>
  </w:style>
  <w:style w:type="paragraph" w:styleId="afb">
    <w:name w:val="Body Text"/>
    <w:aliases w:val="TabelTekst,text,Body Text2, Char,Body Text2 Char Char Char Char Char Char Char Char Char,Char,Main text,Body Text Char2 Char,Body Text Char1 Char Char,Body Text Char Char Char Char,TabelTekst Char Char Char Char"/>
    <w:basedOn w:val="af5"/>
    <w:link w:val="1f6"/>
    <w:unhideWhenUsed/>
    <w:qFormat/>
    <w:rsid w:val="00F12739"/>
    <w:pPr>
      <w:spacing w:after="120"/>
    </w:pPr>
  </w:style>
  <w:style w:type="character" w:customStyle="1" w:styleId="1f6">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link w:val="afb"/>
    <w:rsid w:val="00F12739"/>
    <w:rPr>
      <w:rFonts w:ascii="Times New Roman" w:eastAsia="Times New Roman" w:hAnsi="Times New Roman" w:cs="Times New Roman"/>
      <w:sz w:val="24"/>
      <w:szCs w:val="24"/>
      <w:lang w:eastAsia="ru-RU"/>
    </w:rPr>
  </w:style>
  <w:style w:type="paragraph" w:styleId="aff">
    <w:name w:val="header"/>
    <w:aliases w:val=" Знак4,Знак4, Знак8,ВерхКолонтитул,Знак8,Знак Знак16 Знак,Знак Знак16 Знак Знак Знак,Знак Знак16"/>
    <w:basedOn w:val="af5"/>
    <w:link w:val="1f7"/>
    <w:uiPriority w:val="99"/>
    <w:unhideWhenUsed/>
    <w:rsid w:val="00F12739"/>
    <w:pPr>
      <w:tabs>
        <w:tab w:val="center" w:pos="4677"/>
        <w:tab w:val="right" w:pos="9355"/>
      </w:tabs>
    </w:pPr>
  </w:style>
  <w:style w:type="character" w:customStyle="1" w:styleId="1f7">
    <w:name w:val="Верхний колонтитул Знак1"/>
    <w:aliases w:val=" Знак4 Знак1,Знак4 Знак1, Знак8 Знак1,ВерхКолонтитул Знак1,Знак8 Знак1,Знак Знак16 Знак Знак1,Знак Знак16 Знак Знак Знак Знак1,Знак Знак16 Знак2"/>
    <w:link w:val="aff"/>
    <w:uiPriority w:val="99"/>
    <w:semiHidden/>
    <w:rsid w:val="00F12739"/>
    <w:rPr>
      <w:rFonts w:ascii="Times New Roman" w:eastAsia="Times New Roman" w:hAnsi="Times New Roman" w:cs="Times New Roman"/>
      <w:sz w:val="24"/>
      <w:szCs w:val="24"/>
      <w:lang w:eastAsia="ru-RU"/>
    </w:rPr>
  </w:style>
  <w:style w:type="paragraph" w:styleId="aff1">
    <w:name w:val="footer"/>
    <w:aliases w:val=" Знак1"/>
    <w:basedOn w:val="af5"/>
    <w:link w:val="1f8"/>
    <w:uiPriority w:val="99"/>
    <w:unhideWhenUsed/>
    <w:qFormat/>
    <w:rsid w:val="00F12739"/>
    <w:pPr>
      <w:tabs>
        <w:tab w:val="center" w:pos="4677"/>
        <w:tab w:val="right" w:pos="9355"/>
      </w:tabs>
    </w:pPr>
  </w:style>
  <w:style w:type="character" w:customStyle="1" w:styleId="1f8">
    <w:name w:val="Нижний колонтитул Знак1"/>
    <w:aliases w:val=" Знак1 Знак2"/>
    <w:link w:val="aff1"/>
    <w:uiPriority w:val="99"/>
    <w:semiHidden/>
    <w:rsid w:val="00F12739"/>
    <w:rPr>
      <w:rFonts w:ascii="Times New Roman" w:eastAsia="Times New Roman" w:hAnsi="Times New Roman" w:cs="Times New Roman"/>
      <w:sz w:val="24"/>
      <w:szCs w:val="24"/>
      <w:lang w:eastAsia="ru-RU"/>
    </w:rPr>
  </w:style>
  <w:style w:type="paragraph" w:styleId="aff3">
    <w:name w:val="Balloon Text"/>
    <w:basedOn w:val="af5"/>
    <w:link w:val="1f9"/>
    <w:uiPriority w:val="99"/>
    <w:unhideWhenUsed/>
    <w:rsid w:val="00F12739"/>
    <w:rPr>
      <w:rFonts w:ascii="Segoe UI" w:hAnsi="Segoe UI" w:cs="Segoe UI"/>
      <w:sz w:val="18"/>
      <w:szCs w:val="18"/>
    </w:rPr>
  </w:style>
  <w:style w:type="character" w:customStyle="1" w:styleId="1f9">
    <w:name w:val="Текст выноски Знак1"/>
    <w:link w:val="aff3"/>
    <w:uiPriority w:val="99"/>
    <w:semiHidden/>
    <w:rsid w:val="00F12739"/>
    <w:rPr>
      <w:rFonts w:ascii="Segoe UI" w:eastAsia="Times New Roman" w:hAnsi="Segoe UI" w:cs="Segoe UI"/>
      <w:sz w:val="18"/>
      <w:szCs w:val="18"/>
      <w:lang w:eastAsia="ru-RU"/>
    </w:rPr>
  </w:style>
  <w:style w:type="table" w:styleId="aff5">
    <w:name w:val="Table Grid"/>
    <w:aliases w:val="Table Grid Report"/>
    <w:basedOn w:val="af7"/>
    <w:rsid w:val="00F12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f8"/>
    <w:uiPriority w:val="99"/>
    <w:semiHidden/>
    <w:unhideWhenUsed/>
    <w:rsid w:val="00E24F67"/>
  </w:style>
  <w:style w:type="paragraph" w:customStyle="1" w:styleId="26">
    <w:name w:val="Заголовок оглавления2"/>
    <w:basedOn w:val="1d"/>
    <w:next w:val="af5"/>
    <w:uiPriority w:val="39"/>
    <w:unhideWhenUsed/>
    <w:qFormat/>
    <w:rsid w:val="00E24F67"/>
    <w:pPr>
      <w:spacing w:before="480" w:line="276" w:lineRule="auto"/>
      <w:outlineLvl w:val="9"/>
    </w:pPr>
    <w:rPr>
      <w:rFonts w:ascii="Cambria" w:eastAsia="Times New Roman" w:hAnsi="Cambria" w:cs="Times New Roman"/>
      <w:b/>
      <w:bCs/>
      <w:color w:val="365F91"/>
      <w:lang w:eastAsia="ru-RU"/>
    </w:rPr>
  </w:style>
  <w:style w:type="paragraph" w:customStyle="1" w:styleId="320">
    <w:name w:val="Оглавление 32"/>
    <w:basedOn w:val="af5"/>
    <w:next w:val="af5"/>
    <w:autoRedefine/>
    <w:uiPriority w:val="39"/>
    <w:unhideWhenUsed/>
    <w:qFormat/>
    <w:rsid w:val="00E24F67"/>
    <w:pPr>
      <w:widowControl w:val="0"/>
      <w:autoSpaceDE w:val="0"/>
      <w:autoSpaceDN w:val="0"/>
      <w:adjustRightInd w:val="0"/>
      <w:ind w:left="480"/>
    </w:pPr>
  </w:style>
  <w:style w:type="paragraph" w:customStyle="1" w:styleId="124">
    <w:name w:val="Оглавление 12"/>
    <w:basedOn w:val="af5"/>
    <w:next w:val="af5"/>
    <w:autoRedefine/>
    <w:uiPriority w:val="39"/>
    <w:unhideWhenUsed/>
    <w:qFormat/>
    <w:rsid w:val="00E24F67"/>
    <w:pPr>
      <w:widowControl w:val="0"/>
      <w:tabs>
        <w:tab w:val="right" w:leader="dot" w:pos="9560"/>
      </w:tabs>
      <w:autoSpaceDE w:val="0"/>
      <w:autoSpaceDN w:val="0"/>
      <w:adjustRightInd w:val="0"/>
      <w:jc w:val="both"/>
    </w:pPr>
  </w:style>
  <w:style w:type="table" w:customStyle="1" w:styleId="27">
    <w:name w:val="Сетка таблицы2"/>
    <w:basedOn w:val="af7"/>
    <w:next w:val="aff5"/>
    <w:uiPriority w:val="59"/>
    <w:rsid w:val="00E24F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f8"/>
    <w:uiPriority w:val="99"/>
    <w:semiHidden/>
    <w:unhideWhenUsed/>
    <w:rsid w:val="00E24F67"/>
  </w:style>
  <w:style w:type="paragraph" w:customStyle="1" w:styleId="39">
    <w:name w:val="Заголовок оглавления3"/>
    <w:basedOn w:val="1d"/>
    <w:next w:val="af5"/>
    <w:uiPriority w:val="39"/>
    <w:unhideWhenUsed/>
    <w:qFormat/>
    <w:rsid w:val="00E24F67"/>
    <w:pPr>
      <w:spacing w:before="480" w:line="276" w:lineRule="auto"/>
      <w:outlineLvl w:val="9"/>
    </w:pPr>
    <w:rPr>
      <w:rFonts w:ascii="Cambria" w:eastAsia="Times New Roman" w:hAnsi="Cambria" w:cs="Times New Roman"/>
      <w:b/>
      <w:bCs/>
      <w:color w:val="365F91"/>
      <w:lang w:eastAsia="ru-RU"/>
    </w:rPr>
  </w:style>
  <w:style w:type="paragraph" w:customStyle="1" w:styleId="331">
    <w:name w:val="Оглавление 33"/>
    <w:basedOn w:val="af5"/>
    <w:next w:val="af5"/>
    <w:autoRedefine/>
    <w:uiPriority w:val="39"/>
    <w:unhideWhenUsed/>
    <w:qFormat/>
    <w:rsid w:val="00E24F67"/>
    <w:pPr>
      <w:widowControl w:val="0"/>
      <w:autoSpaceDE w:val="0"/>
      <w:autoSpaceDN w:val="0"/>
      <w:adjustRightInd w:val="0"/>
      <w:ind w:left="480"/>
    </w:pPr>
  </w:style>
  <w:style w:type="paragraph" w:customStyle="1" w:styleId="130">
    <w:name w:val="Оглавление 13"/>
    <w:basedOn w:val="af5"/>
    <w:next w:val="af5"/>
    <w:autoRedefine/>
    <w:uiPriority w:val="39"/>
    <w:unhideWhenUsed/>
    <w:qFormat/>
    <w:rsid w:val="00E24F67"/>
    <w:pPr>
      <w:widowControl w:val="0"/>
      <w:tabs>
        <w:tab w:val="right" w:leader="dot" w:pos="9560"/>
      </w:tabs>
      <w:autoSpaceDE w:val="0"/>
      <w:autoSpaceDN w:val="0"/>
      <w:adjustRightInd w:val="0"/>
      <w:jc w:val="both"/>
    </w:pPr>
  </w:style>
  <w:style w:type="table" w:customStyle="1" w:styleId="3a">
    <w:name w:val="Сетка таблицы3"/>
    <w:basedOn w:val="af7"/>
    <w:next w:val="aff5"/>
    <w:uiPriority w:val="59"/>
    <w:rsid w:val="00E24F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f8"/>
    <w:uiPriority w:val="99"/>
    <w:semiHidden/>
    <w:unhideWhenUsed/>
    <w:rsid w:val="006A4492"/>
  </w:style>
  <w:style w:type="paragraph" w:customStyle="1" w:styleId="43">
    <w:name w:val="Заголовок оглавления4"/>
    <w:basedOn w:val="1d"/>
    <w:next w:val="af5"/>
    <w:uiPriority w:val="39"/>
    <w:semiHidden/>
    <w:unhideWhenUsed/>
    <w:qFormat/>
    <w:rsid w:val="006A4492"/>
    <w:pPr>
      <w:spacing w:before="480" w:line="276" w:lineRule="auto"/>
      <w:outlineLvl w:val="9"/>
    </w:pPr>
    <w:rPr>
      <w:rFonts w:ascii="Cambria" w:eastAsia="Times New Roman" w:hAnsi="Cambria" w:cs="Times New Roman"/>
      <w:b/>
      <w:bCs/>
      <w:color w:val="365F91"/>
      <w:lang w:eastAsia="ru-RU"/>
    </w:rPr>
  </w:style>
  <w:style w:type="paragraph" w:customStyle="1" w:styleId="340">
    <w:name w:val="Оглавление 34"/>
    <w:basedOn w:val="af5"/>
    <w:next w:val="af5"/>
    <w:autoRedefine/>
    <w:uiPriority w:val="39"/>
    <w:unhideWhenUsed/>
    <w:qFormat/>
    <w:rsid w:val="006A4492"/>
    <w:pPr>
      <w:widowControl w:val="0"/>
      <w:autoSpaceDE w:val="0"/>
      <w:autoSpaceDN w:val="0"/>
      <w:adjustRightInd w:val="0"/>
      <w:ind w:left="480"/>
    </w:pPr>
  </w:style>
  <w:style w:type="paragraph" w:customStyle="1" w:styleId="140">
    <w:name w:val="Оглавление 14"/>
    <w:basedOn w:val="af5"/>
    <w:next w:val="af5"/>
    <w:autoRedefine/>
    <w:uiPriority w:val="39"/>
    <w:unhideWhenUsed/>
    <w:qFormat/>
    <w:rsid w:val="006A4492"/>
    <w:pPr>
      <w:widowControl w:val="0"/>
      <w:tabs>
        <w:tab w:val="right" w:leader="dot" w:pos="9560"/>
      </w:tabs>
      <w:autoSpaceDE w:val="0"/>
      <w:autoSpaceDN w:val="0"/>
      <w:adjustRightInd w:val="0"/>
      <w:jc w:val="both"/>
    </w:pPr>
  </w:style>
  <w:style w:type="table" w:customStyle="1" w:styleId="44">
    <w:name w:val="Сетка таблицы4"/>
    <w:basedOn w:val="af7"/>
    <w:next w:val="aff5"/>
    <w:rsid w:val="006A449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f8"/>
    <w:uiPriority w:val="99"/>
    <w:semiHidden/>
    <w:unhideWhenUsed/>
    <w:rsid w:val="00AE0193"/>
  </w:style>
  <w:style w:type="paragraph" w:customStyle="1" w:styleId="53">
    <w:name w:val="Заголовок оглавления5"/>
    <w:basedOn w:val="1d"/>
    <w:next w:val="af5"/>
    <w:uiPriority w:val="39"/>
    <w:semiHidden/>
    <w:unhideWhenUsed/>
    <w:qFormat/>
    <w:rsid w:val="00AE0193"/>
    <w:pPr>
      <w:spacing w:before="480" w:line="276" w:lineRule="auto"/>
      <w:outlineLvl w:val="9"/>
    </w:pPr>
    <w:rPr>
      <w:rFonts w:ascii="Cambria" w:eastAsia="Times New Roman" w:hAnsi="Cambria" w:cs="Times New Roman"/>
      <w:b/>
      <w:bCs/>
      <w:color w:val="365F91"/>
      <w:lang w:eastAsia="ru-RU"/>
    </w:rPr>
  </w:style>
  <w:style w:type="paragraph" w:customStyle="1" w:styleId="350">
    <w:name w:val="Оглавление 35"/>
    <w:basedOn w:val="af5"/>
    <w:next w:val="af5"/>
    <w:autoRedefine/>
    <w:uiPriority w:val="39"/>
    <w:unhideWhenUsed/>
    <w:qFormat/>
    <w:rsid w:val="00AE0193"/>
    <w:pPr>
      <w:widowControl w:val="0"/>
      <w:autoSpaceDE w:val="0"/>
      <w:autoSpaceDN w:val="0"/>
      <w:adjustRightInd w:val="0"/>
      <w:ind w:left="480"/>
    </w:pPr>
  </w:style>
  <w:style w:type="paragraph" w:customStyle="1" w:styleId="150">
    <w:name w:val="Оглавление 15"/>
    <w:basedOn w:val="af5"/>
    <w:next w:val="af5"/>
    <w:autoRedefine/>
    <w:uiPriority w:val="39"/>
    <w:unhideWhenUsed/>
    <w:qFormat/>
    <w:rsid w:val="00AE0193"/>
    <w:pPr>
      <w:widowControl w:val="0"/>
      <w:tabs>
        <w:tab w:val="right" w:leader="dot" w:pos="9560"/>
      </w:tabs>
      <w:autoSpaceDE w:val="0"/>
      <w:autoSpaceDN w:val="0"/>
      <w:adjustRightInd w:val="0"/>
      <w:jc w:val="both"/>
    </w:pPr>
  </w:style>
  <w:style w:type="table" w:customStyle="1" w:styleId="54">
    <w:name w:val="Сетка таблицы5"/>
    <w:basedOn w:val="af7"/>
    <w:next w:val="aff5"/>
    <w:uiPriority w:val="99"/>
    <w:rsid w:val="00AE019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f8"/>
    <w:uiPriority w:val="99"/>
    <w:semiHidden/>
    <w:unhideWhenUsed/>
    <w:rsid w:val="00AE0193"/>
  </w:style>
  <w:style w:type="paragraph" w:customStyle="1" w:styleId="63">
    <w:name w:val="Заголовок оглавления6"/>
    <w:basedOn w:val="1d"/>
    <w:next w:val="af5"/>
    <w:uiPriority w:val="39"/>
    <w:semiHidden/>
    <w:unhideWhenUsed/>
    <w:qFormat/>
    <w:rsid w:val="00AE0193"/>
    <w:pPr>
      <w:spacing w:before="480" w:line="276" w:lineRule="auto"/>
      <w:outlineLvl w:val="9"/>
    </w:pPr>
    <w:rPr>
      <w:rFonts w:ascii="Cambria" w:eastAsia="Times New Roman" w:hAnsi="Cambria" w:cs="Times New Roman"/>
      <w:b/>
      <w:bCs/>
      <w:color w:val="365F91"/>
      <w:lang w:eastAsia="ru-RU"/>
    </w:rPr>
  </w:style>
  <w:style w:type="paragraph" w:customStyle="1" w:styleId="360">
    <w:name w:val="Оглавление 36"/>
    <w:basedOn w:val="af5"/>
    <w:next w:val="af5"/>
    <w:autoRedefine/>
    <w:uiPriority w:val="39"/>
    <w:unhideWhenUsed/>
    <w:qFormat/>
    <w:rsid w:val="00AE0193"/>
    <w:pPr>
      <w:widowControl w:val="0"/>
      <w:autoSpaceDE w:val="0"/>
      <w:autoSpaceDN w:val="0"/>
      <w:adjustRightInd w:val="0"/>
      <w:ind w:left="480"/>
    </w:pPr>
  </w:style>
  <w:style w:type="paragraph" w:customStyle="1" w:styleId="160">
    <w:name w:val="Оглавление 16"/>
    <w:basedOn w:val="af5"/>
    <w:next w:val="af5"/>
    <w:autoRedefine/>
    <w:uiPriority w:val="39"/>
    <w:unhideWhenUsed/>
    <w:qFormat/>
    <w:rsid w:val="00AE0193"/>
    <w:pPr>
      <w:widowControl w:val="0"/>
      <w:tabs>
        <w:tab w:val="right" w:leader="dot" w:pos="9560"/>
      </w:tabs>
      <w:autoSpaceDE w:val="0"/>
      <w:autoSpaceDN w:val="0"/>
      <w:adjustRightInd w:val="0"/>
      <w:jc w:val="both"/>
    </w:pPr>
  </w:style>
  <w:style w:type="table" w:customStyle="1" w:styleId="64">
    <w:name w:val="Сетка таблицы6"/>
    <w:basedOn w:val="af7"/>
    <w:next w:val="aff5"/>
    <w:uiPriority w:val="99"/>
    <w:rsid w:val="00AE019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f8"/>
    <w:uiPriority w:val="99"/>
    <w:semiHidden/>
    <w:unhideWhenUsed/>
    <w:rsid w:val="00F45194"/>
  </w:style>
  <w:style w:type="paragraph" w:customStyle="1" w:styleId="72">
    <w:name w:val="Заголовок оглавления7"/>
    <w:basedOn w:val="1d"/>
    <w:next w:val="af5"/>
    <w:uiPriority w:val="39"/>
    <w:semiHidden/>
    <w:unhideWhenUsed/>
    <w:qFormat/>
    <w:rsid w:val="00F45194"/>
    <w:pPr>
      <w:spacing w:before="480" w:line="276" w:lineRule="auto"/>
      <w:outlineLvl w:val="9"/>
    </w:pPr>
    <w:rPr>
      <w:rFonts w:ascii="Cambria" w:eastAsia="Times New Roman" w:hAnsi="Cambria" w:cs="Times New Roman"/>
      <w:b/>
      <w:bCs/>
      <w:color w:val="365F91"/>
      <w:lang w:eastAsia="ru-RU"/>
    </w:rPr>
  </w:style>
  <w:style w:type="paragraph" w:customStyle="1" w:styleId="370">
    <w:name w:val="Оглавление 37"/>
    <w:basedOn w:val="af5"/>
    <w:next w:val="af5"/>
    <w:autoRedefine/>
    <w:uiPriority w:val="39"/>
    <w:unhideWhenUsed/>
    <w:qFormat/>
    <w:rsid w:val="00F45194"/>
    <w:pPr>
      <w:widowControl w:val="0"/>
      <w:autoSpaceDE w:val="0"/>
      <w:autoSpaceDN w:val="0"/>
      <w:adjustRightInd w:val="0"/>
      <w:ind w:left="480"/>
    </w:pPr>
  </w:style>
  <w:style w:type="paragraph" w:customStyle="1" w:styleId="170">
    <w:name w:val="Оглавление 17"/>
    <w:basedOn w:val="af5"/>
    <w:next w:val="af5"/>
    <w:autoRedefine/>
    <w:uiPriority w:val="39"/>
    <w:unhideWhenUsed/>
    <w:qFormat/>
    <w:rsid w:val="00F45194"/>
    <w:pPr>
      <w:widowControl w:val="0"/>
      <w:tabs>
        <w:tab w:val="right" w:leader="dot" w:pos="9560"/>
      </w:tabs>
      <w:autoSpaceDE w:val="0"/>
      <w:autoSpaceDN w:val="0"/>
      <w:adjustRightInd w:val="0"/>
      <w:jc w:val="both"/>
    </w:pPr>
  </w:style>
  <w:style w:type="table" w:customStyle="1" w:styleId="73">
    <w:name w:val="Сетка таблицы7"/>
    <w:basedOn w:val="af7"/>
    <w:next w:val="aff5"/>
    <w:rsid w:val="00F4519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f7"/>
    <w:next w:val="aff5"/>
    <w:rsid w:val="00E910F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OC Heading"/>
    <w:basedOn w:val="1d"/>
    <w:next w:val="af5"/>
    <w:uiPriority w:val="39"/>
    <w:unhideWhenUsed/>
    <w:qFormat/>
    <w:rsid w:val="00A56B87"/>
    <w:pPr>
      <w:spacing w:line="259" w:lineRule="auto"/>
      <w:outlineLvl w:val="9"/>
    </w:pPr>
    <w:rPr>
      <w:rFonts w:ascii="Calibri Light" w:eastAsia="Times New Roman" w:hAnsi="Calibri Light" w:cs="Times New Roman"/>
      <w:color w:val="2E74B5"/>
      <w:sz w:val="32"/>
      <w:szCs w:val="32"/>
      <w:lang w:eastAsia="ru-RU"/>
    </w:rPr>
  </w:style>
  <w:style w:type="paragraph" w:styleId="1fa">
    <w:name w:val="toc 1"/>
    <w:basedOn w:val="af5"/>
    <w:next w:val="af5"/>
    <w:link w:val="1fb"/>
    <w:autoRedefine/>
    <w:uiPriority w:val="39"/>
    <w:unhideWhenUsed/>
    <w:qFormat/>
    <w:rsid w:val="00A56B87"/>
    <w:pPr>
      <w:spacing w:after="100"/>
    </w:pPr>
  </w:style>
  <w:style w:type="paragraph" w:customStyle="1" w:styleId="font5">
    <w:name w:val="font5"/>
    <w:basedOn w:val="af5"/>
    <w:qFormat/>
    <w:rsid w:val="003C47A4"/>
    <w:pPr>
      <w:spacing w:before="100" w:beforeAutospacing="1" w:after="100" w:afterAutospacing="1"/>
    </w:pPr>
    <w:rPr>
      <w:rFonts w:ascii="Tahoma" w:hAnsi="Tahoma" w:cs="Tahoma"/>
      <w:b/>
      <w:bCs/>
      <w:color w:val="000000"/>
      <w:sz w:val="18"/>
      <w:szCs w:val="18"/>
    </w:rPr>
  </w:style>
  <w:style w:type="paragraph" w:customStyle="1" w:styleId="font6">
    <w:name w:val="font6"/>
    <w:basedOn w:val="af5"/>
    <w:qFormat/>
    <w:rsid w:val="003C47A4"/>
    <w:pPr>
      <w:spacing w:before="100" w:beforeAutospacing="1" w:after="100" w:afterAutospacing="1"/>
    </w:pPr>
    <w:rPr>
      <w:rFonts w:ascii="Tahoma" w:hAnsi="Tahoma" w:cs="Tahoma"/>
      <w:color w:val="000000"/>
      <w:sz w:val="18"/>
      <w:szCs w:val="18"/>
    </w:rPr>
  </w:style>
  <w:style w:type="paragraph" w:customStyle="1" w:styleId="xl66">
    <w:name w:val="xl66"/>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67">
    <w:name w:val="xl67"/>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68">
    <w:name w:val="xl68"/>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69">
    <w:name w:val="xl69"/>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0">
    <w:name w:val="xl70"/>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1">
    <w:name w:val="xl71"/>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2">
    <w:name w:val="xl72"/>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3">
    <w:name w:val="xl73"/>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4">
    <w:name w:val="xl74"/>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5">
    <w:name w:val="xl75"/>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6">
    <w:name w:val="xl76"/>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0000"/>
      <w:sz w:val="20"/>
      <w:szCs w:val="20"/>
    </w:rPr>
  </w:style>
  <w:style w:type="paragraph" w:customStyle="1" w:styleId="xl77">
    <w:name w:val="xl77"/>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0000"/>
      <w:sz w:val="20"/>
      <w:szCs w:val="20"/>
    </w:rPr>
  </w:style>
  <w:style w:type="paragraph" w:customStyle="1" w:styleId="xl78">
    <w:name w:val="xl78"/>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9">
    <w:name w:val="xl79"/>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0000"/>
      <w:sz w:val="20"/>
      <w:szCs w:val="20"/>
    </w:rPr>
  </w:style>
  <w:style w:type="paragraph" w:customStyle="1" w:styleId="xl80">
    <w:name w:val="xl80"/>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1">
    <w:name w:val="xl81"/>
    <w:basedOn w:val="af5"/>
    <w:qFormat/>
    <w:rsid w:val="003C47A4"/>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2">
    <w:name w:val="xl82"/>
    <w:basedOn w:val="af5"/>
    <w:qFormat/>
    <w:rsid w:val="003C47A4"/>
    <w:pPr>
      <w:pBdr>
        <w:top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3">
    <w:name w:val="xl83"/>
    <w:basedOn w:val="af5"/>
    <w:qFormat/>
    <w:rsid w:val="003C47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4">
    <w:name w:val="xl84"/>
    <w:basedOn w:val="af5"/>
    <w:qFormat/>
    <w:rsid w:val="003C47A4"/>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5">
    <w:name w:val="xl85"/>
    <w:basedOn w:val="af5"/>
    <w:qFormat/>
    <w:rsid w:val="003C47A4"/>
    <w:pPr>
      <w:pBdr>
        <w:top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6">
    <w:name w:val="xl86"/>
    <w:basedOn w:val="af5"/>
    <w:qFormat/>
    <w:rsid w:val="003C47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7">
    <w:name w:val="xl87"/>
    <w:basedOn w:val="af5"/>
    <w:qFormat/>
    <w:rsid w:val="00192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88">
    <w:name w:val="xl88"/>
    <w:basedOn w:val="af5"/>
    <w:qFormat/>
    <w:rsid w:val="00192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89">
    <w:name w:val="xl89"/>
    <w:basedOn w:val="af5"/>
    <w:qFormat/>
    <w:rsid w:val="00192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8"/>
      <w:szCs w:val="18"/>
    </w:rPr>
  </w:style>
  <w:style w:type="paragraph" w:customStyle="1" w:styleId="xl90">
    <w:name w:val="xl90"/>
    <w:basedOn w:val="af5"/>
    <w:qFormat/>
    <w:rsid w:val="00192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8"/>
      <w:szCs w:val="18"/>
    </w:rPr>
  </w:style>
  <w:style w:type="paragraph" w:customStyle="1" w:styleId="xl91">
    <w:name w:val="xl91"/>
    <w:basedOn w:val="af5"/>
    <w:qFormat/>
    <w:rsid w:val="00192D62"/>
    <w:pPr>
      <w:spacing w:before="100" w:beforeAutospacing="1" w:after="100" w:afterAutospacing="1"/>
    </w:pPr>
    <w:rPr>
      <w:b/>
      <w:bCs/>
      <w:sz w:val="20"/>
      <w:szCs w:val="20"/>
    </w:rPr>
  </w:style>
  <w:style w:type="paragraph" w:customStyle="1" w:styleId="xl92">
    <w:name w:val="xl92"/>
    <w:basedOn w:val="af5"/>
    <w:qFormat/>
    <w:rsid w:val="00192D62"/>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93">
    <w:name w:val="xl93"/>
    <w:basedOn w:val="af5"/>
    <w:qFormat/>
    <w:rsid w:val="00192D62"/>
    <w:pPr>
      <w:pBdr>
        <w:top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94">
    <w:name w:val="xl94"/>
    <w:basedOn w:val="af5"/>
    <w:qFormat/>
    <w:rsid w:val="00192D62"/>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95">
    <w:name w:val="xl95"/>
    <w:basedOn w:val="af5"/>
    <w:qFormat/>
    <w:rsid w:val="00192D62"/>
    <w:pPr>
      <w:spacing w:before="100" w:beforeAutospacing="1" w:after="100" w:afterAutospacing="1"/>
    </w:pPr>
    <w:rPr>
      <w:sz w:val="18"/>
      <w:szCs w:val="18"/>
    </w:rPr>
  </w:style>
  <w:style w:type="paragraph" w:customStyle="1" w:styleId="xl96">
    <w:name w:val="xl96"/>
    <w:basedOn w:val="af5"/>
    <w:qFormat/>
    <w:rsid w:val="00192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8"/>
      <w:szCs w:val="18"/>
    </w:rPr>
  </w:style>
  <w:style w:type="paragraph" w:customStyle="1" w:styleId="00">
    <w:name w:val="00_Обычный текст"/>
    <w:basedOn w:val="af5"/>
    <w:link w:val="000"/>
    <w:uiPriority w:val="99"/>
    <w:qFormat/>
    <w:rsid w:val="000C58A2"/>
    <w:pPr>
      <w:snapToGrid w:val="0"/>
      <w:spacing w:line="360" w:lineRule="auto"/>
      <w:ind w:firstLine="709"/>
      <w:jc w:val="both"/>
    </w:pPr>
    <w:rPr>
      <w:sz w:val="26"/>
      <w:szCs w:val="26"/>
      <w:lang w:eastAsia="en-US"/>
    </w:rPr>
  </w:style>
  <w:style w:type="character" w:customStyle="1" w:styleId="000">
    <w:name w:val="00_Обычный текст Знак"/>
    <w:link w:val="00"/>
    <w:uiPriority w:val="99"/>
    <w:locked/>
    <w:rsid w:val="000C58A2"/>
    <w:rPr>
      <w:rFonts w:ascii="Times New Roman" w:eastAsia="Times New Roman" w:hAnsi="Times New Roman" w:cs="Times New Roman"/>
      <w:sz w:val="26"/>
      <w:szCs w:val="26"/>
    </w:r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rsid w:val="00085FF9"/>
    <w:rPr>
      <w:rFonts w:ascii="Arial" w:hAnsi="Arial"/>
      <w:b/>
      <w:bCs/>
      <w:color w:val="5B9BD5"/>
      <w:sz w:val="24"/>
      <w:szCs w:val="18"/>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5"/>
    <w:next w:val="af5"/>
    <w:link w:val="aff7"/>
    <w:uiPriority w:val="35"/>
    <w:unhideWhenUsed/>
    <w:qFormat/>
    <w:rsid w:val="00085FF9"/>
    <w:pPr>
      <w:suppressAutoHyphens/>
      <w:jc w:val="center"/>
    </w:pPr>
    <w:rPr>
      <w:rFonts w:ascii="Arial" w:eastAsia="Calibri" w:hAnsi="Arial"/>
      <w:b/>
      <w:bCs/>
      <w:color w:val="5B9BD5"/>
      <w:szCs w:val="18"/>
      <w:lang w:eastAsia="en-US"/>
    </w:rPr>
  </w:style>
  <w:style w:type="character" w:styleId="aff9">
    <w:name w:val="Placeholder Text"/>
    <w:uiPriority w:val="99"/>
    <w:semiHidden/>
    <w:rsid w:val="009A3DF9"/>
    <w:rPr>
      <w:color w:val="808080"/>
    </w:rPr>
  </w:style>
  <w:style w:type="paragraph" w:customStyle="1" w:styleId="font7">
    <w:name w:val="font7"/>
    <w:basedOn w:val="af5"/>
    <w:qFormat/>
    <w:rsid w:val="00A60DB3"/>
    <w:pPr>
      <w:spacing w:before="100" w:beforeAutospacing="1" w:after="100" w:afterAutospacing="1"/>
    </w:pPr>
    <w:rPr>
      <w:rFonts w:ascii="Tahoma" w:hAnsi="Tahoma" w:cs="Tahoma"/>
      <w:b/>
      <w:bCs/>
      <w:color w:val="000000"/>
      <w:sz w:val="20"/>
      <w:szCs w:val="20"/>
    </w:rPr>
  </w:style>
  <w:style w:type="paragraph" w:customStyle="1" w:styleId="font8">
    <w:name w:val="font8"/>
    <w:basedOn w:val="af5"/>
    <w:qFormat/>
    <w:rsid w:val="00A60DB3"/>
    <w:pPr>
      <w:spacing w:before="100" w:beforeAutospacing="1" w:after="100" w:afterAutospacing="1"/>
    </w:pPr>
    <w:rPr>
      <w:rFonts w:ascii="Tahoma" w:hAnsi="Tahoma" w:cs="Tahoma"/>
      <w:b/>
      <w:bCs/>
      <w:color w:val="000000"/>
      <w:sz w:val="20"/>
      <w:szCs w:val="20"/>
    </w:rPr>
  </w:style>
  <w:style w:type="paragraph" w:customStyle="1" w:styleId="font9">
    <w:name w:val="font9"/>
    <w:basedOn w:val="af5"/>
    <w:qFormat/>
    <w:rsid w:val="00A60DB3"/>
    <w:pPr>
      <w:spacing w:before="100" w:beforeAutospacing="1" w:after="100" w:afterAutospacing="1"/>
    </w:pPr>
    <w:rPr>
      <w:rFonts w:ascii="Tahoma" w:hAnsi="Tahoma" w:cs="Tahoma"/>
      <w:b/>
      <w:bCs/>
      <w:color w:val="000000"/>
      <w:sz w:val="20"/>
      <w:szCs w:val="20"/>
    </w:rPr>
  </w:style>
  <w:style w:type="paragraph" w:customStyle="1" w:styleId="font10">
    <w:name w:val="font10"/>
    <w:basedOn w:val="af5"/>
    <w:qFormat/>
    <w:rsid w:val="00A60DB3"/>
    <w:pPr>
      <w:spacing w:before="100" w:beforeAutospacing="1" w:after="100" w:afterAutospacing="1"/>
    </w:pPr>
    <w:rPr>
      <w:rFonts w:ascii="Tahoma" w:hAnsi="Tahoma" w:cs="Tahoma"/>
      <w:b/>
      <w:bCs/>
      <w:color w:val="000000"/>
      <w:sz w:val="17"/>
      <w:szCs w:val="17"/>
    </w:rPr>
  </w:style>
  <w:style w:type="paragraph" w:customStyle="1" w:styleId="font11">
    <w:name w:val="font11"/>
    <w:basedOn w:val="af5"/>
    <w:qFormat/>
    <w:rsid w:val="00A60DB3"/>
    <w:pPr>
      <w:spacing w:before="100" w:beforeAutospacing="1" w:after="100" w:afterAutospacing="1"/>
    </w:pPr>
    <w:rPr>
      <w:rFonts w:ascii="Tahoma" w:hAnsi="Tahoma" w:cs="Tahoma"/>
      <w:b/>
      <w:bCs/>
      <w:sz w:val="20"/>
      <w:szCs w:val="20"/>
    </w:rPr>
  </w:style>
  <w:style w:type="paragraph" w:customStyle="1" w:styleId="font12">
    <w:name w:val="font12"/>
    <w:basedOn w:val="af5"/>
    <w:qFormat/>
    <w:rsid w:val="00A60DB3"/>
    <w:pPr>
      <w:spacing w:before="100" w:beforeAutospacing="1" w:after="100" w:afterAutospacing="1"/>
    </w:pPr>
    <w:rPr>
      <w:rFonts w:ascii="Tahoma" w:hAnsi="Tahoma" w:cs="Tahoma"/>
      <w:b/>
      <w:bCs/>
      <w:sz w:val="20"/>
      <w:szCs w:val="20"/>
    </w:rPr>
  </w:style>
  <w:style w:type="paragraph" w:customStyle="1" w:styleId="font13">
    <w:name w:val="font13"/>
    <w:basedOn w:val="af5"/>
    <w:qFormat/>
    <w:rsid w:val="00A60DB3"/>
    <w:pPr>
      <w:spacing w:before="100" w:beforeAutospacing="1" w:after="100" w:afterAutospacing="1"/>
    </w:pPr>
    <w:rPr>
      <w:rFonts w:ascii="Tahoma" w:hAnsi="Tahoma" w:cs="Tahoma"/>
      <w:sz w:val="20"/>
      <w:szCs w:val="20"/>
    </w:rPr>
  </w:style>
  <w:style w:type="paragraph" w:customStyle="1" w:styleId="font14">
    <w:name w:val="font14"/>
    <w:basedOn w:val="af5"/>
    <w:qFormat/>
    <w:rsid w:val="00A60DB3"/>
    <w:pPr>
      <w:spacing w:before="100" w:beforeAutospacing="1" w:after="100" w:afterAutospacing="1"/>
    </w:pPr>
    <w:rPr>
      <w:rFonts w:ascii="Tahoma" w:hAnsi="Tahoma" w:cs="Tahoma"/>
      <w:b/>
      <w:bCs/>
      <w:color w:val="000000"/>
      <w:sz w:val="20"/>
      <w:szCs w:val="20"/>
    </w:rPr>
  </w:style>
  <w:style w:type="paragraph" w:customStyle="1" w:styleId="xl47855">
    <w:name w:val="xl4785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hAnsi="Tahoma" w:cs="Tahoma"/>
      <w:color w:val="000000"/>
      <w:sz w:val="16"/>
      <w:szCs w:val="16"/>
    </w:rPr>
  </w:style>
  <w:style w:type="paragraph" w:customStyle="1" w:styleId="xl47856">
    <w:name w:val="xl47856"/>
    <w:basedOn w:val="af5"/>
    <w:uiPriority w:val="99"/>
    <w:qFormat/>
    <w:rsid w:val="00A60DB3"/>
    <w:pPr>
      <w:spacing w:before="100" w:beforeAutospacing="1" w:after="100" w:afterAutospacing="1"/>
      <w:jc w:val="center"/>
      <w:textAlignment w:val="center"/>
    </w:pPr>
    <w:rPr>
      <w:rFonts w:ascii="Tahoma" w:hAnsi="Tahoma" w:cs="Tahoma"/>
      <w:sz w:val="20"/>
      <w:szCs w:val="20"/>
    </w:rPr>
  </w:style>
  <w:style w:type="paragraph" w:customStyle="1" w:styleId="xl47857">
    <w:name w:val="xl47857"/>
    <w:basedOn w:val="af5"/>
    <w:uiPriority w:val="99"/>
    <w:qFormat/>
    <w:rsid w:val="00A60DB3"/>
    <w:pPr>
      <w:spacing w:before="100" w:beforeAutospacing="1" w:after="100" w:afterAutospacing="1"/>
      <w:textAlignment w:val="center"/>
    </w:pPr>
    <w:rPr>
      <w:rFonts w:ascii="Tahoma" w:hAnsi="Tahoma" w:cs="Tahoma"/>
      <w:sz w:val="20"/>
      <w:szCs w:val="20"/>
    </w:rPr>
  </w:style>
  <w:style w:type="paragraph" w:customStyle="1" w:styleId="xl47858">
    <w:name w:val="xl47858"/>
    <w:basedOn w:val="af5"/>
    <w:uiPriority w:val="99"/>
    <w:qFormat/>
    <w:rsid w:val="00A60DB3"/>
    <w:pPr>
      <w:spacing w:before="100" w:beforeAutospacing="1" w:after="100" w:afterAutospacing="1"/>
      <w:jc w:val="center"/>
      <w:textAlignment w:val="center"/>
    </w:pPr>
    <w:rPr>
      <w:rFonts w:ascii="Tahoma" w:hAnsi="Tahoma" w:cs="Tahoma"/>
      <w:sz w:val="20"/>
      <w:szCs w:val="20"/>
    </w:rPr>
  </w:style>
  <w:style w:type="paragraph" w:customStyle="1" w:styleId="xl47859">
    <w:name w:val="xl47859"/>
    <w:basedOn w:val="af5"/>
    <w:uiPriority w:val="99"/>
    <w:qFormat/>
    <w:rsid w:val="00A60DB3"/>
    <w:pP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860">
    <w:name w:val="xl47860"/>
    <w:basedOn w:val="af5"/>
    <w:uiPriority w:val="99"/>
    <w:qFormat/>
    <w:rsid w:val="00A60D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47861">
    <w:name w:val="xl47861"/>
    <w:basedOn w:val="af5"/>
    <w:uiPriority w:val="99"/>
    <w:qFormat/>
    <w:rsid w:val="00A60DB3"/>
    <w:pPr>
      <w:spacing w:before="100" w:beforeAutospacing="1" w:after="100" w:afterAutospacing="1"/>
      <w:jc w:val="center"/>
      <w:textAlignment w:val="center"/>
    </w:pPr>
    <w:rPr>
      <w:rFonts w:ascii="Tahoma" w:hAnsi="Tahoma" w:cs="Tahoma"/>
      <w:sz w:val="20"/>
      <w:szCs w:val="20"/>
    </w:rPr>
  </w:style>
  <w:style w:type="paragraph" w:customStyle="1" w:styleId="xl47862">
    <w:name w:val="xl47862"/>
    <w:basedOn w:val="af5"/>
    <w:uiPriority w:val="99"/>
    <w:qFormat/>
    <w:rsid w:val="00A60DB3"/>
    <w:pPr>
      <w:spacing w:before="100" w:beforeAutospacing="1" w:after="100" w:afterAutospacing="1"/>
      <w:jc w:val="center"/>
      <w:textAlignment w:val="center"/>
    </w:pPr>
    <w:rPr>
      <w:rFonts w:ascii="Tahoma" w:hAnsi="Tahoma" w:cs="Tahoma"/>
      <w:sz w:val="20"/>
      <w:szCs w:val="20"/>
    </w:rPr>
  </w:style>
  <w:style w:type="paragraph" w:customStyle="1" w:styleId="xl47863">
    <w:name w:val="xl4786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4">
    <w:name w:val="xl47864"/>
    <w:basedOn w:val="af5"/>
    <w:uiPriority w:val="99"/>
    <w:qFormat/>
    <w:rsid w:val="00A60DB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5">
    <w:name w:val="xl4786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6">
    <w:name w:val="xl47866"/>
    <w:basedOn w:val="af5"/>
    <w:uiPriority w:val="99"/>
    <w:qFormat/>
    <w:rsid w:val="00A60DB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7">
    <w:name w:val="xl47867"/>
    <w:basedOn w:val="af5"/>
    <w:uiPriority w:val="99"/>
    <w:qFormat/>
    <w:rsid w:val="00A60DB3"/>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8">
    <w:name w:val="xl47868"/>
    <w:basedOn w:val="af5"/>
    <w:uiPriority w:val="99"/>
    <w:qFormat/>
    <w:rsid w:val="00A60DB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9">
    <w:name w:val="xl47869"/>
    <w:basedOn w:val="af5"/>
    <w:uiPriority w:val="99"/>
    <w:qFormat/>
    <w:rsid w:val="00A60DB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0">
    <w:name w:val="xl47870"/>
    <w:basedOn w:val="af5"/>
    <w:uiPriority w:val="99"/>
    <w:qFormat/>
    <w:rsid w:val="00A60DB3"/>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1">
    <w:name w:val="xl47871"/>
    <w:basedOn w:val="af5"/>
    <w:uiPriority w:val="99"/>
    <w:qFormat/>
    <w:rsid w:val="00A60DB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2">
    <w:name w:val="xl47872"/>
    <w:basedOn w:val="af5"/>
    <w:uiPriority w:val="99"/>
    <w:qFormat/>
    <w:rsid w:val="00A60DB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3">
    <w:name w:val="xl47873"/>
    <w:basedOn w:val="af5"/>
    <w:uiPriority w:val="99"/>
    <w:qFormat/>
    <w:rsid w:val="00A60DB3"/>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4">
    <w:name w:val="xl47874"/>
    <w:basedOn w:val="af5"/>
    <w:uiPriority w:val="99"/>
    <w:qFormat/>
    <w:rsid w:val="00A60DB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5">
    <w:name w:val="xl47875"/>
    <w:basedOn w:val="af5"/>
    <w:uiPriority w:val="99"/>
    <w:qFormat/>
    <w:rsid w:val="00A60DB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6">
    <w:name w:val="xl4787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7">
    <w:name w:val="xl47877"/>
    <w:basedOn w:val="af5"/>
    <w:uiPriority w:val="99"/>
    <w:qFormat/>
    <w:rsid w:val="00A60DB3"/>
    <w:pP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8">
    <w:name w:val="xl47878"/>
    <w:basedOn w:val="af5"/>
    <w:uiPriority w:val="99"/>
    <w:qFormat/>
    <w:rsid w:val="00A60DB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9">
    <w:name w:val="xl4787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80">
    <w:name w:val="xl4788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81">
    <w:name w:val="xl47881"/>
    <w:basedOn w:val="af5"/>
    <w:uiPriority w:val="99"/>
    <w:qFormat/>
    <w:rsid w:val="00A60DB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82">
    <w:name w:val="xl4788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8"/>
      <w:szCs w:val="28"/>
    </w:rPr>
  </w:style>
  <w:style w:type="paragraph" w:customStyle="1" w:styleId="xl47883">
    <w:name w:val="xl47883"/>
    <w:basedOn w:val="af5"/>
    <w:uiPriority w:val="99"/>
    <w:qFormat/>
    <w:rsid w:val="00A60DB3"/>
    <w:pP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884">
    <w:name w:val="xl4788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85">
    <w:name w:val="xl4788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886">
    <w:name w:val="xl4788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sz w:val="20"/>
      <w:szCs w:val="20"/>
    </w:rPr>
  </w:style>
  <w:style w:type="paragraph" w:customStyle="1" w:styleId="xl47887">
    <w:name w:val="xl4788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88">
    <w:name w:val="xl4788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89">
    <w:name w:val="xl4788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0">
    <w:name w:val="xl4789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1">
    <w:name w:val="xl4789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2">
    <w:name w:val="xl4789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3">
    <w:name w:val="xl4789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894">
    <w:name w:val="xl4789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5">
    <w:name w:val="xl4789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6">
    <w:name w:val="xl4789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7">
    <w:name w:val="xl4789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8">
    <w:name w:val="xl4789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0000"/>
      <w:sz w:val="20"/>
      <w:szCs w:val="20"/>
    </w:rPr>
  </w:style>
  <w:style w:type="paragraph" w:customStyle="1" w:styleId="xl47899">
    <w:name w:val="xl4789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00">
    <w:name w:val="xl4790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01">
    <w:name w:val="xl4790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902">
    <w:name w:val="xl4790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03">
    <w:name w:val="xl47903"/>
    <w:basedOn w:val="af5"/>
    <w:uiPriority w:val="99"/>
    <w:qFormat/>
    <w:rsid w:val="00A60DB3"/>
    <w:pP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04">
    <w:name w:val="xl4790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905">
    <w:name w:val="xl4790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ahoma" w:hAnsi="Tahoma" w:cs="Tahoma"/>
      <w:sz w:val="20"/>
      <w:szCs w:val="20"/>
    </w:rPr>
  </w:style>
  <w:style w:type="paragraph" w:customStyle="1" w:styleId="xl47906">
    <w:name w:val="xl4790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18"/>
      <w:szCs w:val="18"/>
    </w:rPr>
  </w:style>
  <w:style w:type="paragraph" w:customStyle="1" w:styleId="xl47907">
    <w:name w:val="xl4790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hAnsi="Tahoma" w:cs="Tahoma"/>
      <w:b/>
      <w:bCs/>
      <w:sz w:val="20"/>
      <w:szCs w:val="20"/>
    </w:rPr>
  </w:style>
  <w:style w:type="paragraph" w:customStyle="1" w:styleId="xl47908">
    <w:name w:val="xl4790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09">
    <w:name w:val="xl4790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0">
    <w:name w:val="xl4791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1">
    <w:name w:val="xl4791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2">
    <w:name w:val="xl4791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3">
    <w:name w:val="xl4791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4">
    <w:name w:val="xl4791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5">
    <w:name w:val="xl4791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18"/>
      <w:szCs w:val="18"/>
    </w:rPr>
  </w:style>
  <w:style w:type="paragraph" w:customStyle="1" w:styleId="xl47916">
    <w:name w:val="xl4791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7">
    <w:name w:val="xl47917"/>
    <w:basedOn w:val="af5"/>
    <w:uiPriority w:val="99"/>
    <w:qFormat/>
    <w:rsid w:val="00A60DB3"/>
    <w:pP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8">
    <w:name w:val="xl4791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19">
    <w:name w:val="xl4791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0000"/>
      <w:sz w:val="20"/>
      <w:szCs w:val="20"/>
    </w:rPr>
  </w:style>
  <w:style w:type="paragraph" w:customStyle="1" w:styleId="xl47920">
    <w:name w:val="xl4792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hAnsi="Tahoma" w:cs="Tahoma"/>
      <w:sz w:val="20"/>
      <w:szCs w:val="20"/>
    </w:rPr>
  </w:style>
  <w:style w:type="paragraph" w:customStyle="1" w:styleId="xl47921">
    <w:name w:val="xl4792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22">
    <w:name w:val="xl4792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23">
    <w:name w:val="xl4792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hAnsi="Tahoma" w:cs="Tahoma"/>
      <w:sz w:val="20"/>
      <w:szCs w:val="20"/>
    </w:rPr>
  </w:style>
  <w:style w:type="paragraph" w:customStyle="1" w:styleId="xl47924">
    <w:name w:val="xl4792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b/>
      <w:bCs/>
      <w:sz w:val="20"/>
      <w:szCs w:val="20"/>
    </w:rPr>
  </w:style>
  <w:style w:type="paragraph" w:customStyle="1" w:styleId="xl47925">
    <w:name w:val="xl4792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26">
    <w:name w:val="xl4792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27">
    <w:name w:val="xl4792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28">
    <w:name w:val="xl4792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29">
    <w:name w:val="xl4792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30">
    <w:name w:val="xl4793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0000"/>
      <w:sz w:val="20"/>
      <w:szCs w:val="20"/>
    </w:rPr>
  </w:style>
  <w:style w:type="paragraph" w:customStyle="1" w:styleId="xl47931">
    <w:name w:val="xl4793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32">
    <w:name w:val="xl4793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ahoma" w:hAnsi="Tahoma" w:cs="Tahoma"/>
      <w:sz w:val="20"/>
      <w:szCs w:val="20"/>
    </w:rPr>
  </w:style>
  <w:style w:type="paragraph" w:customStyle="1" w:styleId="xl47933">
    <w:name w:val="xl4793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hAnsi="Tahoma" w:cs="Tahoma"/>
    </w:rPr>
  </w:style>
  <w:style w:type="paragraph" w:customStyle="1" w:styleId="xl47934">
    <w:name w:val="xl4793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ahoma" w:hAnsi="Tahoma" w:cs="Tahoma"/>
      <w:color w:val="000000"/>
      <w:sz w:val="20"/>
      <w:szCs w:val="20"/>
    </w:rPr>
  </w:style>
  <w:style w:type="paragraph" w:customStyle="1" w:styleId="xl47935">
    <w:name w:val="xl4793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color w:val="000000"/>
      <w:sz w:val="20"/>
      <w:szCs w:val="20"/>
    </w:rPr>
  </w:style>
  <w:style w:type="paragraph" w:customStyle="1" w:styleId="xl47936">
    <w:name w:val="xl4793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ahoma" w:hAnsi="Tahoma" w:cs="Tahoma"/>
      <w:sz w:val="20"/>
      <w:szCs w:val="20"/>
    </w:rPr>
  </w:style>
  <w:style w:type="paragraph" w:customStyle="1" w:styleId="xl47937">
    <w:name w:val="xl4793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hAnsi="Tahoma" w:cs="Tahoma"/>
      <w:sz w:val="20"/>
      <w:szCs w:val="20"/>
    </w:rPr>
  </w:style>
  <w:style w:type="paragraph" w:customStyle="1" w:styleId="xl47938">
    <w:name w:val="xl4793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39">
    <w:name w:val="xl4793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40">
    <w:name w:val="xl4794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41">
    <w:name w:val="xl4794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hAnsi="Tahoma" w:cs="Tahoma"/>
      <w:sz w:val="20"/>
      <w:szCs w:val="20"/>
    </w:rPr>
  </w:style>
  <w:style w:type="paragraph" w:customStyle="1" w:styleId="xl47942">
    <w:name w:val="xl4794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43">
    <w:name w:val="xl4794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944">
    <w:name w:val="xl47944"/>
    <w:basedOn w:val="af5"/>
    <w:uiPriority w:val="99"/>
    <w:qFormat/>
    <w:rsid w:val="00A60DB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45">
    <w:name w:val="xl47945"/>
    <w:basedOn w:val="af5"/>
    <w:uiPriority w:val="99"/>
    <w:qFormat/>
    <w:rsid w:val="00A60DB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46">
    <w:name w:val="xl4794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ahoma" w:hAnsi="Tahoma" w:cs="Tahoma"/>
      <w:sz w:val="20"/>
      <w:szCs w:val="20"/>
    </w:rPr>
  </w:style>
  <w:style w:type="paragraph" w:customStyle="1" w:styleId="xl47947">
    <w:name w:val="xl4794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48">
    <w:name w:val="xl4794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color w:val="000000"/>
      <w:sz w:val="20"/>
      <w:szCs w:val="20"/>
    </w:rPr>
  </w:style>
  <w:style w:type="paragraph" w:customStyle="1" w:styleId="xl47949">
    <w:name w:val="xl4794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0">
    <w:name w:val="xl4795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1">
    <w:name w:val="xl4795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2">
    <w:name w:val="xl4795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3">
    <w:name w:val="xl4795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color w:val="000000"/>
      <w:sz w:val="20"/>
      <w:szCs w:val="20"/>
    </w:rPr>
  </w:style>
  <w:style w:type="paragraph" w:customStyle="1" w:styleId="xl47954">
    <w:name w:val="xl4795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5">
    <w:name w:val="xl4795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color w:val="000000"/>
      <w:sz w:val="20"/>
      <w:szCs w:val="20"/>
    </w:rPr>
  </w:style>
  <w:style w:type="paragraph" w:customStyle="1" w:styleId="xl47956">
    <w:name w:val="xl4795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7">
    <w:name w:val="xl4795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8">
    <w:name w:val="xl4795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9">
    <w:name w:val="xl4795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60">
    <w:name w:val="xl4796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61">
    <w:name w:val="xl4796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pPr>
    <w:rPr>
      <w:rFonts w:ascii="Tahoma" w:hAnsi="Tahoma" w:cs="Tahoma"/>
      <w:sz w:val="20"/>
      <w:szCs w:val="20"/>
    </w:rPr>
  </w:style>
  <w:style w:type="paragraph" w:customStyle="1" w:styleId="xl47962">
    <w:name w:val="xl4796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63">
    <w:name w:val="xl4796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pPr>
    <w:rPr>
      <w:rFonts w:ascii="Tahoma" w:hAnsi="Tahoma" w:cs="Tahoma"/>
      <w:sz w:val="20"/>
      <w:szCs w:val="20"/>
    </w:rPr>
  </w:style>
  <w:style w:type="paragraph" w:customStyle="1" w:styleId="xl47964">
    <w:name w:val="xl47964"/>
    <w:basedOn w:val="af5"/>
    <w:uiPriority w:val="99"/>
    <w:qFormat/>
    <w:rsid w:val="00A60DB3"/>
    <w:pP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65">
    <w:name w:val="xl4796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66">
    <w:name w:val="xl4796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67">
    <w:name w:val="xl4796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7968">
    <w:name w:val="xl4796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69">
    <w:name w:val="xl4796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0">
    <w:name w:val="xl4797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1">
    <w:name w:val="xl4797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2">
    <w:name w:val="xl4797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3">
    <w:name w:val="xl4797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4">
    <w:name w:val="xl4797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5">
    <w:name w:val="xl47975"/>
    <w:basedOn w:val="af5"/>
    <w:uiPriority w:val="99"/>
    <w:qFormat/>
    <w:rsid w:val="00A60DB3"/>
    <w:pP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6">
    <w:name w:val="xl4797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hAnsi="Tahoma" w:cs="Tahoma"/>
      <w:b/>
      <w:bCs/>
      <w:sz w:val="20"/>
      <w:szCs w:val="20"/>
    </w:rPr>
  </w:style>
  <w:style w:type="paragraph" w:customStyle="1" w:styleId="xl47977">
    <w:name w:val="xl4797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78">
    <w:name w:val="xl4797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79">
    <w:name w:val="xl4797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0">
    <w:name w:val="xl4798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1">
    <w:name w:val="xl4798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2">
    <w:name w:val="xl4798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3">
    <w:name w:val="xl4798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4">
    <w:name w:val="xl4798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5">
    <w:name w:val="xl4798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18"/>
      <w:szCs w:val="18"/>
    </w:rPr>
  </w:style>
  <w:style w:type="paragraph" w:customStyle="1" w:styleId="xl47986">
    <w:name w:val="xl4798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7">
    <w:name w:val="xl4798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988">
    <w:name w:val="xl47988"/>
    <w:basedOn w:val="af5"/>
    <w:uiPriority w:val="99"/>
    <w:qFormat/>
    <w:rsid w:val="00A60DB3"/>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hAnsi="Tahoma" w:cs="Tahoma"/>
      <w:b/>
      <w:bCs/>
      <w:sz w:val="20"/>
      <w:szCs w:val="20"/>
    </w:rPr>
  </w:style>
  <w:style w:type="paragraph" w:customStyle="1" w:styleId="xl47989">
    <w:name w:val="xl47989"/>
    <w:basedOn w:val="af5"/>
    <w:uiPriority w:val="99"/>
    <w:qFormat/>
    <w:rsid w:val="00A60DB3"/>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hAnsi="Tahoma" w:cs="Tahoma"/>
      <w:b/>
      <w:bCs/>
      <w:sz w:val="20"/>
      <w:szCs w:val="20"/>
    </w:rPr>
  </w:style>
  <w:style w:type="paragraph" w:customStyle="1" w:styleId="xl47990">
    <w:name w:val="xl4799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991">
    <w:name w:val="xl47991"/>
    <w:basedOn w:val="af5"/>
    <w:uiPriority w:val="99"/>
    <w:qFormat/>
    <w:rsid w:val="00A60D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color w:val="000000"/>
      <w:sz w:val="20"/>
      <w:szCs w:val="20"/>
    </w:rPr>
  </w:style>
  <w:style w:type="paragraph" w:customStyle="1" w:styleId="xl47992">
    <w:name w:val="xl4799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93">
    <w:name w:val="xl4799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94">
    <w:name w:val="xl4799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18"/>
      <w:szCs w:val="18"/>
    </w:rPr>
  </w:style>
  <w:style w:type="paragraph" w:customStyle="1" w:styleId="xl47995">
    <w:name w:val="xl4799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rPr>
  </w:style>
  <w:style w:type="paragraph" w:customStyle="1" w:styleId="xl47996">
    <w:name w:val="xl47996"/>
    <w:basedOn w:val="af5"/>
    <w:uiPriority w:val="99"/>
    <w:qFormat/>
    <w:rsid w:val="00A60DB3"/>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rPr>
  </w:style>
  <w:style w:type="paragraph" w:customStyle="1" w:styleId="xl47997">
    <w:name w:val="xl47997"/>
    <w:basedOn w:val="af5"/>
    <w:uiPriority w:val="99"/>
    <w:qFormat/>
    <w:rsid w:val="00A60DB3"/>
    <w:pPr>
      <w:shd w:val="clear" w:color="000000" w:fill="A6A6A6"/>
      <w:spacing w:before="100" w:beforeAutospacing="1" w:after="100" w:afterAutospacing="1"/>
      <w:jc w:val="center"/>
      <w:textAlignment w:val="center"/>
    </w:pPr>
    <w:rPr>
      <w:rFonts w:ascii="Tahoma" w:hAnsi="Tahoma" w:cs="Tahoma"/>
      <w:b/>
      <w:bCs/>
    </w:rPr>
  </w:style>
  <w:style w:type="paragraph" w:customStyle="1" w:styleId="xl47998">
    <w:name w:val="xl47998"/>
    <w:basedOn w:val="af5"/>
    <w:uiPriority w:val="99"/>
    <w:qFormat/>
    <w:rsid w:val="00A60DB3"/>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hAnsi="Tahoma" w:cs="Tahoma"/>
      <w:b/>
      <w:bCs/>
      <w:sz w:val="20"/>
      <w:szCs w:val="20"/>
    </w:rPr>
  </w:style>
  <w:style w:type="paragraph" w:customStyle="1" w:styleId="xl47999">
    <w:name w:val="xl47999"/>
    <w:basedOn w:val="af5"/>
    <w:uiPriority w:val="99"/>
    <w:qFormat/>
    <w:rsid w:val="00A60DB3"/>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hAnsi="Tahoma" w:cs="Tahoma"/>
      <w:b/>
      <w:bCs/>
      <w:sz w:val="20"/>
      <w:szCs w:val="20"/>
    </w:rPr>
  </w:style>
  <w:style w:type="paragraph" w:customStyle="1" w:styleId="xl48000">
    <w:name w:val="xl48000"/>
    <w:basedOn w:val="af5"/>
    <w:uiPriority w:val="99"/>
    <w:qFormat/>
    <w:rsid w:val="00A60DB3"/>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hAnsi="Tahoma" w:cs="Tahoma"/>
      <w:b/>
      <w:bCs/>
      <w:sz w:val="20"/>
      <w:szCs w:val="20"/>
    </w:rPr>
  </w:style>
  <w:style w:type="paragraph" w:customStyle="1" w:styleId="xl48001">
    <w:name w:val="xl48001"/>
    <w:basedOn w:val="af5"/>
    <w:uiPriority w:val="99"/>
    <w:qFormat/>
    <w:rsid w:val="00A60DB3"/>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hAnsi="Tahoma" w:cs="Tahoma"/>
      <w:b/>
      <w:bCs/>
      <w:sz w:val="20"/>
      <w:szCs w:val="20"/>
    </w:rPr>
  </w:style>
  <w:style w:type="paragraph" w:customStyle="1" w:styleId="xl48002">
    <w:name w:val="xl48002"/>
    <w:basedOn w:val="af5"/>
    <w:uiPriority w:val="99"/>
    <w:qFormat/>
    <w:rsid w:val="00A60DB3"/>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8003">
    <w:name w:val="xl48003"/>
    <w:basedOn w:val="af5"/>
    <w:uiPriority w:val="99"/>
    <w:qFormat/>
    <w:rsid w:val="00A60DB3"/>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8004">
    <w:name w:val="xl48004"/>
    <w:basedOn w:val="af5"/>
    <w:uiPriority w:val="99"/>
    <w:qFormat/>
    <w:rsid w:val="00A60DB3"/>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8005">
    <w:name w:val="xl48005"/>
    <w:basedOn w:val="af5"/>
    <w:uiPriority w:val="99"/>
    <w:qFormat/>
    <w:rsid w:val="00DB1A0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8006">
    <w:name w:val="xl48006"/>
    <w:basedOn w:val="af5"/>
    <w:uiPriority w:val="99"/>
    <w:qFormat/>
    <w:rsid w:val="00DB1A0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8007">
    <w:name w:val="xl48007"/>
    <w:basedOn w:val="af5"/>
    <w:uiPriority w:val="99"/>
    <w:qFormat/>
    <w:rsid w:val="00DB1A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97">
    <w:name w:val="xl97"/>
    <w:basedOn w:val="af5"/>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98">
    <w:name w:val="xl98"/>
    <w:basedOn w:val="af5"/>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99">
    <w:name w:val="xl99"/>
    <w:basedOn w:val="af5"/>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character" w:customStyle="1" w:styleId="41">
    <w:name w:val="Заголовок 4 Знак"/>
    <w:link w:val="40"/>
    <w:rsid w:val="008F0F0F"/>
    <w:rPr>
      <w:rFonts w:ascii="Cambria" w:eastAsia="Times New Roman" w:hAnsi="Cambria"/>
      <w:i/>
      <w:iCs/>
      <w:color w:val="365F91"/>
      <w:sz w:val="24"/>
      <w:szCs w:val="24"/>
    </w:rPr>
  </w:style>
  <w:style w:type="character" w:customStyle="1" w:styleId="51">
    <w:name w:val="Заголовок 5 Знак"/>
    <w:link w:val="50"/>
    <w:rsid w:val="008F0F0F"/>
    <w:rPr>
      <w:rFonts w:ascii="Cambria" w:eastAsia="Times New Roman" w:hAnsi="Cambria"/>
      <w:color w:val="365F91"/>
      <w:sz w:val="24"/>
      <w:szCs w:val="24"/>
    </w:rPr>
  </w:style>
  <w:style w:type="paragraph" w:customStyle="1" w:styleId="611">
    <w:name w:val="Заголовок 61"/>
    <w:basedOn w:val="af5"/>
    <w:next w:val="af5"/>
    <w:link w:val="65"/>
    <w:unhideWhenUsed/>
    <w:qFormat/>
    <w:rsid w:val="008F0F0F"/>
    <w:pPr>
      <w:shd w:val="clear" w:color="auto" w:fill="FFFFFF"/>
      <w:spacing w:line="271" w:lineRule="auto"/>
      <w:ind w:left="5386" w:hanging="360"/>
      <w:jc w:val="both"/>
      <w:outlineLvl w:val="5"/>
    </w:pPr>
    <w:rPr>
      <w:rFonts w:ascii="Arial" w:eastAsia="Calibri" w:hAnsi="Arial"/>
      <w:b/>
      <w:bCs/>
      <w:color w:val="595959"/>
      <w:spacing w:val="5"/>
      <w:szCs w:val="22"/>
      <w:lang w:eastAsia="en-US"/>
    </w:rPr>
  </w:style>
  <w:style w:type="paragraph" w:customStyle="1" w:styleId="710">
    <w:name w:val="Заголовок 71"/>
    <w:basedOn w:val="af5"/>
    <w:next w:val="af5"/>
    <w:link w:val="74"/>
    <w:unhideWhenUsed/>
    <w:qFormat/>
    <w:rsid w:val="008F0F0F"/>
    <w:pPr>
      <w:spacing w:line="360" w:lineRule="auto"/>
      <w:ind w:left="6106" w:hanging="360"/>
      <w:jc w:val="both"/>
      <w:outlineLvl w:val="6"/>
    </w:pPr>
    <w:rPr>
      <w:rFonts w:ascii="Arial" w:eastAsia="Calibri" w:hAnsi="Arial"/>
      <w:b/>
      <w:bCs/>
      <w:i/>
      <w:iCs/>
      <w:color w:val="5A5A5A"/>
      <w:sz w:val="20"/>
      <w:szCs w:val="20"/>
      <w:lang w:eastAsia="en-US"/>
    </w:rPr>
  </w:style>
  <w:style w:type="paragraph" w:customStyle="1" w:styleId="810">
    <w:name w:val="Заголовок 81"/>
    <w:basedOn w:val="af5"/>
    <w:next w:val="af5"/>
    <w:link w:val="82"/>
    <w:unhideWhenUsed/>
    <w:qFormat/>
    <w:rsid w:val="008F0F0F"/>
    <w:pPr>
      <w:spacing w:line="360" w:lineRule="auto"/>
      <w:ind w:left="6826" w:hanging="360"/>
      <w:jc w:val="both"/>
      <w:outlineLvl w:val="7"/>
    </w:pPr>
    <w:rPr>
      <w:rFonts w:ascii="Arial" w:eastAsia="Calibri" w:hAnsi="Arial"/>
      <w:b/>
      <w:bCs/>
      <w:color w:val="7F7F7F"/>
      <w:sz w:val="20"/>
      <w:szCs w:val="20"/>
      <w:lang w:eastAsia="en-US"/>
    </w:rPr>
  </w:style>
  <w:style w:type="paragraph" w:customStyle="1" w:styleId="910">
    <w:name w:val="Заголовок 91"/>
    <w:basedOn w:val="af5"/>
    <w:next w:val="af5"/>
    <w:link w:val="90"/>
    <w:unhideWhenUsed/>
    <w:qFormat/>
    <w:rsid w:val="008F0F0F"/>
    <w:pPr>
      <w:spacing w:line="271" w:lineRule="auto"/>
      <w:ind w:left="7546" w:hanging="360"/>
      <w:jc w:val="both"/>
      <w:outlineLvl w:val="8"/>
    </w:pPr>
    <w:rPr>
      <w:rFonts w:ascii="Arial" w:eastAsia="Calibri" w:hAnsi="Arial"/>
      <w:b/>
      <w:bCs/>
      <w:i/>
      <w:iCs/>
      <w:color w:val="7F7F7F"/>
      <w:sz w:val="18"/>
      <w:szCs w:val="18"/>
      <w:lang w:eastAsia="en-US"/>
    </w:rPr>
  </w:style>
  <w:style w:type="numbering" w:customStyle="1" w:styleId="83">
    <w:name w:val="Нет списка8"/>
    <w:next w:val="af8"/>
    <w:uiPriority w:val="99"/>
    <w:semiHidden/>
    <w:unhideWhenUsed/>
    <w:rsid w:val="008F0F0F"/>
  </w:style>
  <w:style w:type="character" w:customStyle="1" w:styleId="65">
    <w:name w:val="Заголовок 6 Знак"/>
    <w:link w:val="611"/>
    <w:rsid w:val="008F0F0F"/>
    <w:rPr>
      <w:rFonts w:ascii="Arial" w:hAnsi="Arial"/>
      <w:b/>
      <w:bCs/>
      <w:color w:val="595959"/>
      <w:spacing w:val="5"/>
      <w:sz w:val="24"/>
      <w:shd w:val="clear" w:color="auto" w:fill="FFFFFF"/>
    </w:rPr>
  </w:style>
  <w:style w:type="character" w:customStyle="1" w:styleId="74">
    <w:name w:val="Заголовок 7 Знак"/>
    <w:link w:val="710"/>
    <w:rsid w:val="008F0F0F"/>
    <w:rPr>
      <w:rFonts w:ascii="Arial" w:hAnsi="Arial"/>
      <w:b/>
      <w:bCs/>
      <w:i/>
      <w:iCs/>
      <w:color w:val="5A5A5A"/>
      <w:sz w:val="20"/>
      <w:szCs w:val="20"/>
    </w:rPr>
  </w:style>
  <w:style w:type="character" w:customStyle="1" w:styleId="82">
    <w:name w:val="Заголовок 8 Знак"/>
    <w:link w:val="810"/>
    <w:rsid w:val="008F0F0F"/>
    <w:rPr>
      <w:rFonts w:ascii="Arial" w:hAnsi="Arial"/>
      <w:b/>
      <w:bCs/>
      <w:color w:val="7F7F7F"/>
      <w:sz w:val="20"/>
      <w:szCs w:val="20"/>
    </w:rPr>
  </w:style>
  <w:style w:type="character" w:customStyle="1" w:styleId="90">
    <w:name w:val="Заголовок 9 Знак"/>
    <w:link w:val="910"/>
    <w:rsid w:val="008F0F0F"/>
    <w:rPr>
      <w:rFonts w:ascii="Arial" w:hAnsi="Arial"/>
      <w:b/>
      <w:bCs/>
      <w:i/>
      <w:iCs/>
      <w:color w:val="7F7F7F"/>
      <w:sz w:val="18"/>
      <w:szCs w:val="18"/>
    </w:rPr>
  </w:style>
  <w:style w:type="paragraph" w:customStyle="1" w:styleId="1fc">
    <w:name w:val="Для таблицы (приложения 1)"/>
    <w:basedOn w:val="af5"/>
    <w:uiPriority w:val="99"/>
    <w:qFormat/>
    <w:rsid w:val="008F0F0F"/>
    <w:pPr>
      <w:spacing w:line="240" w:lineRule="atLeast"/>
      <w:ind w:firstLine="680"/>
      <w:jc w:val="both"/>
    </w:pPr>
    <w:rPr>
      <w:rFonts w:ascii="Arial" w:hAnsi="Arial"/>
      <w:bCs/>
      <w:color w:val="000000"/>
      <w:sz w:val="18"/>
      <w:szCs w:val="22"/>
      <w:lang w:val="en-US" w:eastAsia="en-US" w:bidi="en-US"/>
    </w:rPr>
  </w:style>
  <w:style w:type="paragraph" w:styleId="28">
    <w:name w:val="List 2"/>
    <w:basedOn w:val="af5"/>
    <w:link w:val="29"/>
    <w:rsid w:val="008F0F0F"/>
    <w:pPr>
      <w:spacing w:line="360" w:lineRule="auto"/>
      <w:ind w:left="566" w:hanging="283"/>
      <w:contextualSpacing/>
      <w:jc w:val="both"/>
    </w:pPr>
    <w:rPr>
      <w:rFonts w:ascii="Arial" w:hAnsi="Arial"/>
      <w:spacing w:val="-5"/>
      <w:szCs w:val="22"/>
      <w:lang w:val="en-US" w:eastAsia="en-US" w:bidi="en-US"/>
    </w:rPr>
  </w:style>
  <w:style w:type="character" w:customStyle="1" w:styleId="29">
    <w:name w:val="Список 2 Знак"/>
    <w:link w:val="28"/>
    <w:rsid w:val="008F0F0F"/>
    <w:rPr>
      <w:rFonts w:ascii="Arial" w:eastAsia="Times New Roman" w:hAnsi="Arial" w:cs="Times New Roman"/>
      <w:sz w:val="24"/>
      <w:lang w:val="en-US" w:bidi="en-US"/>
    </w:rPr>
  </w:style>
  <w:style w:type="paragraph" w:styleId="affa">
    <w:name w:val="Title"/>
    <w:aliases w:val="Заголовок1"/>
    <w:basedOn w:val="af5"/>
    <w:next w:val="af5"/>
    <w:link w:val="affb"/>
    <w:qFormat/>
    <w:rsid w:val="008F0F0F"/>
    <w:pPr>
      <w:suppressAutoHyphens/>
      <w:spacing w:after="300"/>
      <w:ind w:firstLine="680"/>
      <w:contextualSpacing/>
      <w:jc w:val="both"/>
    </w:pPr>
    <w:rPr>
      <w:rFonts w:ascii="Arial" w:hAnsi="Arial"/>
      <w:b/>
      <w:caps/>
      <w:sz w:val="32"/>
      <w:szCs w:val="52"/>
      <w:lang w:val="en-US" w:eastAsia="en-US" w:bidi="en-US"/>
    </w:rPr>
  </w:style>
  <w:style w:type="character" w:customStyle="1" w:styleId="affb">
    <w:name w:val="Заголовок Знак"/>
    <w:aliases w:val="Заголовок1 Знак"/>
    <w:link w:val="affa"/>
    <w:rsid w:val="008F0F0F"/>
    <w:rPr>
      <w:rFonts w:ascii="Arial" w:eastAsia="Times New Roman" w:hAnsi="Arial" w:cs="Times New Roman"/>
      <w:b/>
      <w:caps/>
      <w:sz w:val="32"/>
      <w:szCs w:val="52"/>
      <w:lang w:val="en-US" w:bidi="en-US"/>
    </w:rPr>
  </w:style>
  <w:style w:type="character" w:styleId="affc">
    <w:name w:val="annotation reference"/>
    <w:rsid w:val="008F0F0F"/>
    <w:rPr>
      <w:rFonts w:ascii="Arial" w:hAnsi="Arial"/>
      <w:sz w:val="16"/>
    </w:rPr>
  </w:style>
  <w:style w:type="paragraph" w:styleId="affd">
    <w:name w:val="annotation text"/>
    <w:basedOn w:val="af5"/>
    <w:link w:val="affe"/>
    <w:uiPriority w:val="99"/>
    <w:rsid w:val="008F0F0F"/>
    <w:pPr>
      <w:spacing w:line="360" w:lineRule="auto"/>
      <w:ind w:firstLine="680"/>
      <w:jc w:val="both"/>
    </w:pPr>
    <w:rPr>
      <w:rFonts w:ascii="Arial" w:hAnsi="Arial"/>
      <w:szCs w:val="22"/>
      <w:lang w:val="en-US" w:eastAsia="en-US" w:bidi="en-US"/>
    </w:rPr>
  </w:style>
  <w:style w:type="character" w:customStyle="1" w:styleId="affe">
    <w:name w:val="Текст примечания Знак"/>
    <w:link w:val="affd"/>
    <w:uiPriority w:val="99"/>
    <w:rsid w:val="008F0F0F"/>
    <w:rPr>
      <w:rFonts w:ascii="Arial" w:eastAsia="Times New Roman" w:hAnsi="Arial" w:cs="Times New Roman"/>
      <w:sz w:val="24"/>
      <w:lang w:val="en-US" w:bidi="en-US"/>
    </w:rPr>
  </w:style>
  <w:style w:type="character" w:styleId="afff">
    <w:name w:val="endnote reference"/>
    <w:rsid w:val="008F0F0F"/>
    <w:rPr>
      <w:vertAlign w:val="superscript"/>
    </w:rPr>
  </w:style>
  <w:style w:type="paragraph" w:styleId="afff0">
    <w:name w:val="endnote text"/>
    <w:basedOn w:val="af5"/>
    <w:link w:val="afff1"/>
    <w:rsid w:val="008F0F0F"/>
    <w:pPr>
      <w:spacing w:line="360" w:lineRule="auto"/>
      <w:ind w:firstLine="680"/>
      <w:jc w:val="both"/>
    </w:pPr>
    <w:rPr>
      <w:rFonts w:ascii="Arial" w:hAnsi="Arial"/>
      <w:szCs w:val="22"/>
      <w:lang w:val="en-US" w:eastAsia="en-US" w:bidi="en-US"/>
    </w:rPr>
  </w:style>
  <w:style w:type="character" w:customStyle="1" w:styleId="afff1">
    <w:name w:val="Текст концевой сноски Знак"/>
    <w:link w:val="afff0"/>
    <w:rsid w:val="008F0F0F"/>
    <w:rPr>
      <w:rFonts w:ascii="Arial" w:eastAsia="Times New Roman" w:hAnsi="Arial" w:cs="Times New Roman"/>
      <w:sz w:val="24"/>
      <w:lang w:val="en-US" w:bidi="en-US"/>
    </w:rPr>
  </w:style>
  <w:style w:type="character" w:styleId="afff2">
    <w:name w:val="footnote reference"/>
    <w:uiPriority w:val="99"/>
    <w:rsid w:val="008F0F0F"/>
    <w:rPr>
      <w:vertAlign w:val="superscript"/>
    </w:rPr>
  </w:style>
  <w:style w:type="paragraph" w:styleId="afff3">
    <w:name w:val="footnote text"/>
    <w:basedOn w:val="af5"/>
    <w:link w:val="afff4"/>
    <w:uiPriority w:val="99"/>
    <w:rsid w:val="008F0F0F"/>
    <w:pPr>
      <w:spacing w:line="360" w:lineRule="auto"/>
      <w:ind w:firstLine="680"/>
      <w:jc w:val="both"/>
    </w:pPr>
    <w:rPr>
      <w:rFonts w:ascii="Arial" w:hAnsi="Arial"/>
      <w:szCs w:val="22"/>
      <w:lang w:val="en-US" w:eastAsia="en-US" w:bidi="en-US"/>
    </w:rPr>
  </w:style>
  <w:style w:type="character" w:customStyle="1" w:styleId="afff4">
    <w:name w:val="Текст сноски Знак"/>
    <w:link w:val="afff3"/>
    <w:uiPriority w:val="99"/>
    <w:rsid w:val="008F0F0F"/>
    <w:rPr>
      <w:rFonts w:ascii="Arial" w:eastAsia="Times New Roman" w:hAnsi="Arial" w:cs="Times New Roman"/>
      <w:sz w:val="24"/>
      <w:lang w:val="en-US" w:bidi="en-US"/>
    </w:rPr>
  </w:style>
  <w:style w:type="paragraph" w:styleId="1fd">
    <w:name w:val="index 1"/>
    <w:basedOn w:val="af5"/>
    <w:autoRedefine/>
    <w:rsid w:val="008F0F0F"/>
    <w:pPr>
      <w:spacing w:line="360" w:lineRule="auto"/>
      <w:ind w:firstLine="680"/>
      <w:jc w:val="both"/>
    </w:pPr>
    <w:rPr>
      <w:rFonts w:ascii="Arial" w:hAnsi="Arial"/>
      <w:szCs w:val="22"/>
      <w:lang w:val="en-US" w:eastAsia="en-US" w:bidi="en-US"/>
    </w:rPr>
  </w:style>
  <w:style w:type="paragraph" w:styleId="2a">
    <w:name w:val="index 2"/>
    <w:basedOn w:val="af5"/>
    <w:autoRedefine/>
    <w:rsid w:val="008F0F0F"/>
    <w:pPr>
      <w:spacing w:line="360" w:lineRule="auto"/>
      <w:ind w:left="720" w:firstLine="680"/>
      <w:jc w:val="both"/>
    </w:pPr>
    <w:rPr>
      <w:rFonts w:ascii="Arial" w:hAnsi="Arial"/>
      <w:szCs w:val="22"/>
      <w:lang w:val="en-US" w:eastAsia="en-US" w:bidi="en-US"/>
    </w:rPr>
  </w:style>
  <w:style w:type="paragraph" w:styleId="3b">
    <w:name w:val="index 3"/>
    <w:basedOn w:val="af5"/>
    <w:autoRedefine/>
    <w:rsid w:val="008F0F0F"/>
    <w:pPr>
      <w:spacing w:line="360" w:lineRule="auto"/>
      <w:ind w:firstLine="680"/>
      <w:jc w:val="both"/>
    </w:pPr>
    <w:rPr>
      <w:rFonts w:ascii="Arial" w:hAnsi="Arial"/>
      <w:szCs w:val="22"/>
      <w:lang w:val="en-US" w:eastAsia="en-US" w:bidi="en-US"/>
    </w:rPr>
  </w:style>
  <w:style w:type="paragraph" w:styleId="45">
    <w:name w:val="index 4"/>
    <w:basedOn w:val="af5"/>
    <w:autoRedefine/>
    <w:rsid w:val="008F0F0F"/>
    <w:pPr>
      <w:spacing w:line="360" w:lineRule="auto"/>
      <w:ind w:left="1440" w:firstLine="680"/>
      <w:jc w:val="both"/>
    </w:pPr>
    <w:rPr>
      <w:rFonts w:ascii="Arial" w:hAnsi="Arial"/>
      <w:szCs w:val="22"/>
      <w:lang w:val="en-US" w:eastAsia="en-US" w:bidi="en-US"/>
    </w:rPr>
  </w:style>
  <w:style w:type="paragraph" w:styleId="55">
    <w:name w:val="index 5"/>
    <w:basedOn w:val="af5"/>
    <w:autoRedefine/>
    <w:rsid w:val="008F0F0F"/>
    <w:pPr>
      <w:spacing w:line="360" w:lineRule="auto"/>
      <w:ind w:left="1800" w:firstLine="680"/>
      <w:jc w:val="both"/>
    </w:pPr>
    <w:rPr>
      <w:rFonts w:ascii="Arial" w:hAnsi="Arial"/>
      <w:szCs w:val="22"/>
      <w:lang w:val="en-US" w:eastAsia="en-US" w:bidi="en-US"/>
    </w:rPr>
  </w:style>
  <w:style w:type="paragraph" w:styleId="afff5">
    <w:name w:val="index heading"/>
    <w:basedOn w:val="af5"/>
    <w:next w:val="1fd"/>
    <w:rsid w:val="008F0F0F"/>
    <w:pPr>
      <w:spacing w:line="480" w:lineRule="atLeast"/>
      <w:ind w:firstLine="680"/>
      <w:jc w:val="both"/>
    </w:pPr>
    <w:rPr>
      <w:rFonts w:ascii="Arial Black" w:hAnsi="Arial Black"/>
      <w:szCs w:val="22"/>
      <w:lang w:val="en-US" w:eastAsia="en-US" w:bidi="en-US"/>
    </w:rPr>
  </w:style>
  <w:style w:type="character" w:styleId="afff6">
    <w:name w:val="line number"/>
    <w:uiPriority w:val="99"/>
    <w:rsid w:val="008F0F0F"/>
    <w:rPr>
      <w:sz w:val="18"/>
    </w:rPr>
  </w:style>
  <w:style w:type="paragraph" w:styleId="afff7">
    <w:name w:val="List"/>
    <w:basedOn w:val="af5"/>
    <w:link w:val="afff8"/>
    <w:rsid w:val="008F0F0F"/>
    <w:pPr>
      <w:spacing w:line="360" w:lineRule="auto"/>
      <w:ind w:firstLine="680"/>
      <w:jc w:val="both"/>
    </w:pPr>
    <w:rPr>
      <w:rFonts w:ascii="Arial" w:hAnsi="Arial"/>
      <w:sz w:val="20"/>
      <w:szCs w:val="22"/>
      <w:lang w:val="en-US" w:eastAsia="en-US" w:bidi="en-US"/>
    </w:rPr>
  </w:style>
  <w:style w:type="character" w:customStyle="1" w:styleId="afff8">
    <w:name w:val="Список Знак"/>
    <w:link w:val="afff7"/>
    <w:rsid w:val="008F0F0F"/>
    <w:rPr>
      <w:rFonts w:ascii="Arial" w:eastAsia="Times New Roman" w:hAnsi="Arial" w:cs="Times New Roman"/>
      <w:sz w:val="20"/>
      <w:lang w:val="en-US" w:bidi="en-US"/>
    </w:rPr>
  </w:style>
  <w:style w:type="character" w:styleId="afff9">
    <w:name w:val="page number"/>
    <w:uiPriority w:val="99"/>
    <w:rsid w:val="008F0F0F"/>
    <w:rPr>
      <w:rFonts w:ascii="Arial Black" w:hAnsi="Arial Black"/>
      <w:spacing w:val="-10"/>
      <w:sz w:val="18"/>
    </w:rPr>
  </w:style>
  <w:style w:type="paragraph" w:styleId="afffa">
    <w:name w:val="table of authorities"/>
    <w:basedOn w:val="af5"/>
    <w:uiPriority w:val="99"/>
    <w:rsid w:val="008F0F0F"/>
    <w:pPr>
      <w:tabs>
        <w:tab w:val="right" w:leader="dot" w:pos="7560"/>
      </w:tabs>
      <w:spacing w:line="360" w:lineRule="auto"/>
      <w:ind w:left="1440" w:hanging="360"/>
      <w:jc w:val="both"/>
    </w:pPr>
    <w:rPr>
      <w:rFonts w:ascii="Arial" w:hAnsi="Arial"/>
      <w:szCs w:val="22"/>
      <w:lang w:val="en-US" w:eastAsia="en-US" w:bidi="en-US"/>
    </w:rPr>
  </w:style>
  <w:style w:type="paragraph" w:styleId="afffb">
    <w:name w:val="toa heading"/>
    <w:basedOn w:val="af5"/>
    <w:next w:val="afffa"/>
    <w:rsid w:val="008F0F0F"/>
    <w:pPr>
      <w:keepNext/>
      <w:spacing w:line="480" w:lineRule="atLeast"/>
      <w:ind w:firstLine="680"/>
      <w:jc w:val="both"/>
    </w:pPr>
    <w:rPr>
      <w:rFonts w:ascii="Arial Black" w:hAnsi="Arial Black"/>
      <w:b/>
      <w:spacing w:val="-10"/>
      <w:kern w:val="28"/>
      <w:szCs w:val="22"/>
      <w:lang w:val="en-US" w:eastAsia="en-US" w:bidi="en-US"/>
    </w:rPr>
  </w:style>
  <w:style w:type="paragraph" w:styleId="46">
    <w:name w:val="toc 4"/>
    <w:basedOn w:val="af5"/>
    <w:link w:val="47"/>
    <w:autoRedefine/>
    <w:uiPriority w:val="39"/>
    <w:rsid w:val="008F0F0F"/>
    <w:pPr>
      <w:spacing w:line="360" w:lineRule="auto"/>
      <w:ind w:left="660" w:firstLine="680"/>
      <w:jc w:val="both"/>
    </w:pPr>
    <w:rPr>
      <w:rFonts w:ascii="Calibri" w:hAnsi="Calibri" w:cs="Calibri"/>
      <w:sz w:val="20"/>
      <w:szCs w:val="20"/>
      <w:lang w:val="en-US" w:eastAsia="en-US" w:bidi="en-US"/>
    </w:rPr>
  </w:style>
  <w:style w:type="paragraph" w:styleId="56">
    <w:name w:val="toc 5"/>
    <w:basedOn w:val="af5"/>
    <w:autoRedefine/>
    <w:uiPriority w:val="39"/>
    <w:rsid w:val="008F0F0F"/>
    <w:pPr>
      <w:spacing w:line="360" w:lineRule="auto"/>
      <w:ind w:left="880" w:firstLine="680"/>
      <w:jc w:val="both"/>
    </w:pPr>
    <w:rPr>
      <w:rFonts w:ascii="Calibri" w:hAnsi="Calibri" w:cs="Calibri"/>
      <w:sz w:val="20"/>
      <w:szCs w:val="20"/>
      <w:lang w:val="en-US" w:eastAsia="en-US" w:bidi="en-US"/>
    </w:rPr>
  </w:style>
  <w:style w:type="paragraph" w:styleId="66">
    <w:name w:val="toc 6"/>
    <w:basedOn w:val="af5"/>
    <w:next w:val="af5"/>
    <w:autoRedefine/>
    <w:uiPriority w:val="39"/>
    <w:rsid w:val="008F0F0F"/>
    <w:pPr>
      <w:spacing w:line="360" w:lineRule="auto"/>
      <w:ind w:left="1100" w:firstLine="680"/>
      <w:jc w:val="both"/>
    </w:pPr>
    <w:rPr>
      <w:rFonts w:ascii="Calibri" w:hAnsi="Calibri" w:cs="Calibri"/>
      <w:sz w:val="20"/>
      <w:szCs w:val="20"/>
      <w:lang w:val="en-US" w:eastAsia="en-US" w:bidi="en-US"/>
    </w:rPr>
  </w:style>
  <w:style w:type="paragraph" w:styleId="75">
    <w:name w:val="toc 7"/>
    <w:basedOn w:val="af5"/>
    <w:next w:val="af5"/>
    <w:autoRedefine/>
    <w:uiPriority w:val="39"/>
    <w:rsid w:val="008F0F0F"/>
    <w:pPr>
      <w:spacing w:line="360" w:lineRule="auto"/>
      <w:ind w:left="1320" w:firstLine="680"/>
      <w:jc w:val="both"/>
    </w:pPr>
    <w:rPr>
      <w:rFonts w:ascii="Calibri" w:hAnsi="Calibri" w:cs="Calibri"/>
      <w:sz w:val="20"/>
      <w:szCs w:val="20"/>
      <w:lang w:val="en-US" w:eastAsia="en-US" w:bidi="en-US"/>
    </w:rPr>
  </w:style>
  <w:style w:type="paragraph" w:styleId="84">
    <w:name w:val="toc 8"/>
    <w:basedOn w:val="af5"/>
    <w:next w:val="af5"/>
    <w:autoRedefine/>
    <w:uiPriority w:val="39"/>
    <w:rsid w:val="008F0F0F"/>
    <w:pPr>
      <w:spacing w:line="360" w:lineRule="auto"/>
      <w:ind w:left="1540" w:firstLine="680"/>
      <w:jc w:val="both"/>
    </w:pPr>
    <w:rPr>
      <w:rFonts w:ascii="Calibri" w:hAnsi="Calibri" w:cs="Calibri"/>
      <w:sz w:val="20"/>
      <w:szCs w:val="20"/>
      <w:lang w:val="en-US" w:eastAsia="en-US" w:bidi="en-US"/>
    </w:rPr>
  </w:style>
  <w:style w:type="paragraph" w:styleId="92">
    <w:name w:val="toc 9"/>
    <w:basedOn w:val="af5"/>
    <w:next w:val="af5"/>
    <w:autoRedefine/>
    <w:uiPriority w:val="39"/>
    <w:rsid w:val="008F0F0F"/>
    <w:pPr>
      <w:spacing w:line="360" w:lineRule="auto"/>
      <w:ind w:left="1760" w:firstLine="680"/>
      <w:jc w:val="both"/>
    </w:pPr>
    <w:rPr>
      <w:rFonts w:ascii="Calibri" w:hAnsi="Calibri" w:cs="Calibri"/>
      <w:sz w:val="20"/>
      <w:szCs w:val="20"/>
      <w:lang w:val="en-US" w:eastAsia="en-US" w:bidi="en-US"/>
    </w:rPr>
  </w:style>
  <w:style w:type="paragraph" w:styleId="afffc">
    <w:name w:val="Document Map"/>
    <w:basedOn w:val="af5"/>
    <w:link w:val="afffd"/>
    <w:uiPriority w:val="99"/>
    <w:rsid w:val="008F0F0F"/>
    <w:pPr>
      <w:shd w:val="clear" w:color="auto" w:fill="000080"/>
      <w:spacing w:line="360" w:lineRule="auto"/>
      <w:ind w:firstLine="680"/>
      <w:jc w:val="both"/>
    </w:pPr>
    <w:rPr>
      <w:rFonts w:ascii="Tahoma" w:hAnsi="Tahoma" w:cs="Tahoma"/>
      <w:szCs w:val="22"/>
      <w:lang w:val="en-US" w:eastAsia="en-US" w:bidi="en-US"/>
    </w:rPr>
  </w:style>
  <w:style w:type="character" w:customStyle="1" w:styleId="afffd">
    <w:name w:val="Схема документа Знак"/>
    <w:link w:val="afffc"/>
    <w:uiPriority w:val="99"/>
    <w:rsid w:val="008F0F0F"/>
    <w:rPr>
      <w:rFonts w:ascii="Tahoma" w:eastAsia="Times New Roman" w:hAnsi="Tahoma" w:cs="Tahoma"/>
      <w:sz w:val="24"/>
      <w:shd w:val="clear" w:color="auto" w:fill="000080"/>
      <w:lang w:val="en-US" w:bidi="en-US"/>
    </w:rPr>
  </w:style>
  <w:style w:type="table" w:customStyle="1" w:styleId="TableGridReport1">
    <w:name w:val="Table Grid Report1"/>
    <w:basedOn w:val="af7"/>
    <w:next w:val="aff5"/>
    <w:uiPriority w:val="59"/>
    <w:locked/>
    <w:rsid w:val="008F0F0F"/>
    <w:pPr>
      <w:spacing w:after="200" w:line="276" w:lineRule="auto"/>
      <w:ind w:left="1080"/>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e">
    <w:name w:val="рисунок Знак"/>
    <w:link w:val="affff"/>
    <w:rsid w:val="008F0F0F"/>
    <w:rPr>
      <w:lang w:eastAsia="ru-RU"/>
    </w:rPr>
  </w:style>
  <w:style w:type="paragraph" w:customStyle="1" w:styleId="affff">
    <w:name w:val="рисунок"/>
    <w:basedOn w:val="af5"/>
    <w:next w:val="af5"/>
    <w:link w:val="afffe"/>
    <w:qFormat/>
    <w:rsid w:val="008F0F0F"/>
    <w:pPr>
      <w:keepNext/>
      <w:spacing w:line="360" w:lineRule="auto"/>
      <w:ind w:firstLine="680"/>
      <w:jc w:val="center"/>
    </w:pPr>
    <w:rPr>
      <w:rFonts w:ascii="Calibri" w:eastAsia="Calibri" w:hAnsi="Calibri"/>
      <w:sz w:val="22"/>
      <w:szCs w:val="22"/>
    </w:rPr>
  </w:style>
  <w:style w:type="paragraph" w:customStyle="1" w:styleId="0">
    <w:name w:val="Заголовок 0"/>
    <w:basedOn w:val="1d"/>
    <w:uiPriority w:val="99"/>
    <w:qFormat/>
    <w:rsid w:val="008F0F0F"/>
    <w:pPr>
      <w:keepNext w:val="0"/>
      <w:keepLines w:val="0"/>
      <w:suppressAutoHyphens/>
      <w:spacing w:after="240"/>
      <w:ind w:left="1786"/>
      <w:contextualSpacing/>
      <w:jc w:val="center"/>
    </w:pPr>
    <w:rPr>
      <w:rFonts w:ascii="Arial" w:eastAsia="Times New Roman" w:hAnsi="Arial" w:cs="Times New Roman"/>
      <w:smallCaps/>
      <w:szCs w:val="36"/>
      <w:lang w:eastAsia="ru-RU" w:bidi="en-US"/>
    </w:rPr>
  </w:style>
  <w:style w:type="table" w:styleId="57">
    <w:name w:val="Table Grid 5"/>
    <w:basedOn w:val="af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8"/>
    <w:uiPriority w:val="99"/>
    <w:rsid w:val="008F0F0F"/>
  </w:style>
  <w:style w:type="table" w:customStyle="1" w:styleId="TableGrid1">
    <w:name w:val="Table Grid1"/>
    <w:basedOn w:val="af7"/>
    <w:next w:val="aff5"/>
    <w:rsid w:val="008F0F0F"/>
    <w:pPr>
      <w:spacing w:after="200" w:line="276" w:lineRule="auto"/>
    </w:pPr>
    <w:rPr>
      <w:rFonts w:ascii="Cambria" w:eastAsia="Times New Roman" w:hAnsi="Cambria"/>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0">
    <w:name w:val="Папушкин"/>
    <w:basedOn w:val="aff5"/>
    <w:rsid w:val="008F0F0F"/>
    <w:pPr>
      <w:spacing w:after="200" w:line="276" w:lineRule="auto"/>
      <w:jc w:val="center"/>
    </w:pPr>
    <w:rPr>
      <w:rFonts w:ascii="Arial" w:eastAsia="Times New Roman"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1">
    <w:name w:val="Заголовок таблицы"/>
    <w:basedOn w:val="af5"/>
    <w:next w:val="af5"/>
    <w:link w:val="affff2"/>
    <w:qFormat/>
    <w:rsid w:val="008F0F0F"/>
    <w:pPr>
      <w:keepNext/>
      <w:keepLines/>
      <w:spacing w:before="80" w:after="80" w:line="360" w:lineRule="auto"/>
      <w:ind w:firstLine="680"/>
      <w:jc w:val="both"/>
    </w:pPr>
    <w:rPr>
      <w:rFonts w:ascii="Arial" w:hAnsi="Arial"/>
      <w:szCs w:val="22"/>
      <w:lang w:val="en-US" w:bidi="en-US"/>
    </w:rPr>
  </w:style>
  <w:style w:type="character" w:customStyle="1" w:styleId="affff2">
    <w:name w:val="Заголовок таблицы Знак"/>
    <w:link w:val="affff1"/>
    <w:rsid w:val="008F0F0F"/>
    <w:rPr>
      <w:rFonts w:ascii="Arial" w:eastAsia="Times New Roman" w:hAnsi="Arial" w:cs="Times New Roman"/>
      <w:sz w:val="24"/>
      <w:lang w:val="en-US" w:eastAsia="ru-RU" w:bidi="en-US"/>
    </w:rPr>
  </w:style>
  <w:style w:type="paragraph" w:styleId="a">
    <w:name w:val="List Number"/>
    <w:basedOn w:val="af5"/>
    <w:qFormat/>
    <w:rsid w:val="008F0F0F"/>
    <w:pPr>
      <w:numPr>
        <w:numId w:val="3"/>
      </w:numPr>
      <w:spacing w:line="360" w:lineRule="auto"/>
      <w:contextualSpacing/>
      <w:jc w:val="both"/>
    </w:pPr>
    <w:rPr>
      <w:rFonts w:ascii="Arial" w:hAnsi="Arial"/>
      <w:szCs w:val="22"/>
      <w:lang w:val="en-US" w:eastAsia="en-US" w:bidi="en-US"/>
    </w:rPr>
  </w:style>
  <w:style w:type="character" w:styleId="affff3">
    <w:name w:val="Emphasis"/>
    <w:qFormat/>
    <w:rsid w:val="008F0F0F"/>
    <w:rPr>
      <w:b/>
      <w:bCs/>
      <w:i/>
      <w:iCs/>
      <w:spacing w:val="10"/>
    </w:rPr>
  </w:style>
  <w:style w:type="paragraph" w:styleId="3c">
    <w:name w:val="List 3"/>
    <w:basedOn w:val="afff7"/>
    <w:rsid w:val="008F0F0F"/>
    <w:pPr>
      <w:ind w:left="2160"/>
    </w:pPr>
  </w:style>
  <w:style w:type="paragraph" w:styleId="48">
    <w:name w:val="List 4"/>
    <w:basedOn w:val="afff7"/>
    <w:rsid w:val="008F0F0F"/>
    <w:pPr>
      <w:ind w:left="2520"/>
    </w:pPr>
  </w:style>
  <w:style w:type="paragraph" w:styleId="58">
    <w:name w:val="List 5"/>
    <w:basedOn w:val="afff7"/>
    <w:rsid w:val="008F0F0F"/>
    <w:pPr>
      <w:ind w:left="2880"/>
    </w:pPr>
  </w:style>
  <w:style w:type="paragraph" w:styleId="34">
    <w:name w:val="List Bullet 3"/>
    <w:basedOn w:val="af5"/>
    <w:rsid w:val="008F0F0F"/>
    <w:pPr>
      <w:numPr>
        <w:numId w:val="4"/>
      </w:numPr>
      <w:spacing w:line="360" w:lineRule="auto"/>
      <w:ind w:left="714" w:hanging="357"/>
      <w:jc w:val="both"/>
    </w:pPr>
    <w:rPr>
      <w:rFonts w:ascii="Arial" w:hAnsi="Arial"/>
      <w:szCs w:val="22"/>
      <w:lang w:val="en-US" w:eastAsia="en-US" w:bidi="en-US"/>
    </w:rPr>
  </w:style>
  <w:style w:type="paragraph" w:styleId="49">
    <w:name w:val="List Bullet 4"/>
    <w:basedOn w:val="af5"/>
    <w:autoRedefine/>
    <w:rsid w:val="008F0F0F"/>
    <w:pPr>
      <w:spacing w:line="360" w:lineRule="auto"/>
      <w:ind w:firstLine="680"/>
      <w:jc w:val="both"/>
    </w:pPr>
    <w:rPr>
      <w:rFonts w:ascii="Arial" w:hAnsi="Arial"/>
      <w:szCs w:val="22"/>
      <w:lang w:val="en-US" w:eastAsia="en-US" w:bidi="en-US"/>
    </w:rPr>
  </w:style>
  <w:style w:type="paragraph" w:styleId="59">
    <w:name w:val="List Bullet 5"/>
    <w:basedOn w:val="af5"/>
    <w:autoRedefine/>
    <w:rsid w:val="008F0F0F"/>
    <w:pPr>
      <w:spacing w:line="360" w:lineRule="auto"/>
      <w:ind w:firstLine="680"/>
      <w:jc w:val="both"/>
    </w:pPr>
    <w:rPr>
      <w:rFonts w:ascii="Arial" w:hAnsi="Arial"/>
      <w:szCs w:val="22"/>
      <w:lang w:val="en-US" w:eastAsia="en-US" w:bidi="en-US"/>
    </w:rPr>
  </w:style>
  <w:style w:type="paragraph" w:styleId="2b">
    <w:name w:val="List Number 2"/>
    <w:aliases w:val="Нумерованный список1"/>
    <w:basedOn w:val="a"/>
    <w:qFormat/>
    <w:rsid w:val="008F0F0F"/>
    <w:pPr>
      <w:numPr>
        <w:numId w:val="0"/>
      </w:numPr>
      <w:contextualSpacing w:val="0"/>
    </w:pPr>
  </w:style>
  <w:style w:type="paragraph" w:styleId="3d">
    <w:name w:val="List Number 3"/>
    <w:basedOn w:val="a"/>
    <w:rsid w:val="008F0F0F"/>
    <w:pPr>
      <w:numPr>
        <w:numId w:val="0"/>
      </w:numPr>
      <w:contextualSpacing w:val="0"/>
    </w:pPr>
  </w:style>
  <w:style w:type="paragraph" w:styleId="4a">
    <w:name w:val="List Number 4"/>
    <w:basedOn w:val="a"/>
    <w:rsid w:val="008F0F0F"/>
    <w:pPr>
      <w:numPr>
        <w:numId w:val="0"/>
      </w:numPr>
      <w:contextualSpacing w:val="0"/>
    </w:pPr>
  </w:style>
  <w:style w:type="paragraph" w:styleId="5a">
    <w:name w:val="List Number 5"/>
    <w:basedOn w:val="a"/>
    <w:rsid w:val="008F0F0F"/>
    <w:pPr>
      <w:numPr>
        <w:numId w:val="0"/>
      </w:numPr>
      <w:contextualSpacing w:val="0"/>
    </w:pPr>
  </w:style>
  <w:style w:type="paragraph" w:customStyle="1" w:styleId="affff4">
    <w:name w:val="Нормальный"/>
    <w:qFormat/>
    <w:rsid w:val="008F0F0F"/>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b/>
      <w:sz w:val="24"/>
      <w:szCs w:val="22"/>
      <w:lang w:val="en-US" w:eastAsia="en-US" w:bidi="en-US"/>
    </w:rPr>
  </w:style>
  <w:style w:type="table" w:styleId="3e">
    <w:name w:val="Table Columns 3"/>
    <w:basedOn w:val="af7"/>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f7"/>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5">
    <w:name w:val="Table Contemporary"/>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a">
    <w:name w:val="Средний список 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d">
    <w:name w:val="Table Simple 2"/>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6">
    <w:name w:val="Table Professional"/>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7"/>
    <w:link w:val="affff7"/>
    <w:rsid w:val="008F0F0F"/>
    <w:pPr>
      <w:numPr>
        <w:numId w:val="5"/>
      </w:numPr>
      <w:tabs>
        <w:tab w:val="num" w:pos="993"/>
      </w:tabs>
      <w:ind w:left="567" w:firstLine="0"/>
    </w:pPr>
    <w:rPr>
      <w:sz w:val="22"/>
    </w:rPr>
  </w:style>
  <w:style w:type="paragraph" w:styleId="2">
    <w:name w:val="List Bullet 2"/>
    <w:basedOn w:val="aa"/>
    <w:autoRedefine/>
    <w:rsid w:val="008F0F0F"/>
    <w:pPr>
      <w:numPr>
        <w:numId w:val="6"/>
      </w:numPr>
      <w:tabs>
        <w:tab w:val="clear" w:pos="1287"/>
      </w:tabs>
      <w:ind w:left="1289"/>
    </w:pPr>
  </w:style>
  <w:style w:type="paragraph" w:styleId="affff8">
    <w:name w:val="table of figures"/>
    <w:aliases w:val="Перечень таблиц"/>
    <w:basedOn w:val="af5"/>
    <w:uiPriority w:val="99"/>
    <w:qFormat/>
    <w:rsid w:val="008F0F0F"/>
    <w:pPr>
      <w:spacing w:line="360" w:lineRule="auto"/>
      <w:ind w:left="440" w:hanging="440"/>
      <w:jc w:val="both"/>
    </w:pPr>
    <w:rPr>
      <w:bCs/>
      <w:i/>
      <w:sz w:val="20"/>
      <w:szCs w:val="20"/>
      <w:lang w:val="en-US" w:eastAsia="en-US" w:bidi="en-US"/>
    </w:rPr>
  </w:style>
  <w:style w:type="table" w:styleId="1fe">
    <w:name w:val="Table Classic 1"/>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
    <w:name w:val="Table Simple 1"/>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ubtle 2"/>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9">
    <w:name w:val="Table Elegant"/>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f">
    <w:name w:val="toc 2"/>
    <w:basedOn w:val="af5"/>
    <w:next w:val="af5"/>
    <w:link w:val="2f0"/>
    <w:autoRedefine/>
    <w:uiPriority w:val="39"/>
    <w:qFormat/>
    <w:rsid w:val="008F0F0F"/>
    <w:pPr>
      <w:spacing w:line="360" w:lineRule="auto"/>
      <w:ind w:left="220" w:firstLine="680"/>
      <w:jc w:val="both"/>
    </w:pPr>
    <w:rPr>
      <w:rFonts w:ascii="Calibri" w:hAnsi="Calibri" w:cs="Calibri"/>
      <w:b/>
      <w:bCs/>
      <w:szCs w:val="22"/>
      <w:lang w:val="en-US" w:eastAsia="en-US" w:bidi="en-US"/>
    </w:rPr>
  </w:style>
  <w:style w:type="paragraph" w:styleId="3f">
    <w:name w:val="toc 3"/>
    <w:basedOn w:val="af5"/>
    <w:next w:val="af5"/>
    <w:link w:val="3f0"/>
    <w:autoRedefine/>
    <w:uiPriority w:val="39"/>
    <w:qFormat/>
    <w:rsid w:val="008F0F0F"/>
    <w:pPr>
      <w:spacing w:line="360" w:lineRule="auto"/>
      <w:ind w:left="440" w:firstLine="680"/>
      <w:jc w:val="both"/>
    </w:pPr>
    <w:rPr>
      <w:rFonts w:ascii="Arial" w:hAnsi="Arial" w:cs="Calibri"/>
      <w:szCs w:val="20"/>
      <w:lang w:val="en-US" w:eastAsia="en-US" w:bidi="en-US"/>
    </w:rPr>
  </w:style>
  <w:style w:type="table" w:styleId="2f1">
    <w:name w:val="Table Classic 2"/>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5"/>
    <w:uiPriority w:val="99"/>
    <w:semiHidden/>
    <w:qFormat/>
    <w:rsid w:val="008F0F0F"/>
    <w:pPr>
      <w:spacing w:line="360" w:lineRule="auto"/>
      <w:ind w:firstLine="709"/>
      <w:jc w:val="both"/>
    </w:pPr>
    <w:rPr>
      <w:rFonts w:ascii="Arial" w:hAnsi="Arial"/>
      <w:szCs w:val="20"/>
      <w:lang w:val="en-US" w:bidi="en-US"/>
    </w:rPr>
  </w:style>
  <w:style w:type="table" w:customStyle="1" w:styleId="214">
    <w:name w:val="Сетка таблицы21"/>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7">
    <w:name w:val="Маркированный список Знак"/>
    <w:link w:val="aa"/>
    <w:rsid w:val="008F0F0F"/>
    <w:rPr>
      <w:rFonts w:ascii="Arial" w:eastAsia="Times New Roman" w:hAnsi="Arial"/>
      <w:sz w:val="22"/>
      <w:szCs w:val="22"/>
      <w:lang w:val="en-US" w:eastAsia="en-US" w:bidi="en-US"/>
    </w:rPr>
  </w:style>
  <w:style w:type="paragraph" w:styleId="HTML">
    <w:name w:val="HTML Preformatted"/>
    <w:basedOn w:val="af5"/>
    <w:link w:val="HTML0"/>
    <w:unhideWhenUsed/>
    <w:rsid w:val="008F0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hAnsi="Courier New" w:cs="Courier New"/>
      <w:sz w:val="20"/>
      <w:szCs w:val="20"/>
      <w:lang w:val="en-US" w:bidi="en-US"/>
    </w:rPr>
  </w:style>
  <w:style w:type="character" w:customStyle="1" w:styleId="HTML0">
    <w:name w:val="Стандартный HTML Знак"/>
    <w:link w:val="HTML"/>
    <w:rsid w:val="008F0F0F"/>
    <w:rPr>
      <w:rFonts w:ascii="Courier New" w:eastAsia="Times New Roman" w:hAnsi="Courier New" w:cs="Courier New"/>
      <w:sz w:val="20"/>
      <w:szCs w:val="20"/>
      <w:lang w:val="en-US" w:eastAsia="ru-RU" w:bidi="en-US"/>
    </w:rPr>
  </w:style>
  <w:style w:type="paragraph" w:styleId="affffa">
    <w:name w:val="Normal (Web)"/>
    <w:aliases w:val="Обычный (Web),Обычный (веб) Знак"/>
    <w:basedOn w:val="af5"/>
    <w:uiPriority w:val="99"/>
    <w:qFormat/>
    <w:rsid w:val="008F0F0F"/>
    <w:pPr>
      <w:spacing w:before="100" w:beforeAutospacing="1" w:after="100" w:afterAutospacing="1" w:line="360" w:lineRule="auto"/>
      <w:ind w:firstLine="680"/>
      <w:jc w:val="both"/>
    </w:pPr>
    <w:rPr>
      <w:rFonts w:ascii="Tahoma" w:hAnsi="Tahoma" w:cs="Tahoma"/>
      <w:color w:val="636363"/>
      <w:sz w:val="17"/>
      <w:szCs w:val="17"/>
      <w:lang w:val="en-US" w:bidi="en-US"/>
    </w:rPr>
  </w:style>
  <w:style w:type="paragraph" w:styleId="affffb">
    <w:name w:val="Body Text Indent"/>
    <w:basedOn w:val="af5"/>
    <w:link w:val="affffc"/>
    <w:uiPriority w:val="99"/>
    <w:unhideWhenUsed/>
    <w:qFormat/>
    <w:rsid w:val="008F0F0F"/>
    <w:pPr>
      <w:spacing w:line="360" w:lineRule="auto"/>
      <w:ind w:left="283" w:firstLine="680"/>
      <w:jc w:val="both"/>
    </w:pPr>
    <w:rPr>
      <w:rFonts w:ascii="Calibri" w:eastAsia="Calibri" w:hAnsi="Calibri"/>
      <w:szCs w:val="22"/>
      <w:lang w:val="en-US" w:eastAsia="en-US" w:bidi="en-US"/>
    </w:rPr>
  </w:style>
  <w:style w:type="character" w:customStyle="1" w:styleId="affffc">
    <w:name w:val="Основной текст с отступом Знак"/>
    <w:link w:val="affffb"/>
    <w:uiPriority w:val="99"/>
    <w:rsid w:val="008F0F0F"/>
    <w:rPr>
      <w:rFonts w:ascii="Calibri" w:eastAsia="Calibri" w:hAnsi="Calibri" w:cs="Times New Roman"/>
      <w:sz w:val="24"/>
      <w:lang w:val="en-US" w:bidi="en-US"/>
    </w:rPr>
  </w:style>
  <w:style w:type="table" w:styleId="85">
    <w:name w:val="Table Grid 8"/>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d">
    <w:name w:val="Подрисуночный текст"/>
    <w:basedOn w:val="af5"/>
    <w:next w:val="af5"/>
    <w:link w:val="affffe"/>
    <w:qFormat/>
    <w:rsid w:val="008F0F0F"/>
    <w:pPr>
      <w:keepNext/>
      <w:spacing w:line="360" w:lineRule="auto"/>
      <w:ind w:firstLine="680"/>
      <w:jc w:val="center"/>
    </w:pPr>
    <w:rPr>
      <w:rFonts w:ascii="Arial" w:hAnsi="Arial"/>
      <w:szCs w:val="22"/>
      <w:lang w:val="en-US" w:bidi="en-US"/>
    </w:rPr>
  </w:style>
  <w:style w:type="character" w:customStyle="1" w:styleId="affffe">
    <w:name w:val="Подрисуночный текст Знак"/>
    <w:link w:val="affffd"/>
    <w:rsid w:val="008F0F0F"/>
    <w:rPr>
      <w:rFonts w:ascii="Arial" w:eastAsia="Times New Roman" w:hAnsi="Arial" w:cs="Times New Roman"/>
      <w:sz w:val="24"/>
      <w:lang w:val="en-US" w:eastAsia="ru-RU" w:bidi="en-US"/>
    </w:rPr>
  </w:style>
  <w:style w:type="paragraph" w:styleId="afffff">
    <w:name w:val="List Continue"/>
    <w:basedOn w:val="afff7"/>
    <w:uiPriority w:val="99"/>
    <w:rsid w:val="008F0F0F"/>
  </w:style>
  <w:style w:type="paragraph" w:styleId="2f2">
    <w:name w:val="List Continue 2"/>
    <w:basedOn w:val="afffff"/>
    <w:rsid w:val="008F0F0F"/>
    <w:pPr>
      <w:ind w:left="2160"/>
    </w:pPr>
  </w:style>
  <w:style w:type="paragraph" w:styleId="3f1">
    <w:name w:val="List Continue 3"/>
    <w:basedOn w:val="afffff"/>
    <w:rsid w:val="008F0F0F"/>
    <w:pPr>
      <w:ind w:left="2520"/>
    </w:pPr>
  </w:style>
  <w:style w:type="paragraph" w:styleId="4c">
    <w:name w:val="List Continue 4"/>
    <w:basedOn w:val="afffff"/>
    <w:rsid w:val="008F0F0F"/>
    <w:pPr>
      <w:ind w:left="2880"/>
    </w:pPr>
  </w:style>
  <w:style w:type="paragraph" w:styleId="5c">
    <w:name w:val="List Continue 5"/>
    <w:basedOn w:val="afffff"/>
    <w:rsid w:val="008F0F0F"/>
    <w:pPr>
      <w:ind w:left="3240"/>
    </w:pPr>
  </w:style>
  <w:style w:type="paragraph" w:styleId="2f3">
    <w:name w:val="Body Text Indent 2"/>
    <w:basedOn w:val="af5"/>
    <w:link w:val="2f4"/>
    <w:uiPriority w:val="99"/>
    <w:rsid w:val="008F0F0F"/>
    <w:pPr>
      <w:spacing w:line="480" w:lineRule="auto"/>
      <w:ind w:left="283" w:firstLine="680"/>
      <w:jc w:val="both"/>
    </w:pPr>
    <w:rPr>
      <w:rFonts w:ascii="Arial" w:hAnsi="Arial"/>
      <w:sz w:val="20"/>
      <w:szCs w:val="20"/>
      <w:lang w:val="en-US" w:eastAsia="en-US" w:bidi="en-US"/>
    </w:rPr>
  </w:style>
  <w:style w:type="character" w:customStyle="1" w:styleId="2f4">
    <w:name w:val="Основной текст с отступом 2 Знак"/>
    <w:link w:val="2f3"/>
    <w:uiPriority w:val="99"/>
    <w:rsid w:val="008F0F0F"/>
    <w:rPr>
      <w:rFonts w:ascii="Arial" w:eastAsia="Times New Roman" w:hAnsi="Arial" w:cs="Times New Roman"/>
      <w:sz w:val="20"/>
      <w:szCs w:val="20"/>
      <w:lang w:val="en-US" w:bidi="en-US"/>
    </w:rPr>
  </w:style>
  <w:style w:type="paragraph" w:styleId="3f2">
    <w:name w:val="Body Text Indent 3"/>
    <w:basedOn w:val="af5"/>
    <w:link w:val="3f3"/>
    <w:rsid w:val="008F0F0F"/>
    <w:pPr>
      <w:spacing w:line="360" w:lineRule="auto"/>
      <w:ind w:firstLine="709"/>
      <w:jc w:val="both"/>
    </w:pPr>
    <w:rPr>
      <w:color w:val="444444"/>
      <w:szCs w:val="20"/>
      <w:lang w:val="en-US" w:bidi="en-US"/>
    </w:rPr>
  </w:style>
  <w:style w:type="character" w:customStyle="1" w:styleId="3f3">
    <w:name w:val="Основной текст с отступом 3 Знак"/>
    <w:link w:val="3f2"/>
    <w:rsid w:val="008F0F0F"/>
    <w:rPr>
      <w:rFonts w:ascii="Times New Roman" w:eastAsia="Times New Roman" w:hAnsi="Times New Roman" w:cs="Times New Roman"/>
      <w:color w:val="444444"/>
      <w:sz w:val="24"/>
      <w:szCs w:val="20"/>
      <w:lang w:val="en-US" w:eastAsia="ru-RU" w:bidi="en-US"/>
    </w:rPr>
  </w:style>
  <w:style w:type="table" w:styleId="2f5">
    <w:name w:val="Table Grid 2"/>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1">
    <w:name w:val="Table Grid 1"/>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4">
    <w:name w:val="Body Text 3"/>
    <w:basedOn w:val="af5"/>
    <w:link w:val="3f5"/>
    <w:rsid w:val="008F0F0F"/>
    <w:pPr>
      <w:spacing w:line="360" w:lineRule="auto"/>
      <w:ind w:firstLine="680"/>
      <w:jc w:val="both"/>
    </w:pPr>
    <w:rPr>
      <w:sz w:val="16"/>
      <w:szCs w:val="16"/>
      <w:lang w:val="en-US" w:bidi="en-US"/>
    </w:rPr>
  </w:style>
  <w:style w:type="character" w:customStyle="1" w:styleId="3f5">
    <w:name w:val="Основной текст 3 Знак"/>
    <w:link w:val="3f4"/>
    <w:rsid w:val="008F0F0F"/>
    <w:rPr>
      <w:rFonts w:ascii="Times New Roman" w:eastAsia="Times New Roman" w:hAnsi="Times New Roman" w:cs="Times New Roman"/>
      <w:sz w:val="16"/>
      <w:szCs w:val="16"/>
      <w:lang w:val="en-US" w:eastAsia="ru-RU" w:bidi="en-US"/>
    </w:rPr>
  </w:style>
  <w:style w:type="paragraph" w:customStyle="1" w:styleId="afffff0">
    <w:name w:val="перечень таблиц"/>
    <w:basedOn w:val="aff8"/>
    <w:uiPriority w:val="99"/>
    <w:qFormat/>
    <w:rsid w:val="008F0F0F"/>
    <w:pPr>
      <w:keepNext/>
      <w:suppressAutoHyphens w:val="0"/>
      <w:ind w:firstLine="426"/>
    </w:pPr>
    <w:rPr>
      <w:rFonts w:ascii="Times New Roman" w:eastAsia="Times New Roman" w:hAnsi="Times New Roman"/>
      <w:b w:val="0"/>
      <w:i/>
      <w:color w:val="auto"/>
      <w:sz w:val="20"/>
      <w:lang w:val="en-US" w:eastAsia="ru-RU" w:bidi="en-US"/>
    </w:rPr>
  </w:style>
  <w:style w:type="paragraph" w:customStyle="1" w:styleId="1a">
    <w:name w:val="Маркированный_1"/>
    <w:basedOn w:val="af5"/>
    <w:link w:val="1ff2"/>
    <w:uiPriority w:val="99"/>
    <w:qFormat/>
    <w:rsid w:val="008F0F0F"/>
    <w:pPr>
      <w:numPr>
        <w:ilvl w:val="1"/>
        <w:numId w:val="7"/>
      </w:numPr>
      <w:tabs>
        <w:tab w:val="left" w:pos="900"/>
      </w:tabs>
      <w:spacing w:line="360" w:lineRule="auto"/>
      <w:ind w:left="0" w:firstLine="720"/>
      <w:jc w:val="both"/>
    </w:pPr>
    <w:rPr>
      <w:lang w:val="en-US" w:bidi="en-US"/>
    </w:rPr>
  </w:style>
  <w:style w:type="character" w:customStyle="1" w:styleId="1ff2">
    <w:name w:val="Маркированный_1 Знак"/>
    <w:link w:val="1a"/>
    <w:uiPriority w:val="99"/>
    <w:rsid w:val="008F0F0F"/>
    <w:rPr>
      <w:rFonts w:ascii="Times New Roman" w:eastAsia="Times New Roman" w:hAnsi="Times New Roman"/>
      <w:sz w:val="24"/>
      <w:szCs w:val="24"/>
      <w:lang w:val="en-US" w:bidi="en-US"/>
    </w:rPr>
  </w:style>
  <w:style w:type="paragraph" w:styleId="afffff1">
    <w:name w:val="annotation subject"/>
    <w:basedOn w:val="affd"/>
    <w:next w:val="affd"/>
    <w:link w:val="afffff2"/>
    <w:rsid w:val="008F0F0F"/>
    <w:rPr>
      <w:b/>
      <w:bCs/>
      <w:sz w:val="20"/>
      <w:szCs w:val="20"/>
    </w:rPr>
  </w:style>
  <w:style w:type="character" w:customStyle="1" w:styleId="afffff2">
    <w:name w:val="Тема примечания Знак"/>
    <w:link w:val="afffff1"/>
    <w:rsid w:val="008F0F0F"/>
    <w:rPr>
      <w:rFonts w:ascii="Arial" w:eastAsia="Times New Roman" w:hAnsi="Arial" w:cs="Times New Roman"/>
      <w:b/>
      <w:bCs/>
      <w:sz w:val="20"/>
      <w:szCs w:val="20"/>
      <w:lang w:val="en-US" w:bidi="en-US"/>
    </w:rPr>
  </w:style>
  <w:style w:type="numbering" w:customStyle="1" w:styleId="11c">
    <w:name w:val="Нет списка11"/>
    <w:next w:val="af8"/>
    <w:uiPriority w:val="99"/>
    <w:semiHidden/>
    <w:unhideWhenUsed/>
    <w:rsid w:val="008F0F0F"/>
  </w:style>
  <w:style w:type="paragraph" w:customStyle="1" w:styleId="BodyTextKeep">
    <w:name w:val="Body Text Keep"/>
    <w:basedOn w:val="af5"/>
    <w:link w:val="BodyTextKeepChar"/>
    <w:qFormat/>
    <w:rsid w:val="008F0F0F"/>
    <w:pPr>
      <w:spacing w:line="360" w:lineRule="atLeast"/>
      <w:ind w:firstLine="680"/>
      <w:jc w:val="both"/>
    </w:pPr>
    <w:rPr>
      <w:rFonts w:ascii="Arial" w:hAnsi="Arial"/>
      <w:kern w:val="28"/>
      <w:szCs w:val="22"/>
      <w:lang w:val="en-US" w:eastAsia="en-US" w:bidi="en-US"/>
    </w:rPr>
  </w:style>
  <w:style w:type="character" w:customStyle="1" w:styleId="BodyTextKeepChar">
    <w:name w:val="Body Text Keep Char"/>
    <w:link w:val="BodyTextKeep"/>
    <w:rsid w:val="008F0F0F"/>
    <w:rPr>
      <w:rFonts w:ascii="Arial" w:eastAsia="Times New Roman" w:hAnsi="Arial" w:cs="Times New Roman"/>
      <w:kern w:val="28"/>
      <w:sz w:val="24"/>
      <w:lang w:val="en-US" w:bidi="en-US"/>
    </w:rPr>
  </w:style>
  <w:style w:type="paragraph" w:customStyle="1" w:styleId="xl108">
    <w:name w:val="xl10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09">
    <w:name w:val="xl10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10">
    <w:name w:val="xl11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11">
    <w:name w:val="xl11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12">
    <w:name w:val="xl11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13">
    <w:name w:val="xl11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14">
    <w:name w:val="xl11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15">
    <w:name w:val="xl11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CYR" w:hAnsi="Times New Roman CYR" w:cs="Times New Roman CYR"/>
      <w:b/>
      <w:bCs/>
      <w:lang w:val="en-US" w:bidi="en-US"/>
    </w:rPr>
  </w:style>
  <w:style w:type="paragraph" w:customStyle="1" w:styleId="xl116">
    <w:name w:val="xl116"/>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CYR" w:hAnsi="Times New Roman CYR" w:cs="Times New Roman CYR"/>
      <w:lang w:val="en-US" w:bidi="en-US"/>
    </w:rPr>
  </w:style>
  <w:style w:type="paragraph" w:customStyle="1" w:styleId="xl117">
    <w:name w:val="xl117"/>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CYR" w:hAnsi="Times New Roman CYR" w:cs="Times New Roman CYR"/>
      <w:lang w:val="en-US" w:bidi="en-US"/>
    </w:rPr>
  </w:style>
  <w:style w:type="paragraph" w:customStyle="1" w:styleId="xl118">
    <w:name w:val="xl11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19">
    <w:name w:val="xl11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20">
    <w:name w:val="xl120"/>
    <w:basedOn w:val="af5"/>
    <w:qFormat/>
    <w:rsid w:val="008F0F0F"/>
    <w:pP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21">
    <w:name w:val="xl12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lang w:val="en-US" w:bidi="en-US"/>
    </w:rPr>
  </w:style>
  <w:style w:type="paragraph" w:customStyle="1" w:styleId="xl122">
    <w:name w:val="xl12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lang w:val="en-US" w:bidi="en-US"/>
    </w:rPr>
  </w:style>
  <w:style w:type="paragraph" w:customStyle="1" w:styleId="xl123">
    <w:name w:val="xl12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lang w:val="en-US" w:bidi="en-US"/>
    </w:rPr>
  </w:style>
  <w:style w:type="paragraph" w:customStyle="1" w:styleId="xl124">
    <w:name w:val="xl12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lang w:val="en-US" w:bidi="en-US"/>
    </w:rPr>
  </w:style>
  <w:style w:type="paragraph" w:customStyle="1" w:styleId="xl125">
    <w:name w:val="xl12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26">
    <w:name w:val="xl126"/>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sz w:val="16"/>
      <w:szCs w:val="16"/>
      <w:lang w:val="en-US" w:bidi="en-US"/>
    </w:rPr>
  </w:style>
  <w:style w:type="paragraph" w:customStyle="1" w:styleId="xl127">
    <w:name w:val="xl127"/>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sz w:val="16"/>
      <w:szCs w:val="16"/>
      <w:lang w:val="en-US" w:bidi="en-US"/>
    </w:rPr>
  </w:style>
  <w:style w:type="paragraph" w:customStyle="1" w:styleId="xl128">
    <w:name w:val="xl12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sz w:val="16"/>
      <w:szCs w:val="16"/>
      <w:lang w:val="en-US" w:bidi="en-US"/>
    </w:rPr>
  </w:style>
  <w:style w:type="paragraph" w:customStyle="1" w:styleId="xl129">
    <w:name w:val="xl12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sz w:val="16"/>
      <w:szCs w:val="16"/>
      <w:lang w:val="en-US" w:bidi="en-US"/>
    </w:rPr>
  </w:style>
  <w:style w:type="paragraph" w:customStyle="1" w:styleId="xl130">
    <w:name w:val="xl13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sz w:val="16"/>
      <w:szCs w:val="16"/>
      <w:lang w:val="en-US" w:bidi="en-US"/>
    </w:rPr>
  </w:style>
  <w:style w:type="paragraph" w:customStyle="1" w:styleId="xl131">
    <w:name w:val="xl131"/>
    <w:basedOn w:val="af5"/>
    <w:qFormat/>
    <w:rsid w:val="008F0F0F"/>
    <w:pPr>
      <w:spacing w:before="100" w:beforeAutospacing="1" w:after="100" w:afterAutospacing="1" w:line="360" w:lineRule="auto"/>
      <w:ind w:firstLine="680"/>
      <w:jc w:val="center"/>
    </w:pPr>
    <w:rPr>
      <w:rFonts w:ascii="Times New Roman CYR" w:hAnsi="Times New Roman CYR" w:cs="Times New Roman CYR"/>
      <w:sz w:val="16"/>
      <w:szCs w:val="16"/>
      <w:lang w:val="en-US" w:bidi="en-US"/>
    </w:rPr>
  </w:style>
  <w:style w:type="paragraph" w:customStyle="1" w:styleId="xl132">
    <w:name w:val="xl132"/>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33">
    <w:name w:val="xl133"/>
    <w:basedOn w:val="af5"/>
    <w:qFormat/>
    <w:rsid w:val="008F0F0F"/>
    <w:pP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34">
    <w:name w:val="xl13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color w:val="FFFFFF"/>
      <w:lang w:val="en-US" w:bidi="en-US"/>
    </w:rPr>
  </w:style>
  <w:style w:type="paragraph" w:customStyle="1" w:styleId="xl135">
    <w:name w:val="xl13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color w:val="FFFFFF"/>
      <w:lang w:val="en-US" w:bidi="en-US"/>
    </w:rPr>
  </w:style>
  <w:style w:type="paragraph" w:customStyle="1" w:styleId="xl136">
    <w:name w:val="xl136"/>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color w:val="FFFFFF"/>
      <w:lang w:val="en-US" w:bidi="en-US"/>
    </w:rPr>
  </w:style>
  <w:style w:type="paragraph" w:customStyle="1" w:styleId="xl137">
    <w:name w:val="xl137"/>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color w:val="FFFFFF"/>
      <w:lang w:val="en-US" w:bidi="en-US"/>
    </w:rPr>
  </w:style>
  <w:style w:type="paragraph" w:customStyle="1" w:styleId="xl138">
    <w:name w:val="xl13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color w:val="FFFFFF"/>
      <w:lang w:val="en-US" w:bidi="en-US"/>
    </w:rPr>
  </w:style>
  <w:style w:type="paragraph" w:customStyle="1" w:styleId="xl139">
    <w:name w:val="xl13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0">
    <w:name w:val="xl14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1">
    <w:name w:val="xl14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2">
    <w:name w:val="xl14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3">
    <w:name w:val="xl143"/>
    <w:basedOn w:val="af5"/>
    <w:qFormat/>
    <w:rsid w:val="008F0F0F"/>
    <w:pP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44">
    <w:name w:val="xl14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45">
    <w:name w:val="xl14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6">
    <w:name w:val="xl146"/>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7">
    <w:name w:val="xl147"/>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48">
    <w:name w:val="xl14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49">
    <w:name w:val="xl14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b/>
      <w:bCs/>
      <w:lang w:val="en-US" w:bidi="en-US"/>
    </w:rPr>
  </w:style>
  <w:style w:type="paragraph" w:customStyle="1" w:styleId="xl150">
    <w:name w:val="xl15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51">
    <w:name w:val="xl15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lang w:val="en-US" w:bidi="en-US"/>
    </w:rPr>
  </w:style>
  <w:style w:type="paragraph" w:customStyle="1" w:styleId="xl152">
    <w:name w:val="xl15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53">
    <w:name w:val="xl15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54">
    <w:name w:val="xl154"/>
    <w:basedOn w:val="af5"/>
    <w:qFormat/>
    <w:rsid w:val="008F0F0F"/>
    <w:pPr>
      <w:pBdr>
        <w:top w:val="single" w:sz="4" w:space="0" w:color="auto"/>
        <w:left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55">
    <w:name w:val="xl155"/>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56">
    <w:name w:val="xl156"/>
    <w:basedOn w:val="af5"/>
    <w:qFormat/>
    <w:rsid w:val="008F0F0F"/>
    <w:pPr>
      <w:pBdr>
        <w:top w:val="single" w:sz="4" w:space="0" w:color="auto"/>
        <w:bottom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lang w:val="en-US" w:bidi="en-US"/>
    </w:rPr>
  </w:style>
  <w:style w:type="paragraph" w:customStyle="1" w:styleId="xl157">
    <w:name w:val="xl157"/>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58">
    <w:name w:val="xl158"/>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59">
    <w:name w:val="xl159"/>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60">
    <w:name w:val="xl160"/>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61">
    <w:name w:val="xl161"/>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62">
    <w:name w:val="xl16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b/>
      <w:bCs/>
      <w:lang w:val="en-US" w:bidi="en-US"/>
    </w:rPr>
  </w:style>
  <w:style w:type="paragraph" w:customStyle="1" w:styleId="xl163">
    <w:name w:val="xl16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64">
    <w:name w:val="xl16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color w:val="FFFFFF"/>
      <w:lang w:val="en-US" w:bidi="en-US"/>
    </w:rPr>
  </w:style>
  <w:style w:type="paragraph" w:customStyle="1" w:styleId="xl165">
    <w:name w:val="xl16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color w:val="FF0000"/>
      <w:lang w:val="en-US" w:bidi="en-US"/>
    </w:rPr>
  </w:style>
  <w:style w:type="paragraph" w:customStyle="1" w:styleId="xl166">
    <w:name w:val="xl166"/>
    <w:basedOn w:val="af5"/>
    <w:qFormat/>
    <w:rsid w:val="008F0F0F"/>
    <w:pPr>
      <w:pBdr>
        <w:top w:val="single" w:sz="4" w:space="0" w:color="auto"/>
        <w:left w:val="single" w:sz="8"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67">
    <w:name w:val="xl167"/>
    <w:basedOn w:val="af5"/>
    <w:qFormat/>
    <w:rsid w:val="008F0F0F"/>
    <w:pPr>
      <w:pBdr>
        <w:top w:val="single" w:sz="4" w:space="0" w:color="auto"/>
        <w:bottom w:val="single" w:sz="4" w:space="0" w:color="auto"/>
        <w:right w:val="single" w:sz="8"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68">
    <w:name w:val="xl168"/>
    <w:basedOn w:val="af5"/>
    <w:qFormat/>
    <w:rsid w:val="008F0F0F"/>
    <w:pPr>
      <w:pBdr>
        <w:top w:val="single" w:sz="4" w:space="0" w:color="auto"/>
        <w:left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69">
    <w:name w:val="xl169"/>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70">
    <w:name w:val="xl17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71">
    <w:name w:val="xl17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lang w:val="en-US" w:bidi="en-US"/>
    </w:rPr>
  </w:style>
  <w:style w:type="paragraph" w:styleId="afffff3">
    <w:name w:val="No Spacing"/>
    <w:aliases w:val="Основной,No space"/>
    <w:basedOn w:val="af5"/>
    <w:link w:val="afffff4"/>
    <w:uiPriority w:val="1"/>
    <w:qFormat/>
    <w:rsid w:val="008F0F0F"/>
    <w:pPr>
      <w:ind w:firstLine="680"/>
      <w:jc w:val="both"/>
    </w:pPr>
    <w:rPr>
      <w:rFonts w:ascii="Arial" w:hAnsi="Arial"/>
      <w:szCs w:val="22"/>
      <w:lang w:val="en-US" w:eastAsia="en-US" w:bidi="en-US"/>
    </w:rPr>
  </w:style>
  <w:style w:type="character" w:customStyle="1" w:styleId="afffff4">
    <w:name w:val="Без интервала Знак"/>
    <w:aliases w:val="Основной Знак,No space Знак"/>
    <w:link w:val="afffff3"/>
    <w:uiPriority w:val="1"/>
    <w:rsid w:val="008F0F0F"/>
    <w:rPr>
      <w:rFonts w:ascii="Arial" w:eastAsia="Times New Roman" w:hAnsi="Arial" w:cs="Times New Roman"/>
      <w:sz w:val="24"/>
      <w:lang w:val="en-US" w:bidi="en-US"/>
    </w:rPr>
  </w:style>
  <w:style w:type="paragraph" w:customStyle="1" w:styleId="HeadingBase">
    <w:name w:val="Heading Base"/>
    <w:basedOn w:val="af5"/>
    <w:next w:val="af5"/>
    <w:link w:val="HeadingBase0"/>
    <w:qFormat/>
    <w:rsid w:val="008F0F0F"/>
    <w:pPr>
      <w:keepNext/>
      <w:keepLines/>
      <w:spacing w:before="140" w:line="220" w:lineRule="atLeast"/>
      <w:ind w:left="1077" w:firstLine="680"/>
      <w:jc w:val="both"/>
    </w:pPr>
    <w:rPr>
      <w:rFonts w:ascii="Arial" w:hAnsi="Arial"/>
      <w:b/>
      <w:spacing w:val="-4"/>
      <w:kern w:val="28"/>
      <w:sz w:val="28"/>
      <w:szCs w:val="28"/>
      <w:lang w:val="en-US" w:eastAsia="en-US" w:bidi="en-US"/>
    </w:rPr>
  </w:style>
  <w:style w:type="character" w:customStyle="1" w:styleId="HeadingBase0">
    <w:name w:val="Heading Base Знак"/>
    <w:link w:val="HeadingBase"/>
    <w:rsid w:val="008F0F0F"/>
    <w:rPr>
      <w:rFonts w:ascii="Arial" w:eastAsia="Times New Roman" w:hAnsi="Arial" w:cs="Times New Roman"/>
      <w:b/>
      <w:spacing w:val="-4"/>
      <w:kern w:val="28"/>
      <w:sz w:val="28"/>
      <w:szCs w:val="28"/>
      <w:lang w:val="en-US" w:bidi="en-US"/>
    </w:rPr>
  </w:style>
  <w:style w:type="table" w:customStyle="1" w:styleId="1ff3">
    <w:name w:val="Светлая заливка1"/>
    <w:basedOn w:val="af7"/>
    <w:uiPriority w:val="60"/>
    <w:rsid w:val="008F0F0F"/>
    <w:pPr>
      <w:spacing w:after="200" w:line="276" w:lineRule="auto"/>
    </w:pPr>
    <w:rPr>
      <w:rFonts w:ascii="Arial" w:eastAsia="Times New Roman" w:hAnsi="Arial"/>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2f6">
    <w:name w:val="Body Text 2"/>
    <w:basedOn w:val="af5"/>
    <w:link w:val="2f7"/>
    <w:uiPriority w:val="99"/>
    <w:rsid w:val="008F0F0F"/>
    <w:pPr>
      <w:spacing w:line="480" w:lineRule="auto"/>
      <w:ind w:firstLine="680"/>
      <w:jc w:val="both"/>
    </w:pPr>
    <w:rPr>
      <w:lang w:val="en-US" w:bidi="en-US"/>
    </w:rPr>
  </w:style>
  <w:style w:type="character" w:customStyle="1" w:styleId="2f7">
    <w:name w:val="Основной текст 2 Знак"/>
    <w:link w:val="2f6"/>
    <w:uiPriority w:val="99"/>
    <w:rsid w:val="008F0F0F"/>
    <w:rPr>
      <w:rFonts w:ascii="Times New Roman" w:eastAsia="Times New Roman" w:hAnsi="Times New Roman" w:cs="Times New Roman"/>
      <w:sz w:val="24"/>
      <w:szCs w:val="24"/>
      <w:lang w:val="en-US" w:eastAsia="ru-RU" w:bidi="en-US"/>
    </w:rPr>
  </w:style>
  <w:style w:type="paragraph" w:customStyle="1" w:styleId="xl64">
    <w:name w:val="xl6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hAnsi="Arial" w:cs="Arial"/>
      <w:b/>
      <w:bCs/>
      <w:sz w:val="18"/>
      <w:szCs w:val="18"/>
      <w:lang w:val="en-US" w:bidi="en-US"/>
    </w:rPr>
  </w:style>
  <w:style w:type="paragraph" w:customStyle="1" w:styleId="xl65">
    <w:name w:val="xl6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hAnsi="Arial" w:cs="Arial"/>
      <w:b/>
      <w:bCs/>
      <w:sz w:val="18"/>
      <w:szCs w:val="18"/>
      <w:lang w:val="en-US" w:bidi="en-US"/>
    </w:rPr>
  </w:style>
  <w:style w:type="character" w:styleId="afffff5">
    <w:name w:val="Strong"/>
    <w:uiPriority w:val="22"/>
    <w:qFormat/>
    <w:rsid w:val="008F0F0F"/>
    <w:rPr>
      <w:b/>
      <w:bCs/>
    </w:rPr>
  </w:style>
  <w:style w:type="table" w:customStyle="1" w:styleId="250">
    <w:name w:val="Сетка таблицы25"/>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8">
    <w:name w:val="Светлая заливка2"/>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8F0F0F"/>
    <w:pPr>
      <w:widowControl w:val="0"/>
      <w:autoSpaceDE w:val="0"/>
      <w:autoSpaceDN w:val="0"/>
      <w:adjustRightInd w:val="0"/>
      <w:spacing w:after="200" w:line="276" w:lineRule="auto"/>
      <w:ind w:firstLine="720"/>
    </w:pPr>
    <w:rPr>
      <w:rFonts w:ascii="Arial" w:eastAsia="Times New Roman" w:hAnsi="Arial" w:cs="Arial"/>
      <w:sz w:val="22"/>
      <w:szCs w:val="22"/>
      <w:lang w:val="en-US" w:eastAsia="en-US" w:bidi="en-US"/>
    </w:rPr>
  </w:style>
  <w:style w:type="paragraph" w:customStyle="1" w:styleId="xl63">
    <w:name w:val="xl63"/>
    <w:basedOn w:val="af5"/>
    <w:qFormat/>
    <w:rsid w:val="008F0F0F"/>
    <w:pPr>
      <w:spacing w:before="100" w:beforeAutospacing="1" w:after="100" w:afterAutospacing="1" w:line="360" w:lineRule="auto"/>
      <w:ind w:firstLine="680"/>
      <w:jc w:val="center"/>
      <w:textAlignment w:val="center"/>
    </w:pPr>
    <w:rPr>
      <w:lang w:val="en-US" w:bidi="en-US"/>
    </w:rPr>
  </w:style>
  <w:style w:type="table" w:customStyle="1" w:styleId="31a">
    <w:name w:val="Сетка таблицы31"/>
    <w:basedOn w:val="af7"/>
    <w:next w:val="aff5"/>
    <w:uiPriority w:val="5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Заголовок 3 уровкнь"/>
    <w:basedOn w:val="1d"/>
    <w:link w:val="3f6"/>
    <w:autoRedefine/>
    <w:uiPriority w:val="99"/>
    <w:qFormat/>
    <w:rsid w:val="008F0F0F"/>
    <w:pPr>
      <w:keepNext w:val="0"/>
      <w:keepLines w:val="0"/>
      <w:pageBreakBefore/>
      <w:numPr>
        <w:numId w:val="11"/>
      </w:numPr>
      <w:suppressAutoHyphens/>
      <w:spacing w:after="240"/>
      <w:ind w:left="0" w:firstLine="0"/>
      <w:contextualSpacing/>
      <w:mirrorIndents/>
      <w:jc w:val="center"/>
    </w:pPr>
    <w:rPr>
      <w:rFonts w:ascii="Arial" w:eastAsia="Times New Roman" w:hAnsi="Arial" w:cs="Times New Roman"/>
      <w:b/>
      <w:caps/>
      <w:smallCaps/>
      <w:kern w:val="28"/>
      <w:szCs w:val="36"/>
      <w:lang w:bidi="en-US"/>
    </w:rPr>
  </w:style>
  <w:style w:type="paragraph" w:customStyle="1" w:styleId="2f9">
    <w:name w:val="Заголовок 2 ур"/>
    <w:basedOn w:val="1d"/>
    <w:link w:val="2fa"/>
    <w:autoRedefine/>
    <w:qFormat/>
    <w:rsid w:val="008F0F0F"/>
    <w:pPr>
      <w:keepNext w:val="0"/>
      <w:keepLines w:val="0"/>
      <w:tabs>
        <w:tab w:val="num" w:pos="846"/>
        <w:tab w:val="left" w:pos="1080"/>
      </w:tabs>
      <w:suppressAutoHyphens/>
      <w:spacing w:after="240"/>
      <w:ind w:left="845" w:right="709" w:hanging="420"/>
      <w:contextualSpacing/>
      <w:mirrorIndents/>
      <w:jc w:val="center"/>
    </w:pPr>
    <w:rPr>
      <w:rFonts w:ascii="Arial" w:eastAsia="Times New Roman" w:hAnsi="Arial" w:cs="Times New Roman"/>
      <w:b/>
      <w:bCs/>
      <w:caps/>
      <w:smallCaps/>
      <w:color w:val="1F497D"/>
      <w:spacing w:val="5"/>
      <w:szCs w:val="36"/>
      <w:lang w:eastAsia="ru-RU" w:bidi="en-US"/>
    </w:rPr>
  </w:style>
  <w:style w:type="character" w:customStyle="1" w:styleId="3f6">
    <w:name w:val="Заголовок 3 уровкнь Знак"/>
    <w:link w:val="30"/>
    <w:uiPriority w:val="99"/>
    <w:rsid w:val="008F0F0F"/>
    <w:rPr>
      <w:rFonts w:ascii="Arial" w:eastAsia="Times New Roman" w:hAnsi="Arial"/>
      <w:b/>
      <w:caps/>
      <w:smallCaps/>
      <w:kern w:val="28"/>
      <w:sz w:val="28"/>
      <w:szCs w:val="36"/>
      <w:lang w:eastAsia="en-US" w:bidi="en-US"/>
    </w:rPr>
  </w:style>
  <w:style w:type="paragraph" w:customStyle="1" w:styleId="afffff6">
    <w:name w:val="Основной с отступом и интервалом"/>
    <w:basedOn w:val="affffb"/>
    <w:uiPriority w:val="99"/>
    <w:qFormat/>
    <w:rsid w:val="008F0F0F"/>
    <w:pPr>
      <w:tabs>
        <w:tab w:val="left" w:pos="709"/>
      </w:tabs>
      <w:spacing w:before="60"/>
      <w:ind w:left="0" w:firstLine="709"/>
    </w:pPr>
    <w:rPr>
      <w:rFonts w:ascii="Times New Roman" w:eastAsia="Times New Roman" w:hAnsi="Times New Roman"/>
      <w:szCs w:val="24"/>
      <w:lang w:eastAsia="ru-RU"/>
    </w:rPr>
  </w:style>
  <w:style w:type="paragraph" w:styleId="afffff7">
    <w:name w:val="Subtitle"/>
    <w:basedOn w:val="af5"/>
    <w:next w:val="af5"/>
    <w:link w:val="afffff8"/>
    <w:qFormat/>
    <w:rsid w:val="008F0F0F"/>
    <w:pPr>
      <w:spacing w:line="360" w:lineRule="auto"/>
      <w:ind w:firstLine="680"/>
      <w:jc w:val="both"/>
    </w:pPr>
    <w:rPr>
      <w:rFonts w:ascii="Arial" w:hAnsi="Arial"/>
      <w:i/>
      <w:iCs/>
      <w:smallCaps/>
      <w:spacing w:val="10"/>
      <w:sz w:val="28"/>
      <w:szCs w:val="28"/>
      <w:lang w:val="en-US" w:eastAsia="en-US" w:bidi="en-US"/>
    </w:rPr>
  </w:style>
  <w:style w:type="character" w:customStyle="1" w:styleId="afffff8">
    <w:name w:val="Подзаголовок Знак"/>
    <w:link w:val="afffff7"/>
    <w:rsid w:val="008F0F0F"/>
    <w:rPr>
      <w:rFonts w:ascii="Arial" w:eastAsia="Times New Roman" w:hAnsi="Arial" w:cs="Times New Roman"/>
      <w:i/>
      <w:iCs/>
      <w:smallCaps/>
      <w:spacing w:val="10"/>
      <w:sz w:val="28"/>
      <w:szCs w:val="28"/>
      <w:lang w:val="en-US" w:bidi="en-US"/>
    </w:rPr>
  </w:style>
  <w:style w:type="paragraph" w:customStyle="1" w:styleId="afffff9">
    <w:name w:val="Стиль полужирный все прописные"/>
    <w:basedOn w:val="af5"/>
    <w:link w:val="afffffa"/>
    <w:qFormat/>
    <w:rsid w:val="008F0F0F"/>
    <w:pPr>
      <w:tabs>
        <w:tab w:val="num" w:pos="0"/>
      </w:tabs>
      <w:spacing w:line="360" w:lineRule="auto"/>
      <w:ind w:firstLine="709"/>
      <w:jc w:val="both"/>
    </w:pPr>
    <w:rPr>
      <w:sz w:val="26"/>
      <w:szCs w:val="26"/>
      <w:lang w:val="en-US" w:bidi="en-US"/>
    </w:rPr>
  </w:style>
  <w:style w:type="character" w:customStyle="1" w:styleId="afffffa">
    <w:name w:val="Стиль полужирный все прописные Знак"/>
    <w:link w:val="afffff9"/>
    <w:rsid w:val="008F0F0F"/>
    <w:rPr>
      <w:rFonts w:ascii="Times New Roman" w:eastAsia="Times New Roman" w:hAnsi="Times New Roman" w:cs="Times New Roman"/>
      <w:sz w:val="26"/>
      <w:szCs w:val="26"/>
      <w:lang w:val="en-US" w:eastAsia="ru-RU" w:bidi="en-US"/>
    </w:rPr>
  </w:style>
  <w:style w:type="paragraph" w:customStyle="1" w:styleId="afffffb">
    <w:name w:val="Ввод осн.текста"/>
    <w:basedOn w:val="af5"/>
    <w:link w:val="afffffc"/>
    <w:qFormat/>
    <w:rsid w:val="008F0F0F"/>
    <w:pPr>
      <w:tabs>
        <w:tab w:val="num" w:pos="343"/>
      </w:tabs>
      <w:spacing w:line="360" w:lineRule="auto"/>
      <w:ind w:left="343" w:firstLine="737"/>
      <w:jc w:val="both"/>
    </w:pPr>
    <w:rPr>
      <w:sz w:val="26"/>
      <w:szCs w:val="26"/>
      <w:lang w:val="en-US" w:bidi="en-US"/>
    </w:rPr>
  </w:style>
  <w:style w:type="character" w:customStyle="1" w:styleId="afffffc">
    <w:name w:val="Ввод осн.текста Знак"/>
    <w:link w:val="afffffb"/>
    <w:locked/>
    <w:rsid w:val="008F0F0F"/>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5"/>
    <w:uiPriority w:val="99"/>
    <w:qFormat/>
    <w:rsid w:val="008F0F0F"/>
    <w:pPr>
      <w:spacing w:line="360" w:lineRule="auto"/>
      <w:ind w:firstLine="709"/>
      <w:jc w:val="both"/>
    </w:pPr>
    <w:rPr>
      <w:sz w:val="26"/>
      <w:szCs w:val="20"/>
      <w:lang w:val="en-US" w:bidi="en-US"/>
    </w:rPr>
  </w:style>
  <w:style w:type="paragraph" w:customStyle="1" w:styleId="xl184">
    <w:name w:val="xl184"/>
    <w:basedOn w:val="af5"/>
    <w:qFormat/>
    <w:rsid w:val="008F0F0F"/>
    <w:pPr>
      <w:spacing w:before="100" w:beforeAutospacing="1" w:after="100" w:afterAutospacing="1" w:line="360" w:lineRule="auto"/>
      <w:ind w:firstLine="709"/>
      <w:jc w:val="both"/>
      <w:textAlignment w:val="center"/>
    </w:pPr>
    <w:rPr>
      <w:sz w:val="26"/>
      <w:szCs w:val="26"/>
      <w:lang w:val="en-US" w:bidi="en-US"/>
    </w:rPr>
  </w:style>
  <w:style w:type="paragraph" w:customStyle="1" w:styleId="xl185">
    <w:name w:val="xl185"/>
    <w:basedOn w:val="af5"/>
    <w:qFormat/>
    <w:rsid w:val="008F0F0F"/>
    <w:pPr>
      <w:spacing w:before="100" w:beforeAutospacing="1" w:after="100" w:afterAutospacing="1" w:line="360" w:lineRule="auto"/>
      <w:ind w:firstLine="709"/>
      <w:jc w:val="both"/>
      <w:textAlignment w:val="center"/>
    </w:pPr>
    <w:rPr>
      <w:sz w:val="26"/>
      <w:szCs w:val="26"/>
      <w:lang w:val="en-US" w:bidi="en-US"/>
    </w:rPr>
  </w:style>
  <w:style w:type="paragraph" w:customStyle="1" w:styleId="xl186">
    <w:name w:val="xl186"/>
    <w:basedOn w:val="af5"/>
    <w:qFormat/>
    <w:rsid w:val="008F0F0F"/>
    <w:pPr>
      <w:spacing w:before="100" w:beforeAutospacing="1" w:after="100" w:afterAutospacing="1" w:line="360" w:lineRule="auto"/>
      <w:ind w:firstLine="709"/>
      <w:jc w:val="both"/>
      <w:textAlignment w:val="center"/>
    </w:pPr>
    <w:rPr>
      <w:color w:val="000000"/>
      <w:sz w:val="26"/>
      <w:szCs w:val="26"/>
      <w:lang w:val="en-US" w:bidi="en-US"/>
    </w:rPr>
  </w:style>
  <w:style w:type="paragraph" w:customStyle="1" w:styleId="xl187">
    <w:name w:val="xl187"/>
    <w:basedOn w:val="af5"/>
    <w:qFormat/>
    <w:rsid w:val="008F0F0F"/>
    <w:pPr>
      <w:spacing w:before="100" w:beforeAutospacing="1" w:after="100" w:afterAutospacing="1" w:line="360" w:lineRule="auto"/>
      <w:ind w:firstLine="709"/>
      <w:jc w:val="both"/>
      <w:textAlignment w:val="center"/>
    </w:pPr>
    <w:rPr>
      <w:i/>
      <w:iCs/>
      <w:sz w:val="26"/>
      <w:szCs w:val="26"/>
      <w:lang w:val="en-US" w:bidi="en-US"/>
    </w:rPr>
  </w:style>
  <w:style w:type="paragraph" w:customStyle="1" w:styleId="xl188">
    <w:name w:val="xl188"/>
    <w:basedOn w:val="af5"/>
    <w:qFormat/>
    <w:rsid w:val="008F0F0F"/>
    <w:pPr>
      <w:spacing w:before="100" w:beforeAutospacing="1" w:after="100" w:afterAutospacing="1" w:line="360" w:lineRule="auto"/>
      <w:ind w:firstLine="709"/>
      <w:jc w:val="both"/>
      <w:textAlignment w:val="center"/>
    </w:pPr>
    <w:rPr>
      <w:sz w:val="26"/>
      <w:szCs w:val="26"/>
      <w:lang w:val="en-US" w:bidi="en-US"/>
    </w:rPr>
  </w:style>
  <w:style w:type="paragraph" w:customStyle="1" w:styleId="xl189">
    <w:name w:val="xl189"/>
    <w:basedOn w:val="af5"/>
    <w:qFormat/>
    <w:rsid w:val="008F0F0F"/>
    <w:pPr>
      <w:pBdr>
        <w:top w:val="single" w:sz="8" w:space="0" w:color="auto"/>
        <w:bottom w:val="single" w:sz="8" w:space="0" w:color="auto"/>
      </w:pBdr>
      <w:spacing w:before="100" w:beforeAutospacing="1" w:after="100" w:afterAutospacing="1" w:line="360" w:lineRule="auto"/>
      <w:ind w:firstLine="709"/>
      <w:jc w:val="both"/>
      <w:textAlignment w:val="center"/>
    </w:pPr>
    <w:rPr>
      <w:b/>
      <w:bCs/>
      <w:sz w:val="18"/>
      <w:szCs w:val="18"/>
      <w:lang w:val="en-US" w:bidi="en-US"/>
    </w:rPr>
  </w:style>
  <w:style w:type="paragraph" w:customStyle="1" w:styleId="xl190">
    <w:name w:val="xl190"/>
    <w:basedOn w:val="af5"/>
    <w:qFormat/>
    <w:rsid w:val="008F0F0F"/>
    <w:pPr>
      <w:pBdr>
        <w:top w:val="single" w:sz="8" w:space="0" w:color="auto"/>
        <w:bottom w:val="single" w:sz="8" w:space="0" w:color="auto"/>
      </w:pBdr>
      <w:spacing w:before="100" w:beforeAutospacing="1" w:after="100" w:afterAutospacing="1" w:line="360" w:lineRule="auto"/>
      <w:ind w:firstLine="709"/>
      <w:jc w:val="both"/>
      <w:textAlignment w:val="center"/>
    </w:pPr>
    <w:rPr>
      <w:b/>
      <w:bCs/>
      <w:sz w:val="26"/>
      <w:szCs w:val="26"/>
      <w:lang w:val="en-US" w:bidi="en-US"/>
    </w:rPr>
  </w:style>
  <w:style w:type="paragraph" w:customStyle="1" w:styleId="xl191">
    <w:name w:val="xl191"/>
    <w:basedOn w:val="af5"/>
    <w:qFormat/>
    <w:rsid w:val="008F0F0F"/>
    <w:pPr>
      <w:pBdr>
        <w:top w:val="single" w:sz="8" w:space="0" w:color="auto"/>
        <w:bottom w:val="single" w:sz="8" w:space="0" w:color="auto"/>
      </w:pBdr>
      <w:spacing w:before="100" w:beforeAutospacing="1" w:after="100" w:afterAutospacing="1" w:line="360" w:lineRule="auto"/>
      <w:ind w:firstLine="709"/>
      <w:jc w:val="both"/>
      <w:textAlignment w:val="center"/>
    </w:pPr>
    <w:rPr>
      <w:b/>
      <w:bCs/>
      <w:sz w:val="26"/>
      <w:szCs w:val="26"/>
      <w:lang w:val="en-US" w:bidi="en-US"/>
    </w:rPr>
  </w:style>
  <w:style w:type="paragraph" w:customStyle="1" w:styleId="xl192">
    <w:name w:val="xl192"/>
    <w:basedOn w:val="af5"/>
    <w:qFormat/>
    <w:rsid w:val="008F0F0F"/>
    <w:pPr>
      <w:shd w:val="clear" w:color="auto" w:fill="C0C0C0"/>
      <w:spacing w:before="100" w:beforeAutospacing="1" w:after="100" w:afterAutospacing="1" w:line="360" w:lineRule="auto"/>
      <w:ind w:firstLine="709"/>
      <w:jc w:val="both"/>
      <w:textAlignment w:val="center"/>
    </w:pPr>
    <w:rPr>
      <w:b/>
      <w:bCs/>
      <w:szCs w:val="22"/>
      <w:lang w:val="en-US" w:bidi="en-US"/>
    </w:rPr>
  </w:style>
  <w:style w:type="paragraph" w:customStyle="1" w:styleId="xl193">
    <w:name w:val="xl193"/>
    <w:basedOn w:val="af5"/>
    <w:qFormat/>
    <w:rsid w:val="008F0F0F"/>
    <w:pPr>
      <w:shd w:val="clear" w:color="auto" w:fill="C0C0C0"/>
      <w:spacing w:before="100" w:beforeAutospacing="1" w:after="100" w:afterAutospacing="1" w:line="360" w:lineRule="auto"/>
      <w:ind w:firstLine="709"/>
      <w:jc w:val="center"/>
      <w:textAlignment w:val="center"/>
    </w:pPr>
    <w:rPr>
      <w:b/>
      <w:bCs/>
      <w:sz w:val="26"/>
      <w:szCs w:val="26"/>
      <w:lang w:val="en-US" w:bidi="en-US"/>
    </w:rPr>
  </w:style>
  <w:style w:type="paragraph" w:customStyle="1" w:styleId="xl194">
    <w:name w:val="xl194"/>
    <w:basedOn w:val="af5"/>
    <w:qFormat/>
    <w:rsid w:val="008F0F0F"/>
    <w:pPr>
      <w:spacing w:before="100" w:beforeAutospacing="1" w:after="100" w:afterAutospacing="1" w:line="360" w:lineRule="auto"/>
      <w:ind w:firstLine="709"/>
      <w:jc w:val="both"/>
      <w:textAlignment w:val="center"/>
    </w:pPr>
    <w:rPr>
      <w:b/>
      <w:bCs/>
      <w:sz w:val="18"/>
      <w:szCs w:val="18"/>
      <w:lang w:val="en-US" w:bidi="en-US"/>
    </w:rPr>
  </w:style>
  <w:style w:type="paragraph" w:customStyle="1" w:styleId="xl195">
    <w:name w:val="xl195"/>
    <w:basedOn w:val="af5"/>
    <w:qFormat/>
    <w:rsid w:val="008F0F0F"/>
    <w:pPr>
      <w:spacing w:before="100" w:beforeAutospacing="1" w:after="100" w:afterAutospacing="1" w:line="360" w:lineRule="auto"/>
      <w:ind w:firstLine="709"/>
      <w:jc w:val="center"/>
      <w:textAlignment w:val="center"/>
    </w:pPr>
    <w:rPr>
      <w:b/>
      <w:bCs/>
      <w:sz w:val="18"/>
      <w:szCs w:val="18"/>
      <w:lang w:val="en-US" w:bidi="en-US"/>
    </w:rPr>
  </w:style>
  <w:style w:type="paragraph" w:customStyle="1" w:styleId="xl196">
    <w:name w:val="xl196"/>
    <w:basedOn w:val="af5"/>
    <w:qFormat/>
    <w:rsid w:val="008F0F0F"/>
    <w:pPr>
      <w:shd w:val="clear" w:color="auto" w:fill="CCFFCC"/>
      <w:spacing w:before="100" w:beforeAutospacing="1" w:after="100" w:afterAutospacing="1" w:line="360" w:lineRule="auto"/>
      <w:ind w:firstLine="709"/>
      <w:jc w:val="both"/>
      <w:textAlignment w:val="center"/>
    </w:pPr>
    <w:rPr>
      <w:b/>
      <w:bCs/>
      <w:szCs w:val="22"/>
      <w:lang w:val="en-US" w:bidi="en-US"/>
    </w:rPr>
  </w:style>
  <w:style w:type="paragraph" w:customStyle="1" w:styleId="xl197">
    <w:name w:val="xl197"/>
    <w:basedOn w:val="af5"/>
    <w:qFormat/>
    <w:rsid w:val="008F0F0F"/>
    <w:pPr>
      <w:shd w:val="clear" w:color="auto" w:fill="CCFFCC"/>
      <w:spacing w:before="100" w:beforeAutospacing="1" w:after="100" w:afterAutospacing="1" w:line="360" w:lineRule="auto"/>
      <w:ind w:firstLine="709"/>
      <w:jc w:val="center"/>
      <w:textAlignment w:val="center"/>
    </w:pPr>
    <w:rPr>
      <w:b/>
      <w:bCs/>
      <w:sz w:val="26"/>
      <w:szCs w:val="26"/>
      <w:lang w:val="en-US" w:bidi="en-US"/>
    </w:rPr>
  </w:style>
  <w:style w:type="paragraph" w:customStyle="1" w:styleId="xl198">
    <w:name w:val="xl198"/>
    <w:basedOn w:val="af5"/>
    <w:qFormat/>
    <w:rsid w:val="008F0F0F"/>
    <w:pPr>
      <w:spacing w:before="100" w:beforeAutospacing="1" w:after="100" w:afterAutospacing="1" w:line="360" w:lineRule="auto"/>
      <w:ind w:firstLine="709"/>
      <w:jc w:val="both"/>
      <w:textAlignment w:val="center"/>
    </w:pPr>
    <w:rPr>
      <w:sz w:val="26"/>
      <w:szCs w:val="26"/>
      <w:u w:val="single"/>
      <w:lang w:val="en-US" w:bidi="en-US"/>
    </w:rPr>
  </w:style>
  <w:style w:type="paragraph" w:customStyle="1" w:styleId="xl199">
    <w:name w:val="xl199"/>
    <w:basedOn w:val="af5"/>
    <w:qFormat/>
    <w:rsid w:val="008F0F0F"/>
    <w:pPr>
      <w:shd w:val="clear" w:color="auto" w:fill="C0C0C0"/>
      <w:spacing w:before="100" w:beforeAutospacing="1" w:after="100" w:afterAutospacing="1" w:line="360" w:lineRule="auto"/>
      <w:ind w:firstLine="709"/>
      <w:jc w:val="center"/>
      <w:textAlignment w:val="center"/>
    </w:pPr>
    <w:rPr>
      <w:b/>
      <w:bCs/>
      <w:sz w:val="26"/>
      <w:szCs w:val="26"/>
      <w:u w:val="single"/>
      <w:lang w:val="en-US" w:bidi="en-US"/>
    </w:rPr>
  </w:style>
  <w:style w:type="paragraph" w:customStyle="1" w:styleId="xl200">
    <w:name w:val="xl200"/>
    <w:basedOn w:val="af5"/>
    <w:qFormat/>
    <w:rsid w:val="008F0F0F"/>
    <w:pPr>
      <w:spacing w:before="100" w:beforeAutospacing="1" w:after="100" w:afterAutospacing="1" w:line="360" w:lineRule="auto"/>
      <w:ind w:firstLine="709"/>
      <w:jc w:val="both"/>
      <w:textAlignment w:val="center"/>
    </w:pPr>
    <w:rPr>
      <w:sz w:val="26"/>
      <w:szCs w:val="26"/>
      <w:u w:val="single"/>
      <w:lang w:val="en-US" w:bidi="en-US"/>
    </w:rPr>
  </w:style>
  <w:style w:type="paragraph" w:customStyle="1" w:styleId="xl201">
    <w:name w:val="xl201"/>
    <w:basedOn w:val="af5"/>
    <w:qFormat/>
    <w:rsid w:val="008F0F0F"/>
    <w:pPr>
      <w:shd w:val="clear" w:color="auto" w:fill="C0C0C0"/>
      <w:spacing w:before="100" w:beforeAutospacing="1" w:after="100" w:afterAutospacing="1" w:line="360" w:lineRule="auto"/>
      <w:ind w:firstLine="709"/>
      <w:jc w:val="center"/>
      <w:textAlignment w:val="center"/>
    </w:pPr>
    <w:rPr>
      <w:b/>
      <w:bCs/>
      <w:sz w:val="26"/>
      <w:szCs w:val="26"/>
      <w:u w:val="single"/>
      <w:lang w:val="en-US" w:bidi="en-US"/>
    </w:rPr>
  </w:style>
  <w:style w:type="paragraph" w:customStyle="1" w:styleId="xl202">
    <w:name w:val="xl202"/>
    <w:basedOn w:val="af5"/>
    <w:qFormat/>
    <w:rsid w:val="008F0F0F"/>
    <w:pPr>
      <w:spacing w:before="100" w:beforeAutospacing="1" w:after="100" w:afterAutospacing="1" w:line="360" w:lineRule="auto"/>
      <w:ind w:firstLine="709"/>
      <w:jc w:val="center"/>
      <w:textAlignment w:val="top"/>
    </w:pPr>
    <w:rPr>
      <w:b/>
      <w:bCs/>
      <w:sz w:val="32"/>
      <w:szCs w:val="32"/>
      <w:lang w:val="en-US" w:bidi="en-US"/>
    </w:rPr>
  </w:style>
  <w:style w:type="paragraph" w:customStyle="1" w:styleId="afffffd">
    <w:name w:val="заг табл"/>
    <w:basedOn w:val="af5"/>
    <w:uiPriority w:val="99"/>
    <w:qFormat/>
    <w:rsid w:val="008F0F0F"/>
    <w:pPr>
      <w:spacing w:line="360" w:lineRule="auto"/>
      <w:ind w:firstLine="709"/>
      <w:jc w:val="center"/>
    </w:pPr>
    <w:rPr>
      <w:sz w:val="26"/>
      <w:szCs w:val="20"/>
      <w:lang w:val="en-US" w:bidi="en-US"/>
    </w:rPr>
  </w:style>
  <w:style w:type="paragraph" w:customStyle="1" w:styleId="1ff4">
    <w:name w:val="Обычный1"/>
    <w:qFormat/>
    <w:rsid w:val="008F0F0F"/>
    <w:pPr>
      <w:spacing w:after="200" w:line="276" w:lineRule="auto"/>
    </w:pPr>
    <w:rPr>
      <w:rFonts w:ascii="Cambria" w:eastAsia="Times New Roman" w:hAnsi="Cambria"/>
      <w:snapToGrid w:val="0"/>
      <w:sz w:val="22"/>
      <w:szCs w:val="22"/>
      <w:lang w:val="en-US" w:eastAsia="en-US" w:bidi="en-US"/>
    </w:rPr>
  </w:style>
  <w:style w:type="paragraph" w:customStyle="1" w:styleId="afffffe">
    <w:name w:val="Текст документа"/>
    <w:basedOn w:val="afb"/>
    <w:uiPriority w:val="99"/>
    <w:qFormat/>
    <w:rsid w:val="008F0F0F"/>
    <w:pPr>
      <w:spacing w:after="0" w:line="360" w:lineRule="auto"/>
      <w:ind w:firstLine="720"/>
      <w:jc w:val="both"/>
    </w:pPr>
    <w:rPr>
      <w:sz w:val="28"/>
      <w:szCs w:val="20"/>
      <w:lang w:val="en-US" w:bidi="en-US"/>
    </w:rPr>
  </w:style>
  <w:style w:type="paragraph" w:customStyle="1" w:styleId="affffff">
    <w:name w:val="№ табл"/>
    <w:basedOn w:val="af5"/>
    <w:uiPriority w:val="99"/>
    <w:qFormat/>
    <w:rsid w:val="008F0F0F"/>
    <w:pPr>
      <w:spacing w:line="360" w:lineRule="auto"/>
      <w:ind w:firstLine="709"/>
      <w:jc w:val="right"/>
    </w:pPr>
    <w:rPr>
      <w:sz w:val="26"/>
      <w:szCs w:val="20"/>
      <w:lang w:val="en-US" w:bidi="en-US"/>
    </w:rPr>
  </w:style>
  <w:style w:type="paragraph" w:customStyle="1" w:styleId="2fb">
    <w:name w:val="заголовок 2"/>
    <w:basedOn w:val="23"/>
    <w:next w:val="af5"/>
    <w:link w:val="215"/>
    <w:uiPriority w:val="99"/>
    <w:qFormat/>
    <w:rsid w:val="008F0F0F"/>
    <w:pPr>
      <w:keepNext w:val="0"/>
      <w:keepLines w:val="0"/>
      <w:spacing w:before="120" w:line="271" w:lineRule="auto"/>
      <w:ind w:left="1429"/>
      <w:jc w:val="center"/>
    </w:pPr>
    <w:rPr>
      <w:rFonts w:ascii="Arial Narrow" w:eastAsia="MS Mincho" w:hAnsi="Arial Narrow" w:cs="Arial"/>
      <w:iCs/>
      <w:caps/>
      <w:smallCaps/>
      <w:snapToGrid w:val="0"/>
      <w:color w:val="1F497D"/>
      <w:spacing w:val="20"/>
      <w:sz w:val="20"/>
      <w:szCs w:val="20"/>
      <w:lang w:val="en-US" w:eastAsia="ru-RU" w:bidi="en-US"/>
    </w:rPr>
  </w:style>
  <w:style w:type="paragraph" w:styleId="affffff0">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5"/>
    <w:link w:val="affffff1"/>
    <w:qFormat/>
    <w:rsid w:val="008F0F0F"/>
    <w:pPr>
      <w:spacing w:line="360" w:lineRule="auto"/>
      <w:ind w:firstLine="709"/>
      <w:jc w:val="both"/>
    </w:pPr>
    <w:rPr>
      <w:rFonts w:ascii="Courier New" w:hAnsi="Courier New"/>
      <w:sz w:val="20"/>
      <w:szCs w:val="20"/>
      <w:lang w:val="en-US" w:bidi="en-US"/>
    </w:rPr>
  </w:style>
  <w:style w:type="character" w:customStyle="1" w:styleId="affffff1">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link w:val="affffff0"/>
    <w:rsid w:val="008F0F0F"/>
    <w:rPr>
      <w:rFonts w:ascii="Courier New" w:eastAsia="Times New Roman" w:hAnsi="Courier New" w:cs="Times New Roman"/>
      <w:sz w:val="20"/>
      <w:szCs w:val="20"/>
      <w:lang w:val="en-US" w:eastAsia="ru-RU" w:bidi="en-US"/>
    </w:rPr>
  </w:style>
  <w:style w:type="paragraph" w:customStyle="1" w:styleId="affffff2">
    <w:name w:val="ВАДИМ"/>
    <w:basedOn w:val="af5"/>
    <w:link w:val="affffff3"/>
    <w:autoRedefine/>
    <w:qFormat/>
    <w:rsid w:val="008F0F0F"/>
    <w:pPr>
      <w:spacing w:line="360" w:lineRule="auto"/>
      <w:ind w:firstLine="180"/>
      <w:jc w:val="both"/>
    </w:pPr>
    <w:rPr>
      <w:rFonts w:cs="Verdana"/>
      <w:spacing w:val="-2"/>
      <w:sz w:val="28"/>
      <w:szCs w:val="28"/>
      <w:lang w:val="en-US" w:eastAsia="en-US" w:bidi="en-US"/>
    </w:rPr>
  </w:style>
  <w:style w:type="character" w:customStyle="1" w:styleId="affffff3">
    <w:name w:val="ВАДИМ Знак"/>
    <w:link w:val="affffff2"/>
    <w:rsid w:val="008F0F0F"/>
    <w:rPr>
      <w:rFonts w:ascii="Times New Roman" w:eastAsia="Times New Roman" w:hAnsi="Times New Roman" w:cs="Verdana"/>
      <w:spacing w:val="-2"/>
      <w:sz w:val="28"/>
      <w:szCs w:val="28"/>
      <w:lang w:val="en-US" w:bidi="en-US"/>
    </w:rPr>
  </w:style>
  <w:style w:type="paragraph" w:customStyle="1" w:styleId="1ff5">
    <w:name w:val="1 простой"/>
    <w:basedOn w:val="af5"/>
    <w:uiPriority w:val="99"/>
    <w:qFormat/>
    <w:rsid w:val="008F0F0F"/>
    <w:pPr>
      <w:tabs>
        <w:tab w:val="num" w:pos="360"/>
      </w:tabs>
      <w:spacing w:line="360" w:lineRule="auto"/>
      <w:ind w:firstLine="357"/>
      <w:jc w:val="both"/>
    </w:pPr>
    <w:rPr>
      <w:rFonts w:cs="Verdana"/>
      <w:sz w:val="26"/>
      <w:szCs w:val="20"/>
      <w:lang w:val="en-US" w:eastAsia="en-US" w:bidi="en-US"/>
    </w:rPr>
  </w:style>
  <w:style w:type="character" w:customStyle="1" w:styleId="affffff4">
    <w:name w:val="Список марк. Знак"/>
    <w:link w:val="af1"/>
    <w:uiPriority w:val="99"/>
    <w:locked/>
    <w:rsid w:val="008F0F0F"/>
    <w:rPr>
      <w:rFonts w:ascii="Times New Roman" w:eastAsia="Times New Roman" w:hAnsi="Times New Roman"/>
      <w:sz w:val="26"/>
      <w:szCs w:val="26"/>
    </w:rPr>
  </w:style>
  <w:style w:type="paragraph" w:customStyle="1" w:styleId="af1">
    <w:name w:val="Список марк."/>
    <w:basedOn w:val="af5"/>
    <w:link w:val="affffff4"/>
    <w:uiPriority w:val="99"/>
    <w:qFormat/>
    <w:rsid w:val="008F0F0F"/>
    <w:pPr>
      <w:numPr>
        <w:numId w:val="8"/>
      </w:numPr>
      <w:spacing w:line="360" w:lineRule="auto"/>
      <w:jc w:val="both"/>
    </w:pPr>
    <w:rPr>
      <w:sz w:val="26"/>
      <w:szCs w:val="26"/>
    </w:rPr>
  </w:style>
  <w:style w:type="numbering" w:customStyle="1" w:styleId="2fc">
    <w:name w:val="Заголовок 2 уровень"/>
    <w:basedOn w:val="af8"/>
    <w:uiPriority w:val="99"/>
    <w:rsid w:val="008F0F0F"/>
  </w:style>
  <w:style w:type="numbering" w:customStyle="1" w:styleId="3f7">
    <w:name w:val="Заголовок 3 ур"/>
    <w:basedOn w:val="af8"/>
    <w:uiPriority w:val="99"/>
    <w:rsid w:val="008F0F0F"/>
  </w:style>
  <w:style w:type="character" w:customStyle="1" w:styleId="2fa">
    <w:name w:val="Заголовок 2 ур Знак"/>
    <w:link w:val="2f9"/>
    <w:rsid w:val="008F0F0F"/>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6"/>
    <w:rsid w:val="008F0F0F"/>
  </w:style>
  <w:style w:type="paragraph" w:customStyle="1" w:styleId="xl100">
    <w:name w:val="xl10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Calibri" w:hAnsi="Calibri"/>
      <w:lang w:val="en-US" w:bidi="en-US"/>
    </w:rPr>
  </w:style>
  <w:style w:type="paragraph" w:customStyle="1" w:styleId="xl101">
    <w:name w:val="xl10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Calibri" w:hAnsi="Calibri"/>
      <w:lang w:val="en-US" w:bidi="en-US"/>
    </w:rPr>
  </w:style>
  <w:style w:type="paragraph" w:customStyle="1" w:styleId="xl102">
    <w:name w:val="xl10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103">
    <w:name w:val="xl10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104">
    <w:name w:val="xl104"/>
    <w:basedOn w:val="af5"/>
    <w:qFormat/>
    <w:rsid w:val="008F0F0F"/>
    <w:pPr>
      <w:pBdr>
        <w:top w:val="single" w:sz="8" w:space="0" w:color="auto"/>
        <w:left w:val="single" w:sz="8" w:space="0" w:color="auto"/>
        <w:bottom w:val="single" w:sz="4" w:space="0" w:color="auto"/>
        <w:right w:val="single" w:sz="4"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105">
    <w:name w:val="xl105"/>
    <w:basedOn w:val="af5"/>
    <w:qFormat/>
    <w:rsid w:val="008F0F0F"/>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106">
    <w:name w:val="xl106"/>
    <w:basedOn w:val="af5"/>
    <w:qFormat/>
    <w:rsid w:val="008F0F0F"/>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107">
    <w:name w:val="xl107"/>
    <w:basedOn w:val="af5"/>
    <w:qFormat/>
    <w:rsid w:val="008F0F0F"/>
    <w:pPr>
      <w:pBdr>
        <w:top w:val="single" w:sz="4" w:space="0" w:color="auto"/>
        <w:left w:val="single" w:sz="8" w:space="0" w:color="auto"/>
        <w:right w:val="single" w:sz="4"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172">
    <w:name w:val="xl172"/>
    <w:basedOn w:val="af5"/>
    <w:qFormat/>
    <w:rsid w:val="008F0F0F"/>
    <w:pPr>
      <w:pBdr>
        <w:top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3">
    <w:name w:val="xl17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4">
    <w:name w:val="xl17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5">
    <w:name w:val="xl175"/>
    <w:basedOn w:val="af5"/>
    <w:qFormat/>
    <w:rsid w:val="008F0F0F"/>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6">
    <w:name w:val="xl176"/>
    <w:basedOn w:val="af5"/>
    <w:qFormat/>
    <w:rsid w:val="008F0F0F"/>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177">
    <w:name w:val="xl177"/>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8">
    <w:name w:val="xl178"/>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9">
    <w:name w:val="xl179"/>
    <w:basedOn w:val="af5"/>
    <w:qFormat/>
    <w:rsid w:val="008F0F0F"/>
    <w:pPr>
      <w:pBdr>
        <w:top w:val="single" w:sz="4" w:space="0" w:color="auto"/>
        <w:left w:val="single" w:sz="4"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180">
    <w:name w:val="xl18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81">
    <w:name w:val="xl18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82">
    <w:name w:val="xl18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hAnsi="Arial CYR" w:cs="Arial CYR"/>
      <w:lang w:val="en-US" w:bidi="en-US"/>
    </w:rPr>
  </w:style>
  <w:style w:type="paragraph" w:customStyle="1" w:styleId="xl183">
    <w:name w:val="xl183"/>
    <w:basedOn w:val="af5"/>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hAnsi="Calibri"/>
      <w:lang w:val="en-US" w:bidi="en-US"/>
    </w:rPr>
  </w:style>
  <w:style w:type="paragraph" w:customStyle="1" w:styleId="xl203">
    <w:name w:val="xl203"/>
    <w:basedOn w:val="af5"/>
    <w:qFormat/>
    <w:rsid w:val="008F0F0F"/>
    <w:pPr>
      <w:pBdr>
        <w:left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4">
    <w:name w:val="xl204"/>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5">
    <w:name w:val="xl205"/>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6">
    <w:name w:val="xl206"/>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7">
    <w:name w:val="xl207"/>
    <w:basedOn w:val="af5"/>
    <w:qFormat/>
    <w:rsid w:val="008F0F0F"/>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8">
    <w:name w:val="xl208"/>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9">
    <w:name w:val="xl209"/>
    <w:basedOn w:val="af5"/>
    <w:qFormat/>
    <w:rsid w:val="008F0F0F"/>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10">
    <w:name w:val="xl210"/>
    <w:basedOn w:val="af5"/>
    <w:qFormat/>
    <w:rsid w:val="008F0F0F"/>
    <w:pPr>
      <w:pBdr>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11">
    <w:name w:val="xl211"/>
    <w:basedOn w:val="af5"/>
    <w:qFormat/>
    <w:rsid w:val="008F0F0F"/>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12">
    <w:name w:val="xl212"/>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13">
    <w:name w:val="xl213"/>
    <w:basedOn w:val="af5"/>
    <w:qFormat/>
    <w:rsid w:val="008F0F0F"/>
    <w:pP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14">
    <w:name w:val="xl214"/>
    <w:basedOn w:val="af5"/>
    <w:qFormat/>
    <w:rsid w:val="008F0F0F"/>
    <w:pPr>
      <w:pBdr>
        <w:top w:val="single" w:sz="4" w:space="0" w:color="auto"/>
        <w:bottom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15">
    <w:name w:val="xl215"/>
    <w:basedOn w:val="af5"/>
    <w:qFormat/>
    <w:rsid w:val="008F0F0F"/>
    <w:pPr>
      <w:pBdr>
        <w:top w:val="single" w:sz="4" w:space="0" w:color="auto"/>
        <w:bottom w:val="single" w:sz="8" w:space="0" w:color="auto"/>
      </w:pBdr>
      <w:spacing w:before="100" w:beforeAutospacing="1" w:after="100" w:afterAutospacing="1" w:line="360" w:lineRule="auto"/>
      <w:ind w:firstLine="680"/>
      <w:jc w:val="both"/>
    </w:pPr>
    <w:rPr>
      <w:rFonts w:ascii="Calibri" w:hAnsi="Calibri"/>
      <w:b/>
      <w:bCs/>
      <w:szCs w:val="22"/>
      <w:lang w:val="en-US" w:bidi="en-US"/>
    </w:rPr>
  </w:style>
  <w:style w:type="paragraph" w:customStyle="1" w:styleId="xl216">
    <w:name w:val="xl216"/>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17">
    <w:name w:val="xl217"/>
    <w:basedOn w:val="af5"/>
    <w:qFormat/>
    <w:rsid w:val="008F0F0F"/>
    <w:pPr>
      <w:pBdr>
        <w:top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18">
    <w:name w:val="xl218"/>
    <w:basedOn w:val="af5"/>
    <w:qFormat/>
    <w:rsid w:val="008F0F0F"/>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19">
    <w:name w:val="xl219"/>
    <w:basedOn w:val="af5"/>
    <w:qFormat/>
    <w:rsid w:val="008F0F0F"/>
    <w:pPr>
      <w:pBdr>
        <w:top w:val="single" w:sz="4" w:space="0" w:color="auto"/>
        <w:left w:val="single" w:sz="8" w:space="0" w:color="auto"/>
        <w:bottom w:val="single" w:sz="8" w:space="0" w:color="auto"/>
      </w:pBdr>
      <w:spacing w:before="100" w:beforeAutospacing="1" w:after="100" w:afterAutospacing="1" w:line="360" w:lineRule="auto"/>
      <w:ind w:firstLine="680"/>
      <w:jc w:val="center"/>
    </w:pPr>
    <w:rPr>
      <w:rFonts w:ascii="Calibri" w:hAnsi="Calibri"/>
      <w:lang w:val="en-US" w:bidi="en-US"/>
    </w:rPr>
  </w:style>
  <w:style w:type="paragraph" w:customStyle="1" w:styleId="xl220">
    <w:name w:val="xl220"/>
    <w:basedOn w:val="af5"/>
    <w:qFormat/>
    <w:rsid w:val="008F0F0F"/>
    <w:pPr>
      <w:pBdr>
        <w:top w:val="single" w:sz="4" w:space="0" w:color="auto"/>
        <w:bottom w:val="single" w:sz="8" w:space="0" w:color="auto"/>
      </w:pBdr>
      <w:spacing w:before="100" w:beforeAutospacing="1" w:after="100" w:afterAutospacing="1" w:line="360" w:lineRule="auto"/>
      <w:ind w:firstLine="680"/>
      <w:jc w:val="center"/>
      <w:textAlignment w:val="top"/>
    </w:pPr>
    <w:rPr>
      <w:rFonts w:ascii="Calibri" w:hAnsi="Calibri"/>
      <w:b/>
      <w:bCs/>
      <w:lang w:val="en-US" w:bidi="en-US"/>
    </w:rPr>
  </w:style>
  <w:style w:type="paragraph" w:customStyle="1" w:styleId="xl221">
    <w:name w:val="xl221"/>
    <w:basedOn w:val="af5"/>
    <w:qFormat/>
    <w:rsid w:val="008F0F0F"/>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22">
    <w:name w:val="xl222"/>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223">
    <w:name w:val="xl223"/>
    <w:basedOn w:val="af5"/>
    <w:qFormat/>
    <w:rsid w:val="008F0F0F"/>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hAnsi="Calibri"/>
      <w:b/>
      <w:bCs/>
      <w:i/>
      <w:iCs/>
      <w:lang w:val="en-US" w:bidi="en-US"/>
    </w:rPr>
  </w:style>
  <w:style w:type="paragraph" w:customStyle="1" w:styleId="xl224">
    <w:name w:val="xl224"/>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25">
    <w:name w:val="xl225"/>
    <w:basedOn w:val="af5"/>
    <w:qFormat/>
    <w:rsid w:val="008F0F0F"/>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26">
    <w:name w:val="xl226"/>
    <w:basedOn w:val="af5"/>
    <w:qFormat/>
    <w:rsid w:val="008F0F0F"/>
    <w:pPr>
      <w:pBdr>
        <w:left w:val="single" w:sz="8" w:space="0" w:color="auto"/>
      </w:pBdr>
      <w:spacing w:before="100" w:beforeAutospacing="1" w:after="100" w:afterAutospacing="1" w:line="360" w:lineRule="auto"/>
      <w:ind w:firstLine="680"/>
      <w:jc w:val="center"/>
    </w:pPr>
    <w:rPr>
      <w:rFonts w:ascii="Calibri" w:hAnsi="Calibri"/>
      <w:lang w:val="en-US" w:bidi="en-US"/>
    </w:rPr>
  </w:style>
  <w:style w:type="paragraph" w:customStyle="1" w:styleId="xl227">
    <w:name w:val="xl227"/>
    <w:basedOn w:val="af5"/>
    <w:qFormat/>
    <w:rsid w:val="008F0F0F"/>
    <w:pPr>
      <w:pBdr>
        <w:left w:val="single" w:sz="8" w:space="0" w:color="auto"/>
      </w:pBdr>
      <w:spacing w:before="100" w:beforeAutospacing="1" w:after="100" w:afterAutospacing="1" w:line="360" w:lineRule="auto"/>
      <w:ind w:firstLine="680"/>
      <w:jc w:val="center"/>
      <w:textAlignment w:val="center"/>
    </w:pPr>
    <w:rPr>
      <w:rFonts w:ascii="Calibri" w:hAnsi="Calibri"/>
      <w:lang w:val="en-US" w:bidi="en-US"/>
    </w:rPr>
  </w:style>
  <w:style w:type="paragraph" w:customStyle="1" w:styleId="xl228">
    <w:name w:val="xl228"/>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229">
    <w:name w:val="xl229"/>
    <w:basedOn w:val="af5"/>
    <w:qFormat/>
    <w:rsid w:val="008F0F0F"/>
    <w:pPr>
      <w:pBdr>
        <w:top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30">
    <w:name w:val="xl230"/>
    <w:basedOn w:val="af5"/>
    <w:qFormat/>
    <w:rsid w:val="008F0F0F"/>
    <w:pPr>
      <w:pBdr>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31">
    <w:name w:val="xl231"/>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32">
    <w:name w:val="xl232"/>
    <w:basedOn w:val="af5"/>
    <w:qFormat/>
    <w:rsid w:val="008F0F0F"/>
    <w:pPr>
      <w:pBdr>
        <w:top w:val="single" w:sz="8" w:space="0" w:color="auto"/>
        <w:left w:val="single" w:sz="8" w:space="0" w:color="auto"/>
      </w:pBdr>
      <w:spacing w:before="100" w:beforeAutospacing="1" w:after="100" w:afterAutospacing="1" w:line="360" w:lineRule="auto"/>
      <w:ind w:firstLine="680"/>
      <w:jc w:val="center"/>
    </w:pPr>
    <w:rPr>
      <w:rFonts w:ascii="Calibri" w:hAnsi="Calibri"/>
      <w:lang w:val="en-US" w:bidi="en-US"/>
    </w:rPr>
  </w:style>
  <w:style w:type="paragraph" w:customStyle="1" w:styleId="xl233">
    <w:name w:val="xl233"/>
    <w:basedOn w:val="af5"/>
    <w:qFormat/>
    <w:rsid w:val="008F0F0F"/>
    <w:pPr>
      <w:pBdr>
        <w:top w:val="single" w:sz="8"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34">
    <w:name w:val="xl234"/>
    <w:basedOn w:val="af5"/>
    <w:qFormat/>
    <w:rsid w:val="008F0F0F"/>
    <w:pPr>
      <w:spacing w:before="100" w:beforeAutospacing="1" w:after="100" w:afterAutospacing="1" w:line="360" w:lineRule="auto"/>
      <w:ind w:firstLine="680"/>
      <w:jc w:val="both"/>
      <w:textAlignment w:val="center"/>
    </w:pPr>
    <w:rPr>
      <w:rFonts w:ascii="Calibri" w:hAnsi="Calibri"/>
      <w:b/>
      <w:bCs/>
      <w:lang w:val="en-US" w:bidi="en-US"/>
    </w:rPr>
  </w:style>
  <w:style w:type="paragraph" w:customStyle="1" w:styleId="xl235">
    <w:name w:val="xl235"/>
    <w:basedOn w:val="af5"/>
    <w:qFormat/>
    <w:rsid w:val="008F0F0F"/>
    <w:pPr>
      <w:pBdr>
        <w:left w:val="single" w:sz="8" w:space="0" w:color="auto"/>
        <w:bottom w:val="single" w:sz="4" w:space="0" w:color="auto"/>
      </w:pBdr>
      <w:spacing w:before="100" w:beforeAutospacing="1" w:after="100" w:afterAutospacing="1" w:line="360" w:lineRule="auto"/>
      <w:ind w:firstLine="680"/>
      <w:jc w:val="center"/>
    </w:pPr>
    <w:rPr>
      <w:rFonts w:ascii="Calibri" w:hAnsi="Calibri"/>
      <w:lang w:val="en-US" w:bidi="en-US"/>
    </w:rPr>
  </w:style>
  <w:style w:type="paragraph" w:customStyle="1" w:styleId="xl236">
    <w:name w:val="xl236"/>
    <w:basedOn w:val="af5"/>
    <w:qFormat/>
    <w:rsid w:val="008F0F0F"/>
    <w:pPr>
      <w:pBdr>
        <w:bottom w:val="single" w:sz="4" w:space="0" w:color="auto"/>
      </w:pBdr>
      <w:spacing w:before="100" w:beforeAutospacing="1" w:after="100" w:afterAutospacing="1" w:line="360" w:lineRule="auto"/>
      <w:ind w:firstLine="680"/>
      <w:jc w:val="both"/>
      <w:textAlignment w:val="center"/>
    </w:pPr>
    <w:rPr>
      <w:rFonts w:ascii="Calibri" w:hAnsi="Calibri"/>
      <w:b/>
      <w:bCs/>
      <w:lang w:val="en-US" w:bidi="en-US"/>
    </w:rPr>
  </w:style>
  <w:style w:type="paragraph" w:customStyle="1" w:styleId="xl237">
    <w:name w:val="xl237"/>
    <w:basedOn w:val="af5"/>
    <w:qFormat/>
    <w:rsid w:val="008F0F0F"/>
    <w:pPr>
      <w:pBdr>
        <w:bottom w:val="single" w:sz="4"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38">
    <w:name w:val="xl238"/>
    <w:basedOn w:val="af5"/>
    <w:qFormat/>
    <w:rsid w:val="008F0F0F"/>
    <w:pPr>
      <w:pBdr>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39">
    <w:name w:val="xl239"/>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40">
    <w:name w:val="xl240"/>
    <w:basedOn w:val="af5"/>
    <w:qFormat/>
    <w:rsid w:val="008F0F0F"/>
    <w:pPr>
      <w:pBdr>
        <w:top w:val="single" w:sz="8" w:space="0" w:color="auto"/>
        <w:left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41">
    <w:name w:val="xl241"/>
    <w:basedOn w:val="af5"/>
    <w:qFormat/>
    <w:rsid w:val="008F0F0F"/>
    <w:pPr>
      <w:pBdr>
        <w:left w:val="single" w:sz="8" w:space="0" w:color="auto"/>
        <w:bottom w:val="single" w:sz="4"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42">
    <w:name w:val="xl242"/>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sz w:val="16"/>
      <w:szCs w:val="16"/>
      <w:lang w:val="en-US" w:bidi="en-US"/>
    </w:rPr>
  </w:style>
  <w:style w:type="paragraph" w:customStyle="1" w:styleId="xl243">
    <w:name w:val="xl243"/>
    <w:basedOn w:val="af5"/>
    <w:qFormat/>
    <w:rsid w:val="008F0F0F"/>
    <w:pPr>
      <w:pBdr>
        <w:top w:val="single" w:sz="8" w:space="0" w:color="auto"/>
        <w:right w:val="single" w:sz="4"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44">
    <w:name w:val="xl244"/>
    <w:basedOn w:val="af5"/>
    <w:qFormat/>
    <w:rsid w:val="008F0F0F"/>
    <w:pPr>
      <w:pBdr>
        <w:right w:val="single" w:sz="4"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45">
    <w:name w:val="xl245"/>
    <w:basedOn w:val="af5"/>
    <w:qFormat/>
    <w:rsid w:val="008F0F0F"/>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46">
    <w:name w:val="xl246"/>
    <w:basedOn w:val="af5"/>
    <w:qFormat/>
    <w:rsid w:val="008F0F0F"/>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hAnsi="Calibri"/>
      <w:b/>
      <w:bCs/>
      <w:lang w:val="en-US" w:bidi="en-US"/>
    </w:rPr>
  </w:style>
  <w:style w:type="paragraph" w:customStyle="1" w:styleId="xl247">
    <w:name w:val="xl247"/>
    <w:basedOn w:val="af5"/>
    <w:qFormat/>
    <w:rsid w:val="008F0F0F"/>
    <w:pPr>
      <w:pBdr>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48">
    <w:name w:val="xl248"/>
    <w:basedOn w:val="af5"/>
    <w:qFormat/>
    <w:rsid w:val="008F0F0F"/>
    <w:pPr>
      <w:pBdr>
        <w:top w:val="single" w:sz="8" w:space="0" w:color="auto"/>
        <w:bottom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49">
    <w:name w:val="xl249"/>
    <w:basedOn w:val="af5"/>
    <w:qFormat/>
    <w:rsid w:val="008F0F0F"/>
    <w:pPr>
      <w:pBdr>
        <w:top w:val="single" w:sz="8" w:space="0" w:color="auto"/>
        <w:bottom w:val="single" w:sz="8" w:space="0" w:color="auto"/>
        <w:right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50">
    <w:name w:val="xl250"/>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hAnsi="Calibri"/>
      <w:b/>
      <w:bCs/>
      <w:lang w:val="en-US" w:bidi="en-US"/>
    </w:rPr>
  </w:style>
  <w:style w:type="paragraph" w:customStyle="1" w:styleId="xl251">
    <w:name w:val="xl251"/>
    <w:basedOn w:val="af5"/>
    <w:qFormat/>
    <w:rsid w:val="008F0F0F"/>
    <w:pPr>
      <w:pBdr>
        <w:top w:val="single" w:sz="8" w:space="0" w:color="auto"/>
        <w:bottom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52">
    <w:name w:val="xl252"/>
    <w:basedOn w:val="af5"/>
    <w:qFormat/>
    <w:rsid w:val="008F0F0F"/>
    <w:pPr>
      <w:pBdr>
        <w:top w:val="single" w:sz="8" w:space="0" w:color="auto"/>
        <w:left w:val="single" w:sz="8" w:space="0" w:color="auto"/>
        <w:bottom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53">
    <w:name w:val="xl253"/>
    <w:basedOn w:val="af5"/>
    <w:qFormat/>
    <w:rsid w:val="008F0F0F"/>
    <w:pPr>
      <w:pBdr>
        <w:top w:val="single" w:sz="8" w:space="0" w:color="auto"/>
        <w:bottom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54">
    <w:name w:val="xl254"/>
    <w:basedOn w:val="af5"/>
    <w:qFormat/>
    <w:rsid w:val="008F0F0F"/>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255">
    <w:name w:val="xl255"/>
    <w:basedOn w:val="af5"/>
    <w:qFormat/>
    <w:rsid w:val="008F0F0F"/>
    <w:pPr>
      <w:pBdr>
        <w:top w:val="single" w:sz="8" w:space="0" w:color="auto"/>
        <w:bottom w:val="single" w:sz="8" w:space="0" w:color="auto"/>
      </w:pBdr>
      <w:spacing w:before="100" w:beforeAutospacing="1" w:after="100" w:afterAutospacing="1" w:line="360" w:lineRule="auto"/>
      <w:ind w:firstLine="680"/>
      <w:jc w:val="center"/>
      <w:textAlignment w:val="center"/>
    </w:pPr>
    <w:rPr>
      <w:rFonts w:ascii="Calibri" w:hAnsi="Calibri"/>
      <w:b/>
      <w:bCs/>
      <w:lang w:val="en-US" w:bidi="en-US"/>
    </w:rPr>
  </w:style>
  <w:style w:type="paragraph" w:customStyle="1" w:styleId="xl256">
    <w:name w:val="xl256"/>
    <w:basedOn w:val="af5"/>
    <w:qFormat/>
    <w:rsid w:val="008F0F0F"/>
    <w:pPr>
      <w:pBdr>
        <w:top w:val="single" w:sz="8" w:space="0" w:color="auto"/>
        <w:bottom w:val="single" w:sz="8" w:space="0" w:color="auto"/>
      </w:pBdr>
      <w:spacing w:before="100" w:beforeAutospacing="1" w:after="100" w:afterAutospacing="1" w:line="360" w:lineRule="auto"/>
      <w:ind w:firstLine="680"/>
      <w:jc w:val="center"/>
      <w:textAlignment w:val="center"/>
    </w:pPr>
    <w:rPr>
      <w:rFonts w:ascii="Calibri" w:hAnsi="Calibri"/>
      <w:b/>
      <w:bCs/>
      <w:sz w:val="18"/>
      <w:szCs w:val="18"/>
      <w:lang w:val="en-US" w:bidi="en-US"/>
    </w:rPr>
  </w:style>
  <w:style w:type="paragraph" w:customStyle="1" w:styleId="xl257">
    <w:name w:val="xl257"/>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58">
    <w:name w:val="xl258"/>
    <w:basedOn w:val="af5"/>
    <w:qFormat/>
    <w:rsid w:val="008F0F0F"/>
    <w:pPr>
      <w:pBdr>
        <w:right w:val="single" w:sz="4" w:space="0" w:color="auto"/>
      </w:pBdr>
      <w:spacing w:before="100" w:beforeAutospacing="1" w:after="100" w:afterAutospacing="1" w:line="360" w:lineRule="auto"/>
      <w:ind w:firstLine="680"/>
      <w:jc w:val="both"/>
      <w:textAlignment w:val="center"/>
    </w:pPr>
    <w:rPr>
      <w:rFonts w:ascii="Calibri" w:hAnsi="Calibri"/>
      <w:b/>
      <w:bCs/>
      <w:lang w:val="en-US" w:bidi="en-US"/>
    </w:rPr>
  </w:style>
  <w:style w:type="paragraph" w:customStyle="1" w:styleId="xl259">
    <w:name w:val="xl259"/>
    <w:basedOn w:val="af5"/>
    <w:qFormat/>
    <w:rsid w:val="008F0F0F"/>
    <w:pPr>
      <w:pBdr>
        <w:left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60">
    <w:name w:val="xl260"/>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center"/>
      <w:textAlignment w:val="top"/>
    </w:pPr>
    <w:rPr>
      <w:rFonts w:ascii="Calibri" w:hAnsi="Calibri"/>
      <w:b/>
      <w:bCs/>
      <w:lang w:val="en-US" w:bidi="en-US"/>
    </w:rPr>
  </w:style>
  <w:style w:type="paragraph" w:customStyle="1" w:styleId="xl261">
    <w:name w:val="xl261"/>
    <w:basedOn w:val="af5"/>
    <w:qFormat/>
    <w:rsid w:val="008F0F0F"/>
    <w:pPr>
      <w:pBdr>
        <w:top w:val="single" w:sz="4" w:space="0" w:color="auto"/>
        <w:left w:val="single" w:sz="8" w:space="0" w:color="auto"/>
        <w:bottom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62">
    <w:name w:val="xl262"/>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63">
    <w:name w:val="xl263"/>
    <w:basedOn w:val="af5"/>
    <w:qFormat/>
    <w:rsid w:val="008F0F0F"/>
    <w:pPr>
      <w:pBdr>
        <w:top w:val="single" w:sz="8" w:space="0" w:color="auto"/>
      </w:pBdr>
      <w:spacing w:before="100" w:beforeAutospacing="1" w:after="100" w:afterAutospacing="1" w:line="360" w:lineRule="auto"/>
      <w:ind w:firstLine="680"/>
      <w:jc w:val="both"/>
      <w:textAlignment w:val="center"/>
    </w:pPr>
    <w:rPr>
      <w:rFonts w:ascii="Calibri" w:hAnsi="Calibri"/>
      <w:b/>
      <w:bCs/>
      <w:lang w:val="en-US" w:bidi="en-US"/>
    </w:rPr>
  </w:style>
  <w:style w:type="paragraph" w:customStyle="1" w:styleId="xl264">
    <w:name w:val="xl264"/>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65">
    <w:name w:val="xl265"/>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66">
    <w:name w:val="xl266"/>
    <w:basedOn w:val="af5"/>
    <w:qFormat/>
    <w:rsid w:val="008F0F0F"/>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67">
    <w:name w:val="xl267"/>
    <w:basedOn w:val="af5"/>
    <w:qFormat/>
    <w:rsid w:val="008F0F0F"/>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68">
    <w:name w:val="xl268"/>
    <w:basedOn w:val="af5"/>
    <w:qFormat/>
    <w:rsid w:val="008F0F0F"/>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69">
    <w:name w:val="xl269"/>
    <w:basedOn w:val="af5"/>
    <w:qFormat/>
    <w:rsid w:val="008F0F0F"/>
    <w:pPr>
      <w:spacing w:before="100" w:beforeAutospacing="1" w:after="100" w:afterAutospacing="1" w:line="360" w:lineRule="auto"/>
      <w:ind w:firstLine="680"/>
      <w:jc w:val="both"/>
      <w:textAlignment w:val="top"/>
    </w:pPr>
    <w:rPr>
      <w:rFonts w:ascii="Calibri" w:hAnsi="Calibri"/>
      <w:b/>
      <w:bCs/>
      <w:lang w:val="en-US" w:bidi="en-US"/>
    </w:rPr>
  </w:style>
  <w:style w:type="paragraph" w:customStyle="1" w:styleId="xl270">
    <w:name w:val="xl270"/>
    <w:basedOn w:val="af5"/>
    <w:qFormat/>
    <w:rsid w:val="008F0F0F"/>
    <w:pPr>
      <w:spacing w:before="100" w:beforeAutospacing="1" w:after="100" w:afterAutospacing="1" w:line="360" w:lineRule="auto"/>
      <w:ind w:firstLine="680"/>
      <w:jc w:val="both"/>
      <w:textAlignment w:val="top"/>
    </w:pPr>
    <w:rPr>
      <w:rFonts w:ascii="Calibri" w:hAnsi="Calibri"/>
      <w:b/>
      <w:bCs/>
      <w:lang w:val="en-US" w:bidi="en-US"/>
    </w:rPr>
  </w:style>
  <w:style w:type="paragraph" w:customStyle="1" w:styleId="xl271">
    <w:name w:val="xl271"/>
    <w:basedOn w:val="af5"/>
    <w:qFormat/>
    <w:rsid w:val="008F0F0F"/>
    <w:pPr>
      <w:pBdr>
        <w:right w:val="single" w:sz="4" w:space="0" w:color="auto"/>
      </w:pBdr>
      <w:spacing w:before="100" w:beforeAutospacing="1" w:after="100" w:afterAutospacing="1" w:line="360" w:lineRule="auto"/>
      <w:ind w:firstLine="680"/>
      <w:jc w:val="both"/>
      <w:textAlignment w:val="top"/>
    </w:pPr>
    <w:rPr>
      <w:rFonts w:ascii="Calibri" w:hAnsi="Calibri"/>
      <w:szCs w:val="22"/>
      <w:lang w:val="en-US" w:bidi="en-US"/>
    </w:rPr>
  </w:style>
  <w:style w:type="paragraph" w:customStyle="1" w:styleId="xl272">
    <w:name w:val="xl272"/>
    <w:basedOn w:val="af5"/>
    <w:qFormat/>
    <w:rsid w:val="008F0F0F"/>
    <w:pPr>
      <w:pBdr>
        <w:right w:val="single" w:sz="4" w:space="0" w:color="auto"/>
      </w:pBdr>
      <w:spacing w:before="100" w:beforeAutospacing="1" w:after="100" w:afterAutospacing="1" w:line="360" w:lineRule="auto"/>
      <w:ind w:firstLine="680"/>
      <w:jc w:val="both"/>
      <w:textAlignment w:val="top"/>
    </w:pPr>
    <w:rPr>
      <w:rFonts w:ascii="Calibri" w:hAnsi="Calibri"/>
      <w:szCs w:val="22"/>
      <w:lang w:val="en-US" w:bidi="en-US"/>
    </w:rPr>
  </w:style>
  <w:style w:type="paragraph" w:customStyle="1" w:styleId="xl273">
    <w:name w:val="xl273"/>
    <w:basedOn w:val="af5"/>
    <w:qFormat/>
    <w:rsid w:val="008F0F0F"/>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74">
    <w:name w:val="xl274"/>
    <w:basedOn w:val="af5"/>
    <w:qFormat/>
    <w:rsid w:val="008F0F0F"/>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75">
    <w:name w:val="xl275"/>
    <w:basedOn w:val="af5"/>
    <w:qFormat/>
    <w:rsid w:val="008F0F0F"/>
    <w:pPr>
      <w:pBdr>
        <w:top w:val="single" w:sz="8" w:space="0" w:color="auto"/>
      </w:pBdr>
      <w:spacing w:before="100" w:beforeAutospacing="1" w:after="100" w:afterAutospacing="1" w:line="360" w:lineRule="auto"/>
      <w:ind w:firstLine="680"/>
      <w:jc w:val="center"/>
      <w:textAlignment w:val="center"/>
    </w:pPr>
    <w:rPr>
      <w:rFonts w:ascii="Calibri" w:hAnsi="Calibri"/>
      <w:b/>
      <w:bCs/>
      <w:lang w:val="en-US" w:bidi="en-US"/>
    </w:rPr>
  </w:style>
  <w:style w:type="paragraph" w:customStyle="1" w:styleId="xl276">
    <w:name w:val="xl276"/>
    <w:basedOn w:val="af5"/>
    <w:qFormat/>
    <w:rsid w:val="008F0F0F"/>
    <w:pPr>
      <w:pBdr>
        <w:top w:val="single" w:sz="8" w:space="0" w:color="auto"/>
        <w:right w:val="single" w:sz="4" w:space="0" w:color="auto"/>
      </w:pBdr>
      <w:spacing w:before="100" w:beforeAutospacing="1" w:after="100" w:afterAutospacing="1" w:line="360" w:lineRule="auto"/>
      <w:ind w:firstLine="680"/>
      <w:jc w:val="center"/>
      <w:textAlignment w:val="center"/>
    </w:pPr>
    <w:rPr>
      <w:rFonts w:ascii="Calibri" w:hAnsi="Calibri"/>
      <w:b/>
      <w:bCs/>
      <w:lang w:val="en-US" w:bidi="en-US"/>
    </w:rPr>
  </w:style>
  <w:style w:type="paragraph" w:customStyle="1" w:styleId="xl277">
    <w:name w:val="xl277"/>
    <w:basedOn w:val="af5"/>
    <w:qFormat/>
    <w:rsid w:val="008F0F0F"/>
    <w:pPr>
      <w:spacing w:before="100" w:beforeAutospacing="1" w:after="100" w:afterAutospacing="1" w:line="360" w:lineRule="auto"/>
      <w:ind w:firstLine="680"/>
      <w:jc w:val="both"/>
    </w:pPr>
    <w:rPr>
      <w:rFonts w:ascii="Arial CYR" w:hAnsi="Arial CYR" w:cs="Arial CYR"/>
      <w:b/>
      <w:bCs/>
      <w:i/>
      <w:iCs/>
      <w:sz w:val="16"/>
      <w:szCs w:val="16"/>
      <w:lang w:val="en-US" w:bidi="en-US"/>
    </w:rPr>
  </w:style>
  <w:style w:type="paragraph" w:customStyle="1" w:styleId="xl278">
    <w:name w:val="xl278"/>
    <w:basedOn w:val="af5"/>
    <w:qFormat/>
    <w:rsid w:val="008F0F0F"/>
    <w:pPr>
      <w:pBdr>
        <w:right w:val="single" w:sz="4" w:space="0" w:color="auto"/>
      </w:pBdr>
      <w:spacing w:before="100" w:beforeAutospacing="1" w:after="100" w:afterAutospacing="1" w:line="360" w:lineRule="auto"/>
      <w:ind w:firstLine="680"/>
      <w:jc w:val="both"/>
    </w:pPr>
    <w:rPr>
      <w:rFonts w:ascii="Arial CYR" w:hAnsi="Arial CYR" w:cs="Arial CYR"/>
      <w:b/>
      <w:bCs/>
      <w:i/>
      <w:iCs/>
      <w:lang w:val="en-US" w:bidi="en-US"/>
    </w:rPr>
  </w:style>
  <w:style w:type="paragraph" w:customStyle="1" w:styleId="xl279">
    <w:name w:val="xl279"/>
    <w:basedOn w:val="af5"/>
    <w:qFormat/>
    <w:rsid w:val="008F0F0F"/>
    <w:pPr>
      <w:pBdr>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80">
    <w:name w:val="xl280"/>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81">
    <w:name w:val="xl281"/>
    <w:basedOn w:val="af5"/>
    <w:qFormat/>
    <w:rsid w:val="008F0F0F"/>
    <w:pPr>
      <w:pBdr>
        <w:left w:val="single" w:sz="8" w:space="0" w:color="auto"/>
      </w:pBdr>
      <w:shd w:val="clear" w:color="000000" w:fill="00B0F0"/>
      <w:spacing w:before="100" w:beforeAutospacing="1" w:after="100" w:afterAutospacing="1" w:line="360" w:lineRule="auto"/>
      <w:ind w:firstLine="680"/>
      <w:jc w:val="both"/>
    </w:pPr>
    <w:rPr>
      <w:rFonts w:ascii="Calibri" w:hAnsi="Calibri"/>
      <w:szCs w:val="22"/>
      <w:lang w:val="en-US" w:bidi="en-US"/>
    </w:rPr>
  </w:style>
  <w:style w:type="paragraph" w:customStyle="1" w:styleId="xl282">
    <w:name w:val="xl282"/>
    <w:basedOn w:val="af5"/>
    <w:qFormat/>
    <w:rsid w:val="008F0F0F"/>
    <w:pPr>
      <w:pBdr>
        <w:left w:val="single" w:sz="8" w:space="0" w:color="auto"/>
        <w:bottom w:val="single" w:sz="4"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83">
    <w:name w:val="xl283"/>
    <w:basedOn w:val="af5"/>
    <w:qFormat/>
    <w:rsid w:val="008F0F0F"/>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84">
    <w:name w:val="xl284"/>
    <w:basedOn w:val="af5"/>
    <w:qFormat/>
    <w:rsid w:val="008F0F0F"/>
    <w:pPr>
      <w:pBdr>
        <w:left w:val="single" w:sz="8" w:space="0" w:color="auto"/>
        <w:bottom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85">
    <w:name w:val="xl285"/>
    <w:basedOn w:val="af5"/>
    <w:qFormat/>
    <w:rsid w:val="008F0F0F"/>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286">
    <w:name w:val="xl286"/>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87">
    <w:name w:val="xl287"/>
    <w:basedOn w:val="af5"/>
    <w:qFormat/>
    <w:rsid w:val="008F0F0F"/>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88">
    <w:name w:val="xl288"/>
    <w:basedOn w:val="af5"/>
    <w:qFormat/>
    <w:rsid w:val="008F0F0F"/>
    <w:pPr>
      <w:pBdr>
        <w:left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89">
    <w:name w:val="xl289"/>
    <w:basedOn w:val="af5"/>
    <w:qFormat/>
    <w:rsid w:val="008F0F0F"/>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290">
    <w:name w:val="xl290"/>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91">
    <w:name w:val="xl291"/>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92">
    <w:name w:val="xl292"/>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93">
    <w:name w:val="xl293"/>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294">
    <w:name w:val="xl294"/>
    <w:basedOn w:val="af5"/>
    <w:qFormat/>
    <w:rsid w:val="008F0F0F"/>
    <w:pPr>
      <w:pBdr>
        <w:top w:val="single" w:sz="8"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95">
    <w:name w:val="xl295"/>
    <w:basedOn w:val="af5"/>
    <w:qFormat/>
    <w:rsid w:val="008F0F0F"/>
    <w:pPr>
      <w:pBdr>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96">
    <w:name w:val="xl296"/>
    <w:basedOn w:val="af5"/>
    <w:qFormat/>
    <w:rsid w:val="008F0F0F"/>
    <w:pPr>
      <w:pBdr>
        <w:left w:val="single" w:sz="8" w:space="0" w:color="auto"/>
      </w:pBdr>
      <w:spacing w:before="100" w:beforeAutospacing="1" w:after="100" w:afterAutospacing="1" w:line="360" w:lineRule="auto"/>
      <w:ind w:firstLine="680"/>
      <w:jc w:val="center"/>
    </w:pPr>
    <w:rPr>
      <w:rFonts w:ascii="Calibri" w:hAnsi="Calibri"/>
      <w:szCs w:val="22"/>
      <w:lang w:val="en-US" w:bidi="en-US"/>
    </w:rPr>
  </w:style>
  <w:style w:type="paragraph" w:customStyle="1" w:styleId="xl297">
    <w:name w:val="xl297"/>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hAnsi="Calibri"/>
      <w:lang w:val="en-US" w:bidi="en-US"/>
    </w:rPr>
  </w:style>
  <w:style w:type="paragraph" w:customStyle="1" w:styleId="xl298">
    <w:name w:val="xl298"/>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hAnsi="Calibri"/>
      <w:lang w:val="en-US" w:bidi="en-US"/>
    </w:rPr>
  </w:style>
  <w:style w:type="paragraph" w:customStyle="1" w:styleId="xl299">
    <w:name w:val="xl299"/>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300">
    <w:name w:val="xl300"/>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301">
    <w:name w:val="xl301"/>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302">
    <w:name w:val="xl302"/>
    <w:basedOn w:val="af5"/>
    <w:qFormat/>
    <w:rsid w:val="008F0F0F"/>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303">
    <w:name w:val="xl303"/>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304">
    <w:name w:val="xl304"/>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305">
    <w:name w:val="xl305"/>
    <w:basedOn w:val="af5"/>
    <w:qFormat/>
    <w:rsid w:val="008F0F0F"/>
    <w:pPr>
      <w:pBdr>
        <w:left w:val="single" w:sz="8" w:space="0" w:color="auto"/>
      </w:pBdr>
      <w:shd w:val="clear" w:color="000000" w:fill="FFFFFF"/>
      <w:spacing w:before="100" w:beforeAutospacing="1" w:after="100" w:afterAutospacing="1" w:line="360" w:lineRule="auto"/>
      <w:ind w:firstLine="680"/>
      <w:jc w:val="center"/>
      <w:textAlignment w:val="top"/>
    </w:pPr>
    <w:rPr>
      <w:rFonts w:ascii="Calibri" w:hAnsi="Calibri"/>
      <w:lang w:val="en-US" w:bidi="en-US"/>
    </w:rPr>
  </w:style>
  <w:style w:type="paragraph" w:customStyle="1" w:styleId="xl306">
    <w:name w:val="xl306"/>
    <w:basedOn w:val="af5"/>
    <w:qFormat/>
    <w:rsid w:val="008F0F0F"/>
    <w:pPr>
      <w:pBdr>
        <w:left w:val="single" w:sz="8" w:space="0" w:color="auto"/>
      </w:pBdr>
      <w:spacing w:before="100" w:beforeAutospacing="1" w:after="100" w:afterAutospacing="1" w:line="360" w:lineRule="auto"/>
      <w:ind w:firstLine="680"/>
      <w:jc w:val="center"/>
      <w:textAlignment w:val="center"/>
    </w:pPr>
    <w:rPr>
      <w:rFonts w:ascii="Calibri" w:hAnsi="Calibri"/>
      <w:szCs w:val="22"/>
      <w:lang w:val="en-US" w:bidi="en-US"/>
    </w:rPr>
  </w:style>
  <w:style w:type="paragraph" w:customStyle="1" w:styleId="xl307">
    <w:name w:val="xl307"/>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308">
    <w:name w:val="xl308"/>
    <w:basedOn w:val="af5"/>
    <w:qFormat/>
    <w:rsid w:val="008F0F0F"/>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hAnsi="Calibri"/>
      <w:b/>
      <w:bCs/>
      <w:i/>
      <w:iCs/>
      <w:lang w:val="en-US" w:bidi="en-US"/>
    </w:rPr>
  </w:style>
  <w:style w:type="paragraph" w:customStyle="1" w:styleId="xl309">
    <w:name w:val="xl309"/>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0">
    <w:name w:val="xl310"/>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311">
    <w:name w:val="xl311"/>
    <w:basedOn w:val="af5"/>
    <w:qFormat/>
    <w:rsid w:val="008F0F0F"/>
    <w:pPr>
      <w:spacing w:before="100" w:beforeAutospacing="1" w:after="100" w:afterAutospacing="1" w:line="360" w:lineRule="auto"/>
      <w:ind w:firstLine="680"/>
      <w:jc w:val="both"/>
    </w:pPr>
    <w:rPr>
      <w:rFonts w:ascii="Calibri" w:hAnsi="Calibri"/>
      <w:szCs w:val="22"/>
      <w:lang w:val="en-US" w:bidi="en-US"/>
    </w:rPr>
  </w:style>
  <w:style w:type="paragraph" w:customStyle="1" w:styleId="xl312">
    <w:name w:val="xl312"/>
    <w:basedOn w:val="af5"/>
    <w:qFormat/>
    <w:rsid w:val="008F0F0F"/>
    <w:pPr>
      <w:pBdr>
        <w:right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313">
    <w:name w:val="xl313"/>
    <w:basedOn w:val="af5"/>
    <w:qFormat/>
    <w:rsid w:val="008F0F0F"/>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4">
    <w:name w:val="xl314"/>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5">
    <w:name w:val="xl315"/>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6">
    <w:name w:val="xl316"/>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317">
    <w:name w:val="xl317"/>
    <w:basedOn w:val="af5"/>
    <w:qFormat/>
    <w:rsid w:val="008F0F0F"/>
    <w:pPr>
      <w:pBdr>
        <w:lef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8">
    <w:name w:val="xl318"/>
    <w:basedOn w:val="af5"/>
    <w:qFormat/>
    <w:rsid w:val="008F0F0F"/>
    <w:pPr>
      <w:pBdr>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9">
    <w:name w:val="xl319"/>
    <w:basedOn w:val="af5"/>
    <w:qFormat/>
    <w:rsid w:val="008F0F0F"/>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20">
    <w:name w:val="xl320"/>
    <w:basedOn w:val="af5"/>
    <w:qFormat/>
    <w:rsid w:val="008F0F0F"/>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321">
    <w:name w:val="xl321"/>
    <w:basedOn w:val="af5"/>
    <w:qFormat/>
    <w:rsid w:val="008F0F0F"/>
    <w:pPr>
      <w:pBdr>
        <w:bottom w:val="single" w:sz="8"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22">
    <w:name w:val="xl322"/>
    <w:basedOn w:val="af5"/>
    <w:qFormat/>
    <w:rsid w:val="008F0F0F"/>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3">
    <w:name w:val="xl323"/>
    <w:basedOn w:val="af5"/>
    <w:qFormat/>
    <w:rsid w:val="008F0F0F"/>
    <w:pPr>
      <w:pBdr>
        <w:top w:val="single" w:sz="4" w:space="0" w:color="auto"/>
        <w:left w:val="single" w:sz="4" w:space="0" w:color="auto"/>
      </w:pBdr>
      <w:shd w:val="clear" w:color="000000" w:fill="BFBFBF"/>
      <w:spacing w:before="100" w:beforeAutospacing="1" w:after="100" w:afterAutospacing="1" w:line="360" w:lineRule="auto"/>
      <w:ind w:firstLine="680"/>
      <w:jc w:val="center"/>
      <w:textAlignment w:val="top"/>
    </w:pPr>
    <w:rPr>
      <w:rFonts w:ascii="Calibri" w:hAnsi="Calibri"/>
      <w:b/>
      <w:bCs/>
      <w:szCs w:val="22"/>
      <w:lang w:val="en-US" w:bidi="en-US"/>
    </w:rPr>
  </w:style>
  <w:style w:type="paragraph" w:customStyle="1" w:styleId="xl324">
    <w:name w:val="xl324"/>
    <w:basedOn w:val="af5"/>
    <w:qFormat/>
    <w:rsid w:val="008F0F0F"/>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5">
    <w:name w:val="xl325"/>
    <w:basedOn w:val="af5"/>
    <w:qFormat/>
    <w:rsid w:val="008F0F0F"/>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6">
    <w:name w:val="xl326"/>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7">
    <w:name w:val="xl327"/>
    <w:basedOn w:val="af5"/>
    <w:qFormat/>
    <w:rsid w:val="008F0F0F"/>
    <w:pPr>
      <w:pBdr>
        <w:lef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8">
    <w:name w:val="xl328"/>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9">
    <w:name w:val="xl329"/>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30">
    <w:name w:val="xl330"/>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31">
    <w:name w:val="xl331"/>
    <w:basedOn w:val="af5"/>
    <w:qFormat/>
    <w:rsid w:val="008F0F0F"/>
    <w:pPr>
      <w:pBdr>
        <w:left w:val="single" w:sz="4" w:space="0" w:color="auto"/>
      </w:pBdr>
      <w:shd w:val="clear" w:color="000000" w:fill="BFBFBF"/>
      <w:spacing w:before="100" w:beforeAutospacing="1" w:after="100" w:afterAutospacing="1" w:line="360" w:lineRule="auto"/>
      <w:ind w:firstLine="680"/>
      <w:jc w:val="center"/>
      <w:textAlignment w:val="top"/>
    </w:pPr>
    <w:rPr>
      <w:rFonts w:ascii="Calibri" w:hAnsi="Calibri"/>
      <w:b/>
      <w:bCs/>
      <w:szCs w:val="22"/>
      <w:lang w:val="en-US" w:bidi="en-US"/>
    </w:rPr>
  </w:style>
  <w:style w:type="paragraph" w:customStyle="1" w:styleId="xl332">
    <w:name w:val="xl332"/>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33">
    <w:name w:val="xl333"/>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34">
    <w:name w:val="xl334"/>
    <w:basedOn w:val="af5"/>
    <w:qFormat/>
    <w:rsid w:val="008F0F0F"/>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35">
    <w:name w:val="xl335"/>
    <w:basedOn w:val="af5"/>
    <w:qFormat/>
    <w:rsid w:val="008F0F0F"/>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36">
    <w:name w:val="xl336"/>
    <w:basedOn w:val="af5"/>
    <w:qFormat/>
    <w:rsid w:val="008F0F0F"/>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337">
    <w:name w:val="xl337"/>
    <w:basedOn w:val="af5"/>
    <w:qFormat/>
    <w:rsid w:val="008F0F0F"/>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hAnsi="Calibri"/>
      <w:b/>
      <w:bCs/>
      <w:i/>
      <w:iCs/>
      <w:lang w:val="en-US" w:bidi="en-US"/>
    </w:rPr>
  </w:style>
  <w:style w:type="paragraph" w:customStyle="1" w:styleId="xl338">
    <w:name w:val="xl338"/>
    <w:basedOn w:val="af5"/>
    <w:qFormat/>
    <w:rsid w:val="008F0F0F"/>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hAnsi="Calibri"/>
      <w:b/>
      <w:bCs/>
      <w:i/>
      <w:iCs/>
      <w:lang w:val="en-US" w:bidi="en-US"/>
    </w:rPr>
  </w:style>
  <w:style w:type="paragraph" w:customStyle="1" w:styleId="xl339">
    <w:name w:val="xl339"/>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340">
    <w:name w:val="xl340"/>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1">
    <w:name w:val="xl341"/>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2">
    <w:name w:val="xl342"/>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3">
    <w:name w:val="xl343"/>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4">
    <w:name w:val="xl344"/>
    <w:basedOn w:val="af5"/>
    <w:qFormat/>
    <w:rsid w:val="008F0F0F"/>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5">
    <w:name w:val="xl345"/>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6">
    <w:name w:val="xl346"/>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7">
    <w:name w:val="xl347"/>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8">
    <w:name w:val="xl348"/>
    <w:basedOn w:val="af5"/>
    <w:qFormat/>
    <w:rsid w:val="008F0F0F"/>
    <w:pPr>
      <w:pBdr>
        <w:bottom w:val="single" w:sz="4" w:space="0" w:color="auto"/>
        <w:right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349">
    <w:name w:val="xl349"/>
    <w:basedOn w:val="af5"/>
    <w:qFormat/>
    <w:rsid w:val="008F0F0F"/>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350">
    <w:name w:val="xl350"/>
    <w:basedOn w:val="af5"/>
    <w:qFormat/>
    <w:rsid w:val="008F0F0F"/>
    <w:pPr>
      <w:pBdr>
        <w:left w:val="single" w:sz="8" w:space="0" w:color="auto"/>
        <w:bottom w:val="single" w:sz="4" w:space="0" w:color="auto"/>
      </w:pBdr>
      <w:spacing w:before="100" w:beforeAutospacing="1" w:after="100" w:afterAutospacing="1" w:line="360" w:lineRule="auto"/>
      <w:ind w:firstLine="680"/>
      <w:jc w:val="center"/>
      <w:textAlignment w:val="center"/>
    </w:pPr>
    <w:rPr>
      <w:rFonts w:ascii="Calibri" w:hAnsi="Calibri"/>
      <w:lang w:val="en-US" w:bidi="en-US"/>
    </w:rPr>
  </w:style>
  <w:style w:type="table" w:customStyle="1" w:styleId="11d">
    <w:name w:val="Светлая заливка1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7"/>
    <w:next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ff5">
    <w:name w:val="Revision"/>
    <w:hidden/>
    <w:uiPriority w:val="99"/>
    <w:semiHidden/>
    <w:rsid w:val="008F0F0F"/>
    <w:pPr>
      <w:spacing w:after="200" w:line="276" w:lineRule="auto"/>
    </w:pPr>
    <w:rPr>
      <w:rFonts w:ascii="Arial" w:eastAsia="Microsoft YaHei" w:hAnsi="Arial"/>
      <w:spacing w:val="-5"/>
      <w:sz w:val="22"/>
      <w:szCs w:val="22"/>
      <w:lang w:val="en-US" w:eastAsia="en-US" w:bidi="en-US"/>
    </w:rPr>
  </w:style>
  <w:style w:type="table" w:customStyle="1" w:styleId="1131">
    <w:name w:val="Светлая заливка113"/>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7"/>
    <w:next w:val="LightShading1"/>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7"/>
    <w:next w:val="aff5"/>
    <w:uiPriority w:val="9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6">
    <w:name w:val="рпдлпжлопж"/>
    <w:basedOn w:val="af7"/>
    <w:uiPriority w:val="99"/>
    <w:rsid w:val="008F0F0F"/>
    <w:pPr>
      <w:spacing w:after="200" w:line="276" w:lineRule="auto"/>
      <w:jc w:val="right"/>
    </w:pPr>
    <w:rPr>
      <w:rFonts w:ascii="Arial" w:hAnsi="Arial"/>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
    <w:name w:val="1 / 1.1 / 1.1.2"/>
    <w:basedOn w:val="af8"/>
    <w:next w:val="111111"/>
    <w:locked/>
    <w:rsid w:val="008F0F0F"/>
    <w:pPr>
      <w:numPr>
        <w:numId w:val="78"/>
      </w:numPr>
    </w:pPr>
  </w:style>
  <w:style w:type="numbering" w:customStyle="1" w:styleId="111113">
    <w:name w:val="1 / 1.1 / 1.1.3"/>
    <w:basedOn w:val="af8"/>
    <w:next w:val="111111"/>
    <w:locked/>
    <w:rsid w:val="008F0F0F"/>
  </w:style>
  <w:style w:type="table" w:customStyle="1" w:styleId="31b">
    <w:name w:val="Светлая заливка31"/>
    <w:basedOn w:val="af7"/>
    <w:next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8"/>
    <w:uiPriority w:val="99"/>
    <w:semiHidden/>
    <w:unhideWhenUsed/>
    <w:rsid w:val="008F0F0F"/>
  </w:style>
  <w:style w:type="table" w:customStyle="1" w:styleId="510">
    <w:name w:val="Сетка таблицы51"/>
    <w:basedOn w:val="af7"/>
    <w:next w:val="aff5"/>
    <w:rsid w:val="008F0F0F"/>
    <w:pPr>
      <w:spacing w:after="200" w:line="276" w:lineRule="auto"/>
      <w:ind w:left="1080"/>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8"/>
    <w:next w:val="111111"/>
    <w:rsid w:val="008F0F0F"/>
  </w:style>
  <w:style w:type="table" w:customStyle="1" w:styleId="TableGrid11">
    <w:name w:val="Table Grid11"/>
    <w:basedOn w:val="af7"/>
    <w:next w:val="aff5"/>
    <w:rsid w:val="008F0F0F"/>
    <w:pPr>
      <w:spacing w:after="200" w:line="276" w:lineRule="auto"/>
    </w:pPr>
    <w:rPr>
      <w:rFonts w:ascii="Cambria" w:eastAsia="Times New Roman" w:hAnsi="Cambria"/>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5"/>
    <w:rsid w:val="008F0F0F"/>
    <w:pPr>
      <w:spacing w:after="200" w:line="276" w:lineRule="auto"/>
      <w:jc w:val="center"/>
    </w:pPr>
    <w:rPr>
      <w:rFonts w:ascii="Arial" w:eastAsia="Times New Roman"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c">
    <w:name w:val="Столбцы таблицы 31"/>
    <w:basedOn w:val="af7"/>
    <w:next w:val="3e"/>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7"/>
    <w:next w:val="4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7"/>
    <w:next w:val="5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7"/>
    <w:next w:val="-1"/>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7"/>
    <w:next w:val="2c"/>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7"/>
    <w:next w:val="-2"/>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7"/>
    <w:next w:val="affff5"/>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7"/>
    <w:next w:val="2d"/>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7"/>
    <w:next w:val="affff6"/>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Классическая таблица 11"/>
    <w:basedOn w:val="af7"/>
    <w:next w:val="1f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
    <w:name w:val="Простая таблица 11"/>
    <w:basedOn w:val="af7"/>
    <w:next w:val="1ff"/>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7"/>
    <w:next w:val="2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7"/>
    <w:next w:val="-1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7"/>
    <w:next w:val="-2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7"/>
    <w:next w:val="-3"/>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7"/>
    <w:next w:val="affff9"/>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0">
    <w:name w:val="Изящная таблица 11"/>
    <w:basedOn w:val="af7"/>
    <w:next w:val="1ff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7"/>
    <w:next w:val="2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7"/>
    <w:next w:val="8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7"/>
    <w:next w:val="2f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1">
    <w:name w:val="Сетка таблицы 11"/>
    <w:basedOn w:val="af7"/>
    <w:next w:val="1f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d">
    <w:name w:val="Простая таблица 31"/>
    <w:basedOn w:val="af7"/>
    <w:next w:val="3f8"/>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7"/>
    <w:next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5">
    <w:name w:val="Нет списка111"/>
    <w:next w:val="af8"/>
    <w:uiPriority w:val="99"/>
    <w:semiHidden/>
    <w:unhideWhenUsed/>
    <w:rsid w:val="008F0F0F"/>
  </w:style>
  <w:style w:type="table" w:customStyle="1" w:styleId="131">
    <w:name w:val="Средний список 13"/>
    <w:basedOn w:val="af7"/>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7"/>
    <w:next w:val="131"/>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d">
    <w:name w:val="Светлая заливка4"/>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0">
    <w:name w:val="Нет списка211"/>
    <w:next w:val="af8"/>
    <w:uiPriority w:val="99"/>
    <w:semiHidden/>
    <w:unhideWhenUsed/>
    <w:rsid w:val="008F0F0F"/>
  </w:style>
  <w:style w:type="numbering" w:customStyle="1" w:styleId="11111">
    <w:name w:val="Нет списка1111"/>
    <w:next w:val="af8"/>
    <w:uiPriority w:val="99"/>
    <w:semiHidden/>
    <w:unhideWhenUsed/>
    <w:rsid w:val="008F0F0F"/>
  </w:style>
  <w:style w:type="table" w:customStyle="1" w:styleId="1122">
    <w:name w:val="Средний список 11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e">
    <w:name w:val="Нет списка31"/>
    <w:next w:val="af8"/>
    <w:uiPriority w:val="99"/>
    <w:semiHidden/>
    <w:unhideWhenUsed/>
    <w:rsid w:val="008F0F0F"/>
  </w:style>
  <w:style w:type="table" w:customStyle="1" w:styleId="1132">
    <w:name w:val="Средний список 113"/>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8"/>
    <w:uiPriority w:val="99"/>
    <w:semiHidden/>
    <w:unhideWhenUsed/>
    <w:rsid w:val="008F0F0F"/>
  </w:style>
  <w:style w:type="table" w:customStyle="1" w:styleId="1141">
    <w:name w:val="Средний список 114"/>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8"/>
    <w:uiPriority w:val="99"/>
    <w:semiHidden/>
    <w:unhideWhenUsed/>
    <w:rsid w:val="008F0F0F"/>
  </w:style>
  <w:style w:type="table" w:customStyle="1" w:styleId="1160">
    <w:name w:val="Средний список 116"/>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8"/>
    <w:uiPriority w:val="99"/>
    <w:semiHidden/>
    <w:unhideWhenUsed/>
    <w:rsid w:val="008F0F0F"/>
  </w:style>
  <w:style w:type="table" w:customStyle="1" w:styleId="1170">
    <w:name w:val="Средний список 117"/>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8"/>
    <w:uiPriority w:val="99"/>
    <w:semiHidden/>
    <w:unhideWhenUsed/>
    <w:rsid w:val="008F0F0F"/>
  </w:style>
  <w:style w:type="table" w:customStyle="1" w:styleId="111110">
    <w:name w:val="Средний список 11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8"/>
    <w:uiPriority w:val="99"/>
    <w:semiHidden/>
    <w:unhideWhenUsed/>
    <w:rsid w:val="008F0F0F"/>
  </w:style>
  <w:style w:type="table" w:customStyle="1" w:styleId="11120">
    <w:name w:val="Средний список 111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
    <w:name w:val="Светлая заливка33"/>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
    <w:name w:val="Светлая заливка13"/>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7"/>
    <w:next w:val="57"/>
    <w:rsid w:val="008F0F0F"/>
    <w:pPr>
      <w:spacing w:after="200" w:line="276" w:lineRule="auto"/>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5"/>
    <w:next w:val="af5"/>
    <w:autoRedefine/>
    <w:uiPriority w:val="99"/>
    <w:qFormat/>
    <w:rsid w:val="008F0F0F"/>
    <w:pPr>
      <w:numPr>
        <w:ilvl w:val="1"/>
        <w:numId w:val="12"/>
      </w:numPr>
      <w:pBdr>
        <w:right w:val="single" w:sz="4" w:space="4" w:color="auto"/>
      </w:pBdr>
      <w:tabs>
        <w:tab w:val="clear" w:pos="1440"/>
        <w:tab w:val="left" w:pos="2880"/>
      </w:tabs>
      <w:overflowPunct w:val="0"/>
      <w:autoSpaceDE w:val="0"/>
      <w:autoSpaceDN w:val="0"/>
      <w:spacing w:before="60" w:after="60" w:line="360" w:lineRule="auto"/>
      <w:jc w:val="both"/>
    </w:pPr>
    <w:rPr>
      <w:color w:val="000000"/>
      <w:lang w:val="en-US" w:eastAsia="en-US" w:bidi="en-US"/>
    </w:rPr>
  </w:style>
  <w:style w:type="paragraph" w:customStyle="1" w:styleId="ConsNormal">
    <w:name w:val="ConsNormal"/>
    <w:qFormat/>
    <w:rsid w:val="008F0F0F"/>
    <w:pPr>
      <w:overflowPunct w:val="0"/>
      <w:autoSpaceDE w:val="0"/>
      <w:autoSpaceDN w:val="0"/>
      <w:adjustRightInd w:val="0"/>
      <w:spacing w:after="200" w:line="276" w:lineRule="auto"/>
      <w:ind w:firstLine="720"/>
      <w:textAlignment w:val="baseline"/>
    </w:pPr>
    <w:rPr>
      <w:rFonts w:ascii="Consultant" w:eastAsia="Times New Roman" w:hAnsi="Consultant"/>
      <w:sz w:val="22"/>
      <w:szCs w:val="22"/>
      <w:lang w:val="en-US" w:eastAsia="en-US" w:bidi="en-US"/>
    </w:rPr>
  </w:style>
  <w:style w:type="paragraph" w:customStyle="1" w:styleId="ConsNonformat">
    <w:name w:val="ConsNonformat"/>
    <w:link w:val="ConsNonformat0"/>
    <w:uiPriority w:val="99"/>
    <w:qFormat/>
    <w:rsid w:val="008F0F0F"/>
    <w:pPr>
      <w:overflowPunct w:val="0"/>
      <w:autoSpaceDE w:val="0"/>
      <w:autoSpaceDN w:val="0"/>
      <w:adjustRightInd w:val="0"/>
      <w:spacing w:after="200" w:line="276" w:lineRule="auto"/>
      <w:textAlignment w:val="baseline"/>
    </w:pPr>
    <w:rPr>
      <w:rFonts w:ascii="Consultant" w:eastAsia="Times New Roman" w:hAnsi="Consultant"/>
      <w:sz w:val="22"/>
      <w:szCs w:val="22"/>
      <w:lang w:val="en-US" w:eastAsia="en-US" w:bidi="en-US"/>
    </w:rPr>
  </w:style>
  <w:style w:type="paragraph" w:customStyle="1" w:styleId="ConsCell">
    <w:name w:val="ConsCell"/>
    <w:uiPriority w:val="99"/>
    <w:qFormat/>
    <w:rsid w:val="008F0F0F"/>
    <w:pPr>
      <w:overflowPunct w:val="0"/>
      <w:autoSpaceDE w:val="0"/>
      <w:autoSpaceDN w:val="0"/>
      <w:adjustRightInd w:val="0"/>
      <w:spacing w:after="200" w:line="276" w:lineRule="auto"/>
      <w:textAlignment w:val="baseline"/>
    </w:pPr>
    <w:rPr>
      <w:rFonts w:ascii="Consultant" w:eastAsia="Times New Roman" w:hAnsi="Consultant"/>
      <w:sz w:val="22"/>
      <w:szCs w:val="22"/>
      <w:lang w:val="en-US" w:eastAsia="en-US" w:bidi="en-US"/>
    </w:rPr>
  </w:style>
  <w:style w:type="paragraph" w:customStyle="1" w:styleId="ConsTitle">
    <w:name w:val="ConsTitle"/>
    <w:qFormat/>
    <w:rsid w:val="008F0F0F"/>
    <w:pPr>
      <w:overflowPunct w:val="0"/>
      <w:autoSpaceDE w:val="0"/>
      <w:autoSpaceDN w:val="0"/>
      <w:adjustRightInd w:val="0"/>
      <w:spacing w:after="200" w:line="276" w:lineRule="auto"/>
      <w:textAlignment w:val="baseline"/>
    </w:pPr>
    <w:rPr>
      <w:rFonts w:ascii="Arial" w:eastAsia="Times New Roman" w:hAnsi="Arial"/>
      <w:b/>
      <w:sz w:val="16"/>
      <w:szCs w:val="22"/>
      <w:lang w:val="en-US" w:eastAsia="en-US" w:bidi="en-US"/>
    </w:rPr>
  </w:style>
  <w:style w:type="paragraph" w:customStyle="1" w:styleId="ChapterSubtitle">
    <w:name w:val="Chapter Subtitle"/>
    <w:basedOn w:val="afffff7"/>
    <w:uiPriority w:val="99"/>
    <w:qFormat/>
    <w:rsid w:val="008F0F0F"/>
    <w:pPr>
      <w:keepNext/>
      <w:keepLines/>
      <w:spacing w:before="60" w:line="240" w:lineRule="auto"/>
    </w:pPr>
    <w:rPr>
      <w:spacing w:val="-16"/>
      <w:kern w:val="28"/>
      <w:sz w:val="32"/>
    </w:rPr>
  </w:style>
  <w:style w:type="character" w:customStyle="1" w:styleId="ArialUnicodeMS115pt">
    <w:name w:val="Основной текст + Arial Unicode MS;11.5 pt"/>
    <w:rsid w:val="008F0F0F"/>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qFormat/>
    <w:rsid w:val="008F0F0F"/>
    <w:pPr>
      <w:widowControl w:val="0"/>
      <w:suppressAutoHyphens/>
      <w:autoSpaceDN w:val="0"/>
      <w:spacing w:after="200" w:line="276" w:lineRule="auto"/>
      <w:textAlignment w:val="baseline"/>
    </w:pPr>
    <w:rPr>
      <w:rFonts w:ascii="Cambria" w:eastAsia="Andale Sans UI" w:hAnsi="Cambria" w:cs="Tahoma"/>
      <w:kern w:val="3"/>
      <w:sz w:val="24"/>
      <w:szCs w:val="24"/>
      <w:lang w:val="de-DE" w:eastAsia="ja-JP" w:bidi="fa-IR"/>
    </w:rPr>
  </w:style>
  <w:style w:type="character" w:customStyle="1" w:styleId="affffff7">
    <w:name w:val="Основной текст_"/>
    <w:link w:val="2fd"/>
    <w:locked/>
    <w:rsid w:val="008F0F0F"/>
    <w:rPr>
      <w:rFonts w:ascii="Arial" w:eastAsia="Arial" w:hAnsi="Arial" w:cs="Arial"/>
      <w:shd w:val="clear" w:color="auto" w:fill="FFFFFF"/>
    </w:rPr>
  </w:style>
  <w:style w:type="paragraph" w:customStyle="1" w:styleId="2fd">
    <w:name w:val="Основной текст2"/>
    <w:basedOn w:val="af5"/>
    <w:link w:val="affffff7"/>
    <w:qFormat/>
    <w:rsid w:val="008F0F0F"/>
    <w:pPr>
      <w:shd w:val="clear" w:color="auto" w:fill="FFFFFF"/>
      <w:spacing w:before="7680" w:line="0" w:lineRule="atLeast"/>
      <w:ind w:hanging="360"/>
      <w:jc w:val="center"/>
    </w:pPr>
    <w:rPr>
      <w:rFonts w:ascii="Arial" w:eastAsia="Arial" w:hAnsi="Arial" w:cs="Arial"/>
      <w:sz w:val="22"/>
      <w:szCs w:val="22"/>
      <w:lang w:eastAsia="en-US"/>
    </w:rPr>
  </w:style>
  <w:style w:type="character" w:customStyle="1" w:styleId="affffff8">
    <w:name w:val="Колонтитул_"/>
    <w:link w:val="affffff9"/>
    <w:rsid w:val="008F0F0F"/>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8F0F0F"/>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8F0F0F"/>
    <w:rPr>
      <w:rFonts w:ascii="Arial" w:eastAsia="Arial" w:hAnsi="Arial" w:cs="Arial"/>
      <w:b/>
      <w:bCs/>
      <w:color w:val="000000"/>
      <w:spacing w:val="0"/>
      <w:w w:val="100"/>
      <w:position w:val="0"/>
      <w:sz w:val="17"/>
      <w:szCs w:val="17"/>
      <w:shd w:val="clear" w:color="auto" w:fill="FFFFFF"/>
      <w:lang w:val="ru-RU"/>
    </w:rPr>
  </w:style>
  <w:style w:type="paragraph" w:customStyle="1" w:styleId="affffff9">
    <w:name w:val="Колонтитул"/>
    <w:basedOn w:val="af5"/>
    <w:link w:val="affffff8"/>
    <w:qFormat/>
    <w:rsid w:val="008F0F0F"/>
    <w:pPr>
      <w:shd w:val="clear" w:color="auto" w:fill="FFFFFF"/>
      <w:spacing w:line="0" w:lineRule="atLeast"/>
      <w:ind w:firstLine="680"/>
      <w:jc w:val="both"/>
    </w:pPr>
    <w:rPr>
      <w:rFonts w:ascii="Arial Narrow" w:eastAsia="Arial Narrow" w:hAnsi="Arial Narrow" w:cs="Arial Narrow"/>
      <w:b/>
      <w:bCs/>
      <w:sz w:val="15"/>
      <w:szCs w:val="15"/>
      <w:lang w:eastAsia="en-US"/>
    </w:rPr>
  </w:style>
  <w:style w:type="paragraph" w:customStyle="1" w:styleId="xl46737">
    <w:name w:val="xl46737"/>
    <w:basedOn w:val="af5"/>
    <w:uiPriority w:val="99"/>
    <w:qFormat/>
    <w:rsid w:val="008F0F0F"/>
    <w:pPr>
      <w:spacing w:before="100" w:beforeAutospacing="1" w:after="100" w:afterAutospacing="1" w:line="360" w:lineRule="auto"/>
      <w:ind w:firstLine="680"/>
      <w:jc w:val="both"/>
      <w:textAlignment w:val="top"/>
    </w:pPr>
    <w:rPr>
      <w:lang w:val="en-US" w:bidi="en-US"/>
    </w:rPr>
  </w:style>
  <w:style w:type="paragraph" w:customStyle="1" w:styleId="xl46738">
    <w:name w:val="xl46738"/>
    <w:basedOn w:val="af5"/>
    <w:uiPriority w:val="99"/>
    <w:qFormat/>
    <w:rsid w:val="008F0F0F"/>
    <w:pPr>
      <w:shd w:val="clear" w:color="000000" w:fill="FFFF00"/>
      <w:spacing w:before="100" w:beforeAutospacing="1" w:after="100" w:afterAutospacing="1" w:line="360" w:lineRule="auto"/>
      <w:ind w:firstLine="680"/>
      <w:jc w:val="both"/>
      <w:textAlignment w:val="top"/>
    </w:pPr>
    <w:rPr>
      <w:lang w:val="en-US" w:bidi="en-US"/>
    </w:rPr>
  </w:style>
  <w:style w:type="paragraph" w:customStyle="1" w:styleId="xl46739">
    <w:name w:val="xl46739"/>
    <w:basedOn w:val="af5"/>
    <w:uiPriority w:val="99"/>
    <w:qFormat/>
    <w:rsid w:val="008F0F0F"/>
    <w:pPr>
      <w:pBdr>
        <w:left w:val="single" w:sz="4" w:space="0" w:color="auto"/>
        <w:bottom w:val="single" w:sz="4" w:space="0" w:color="auto"/>
        <w:right w:val="single" w:sz="4" w:space="0" w:color="auto"/>
      </w:pBdr>
      <w:spacing w:before="100" w:beforeAutospacing="1" w:after="100" w:afterAutospacing="1" w:line="360" w:lineRule="auto"/>
      <w:ind w:firstLine="680"/>
      <w:jc w:val="center"/>
    </w:pPr>
    <w:rPr>
      <w:lang w:val="en-US" w:bidi="en-US"/>
    </w:rPr>
  </w:style>
  <w:style w:type="paragraph" w:customStyle="1" w:styleId="xl46740">
    <w:name w:val="xl46740"/>
    <w:basedOn w:val="af5"/>
    <w:uiPriority w:val="99"/>
    <w:qFormat/>
    <w:rsid w:val="008F0F0F"/>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41">
    <w:name w:val="xl4674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42">
    <w:name w:val="xl46742"/>
    <w:basedOn w:val="af5"/>
    <w:uiPriority w:val="99"/>
    <w:qFormat/>
    <w:rsid w:val="008F0F0F"/>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jc w:val="center"/>
    </w:pPr>
    <w:rPr>
      <w:b/>
      <w:bCs/>
      <w:lang w:val="en-US" w:bidi="en-US"/>
    </w:rPr>
  </w:style>
  <w:style w:type="paragraph" w:customStyle="1" w:styleId="xl46743">
    <w:name w:val="xl4674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b/>
      <w:bCs/>
      <w:i/>
      <w:iCs/>
      <w:lang w:val="en-US" w:bidi="en-US"/>
    </w:rPr>
  </w:style>
  <w:style w:type="paragraph" w:customStyle="1" w:styleId="xl46744">
    <w:name w:val="xl4674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b/>
      <w:bCs/>
      <w:i/>
      <w:iCs/>
      <w:lang w:val="en-US" w:bidi="en-US"/>
    </w:rPr>
  </w:style>
  <w:style w:type="paragraph" w:customStyle="1" w:styleId="xl46745">
    <w:name w:val="xl46745"/>
    <w:basedOn w:val="af5"/>
    <w:uiPriority w:val="99"/>
    <w:qFormat/>
    <w:rsid w:val="008F0F0F"/>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46">
    <w:name w:val="xl4674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47">
    <w:name w:val="xl4674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jc w:val="center"/>
    </w:pPr>
    <w:rPr>
      <w:b/>
      <w:bCs/>
      <w:lang w:val="en-US" w:bidi="en-US"/>
    </w:rPr>
  </w:style>
  <w:style w:type="paragraph" w:customStyle="1" w:styleId="xl46748">
    <w:name w:val="xl4674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center"/>
    </w:pPr>
    <w:rPr>
      <w:lang w:val="en-US" w:bidi="en-US"/>
    </w:rPr>
  </w:style>
  <w:style w:type="paragraph" w:customStyle="1" w:styleId="xl46749">
    <w:name w:val="xl46749"/>
    <w:basedOn w:val="af5"/>
    <w:uiPriority w:val="99"/>
    <w:qFormat/>
    <w:rsid w:val="008F0F0F"/>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center"/>
    </w:pPr>
    <w:rPr>
      <w:lang w:val="en-US" w:bidi="en-US"/>
    </w:rPr>
  </w:style>
  <w:style w:type="paragraph" w:customStyle="1" w:styleId="xl46750">
    <w:name w:val="xl46750"/>
    <w:basedOn w:val="af5"/>
    <w:uiPriority w:val="99"/>
    <w:qFormat/>
    <w:rsid w:val="008F0F0F"/>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jc w:val="center"/>
    </w:pPr>
    <w:rPr>
      <w:lang w:val="en-US" w:bidi="en-US"/>
    </w:rPr>
  </w:style>
  <w:style w:type="paragraph" w:customStyle="1" w:styleId="xl46751">
    <w:name w:val="xl46751"/>
    <w:basedOn w:val="af5"/>
    <w:uiPriority w:val="99"/>
    <w:qFormat/>
    <w:rsid w:val="008F0F0F"/>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jc w:val="center"/>
    </w:pPr>
    <w:rPr>
      <w:lang w:val="en-US" w:bidi="en-US"/>
    </w:rPr>
  </w:style>
  <w:style w:type="paragraph" w:customStyle="1" w:styleId="xl46752">
    <w:name w:val="xl4675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jc w:val="center"/>
    </w:pPr>
    <w:rPr>
      <w:lang w:val="en-US" w:bidi="en-US"/>
    </w:rPr>
  </w:style>
  <w:style w:type="paragraph" w:customStyle="1" w:styleId="xl46753">
    <w:name w:val="xl4675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54">
    <w:name w:val="xl46754"/>
    <w:basedOn w:val="af5"/>
    <w:uiPriority w:val="99"/>
    <w:qFormat/>
    <w:rsid w:val="008F0F0F"/>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55">
    <w:name w:val="xl4675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center"/>
    </w:pPr>
    <w:rPr>
      <w:b/>
      <w:bCs/>
      <w:sz w:val="28"/>
      <w:szCs w:val="28"/>
      <w:lang w:val="en-US" w:bidi="en-US"/>
    </w:rPr>
  </w:style>
  <w:style w:type="paragraph" w:customStyle="1" w:styleId="xl46756">
    <w:name w:val="xl46756"/>
    <w:basedOn w:val="af5"/>
    <w:uiPriority w:val="99"/>
    <w:qFormat/>
    <w:rsid w:val="008F0F0F"/>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jc w:val="center"/>
    </w:pPr>
    <w:rPr>
      <w:lang w:val="en-US" w:bidi="en-US"/>
    </w:rPr>
  </w:style>
  <w:style w:type="paragraph" w:customStyle="1" w:styleId="xl46757">
    <w:name w:val="xl46757"/>
    <w:basedOn w:val="af5"/>
    <w:uiPriority w:val="99"/>
    <w:qFormat/>
    <w:rsid w:val="008F0F0F"/>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b/>
      <w:bCs/>
      <w:lang w:val="en-US" w:bidi="en-US"/>
    </w:rPr>
  </w:style>
  <w:style w:type="paragraph" w:customStyle="1" w:styleId="xl46758">
    <w:name w:val="xl46758"/>
    <w:basedOn w:val="af5"/>
    <w:uiPriority w:val="99"/>
    <w:qFormat/>
    <w:rsid w:val="008F0F0F"/>
    <w:pPr>
      <w:pBdr>
        <w:left w:val="single" w:sz="4" w:space="0" w:color="auto"/>
        <w:bottom w:val="single" w:sz="4" w:space="0" w:color="auto"/>
        <w:right w:val="single" w:sz="4" w:space="0" w:color="auto"/>
      </w:pBdr>
      <w:spacing w:before="100" w:beforeAutospacing="1" w:after="100" w:afterAutospacing="1" w:line="360" w:lineRule="auto"/>
      <w:ind w:firstLine="680"/>
      <w:jc w:val="center"/>
    </w:pPr>
    <w:rPr>
      <w:b/>
      <w:bCs/>
      <w:lang w:val="en-US" w:bidi="en-US"/>
    </w:rPr>
  </w:style>
  <w:style w:type="paragraph" w:customStyle="1" w:styleId="xl46759">
    <w:name w:val="xl4675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lang w:val="en-US" w:bidi="en-US"/>
    </w:rPr>
  </w:style>
  <w:style w:type="paragraph" w:customStyle="1" w:styleId="xl46735">
    <w:name w:val="xl4673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b/>
      <w:bCs/>
      <w:sz w:val="28"/>
      <w:szCs w:val="28"/>
      <w:lang w:val="en-US" w:bidi="en-US"/>
    </w:rPr>
  </w:style>
  <w:style w:type="paragraph" w:customStyle="1" w:styleId="xl46736">
    <w:name w:val="xl4673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affffffa">
    <w:name w:val="Подпись рисунков/таблиц"/>
    <w:basedOn w:val="aff8"/>
    <w:next w:val="afffff0"/>
    <w:uiPriority w:val="99"/>
    <w:qFormat/>
    <w:rsid w:val="008F0F0F"/>
    <w:pPr>
      <w:keepNext/>
      <w:suppressAutoHyphens w:val="0"/>
      <w:ind w:firstLine="426"/>
    </w:pPr>
    <w:rPr>
      <w:rFonts w:ascii="Times New Roman" w:eastAsia="Times New Roman" w:hAnsi="Times New Roman"/>
      <w:b w:val="0"/>
      <w:color w:val="auto"/>
      <w:sz w:val="20"/>
      <w:lang w:val="en-US" w:eastAsia="ru-RU" w:bidi="en-US"/>
    </w:rPr>
  </w:style>
  <w:style w:type="paragraph" w:customStyle="1" w:styleId="2fe">
    <w:name w:val="Подпись рисунков/таблиц2"/>
    <w:basedOn w:val="aff8"/>
    <w:next w:val="afffff0"/>
    <w:uiPriority w:val="99"/>
    <w:qFormat/>
    <w:rsid w:val="008F0F0F"/>
    <w:pPr>
      <w:keepNext/>
      <w:suppressAutoHyphens w:val="0"/>
      <w:ind w:firstLine="426"/>
    </w:pPr>
    <w:rPr>
      <w:rFonts w:ascii="Times New Roman" w:eastAsia="Times New Roman" w:hAnsi="Times New Roman"/>
      <w:b w:val="0"/>
      <w:color w:val="auto"/>
      <w:sz w:val="20"/>
      <w:lang w:val="en-US" w:eastAsia="ru-RU" w:bidi="en-US"/>
    </w:rPr>
  </w:style>
  <w:style w:type="paragraph" w:customStyle="1" w:styleId="1ffa">
    <w:name w:val="Подпись рисунков/таблиц1"/>
    <w:basedOn w:val="affff8"/>
    <w:next w:val="afffff0"/>
    <w:uiPriority w:val="99"/>
    <w:qFormat/>
    <w:rsid w:val="008F0F0F"/>
    <w:pPr>
      <w:tabs>
        <w:tab w:val="right" w:leader="dot" w:pos="9628"/>
      </w:tabs>
    </w:pPr>
    <w:rPr>
      <w:noProof/>
    </w:rPr>
  </w:style>
  <w:style w:type="paragraph" w:customStyle="1" w:styleId="1ffb">
    <w:name w:val="МОЙ Заголовок 1"/>
    <w:basedOn w:val="1d"/>
    <w:link w:val="1ffc"/>
    <w:qFormat/>
    <w:rsid w:val="008F0F0F"/>
    <w:pPr>
      <w:keepNext w:val="0"/>
      <w:keepLines w:val="0"/>
      <w:suppressAutoHyphens/>
      <w:spacing w:before="480" w:after="240"/>
      <w:ind w:left="1786"/>
      <w:contextualSpacing/>
      <w:jc w:val="center"/>
    </w:pPr>
    <w:rPr>
      <w:rFonts w:ascii="Arial" w:eastAsia="Times New Roman" w:hAnsi="Arial" w:cs="Times New Roman"/>
      <w:bCs/>
      <w:smallCaps/>
      <w:spacing w:val="5"/>
      <w:lang w:bidi="en-US"/>
    </w:rPr>
  </w:style>
  <w:style w:type="character" w:customStyle="1" w:styleId="1ffc">
    <w:name w:val="МОЙ Заголовок 1 Знак"/>
    <w:link w:val="1ffb"/>
    <w:rsid w:val="008F0F0F"/>
    <w:rPr>
      <w:rFonts w:ascii="Arial" w:eastAsia="Times New Roman" w:hAnsi="Arial" w:cs="Times New Roman"/>
      <w:bCs/>
      <w:smallCaps/>
      <w:spacing w:val="5"/>
      <w:sz w:val="28"/>
      <w:szCs w:val="28"/>
      <w:lang w:bidi="en-US"/>
    </w:rPr>
  </w:style>
  <w:style w:type="paragraph" w:customStyle="1" w:styleId="1ffd">
    <w:name w:val="Стиль1"/>
    <w:basedOn w:val="23"/>
    <w:link w:val="1ffe"/>
    <w:qFormat/>
    <w:rsid w:val="008F0F0F"/>
    <w:pPr>
      <w:spacing w:before="200" w:line="271" w:lineRule="auto"/>
      <w:ind w:left="2506"/>
      <w:jc w:val="both"/>
    </w:pPr>
    <w:rPr>
      <w:rFonts w:ascii="Arial" w:eastAsia="Times New Roman" w:hAnsi="Arial" w:cs="Times New Roman"/>
      <w:bCs/>
      <w:smallCaps/>
      <w:sz w:val="26"/>
      <w:szCs w:val="26"/>
      <w:lang w:val="en-US" w:bidi="en-US"/>
    </w:rPr>
  </w:style>
  <w:style w:type="character" w:customStyle="1" w:styleId="1ffe">
    <w:name w:val="Стиль1 Знак"/>
    <w:link w:val="1ffd"/>
    <w:rsid w:val="008F0F0F"/>
    <w:rPr>
      <w:rFonts w:ascii="Arial" w:eastAsia="Times New Roman" w:hAnsi="Arial"/>
      <w:bCs/>
      <w:smallCaps/>
      <w:sz w:val="26"/>
      <w:szCs w:val="26"/>
      <w:lang w:val="en-US" w:eastAsia="en-US" w:bidi="en-US"/>
    </w:rPr>
  </w:style>
  <w:style w:type="character" w:customStyle="1" w:styleId="3fa">
    <w:name w:val="Основной текст (3)_"/>
    <w:link w:val="3fb"/>
    <w:locked/>
    <w:rsid w:val="008F0F0F"/>
    <w:rPr>
      <w:rFonts w:ascii="Arial" w:eastAsia="Arial" w:hAnsi="Arial" w:cs="Arial"/>
      <w:b/>
      <w:bCs/>
      <w:spacing w:val="-10"/>
      <w:shd w:val="clear" w:color="auto" w:fill="FFFFFF"/>
    </w:rPr>
  </w:style>
  <w:style w:type="paragraph" w:customStyle="1" w:styleId="3fb">
    <w:name w:val="Основной текст (3)"/>
    <w:basedOn w:val="af5"/>
    <w:link w:val="3fa"/>
    <w:qFormat/>
    <w:rsid w:val="008F0F0F"/>
    <w:pPr>
      <w:shd w:val="clear" w:color="auto" w:fill="FFFFFF"/>
      <w:spacing w:line="398" w:lineRule="exact"/>
      <w:ind w:hanging="840"/>
      <w:jc w:val="center"/>
    </w:pPr>
    <w:rPr>
      <w:rFonts w:ascii="Arial" w:eastAsia="Arial" w:hAnsi="Arial" w:cs="Arial"/>
      <w:b/>
      <w:bCs/>
      <w:spacing w:val="-10"/>
      <w:sz w:val="22"/>
      <w:szCs w:val="22"/>
      <w:lang w:eastAsia="en-US"/>
    </w:rPr>
  </w:style>
  <w:style w:type="character" w:customStyle="1" w:styleId="5d">
    <w:name w:val="Основной текст (5)_"/>
    <w:link w:val="5e"/>
    <w:locked/>
    <w:rsid w:val="008F0F0F"/>
    <w:rPr>
      <w:rFonts w:ascii="Arial" w:eastAsia="Arial" w:hAnsi="Arial" w:cs="Arial"/>
      <w:b/>
      <w:bCs/>
      <w:spacing w:val="-10"/>
      <w:sz w:val="21"/>
      <w:szCs w:val="21"/>
      <w:shd w:val="clear" w:color="auto" w:fill="FFFFFF"/>
    </w:rPr>
  </w:style>
  <w:style w:type="paragraph" w:customStyle="1" w:styleId="5e">
    <w:name w:val="Основной текст (5)"/>
    <w:basedOn w:val="af5"/>
    <w:link w:val="5d"/>
    <w:qFormat/>
    <w:rsid w:val="008F0F0F"/>
    <w:pPr>
      <w:shd w:val="clear" w:color="auto" w:fill="FFFFFF"/>
      <w:spacing w:before="600" w:after="600" w:line="0" w:lineRule="atLeast"/>
      <w:ind w:hanging="1120"/>
      <w:jc w:val="both"/>
    </w:pPr>
    <w:rPr>
      <w:rFonts w:ascii="Arial" w:eastAsia="Arial" w:hAnsi="Arial" w:cs="Arial"/>
      <w:b/>
      <w:bCs/>
      <w:spacing w:val="-10"/>
      <w:sz w:val="21"/>
      <w:szCs w:val="21"/>
      <w:lang w:eastAsia="en-US"/>
    </w:rPr>
  </w:style>
  <w:style w:type="character" w:customStyle="1" w:styleId="ArialUnicodeMS">
    <w:name w:val="Основной текст + Arial Unicode MS"/>
    <w:aliases w:val="11.5 pt"/>
    <w:rsid w:val="008F0F0F"/>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e">
    <w:name w:val="Основной текст (4)"/>
    <w:rsid w:val="008F0F0F"/>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8F0F0F"/>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
    <w:name w:val="Основной текст (4)_"/>
    <w:link w:val="413"/>
    <w:rsid w:val="008F0F0F"/>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8F0F0F"/>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8F0F0F"/>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8F0F0F"/>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8F0F0F"/>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
    <w:name w:val="Стиль2"/>
    <w:basedOn w:val="1d"/>
    <w:link w:val="2ff0"/>
    <w:qFormat/>
    <w:rsid w:val="008F0F0F"/>
    <w:pPr>
      <w:keepNext w:val="0"/>
      <w:keepLines w:val="0"/>
      <w:suppressAutoHyphens/>
      <w:spacing w:before="480" w:after="240"/>
      <w:ind w:left="1786"/>
      <w:contextualSpacing/>
      <w:jc w:val="center"/>
    </w:pPr>
    <w:rPr>
      <w:rFonts w:ascii="Cambria" w:eastAsia="Times New Roman" w:hAnsi="Cambria" w:cs="Times New Roman"/>
      <w:bCs/>
      <w:caps/>
      <w:smallCaps/>
      <w:spacing w:val="5"/>
      <w:szCs w:val="36"/>
      <w:lang w:bidi="en-US"/>
    </w:rPr>
  </w:style>
  <w:style w:type="character" w:customStyle="1" w:styleId="affffffb">
    <w:name w:val="Абзац Знак"/>
    <w:link w:val="affffffc"/>
    <w:qFormat/>
    <w:locked/>
    <w:rsid w:val="008F0F0F"/>
    <w:rPr>
      <w:sz w:val="24"/>
      <w:szCs w:val="24"/>
    </w:rPr>
  </w:style>
  <w:style w:type="character" w:customStyle="1" w:styleId="2ff0">
    <w:name w:val="Стиль2 Знак"/>
    <w:link w:val="2ff"/>
    <w:rsid w:val="008F0F0F"/>
    <w:rPr>
      <w:rFonts w:ascii="Cambria" w:eastAsia="Times New Roman" w:hAnsi="Cambria" w:cs="Times New Roman"/>
      <w:bCs/>
      <w:caps/>
      <w:smallCaps/>
      <w:spacing w:val="5"/>
      <w:sz w:val="28"/>
      <w:szCs w:val="36"/>
      <w:lang w:bidi="en-US"/>
    </w:rPr>
  </w:style>
  <w:style w:type="paragraph" w:customStyle="1" w:styleId="affffffc">
    <w:name w:val="Абзац"/>
    <w:basedOn w:val="af5"/>
    <w:link w:val="affffffb"/>
    <w:qFormat/>
    <w:rsid w:val="008F0F0F"/>
    <w:pPr>
      <w:spacing w:after="60" w:line="360" w:lineRule="auto"/>
      <w:ind w:firstLine="680"/>
      <w:jc w:val="both"/>
    </w:pPr>
    <w:rPr>
      <w:rFonts w:ascii="Calibri" w:eastAsia="Calibri" w:hAnsi="Calibri"/>
      <w:lang w:eastAsia="en-US"/>
    </w:rPr>
  </w:style>
  <w:style w:type="paragraph" w:customStyle="1" w:styleId="869F5D86A0724688A234C6CC24B6A76E">
    <w:name w:val="869F5D86A0724688A234C6CC24B6A76E"/>
    <w:uiPriority w:val="99"/>
    <w:qFormat/>
    <w:rsid w:val="008F0F0F"/>
    <w:pPr>
      <w:spacing w:after="200" w:line="276" w:lineRule="auto"/>
    </w:pPr>
    <w:rPr>
      <w:rFonts w:eastAsia="Times New Roman"/>
      <w:sz w:val="22"/>
      <w:szCs w:val="22"/>
      <w:lang w:val="en-US" w:eastAsia="en-US" w:bidi="en-US"/>
    </w:rPr>
  </w:style>
  <w:style w:type="paragraph" w:customStyle="1" w:styleId="xl47487">
    <w:name w:val="xl47487"/>
    <w:basedOn w:val="af5"/>
    <w:uiPriority w:val="99"/>
    <w:qFormat/>
    <w:rsid w:val="008F0F0F"/>
    <w:pP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88">
    <w:name w:val="xl4748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89">
    <w:name w:val="xl4748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hAnsi="Arial" w:cs="Arial"/>
      <w:b/>
      <w:bCs/>
      <w:lang w:val="en-US" w:bidi="en-US"/>
    </w:rPr>
  </w:style>
  <w:style w:type="paragraph" w:customStyle="1" w:styleId="xl47490">
    <w:name w:val="xl4749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47491">
    <w:name w:val="xl4749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47492">
    <w:name w:val="xl4749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hAnsi="Arial" w:cs="Arial"/>
      <w:lang w:val="en-US" w:bidi="en-US"/>
    </w:rPr>
  </w:style>
  <w:style w:type="paragraph" w:customStyle="1" w:styleId="xl47493">
    <w:name w:val="xl4749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47494">
    <w:name w:val="xl4749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hAnsi="Arial" w:cs="Arial"/>
      <w:lang w:val="en-US" w:bidi="en-US"/>
    </w:rPr>
  </w:style>
  <w:style w:type="paragraph" w:customStyle="1" w:styleId="xl47495">
    <w:name w:val="xl47495"/>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96">
    <w:name w:val="xl4749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97">
    <w:name w:val="xl4749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98">
    <w:name w:val="xl4749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hAnsi="Arial" w:cs="Arial"/>
      <w:lang w:val="en-US" w:bidi="en-US"/>
    </w:rPr>
  </w:style>
  <w:style w:type="paragraph" w:customStyle="1" w:styleId="xl47499">
    <w:name w:val="xl4749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hAnsi="Arial" w:cs="Arial"/>
      <w:lang w:val="en-US" w:bidi="en-US"/>
    </w:rPr>
  </w:style>
  <w:style w:type="paragraph" w:customStyle="1" w:styleId="xl47500">
    <w:name w:val="xl4750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hAnsi="Arial" w:cs="Arial"/>
      <w:b/>
      <w:bCs/>
      <w:sz w:val="20"/>
      <w:szCs w:val="20"/>
      <w:lang w:val="en-US" w:bidi="en-US"/>
    </w:rPr>
  </w:style>
  <w:style w:type="paragraph" w:customStyle="1" w:styleId="xl47485">
    <w:name w:val="xl47485"/>
    <w:basedOn w:val="af5"/>
    <w:uiPriority w:val="99"/>
    <w:qFormat/>
    <w:rsid w:val="008F0F0F"/>
    <w:pP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86">
    <w:name w:val="xl4748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1fff">
    <w:name w:val="Абзац списка1"/>
    <w:basedOn w:val="af5"/>
    <w:qFormat/>
    <w:rsid w:val="008F0F0F"/>
    <w:pPr>
      <w:spacing w:line="360" w:lineRule="auto"/>
      <w:ind w:firstLine="680"/>
      <w:jc w:val="both"/>
    </w:pPr>
    <w:rPr>
      <w:sz w:val="28"/>
      <w:szCs w:val="22"/>
      <w:lang w:val="en-US" w:eastAsia="en-US" w:bidi="en-US"/>
    </w:rPr>
  </w:style>
  <w:style w:type="character" w:customStyle="1" w:styleId="apple-converted-space">
    <w:name w:val="apple-converted-space"/>
    <w:basedOn w:val="af6"/>
    <w:rsid w:val="008F0F0F"/>
  </w:style>
  <w:style w:type="paragraph" w:customStyle="1" w:styleId="a2">
    <w:name w:val="заголовок таблицы"/>
    <w:basedOn w:val="af5"/>
    <w:autoRedefine/>
    <w:qFormat/>
    <w:rsid w:val="008F0F0F"/>
    <w:pPr>
      <w:keepNext/>
      <w:keepLines/>
      <w:numPr>
        <w:numId w:val="13"/>
      </w:numPr>
      <w:tabs>
        <w:tab w:val="left" w:pos="1134"/>
      </w:tabs>
      <w:spacing w:line="360" w:lineRule="auto"/>
      <w:ind w:left="720"/>
      <w:jc w:val="both"/>
    </w:pPr>
    <w:rPr>
      <w:rFonts w:ascii="Arial" w:hAnsi="Arial" w:cs="Arial"/>
      <w:b/>
      <w:lang w:val="en-US" w:bidi="en-US"/>
    </w:rPr>
  </w:style>
  <w:style w:type="paragraph" w:customStyle="1" w:styleId="133">
    <w:name w:val="Обычный 13 Знак3"/>
    <w:basedOn w:val="af5"/>
    <w:autoRedefine/>
    <w:qFormat/>
    <w:rsid w:val="008F0F0F"/>
    <w:pPr>
      <w:keepNext/>
      <w:keepLines/>
      <w:suppressLineNumbers/>
      <w:tabs>
        <w:tab w:val="left" w:leader="dot" w:pos="9356"/>
      </w:tabs>
      <w:suppressAutoHyphens/>
      <w:spacing w:before="60" w:line="360" w:lineRule="auto"/>
      <w:ind w:firstLine="720"/>
      <w:jc w:val="both"/>
    </w:pPr>
    <w:rPr>
      <w:sz w:val="26"/>
      <w:szCs w:val="26"/>
      <w:lang w:val="en-US" w:bidi="en-US"/>
    </w:rPr>
  </w:style>
  <w:style w:type="paragraph" w:customStyle="1" w:styleId="134">
    <w:name w:val="Обычный 13"/>
    <w:basedOn w:val="af5"/>
    <w:link w:val="135"/>
    <w:qFormat/>
    <w:rsid w:val="008F0F0F"/>
    <w:pPr>
      <w:keepNext/>
      <w:suppressLineNumbers/>
      <w:tabs>
        <w:tab w:val="left" w:pos="6804"/>
        <w:tab w:val="left" w:pos="6946"/>
        <w:tab w:val="left" w:leader="dot" w:pos="9356"/>
      </w:tabs>
      <w:suppressAutoHyphens/>
      <w:spacing w:before="60" w:line="360" w:lineRule="auto"/>
      <w:ind w:firstLine="680"/>
      <w:jc w:val="both"/>
    </w:pPr>
    <w:rPr>
      <w:sz w:val="26"/>
      <w:szCs w:val="26"/>
      <w:lang w:val="en-US" w:bidi="en-US"/>
    </w:rPr>
  </w:style>
  <w:style w:type="character" w:customStyle="1" w:styleId="135">
    <w:name w:val="Обычный 13 Знак5"/>
    <w:link w:val="134"/>
    <w:rsid w:val="008F0F0F"/>
    <w:rPr>
      <w:rFonts w:ascii="Times New Roman" w:eastAsia="Times New Roman" w:hAnsi="Times New Roman" w:cs="Times New Roman"/>
      <w:sz w:val="26"/>
      <w:szCs w:val="26"/>
      <w:lang w:val="en-US" w:eastAsia="ru-RU" w:bidi="en-US"/>
    </w:rPr>
  </w:style>
  <w:style w:type="paragraph" w:customStyle="1" w:styleId="1fff0">
    <w:name w:val="Текст1"/>
    <w:basedOn w:val="af5"/>
    <w:uiPriority w:val="99"/>
    <w:qFormat/>
    <w:rsid w:val="008F0F0F"/>
    <w:pPr>
      <w:tabs>
        <w:tab w:val="left" w:pos="1701"/>
      </w:tabs>
      <w:suppressAutoHyphens/>
      <w:spacing w:before="80" w:line="252" w:lineRule="auto"/>
      <w:ind w:firstLine="852"/>
      <w:jc w:val="both"/>
    </w:pPr>
    <w:rPr>
      <w:rFonts w:eastAsia="SimSun"/>
      <w:sz w:val="28"/>
      <w:szCs w:val="28"/>
      <w:lang w:val="en-US" w:eastAsia="ar-SA" w:bidi="en-US"/>
    </w:rPr>
  </w:style>
  <w:style w:type="character" w:customStyle="1" w:styleId="4f0">
    <w:name w:val="заголовок 4 Знак"/>
    <w:rsid w:val="008F0F0F"/>
    <w:rPr>
      <w:rFonts w:ascii="Arial" w:hAnsi="Arial"/>
      <w:i/>
      <w:sz w:val="24"/>
      <w:szCs w:val="24"/>
      <w:lang w:val="ru-RU" w:eastAsia="ru-RU" w:bidi="ar-SA"/>
    </w:rPr>
  </w:style>
  <w:style w:type="paragraph" w:customStyle="1" w:styleId="affffffd">
    <w:name w:val="основной"/>
    <w:basedOn w:val="af5"/>
    <w:uiPriority w:val="99"/>
    <w:qFormat/>
    <w:rsid w:val="008F0F0F"/>
    <w:pPr>
      <w:spacing w:line="360" w:lineRule="auto"/>
      <w:ind w:firstLine="720"/>
      <w:jc w:val="both"/>
    </w:pPr>
    <w:rPr>
      <w:szCs w:val="20"/>
      <w:lang w:val="en-US" w:bidi="en-US"/>
    </w:rPr>
  </w:style>
  <w:style w:type="character" w:customStyle="1" w:styleId="FontStyle23">
    <w:name w:val="Font Style23"/>
    <w:rsid w:val="008F0F0F"/>
    <w:rPr>
      <w:rFonts w:ascii="Times New Roman" w:hAnsi="Times New Roman" w:cs="Times New Roman"/>
      <w:sz w:val="18"/>
      <w:szCs w:val="18"/>
    </w:rPr>
  </w:style>
  <w:style w:type="paragraph" w:customStyle="1" w:styleId="ConsPlusNonformat">
    <w:name w:val="ConsPlusNonformat"/>
    <w:qFormat/>
    <w:rsid w:val="008F0F0F"/>
    <w:pPr>
      <w:autoSpaceDE w:val="0"/>
      <w:autoSpaceDN w:val="0"/>
      <w:adjustRightInd w:val="0"/>
      <w:spacing w:after="200" w:line="276" w:lineRule="auto"/>
    </w:pPr>
    <w:rPr>
      <w:rFonts w:ascii="Courier New" w:hAnsi="Courier New" w:cs="Courier New"/>
      <w:sz w:val="22"/>
      <w:szCs w:val="22"/>
      <w:lang w:val="en-US" w:eastAsia="en-US" w:bidi="en-US"/>
    </w:rPr>
  </w:style>
  <w:style w:type="paragraph" w:customStyle="1" w:styleId="ConsPlusTitle">
    <w:name w:val="ConsPlusTitle"/>
    <w:uiPriority w:val="99"/>
    <w:qFormat/>
    <w:rsid w:val="008F0F0F"/>
    <w:pPr>
      <w:widowControl w:val="0"/>
      <w:autoSpaceDE w:val="0"/>
      <w:autoSpaceDN w:val="0"/>
      <w:adjustRightInd w:val="0"/>
      <w:spacing w:after="200" w:line="276" w:lineRule="auto"/>
    </w:pPr>
    <w:rPr>
      <w:rFonts w:ascii="Cambria" w:eastAsia="Times New Roman" w:hAnsi="Cambria"/>
      <w:b/>
      <w:bCs/>
      <w:sz w:val="24"/>
      <w:szCs w:val="24"/>
      <w:lang w:val="en-US" w:eastAsia="en-US" w:bidi="en-US"/>
    </w:rPr>
  </w:style>
  <w:style w:type="paragraph" w:customStyle="1" w:styleId="1fff1">
    <w:name w:val="Знак Знак Знак1"/>
    <w:basedOn w:val="af5"/>
    <w:uiPriority w:val="99"/>
    <w:qFormat/>
    <w:rsid w:val="008F0F0F"/>
    <w:pPr>
      <w:tabs>
        <w:tab w:val="num" w:pos="360"/>
      </w:tabs>
      <w:spacing w:after="160" w:line="240" w:lineRule="exact"/>
      <w:ind w:firstLine="680"/>
      <w:jc w:val="both"/>
    </w:pPr>
    <w:rPr>
      <w:rFonts w:ascii="Verdana" w:hAnsi="Verdana" w:cs="Verdana"/>
      <w:sz w:val="20"/>
      <w:szCs w:val="20"/>
      <w:lang w:val="en-US" w:eastAsia="en-US" w:bidi="en-US"/>
    </w:rPr>
  </w:style>
  <w:style w:type="paragraph" w:customStyle="1" w:styleId="e02">
    <w:name w:val="e02"/>
    <w:basedOn w:val="af5"/>
    <w:uiPriority w:val="99"/>
    <w:qFormat/>
    <w:rsid w:val="008F0F0F"/>
    <w:pPr>
      <w:spacing w:before="100" w:beforeAutospacing="1" w:after="100" w:afterAutospacing="1" w:line="360" w:lineRule="auto"/>
      <w:ind w:firstLine="680"/>
      <w:jc w:val="both"/>
    </w:pPr>
    <w:rPr>
      <w:lang w:val="en-US" w:bidi="en-US"/>
    </w:rPr>
  </w:style>
  <w:style w:type="paragraph" w:customStyle="1" w:styleId="ConsPlusCell">
    <w:name w:val="ConsPlusCell"/>
    <w:uiPriority w:val="99"/>
    <w:qFormat/>
    <w:rsid w:val="008F0F0F"/>
    <w:pPr>
      <w:widowControl w:val="0"/>
      <w:autoSpaceDE w:val="0"/>
      <w:autoSpaceDN w:val="0"/>
      <w:adjustRightInd w:val="0"/>
      <w:spacing w:after="200" w:line="276" w:lineRule="auto"/>
    </w:pPr>
    <w:rPr>
      <w:rFonts w:ascii="Arial" w:eastAsia="Times New Roman" w:hAnsi="Arial" w:cs="Arial"/>
      <w:sz w:val="22"/>
      <w:szCs w:val="22"/>
      <w:lang w:val="en-US" w:eastAsia="en-US" w:bidi="en-US"/>
    </w:rPr>
  </w:style>
  <w:style w:type="paragraph" w:customStyle="1" w:styleId="11f2">
    <w:name w:val="Знак Знак Знак11"/>
    <w:basedOn w:val="af5"/>
    <w:uiPriority w:val="99"/>
    <w:qFormat/>
    <w:rsid w:val="008F0F0F"/>
    <w:pPr>
      <w:tabs>
        <w:tab w:val="num" w:pos="360"/>
      </w:tabs>
      <w:spacing w:after="160" w:line="240" w:lineRule="exact"/>
      <w:ind w:firstLine="680"/>
      <w:jc w:val="both"/>
    </w:pPr>
    <w:rPr>
      <w:rFonts w:ascii="Verdana" w:hAnsi="Verdana" w:cs="Verdana"/>
      <w:sz w:val="20"/>
      <w:szCs w:val="20"/>
      <w:lang w:val="en-US" w:eastAsia="en-US" w:bidi="en-US"/>
    </w:rPr>
  </w:style>
  <w:style w:type="paragraph" w:customStyle="1" w:styleId="affffffe">
    <w:name w:val="Название таблицы"/>
    <w:basedOn w:val="aff8"/>
    <w:uiPriority w:val="99"/>
    <w:qFormat/>
    <w:rsid w:val="008F0F0F"/>
    <w:pPr>
      <w:suppressAutoHyphens w:val="0"/>
      <w:ind w:firstLine="680"/>
      <w:jc w:val="both"/>
    </w:pPr>
    <w:rPr>
      <w:rFonts w:eastAsia="Times New Roman" w:cs="Arial"/>
      <w:color w:val="auto"/>
      <w:sz w:val="18"/>
      <w:szCs w:val="22"/>
      <w:lang w:val="en-US" w:eastAsia="ru-RU" w:bidi="en-US"/>
    </w:rPr>
  </w:style>
  <w:style w:type="paragraph" w:customStyle="1" w:styleId="afffffff">
    <w:name w:val="Табличный_центр"/>
    <w:basedOn w:val="af5"/>
    <w:uiPriority w:val="99"/>
    <w:qFormat/>
    <w:rsid w:val="008F0F0F"/>
    <w:pPr>
      <w:spacing w:line="360" w:lineRule="auto"/>
      <w:ind w:firstLine="680"/>
      <w:jc w:val="center"/>
    </w:pPr>
    <w:rPr>
      <w:szCs w:val="22"/>
      <w:lang w:val="en-US" w:bidi="en-US"/>
    </w:rPr>
  </w:style>
  <w:style w:type="paragraph" w:customStyle="1" w:styleId="afffffff0">
    <w:name w:val="Табличный_заголовки"/>
    <w:basedOn w:val="af5"/>
    <w:uiPriority w:val="99"/>
    <w:qFormat/>
    <w:rsid w:val="008F0F0F"/>
    <w:pPr>
      <w:keepNext/>
      <w:keepLines/>
      <w:spacing w:line="360" w:lineRule="auto"/>
      <w:ind w:firstLine="680"/>
      <w:jc w:val="center"/>
    </w:pPr>
    <w:rPr>
      <w:b/>
      <w:szCs w:val="22"/>
      <w:lang w:val="en-US" w:bidi="en-US"/>
    </w:rPr>
  </w:style>
  <w:style w:type="paragraph" w:customStyle="1" w:styleId="afffffff1">
    <w:name w:val="Табличный_слева"/>
    <w:basedOn w:val="af5"/>
    <w:uiPriority w:val="99"/>
    <w:qFormat/>
    <w:rsid w:val="008F0F0F"/>
    <w:pPr>
      <w:spacing w:line="360" w:lineRule="auto"/>
      <w:ind w:firstLine="680"/>
      <w:jc w:val="both"/>
    </w:pPr>
    <w:rPr>
      <w:szCs w:val="22"/>
      <w:lang w:val="en-US" w:bidi="en-US"/>
    </w:rPr>
  </w:style>
  <w:style w:type="character" w:customStyle="1" w:styleId="afffffff2">
    <w:name w:val="Основной текст + Полужирный"/>
    <w:rsid w:val="008F0F0F"/>
    <w:rPr>
      <w:rFonts w:ascii="Arial" w:eastAsia="Arial" w:hAnsi="Arial" w:cs="Arial"/>
      <w:b/>
      <w:bCs/>
      <w:color w:val="000000"/>
      <w:spacing w:val="0"/>
      <w:w w:val="100"/>
      <w:position w:val="0"/>
      <w:sz w:val="18"/>
      <w:szCs w:val="18"/>
      <w:shd w:val="clear" w:color="auto" w:fill="FFFFFF"/>
      <w:lang w:val="ru-RU"/>
    </w:rPr>
  </w:style>
  <w:style w:type="character" w:customStyle="1" w:styleId="2ff1">
    <w:name w:val="Основной текст (2)_"/>
    <w:link w:val="2ff2"/>
    <w:rsid w:val="008F0F0F"/>
    <w:rPr>
      <w:b/>
      <w:bCs/>
      <w:sz w:val="18"/>
      <w:szCs w:val="18"/>
      <w:shd w:val="clear" w:color="auto" w:fill="FFFFFF"/>
    </w:rPr>
  </w:style>
  <w:style w:type="character" w:customStyle="1" w:styleId="2ff3">
    <w:name w:val="Основной текст (2) + Не полужирный"/>
    <w:rsid w:val="008F0F0F"/>
    <w:rPr>
      <w:b/>
      <w:bCs/>
      <w:color w:val="000000"/>
      <w:spacing w:val="0"/>
      <w:w w:val="100"/>
      <w:position w:val="0"/>
      <w:sz w:val="18"/>
      <w:szCs w:val="18"/>
      <w:shd w:val="clear" w:color="auto" w:fill="FFFFFF"/>
      <w:lang w:val="ru-RU"/>
    </w:rPr>
  </w:style>
  <w:style w:type="paragraph" w:customStyle="1" w:styleId="2ff2">
    <w:name w:val="Основной текст (2)"/>
    <w:basedOn w:val="af5"/>
    <w:link w:val="2ff1"/>
    <w:qFormat/>
    <w:rsid w:val="008F0F0F"/>
    <w:pPr>
      <w:shd w:val="clear" w:color="auto" w:fill="FFFFFF"/>
      <w:spacing w:line="230" w:lineRule="exact"/>
      <w:ind w:firstLine="500"/>
      <w:jc w:val="both"/>
    </w:pPr>
    <w:rPr>
      <w:rFonts w:ascii="Calibri" w:eastAsia="Calibri" w:hAnsi="Calibri"/>
      <w:b/>
      <w:bCs/>
      <w:sz w:val="18"/>
      <w:szCs w:val="18"/>
      <w:lang w:eastAsia="en-US"/>
    </w:rPr>
  </w:style>
  <w:style w:type="paragraph" w:customStyle="1" w:styleId="xl46760">
    <w:name w:val="xl46760"/>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sz w:val="20"/>
      <w:szCs w:val="20"/>
      <w:lang w:val="en-US" w:bidi="en-US"/>
    </w:rPr>
  </w:style>
  <w:style w:type="paragraph" w:customStyle="1" w:styleId="xl46761">
    <w:name w:val="xl46761"/>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sz w:val="20"/>
      <w:szCs w:val="20"/>
      <w:lang w:val="en-US" w:bidi="en-US"/>
    </w:rPr>
  </w:style>
  <w:style w:type="paragraph" w:customStyle="1" w:styleId="xl46762">
    <w:name w:val="xl46762"/>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sz w:val="20"/>
      <w:szCs w:val="20"/>
      <w:lang w:val="en-US" w:bidi="en-US"/>
    </w:rPr>
  </w:style>
  <w:style w:type="paragraph" w:customStyle="1" w:styleId="xl46763">
    <w:name w:val="xl46763"/>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sz w:val="20"/>
      <w:szCs w:val="20"/>
      <w:lang w:val="en-US" w:bidi="en-US"/>
    </w:rPr>
  </w:style>
  <w:style w:type="paragraph" w:customStyle="1" w:styleId="xl46764">
    <w:name w:val="xl46764"/>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sz w:val="20"/>
      <w:szCs w:val="20"/>
      <w:lang w:val="en-US" w:bidi="en-US"/>
    </w:rPr>
  </w:style>
  <w:style w:type="paragraph" w:customStyle="1" w:styleId="xl46765">
    <w:name w:val="xl46765"/>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sz w:val="20"/>
      <w:szCs w:val="20"/>
      <w:lang w:val="en-US" w:bidi="en-US"/>
    </w:rPr>
  </w:style>
  <w:style w:type="paragraph" w:customStyle="1" w:styleId="xl46766">
    <w:name w:val="xl46766"/>
    <w:basedOn w:val="af5"/>
    <w:uiPriority w:val="99"/>
    <w:qFormat/>
    <w:rsid w:val="008F0F0F"/>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lang w:val="en-US" w:bidi="en-US"/>
    </w:rPr>
  </w:style>
  <w:style w:type="paragraph" w:customStyle="1" w:styleId="xl46767">
    <w:name w:val="xl46767"/>
    <w:basedOn w:val="af5"/>
    <w:uiPriority w:val="99"/>
    <w:qFormat/>
    <w:rsid w:val="008F0F0F"/>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lang w:val="en-US" w:bidi="en-US"/>
    </w:rPr>
  </w:style>
  <w:style w:type="paragraph" w:customStyle="1" w:styleId="2ff4">
    <w:name w:val="Подзаголовок 2"/>
    <w:basedOn w:val="1d"/>
    <w:link w:val="2ff5"/>
    <w:qFormat/>
    <w:rsid w:val="008F0F0F"/>
    <w:pPr>
      <w:keepNext w:val="0"/>
      <w:keepLines w:val="0"/>
      <w:suppressAutoHyphens/>
      <w:spacing w:before="480" w:after="240"/>
      <w:ind w:left="1152" w:hanging="432"/>
      <w:contextualSpacing/>
      <w:jc w:val="center"/>
    </w:pPr>
    <w:rPr>
      <w:rFonts w:ascii="Cambria" w:eastAsia="Times New Roman" w:hAnsi="Cambria" w:cs="Times New Roman"/>
      <w:bCs/>
      <w:caps/>
      <w:smallCaps/>
      <w:spacing w:val="5"/>
      <w:szCs w:val="36"/>
      <w:lang w:bidi="en-US"/>
    </w:rPr>
  </w:style>
  <w:style w:type="character" w:customStyle="1" w:styleId="2ff5">
    <w:name w:val="Подзаголовок 2 Знак"/>
    <w:link w:val="2ff4"/>
    <w:rsid w:val="008F0F0F"/>
    <w:rPr>
      <w:rFonts w:ascii="Cambria" w:eastAsia="Times New Roman" w:hAnsi="Cambria" w:cs="Times New Roman"/>
      <w:bCs/>
      <w:caps/>
      <w:smallCaps/>
      <w:spacing w:val="5"/>
      <w:sz w:val="28"/>
      <w:szCs w:val="36"/>
      <w:lang w:bidi="en-US"/>
    </w:rPr>
  </w:style>
  <w:style w:type="paragraph" w:customStyle="1" w:styleId="af2">
    <w:name w:val="Рисунки"/>
    <w:basedOn w:val="2fd"/>
    <w:link w:val="afffffff3"/>
    <w:uiPriority w:val="99"/>
    <w:qFormat/>
    <w:rsid w:val="008F0F0F"/>
    <w:pPr>
      <w:numPr>
        <w:numId w:val="14"/>
      </w:numPr>
      <w:shd w:val="clear" w:color="auto" w:fill="auto"/>
      <w:spacing w:before="0" w:line="240" w:lineRule="auto"/>
      <w:ind w:right="20"/>
    </w:pPr>
    <w:rPr>
      <w:i/>
    </w:rPr>
  </w:style>
  <w:style w:type="character" w:customStyle="1" w:styleId="afffffff3">
    <w:name w:val="Рисунки Знак"/>
    <w:link w:val="af2"/>
    <w:uiPriority w:val="99"/>
    <w:rsid w:val="008F0F0F"/>
    <w:rPr>
      <w:rFonts w:ascii="Arial" w:eastAsia="Arial" w:hAnsi="Arial" w:cs="Arial"/>
      <w:i/>
      <w:sz w:val="22"/>
      <w:szCs w:val="22"/>
      <w:lang w:eastAsia="en-US"/>
    </w:rPr>
  </w:style>
  <w:style w:type="paragraph" w:customStyle="1" w:styleId="xl47501">
    <w:name w:val="xl47501"/>
    <w:basedOn w:val="af5"/>
    <w:uiPriority w:val="99"/>
    <w:qFormat/>
    <w:rsid w:val="008F0F0F"/>
    <w:pPr>
      <w:pBdr>
        <w:top w:val="single" w:sz="8" w:space="0" w:color="auto"/>
        <w:left w:val="single" w:sz="8" w:space="0" w:color="auto"/>
        <w:right w:val="single" w:sz="8" w:space="0" w:color="auto"/>
      </w:pBdr>
      <w:spacing w:before="100" w:beforeAutospacing="1" w:after="100" w:afterAutospacing="1" w:line="360" w:lineRule="auto"/>
      <w:ind w:firstLine="680"/>
      <w:jc w:val="center"/>
      <w:textAlignment w:val="center"/>
    </w:pPr>
    <w:rPr>
      <w:color w:val="000000"/>
      <w:lang w:val="en-US" w:bidi="en-US"/>
    </w:rPr>
  </w:style>
  <w:style w:type="paragraph" w:customStyle="1" w:styleId="xl47502">
    <w:name w:val="xl47502"/>
    <w:basedOn w:val="af5"/>
    <w:uiPriority w:val="99"/>
    <w:qFormat/>
    <w:rsid w:val="008F0F0F"/>
    <w:pPr>
      <w:pBdr>
        <w:left w:val="single" w:sz="8" w:space="0" w:color="auto"/>
        <w:right w:val="single" w:sz="8" w:space="0" w:color="auto"/>
      </w:pBdr>
      <w:spacing w:before="100" w:beforeAutospacing="1" w:after="100" w:afterAutospacing="1" w:line="360" w:lineRule="auto"/>
      <w:ind w:firstLine="680"/>
      <w:jc w:val="center"/>
      <w:textAlignment w:val="center"/>
    </w:pPr>
    <w:rPr>
      <w:color w:val="000000"/>
      <w:lang w:val="en-US" w:bidi="en-US"/>
    </w:rPr>
  </w:style>
  <w:style w:type="paragraph" w:customStyle="1" w:styleId="xl47503">
    <w:name w:val="xl47503"/>
    <w:basedOn w:val="af5"/>
    <w:uiPriority w:val="99"/>
    <w:qFormat/>
    <w:rsid w:val="008F0F0F"/>
    <w:pPr>
      <w:pBdr>
        <w:top w:val="single" w:sz="8" w:space="0" w:color="auto"/>
        <w:left w:val="single" w:sz="8" w:space="0" w:color="auto"/>
        <w:right w:val="single" w:sz="8" w:space="0" w:color="auto"/>
      </w:pBdr>
      <w:spacing w:before="100" w:beforeAutospacing="1" w:after="100" w:afterAutospacing="1" w:line="360" w:lineRule="auto"/>
      <w:ind w:firstLine="680"/>
      <w:jc w:val="center"/>
      <w:textAlignment w:val="center"/>
    </w:pPr>
    <w:rPr>
      <w:lang w:val="en-US" w:bidi="en-US"/>
    </w:rPr>
  </w:style>
  <w:style w:type="paragraph" w:customStyle="1" w:styleId="xl47504">
    <w:name w:val="xl47504"/>
    <w:basedOn w:val="af5"/>
    <w:uiPriority w:val="99"/>
    <w:qFormat/>
    <w:rsid w:val="008F0F0F"/>
    <w:pPr>
      <w:pBdr>
        <w:left w:val="single" w:sz="8" w:space="0" w:color="auto"/>
        <w:right w:val="single" w:sz="8" w:space="0" w:color="auto"/>
      </w:pBdr>
      <w:spacing w:before="100" w:beforeAutospacing="1" w:after="100" w:afterAutospacing="1" w:line="360" w:lineRule="auto"/>
      <w:ind w:firstLine="680"/>
      <w:jc w:val="center"/>
      <w:textAlignment w:val="center"/>
    </w:pPr>
    <w:rPr>
      <w:lang w:val="en-US" w:bidi="en-US"/>
    </w:rPr>
  </w:style>
  <w:style w:type="paragraph" w:customStyle="1" w:styleId="xl47505">
    <w:name w:val="xl47505"/>
    <w:basedOn w:val="af5"/>
    <w:uiPriority w:val="99"/>
    <w:qFormat/>
    <w:rsid w:val="008F0F0F"/>
    <w:pPr>
      <w:pBdr>
        <w:left w:val="single" w:sz="8" w:space="0" w:color="auto"/>
        <w:bottom w:val="single" w:sz="8" w:space="0" w:color="auto"/>
        <w:right w:val="single" w:sz="8" w:space="0" w:color="auto"/>
      </w:pBdr>
      <w:spacing w:before="100" w:beforeAutospacing="1" w:after="100" w:afterAutospacing="1" w:line="360" w:lineRule="auto"/>
      <w:ind w:firstLine="680"/>
      <w:jc w:val="center"/>
      <w:textAlignment w:val="center"/>
    </w:pPr>
    <w:rPr>
      <w:lang w:val="en-US" w:bidi="en-US"/>
    </w:rPr>
  </w:style>
  <w:style w:type="paragraph" w:customStyle="1" w:styleId="xl729">
    <w:name w:val="xl72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730">
    <w:name w:val="xl730"/>
    <w:basedOn w:val="af5"/>
    <w:uiPriority w:val="99"/>
    <w:qFormat/>
    <w:rsid w:val="008F0F0F"/>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731">
    <w:name w:val="xl73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lang w:val="en-US" w:bidi="en-US"/>
    </w:rPr>
  </w:style>
  <w:style w:type="paragraph" w:customStyle="1" w:styleId="xl732">
    <w:name w:val="xl73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top"/>
    </w:pPr>
    <w:rPr>
      <w:lang w:val="en-US" w:bidi="en-US"/>
    </w:rPr>
  </w:style>
  <w:style w:type="character" w:customStyle="1" w:styleId="afa">
    <w:name w:val="Абзац списка Знак"/>
    <w:aliases w:val="Введение Знак,СПИСКИ Знак,3_Абзац списка Знак"/>
    <w:link w:val="af9"/>
    <w:uiPriority w:val="34"/>
    <w:rsid w:val="008F0F0F"/>
    <w:rPr>
      <w:rFonts w:ascii="Times New Roman" w:eastAsia="Times New Roman" w:hAnsi="Times New Roman" w:cs="Times New Roman"/>
      <w:sz w:val="24"/>
      <w:szCs w:val="24"/>
      <w:lang w:eastAsia="ru-RU"/>
    </w:rPr>
  </w:style>
  <w:style w:type="character" w:styleId="afffffff4">
    <w:name w:val="Book Title"/>
    <w:uiPriority w:val="33"/>
    <w:qFormat/>
    <w:rsid w:val="008F0F0F"/>
    <w:rPr>
      <w:i/>
      <w:iCs/>
      <w:smallCaps/>
      <w:spacing w:val="5"/>
    </w:rPr>
  </w:style>
  <w:style w:type="paragraph" w:customStyle="1" w:styleId="3">
    <w:name w:val="3 уровень Подзаголовок"/>
    <w:basedOn w:val="36"/>
    <w:uiPriority w:val="99"/>
    <w:qFormat/>
    <w:rsid w:val="008F0F0F"/>
    <w:pPr>
      <w:numPr>
        <w:numId w:val="15"/>
      </w:numPr>
      <w:spacing w:before="200"/>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8F0F0F"/>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8F0F0F"/>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f">
    <w:name w:val="Таблицы"/>
    <w:basedOn w:val="af9"/>
    <w:link w:val="afffffff5"/>
    <w:uiPriority w:val="99"/>
    <w:qFormat/>
    <w:rsid w:val="008F0F0F"/>
    <w:pPr>
      <w:numPr>
        <w:numId w:val="16"/>
      </w:numPr>
      <w:spacing w:line="360" w:lineRule="auto"/>
      <w:jc w:val="right"/>
    </w:pPr>
    <w:rPr>
      <w:rFonts w:ascii="Arial" w:hAnsi="Arial"/>
      <w:lang w:val="en-US" w:bidi="en-US"/>
    </w:rPr>
  </w:style>
  <w:style w:type="character" w:customStyle="1" w:styleId="afffffff5">
    <w:name w:val="Таблицы Знак"/>
    <w:link w:val="af"/>
    <w:uiPriority w:val="99"/>
    <w:rsid w:val="008F0F0F"/>
    <w:rPr>
      <w:rFonts w:ascii="Arial" w:eastAsia="Times New Roman" w:hAnsi="Arial"/>
      <w:sz w:val="24"/>
      <w:szCs w:val="24"/>
      <w:lang w:val="en-US" w:bidi="en-US"/>
    </w:rPr>
  </w:style>
  <w:style w:type="paragraph" w:customStyle="1" w:styleId="xl733">
    <w:name w:val="xl73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34">
    <w:name w:val="xl734"/>
    <w:basedOn w:val="af5"/>
    <w:uiPriority w:val="99"/>
    <w:qFormat/>
    <w:rsid w:val="008F0F0F"/>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35">
    <w:name w:val="xl735"/>
    <w:basedOn w:val="af5"/>
    <w:uiPriority w:val="99"/>
    <w:qFormat/>
    <w:rsid w:val="008F0F0F"/>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36">
    <w:name w:val="xl736"/>
    <w:basedOn w:val="af5"/>
    <w:uiPriority w:val="99"/>
    <w:qFormat/>
    <w:rsid w:val="008F0F0F"/>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37">
    <w:name w:val="xl73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38">
    <w:name w:val="xl738"/>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39">
    <w:name w:val="xl739"/>
    <w:basedOn w:val="af5"/>
    <w:uiPriority w:val="99"/>
    <w:qFormat/>
    <w:rsid w:val="008F0F0F"/>
    <w:pPr>
      <w:spacing w:before="100" w:beforeAutospacing="1" w:after="100" w:afterAutospacing="1" w:line="360" w:lineRule="auto"/>
      <w:ind w:firstLine="680"/>
      <w:jc w:val="both"/>
    </w:pPr>
    <w:rPr>
      <w:lang w:val="en-US" w:bidi="en-US"/>
    </w:rPr>
  </w:style>
  <w:style w:type="paragraph" w:customStyle="1" w:styleId="xl740">
    <w:name w:val="xl74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41">
    <w:name w:val="xl741"/>
    <w:basedOn w:val="af5"/>
    <w:uiPriority w:val="99"/>
    <w:qFormat/>
    <w:rsid w:val="008F0F0F"/>
    <w:pPr>
      <w:pBdr>
        <w:top w:val="single" w:sz="8" w:space="0" w:color="auto"/>
        <w:left w:val="single" w:sz="8"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42">
    <w:name w:val="xl742"/>
    <w:basedOn w:val="af5"/>
    <w:uiPriority w:val="99"/>
    <w:qFormat/>
    <w:rsid w:val="008F0F0F"/>
    <w:pPr>
      <w:pBdr>
        <w:top w:val="single" w:sz="8"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43">
    <w:name w:val="xl743"/>
    <w:basedOn w:val="af5"/>
    <w:uiPriority w:val="99"/>
    <w:qFormat/>
    <w:rsid w:val="008F0F0F"/>
    <w:pPr>
      <w:pBdr>
        <w:top w:val="single" w:sz="8" w:space="0" w:color="auto"/>
        <w:right w:val="single" w:sz="8"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44">
    <w:name w:val="xl744"/>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45">
    <w:name w:val="xl74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46">
    <w:name w:val="xl746"/>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47">
    <w:name w:val="xl747"/>
    <w:basedOn w:val="af5"/>
    <w:uiPriority w:val="99"/>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48">
    <w:name w:val="xl748"/>
    <w:basedOn w:val="af5"/>
    <w:uiPriority w:val="99"/>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49">
    <w:name w:val="xl749"/>
    <w:basedOn w:val="af5"/>
    <w:uiPriority w:val="99"/>
    <w:qFormat/>
    <w:rsid w:val="008F0F0F"/>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50">
    <w:name w:val="xl750"/>
    <w:basedOn w:val="af5"/>
    <w:uiPriority w:val="99"/>
    <w:qFormat/>
    <w:rsid w:val="008F0F0F"/>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51">
    <w:name w:val="xl751"/>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52">
    <w:name w:val="xl75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53">
    <w:name w:val="xl753"/>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54">
    <w:name w:val="xl75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55">
    <w:name w:val="xl755"/>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56">
    <w:name w:val="xl756"/>
    <w:basedOn w:val="af5"/>
    <w:uiPriority w:val="99"/>
    <w:qFormat/>
    <w:rsid w:val="008F0F0F"/>
    <w:pPr>
      <w:spacing w:before="100" w:beforeAutospacing="1" w:after="100" w:afterAutospacing="1" w:line="360" w:lineRule="auto"/>
      <w:ind w:firstLine="680"/>
      <w:jc w:val="both"/>
    </w:pPr>
    <w:rPr>
      <w:rFonts w:ascii="Calibri" w:hAnsi="Calibri" w:cs="Calibri"/>
      <w:lang w:val="en-US" w:bidi="en-US"/>
    </w:rPr>
  </w:style>
  <w:style w:type="paragraph" w:customStyle="1" w:styleId="xl757">
    <w:name w:val="xl757"/>
    <w:basedOn w:val="af5"/>
    <w:uiPriority w:val="99"/>
    <w:qFormat/>
    <w:rsid w:val="008F0F0F"/>
    <w:pPr>
      <w:pBdr>
        <w:top w:val="single" w:sz="8" w:space="0" w:color="auto"/>
      </w:pBdr>
      <w:shd w:val="clear" w:color="000000" w:fill="B8CCE4"/>
      <w:spacing w:before="100" w:beforeAutospacing="1" w:after="100" w:afterAutospacing="1" w:line="360" w:lineRule="auto"/>
      <w:ind w:firstLine="680"/>
      <w:jc w:val="both"/>
    </w:pPr>
    <w:rPr>
      <w:lang w:val="en-US" w:bidi="en-US"/>
    </w:rPr>
  </w:style>
  <w:style w:type="paragraph" w:customStyle="1" w:styleId="xl758">
    <w:name w:val="xl75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59">
    <w:name w:val="xl75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cs="Calibri"/>
      <w:lang w:val="en-US" w:bidi="en-US"/>
    </w:rPr>
  </w:style>
  <w:style w:type="paragraph" w:customStyle="1" w:styleId="xl760">
    <w:name w:val="xl760"/>
    <w:basedOn w:val="af5"/>
    <w:uiPriority w:val="99"/>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cs="Calibri"/>
      <w:lang w:val="en-US" w:bidi="en-US"/>
    </w:rPr>
  </w:style>
  <w:style w:type="paragraph" w:customStyle="1" w:styleId="xl761">
    <w:name w:val="xl761"/>
    <w:basedOn w:val="af5"/>
    <w:uiPriority w:val="99"/>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62">
    <w:name w:val="xl762"/>
    <w:basedOn w:val="af5"/>
    <w:uiPriority w:val="99"/>
    <w:qFormat/>
    <w:rsid w:val="008F0F0F"/>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63">
    <w:name w:val="xl763"/>
    <w:basedOn w:val="af5"/>
    <w:uiPriority w:val="99"/>
    <w:qFormat/>
    <w:rsid w:val="008F0F0F"/>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64">
    <w:name w:val="xl764"/>
    <w:basedOn w:val="af5"/>
    <w:uiPriority w:val="99"/>
    <w:qFormat/>
    <w:rsid w:val="008F0F0F"/>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hAnsi="Calibri" w:cs="Calibri"/>
      <w:lang w:val="en-US" w:bidi="en-US"/>
    </w:rPr>
  </w:style>
  <w:style w:type="paragraph" w:customStyle="1" w:styleId="xl765">
    <w:name w:val="xl765"/>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66">
    <w:name w:val="xl766"/>
    <w:basedOn w:val="af5"/>
    <w:uiPriority w:val="99"/>
    <w:qFormat/>
    <w:rsid w:val="008F0F0F"/>
    <w:pPr>
      <w:pBdr>
        <w:right w:val="single" w:sz="8" w:space="0" w:color="auto"/>
      </w:pBdr>
      <w:spacing w:before="100" w:beforeAutospacing="1" w:after="100" w:afterAutospacing="1" w:line="360" w:lineRule="auto"/>
      <w:ind w:firstLine="680"/>
      <w:jc w:val="both"/>
    </w:pPr>
    <w:rPr>
      <w:rFonts w:ascii="Calibri" w:hAnsi="Calibri" w:cs="Calibri"/>
      <w:lang w:val="en-US" w:bidi="en-US"/>
    </w:rPr>
  </w:style>
  <w:style w:type="paragraph" w:customStyle="1" w:styleId="xl767">
    <w:name w:val="xl767"/>
    <w:basedOn w:val="af5"/>
    <w:uiPriority w:val="99"/>
    <w:qFormat/>
    <w:rsid w:val="008F0F0F"/>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68">
    <w:name w:val="xl768"/>
    <w:basedOn w:val="af5"/>
    <w:uiPriority w:val="99"/>
    <w:qFormat/>
    <w:rsid w:val="008F0F0F"/>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hAnsi="Calibri" w:cs="Calibri"/>
      <w:lang w:val="en-US" w:bidi="en-US"/>
    </w:rPr>
  </w:style>
  <w:style w:type="paragraph" w:customStyle="1" w:styleId="xl769">
    <w:name w:val="xl769"/>
    <w:basedOn w:val="af5"/>
    <w:uiPriority w:val="99"/>
    <w:qFormat/>
    <w:rsid w:val="008F0F0F"/>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70">
    <w:name w:val="xl770"/>
    <w:basedOn w:val="af5"/>
    <w:uiPriority w:val="99"/>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71">
    <w:name w:val="xl771"/>
    <w:basedOn w:val="af5"/>
    <w:uiPriority w:val="99"/>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72">
    <w:name w:val="xl772"/>
    <w:basedOn w:val="af5"/>
    <w:uiPriority w:val="99"/>
    <w:qFormat/>
    <w:rsid w:val="008F0F0F"/>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73">
    <w:name w:val="xl773"/>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74">
    <w:name w:val="xl774"/>
    <w:basedOn w:val="af5"/>
    <w:uiPriority w:val="99"/>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75">
    <w:name w:val="xl775"/>
    <w:basedOn w:val="af5"/>
    <w:uiPriority w:val="99"/>
    <w:qFormat/>
    <w:rsid w:val="008F0F0F"/>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lang w:val="en-US" w:bidi="en-US"/>
    </w:rPr>
  </w:style>
  <w:style w:type="paragraph" w:customStyle="1" w:styleId="xl776">
    <w:name w:val="xl776"/>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lang w:val="en-US" w:bidi="en-US"/>
    </w:rPr>
  </w:style>
  <w:style w:type="paragraph" w:customStyle="1" w:styleId="xl777">
    <w:name w:val="xl777"/>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hAnsi="Calibri" w:cs="Calibri"/>
      <w:lang w:val="en-US" w:bidi="en-US"/>
    </w:rPr>
  </w:style>
  <w:style w:type="paragraph" w:customStyle="1" w:styleId="xl778">
    <w:name w:val="xl778"/>
    <w:basedOn w:val="af5"/>
    <w:uiPriority w:val="99"/>
    <w:qFormat/>
    <w:rsid w:val="008F0F0F"/>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hAnsi="Calibri" w:cs="Calibri"/>
      <w:lang w:val="en-US" w:bidi="en-US"/>
    </w:rPr>
  </w:style>
  <w:style w:type="paragraph" w:customStyle="1" w:styleId="xl779">
    <w:name w:val="xl779"/>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80">
    <w:name w:val="xl780"/>
    <w:basedOn w:val="af5"/>
    <w:uiPriority w:val="99"/>
    <w:qFormat/>
    <w:rsid w:val="008F0F0F"/>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81">
    <w:name w:val="xl781"/>
    <w:basedOn w:val="af5"/>
    <w:uiPriority w:val="99"/>
    <w:qFormat/>
    <w:rsid w:val="008F0F0F"/>
    <w:pPr>
      <w:pBdr>
        <w:top w:val="single" w:sz="8" w:space="0" w:color="auto"/>
        <w:left w:val="single" w:sz="8" w:space="0" w:color="auto"/>
      </w:pBdr>
      <w:shd w:val="clear" w:color="000000" w:fill="B8CCE4"/>
      <w:spacing w:before="100" w:beforeAutospacing="1" w:after="100" w:afterAutospacing="1" w:line="360" w:lineRule="auto"/>
      <w:ind w:firstLine="680"/>
      <w:jc w:val="both"/>
    </w:pPr>
    <w:rPr>
      <w:sz w:val="28"/>
      <w:szCs w:val="28"/>
      <w:lang w:val="en-US" w:bidi="en-US"/>
    </w:rPr>
  </w:style>
  <w:style w:type="paragraph" w:customStyle="1" w:styleId="xl782">
    <w:name w:val="xl782"/>
    <w:basedOn w:val="af5"/>
    <w:uiPriority w:val="99"/>
    <w:qFormat/>
    <w:rsid w:val="008F0F0F"/>
    <w:pPr>
      <w:pBdr>
        <w:top w:val="single" w:sz="8" w:space="0" w:color="auto"/>
        <w:left w:val="single" w:sz="8"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83">
    <w:name w:val="xl783"/>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lang w:val="en-US" w:bidi="en-US"/>
    </w:rPr>
  </w:style>
  <w:style w:type="paragraph" w:customStyle="1" w:styleId="xl784">
    <w:name w:val="xl784"/>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hAnsi="Calibri" w:cs="Calibri"/>
      <w:lang w:val="en-US" w:bidi="en-US"/>
    </w:rPr>
  </w:style>
  <w:style w:type="paragraph" w:customStyle="1" w:styleId="xl785">
    <w:name w:val="xl785"/>
    <w:basedOn w:val="af5"/>
    <w:uiPriority w:val="99"/>
    <w:qFormat/>
    <w:rsid w:val="008F0F0F"/>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hAnsi="Calibri" w:cs="Calibri"/>
      <w:lang w:val="en-US" w:bidi="en-US"/>
    </w:rPr>
  </w:style>
  <w:style w:type="paragraph" w:customStyle="1" w:styleId="xl786">
    <w:name w:val="xl786"/>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87">
    <w:name w:val="xl78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88">
    <w:name w:val="xl788"/>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89">
    <w:name w:val="xl789"/>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90">
    <w:name w:val="xl790"/>
    <w:basedOn w:val="af5"/>
    <w:uiPriority w:val="99"/>
    <w:qFormat/>
    <w:rsid w:val="008F0F0F"/>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lang w:val="en-US" w:bidi="en-US"/>
    </w:rPr>
  </w:style>
  <w:style w:type="paragraph" w:customStyle="1" w:styleId="xl791">
    <w:name w:val="xl79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2">
    <w:name w:val="xl792"/>
    <w:basedOn w:val="af5"/>
    <w:uiPriority w:val="99"/>
    <w:qFormat/>
    <w:rsid w:val="008F0F0F"/>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3">
    <w:name w:val="xl793"/>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4">
    <w:name w:val="xl794"/>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5">
    <w:name w:val="xl795"/>
    <w:basedOn w:val="af5"/>
    <w:uiPriority w:val="99"/>
    <w:qFormat/>
    <w:rsid w:val="008F0F0F"/>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6">
    <w:name w:val="xl796"/>
    <w:basedOn w:val="af5"/>
    <w:uiPriority w:val="99"/>
    <w:qFormat/>
    <w:rsid w:val="008F0F0F"/>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7">
    <w:name w:val="xl797"/>
    <w:basedOn w:val="af5"/>
    <w:uiPriority w:val="99"/>
    <w:qFormat/>
    <w:rsid w:val="008F0F0F"/>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8">
    <w:name w:val="xl798"/>
    <w:basedOn w:val="af5"/>
    <w:uiPriority w:val="99"/>
    <w:qFormat/>
    <w:rsid w:val="008F0F0F"/>
    <w:pPr>
      <w:pBdr>
        <w:left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9">
    <w:name w:val="xl799"/>
    <w:basedOn w:val="af5"/>
    <w:uiPriority w:val="99"/>
    <w:qFormat/>
    <w:rsid w:val="008F0F0F"/>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46768">
    <w:name w:val="xl4676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46769">
    <w:name w:val="xl4676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46770">
    <w:name w:val="xl4677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i/>
      <w:iCs/>
      <w:lang w:val="en-US" w:bidi="en-US"/>
    </w:rPr>
  </w:style>
  <w:style w:type="paragraph" w:customStyle="1" w:styleId="xl46771">
    <w:name w:val="xl4677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i/>
      <w:iCs/>
      <w:lang w:val="en-US" w:bidi="en-US"/>
    </w:rPr>
  </w:style>
  <w:style w:type="paragraph" w:customStyle="1" w:styleId="xl46772">
    <w:name w:val="xl4677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i/>
      <w:iCs/>
      <w:lang w:val="en-US" w:bidi="en-US"/>
    </w:rPr>
  </w:style>
  <w:style w:type="paragraph" w:customStyle="1" w:styleId="xl46773">
    <w:name w:val="xl4677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lang w:val="en-US" w:bidi="en-US"/>
    </w:rPr>
  </w:style>
  <w:style w:type="paragraph" w:customStyle="1" w:styleId="xl46774">
    <w:name w:val="xl46774"/>
    <w:basedOn w:val="af5"/>
    <w:uiPriority w:val="99"/>
    <w:qFormat/>
    <w:rsid w:val="008F0F0F"/>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i/>
      <w:iCs/>
      <w:color w:val="000000"/>
      <w:lang w:val="en-US" w:bidi="en-US"/>
    </w:rPr>
  </w:style>
  <w:style w:type="paragraph" w:customStyle="1" w:styleId="xl46775">
    <w:name w:val="xl4677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lang w:val="en-US" w:bidi="en-US"/>
    </w:rPr>
  </w:style>
  <w:style w:type="paragraph" w:customStyle="1" w:styleId="xl46776">
    <w:name w:val="xl4677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top"/>
    </w:pPr>
    <w:rPr>
      <w:lang w:val="en-US" w:bidi="en-US"/>
    </w:rPr>
  </w:style>
  <w:style w:type="paragraph" w:customStyle="1" w:styleId="xl46777">
    <w:name w:val="xl46777"/>
    <w:basedOn w:val="af5"/>
    <w:uiPriority w:val="99"/>
    <w:qFormat/>
    <w:rsid w:val="008F0F0F"/>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color w:val="000000"/>
      <w:lang w:val="en-US" w:bidi="en-US"/>
    </w:rPr>
  </w:style>
  <w:style w:type="paragraph" w:customStyle="1" w:styleId="xl46778">
    <w:name w:val="xl4677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color w:val="000000"/>
      <w:lang w:val="en-US" w:bidi="en-US"/>
    </w:rPr>
  </w:style>
  <w:style w:type="paragraph" w:customStyle="1" w:styleId="xl46779">
    <w:name w:val="xl46779"/>
    <w:basedOn w:val="af5"/>
    <w:uiPriority w:val="99"/>
    <w:qFormat/>
    <w:rsid w:val="008F0F0F"/>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lang w:val="en-US" w:bidi="en-US"/>
    </w:rPr>
  </w:style>
  <w:style w:type="paragraph" w:customStyle="1" w:styleId="xl46780">
    <w:name w:val="xl4678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lang w:val="en-US" w:bidi="en-US"/>
    </w:rPr>
  </w:style>
  <w:style w:type="paragraph" w:customStyle="1" w:styleId="xl46781">
    <w:name w:val="xl4678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lang w:val="en-US" w:bidi="en-US"/>
    </w:rPr>
  </w:style>
  <w:style w:type="paragraph" w:customStyle="1" w:styleId="xl46782">
    <w:name w:val="xl4678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lang w:val="en-US" w:bidi="en-US"/>
    </w:rPr>
  </w:style>
  <w:style w:type="paragraph" w:customStyle="1" w:styleId="xl46783">
    <w:name w:val="xl4678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i/>
      <w:iCs/>
      <w:lang w:val="en-US" w:bidi="en-US"/>
    </w:rPr>
  </w:style>
  <w:style w:type="paragraph" w:customStyle="1" w:styleId="xl46784">
    <w:name w:val="xl4678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i/>
      <w:iCs/>
      <w:lang w:val="en-US" w:bidi="en-US"/>
    </w:rPr>
  </w:style>
  <w:style w:type="paragraph" w:customStyle="1" w:styleId="xl46785">
    <w:name w:val="xl4678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b/>
      <w:bCs/>
      <w:lang w:val="en-US" w:bidi="en-US"/>
    </w:rPr>
  </w:style>
  <w:style w:type="paragraph" w:customStyle="1" w:styleId="xl46786">
    <w:name w:val="xl4678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b/>
      <w:bCs/>
      <w:lang w:val="en-US" w:bidi="en-US"/>
    </w:rPr>
  </w:style>
  <w:style w:type="paragraph" w:customStyle="1" w:styleId="xl46787">
    <w:name w:val="xl4678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b/>
      <w:bCs/>
      <w:lang w:val="en-US" w:bidi="en-US"/>
    </w:rPr>
  </w:style>
  <w:style w:type="paragraph" w:customStyle="1" w:styleId="xl46788">
    <w:name w:val="xl4678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51716">
    <w:name w:val="xl5171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lang w:val="en-US" w:bidi="en-US"/>
    </w:rPr>
  </w:style>
  <w:style w:type="paragraph" w:customStyle="1" w:styleId="xl51717">
    <w:name w:val="xl51717"/>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51718">
    <w:name w:val="xl5171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51719">
    <w:name w:val="xl5171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b/>
      <w:bCs/>
      <w:lang w:val="en-US" w:bidi="en-US"/>
    </w:rPr>
  </w:style>
  <w:style w:type="paragraph" w:customStyle="1" w:styleId="xl51720">
    <w:name w:val="xl5172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lang w:val="en-US" w:bidi="en-US"/>
    </w:rPr>
  </w:style>
  <w:style w:type="paragraph" w:customStyle="1" w:styleId="xl51721">
    <w:name w:val="xl5172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51722">
    <w:name w:val="xl5172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lang w:val="en-US" w:bidi="en-US"/>
    </w:rPr>
  </w:style>
  <w:style w:type="paragraph" w:customStyle="1" w:styleId="xl51723">
    <w:name w:val="xl5172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lang w:val="en-US" w:bidi="en-US"/>
    </w:rPr>
  </w:style>
  <w:style w:type="paragraph" w:customStyle="1" w:styleId="xl51724">
    <w:name w:val="xl5172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lang w:val="en-US" w:bidi="en-US"/>
    </w:rPr>
  </w:style>
  <w:style w:type="paragraph" w:customStyle="1" w:styleId="xl51725">
    <w:name w:val="xl5172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b/>
      <w:bCs/>
      <w:lang w:val="en-US" w:bidi="en-US"/>
    </w:rPr>
  </w:style>
  <w:style w:type="paragraph" w:customStyle="1" w:styleId="xl51726">
    <w:name w:val="xl51726"/>
    <w:basedOn w:val="af5"/>
    <w:uiPriority w:val="99"/>
    <w:qFormat/>
    <w:rsid w:val="008F0F0F"/>
    <w:pPr>
      <w:pBdr>
        <w:left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51727">
    <w:name w:val="xl5172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lang w:val="en-US" w:bidi="en-US"/>
    </w:rPr>
  </w:style>
  <w:style w:type="paragraph" w:customStyle="1" w:styleId="xl51728">
    <w:name w:val="xl5172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lang w:val="en-US" w:bidi="en-US"/>
    </w:rPr>
  </w:style>
  <w:style w:type="paragraph" w:customStyle="1" w:styleId="xl51729">
    <w:name w:val="xl5172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b/>
      <w:bCs/>
      <w:color w:val="C00000"/>
      <w:lang w:val="en-US" w:bidi="en-US"/>
    </w:rPr>
  </w:style>
  <w:style w:type="paragraph" w:customStyle="1" w:styleId="xl51730">
    <w:name w:val="xl5173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color w:val="C00000"/>
      <w:lang w:val="en-US" w:bidi="en-US"/>
    </w:rPr>
  </w:style>
  <w:style w:type="paragraph" w:customStyle="1" w:styleId="xl51731">
    <w:name w:val="xl5173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i/>
      <w:iCs/>
      <w:lang w:val="en-US" w:bidi="en-US"/>
    </w:rPr>
  </w:style>
  <w:style w:type="paragraph" w:customStyle="1" w:styleId="xl51732">
    <w:name w:val="xl5173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i/>
      <w:iCs/>
      <w:lang w:val="en-US" w:bidi="en-US"/>
    </w:rPr>
  </w:style>
  <w:style w:type="paragraph" w:customStyle="1" w:styleId="xl51733">
    <w:name w:val="xl5173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b/>
      <w:bCs/>
      <w:i/>
      <w:iCs/>
      <w:color w:val="C00000"/>
      <w:lang w:val="en-US" w:bidi="en-US"/>
    </w:rPr>
  </w:style>
  <w:style w:type="paragraph" w:customStyle="1" w:styleId="xl51734">
    <w:name w:val="xl5173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i/>
      <w:iCs/>
      <w:lang w:val="en-US" w:bidi="en-US"/>
    </w:rPr>
  </w:style>
  <w:style w:type="paragraph" w:customStyle="1" w:styleId="xl51735">
    <w:name w:val="xl5173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i/>
      <w:iCs/>
      <w:color w:val="C00000"/>
      <w:lang w:val="en-US" w:bidi="en-US"/>
    </w:rPr>
  </w:style>
  <w:style w:type="paragraph" w:customStyle="1" w:styleId="xl51736">
    <w:name w:val="xl5173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lang w:val="en-US" w:bidi="en-US"/>
    </w:rPr>
  </w:style>
  <w:style w:type="paragraph" w:customStyle="1" w:styleId="xl51737">
    <w:name w:val="xl5173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lang w:val="en-US" w:bidi="en-US"/>
    </w:rPr>
  </w:style>
  <w:style w:type="table" w:styleId="4f1">
    <w:name w:val="Table Classic 4"/>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6">
    <w:name w:val="Мой Текст"/>
    <w:basedOn w:val="af5"/>
    <w:link w:val="afffffff7"/>
    <w:qFormat/>
    <w:rsid w:val="008F0F0F"/>
    <w:pPr>
      <w:spacing w:line="360" w:lineRule="auto"/>
      <w:ind w:firstLine="851"/>
      <w:jc w:val="both"/>
    </w:pPr>
    <w:rPr>
      <w:rFonts w:eastAsia="Calibri"/>
      <w:szCs w:val="28"/>
      <w:lang w:val="en-US" w:eastAsia="en-US" w:bidi="en-US"/>
    </w:rPr>
  </w:style>
  <w:style w:type="character" w:customStyle="1" w:styleId="afffffff7">
    <w:name w:val="Мой Текст Знак"/>
    <w:link w:val="afffffff6"/>
    <w:rsid w:val="008F0F0F"/>
    <w:rPr>
      <w:rFonts w:ascii="Times New Roman" w:eastAsia="Calibri" w:hAnsi="Times New Roman" w:cs="Times New Roman"/>
      <w:sz w:val="24"/>
      <w:szCs w:val="28"/>
      <w:lang w:val="en-US" w:bidi="en-US"/>
    </w:rPr>
  </w:style>
  <w:style w:type="numbering" w:customStyle="1" w:styleId="93">
    <w:name w:val="Нет списка9"/>
    <w:next w:val="af8"/>
    <w:uiPriority w:val="99"/>
    <w:semiHidden/>
    <w:unhideWhenUsed/>
    <w:rsid w:val="008F0F0F"/>
  </w:style>
  <w:style w:type="numbering" w:customStyle="1" w:styleId="100">
    <w:name w:val="Нет списка10"/>
    <w:next w:val="af8"/>
    <w:uiPriority w:val="99"/>
    <w:semiHidden/>
    <w:unhideWhenUsed/>
    <w:rsid w:val="008F0F0F"/>
  </w:style>
  <w:style w:type="table" w:customStyle="1" w:styleId="613">
    <w:name w:val="Сетка таблицы61"/>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5"/>
    <w:qFormat/>
    <w:rsid w:val="008F0F0F"/>
    <w:pPr>
      <w:spacing w:before="100" w:beforeAutospacing="1" w:after="100" w:afterAutospacing="1" w:line="360" w:lineRule="auto"/>
      <w:ind w:firstLine="680"/>
      <w:jc w:val="both"/>
    </w:pPr>
    <w:rPr>
      <w:color w:val="333333"/>
      <w:sz w:val="20"/>
      <w:szCs w:val="20"/>
      <w:lang w:val="en-US" w:bidi="en-US"/>
    </w:rPr>
  </w:style>
  <w:style w:type="paragraph" w:customStyle="1" w:styleId="font16">
    <w:name w:val="font16"/>
    <w:basedOn w:val="af5"/>
    <w:qFormat/>
    <w:rsid w:val="008F0F0F"/>
    <w:pPr>
      <w:spacing w:before="100" w:beforeAutospacing="1" w:after="100" w:afterAutospacing="1" w:line="360" w:lineRule="auto"/>
      <w:ind w:firstLine="680"/>
      <w:jc w:val="both"/>
    </w:pPr>
    <w:rPr>
      <w:rFonts w:ascii="Calibri" w:hAnsi="Calibri"/>
      <w:color w:val="000000"/>
      <w:sz w:val="20"/>
      <w:szCs w:val="20"/>
      <w:lang w:val="en-US" w:bidi="en-US"/>
    </w:rPr>
  </w:style>
  <w:style w:type="paragraph" w:styleId="2ff6">
    <w:name w:val="Quote"/>
    <w:basedOn w:val="af5"/>
    <w:next w:val="af5"/>
    <w:link w:val="2ff7"/>
    <w:uiPriority w:val="29"/>
    <w:qFormat/>
    <w:rsid w:val="008F0F0F"/>
    <w:pPr>
      <w:spacing w:line="360" w:lineRule="auto"/>
      <w:ind w:firstLine="680"/>
      <w:jc w:val="both"/>
    </w:pPr>
    <w:rPr>
      <w:rFonts w:ascii="Arial" w:hAnsi="Arial"/>
      <w:i/>
      <w:iCs/>
      <w:szCs w:val="22"/>
      <w:lang w:val="en-US" w:eastAsia="en-US" w:bidi="en-US"/>
    </w:rPr>
  </w:style>
  <w:style w:type="character" w:customStyle="1" w:styleId="2ff7">
    <w:name w:val="Цитата 2 Знак"/>
    <w:link w:val="2ff6"/>
    <w:uiPriority w:val="29"/>
    <w:rsid w:val="008F0F0F"/>
    <w:rPr>
      <w:rFonts w:ascii="Arial" w:eastAsia="Times New Roman" w:hAnsi="Arial" w:cs="Times New Roman"/>
      <w:i/>
      <w:iCs/>
      <w:sz w:val="24"/>
      <w:lang w:val="en-US" w:bidi="en-US"/>
    </w:rPr>
  </w:style>
  <w:style w:type="paragraph" w:styleId="afffffff8">
    <w:name w:val="Intense Quote"/>
    <w:basedOn w:val="af5"/>
    <w:next w:val="af5"/>
    <w:link w:val="afffffff9"/>
    <w:uiPriority w:val="30"/>
    <w:qFormat/>
    <w:rsid w:val="008F0F0F"/>
    <w:pPr>
      <w:pBdr>
        <w:top w:val="single" w:sz="4" w:space="10" w:color="auto"/>
        <w:bottom w:val="single" w:sz="4" w:space="10" w:color="auto"/>
      </w:pBdr>
      <w:spacing w:before="240" w:after="240" w:line="300" w:lineRule="auto"/>
      <w:ind w:left="1152" w:right="1152" w:firstLine="680"/>
      <w:jc w:val="both"/>
    </w:pPr>
    <w:rPr>
      <w:rFonts w:ascii="Arial" w:hAnsi="Arial"/>
      <w:i/>
      <w:iCs/>
      <w:szCs w:val="22"/>
      <w:lang w:val="en-US" w:eastAsia="en-US" w:bidi="en-US"/>
    </w:rPr>
  </w:style>
  <w:style w:type="character" w:customStyle="1" w:styleId="afffffff9">
    <w:name w:val="Выделенная цитата Знак"/>
    <w:link w:val="afffffff8"/>
    <w:uiPriority w:val="30"/>
    <w:rsid w:val="008F0F0F"/>
    <w:rPr>
      <w:rFonts w:ascii="Arial" w:eastAsia="Times New Roman" w:hAnsi="Arial" w:cs="Times New Roman"/>
      <w:i/>
      <w:iCs/>
      <w:sz w:val="24"/>
      <w:lang w:val="en-US" w:bidi="en-US"/>
    </w:rPr>
  </w:style>
  <w:style w:type="character" w:styleId="afffffffa">
    <w:name w:val="Subtle Emphasis"/>
    <w:qFormat/>
    <w:rsid w:val="008F0F0F"/>
    <w:rPr>
      <w:i/>
      <w:iCs/>
    </w:rPr>
  </w:style>
  <w:style w:type="character" w:styleId="afffffffb">
    <w:name w:val="Intense Emphasis"/>
    <w:uiPriority w:val="21"/>
    <w:qFormat/>
    <w:rsid w:val="008F0F0F"/>
    <w:rPr>
      <w:b/>
      <w:bCs/>
      <w:i/>
      <w:iCs/>
    </w:rPr>
  </w:style>
  <w:style w:type="character" w:styleId="afffffffc">
    <w:name w:val="Subtle Reference"/>
    <w:uiPriority w:val="31"/>
    <w:qFormat/>
    <w:rsid w:val="008F0F0F"/>
    <w:rPr>
      <w:smallCaps/>
    </w:rPr>
  </w:style>
  <w:style w:type="character" w:styleId="afffffffd">
    <w:name w:val="Intense Reference"/>
    <w:uiPriority w:val="32"/>
    <w:qFormat/>
    <w:rsid w:val="008F0F0F"/>
    <w:rPr>
      <w:b/>
      <w:bCs/>
      <w:smallCaps/>
    </w:rPr>
  </w:style>
  <w:style w:type="paragraph" w:customStyle="1" w:styleId="afffffffe">
    <w:name w:val="Заголовки рисунков / таблиц"/>
    <w:basedOn w:val="af5"/>
    <w:link w:val="affffffff"/>
    <w:qFormat/>
    <w:rsid w:val="008F0F0F"/>
    <w:pPr>
      <w:suppressAutoHyphens/>
      <w:spacing w:line="360" w:lineRule="auto"/>
      <w:jc w:val="center"/>
    </w:pPr>
    <w:rPr>
      <w:rFonts w:ascii="Arial" w:hAnsi="Arial"/>
      <w:b/>
      <w:color w:val="365F91"/>
      <w:szCs w:val="22"/>
      <w:lang w:eastAsia="en-US" w:bidi="en-US"/>
    </w:rPr>
  </w:style>
  <w:style w:type="character" w:customStyle="1" w:styleId="affffffff">
    <w:name w:val="Заголовки рисунков / таблиц Знак"/>
    <w:link w:val="afffffffe"/>
    <w:rsid w:val="008F0F0F"/>
    <w:rPr>
      <w:rFonts w:ascii="Arial" w:eastAsia="Times New Roman" w:hAnsi="Arial" w:cs="Times New Roman"/>
      <w:b/>
      <w:color w:val="365F91"/>
      <w:sz w:val="24"/>
      <w:lang w:bidi="en-US"/>
    </w:rPr>
  </w:style>
  <w:style w:type="paragraph" w:customStyle="1" w:styleId="113">
    <w:name w:val="1.1 Заг. Частей"/>
    <w:basedOn w:val="af5"/>
    <w:next w:val="021"/>
    <w:link w:val="11f3"/>
    <w:uiPriority w:val="99"/>
    <w:qFormat/>
    <w:rsid w:val="008F0F0F"/>
    <w:pPr>
      <w:pageBreakBefore/>
      <w:widowControl w:val="0"/>
      <w:numPr>
        <w:numId w:val="18"/>
      </w:numPr>
      <w:spacing w:before="6600" w:after="120" w:line="300" w:lineRule="auto"/>
      <w:ind w:right="709"/>
      <w:jc w:val="center"/>
      <w:outlineLvl w:val="0"/>
    </w:pPr>
    <w:rPr>
      <w:b/>
      <w:iCs/>
      <w:caps/>
      <w:snapToGrid w:val="0"/>
      <w:spacing w:val="20"/>
      <w:sz w:val="28"/>
      <w:szCs w:val="22"/>
      <w:lang w:eastAsia="ja-JP"/>
    </w:rPr>
  </w:style>
  <w:style w:type="paragraph" w:customStyle="1" w:styleId="021">
    <w:name w:val="02_Глава 1."/>
    <w:next w:val="0311"/>
    <w:link w:val="0210"/>
    <w:uiPriority w:val="99"/>
    <w:qFormat/>
    <w:rsid w:val="008F0F0F"/>
    <w:pPr>
      <w:keepNext/>
      <w:keepLines/>
      <w:pageBreakBefore/>
      <w:numPr>
        <w:ilvl w:val="1"/>
        <w:numId w:val="18"/>
      </w:numPr>
      <w:jc w:val="both"/>
      <w:outlineLvl w:val="0"/>
    </w:pPr>
    <w:rPr>
      <w:rFonts w:ascii="Times New Roman" w:eastAsia="Times New Roman" w:hAnsi="Times New Roman"/>
      <w:b/>
      <w:iCs/>
      <w:caps/>
      <w:snapToGrid w:val="0"/>
      <w:sz w:val="26"/>
      <w:szCs w:val="26"/>
      <w:lang w:eastAsia="en-US"/>
    </w:rPr>
  </w:style>
  <w:style w:type="paragraph" w:customStyle="1" w:styleId="0311">
    <w:name w:val="03_Глава 1.1."/>
    <w:next w:val="af5"/>
    <w:link w:val="03110"/>
    <w:uiPriority w:val="99"/>
    <w:qFormat/>
    <w:rsid w:val="008F0F0F"/>
    <w:pPr>
      <w:keepNext/>
      <w:keepLines/>
      <w:numPr>
        <w:ilvl w:val="2"/>
        <w:numId w:val="18"/>
      </w:numPr>
      <w:spacing w:before="120" w:after="120"/>
      <w:jc w:val="both"/>
      <w:outlineLvl w:val="1"/>
    </w:pPr>
    <w:rPr>
      <w:rFonts w:ascii="Times New Roman" w:eastAsia="Times New Roman" w:hAnsi="Times New Roman"/>
      <w:b/>
      <w:sz w:val="26"/>
      <w:szCs w:val="24"/>
      <w:lang w:eastAsia="en-US"/>
    </w:rPr>
  </w:style>
  <w:style w:type="paragraph" w:customStyle="1" w:styleId="04111">
    <w:name w:val="04_Глава 1.1.1."/>
    <w:next w:val="af5"/>
    <w:link w:val="041110"/>
    <w:uiPriority w:val="99"/>
    <w:qFormat/>
    <w:rsid w:val="008F0F0F"/>
    <w:pPr>
      <w:keepNext/>
      <w:keepLines/>
      <w:numPr>
        <w:ilvl w:val="3"/>
        <w:numId w:val="18"/>
      </w:numPr>
      <w:spacing w:before="120" w:after="120"/>
      <w:jc w:val="both"/>
      <w:outlineLvl w:val="2"/>
    </w:pPr>
    <w:rPr>
      <w:rFonts w:ascii="Times New Roman" w:eastAsia="Times New Roman" w:hAnsi="Times New Roman"/>
      <w:b/>
      <w:iCs/>
      <w:sz w:val="26"/>
      <w:szCs w:val="22"/>
      <w:lang w:eastAsia="en-US"/>
    </w:rPr>
  </w:style>
  <w:style w:type="paragraph" w:customStyle="1" w:styleId="051111">
    <w:name w:val="05_Глава 1.1.1.1."/>
    <w:next w:val="af5"/>
    <w:link w:val="0511110"/>
    <w:uiPriority w:val="99"/>
    <w:qFormat/>
    <w:rsid w:val="008F0F0F"/>
    <w:pPr>
      <w:keepNext/>
      <w:keepLines/>
      <w:numPr>
        <w:ilvl w:val="4"/>
        <w:numId w:val="18"/>
      </w:numPr>
      <w:spacing w:after="120"/>
      <w:jc w:val="both"/>
    </w:pPr>
    <w:rPr>
      <w:rFonts w:ascii="Times New Roman" w:eastAsia="Times New Roman" w:hAnsi="Times New Roman"/>
      <w:b/>
      <w:i/>
      <w:iCs/>
      <w:snapToGrid w:val="0"/>
      <w:spacing w:val="20"/>
      <w:sz w:val="26"/>
      <w:szCs w:val="26"/>
      <w:lang w:eastAsia="en-US"/>
    </w:rPr>
  </w:style>
  <w:style w:type="paragraph" w:customStyle="1" w:styleId="16">
    <w:name w:val="1.6 Заг. Подпараграфов"/>
    <w:next w:val="af5"/>
    <w:link w:val="161"/>
    <w:uiPriority w:val="99"/>
    <w:qFormat/>
    <w:rsid w:val="008F0F0F"/>
    <w:pPr>
      <w:keepNext/>
      <w:keepLines/>
      <w:numPr>
        <w:ilvl w:val="5"/>
        <w:numId w:val="18"/>
      </w:numPr>
      <w:spacing w:after="160" w:line="259" w:lineRule="auto"/>
      <w:jc w:val="both"/>
    </w:pPr>
    <w:rPr>
      <w:rFonts w:ascii="Times New Roman" w:eastAsia="Times New Roman" w:hAnsi="Times New Roman"/>
      <w:i/>
      <w:iCs/>
      <w:snapToGrid w:val="0"/>
      <w:spacing w:val="20"/>
      <w:sz w:val="28"/>
      <w:szCs w:val="22"/>
      <w:lang w:eastAsia="en-US"/>
    </w:rPr>
  </w:style>
  <w:style w:type="paragraph" w:customStyle="1" w:styleId="21">
    <w:name w:val="2_1 Рисунок"/>
    <w:link w:val="21f0"/>
    <w:uiPriority w:val="99"/>
    <w:qFormat/>
    <w:rsid w:val="008F0F0F"/>
    <w:pPr>
      <w:keepLines/>
      <w:numPr>
        <w:ilvl w:val="6"/>
        <w:numId w:val="18"/>
      </w:numPr>
      <w:spacing w:after="320"/>
      <w:ind w:firstLine="709"/>
      <w:jc w:val="both"/>
    </w:pPr>
    <w:rPr>
      <w:rFonts w:ascii="Times New Roman" w:eastAsia="Times New Roman" w:hAnsi="Times New Roman"/>
      <w:b/>
      <w:iCs/>
      <w:snapToGrid w:val="0"/>
      <w:sz w:val="26"/>
      <w:szCs w:val="26"/>
      <w:lang w:eastAsia="en-US"/>
    </w:rPr>
  </w:style>
  <w:style w:type="paragraph" w:customStyle="1" w:styleId="22">
    <w:name w:val="2_2 Таблица"/>
    <w:link w:val="221"/>
    <w:uiPriority w:val="99"/>
    <w:qFormat/>
    <w:rsid w:val="008F0F0F"/>
    <w:pPr>
      <w:keepNext/>
      <w:keepLines/>
      <w:numPr>
        <w:ilvl w:val="7"/>
        <w:numId w:val="18"/>
      </w:numPr>
      <w:spacing w:after="240"/>
      <w:ind w:firstLine="709"/>
      <w:jc w:val="both"/>
    </w:pPr>
    <w:rPr>
      <w:rFonts w:ascii="Times New Roman" w:eastAsia="Times New Roman" w:hAnsi="Times New Roman"/>
      <w:b/>
      <w:iCs/>
      <w:snapToGrid w:val="0"/>
      <w:sz w:val="26"/>
      <w:szCs w:val="26"/>
      <w:lang w:eastAsia="en-US"/>
    </w:rPr>
  </w:style>
  <w:style w:type="paragraph" w:customStyle="1" w:styleId="60-">
    <w:name w:val="6.0 Список лит-ры"/>
    <w:link w:val="60-0"/>
    <w:uiPriority w:val="99"/>
    <w:qFormat/>
    <w:rsid w:val="008F0F0F"/>
    <w:pPr>
      <w:keepNext/>
      <w:keepLines/>
      <w:numPr>
        <w:ilvl w:val="8"/>
        <w:numId w:val="18"/>
      </w:numPr>
      <w:spacing w:after="40" w:line="300" w:lineRule="auto"/>
      <w:jc w:val="both"/>
    </w:pPr>
    <w:rPr>
      <w:rFonts w:ascii="Times New Roman" w:eastAsia="Times New Roman" w:hAnsi="Times New Roman"/>
      <w:sz w:val="28"/>
      <w:szCs w:val="22"/>
      <w:lang w:eastAsia="en-US"/>
    </w:rPr>
  </w:style>
  <w:style w:type="character" w:customStyle="1" w:styleId="041110">
    <w:name w:val="04_Глава 1.1.1. Знак"/>
    <w:link w:val="04111"/>
    <w:uiPriority w:val="99"/>
    <w:rsid w:val="008F0F0F"/>
    <w:rPr>
      <w:rFonts w:ascii="Times New Roman" w:eastAsia="Times New Roman" w:hAnsi="Times New Roman"/>
      <w:b/>
      <w:iCs/>
      <w:sz w:val="26"/>
      <w:szCs w:val="22"/>
      <w:lang w:eastAsia="en-US"/>
    </w:rPr>
  </w:style>
  <w:style w:type="paragraph" w:customStyle="1" w:styleId="affffffff0">
    <w:name w:val="Знак Знак Знак Знак"/>
    <w:basedOn w:val="af5"/>
    <w:uiPriority w:val="99"/>
    <w:rsid w:val="008F0F0F"/>
    <w:rPr>
      <w:rFonts w:ascii="Verdana" w:hAnsi="Verdana" w:cs="Verdana"/>
      <w:sz w:val="20"/>
      <w:szCs w:val="20"/>
      <w:lang w:val="en-US" w:eastAsia="en-US"/>
    </w:rPr>
  </w:style>
  <w:style w:type="paragraph" w:customStyle="1" w:styleId="2ff8">
    <w:name w:val="Знак Знак Знак2 Знак Знак Знак Знак Знак Знак Знак"/>
    <w:basedOn w:val="af5"/>
    <w:uiPriority w:val="99"/>
    <w:qFormat/>
    <w:rsid w:val="008F0F0F"/>
    <w:rPr>
      <w:rFonts w:ascii="Verdana" w:hAnsi="Verdana" w:cs="Verdana"/>
      <w:sz w:val="20"/>
      <w:szCs w:val="20"/>
      <w:lang w:val="en-US" w:eastAsia="en-US"/>
    </w:rPr>
  </w:style>
  <w:style w:type="paragraph" w:customStyle="1" w:styleId="21f1">
    <w:name w:val="Основной текст 21"/>
    <w:basedOn w:val="af5"/>
    <w:qFormat/>
    <w:rsid w:val="008F0F0F"/>
    <w:pPr>
      <w:widowControl w:val="0"/>
      <w:suppressAutoHyphens/>
      <w:spacing w:after="120" w:line="480" w:lineRule="auto"/>
      <w:jc w:val="both"/>
      <w:textAlignment w:val="baseline"/>
    </w:pPr>
    <w:rPr>
      <w:lang w:eastAsia="ar-SA"/>
    </w:rPr>
  </w:style>
  <w:style w:type="table" w:customStyle="1" w:styleId="TableGridReport11">
    <w:name w:val="Table Grid Report11"/>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8F0F0F"/>
  </w:style>
  <w:style w:type="paragraph" w:customStyle="1" w:styleId="affffffff1">
    <w:name w:val="Номер"/>
    <w:basedOn w:val="af5"/>
    <w:uiPriority w:val="99"/>
    <w:qFormat/>
    <w:rsid w:val="008F0F0F"/>
    <w:pPr>
      <w:spacing w:before="60" w:after="60"/>
      <w:jc w:val="center"/>
    </w:pPr>
    <w:rPr>
      <w:sz w:val="28"/>
      <w:szCs w:val="20"/>
    </w:rPr>
  </w:style>
  <w:style w:type="paragraph" w:customStyle="1" w:styleId="affffffff2">
    <w:name w:val="заголовок табл"/>
    <w:basedOn w:val="af5"/>
    <w:link w:val="1fff2"/>
    <w:qFormat/>
    <w:rsid w:val="008F0F0F"/>
    <w:pPr>
      <w:keepNext/>
      <w:suppressLineNumbers/>
      <w:tabs>
        <w:tab w:val="num" w:pos="1440"/>
        <w:tab w:val="left" w:leader="dot" w:pos="9356"/>
      </w:tabs>
      <w:suppressAutoHyphens/>
      <w:spacing w:before="120" w:after="120"/>
      <w:ind w:left="-794" w:firstLine="794"/>
      <w:jc w:val="center"/>
    </w:pPr>
    <w:rPr>
      <w:b/>
      <w:bCs/>
    </w:rPr>
  </w:style>
  <w:style w:type="paragraph" w:customStyle="1" w:styleId="affffffff3">
    <w:name w:val="подпись"/>
    <w:basedOn w:val="af5"/>
    <w:qFormat/>
    <w:rsid w:val="008F0F0F"/>
    <w:pPr>
      <w:keepNext/>
      <w:suppressLineNumbers/>
      <w:tabs>
        <w:tab w:val="right" w:pos="9072"/>
        <w:tab w:val="left" w:leader="dot" w:pos="9356"/>
      </w:tabs>
      <w:suppressAutoHyphens/>
      <w:spacing w:before="840"/>
    </w:pPr>
  </w:style>
  <w:style w:type="paragraph" w:customStyle="1" w:styleId="affffffff4">
    <w:name w:val="текст табл"/>
    <w:basedOn w:val="af5"/>
    <w:qFormat/>
    <w:rsid w:val="008F0F0F"/>
    <w:pPr>
      <w:keepNext/>
      <w:keepLines/>
      <w:suppressLineNumbers/>
      <w:tabs>
        <w:tab w:val="left" w:leader="dot" w:pos="9356"/>
      </w:tabs>
      <w:suppressAutoHyphens/>
      <w:spacing w:before="60" w:after="60"/>
    </w:pPr>
  </w:style>
  <w:style w:type="paragraph" w:customStyle="1" w:styleId="141">
    <w:name w:val="Обычный 14"/>
    <w:basedOn w:val="af5"/>
    <w:autoRedefine/>
    <w:qFormat/>
    <w:rsid w:val="008F0F0F"/>
    <w:pPr>
      <w:keepNext/>
      <w:suppressLineNumbers/>
      <w:tabs>
        <w:tab w:val="left" w:pos="993"/>
        <w:tab w:val="left" w:leader="dot" w:pos="9356"/>
      </w:tabs>
      <w:suppressAutoHyphens/>
      <w:spacing w:before="120"/>
      <w:jc w:val="center"/>
    </w:pPr>
    <w:rPr>
      <w:b/>
      <w:bCs/>
      <w:position w:val="-24"/>
      <w:sz w:val="28"/>
      <w:szCs w:val="28"/>
    </w:rPr>
  </w:style>
  <w:style w:type="paragraph" w:customStyle="1" w:styleId="11f4">
    <w:name w:val="текст таблицы 11"/>
    <w:basedOn w:val="affffffff4"/>
    <w:qFormat/>
    <w:rsid w:val="008F0F0F"/>
    <w:rPr>
      <w:sz w:val="22"/>
      <w:szCs w:val="22"/>
    </w:rPr>
  </w:style>
  <w:style w:type="paragraph" w:customStyle="1" w:styleId="101">
    <w:name w:val="Текст таблицы 10"/>
    <w:basedOn w:val="affffffff4"/>
    <w:qFormat/>
    <w:rsid w:val="008F0F0F"/>
    <w:rPr>
      <w:sz w:val="20"/>
      <w:szCs w:val="20"/>
    </w:rPr>
  </w:style>
  <w:style w:type="paragraph" w:customStyle="1" w:styleId="affffffff5">
    <w:name w:val="Подрисуночная надпись"/>
    <w:basedOn w:val="affffffff4"/>
    <w:link w:val="affffffff6"/>
    <w:autoRedefine/>
    <w:qFormat/>
    <w:rsid w:val="008F0F0F"/>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5"/>
    <w:qFormat/>
    <w:rsid w:val="008F0F0F"/>
    <w:pPr>
      <w:keepNext/>
      <w:suppressLineNumbers/>
      <w:tabs>
        <w:tab w:val="left" w:pos="720"/>
        <w:tab w:val="left" w:pos="2835"/>
        <w:tab w:val="left" w:pos="4536"/>
        <w:tab w:val="left" w:pos="6237"/>
        <w:tab w:val="left" w:pos="7938"/>
        <w:tab w:val="left" w:leader="dot" w:pos="9356"/>
        <w:tab w:val="right" w:pos="9639"/>
      </w:tabs>
      <w:suppressAutoHyphens/>
      <w:spacing w:line="360" w:lineRule="auto"/>
    </w:pPr>
    <w:rPr>
      <w:rFonts w:ascii="NTTimes/Cyrillic" w:hAnsi="NTTimes/Cyrillic"/>
      <w:sz w:val="26"/>
      <w:szCs w:val="26"/>
    </w:rPr>
  </w:style>
  <w:style w:type="paragraph" w:customStyle="1" w:styleId="1fff3">
    <w:name w:val="указатель 1"/>
    <w:basedOn w:val="af5"/>
    <w:qFormat/>
    <w:rsid w:val="008F0F0F"/>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lang w:val="en-US"/>
    </w:rPr>
  </w:style>
  <w:style w:type="paragraph" w:customStyle="1" w:styleId="affffffff8">
    <w:name w:val="Стиль табл"/>
    <w:basedOn w:val="af5"/>
    <w:qFormat/>
    <w:rsid w:val="008F0F0F"/>
    <w:pPr>
      <w:keepNext/>
      <w:tabs>
        <w:tab w:val="left" w:leader="dot" w:pos="9356"/>
      </w:tabs>
      <w:suppressAutoHyphens/>
      <w:spacing w:before="120" w:after="120"/>
      <w:jc w:val="center"/>
    </w:pPr>
    <w:rPr>
      <w:sz w:val="22"/>
      <w:szCs w:val="22"/>
    </w:rPr>
  </w:style>
  <w:style w:type="paragraph" w:styleId="affffffff9">
    <w:name w:val="Block Text"/>
    <w:basedOn w:val="af5"/>
    <w:rsid w:val="008F0F0F"/>
    <w:pPr>
      <w:keepNext/>
      <w:suppressLineNumbers/>
      <w:tabs>
        <w:tab w:val="left" w:leader="dot" w:pos="9356"/>
      </w:tabs>
      <w:suppressAutoHyphens/>
      <w:ind w:left="-57" w:right="-57"/>
    </w:pPr>
    <w:rPr>
      <w:b/>
      <w:bCs/>
    </w:rPr>
  </w:style>
  <w:style w:type="paragraph" w:customStyle="1" w:styleId="affffffffa">
    <w:name w:val="глава"/>
    <w:basedOn w:val="1d"/>
    <w:autoRedefine/>
    <w:qFormat/>
    <w:rsid w:val="008F0F0F"/>
    <w:pPr>
      <w:keepLines w:val="0"/>
      <w:tabs>
        <w:tab w:val="left" w:leader="dot" w:pos="9356"/>
        <w:tab w:val="left" w:leader="dot" w:pos="9720"/>
      </w:tabs>
      <w:suppressAutoHyphens/>
      <w:spacing w:before="0" w:after="120"/>
      <w:ind w:left="1786" w:right="-81"/>
      <w:jc w:val="center"/>
      <w:outlineLvl w:val="9"/>
    </w:pPr>
    <w:rPr>
      <w:rFonts w:ascii="Times New Roman" w:eastAsia="Times New Roman" w:hAnsi="Times New Roman" w:cs="Times New Roman"/>
      <w:b/>
      <w:bCs/>
      <w:caps/>
      <w:kern w:val="28"/>
      <w:sz w:val="26"/>
      <w:szCs w:val="26"/>
      <w:lang w:eastAsia="ru-RU"/>
    </w:rPr>
  </w:style>
  <w:style w:type="paragraph" w:customStyle="1" w:styleId="affffffffb">
    <w:name w:val="подрисунок"/>
    <w:basedOn w:val="af5"/>
    <w:qFormat/>
    <w:rsid w:val="008F0F0F"/>
    <w:pPr>
      <w:keepNext/>
      <w:suppressLineNumbers/>
      <w:tabs>
        <w:tab w:val="left" w:pos="720"/>
        <w:tab w:val="left" w:pos="2835"/>
        <w:tab w:val="left" w:pos="4536"/>
        <w:tab w:val="left" w:pos="6237"/>
        <w:tab w:val="left" w:pos="7938"/>
        <w:tab w:val="left" w:leader="dot" w:pos="9356"/>
        <w:tab w:val="right" w:pos="9639"/>
      </w:tabs>
      <w:suppressAutoHyphens/>
      <w:spacing w:before="120"/>
      <w:jc w:val="center"/>
    </w:pPr>
    <w:rPr>
      <w:rFonts w:ascii="NTTimes/Cyrillic" w:hAnsi="NTTimes/Cyrillic"/>
      <w:sz w:val="26"/>
      <w:szCs w:val="26"/>
    </w:rPr>
  </w:style>
  <w:style w:type="paragraph" w:styleId="67">
    <w:name w:val="index 6"/>
    <w:basedOn w:val="af5"/>
    <w:next w:val="af5"/>
    <w:autoRedefine/>
    <w:rsid w:val="008F0F0F"/>
    <w:pPr>
      <w:keepNext/>
      <w:suppressLineNumbers/>
      <w:tabs>
        <w:tab w:val="left" w:leader="dot" w:pos="9356"/>
      </w:tabs>
      <w:suppressAutoHyphens/>
      <w:spacing w:line="300" w:lineRule="auto"/>
      <w:ind w:left="1440" w:hanging="240"/>
      <w:jc w:val="both"/>
    </w:pPr>
  </w:style>
  <w:style w:type="paragraph" w:styleId="76">
    <w:name w:val="index 7"/>
    <w:basedOn w:val="af5"/>
    <w:next w:val="af5"/>
    <w:autoRedefine/>
    <w:rsid w:val="008F0F0F"/>
    <w:pPr>
      <w:keepNext/>
      <w:suppressLineNumbers/>
      <w:tabs>
        <w:tab w:val="left" w:leader="dot" w:pos="9356"/>
      </w:tabs>
      <w:suppressAutoHyphens/>
      <w:spacing w:line="300" w:lineRule="auto"/>
      <w:ind w:left="1680" w:hanging="240"/>
      <w:jc w:val="both"/>
    </w:pPr>
  </w:style>
  <w:style w:type="paragraph" w:styleId="86">
    <w:name w:val="index 8"/>
    <w:basedOn w:val="af5"/>
    <w:next w:val="af5"/>
    <w:autoRedefine/>
    <w:rsid w:val="008F0F0F"/>
    <w:pPr>
      <w:keepNext/>
      <w:suppressLineNumbers/>
      <w:tabs>
        <w:tab w:val="left" w:leader="dot" w:pos="9356"/>
      </w:tabs>
      <w:suppressAutoHyphens/>
      <w:spacing w:line="300" w:lineRule="auto"/>
      <w:ind w:left="1920" w:hanging="240"/>
      <w:jc w:val="both"/>
    </w:pPr>
  </w:style>
  <w:style w:type="paragraph" w:styleId="94">
    <w:name w:val="index 9"/>
    <w:basedOn w:val="af5"/>
    <w:next w:val="af5"/>
    <w:autoRedefine/>
    <w:rsid w:val="008F0F0F"/>
    <w:pPr>
      <w:keepNext/>
      <w:suppressLineNumbers/>
      <w:tabs>
        <w:tab w:val="left" w:leader="dot" w:pos="9356"/>
      </w:tabs>
      <w:suppressAutoHyphens/>
      <w:spacing w:line="300" w:lineRule="auto"/>
      <w:ind w:left="2160" w:hanging="240"/>
      <w:jc w:val="both"/>
    </w:pPr>
  </w:style>
  <w:style w:type="character" w:customStyle="1" w:styleId="1fff2">
    <w:name w:val="заголовок табл Знак1"/>
    <w:link w:val="affffffff2"/>
    <w:rsid w:val="008F0F0F"/>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5"/>
    <w:autoRedefine/>
    <w:qFormat/>
    <w:rsid w:val="008F0F0F"/>
    <w:pPr>
      <w:keepNext/>
      <w:widowControl w:val="0"/>
      <w:tabs>
        <w:tab w:val="left" w:leader="dot" w:pos="9356"/>
      </w:tabs>
      <w:suppressAutoHyphens/>
      <w:spacing w:before="60"/>
      <w:ind w:left="1134" w:hanging="340"/>
      <w:jc w:val="center"/>
    </w:pPr>
  </w:style>
  <w:style w:type="paragraph" w:customStyle="1" w:styleId="Normal">
    <w:name w:val="Normal Знак"/>
    <w:qFormat/>
    <w:rsid w:val="008F0F0F"/>
    <w:pPr>
      <w:spacing w:before="120" w:after="120"/>
      <w:ind w:left="567"/>
      <w:jc w:val="both"/>
    </w:pPr>
    <w:rPr>
      <w:rFonts w:ascii="Times New Roman" w:eastAsia="Times New Roman" w:hAnsi="Times New Roman"/>
      <w:sz w:val="24"/>
      <w:szCs w:val="24"/>
    </w:rPr>
  </w:style>
  <w:style w:type="character" w:customStyle="1" w:styleId="136">
    <w:name w:val="Обычный 13 Знак"/>
    <w:rsid w:val="008F0F0F"/>
    <w:rPr>
      <w:rFonts w:ascii="Times New Roman" w:hAnsi="Times New Roman" w:cs="Times New Roman"/>
      <w:sz w:val="26"/>
      <w:szCs w:val="26"/>
      <w:vertAlign w:val="baseline"/>
    </w:rPr>
  </w:style>
  <w:style w:type="paragraph" w:customStyle="1" w:styleId="137">
    <w:name w:val="Обычный 13 Знак Знак"/>
    <w:basedOn w:val="af5"/>
    <w:link w:val="138"/>
    <w:uiPriority w:val="99"/>
    <w:qFormat/>
    <w:rsid w:val="008F0F0F"/>
    <w:pPr>
      <w:keepNext/>
      <w:suppressLineNumbers/>
      <w:tabs>
        <w:tab w:val="left" w:leader="dot" w:pos="9356"/>
      </w:tabs>
      <w:suppressAutoHyphens/>
      <w:jc w:val="both"/>
    </w:pPr>
    <w:rPr>
      <w:sz w:val="26"/>
      <w:szCs w:val="26"/>
    </w:rPr>
  </w:style>
  <w:style w:type="character" w:customStyle="1" w:styleId="1320">
    <w:name w:val="Обычный 13 Знак2"/>
    <w:rsid w:val="008F0F0F"/>
    <w:rPr>
      <w:snapToGrid w:val="0"/>
      <w:sz w:val="26"/>
      <w:szCs w:val="26"/>
      <w:lang w:val="ru-RU" w:eastAsia="ru-RU"/>
    </w:rPr>
  </w:style>
  <w:style w:type="character" w:customStyle="1" w:styleId="affffffffd">
    <w:name w:val="íîìåð ñòðàíèöû"/>
    <w:basedOn w:val="af6"/>
    <w:rsid w:val="008F0F0F"/>
  </w:style>
  <w:style w:type="character" w:customStyle="1" w:styleId="1310">
    <w:name w:val="Обычный 13 Знак1"/>
    <w:rsid w:val="008F0F0F"/>
    <w:rPr>
      <w:sz w:val="26"/>
      <w:szCs w:val="26"/>
      <w:lang w:val="ru-RU" w:eastAsia="ru-RU"/>
    </w:rPr>
  </w:style>
  <w:style w:type="paragraph" w:customStyle="1" w:styleId="1fff4">
    <w:name w:val="Рис.1 Подрисуночная надпись"/>
    <w:basedOn w:val="af5"/>
    <w:autoRedefine/>
    <w:uiPriority w:val="99"/>
    <w:qFormat/>
    <w:rsid w:val="008F0F0F"/>
    <w:pPr>
      <w:keepNext/>
      <w:widowControl w:val="0"/>
      <w:numPr>
        <w:ilvl w:val="12"/>
      </w:numPr>
      <w:tabs>
        <w:tab w:val="left" w:pos="709"/>
        <w:tab w:val="left" w:pos="993"/>
        <w:tab w:val="left" w:pos="1440"/>
      </w:tabs>
      <w:spacing w:before="20" w:after="20"/>
      <w:ind w:left="113" w:firstLine="680"/>
      <w:jc w:val="both"/>
    </w:pPr>
    <w:rPr>
      <w:sz w:val="20"/>
      <w:szCs w:val="20"/>
    </w:rPr>
  </w:style>
  <w:style w:type="character" w:customStyle="1" w:styleId="affffffffe">
    <w:name w:val="Подрисуночная надпись Знак"/>
    <w:rsid w:val="008F0F0F"/>
    <w:rPr>
      <w:sz w:val="24"/>
      <w:szCs w:val="24"/>
      <w:lang w:val="ru-RU" w:eastAsia="ru-RU"/>
    </w:rPr>
  </w:style>
  <w:style w:type="character" w:customStyle="1" w:styleId="afffffffff">
    <w:name w:val="текст табл Знак"/>
    <w:rsid w:val="008F0F0F"/>
    <w:rPr>
      <w:sz w:val="24"/>
      <w:szCs w:val="24"/>
      <w:lang w:val="ru-RU" w:eastAsia="ru-RU"/>
    </w:rPr>
  </w:style>
  <w:style w:type="paragraph" w:customStyle="1" w:styleId="3fc">
    <w:name w:val="Стиль Маркированный список + Перед:  3 пт"/>
    <w:basedOn w:val="aa"/>
    <w:uiPriority w:val="99"/>
    <w:qFormat/>
    <w:rsid w:val="008F0F0F"/>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a"/>
    <w:uiPriority w:val="99"/>
    <w:qFormat/>
    <w:rsid w:val="008F0F0F"/>
    <w:pPr>
      <w:keepNext/>
      <w:suppressLineNumbers/>
      <w:tabs>
        <w:tab w:val="left" w:pos="540"/>
        <w:tab w:val="left" w:leader="dot" w:pos="9356"/>
      </w:tabs>
      <w:suppressAutoHyphens/>
      <w:spacing w:before="60" w:after="60"/>
      <w:ind w:left="540"/>
    </w:pPr>
    <w:rPr>
      <w:b/>
      <w:bCs/>
      <w:caps/>
      <w:noProof/>
      <w:sz w:val="26"/>
      <w:szCs w:val="26"/>
    </w:rPr>
  </w:style>
  <w:style w:type="paragraph" w:customStyle="1" w:styleId="xl31">
    <w:name w:val="xl31"/>
    <w:basedOn w:val="af5"/>
    <w:qFormat/>
    <w:rsid w:val="008F0F0F"/>
    <w:pPr>
      <w:pBdr>
        <w:left w:val="single" w:sz="4" w:space="0" w:color="auto"/>
        <w:bottom w:val="single" w:sz="4" w:space="0" w:color="auto"/>
        <w:right w:val="single" w:sz="4" w:space="0" w:color="auto"/>
      </w:pBdr>
      <w:spacing w:before="100" w:after="100"/>
      <w:jc w:val="right"/>
    </w:pPr>
    <w:rPr>
      <w:sz w:val="22"/>
      <w:szCs w:val="22"/>
    </w:rPr>
  </w:style>
  <w:style w:type="paragraph" w:customStyle="1" w:styleId="FR1">
    <w:name w:val="FR1"/>
    <w:qFormat/>
    <w:rsid w:val="008F0F0F"/>
    <w:pPr>
      <w:widowControl w:val="0"/>
      <w:spacing w:before="500" w:line="300" w:lineRule="auto"/>
      <w:ind w:left="400"/>
    </w:pPr>
    <w:rPr>
      <w:rFonts w:ascii="Times New Roman" w:eastAsia="Times New Roman" w:hAnsi="Times New Roman"/>
      <w:sz w:val="24"/>
      <w:szCs w:val="24"/>
    </w:rPr>
  </w:style>
  <w:style w:type="paragraph" w:customStyle="1" w:styleId="FR2">
    <w:name w:val="FR2"/>
    <w:qFormat/>
    <w:rsid w:val="008F0F0F"/>
    <w:pPr>
      <w:widowControl w:val="0"/>
      <w:spacing w:after="20"/>
    </w:pPr>
    <w:rPr>
      <w:rFonts w:ascii="Times New Roman" w:eastAsia="Times New Roman" w:hAnsi="Times New Roman"/>
      <w:sz w:val="16"/>
      <w:szCs w:val="16"/>
    </w:rPr>
  </w:style>
  <w:style w:type="paragraph" w:customStyle="1" w:styleId="3fd">
    <w:name w:val="заголовок 3"/>
    <w:basedOn w:val="af5"/>
    <w:next w:val="af5"/>
    <w:autoRedefine/>
    <w:uiPriority w:val="99"/>
    <w:qFormat/>
    <w:rsid w:val="008F0F0F"/>
    <w:pPr>
      <w:keepNext/>
      <w:keepLines/>
      <w:suppressLineNumbers/>
      <w:autoSpaceDE w:val="0"/>
      <w:autoSpaceDN w:val="0"/>
      <w:spacing w:before="120"/>
      <w:ind w:left="720" w:hanging="720"/>
      <w:jc w:val="center"/>
    </w:pPr>
    <w:rPr>
      <w:b/>
      <w:bCs/>
    </w:rPr>
  </w:style>
  <w:style w:type="paragraph" w:customStyle="1" w:styleId="xl26">
    <w:name w:val="xl26"/>
    <w:basedOn w:val="af5"/>
    <w:qFormat/>
    <w:rsid w:val="008F0F0F"/>
    <w:pPr>
      <w:pBdr>
        <w:left w:val="single" w:sz="8" w:space="0" w:color="auto"/>
      </w:pBdr>
      <w:spacing w:before="100" w:beforeAutospacing="1" w:after="100" w:afterAutospacing="1"/>
    </w:pPr>
    <w:rPr>
      <w:sz w:val="16"/>
      <w:szCs w:val="16"/>
    </w:rPr>
  </w:style>
  <w:style w:type="paragraph" w:customStyle="1" w:styleId="xl27">
    <w:name w:val="xl27"/>
    <w:basedOn w:val="af5"/>
    <w:qFormat/>
    <w:rsid w:val="008F0F0F"/>
    <w:pPr>
      <w:pBdr>
        <w:right w:val="single" w:sz="8" w:space="0" w:color="auto"/>
      </w:pBdr>
      <w:spacing w:before="100" w:beforeAutospacing="1" w:after="100" w:afterAutospacing="1"/>
    </w:pPr>
    <w:rPr>
      <w:sz w:val="16"/>
      <w:szCs w:val="16"/>
    </w:rPr>
  </w:style>
  <w:style w:type="paragraph" w:customStyle="1" w:styleId="xl28">
    <w:name w:val="xl2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29">
    <w:name w:val="xl2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30">
    <w:name w:val="xl3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32">
    <w:name w:val="xl3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33">
    <w:name w:val="xl33"/>
    <w:basedOn w:val="af5"/>
    <w:qFormat/>
    <w:rsid w:val="008F0F0F"/>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34">
    <w:name w:val="xl34"/>
    <w:basedOn w:val="af5"/>
    <w:qFormat/>
    <w:rsid w:val="008F0F0F"/>
    <w:pPr>
      <w:pBdr>
        <w:top w:val="single" w:sz="8" w:space="0" w:color="auto"/>
        <w:bottom w:val="single" w:sz="8" w:space="0" w:color="auto"/>
      </w:pBdr>
      <w:spacing w:before="100" w:beforeAutospacing="1" w:after="100" w:afterAutospacing="1"/>
    </w:pPr>
    <w:rPr>
      <w:sz w:val="16"/>
      <w:szCs w:val="16"/>
    </w:rPr>
  </w:style>
  <w:style w:type="paragraph" w:customStyle="1" w:styleId="xl35">
    <w:name w:val="xl35"/>
    <w:basedOn w:val="af5"/>
    <w:qFormat/>
    <w:rsid w:val="008F0F0F"/>
    <w:pPr>
      <w:pBdr>
        <w:top w:val="single" w:sz="8" w:space="0" w:color="auto"/>
      </w:pBdr>
      <w:spacing w:before="100" w:beforeAutospacing="1" w:after="100" w:afterAutospacing="1"/>
    </w:pPr>
    <w:rPr>
      <w:sz w:val="16"/>
      <w:szCs w:val="16"/>
    </w:rPr>
  </w:style>
  <w:style w:type="paragraph" w:customStyle="1" w:styleId="xl36">
    <w:name w:val="xl36"/>
    <w:basedOn w:val="af5"/>
    <w:qFormat/>
    <w:rsid w:val="008F0F0F"/>
    <w:pPr>
      <w:pBdr>
        <w:top w:val="single" w:sz="8" w:space="0" w:color="auto"/>
        <w:left w:val="single" w:sz="8" w:space="0" w:color="auto"/>
        <w:right w:val="single" w:sz="8" w:space="0" w:color="auto"/>
      </w:pBdr>
      <w:spacing w:before="100" w:beforeAutospacing="1" w:after="100" w:afterAutospacing="1"/>
    </w:pPr>
    <w:rPr>
      <w:b/>
      <w:bCs/>
      <w:sz w:val="16"/>
      <w:szCs w:val="16"/>
    </w:rPr>
  </w:style>
  <w:style w:type="paragraph" w:customStyle="1" w:styleId="xl37">
    <w:name w:val="xl37"/>
    <w:basedOn w:val="af5"/>
    <w:qFormat/>
    <w:rsid w:val="008F0F0F"/>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38">
    <w:name w:val="xl38"/>
    <w:basedOn w:val="af5"/>
    <w:qFormat/>
    <w:rsid w:val="008F0F0F"/>
    <w:pPr>
      <w:pBdr>
        <w:top w:val="single" w:sz="8" w:space="0" w:color="auto"/>
        <w:right w:val="single" w:sz="8" w:space="0" w:color="auto"/>
      </w:pBdr>
      <w:spacing w:before="100" w:beforeAutospacing="1" w:after="100" w:afterAutospacing="1"/>
    </w:pPr>
    <w:rPr>
      <w:sz w:val="16"/>
      <w:szCs w:val="16"/>
    </w:rPr>
  </w:style>
  <w:style w:type="paragraph" w:customStyle="1" w:styleId="xl39">
    <w:name w:val="xl39"/>
    <w:basedOn w:val="af5"/>
    <w:qFormat/>
    <w:rsid w:val="008F0F0F"/>
    <w:pPr>
      <w:pBdr>
        <w:top w:val="single" w:sz="8" w:space="0" w:color="auto"/>
        <w:left w:val="single" w:sz="8" w:space="0" w:color="auto"/>
        <w:bottom w:val="single" w:sz="8" w:space="0" w:color="auto"/>
      </w:pBdr>
      <w:shd w:val="clear" w:color="auto" w:fill="FFFFFF"/>
      <w:spacing w:before="100" w:beforeAutospacing="1" w:after="100" w:afterAutospacing="1"/>
    </w:pPr>
    <w:rPr>
      <w:sz w:val="16"/>
      <w:szCs w:val="16"/>
    </w:rPr>
  </w:style>
  <w:style w:type="paragraph" w:customStyle="1" w:styleId="xl40">
    <w:name w:val="xl40"/>
    <w:basedOn w:val="af5"/>
    <w:qFormat/>
    <w:rsid w:val="008F0F0F"/>
    <w:pPr>
      <w:pBdr>
        <w:left w:val="single" w:sz="8" w:space="0" w:color="auto"/>
        <w:right w:val="single" w:sz="8" w:space="0" w:color="auto"/>
      </w:pBdr>
      <w:spacing w:before="100" w:beforeAutospacing="1" w:after="100" w:afterAutospacing="1"/>
    </w:pPr>
    <w:rPr>
      <w:sz w:val="16"/>
      <w:szCs w:val="16"/>
    </w:rPr>
  </w:style>
  <w:style w:type="paragraph" w:customStyle="1" w:styleId="xl41">
    <w:name w:val="xl41"/>
    <w:basedOn w:val="af5"/>
    <w:qFormat/>
    <w:rsid w:val="008F0F0F"/>
    <w:pPr>
      <w:pBdr>
        <w:left w:val="single" w:sz="8" w:space="0" w:color="auto"/>
        <w:right w:val="single" w:sz="8" w:space="0" w:color="auto"/>
      </w:pBdr>
      <w:spacing w:before="100" w:beforeAutospacing="1" w:after="100" w:afterAutospacing="1"/>
      <w:jc w:val="center"/>
    </w:pPr>
    <w:rPr>
      <w:sz w:val="16"/>
      <w:szCs w:val="16"/>
    </w:rPr>
  </w:style>
  <w:style w:type="paragraph" w:customStyle="1" w:styleId="xl42">
    <w:name w:val="xl42"/>
    <w:basedOn w:val="af5"/>
    <w:qFormat/>
    <w:rsid w:val="008F0F0F"/>
    <w:pPr>
      <w:pBdr>
        <w:right w:val="single" w:sz="8" w:space="0" w:color="auto"/>
      </w:pBdr>
      <w:spacing w:before="100" w:beforeAutospacing="1" w:after="100" w:afterAutospacing="1"/>
      <w:jc w:val="center"/>
    </w:pPr>
    <w:rPr>
      <w:sz w:val="16"/>
      <w:szCs w:val="16"/>
    </w:rPr>
  </w:style>
  <w:style w:type="paragraph" w:customStyle="1" w:styleId="xl43">
    <w:name w:val="xl43"/>
    <w:basedOn w:val="af5"/>
    <w:qFormat/>
    <w:rsid w:val="008F0F0F"/>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44">
    <w:name w:val="xl44"/>
    <w:basedOn w:val="af5"/>
    <w:qFormat/>
    <w:rsid w:val="008F0F0F"/>
    <w:pPr>
      <w:pBdr>
        <w:top w:val="single" w:sz="8" w:space="0" w:color="auto"/>
        <w:right w:val="single" w:sz="8" w:space="0" w:color="auto"/>
      </w:pBdr>
      <w:spacing w:before="100" w:beforeAutospacing="1" w:after="100" w:afterAutospacing="1"/>
      <w:jc w:val="center"/>
    </w:pPr>
    <w:rPr>
      <w:sz w:val="16"/>
      <w:szCs w:val="16"/>
    </w:rPr>
  </w:style>
  <w:style w:type="paragraph" w:customStyle="1" w:styleId="xl45">
    <w:name w:val="xl45"/>
    <w:basedOn w:val="af5"/>
    <w:uiPriority w:val="99"/>
    <w:qFormat/>
    <w:rsid w:val="008F0F0F"/>
    <w:pPr>
      <w:pBdr>
        <w:top w:val="single" w:sz="8" w:space="0" w:color="auto"/>
        <w:left w:val="single" w:sz="8" w:space="0" w:color="auto"/>
      </w:pBdr>
      <w:spacing w:before="100" w:beforeAutospacing="1" w:after="100" w:afterAutospacing="1"/>
      <w:jc w:val="center"/>
    </w:pPr>
    <w:rPr>
      <w:sz w:val="16"/>
      <w:szCs w:val="16"/>
    </w:rPr>
  </w:style>
  <w:style w:type="paragraph" w:customStyle="1" w:styleId="xl46">
    <w:name w:val="xl46"/>
    <w:basedOn w:val="af5"/>
    <w:uiPriority w:val="99"/>
    <w:qFormat/>
    <w:rsid w:val="008F0F0F"/>
    <w:pPr>
      <w:pBdr>
        <w:left w:val="single" w:sz="8" w:space="0" w:color="auto"/>
        <w:right w:val="single" w:sz="8" w:space="0" w:color="auto"/>
      </w:pBdr>
      <w:spacing w:before="100" w:beforeAutospacing="1" w:after="100" w:afterAutospacing="1"/>
      <w:jc w:val="center"/>
    </w:pPr>
    <w:rPr>
      <w:b/>
      <w:bCs/>
      <w:sz w:val="16"/>
      <w:szCs w:val="16"/>
    </w:rPr>
  </w:style>
  <w:style w:type="paragraph" w:customStyle="1" w:styleId="xl47">
    <w:name w:val="xl47"/>
    <w:basedOn w:val="af5"/>
    <w:uiPriority w:val="99"/>
    <w:qFormat/>
    <w:rsid w:val="008F0F0F"/>
    <w:pPr>
      <w:pBdr>
        <w:left w:val="single" w:sz="8" w:space="0" w:color="auto"/>
      </w:pBdr>
      <w:spacing w:before="100" w:beforeAutospacing="1" w:after="100" w:afterAutospacing="1"/>
      <w:jc w:val="center"/>
    </w:pPr>
    <w:rPr>
      <w:sz w:val="16"/>
      <w:szCs w:val="16"/>
    </w:rPr>
  </w:style>
  <w:style w:type="paragraph" w:customStyle="1" w:styleId="xl48">
    <w:name w:val="xl48"/>
    <w:basedOn w:val="af5"/>
    <w:uiPriority w:val="99"/>
    <w:qFormat/>
    <w:rsid w:val="008F0F0F"/>
    <w:pPr>
      <w:pBdr>
        <w:left w:val="single" w:sz="8" w:space="0" w:color="auto"/>
        <w:right w:val="single" w:sz="8" w:space="0" w:color="auto"/>
      </w:pBdr>
      <w:spacing w:before="100" w:beforeAutospacing="1" w:after="100" w:afterAutospacing="1"/>
    </w:pPr>
    <w:rPr>
      <w:sz w:val="16"/>
      <w:szCs w:val="16"/>
    </w:rPr>
  </w:style>
  <w:style w:type="paragraph" w:customStyle="1" w:styleId="xl49">
    <w:name w:val="xl49"/>
    <w:basedOn w:val="af5"/>
    <w:uiPriority w:val="99"/>
    <w:qFormat/>
    <w:rsid w:val="008F0F0F"/>
    <w:pPr>
      <w:pBdr>
        <w:right w:val="single" w:sz="8" w:space="0" w:color="auto"/>
      </w:pBdr>
      <w:spacing w:before="100" w:beforeAutospacing="1" w:after="100" w:afterAutospacing="1"/>
    </w:pPr>
    <w:rPr>
      <w:sz w:val="16"/>
      <w:szCs w:val="16"/>
    </w:rPr>
  </w:style>
  <w:style w:type="paragraph" w:customStyle="1" w:styleId="xl50">
    <w:name w:val="xl5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51">
    <w:name w:val="xl5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52">
    <w:name w:val="xl5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55">
    <w:name w:val="xl55"/>
    <w:basedOn w:val="af5"/>
    <w:uiPriority w:val="99"/>
    <w:qFormat/>
    <w:rsid w:val="008F0F0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b/>
      <w:bCs/>
      <w:sz w:val="16"/>
      <w:szCs w:val="16"/>
    </w:rPr>
  </w:style>
  <w:style w:type="paragraph" w:customStyle="1" w:styleId="xl56">
    <w:name w:val="xl5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57">
    <w:name w:val="xl57"/>
    <w:basedOn w:val="af5"/>
    <w:uiPriority w:val="99"/>
    <w:qFormat/>
    <w:rsid w:val="008F0F0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sz w:val="16"/>
      <w:szCs w:val="16"/>
    </w:rPr>
  </w:style>
  <w:style w:type="paragraph" w:customStyle="1" w:styleId="xl58">
    <w:name w:val="xl5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59">
    <w:name w:val="xl5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60">
    <w:name w:val="xl6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61">
    <w:name w:val="xl61"/>
    <w:basedOn w:val="af5"/>
    <w:qFormat/>
    <w:rsid w:val="008F0F0F"/>
    <w:pPr>
      <w:spacing w:before="100" w:beforeAutospacing="1" w:after="100" w:afterAutospacing="1"/>
      <w:jc w:val="center"/>
    </w:pPr>
    <w:rPr>
      <w:b/>
      <w:bCs/>
      <w:sz w:val="16"/>
      <w:szCs w:val="16"/>
    </w:rPr>
  </w:style>
  <w:style w:type="paragraph" w:customStyle="1" w:styleId="xl62">
    <w:name w:val="xl6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afffffffff0">
    <w:name w:val="Стиль начало"/>
    <w:basedOn w:val="af5"/>
    <w:uiPriority w:val="99"/>
    <w:qFormat/>
    <w:rsid w:val="008F0F0F"/>
    <w:pPr>
      <w:spacing w:line="264" w:lineRule="auto"/>
    </w:pPr>
    <w:rPr>
      <w:sz w:val="28"/>
      <w:szCs w:val="28"/>
    </w:rPr>
  </w:style>
  <w:style w:type="paragraph" w:customStyle="1" w:styleId="xl24">
    <w:name w:val="xl24"/>
    <w:basedOn w:val="af5"/>
    <w:qFormat/>
    <w:rsid w:val="008F0F0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5">
    <w:name w:val="xl25"/>
    <w:basedOn w:val="af5"/>
    <w:qFormat/>
    <w:rsid w:val="008F0F0F"/>
    <w:pPr>
      <w:pBdr>
        <w:left w:val="single" w:sz="4" w:space="0" w:color="auto"/>
        <w:bottom w:val="single" w:sz="4" w:space="0" w:color="auto"/>
        <w:right w:val="single" w:sz="4" w:space="0" w:color="auto"/>
      </w:pBdr>
      <w:spacing w:before="100" w:beforeAutospacing="1" w:after="100" w:afterAutospacing="1"/>
      <w:jc w:val="center"/>
    </w:pPr>
  </w:style>
  <w:style w:type="character" w:customStyle="1" w:styleId="14pt">
    <w:name w:val="Стиль 14 pt"/>
    <w:rsid w:val="008F0F0F"/>
    <w:rPr>
      <w:rFonts w:ascii="Times New Roman" w:hAnsi="Times New Roman" w:cs="Times New Roman"/>
      <w:b/>
      <w:bCs/>
      <w:spacing w:val="0"/>
      <w:position w:val="0"/>
      <w:sz w:val="28"/>
      <w:szCs w:val="28"/>
    </w:rPr>
  </w:style>
  <w:style w:type="paragraph" w:customStyle="1" w:styleId="xl53">
    <w:name w:val="xl5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4">
    <w:name w:val="xl54"/>
    <w:basedOn w:val="af5"/>
    <w:uiPriority w:val="99"/>
    <w:qFormat/>
    <w:rsid w:val="008F0F0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1331">
    <w:name w:val="Обычный 13 Знак3 Знак Знак Знак1 Знак"/>
    <w:basedOn w:val="af5"/>
    <w:autoRedefine/>
    <w:qFormat/>
    <w:rsid w:val="008F0F0F"/>
    <w:pPr>
      <w:keepNext/>
      <w:tabs>
        <w:tab w:val="left" w:leader="dot" w:pos="9356"/>
      </w:tabs>
      <w:spacing w:before="120" w:line="252" w:lineRule="auto"/>
      <w:ind w:firstLine="567"/>
      <w:jc w:val="both"/>
    </w:pPr>
    <w:rPr>
      <w:sz w:val="26"/>
      <w:szCs w:val="26"/>
    </w:rPr>
  </w:style>
  <w:style w:type="character" w:customStyle="1" w:styleId="13311">
    <w:name w:val="Обычный 13 Знак3 Знак Знак Знак1 Знак Знак1"/>
    <w:rsid w:val="008F0F0F"/>
    <w:rPr>
      <w:snapToGrid w:val="0"/>
      <w:sz w:val="26"/>
      <w:szCs w:val="26"/>
      <w:lang w:val="ru-RU" w:eastAsia="ru-RU"/>
    </w:rPr>
  </w:style>
  <w:style w:type="paragraph" w:customStyle="1" w:styleId="BodyText21">
    <w:name w:val="Body Text 21"/>
    <w:basedOn w:val="af5"/>
    <w:autoRedefine/>
    <w:qFormat/>
    <w:rsid w:val="008F0F0F"/>
    <w:pPr>
      <w:tabs>
        <w:tab w:val="left" w:pos="0"/>
      </w:tabs>
      <w:spacing w:before="60"/>
      <w:ind w:firstLine="720"/>
      <w:jc w:val="both"/>
    </w:pPr>
  </w:style>
  <w:style w:type="character" w:customStyle="1" w:styleId="1fff5">
    <w:name w:val="Строгий1"/>
    <w:rsid w:val="008F0F0F"/>
    <w:rPr>
      <w:b/>
      <w:bCs/>
      <w:color w:val="auto"/>
      <w:sz w:val="24"/>
      <w:szCs w:val="24"/>
    </w:rPr>
  </w:style>
  <w:style w:type="paragraph" w:customStyle="1" w:styleId="xl22">
    <w:name w:val="xl22"/>
    <w:basedOn w:val="af5"/>
    <w:uiPriority w:val="99"/>
    <w:qFormat/>
    <w:rsid w:val="008F0F0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1340">
    <w:name w:val="Обычный 13 Знак4"/>
    <w:basedOn w:val="af5"/>
    <w:autoRedefine/>
    <w:qFormat/>
    <w:rsid w:val="008F0F0F"/>
    <w:pPr>
      <w:keepNext/>
      <w:tabs>
        <w:tab w:val="left" w:leader="dot" w:pos="9356"/>
      </w:tabs>
      <w:spacing w:before="120" w:line="252" w:lineRule="auto"/>
      <w:ind w:firstLine="567"/>
      <w:jc w:val="both"/>
    </w:pPr>
    <w:rPr>
      <w:b/>
      <w:bCs/>
      <w:sz w:val="26"/>
      <w:szCs w:val="26"/>
    </w:rPr>
  </w:style>
  <w:style w:type="character" w:customStyle="1" w:styleId="1341">
    <w:name w:val="Обычный 13 Знак4 Знак"/>
    <w:rsid w:val="008F0F0F"/>
    <w:rPr>
      <w:b/>
      <w:bCs/>
      <w:sz w:val="26"/>
      <w:szCs w:val="26"/>
      <w:lang w:val="ru-RU" w:eastAsia="ru-RU"/>
    </w:rPr>
  </w:style>
  <w:style w:type="character" w:customStyle="1" w:styleId="1330">
    <w:name w:val="Обычный 13 Знак3 Знак Знак Знак"/>
    <w:rsid w:val="008F0F0F"/>
    <w:rPr>
      <w:sz w:val="26"/>
      <w:szCs w:val="26"/>
      <w:lang w:val="ru-RU" w:eastAsia="ru-RU"/>
    </w:rPr>
  </w:style>
  <w:style w:type="character" w:customStyle="1" w:styleId="1342">
    <w:name w:val="Обычный 13 Знак4 Знак Знак"/>
    <w:rsid w:val="008F0F0F"/>
    <w:rPr>
      <w:b/>
      <w:bCs/>
      <w:sz w:val="26"/>
      <w:szCs w:val="26"/>
      <w:lang w:val="ru-RU" w:eastAsia="ru-RU"/>
    </w:rPr>
  </w:style>
  <w:style w:type="character" w:customStyle="1" w:styleId="13310">
    <w:name w:val="Обычный 13 Знак3 Знак Знак1"/>
    <w:rsid w:val="008F0F0F"/>
    <w:rPr>
      <w:sz w:val="26"/>
      <w:szCs w:val="26"/>
      <w:lang w:val="ru-RU" w:eastAsia="ru-RU"/>
    </w:rPr>
  </w:style>
  <w:style w:type="paragraph" w:customStyle="1" w:styleId="1332">
    <w:name w:val="Обычный 13 Знак3 Знак Знак"/>
    <w:basedOn w:val="af5"/>
    <w:autoRedefine/>
    <w:qFormat/>
    <w:rsid w:val="008F0F0F"/>
    <w:pPr>
      <w:keepNext/>
      <w:tabs>
        <w:tab w:val="left" w:leader="dot" w:pos="9356"/>
      </w:tabs>
      <w:spacing w:before="120" w:line="252" w:lineRule="auto"/>
      <w:ind w:firstLine="567"/>
      <w:jc w:val="both"/>
    </w:pPr>
    <w:rPr>
      <w:sz w:val="26"/>
      <w:szCs w:val="26"/>
    </w:rPr>
  </w:style>
  <w:style w:type="character" w:customStyle="1" w:styleId="13312">
    <w:name w:val="Обычный 13 Знак3 Знак Знак Знак1 Знак Знак"/>
    <w:rsid w:val="008F0F0F"/>
    <w:rPr>
      <w:sz w:val="26"/>
      <w:szCs w:val="26"/>
      <w:lang w:val="ru-RU" w:eastAsia="ru-RU"/>
    </w:rPr>
  </w:style>
  <w:style w:type="character" w:customStyle="1" w:styleId="1333">
    <w:name w:val="Обычный 13 Знак3 Знак"/>
    <w:rsid w:val="008F0F0F"/>
    <w:rPr>
      <w:sz w:val="26"/>
      <w:szCs w:val="26"/>
      <w:lang w:val="ru-RU" w:eastAsia="ru-RU"/>
    </w:rPr>
  </w:style>
  <w:style w:type="paragraph" w:customStyle="1" w:styleId="xl23">
    <w:name w:val="xl23"/>
    <w:basedOn w:val="af5"/>
    <w:uiPriority w:val="99"/>
    <w:qFormat/>
    <w:rsid w:val="008F0F0F"/>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1130">
    <w:name w:val="1.1.Нумерованный 3"/>
    <w:basedOn w:val="134"/>
    <w:qFormat/>
    <w:rsid w:val="008F0F0F"/>
    <w:pPr>
      <w:numPr>
        <w:ilvl w:val="1"/>
        <w:numId w:val="25"/>
      </w:numPr>
      <w:tabs>
        <w:tab w:val="clear" w:pos="792"/>
      </w:tabs>
      <w:spacing w:line="240" w:lineRule="auto"/>
      <w:ind w:left="2007" w:hanging="360"/>
    </w:pPr>
    <w:rPr>
      <w:i/>
      <w:iCs/>
      <w:lang w:val="ru-RU" w:bidi="ar-SA"/>
    </w:rPr>
  </w:style>
  <w:style w:type="paragraph" w:customStyle="1" w:styleId="1114">
    <w:name w:val="1.1.1.Нумерованный список 4"/>
    <w:basedOn w:val="134"/>
    <w:qFormat/>
    <w:rsid w:val="008F0F0F"/>
    <w:pPr>
      <w:numPr>
        <w:ilvl w:val="2"/>
        <w:numId w:val="26"/>
      </w:numPr>
      <w:tabs>
        <w:tab w:val="clear" w:pos="1916"/>
        <w:tab w:val="clear" w:pos="6804"/>
        <w:tab w:val="clear" w:pos="6946"/>
        <w:tab w:val="left" w:pos="1430"/>
      </w:tabs>
      <w:spacing w:line="240" w:lineRule="auto"/>
      <w:ind w:left="2727" w:hanging="360"/>
    </w:pPr>
    <w:rPr>
      <w:lang w:val="ru-RU" w:bidi="ar-SA"/>
    </w:rPr>
  </w:style>
  <w:style w:type="paragraph" w:customStyle="1" w:styleId="af4">
    <w:name w:val="подпись таблицы"/>
    <w:basedOn w:val="af5"/>
    <w:autoRedefine/>
    <w:uiPriority w:val="99"/>
    <w:qFormat/>
    <w:rsid w:val="008F0F0F"/>
    <w:pPr>
      <w:numPr>
        <w:numId w:val="28"/>
      </w:numPr>
      <w:suppressLineNumbers/>
      <w:spacing w:line="324" w:lineRule="auto"/>
      <w:ind w:left="0" w:firstLine="720"/>
      <w:jc w:val="center"/>
    </w:pPr>
    <w:rPr>
      <w:b/>
    </w:rPr>
  </w:style>
  <w:style w:type="paragraph" w:customStyle="1" w:styleId="19">
    <w:name w:val="Стиль Рис.1. Подрисуночная надпись + полужирный"/>
    <w:basedOn w:val="af5"/>
    <w:autoRedefine/>
    <w:uiPriority w:val="99"/>
    <w:qFormat/>
    <w:rsid w:val="008F0F0F"/>
    <w:pPr>
      <w:keepNext/>
      <w:numPr>
        <w:numId w:val="29"/>
      </w:numPr>
      <w:suppressLineNumbers/>
      <w:tabs>
        <w:tab w:val="clear" w:pos="1080"/>
        <w:tab w:val="left" w:pos="851"/>
        <w:tab w:val="left" w:leader="dot" w:pos="9356"/>
      </w:tabs>
      <w:suppressAutoHyphens/>
      <w:ind w:left="1418" w:firstLine="0"/>
      <w:jc w:val="center"/>
    </w:pPr>
    <w:rPr>
      <w:b/>
      <w:bCs/>
    </w:rPr>
  </w:style>
  <w:style w:type="paragraph" w:customStyle="1" w:styleId="ae">
    <w:name w:val="подпись рисунка"/>
    <w:basedOn w:val="af5"/>
    <w:autoRedefine/>
    <w:uiPriority w:val="99"/>
    <w:qFormat/>
    <w:rsid w:val="008F0F0F"/>
    <w:pPr>
      <w:widowControl w:val="0"/>
      <w:numPr>
        <w:numId w:val="27"/>
      </w:numPr>
      <w:shd w:val="clear" w:color="auto" w:fill="FFFFFF"/>
      <w:tabs>
        <w:tab w:val="clear" w:pos="3154"/>
        <w:tab w:val="left" w:pos="0"/>
        <w:tab w:val="num" w:pos="1560"/>
      </w:tabs>
      <w:autoSpaceDE w:val="0"/>
      <w:autoSpaceDN w:val="0"/>
      <w:adjustRightInd w:val="0"/>
      <w:spacing w:before="240"/>
      <w:ind w:left="0" w:firstLine="720"/>
      <w:jc w:val="center"/>
    </w:pPr>
    <w:rPr>
      <w:b/>
      <w:szCs w:val="20"/>
    </w:rPr>
  </w:style>
  <w:style w:type="character" w:customStyle="1" w:styleId="afffffffff1">
    <w:name w:val="подпись рисунка Знак"/>
    <w:rsid w:val="008F0F0F"/>
    <w:rPr>
      <w:b/>
      <w:sz w:val="24"/>
      <w:lang w:val="ru-RU" w:eastAsia="ru-RU" w:bidi="ar-SA"/>
    </w:rPr>
  </w:style>
  <w:style w:type="paragraph" w:customStyle="1" w:styleId="111">
    <w:name w:val="Стиль Рис.1. Подрисуночная надпись + полужирный1"/>
    <w:basedOn w:val="af5"/>
    <w:autoRedefine/>
    <w:uiPriority w:val="99"/>
    <w:qFormat/>
    <w:rsid w:val="008F0F0F"/>
    <w:pPr>
      <w:keepNext/>
      <w:numPr>
        <w:numId w:val="30"/>
      </w:numPr>
      <w:suppressLineNumbers/>
      <w:tabs>
        <w:tab w:val="clear" w:pos="1080"/>
        <w:tab w:val="left" w:pos="851"/>
        <w:tab w:val="left" w:leader="dot" w:pos="9356"/>
      </w:tabs>
      <w:suppressAutoHyphens/>
      <w:ind w:left="1287"/>
      <w:jc w:val="center"/>
    </w:pPr>
    <w:rPr>
      <w:b/>
      <w:bCs/>
    </w:rPr>
  </w:style>
  <w:style w:type="character" w:customStyle="1" w:styleId="affffffff6">
    <w:name w:val="Подрисуночная надпись Знак Знак"/>
    <w:link w:val="affffffff5"/>
    <w:rsid w:val="008F0F0F"/>
    <w:rPr>
      <w:rFonts w:ascii="Times New Roman" w:eastAsia="Times New Roman" w:hAnsi="Times New Roman" w:cs="Times New Roman"/>
      <w:b/>
      <w:bCs/>
      <w:sz w:val="24"/>
      <w:szCs w:val="24"/>
      <w:lang w:val="ru-RU" w:eastAsia="ru-RU"/>
    </w:rPr>
  </w:style>
  <w:style w:type="paragraph" w:customStyle="1" w:styleId="-22">
    <w:name w:val="Текст-2"/>
    <w:basedOn w:val="af5"/>
    <w:link w:val="-23"/>
    <w:qFormat/>
    <w:rsid w:val="008F0F0F"/>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3">
    <w:name w:val="Текст-2 Знак"/>
    <w:link w:val="-22"/>
    <w:rsid w:val="008F0F0F"/>
    <w:rPr>
      <w:rFonts w:ascii="Times New Roman CYR" w:eastAsia="Times New Roman" w:hAnsi="Times New Roman CYR" w:cs="Times New Roman CYR"/>
      <w:sz w:val="26"/>
      <w:szCs w:val="26"/>
      <w:lang w:eastAsia="ru-RU"/>
    </w:rPr>
  </w:style>
  <w:style w:type="paragraph" w:customStyle="1" w:styleId="a8">
    <w:name w:val="таблица"/>
    <w:basedOn w:val="afffb"/>
    <w:autoRedefine/>
    <w:qFormat/>
    <w:rsid w:val="008F0F0F"/>
    <w:pPr>
      <w:keepNext w:val="0"/>
      <w:numPr>
        <w:numId w:val="31"/>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qFormat/>
    <w:rsid w:val="008F0F0F"/>
    <w:pPr>
      <w:jc w:val="center"/>
    </w:pPr>
    <w:rPr>
      <w:rFonts w:ascii="Times New Roman" w:eastAsia="Times New Roman" w:hAnsi="Times New Roman"/>
      <w:snapToGrid w:val="0"/>
      <w:sz w:val="24"/>
    </w:rPr>
  </w:style>
  <w:style w:type="numbering" w:customStyle="1" w:styleId="a6">
    <w:name w:val="Рис."/>
    <w:rsid w:val="008F0F0F"/>
    <w:pPr>
      <w:numPr>
        <w:numId w:val="32"/>
      </w:numPr>
    </w:pPr>
  </w:style>
  <w:style w:type="paragraph" w:customStyle="1" w:styleId="14">
    <w:name w:val="Рис.1. Подрисуночная надпись"/>
    <w:basedOn w:val="af5"/>
    <w:autoRedefine/>
    <w:uiPriority w:val="99"/>
    <w:qFormat/>
    <w:rsid w:val="008F0F0F"/>
    <w:pPr>
      <w:keepNext/>
      <w:numPr>
        <w:numId w:val="33"/>
      </w:numPr>
      <w:suppressLineNumbers/>
      <w:tabs>
        <w:tab w:val="clear" w:pos="720"/>
        <w:tab w:val="left" w:pos="851"/>
        <w:tab w:val="left" w:leader="dot" w:pos="9356"/>
      </w:tabs>
      <w:suppressAutoHyphens/>
      <w:ind w:left="1778" w:hanging="360"/>
      <w:jc w:val="center"/>
    </w:pPr>
    <w:rPr>
      <w:b/>
      <w:bCs/>
    </w:rPr>
  </w:style>
  <w:style w:type="paragraph" w:customStyle="1" w:styleId="BodyText23">
    <w:name w:val="Body Text 23"/>
    <w:basedOn w:val="af5"/>
    <w:uiPriority w:val="99"/>
    <w:qFormat/>
    <w:rsid w:val="008F0F0F"/>
    <w:pPr>
      <w:suppressLineNumbers/>
      <w:tabs>
        <w:tab w:val="left" w:leader="dot" w:pos="9639"/>
      </w:tabs>
      <w:spacing w:before="20" w:after="20"/>
      <w:jc w:val="center"/>
    </w:pPr>
    <w:rPr>
      <w:snapToGrid w:val="0"/>
      <w:sz w:val="20"/>
      <w:szCs w:val="20"/>
    </w:rPr>
  </w:style>
  <w:style w:type="paragraph" w:customStyle="1" w:styleId="afffffffff2">
    <w:name w:val="НПС"/>
    <w:basedOn w:val="af5"/>
    <w:link w:val="afffffffff3"/>
    <w:qFormat/>
    <w:rsid w:val="008F0F0F"/>
    <w:pPr>
      <w:keepNext/>
      <w:ind w:firstLine="709"/>
      <w:jc w:val="both"/>
    </w:pPr>
  </w:style>
  <w:style w:type="character" w:customStyle="1" w:styleId="afffffffff3">
    <w:name w:val="НПС Знак"/>
    <w:link w:val="afffffffff2"/>
    <w:rsid w:val="008F0F0F"/>
    <w:rPr>
      <w:rFonts w:ascii="Times New Roman" w:eastAsia="Times New Roman" w:hAnsi="Times New Roman" w:cs="Times New Roman"/>
      <w:sz w:val="24"/>
      <w:szCs w:val="24"/>
      <w:lang w:eastAsia="ru-RU"/>
    </w:rPr>
  </w:style>
  <w:style w:type="paragraph" w:customStyle="1" w:styleId="1fff6">
    <w:name w:val="Таблица 1"/>
    <w:basedOn w:val="af5"/>
    <w:link w:val="1fff7"/>
    <w:qFormat/>
    <w:rsid w:val="008F0F0F"/>
    <w:pPr>
      <w:autoSpaceDE w:val="0"/>
      <w:autoSpaceDN w:val="0"/>
      <w:adjustRightInd w:val="0"/>
      <w:ind w:left="-113" w:right="-113"/>
      <w:jc w:val="center"/>
    </w:pPr>
    <w:rPr>
      <w:color w:val="000000"/>
      <w:sz w:val="20"/>
      <w:szCs w:val="20"/>
    </w:rPr>
  </w:style>
  <w:style w:type="paragraph" w:customStyle="1" w:styleId="-12">
    <w:name w:val="Текст - 1"/>
    <w:basedOn w:val="133"/>
    <w:link w:val="-111"/>
    <w:qFormat/>
    <w:rsid w:val="008F0F0F"/>
    <w:pPr>
      <w:tabs>
        <w:tab w:val="clear" w:pos="9356"/>
        <w:tab w:val="left" w:leader="dot" w:pos="540"/>
      </w:tabs>
      <w:spacing w:before="120" w:line="240" w:lineRule="auto"/>
      <w:ind w:firstLine="547"/>
      <w:jc w:val="left"/>
    </w:pPr>
    <w:rPr>
      <w:rFonts w:ascii="Times New Roman CYR" w:hAnsi="Times New Roman CYR" w:cs="Times New Roman CYR"/>
      <w:b/>
      <w:sz w:val="24"/>
      <w:szCs w:val="24"/>
      <w:lang w:val="ru-RU" w:bidi="ar-SA"/>
    </w:rPr>
  </w:style>
  <w:style w:type="character" w:customStyle="1" w:styleId="1fff7">
    <w:name w:val="Таблица 1 Знак"/>
    <w:link w:val="1fff6"/>
    <w:rsid w:val="008F0F0F"/>
    <w:rPr>
      <w:rFonts w:ascii="Times New Roman" w:eastAsia="Times New Roman" w:hAnsi="Times New Roman" w:cs="Times New Roman"/>
      <w:color w:val="000000"/>
      <w:sz w:val="20"/>
      <w:szCs w:val="20"/>
      <w:lang w:eastAsia="ru-RU"/>
    </w:rPr>
  </w:style>
  <w:style w:type="paragraph" w:customStyle="1" w:styleId="FR3">
    <w:name w:val="FR3"/>
    <w:uiPriority w:val="99"/>
    <w:qFormat/>
    <w:rsid w:val="008F0F0F"/>
    <w:pPr>
      <w:widowControl w:val="0"/>
      <w:jc w:val="center"/>
    </w:pPr>
    <w:rPr>
      <w:rFonts w:ascii="Arial" w:eastAsia="Times New Roman" w:hAnsi="Arial"/>
      <w:sz w:val="24"/>
    </w:rPr>
  </w:style>
  <w:style w:type="character" w:customStyle="1" w:styleId="-13">
    <w:name w:val="Текст - 1 Знак"/>
    <w:rsid w:val="008F0F0F"/>
    <w:rPr>
      <w:rFonts w:ascii="Times New Roman CYR" w:hAnsi="Times New Roman CYR" w:cs="Times New Roman CYR"/>
      <w:sz w:val="26"/>
      <w:szCs w:val="26"/>
      <w:lang w:val="ru-RU" w:eastAsia="ru-RU"/>
    </w:rPr>
  </w:style>
  <w:style w:type="character" w:customStyle="1" w:styleId="21f2">
    <w:name w:val="Основной текст 2 Знак1"/>
    <w:uiPriority w:val="99"/>
    <w:rsid w:val="008F0F0F"/>
    <w:rPr>
      <w:b/>
      <w:sz w:val="24"/>
      <w:lang w:val="ru-RU" w:eastAsia="ru-RU" w:bidi="ar-SA"/>
    </w:rPr>
  </w:style>
  <w:style w:type="paragraph" w:customStyle="1" w:styleId="2111">
    <w:name w:val="Основной текст 211"/>
    <w:basedOn w:val="af5"/>
    <w:uiPriority w:val="99"/>
    <w:qFormat/>
    <w:rsid w:val="008F0F0F"/>
    <w:pPr>
      <w:spacing w:line="360" w:lineRule="auto"/>
      <w:ind w:firstLine="720"/>
    </w:pPr>
    <w:rPr>
      <w:rFonts w:ascii="Arial" w:hAnsi="Arial"/>
      <w:szCs w:val="20"/>
    </w:rPr>
  </w:style>
  <w:style w:type="paragraph" w:customStyle="1" w:styleId="2ff9">
    <w:name w:val="Таблица 2"/>
    <w:basedOn w:val="1fff6"/>
    <w:link w:val="2ffa"/>
    <w:qFormat/>
    <w:rsid w:val="008F0F0F"/>
    <w:pPr>
      <w:ind w:left="-34" w:right="-76"/>
    </w:pPr>
  </w:style>
  <w:style w:type="character" w:customStyle="1" w:styleId="2ffa">
    <w:name w:val="Таблица 2 Знак"/>
    <w:link w:val="2ff9"/>
    <w:rsid w:val="008F0F0F"/>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8F0F0F"/>
    <w:pPr>
      <w:suppressLineNumbers/>
      <w:tabs>
        <w:tab w:val="clear" w:pos="851"/>
        <w:tab w:val="left" w:pos="709"/>
      </w:tabs>
      <w:spacing w:before="60"/>
      <w:ind w:firstLine="288"/>
    </w:pPr>
    <w:rPr>
      <w:bCs w:val="0"/>
      <w:szCs w:val="20"/>
    </w:rPr>
  </w:style>
  <w:style w:type="paragraph" w:customStyle="1" w:styleId="-14">
    <w:name w:val="Текст-1"/>
    <w:basedOn w:val="-12"/>
    <w:link w:val="-15"/>
    <w:qFormat/>
    <w:rsid w:val="008F0F0F"/>
  </w:style>
  <w:style w:type="character" w:customStyle="1" w:styleId="1fff8">
    <w:name w:val="Подрисуночная надпись Знак1"/>
    <w:rsid w:val="008F0F0F"/>
    <w:rPr>
      <w:b/>
      <w:sz w:val="24"/>
    </w:rPr>
  </w:style>
  <w:style w:type="character" w:customStyle="1" w:styleId="afffffffff5">
    <w:name w:val="Заголовок рис. Знак"/>
    <w:link w:val="afffffffff4"/>
    <w:rsid w:val="008F0F0F"/>
    <w:rPr>
      <w:rFonts w:ascii="Times New Roman" w:eastAsia="Times New Roman" w:hAnsi="Times New Roman" w:cs="Times New Roman"/>
      <w:b/>
      <w:sz w:val="24"/>
      <w:szCs w:val="20"/>
      <w:lang w:eastAsia="ru-RU"/>
    </w:rPr>
  </w:style>
  <w:style w:type="character" w:customStyle="1" w:styleId="-111">
    <w:name w:val="Текст - 1 Знак1"/>
    <w:link w:val="-12"/>
    <w:rsid w:val="008F0F0F"/>
    <w:rPr>
      <w:rFonts w:ascii="Times New Roman CYR" w:eastAsia="Times New Roman" w:hAnsi="Times New Roman CYR" w:cs="Times New Roman CYR"/>
      <w:b/>
      <w:sz w:val="24"/>
      <w:szCs w:val="24"/>
      <w:lang w:val="ru-RU" w:eastAsia="ru-RU"/>
    </w:rPr>
  </w:style>
  <w:style w:type="character" w:customStyle="1" w:styleId="-15">
    <w:name w:val="Текст-1 Знак"/>
    <w:link w:val="-14"/>
    <w:rsid w:val="008F0F0F"/>
    <w:rPr>
      <w:rFonts w:ascii="Times New Roman CYR" w:eastAsia="Times New Roman" w:hAnsi="Times New Roman CYR" w:cs="Times New Roman CYR"/>
      <w:b/>
      <w:sz w:val="24"/>
      <w:szCs w:val="24"/>
      <w:lang w:val="ru-RU" w:eastAsia="ru-RU"/>
    </w:rPr>
  </w:style>
  <w:style w:type="paragraph" w:customStyle="1" w:styleId="-16">
    <w:name w:val="Рис-1"/>
    <w:basedOn w:val="affffffff5"/>
    <w:link w:val="-17"/>
    <w:qFormat/>
    <w:rsid w:val="008F0F0F"/>
  </w:style>
  <w:style w:type="paragraph" w:customStyle="1" w:styleId="-18">
    <w:name w:val="Табл-1"/>
    <w:basedOn w:val="af5"/>
    <w:link w:val="-19"/>
    <w:qFormat/>
    <w:rsid w:val="008F0F0F"/>
    <w:pPr>
      <w:keepNext/>
      <w:suppressLineNumbers/>
      <w:tabs>
        <w:tab w:val="num" w:pos="1440"/>
        <w:tab w:val="left" w:leader="dot" w:pos="9356"/>
      </w:tabs>
      <w:suppressAutoHyphens/>
      <w:spacing w:before="120" w:after="120"/>
      <w:ind w:left="900" w:hanging="900"/>
      <w:jc w:val="center"/>
    </w:pPr>
    <w:rPr>
      <w:b/>
      <w:bCs/>
    </w:rPr>
  </w:style>
  <w:style w:type="character" w:customStyle="1" w:styleId="-17">
    <w:name w:val="Рис-1 Знак"/>
    <w:link w:val="-16"/>
    <w:rsid w:val="008F0F0F"/>
    <w:rPr>
      <w:rFonts w:ascii="Times New Roman" w:eastAsia="Times New Roman" w:hAnsi="Times New Roman" w:cs="Times New Roman"/>
      <w:b/>
      <w:bCs/>
      <w:sz w:val="24"/>
      <w:szCs w:val="24"/>
      <w:lang w:eastAsia="ru-RU"/>
    </w:rPr>
  </w:style>
  <w:style w:type="character" w:customStyle="1" w:styleId="-19">
    <w:name w:val="Табл-1 Знак"/>
    <w:link w:val="-18"/>
    <w:rsid w:val="008F0F0F"/>
    <w:rPr>
      <w:rFonts w:ascii="Times New Roman" w:eastAsia="Times New Roman" w:hAnsi="Times New Roman" w:cs="Times New Roman"/>
      <w:b/>
      <w:bCs/>
      <w:sz w:val="24"/>
      <w:szCs w:val="24"/>
      <w:lang w:eastAsia="ru-RU"/>
    </w:rPr>
  </w:style>
  <w:style w:type="paragraph" w:customStyle="1" w:styleId="-1a">
    <w:name w:val="Таблица-1"/>
    <w:basedOn w:val="af5"/>
    <w:link w:val="-1b"/>
    <w:qFormat/>
    <w:rsid w:val="008F0F0F"/>
    <w:pPr>
      <w:autoSpaceDE w:val="0"/>
      <w:autoSpaceDN w:val="0"/>
      <w:adjustRightInd w:val="0"/>
      <w:jc w:val="center"/>
    </w:pPr>
    <w:rPr>
      <w:color w:val="000000"/>
      <w:sz w:val="20"/>
      <w:szCs w:val="20"/>
    </w:rPr>
  </w:style>
  <w:style w:type="character" w:customStyle="1" w:styleId="-1b">
    <w:name w:val="Таблица-1 Знак"/>
    <w:link w:val="-1a"/>
    <w:rsid w:val="008F0F0F"/>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8F0F0F"/>
    <w:rPr>
      <w:b/>
      <w:bCs/>
      <w:kern w:val="28"/>
      <w:sz w:val="24"/>
      <w:szCs w:val="26"/>
      <w:lang w:val="ru-RU" w:eastAsia="ru-RU" w:bidi="ar-SA"/>
    </w:rPr>
  </w:style>
  <w:style w:type="character" w:customStyle="1" w:styleId="afffffffff6">
    <w:name w:val="заголовок табл Знак Знак"/>
    <w:rsid w:val="008F0F0F"/>
    <w:rPr>
      <w:b/>
      <w:bCs/>
      <w:sz w:val="24"/>
      <w:szCs w:val="24"/>
      <w:lang w:val="ru-RU" w:eastAsia="ru-RU" w:bidi="ar-SA"/>
    </w:rPr>
  </w:style>
  <w:style w:type="paragraph" w:customStyle="1" w:styleId="a0">
    <w:name w:val="маркированный"/>
    <w:basedOn w:val="af5"/>
    <w:autoRedefine/>
    <w:qFormat/>
    <w:rsid w:val="008F0F0F"/>
    <w:pPr>
      <w:numPr>
        <w:numId w:val="34"/>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style>
  <w:style w:type="paragraph" w:customStyle="1" w:styleId="1b">
    <w:name w:val="Подрисуночная надпись Знак1 Знак Знак Знак"/>
    <w:basedOn w:val="af5"/>
    <w:autoRedefine/>
    <w:qFormat/>
    <w:rsid w:val="008F0F0F"/>
    <w:pPr>
      <w:keepNext/>
      <w:numPr>
        <w:numId w:val="35"/>
      </w:numPr>
      <w:tabs>
        <w:tab w:val="clear" w:pos="1080"/>
        <w:tab w:val="left" w:pos="709"/>
        <w:tab w:val="left" w:pos="851"/>
        <w:tab w:val="left" w:pos="1418"/>
      </w:tabs>
      <w:ind w:left="720"/>
      <w:jc w:val="center"/>
    </w:pPr>
    <w:rPr>
      <w:b/>
      <w:szCs w:val="20"/>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8F0F0F"/>
    <w:rPr>
      <w:b/>
      <w:bCs/>
      <w:kern w:val="28"/>
      <w:sz w:val="26"/>
      <w:szCs w:val="26"/>
      <w:lang w:val="ru-RU" w:eastAsia="ru-RU" w:bidi="ar-SA"/>
    </w:rPr>
  </w:style>
  <w:style w:type="paragraph" w:customStyle="1" w:styleId="afffffffff7">
    <w:name w:val="Заголовок табл."/>
    <w:basedOn w:val="affffffff2"/>
    <w:link w:val="afffffffff8"/>
    <w:qFormat/>
    <w:rsid w:val="008F0F0F"/>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8F0F0F"/>
    <w:rPr>
      <w:rFonts w:ascii="Times New Roman" w:eastAsia="Times New Roman" w:hAnsi="Times New Roman" w:cs="Times New Roman"/>
      <w:b/>
      <w:bCs w:val="0"/>
      <w:sz w:val="24"/>
      <w:szCs w:val="20"/>
      <w:lang w:eastAsia="ru-RU"/>
    </w:rPr>
  </w:style>
  <w:style w:type="character" w:customStyle="1" w:styleId="afffffffff9">
    <w:name w:val="заголовок таблицы Знак Знак"/>
    <w:rsid w:val="008F0F0F"/>
    <w:rPr>
      <w:b/>
      <w:sz w:val="24"/>
    </w:rPr>
  </w:style>
  <w:style w:type="paragraph" w:customStyle="1" w:styleId="SmartView3">
    <w:name w:val="Smart View 3"/>
    <w:basedOn w:val="af5"/>
    <w:uiPriority w:val="99"/>
    <w:qFormat/>
    <w:rsid w:val="008F0F0F"/>
    <w:pPr>
      <w:keepNext/>
      <w:keepLines/>
      <w:contextualSpacing/>
    </w:pPr>
    <w:rPr>
      <w:rFonts w:ascii="Arial" w:hAnsi="Arial"/>
      <w:b/>
      <w:bCs/>
      <w:szCs w:val="28"/>
      <w:lang w:val="en-US" w:eastAsia="en-US"/>
    </w:rPr>
  </w:style>
  <w:style w:type="paragraph" w:customStyle="1" w:styleId="SmartView">
    <w:name w:val="Smart View"/>
    <w:basedOn w:val="af5"/>
    <w:uiPriority w:val="99"/>
    <w:qFormat/>
    <w:rsid w:val="008F0F0F"/>
    <w:pPr>
      <w:contextualSpacing/>
    </w:pPr>
    <w:rPr>
      <w:rFonts w:ascii="Arial" w:eastAsia="Calibri" w:hAnsi="Arial"/>
      <w:sz w:val="20"/>
      <w:szCs w:val="20"/>
      <w:lang w:val="en-US" w:eastAsia="en-US"/>
    </w:rPr>
  </w:style>
  <w:style w:type="paragraph" w:customStyle="1" w:styleId="2ffb">
    <w:name w:val="Обычный2"/>
    <w:uiPriority w:val="99"/>
    <w:qFormat/>
    <w:rsid w:val="008F0F0F"/>
    <w:pPr>
      <w:jc w:val="center"/>
    </w:pPr>
    <w:rPr>
      <w:rFonts w:ascii="Times New Roman" w:eastAsia="Times New Roman" w:hAnsi="Times New Roman"/>
      <w:snapToGrid w:val="0"/>
      <w:sz w:val="24"/>
    </w:rPr>
  </w:style>
  <w:style w:type="paragraph" w:customStyle="1" w:styleId="222">
    <w:name w:val="Основной текст 22"/>
    <w:basedOn w:val="af5"/>
    <w:uiPriority w:val="99"/>
    <w:qFormat/>
    <w:rsid w:val="008F0F0F"/>
    <w:pPr>
      <w:spacing w:line="360" w:lineRule="auto"/>
      <w:ind w:firstLine="720"/>
    </w:pPr>
    <w:rPr>
      <w:rFonts w:ascii="Arial" w:hAnsi="Arial"/>
      <w:szCs w:val="20"/>
    </w:rPr>
  </w:style>
  <w:style w:type="paragraph" w:customStyle="1" w:styleId="afffffffffa">
    <w:name w:val="Стиль По центру"/>
    <w:basedOn w:val="af5"/>
    <w:uiPriority w:val="99"/>
    <w:qFormat/>
    <w:rsid w:val="008F0F0F"/>
    <w:pPr>
      <w:jc w:val="center"/>
    </w:pPr>
    <w:rPr>
      <w:szCs w:val="20"/>
    </w:rPr>
  </w:style>
  <w:style w:type="paragraph" w:customStyle="1" w:styleId="afffffffffb">
    <w:name w:val="Заголовок таблиц"/>
    <w:basedOn w:val="afb"/>
    <w:autoRedefine/>
    <w:qFormat/>
    <w:rsid w:val="008F0F0F"/>
    <w:pPr>
      <w:spacing w:after="0" w:line="360" w:lineRule="auto"/>
      <w:ind w:firstLine="680"/>
      <w:jc w:val="both"/>
    </w:pPr>
    <w:rPr>
      <w:rFonts w:ascii="Arial" w:hAnsi="Arial"/>
      <w:szCs w:val="22"/>
      <w:lang w:val="en-US" w:eastAsia="en-US" w:bidi="en-US"/>
    </w:rPr>
  </w:style>
  <w:style w:type="character" w:customStyle="1" w:styleId="afffffffffc">
    <w:name w:val="заголовок табл Знак"/>
    <w:rsid w:val="008F0F0F"/>
    <w:rPr>
      <w:b/>
      <w:bCs/>
      <w:sz w:val="24"/>
      <w:szCs w:val="24"/>
      <w:lang w:val="ru-RU" w:eastAsia="ru-RU" w:bidi="ar-SA"/>
    </w:rPr>
  </w:style>
  <w:style w:type="character" w:customStyle="1" w:styleId="95">
    <w:name w:val="Знак Знак9"/>
    <w:rsid w:val="008F0F0F"/>
    <w:rPr>
      <w:lang w:val="ru-RU" w:eastAsia="ru-RU" w:bidi="ar-SA"/>
    </w:rPr>
  </w:style>
  <w:style w:type="paragraph" w:customStyle="1" w:styleId="223">
    <w:name w:val="стиль2 заголовок2"/>
    <w:basedOn w:val="23"/>
    <w:autoRedefine/>
    <w:uiPriority w:val="99"/>
    <w:qFormat/>
    <w:rsid w:val="008F0F0F"/>
    <w:pPr>
      <w:suppressLineNumbers/>
      <w:tabs>
        <w:tab w:val="num" w:pos="1944"/>
      </w:tabs>
      <w:suppressAutoHyphens/>
      <w:spacing w:before="120"/>
      <w:ind w:left="1584"/>
    </w:pPr>
    <w:rPr>
      <w:rFonts w:ascii="Times New Roman" w:eastAsia="Times New Roman" w:hAnsi="Times New Roman" w:cs="Times New Roman"/>
      <w:b/>
      <w:bCs/>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8F0F0F"/>
    <w:rPr>
      <w:b/>
      <w:kern w:val="28"/>
      <w:sz w:val="24"/>
      <w:szCs w:val="24"/>
      <w:lang w:val="ru-RU" w:eastAsia="ru-RU" w:bidi="ar-SA"/>
    </w:rPr>
  </w:style>
  <w:style w:type="paragraph" w:customStyle="1" w:styleId="13313">
    <w:name w:val="Стиль Обычный 13 Знак3 + Первая строка:  1 см"/>
    <w:basedOn w:val="af5"/>
    <w:uiPriority w:val="99"/>
    <w:qFormat/>
    <w:rsid w:val="008F0F0F"/>
    <w:pPr>
      <w:keepNext/>
      <w:keepLines/>
      <w:suppressLineNumbers/>
      <w:tabs>
        <w:tab w:val="left" w:leader="dot" w:pos="9356"/>
      </w:tabs>
      <w:suppressAutoHyphens/>
      <w:spacing w:before="60" w:line="324" w:lineRule="auto"/>
      <w:ind w:firstLine="567"/>
      <w:jc w:val="both"/>
    </w:pPr>
    <w:rPr>
      <w:sz w:val="26"/>
      <w:szCs w:val="20"/>
    </w:rPr>
  </w:style>
  <w:style w:type="paragraph" w:customStyle="1" w:styleId="afffffffffd">
    <w:name w:val="основной текст"/>
    <w:basedOn w:val="af5"/>
    <w:autoRedefine/>
    <w:uiPriority w:val="99"/>
    <w:qFormat/>
    <w:rsid w:val="008F0F0F"/>
    <w:pPr>
      <w:keepNext/>
      <w:keepLines/>
      <w:suppressLineNumbers/>
      <w:suppressAutoHyphens/>
      <w:spacing w:line="324" w:lineRule="auto"/>
      <w:ind w:firstLine="567"/>
      <w:jc w:val="both"/>
    </w:pPr>
    <w:rPr>
      <w:sz w:val="26"/>
      <w:szCs w:val="20"/>
    </w:rPr>
  </w:style>
  <w:style w:type="paragraph" w:customStyle="1" w:styleId="-">
    <w:name w:val="таблица-заголовок"/>
    <w:basedOn w:val="af5"/>
    <w:autoRedefine/>
    <w:uiPriority w:val="99"/>
    <w:qFormat/>
    <w:rsid w:val="008F0F0F"/>
    <w:pPr>
      <w:keepNext/>
      <w:numPr>
        <w:numId w:val="36"/>
      </w:numPr>
      <w:tabs>
        <w:tab w:val="clear" w:pos="1724"/>
        <w:tab w:val="num" w:pos="1260"/>
      </w:tabs>
      <w:ind w:left="1260" w:right="-190"/>
      <w:jc w:val="center"/>
    </w:pPr>
    <w:rPr>
      <w:b/>
      <w:bCs/>
    </w:rPr>
  </w:style>
  <w:style w:type="paragraph" w:customStyle="1" w:styleId="11">
    <w:name w:val="Заг 1"/>
    <w:basedOn w:val="af5"/>
    <w:uiPriority w:val="99"/>
    <w:qFormat/>
    <w:rsid w:val="008F0F0F"/>
    <w:pPr>
      <w:numPr>
        <w:numId w:val="37"/>
      </w:numPr>
      <w:suppressLineNumbers/>
      <w:tabs>
        <w:tab w:val="clear" w:pos="360"/>
      </w:tabs>
      <w:spacing w:line="324" w:lineRule="auto"/>
      <w:ind w:left="1429"/>
      <w:jc w:val="both"/>
    </w:pPr>
    <w:rPr>
      <w:szCs w:val="20"/>
    </w:rPr>
  </w:style>
  <w:style w:type="paragraph" w:customStyle="1" w:styleId="15">
    <w:name w:val="Стиль Заголовок 1"/>
    <w:aliases w:val="Заголовок 1 (табл) + Times New Roman 12 пт"/>
    <w:basedOn w:val="1d"/>
    <w:autoRedefine/>
    <w:uiPriority w:val="99"/>
    <w:qFormat/>
    <w:rsid w:val="008F0F0F"/>
    <w:pPr>
      <w:keepLines w:val="0"/>
      <w:numPr>
        <w:numId w:val="38"/>
      </w:numPr>
      <w:suppressLineNumbers/>
      <w:tabs>
        <w:tab w:val="clear" w:pos="1440"/>
      </w:tabs>
      <w:spacing w:after="60" w:line="324" w:lineRule="auto"/>
      <w:ind w:left="927"/>
      <w:jc w:val="center"/>
    </w:pPr>
    <w:rPr>
      <w:rFonts w:ascii="Times New Roman" w:eastAsia="Times New Roman" w:hAnsi="Times New Roman" w:cs="Arial"/>
      <w:b/>
      <w:bCs/>
      <w:kern w:val="32"/>
      <w:sz w:val="24"/>
      <w:szCs w:val="32"/>
      <w:lang w:eastAsia="ru-RU"/>
    </w:rPr>
  </w:style>
  <w:style w:type="paragraph" w:customStyle="1" w:styleId="3130">
    <w:name w:val="Заголовок 3 + 13 пт не полужирный Авто По левому краю сни..."/>
    <w:basedOn w:val="36"/>
    <w:uiPriority w:val="99"/>
    <w:qFormat/>
    <w:rsid w:val="008F0F0F"/>
    <w:p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sz w:val="26"/>
      <w:szCs w:val="26"/>
      <w:lang w:eastAsia="ru-RU"/>
    </w:rPr>
  </w:style>
  <w:style w:type="character" w:customStyle="1" w:styleId="1fff9">
    <w:name w:val="Рис.1 Подрисуночная надпись Знак"/>
    <w:rsid w:val="008F0F0F"/>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d"/>
    <w:autoRedefine/>
    <w:uiPriority w:val="99"/>
    <w:qFormat/>
    <w:rsid w:val="008F0F0F"/>
    <w:pPr>
      <w:keepLines w:val="0"/>
      <w:widowControl w:val="0"/>
      <w:tabs>
        <w:tab w:val="num" w:pos="556"/>
        <w:tab w:val="num" w:pos="1080"/>
      </w:tabs>
      <w:autoSpaceDE w:val="0"/>
      <w:autoSpaceDN w:val="0"/>
      <w:adjustRightInd w:val="0"/>
      <w:spacing w:before="0"/>
      <w:ind w:left="556" w:hanging="72"/>
      <w:jc w:val="center"/>
    </w:pPr>
    <w:rPr>
      <w:rFonts w:ascii="Arial" w:eastAsia="Times New Roman" w:hAnsi="Arial" w:cs="Arial"/>
      <w:bCs/>
      <w:caps/>
      <w:kern w:val="28"/>
      <w:szCs w:val="20"/>
      <w:lang w:eastAsia="ru-RU"/>
    </w:rPr>
  </w:style>
  <w:style w:type="character" w:customStyle="1" w:styleId="22121111">
    <w:name w:val="Заголовок 2;Заголовок 2 Знак1;Заголовок 2 Знак Знак;Знак1 Знак Знак;Знак1 Знак11"/>
    <w:rsid w:val="008F0F0F"/>
    <w:rPr>
      <w:b/>
      <w:bCs/>
      <w:kern w:val="28"/>
      <w:sz w:val="24"/>
      <w:szCs w:val="26"/>
      <w:lang w:val="ru-RU" w:eastAsia="ru-RU" w:bidi="ar-SA"/>
    </w:rPr>
  </w:style>
  <w:style w:type="paragraph" w:customStyle="1" w:styleId="Style1">
    <w:name w:val="Style1"/>
    <w:basedOn w:val="af5"/>
    <w:uiPriority w:val="99"/>
    <w:qFormat/>
    <w:rsid w:val="008F0F0F"/>
    <w:pPr>
      <w:widowControl w:val="0"/>
      <w:autoSpaceDE w:val="0"/>
      <w:autoSpaceDN w:val="0"/>
      <w:adjustRightInd w:val="0"/>
    </w:pPr>
    <w:rPr>
      <w:rFonts w:ascii="Century Schoolbook" w:hAnsi="Century Schoolbook"/>
    </w:rPr>
  </w:style>
  <w:style w:type="character" w:customStyle="1" w:styleId="FontStyle11">
    <w:name w:val="Font Style11"/>
    <w:uiPriority w:val="99"/>
    <w:rsid w:val="008F0F0F"/>
    <w:rPr>
      <w:rFonts w:ascii="Century Schoolbook" w:hAnsi="Century Schoolbook" w:cs="Century Schoolbook"/>
      <w:color w:val="000000"/>
      <w:sz w:val="22"/>
      <w:szCs w:val="22"/>
    </w:rPr>
  </w:style>
  <w:style w:type="character" w:customStyle="1" w:styleId="138">
    <w:name w:val="Обычный 13 Знак Знак Знак"/>
    <w:link w:val="137"/>
    <w:uiPriority w:val="99"/>
    <w:rsid w:val="008F0F0F"/>
    <w:rPr>
      <w:rFonts w:ascii="Times New Roman" w:eastAsia="Times New Roman" w:hAnsi="Times New Roman" w:cs="Times New Roman"/>
      <w:sz w:val="26"/>
      <w:szCs w:val="26"/>
      <w:lang w:eastAsia="ru-RU"/>
    </w:rPr>
  </w:style>
  <w:style w:type="paragraph" w:customStyle="1" w:styleId="1fffa">
    <w:name w:val="1. Заголовок"/>
    <w:basedOn w:val="1d"/>
    <w:link w:val="1fffb"/>
    <w:qFormat/>
    <w:rsid w:val="008F0F0F"/>
    <w:pPr>
      <w:suppressLineNumbers/>
      <w:tabs>
        <w:tab w:val="num" w:pos="643"/>
        <w:tab w:val="left" w:leader="dot" w:pos="9356"/>
      </w:tabs>
      <w:suppressAutoHyphens/>
      <w:spacing w:before="120" w:after="120"/>
      <w:ind w:left="643"/>
      <w:jc w:val="center"/>
    </w:pPr>
    <w:rPr>
      <w:rFonts w:ascii="Times New Roman" w:eastAsia="Times New Roman" w:hAnsi="Times New Roman" w:cs="Times New Roman"/>
      <w:b/>
      <w:caps/>
      <w:kern w:val="28"/>
      <w:szCs w:val="26"/>
    </w:rPr>
  </w:style>
  <w:style w:type="character" w:customStyle="1" w:styleId="1fffb">
    <w:name w:val="1. Заголовок Знак"/>
    <w:link w:val="1fffa"/>
    <w:rsid w:val="008F0F0F"/>
    <w:rPr>
      <w:rFonts w:ascii="Times New Roman" w:eastAsia="Times New Roman" w:hAnsi="Times New Roman" w:cs="Times New Roman"/>
      <w:b/>
      <w:caps/>
      <w:kern w:val="28"/>
      <w:sz w:val="28"/>
      <w:szCs w:val="26"/>
    </w:rPr>
  </w:style>
  <w:style w:type="character" w:customStyle="1" w:styleId="215">
    <w:name w:val="заголовок 2 Знак1"/>
    <w:link w:val="2fb"/>
    <w:uiPriority w:val="99"/>
    <w:rsid w:val="008F0F0F"/>
    <w:rPr>
      <w:rFonts w:ascii="Arial Narrow" w:eastAsia="MS Mincho" w:hAnsi="Arial Narrow" w:cs="Arial"/>
      <w:iCs/>
      <w:caps/>
      <w:smallCaps/>
      <w:snapToGrid w:val="0"/>
      <w:color w:val="1F497D"/>
      <w:spacing w:val="20"/>
      <w:lang w:val="en-US" w:bidi="en-US"/>
    </w:rPr>
  </w:style>
  <w:style w:type="paragraph" w:customStyle="1" w:styleId="afffffffffe">
    <w:name w:val="отчетный"/>
    <w:basedOn w:val="af5"/>
    <w:link w:val="affffffffff"/>
    <w:qFormat/>
    <w:rsid w:val="008F0F0F"/>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
    <w:name w:val="отчетный Знак"/>
    <w:link w:val="afffffffffe"/>
    <w:rsid w:val="008F0F0F"/>
    <w:rPr>
      <w:rFonts w:ascii="Times New Roman CYR" w:eastAsia="Times New Roman" w:hAnsi="Times New Roman CYR" w:cs="Times New Roman"/>
      <w:sz w:val="26"/>
      <w:szCs w:val="26"/>
    </w:rPr>
  </w:style>
  <w:style w:type="paragraph" w:styleId="z-">
    <w:name w:val="HTML Top of Form"/>
    <w:basedOn w:val="af5"/>
    <w:next w:val="af5"/>
    <w:link w:val="z-0"/>
    <w:hidden/>
    <w:uiPriority w:val="99"/>
    <w:unhideWhenUsed/>
    <w:rsid w:val="008F0F0F"/>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8F0F0F"/>
    <w:rPr>
      <w:rFonts w:ascii="Arial" w:eastAsia="Times New Roman" w:hAnsi="Arial" w:cs="Arial"/>
      <w:vanish/>
      <w:sz w:val="16"/>
      <w:szCs w:val="16"/>
      <w:lang w:eastAsia="ru-RU"/>
    </w:rPr>
  </w:style>
  <w:style w:type="paragraph" w:styleId="z-1">
    <w:name w:val="HTML Bottom of Form"/>
    <w:basedOn w:val="af5"/>
    <w:next w:val="af5"/>
    <w:link w:val="z-2"/>
    <w:hidden/>
    <w:uiPriority w:val="99"/>
    <w:unhideWhenUsed/>
    <w:rsid w:val="008F0F0F"/>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8F0F0F"/>
    <w:rPr>
      <w:rFonts w:ascii="Arial" w:eastAsia="Times New Roman" w:hAnsi="Arial" w:cs="Arial"/>
      <w:vanish/>
      <w:sz w:val="16"/>
      <w:szCs w:val="16"/>
      <w:lang w:eastAsia="ru-RU"/>
    </w:rPr>
  </w:style>
  <w:style w:type="paragraph" w:customStyle="1" w:styleId="affffffffff0">
    <w:name w:val="Для записок"/>
    <w:basedOn w:val="af5"/>
    <w:uiPriority w:val="99"/>
    <w:qFormat/>
    <w:rsid w:val="008F0F0F"/>
    <w:pPr>
      <w:spacing w:before="120"/>
      <w:ind w:firstLine="720"/>
      <w:jc w:val="both"/>
    </w:pPr>
    <w:rPr>
      <w:szCs w:val="20"/>
    </w:rPr>
  </w:style>
  <w:style w:type="paragraph" w:customStyle="1" w:styleId="maintext">
    <w:name w:val="maintext"/>
    <w:basedOn w:val="af5"/>
    <w:uiPriority w:val="99"/>
    <w:qFormat/>
    <w:rsid w:val="008F0F0F"/>
    <w:pPr>
      <w:ind w:left="480" w:right="480"/>
      <w:jc w:val="both"/>
    </w:pPr>
    <w:rPr>
      <w:rFonts w:ascii="Arial" w:hAnsi="Arial" w:cs="Arial"/>
      <w:color w:val="202020"/>
      <w:sz w:val="20"/>
      <w:szCs w:val="20"/>
    </w:rPr>
  </w:style>
  <w:style w:type="paragraph" w:customStyle="1" w:styleId="maintextbi">
    <w:name w:val="maintextbi"/>
    <w:basedOn w:val="af5"/>
    <w:uiPriority w:val="99"/>
    <w:qFormat/>
    <w:rsid w:val="008F0F0F"/>
    <w:pPr>
      <w:ind w:left="480" w:right="480"/>
      <w:jc w:val="center"/>
    </w:pPr>
    <w:rPr>
      <w:rFonts w:ascii="Arial" w:hAnsi="Arial" w:cs="Arial"/>
      <w:b/>
      <w:bCs/>
      <w:i/>
      <w:iCs/>
      <w:color w:val="202020"/>
      <w:sz w:val="20"/>
      <w:szCs w:val="20"/>
    </w:rPr>
  </w:style>
  <w:style w:type="table" w:customStyle="1" w:styleId="TableGridReport111">
    <w:name w:val="Table Grid Report11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c">
    <w:name w:val="Абзац списка2"/>
    <w:basedOn w:val="af5"/>
    <w:qFormat/>
    <w:rsid w:val="008F0F0F"/>
    <w:pPr>
      <w:ind w:left="720"/>
      <w:jc w:val="center"/>
    </w:pPr>
    <w:rPr>
      <w:rFonts w:ascii="Calibri" w:hAnsi="Calibri" w:cs="Calibri"/>
      <w:sz w:val="22"/>
      <w:szCs w:val="22"/>
      <w:lang w:eastAsia="en-US"/>
    </w:rPr>
  </w:style>
  <w:style w:type="paragraph" w:customStyle="1" w:styleId="xl1985">
    <w:name w:val="xl1985"/>
    <w:basedOn w:val="af5"/>
    <w:uiPriority w:val="99"/>
    <w:qFormat/>
    <w:rsid w:val="008F0F0F"/>
    <w:pPr>
      <w:spacing w:before="100" w:beforeAutospacing="1" w:after="100" w:afterAutospacing="1"/>
      <w:jc w:val="center"/>
    </w:pPr>
    <w:rPr>
      <w:sz w:val="20"/>
      <w:szCs w:val="20"/>
    </w:rPr>
  </w:style>
  <w:style w:type="paragraph" w:customStyle="1" w:styleId="xl1986">
    <w:name w:val="xl1986"/>
    <w:basedOn w:val="af5"/>
    <w:uiPriority w:val="99"/>
    <w:qFormat/>
    <w:rsid w:val="008F0F0F"/>
    <w:pPr>
      <w:spacing w:before="100" w:beforeAutospacing="1" w:after="100" w:afterAutospacing="1"/>
    </w:pPr>
    <w:rPr>
      <w:sz w:val="20"/>
      <w:szCs w:val="20"/>
    </w:rPr>
  </w:style>
  <w:style w:type="paragraph" w:customStyle="1" w:styleId="xl1987">
    <w:name w:val="xl1987"/>
    <w:basedOn w:val="af5"/>
    <w:uiPriority w:val="99"/>
    <w:qFormat/>
    <w:rsid w:val="008F0F0F"/>
    <w:pPr>
      <w:spacing w:before="100" w:beforeAutospacing="1" w:after="100" w:afterAutospacing="1"/>
    </w:pPr>
    <w:rPr>
      <w:sz w:val="20"/>
      <w:szCs w:val="20"/>
    </w:rPr>
  </w:style>
  <w:style w:type="paragraph" w:customStyle="1" w:styleId="xl1988">
    <w:name w:val="xl1988"/>
    <w:basedOn w:val="af5"/>
    <w:uiPriority w:val="99"/>
    <w:qFormat/>
    <w:rsid w:val="008F0F0F"/>
    <w:pPr>
      <w:pBdr>
        <w:top w:val="single" w:sz="8" w:space="0" w:color="auto"/>
        <w:lef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989">
    <w:name w:val="xl1989"/>
    <w:basedOn w:val="af5"/>
    <w:uiPriority w:val="99"/>
    <w:qFormat/>
    <w:rsid w:val="008F0F0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990">
    <w:name w:val="xl1990"/>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991">
    <w:name w:val="xl1991"/>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992">
    <w:name w:val="xl1992"/>
    <w:basedOn w:val="af5"/>
    <w:uiPriority w:val="99"/>
    <w:qFormat/>
    <w:rsid w:val="008F0F0F"/>
    <w:pPr>
      <w:pBdr>
        <w:top w:val="single" w:sz="8" w:space="0" w:color="auto"/>
        <w:lef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993">
    <w:name w:val="xl1993"/>
    <w:basedOn w:val="af5"/>
    <w:uiPriority w:val="99"/>
    <w:qFormat/>
    <w:rsid w:val="008F0F0F"/>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994">
    <w:name w:val="xl1994"/>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995">
    <w:name w:val="xl1995"/>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996">
    <w:name w:val="xl1996"/>
    <w:basedOn w:val="af5"/>
    <w:uiPriority w:val="99"/>
    <w:qFormat/>
    <w:rsid w:val="008F0F0F"/>
    <w:pPr>
      <w:pBdr>
        <w:top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997">
    <w:name w:val="xl1997"/>
    <w:basedOn w:val="af5"/>
    <w:uiPriority w:val="99"/>
    <w:qFormat/>
    <w:rsid w:val="008F0F0F"/>
    <w:pPr>
      <w:pBdr>
        <w:top w:val="single" w:sz="8" w:space="0" w:color="auto"/>
        <w:lef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998">
    <w:name w:val="xl1998"/>
    <w:basedOn w:val="af5"/>
    <w:uiPriority w:val="99"/>
    <w:qFormat/>
    <w:rsid w:val="008F0F0F"/>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999">
    <w:name w:val="xl1999"/>
    <w:basedOn w:val="af5"/>
    <w:uiPriority w:val="99"/>
    <w:qFormat/>
    <w:rsid w:val="008F0F0F"/>
    <w:pPr>
      <w:pBdr>
        <w:top w:val="single" w:sz="8" w:space="0" w:color="auto"/>
        <w:lef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00">
    <w:name w:val="xl2000"/>
    <w:basedOn w:val="af5"/>
    <w:uiPriority w:val="99"/>
    <w:qFormat/>
    <w:rsid w:val="008F0F0F"/>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1">
    <w:name w:val="xl2001"/>
    <w:basedOn w:val="af5"/>
    <w:uiPriority w:val="99"/>
    <w:qFormat/>
    <w:rsid w:val="008F0F0F"/>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2">
    <w:name w:val="xl2002"/>
    <w:basedOn w:val="af5"/>
    <w:uiPriority w:val="99"/>
    <w:qFormat/>
    <w:rsid w:val="008F0F0F"/>
    <w:pPr>
      <w:pBdr>
        <w:lef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03">
    <w:name w:val="xl2003"/>
    <w:basedOn w:val="af5"/>
    <w:uiPriority w:val="99"/>
    <w:qFormat/>
    <w:rsid w:val="008F0F0F"/>
    <w:pPr>
      <w:pBdr>
        <w:top w:val="single" w:sz="8" w:space="0" w:color="auto"/>
        <w:bottom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4">
    <w:name w:val="xl2004"/>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05">
    <w:name w:val="xl2005"/>
    <w:basedOn w:val="af5"/>
    <w:uiPriority w:val="99"/>
    <w:qFormat/>
    <w:rsid w:val="008F0F0F"/>
    <w:pPr>
      <w:pBdr>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6">
    <w:name w:val="xl2006"/>
    <w:basedOn w:val="af5"/>
    <w:uiPriority w:val="99"/>
    <w:qFormat/>
    <w:rsid w:val="008F0F0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7">
    <w:name w:val="xl2007"/>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8">
    <w:name w:val="xl2008"/>
    <w:basedOn w:val="af5"/>
    <w:uiPriority w:val="99"/>
    <w:qFormat/>
    <w:rsid w:val="008F0F0F"/>
    <w:pPr>
      <w:pBdr>
        <w:left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09">
    <w:name w:val="xl2009"/>
    <w:basedOn w:val="af5"/>
    <w:uiPriority w:val="99"/>
    <w:qFormat/>
    <w:rsid w:val="008F0F0F"/>
    <w:pPr>
      <w:shd w:val="clear" w:color="000000" w:fill="FFFFFF"/>
      <w:spacing w:before="100" w:beforeAutospacing="1" w:after="100" w:afterAutospacing="1"/>
      <w:jc w:val="center"/>
      <w:textAlignment w:val="center"/>
    </w:pPr>
    <w:rPr>
      <w:color w:val="000000"/>
      <w:sz w:val="20"/>
      <w:szCs w:val="20"/>
    </w:rPr>
  </w:style>
  <w:style w:type="paragraph" w:customStyle="1" w:styleId="xl2010">
    <w:name w:val="xl2010"/>
    <w:basedOn w:val="af5"/>
    <w:uiPriority w:val="99"/>
    <w:qFormat/>
    <w:rsid w:val="008F0F0F"/>
    <w:pPr>
      <w:pBdr>
        <w:left w:val="single" w:sz="8" w:space="0" w:color="auto"/>
        <w:bottom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11">
    <w:name w:val="xl2011"/>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12">
    <w:name w:val="xl2012"/>
    <w:basedOn w:val="af5"/>
    <w:uiPriority w:val="99"/>
    <w:qFormat/>
    <w:rsid w:val="008F0F0F"/>
    <w:pPr>
      <w:pBdr>
        <w:left w:val="single" w:sz="8" w:space="0" w:color="auto"/>
      </w:pBdr>
      <w:shd w:val="clear" w:color="000000" w:fill="FFFFFF"/>
      <w:spacing w:before="100" w:beforeAutospacing="1" w:after="100" w:afterAutospacing="1"/>
      <w:textAlignment w:val="center"/>
    </w:pPr>
    <w:rPr>
      <w:b/>
      <w:bCs/>
      <w:color w:val="000000"/>
      <w:sz w:val="20"/>
      <w:szCs w:val="20"/>
    </w:rPr>
  </w:style>
  <w:style w:type="character" w:customStyle="1" w:styleId="29pt">
    <w:name w:val="Основной текст (2) + 9 pt;Полужирный"/>
    <w:rsid w:val="008F0F0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Основной текст (2) + 9 pt5,Полужирный10"/>
    <w:rsid w:val="008F0F0F"/>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8F0F0F"/>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5"/>
    <w:uiPriority w:val="99"/>
    <w:qFormat/>
    <w:rsid w:val="008F0F0F"/>
    <w:pPr>
      <w:pBdr>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14">
    <w:name w:val="xl2014"/>
    <w:basedOn w:val="af5"/>
    <w:uiPriority w:val="99"/>
    <w:qFormat/>
    <w:rsid w:val="008F0F0F"/>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15">
    <w:name w:val="xl2015"/>
    <w:basedOn w:val="af5"/>
    <w:uiPriority w:val="99"/>
    <w:qFormat/>
    <w:rsid w:val="008F0F0F"/>
    <w:pPr>
      <w:pBdr>
        <w:left w:val="single" w:sz="8"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2016">
    <w:name w:val="xl2016"/>
    <w:basedOn w:val="af5"/>
    <w:uiPriority w:val="99"/>
    <w:qFormat/>
    <w:rsid w:val="008F0F0F"/>
    <w:pPr>
      <w:pBdr>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2017">
    <w:name w:val="xl2017"/>
    <w:basedOn w:val="af5"/>
    <w:uiPriority w:val="99"/>
    <w:qFormat/>
    <w:rsid w:val="008F0F0F"/>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18">
    <w:name w:val="xl2018"/>
    <w:basedOn w:val="af5"/>
    <w:uiPriority w:val="99"/>
    <w:qFormat/>
    <w:rsid w:val="008F0F0F"/>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19">
    <w:name w:val="xl2019"/>
    <w:basedOn w:val="af5"/>
    <w:uiPriority w:val="99"/>
    <w:qFormat/>
    <w:rsid w:val="008F0F0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20">
    <w:name w:val="xl2020"/>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21">
    <w:name w:val="xl2021"/>
    <w:basedOn w:val="af5"/>
    <w:uiPriority w:val="99"/>
    <w:qFormat/>
    <w:rsid w:val="008F0F0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22">
    <w:name w:val="xl2022"/>
    <w:basedOn w:val="af5"/>
    <w:uiPriority w:val="99"/>
    <w:qFormat/>
    <w:rsid w:val="008F0F0F"/>
    <w:pPr>
      <w:pBdr>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23">
    <w:name w:val="xl2023"/>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character" w:customStyle="1" w:styleId="211pt">
    <w:name w:val="Основной текст (2) + 11 pt;Полужирный"/>
    <w:rsid w:val="008F0F0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8F0F0F"/>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8F0F0F"/>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8F0F0F"/>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7">
    <w:name w:val="Основной текст (7)_"/>
    <w:link w:val="78"/>
    <w:rsid w:val="008F0F0F"/>
    <w:rPr>
      <w:b/>
      <w:bCs/>
      <w:shd w:val="clear" w:color="auto" w:fill="FFFFFF"/>
    </w:rPr>
  </w:style>
  <w:style w:type="paragraph" w:customStyle="1" w:styleId="78">
    <w:name w:val="Основной текст (7)"/>
    <w:basedOn w:val="af5"/>
    <w:link w:val="77"/>
    <w:qFormat/>
    <w:rsid w:val="008F0F0F"/>
    <w:pPr>
      <w:widowControl w:val="0"/>
      <w:shd w:val="clear" w:color="auto" w:fill="FFFFFF"/>
      <w:spacing w:line="0" w:lineRule="atLeast"/>
      <w:jc w:val="center"/>
    </w:pPr>
    <w:rPr>
      <w:rFonts w:ascii="Calibri" w:eastAsia="Calibri" w:hAnsi="Calibri"/>
      <w:b/>
      <w:bCs/>
      <w:sz w:val="22"/>
      <w:szCs w:val="22"/>
      <w:lang w:eastAsia="en-US"/>
    </w:rPr>
  </w:style>
  <w:style w:type="character" w:customStyle="1" w:styleId="280">
    <w:name w:val="Подпись к картинке (28)_"/>
    <w:link w:val="281"/>
    <w:rsid w:val="008F0F0F"/>
    <w:rPr>
      <w:b/>
      <w:bCs/>
      <w:shd w:val="clear" w:color="auto" w:fill="FFFFFF"/>
    </w:rPr>
  </w:style>
  <w:style w:type="paragraph" w:customStyle="1" w:styleId="281">
    <w:name w:val="Подпись к картинке (28)"/>
    <w:basedOn w:val="af5"/>
    <w:link w:val="280"/>
    <w:qFormat/>
    <w:rsid w:val="008F0F0F"/>
    <w:pPr>
      <w:widowControl w:val="0"/>
      <w:shd w:val="clear" w:color="auto" w:fill="FFFFFF"/>
      <w:spacing w:line="0" w:lineRule="atLeast"/>
    </w:pPr>
    <w:rPr>
      <w:rFonts w:ascii="Calibri" w:eastAsia="Calibri" w:hAnsi="Calibri"/>
      <w:b/>
      <w:bCs/>
      <w:sz w:val="22"/>
      <w:szCs w:val="22"/>
      <w:lang w:eastAsia="en-US"/>
    </w:rPr>
  </w:style>
  <w:style w:type="character" w:customStyle="1" w:styleId="7Candara13pt-2pt">
    <w:name w:val="Основной текст (7) + Candara;13 pt;Не полужирный;Интервал -2 pt"/>
    <w:rsid w:val="008F0F0F"/>
    <w:rPr>
      <w:b/>
      <w:bCs/>
      <w:shd w:val="clear" w:color="auto" w:fill="FFFFFF"/>
    </w:rPr>
  </w:style>
  <w:style w:type="character" w:customStyle="1" w:styleId="1fffc">
    <w:name w:val="Заголовок №1_"/>
    <w:link w:val="1fffd"/>
    <w:rsid w:val="008F0F0F"/>
    <w:rPr>
      <w:b/>
      <w:bCs/>
      <w:sz w:val="28"/>
      <w:szCs w:val="28"/>
      <w:shd w:val="clear" w:color="auto" w:fill="FFFFFF"/>
    </w:rPr>
  </w:style>
  <w:style w:type="paragraph" w:customStyle="1" w:styleId="1fffd">
    <w:name w:val="Заголовок №1"/>
    <w:basedOn w:val="af5"/>
    <w:link w:val="1fffc"/>
    <w:qFormat/>
    <w:rsid w:val="008F0F0F"/>
    <w:pPr>
      <w:widowControl w:val="0"/>
      <w:shd w:val="clear" w:color="auto" w:fill="FFFFFF"/>
      <w:spacing w:after="60" w:line="0" w:lineRule="atLeast"/>
      <w:jc w:val="center"/>
      <w:outlineLvl w:val="0"/>
    </w:pPr>
    <w:rPr>
      <w:rFonts w:ascii="Calibri" w:eastAsia="Calibri" w:hAnsi="Calibri"/>
      <w:b/>
      <w:bCs/>
      <w:sz w:val="28"/>
      <w:szCs w:val="28"/>
      <w:lang w:eastAsia="en-US"/>
    </w:rPr>
  </w:style>
  <w:style w:type="character" w:customStyle="1" w:styleId="13pt">
    <w:name w:val="Колонтитул + 13 pt"/>
    <w:rsid w:val="008F0F0F"/>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5"/>
    <w:uiPriority w:val="99"/>
    <w:qFormat/>
    <w:rsid w:val="008F0F0F"/>
    <w:pPr>
      <w:suppressLineNumbers/>
      <w:suppressAutoHyphens/>
    </w:pPr>
    <w:rPr>
      <w:sz w:val="20"/>
      <w:szCs w:val="20"/>
      <w:lang w:eastAsia="ar-SA"/>
    </w:rPr>
  </w:style>
  <w:style w:type="character" w:customStyle="1" w:styleId="68">
    <w:name w:val="Основной текст (6)_"/>
    <w:link w:val="69"/>
    <w:rsid w:val="008F0F0F"/>
    <w:rPr>
      <w:b/>
      <w:bCs/>
      <w:sz w:val="28"/>
      <w:szCs w:val="28"/>
      <w:shd w:val="clear" w:color="auto" w:fill="FFFFFF"/>
    </w:rPr>
  </w:style>
  <w:style w:type="paragraph" w:customStyle="1" w:styleId="69">
    <w:name w:val="Основной текст (6)"/>
    <w:basedOn w:val="af5"/>
    <w:link w:val="68"/>
    <w:qFormat/>
    <w:rsid w:val="008F0F0F"/>
    <w:pPr>
      <w:widowControl w:val="0"/>
      <w:shd w:val="clear" w:color="auto" w:fill="FFFFFF"/>
      <w:spacing w:before="60" w:after="420" w:line="0" w:lineRule="atLeast"/>
    </w:pPr>
    <w:rPr>
      <w:rFonts w:ascii="Calibri" w:eastAsia="Calibri" w:hAnsi="Calibri"/>
      <w:b/>
      <w:bCs/>
      <w:sz w:val="28"/>
      <w:szCs w:val="28"/>
      <w:lang w:eastAsia="en-US"/>
    </w:rPr>
  </w:style>
  <w:style w:type="character" w:customStyle="1" w:styleId="2ffd">
    <w:name w:val="Основной текст (2) + Полужирный"/>
    <w:rsid w:val="008F0F0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8F0F0F"/>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8F0F0F"/>
    <w:rPr>
      <w:rFonts w:ascii="Times New Roman" w:eastAsia="Times New Roman" w:hAnsi="Times New Roman" w:cs="Times New Roman"/>
      <w:b w:val="0"/>
      <w:bCs w:val="0"/>
      <w:i w:val="0"/>
      <w:iCs w:val="0"/>
      <w:smallCaps w:val="0"/>
      <w:strike w:val="0"/>
      <w:sz w:val="28"/>
      <w:szCs w:val="28"/>
      <w:u w:val="none"/>
    </w:rPr>
  </w:style>
  <w:style w:type="paragraph" w:customStyle="1" w:styleId="21f3">
    <w:name w:val="Основной текст (2)1"/>
    <w:basedOn w:val="af5"/>
    <w:uiPriority w:val="99"/>
    <w:qFormat/>
    <w:rsid w:val="008F0F0F"/>
    <w:pPr>
      <w:widowControl w:val="0"/>
      <w:shd w:val="clear" w:color="auto" w:fill="FFFFFF"/>
      <w:spacing w:line="0" w:lineRule="atLeast"/>
    </w:pPr>
    <w:rPr>
      <w:color w:val="000000"/>
      <w:sz w:val="28"/>
      <w:szCs w:val="28"/>
      <w:lang w:bidi="ru-RU"/>
    </w:rPr>
  </w:style>
  <w:style w:type="character" w:customStyle="1" w:styleId="2115pt1">
    <w:name w:val="Основной текст (2) + 11;5 pt1"/>
    <w:rsid w:val="008F0F0F"/>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5"/>
    <w:uiPriority w:val="99"/>
    <w:qFormat/>
    <w:rsid w:val="008F0F0F"/>
    <w:pPr>
      <w:widowControl w:val="0"/>
      <w:shd w:val="clear" w:color="auto" w:fill="FFFFFF"/>
      <w:spacing w:line="0" w:lineRule="atLeast"/>
      <w:jc w:val="center"/>
    </w:pPr>
    <w:rPr>
      <w:b/>
      <w:bCs/>
      <w:color w:val="000000"/>
      <w:sz w:val="22"/>
      <w:szCs w:val="22"/>
      <w:lang w:bidi="ru-RU"/>
    </w:rPr>
  </w:style>
  <w:style w:type="paragraph" w:customStyle="1" w:styleId="xl2096">
    <w:name w:val="xl2096"/>
    <w:basedOn w:val="af5"/>
    <w:uiPriority w:val="99"/>
    <w:qFormat/>
    <w:rsid w:val="008F0F0F"/>
    <w:pPr>
      <w:spacing w:before="100" w:beforeAutospacing="1" w:after="100" w:afterAutospacing="1"/>
      <w:jc w:val="center"/>
      <w:textAlignment w:val="center"/>
    </w:pPr>
    <w:rPr>
      <w:sz w:val="20"/>
      <w:szCs w:val="20"/>
    </w:rPr>
  </w:style>
  <w:style w:type="paragraph" w:customStyle="1" w:styleId="xl2097">
    <w:name w:val="xl2097"/>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098">
    <w:name w:val="xl209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099">
    <w:name w:val="xl209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00">
    <w:name w:val="xl210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01">
    <w:name w:val="xl2101"/>
    <w:basedOn w:val="af5"/>
    <w:uiPriority w:val="99"/>
    <w:qFormat/>
    <w:rsid w:val="008F0F0F"/>
    <w:pPr>
      <w:spacing w:before="100" w:beforeAutospacing="1" w:after="100" w:afterAutospacing="1"/>
      <w:textAlignment w:val="center"/>
    </w:pPr>
    <w:rPr>
      <w:sz w:val="20"/>
      <w:szCs w:val="20"/>
    </w:rPr>
  </w:style>
  <w:style w:type="paragraph" w:customStyle="1" w:styleId="xl2102">
    <w:name w:val="xl210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03">
    <w:name w:val="xl2103"/>
    <w:basedOn w:val="af5"/>
    <w:uiPriority w:val="99"/>
    <w:qFormat/>
    <w:rsid w:val="008F0F0F"/>
    <w:pPr>
      <w:shd w:val="clear" w:color="000000" w:fill="FFFFFF"/>
      <w:spacing w:before="100" w:beforeAutospacing="1" w:after="100" w:afterAutospacing="1"/>
      <w:jc w:val="center"/>
      <w:textAlignment w:val="center"/>
    </w:pPr>
    <w:rPr>
      <w:b/>
      <w:bCs/>
      <w:sz w:val="20"/>
      <w:szCs w:val="20"/>
    </w:rPr>
  </w:style>
  <w:style w:type="paragraph" w:customStyle="1" w:styleId="xl2104">
    <w:name w:val="xl210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05">
    <w:name w:val="xl210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06">
    <w:name w:val="xl210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07">
    <w:name w:val="xl2107"/>
    <w:basedOn w:val="af5"/>
    <w:uiPriority w:val="99"/>
    <w:qFormat/>
    <w:rsid w:val="008F0F0F"/>
    <w:pPr>
      <w:shd w:val="clear" w:color="000000" w:fill="A6A6A6"/>
      <w:spacing w:before="100" w:beforeAutospacing="1" w:after="100" w:afterAutospacing="1"/>
      <w:jc w:val="center"/>
      <w:textAlignment w:val="center"/>
    </w:pPr>
    <w:rPr>
      <w:b/>
      <w:bCs/>
      <w:sz w:val="20"/>
      <w:szCs w:val="20"/>
    </w:rPr>
  </w:style>
  <w:style w:type="paragraph" w:customStyle="1" w:styleId="xl2108">
    <w:name w:val="xl210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09">
    <w:name w:val="xl210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10">
    <w:name w:val="xl211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11">
    <w:name w:val="xl211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12">
    <w:name w:val="xl211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13">
    <w:name w:val="xl211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14">
    <w:name w:val="xl211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15">
    <w:name w:val="xl211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16">
    <w:name w:val="xl211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17">
    <w:name w:val="xl2117"/>
    <w:basedOn w:val="af5"/>
    <w:uiPriority w:val="99"/>
    <w:qFormat/>
    <w:rsid w:val="008F0F0F"/>
    <w:pPr>
      <w:pBdr>
        <w:top w:val="single" w:sz="8" w:space="0" w:color="auto"/>
        <w:left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18">
    <w:name w:val="xl2118"/>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19">
    <w:name w:val="xl211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20">
    <w:name w:val="xl212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121">
    <w:name w:val="xl212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22">
    <w:name w:val="xl2122"/>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23">
    <w:name w:val="xl212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124">
    <w:name w:val="xl212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25">
    <w:name w:val="xl2125"/>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26">
    <w:name w:val="xl2126"/>
    <w:basedOn w:val="af5"/>
    <w:uiPriority w:val="99"/>
    <w:qFormat/>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27">
    <w:name w:val="xl2127"/>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28">
    <w:name w:val="xl2128"/>
    <w:basedOn w:val="af5"/>
    <w:uiPriority w:val="99"/>
    <w:qFormat/>
    <w:rsid w:val="008F0F0F"/>
    <w:pPr>
      <w:spacing w:before="100" w:beforeAutospacing="1" w:after="100" w:afterAutospacing="1"/>
      <w:jc w:val="center"/>
      <w:textAlignment w:val="center"/>
    </w:pPr>
    <w:rPr>
      <w:b/>
      <w:bCs/>
      <w:sz w:val="20"/>
      <w:szCs w:val="20"/>
    </w:rPr>
  </w:style>
  <w:style w:type="paragraph" w:customStyle="1" w:styleId="xl2129">
    <w:name w:val="xl212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130">
    <w:name w:val="xl2130"/>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1">
    <w:name w:val="xl2131"/>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2">
    <w:name w:val="xl2132"/>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3">
    <w:name w:val="xl2133"/>
    <w:basedOn w:val="af5"/>
    <w:uiPriority w:val="99"/>
    <w:qFormat/>
    <w:rsid w:val="008F0F0F"/>
    <w:pPr>
      <w:pBdr>
        <w:top w:val="single" w:sz="4" w:space="0" w:color="auto"/>
        <w:lef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4">
    <w:name w:val="xl2134"/>
    <w:basedOn w:val="af5"/>
    <w:uiPriority w:val="99"/>
    <w:qFormat/>
    <w:rsid w:val="008F0F0F"/>
    <w:pPr>
      <w:pBdr>
        <w:top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5">
    <w:name w:val="xl2135"/>
    <w:basedOn w:val="af5"/>
    <w:uiPriority w:val="99"/>
    <w:qFormat/>
    <w:rsid w:val="008F0F0F"/>
    <w:pPr>
      <w:pBdr>
        <w:top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6">
    <w:name w:val="xl2136"/>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7">
    <w:name w:val="xl2137"/>
    <w:basedOn w:val="af5"/>
    <w:uiPriority w:val="99"/>
    <w:qFormat/>
    <w:rsid w:val="008F0F0F"/>
    <w:pPr>
      <w:pBdr>
        <w:left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8">
    <w:name w:val="xl2138"/>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39">
    <w:name w:val="xl2139"/>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40">
    <w:name w:val="xl214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41">
    <w:name w:val="xl2141"/>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42">
    <w:name w:val="xl214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43">
    <w:name w:val="xl2143"/>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44">
    <w:name w:val="xl214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2145">
    <w:name w:val="xl214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46">
    <w:name w:val="xl2146"/>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47">
    <w:name w:val="xl2147"/>
    <w:basedOn w:val="af5"/>
    <w:uiPriority w:val="99"/>
    <w:qFormat/>
    <w:rsid w:val="008F0F0F"/>
    <w:pPr>
      <w:pBdr>
        <w:top w:val="single" w:sz="4" w:space="0" w:color="auto"/>
        <w:left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48">
    <w:name w:val="xl2148"/>
    <w:basedOn w:val="af5"/>
    <w:uiPriority w:val="99"/>
    <w:qFormat/>
    <w:rsid w:val="008F0F0F"/>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49">
    <w:name w:val="xl214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50">
    <w:name w:val="xl2150"/>
    <w:basedOn w:val="af5"/>
    <w:uiPriority w:val="99"/>
    <w:qFormat/>
    <w:rsid w:val="008F0F0F"/>
    <w:pPr>
      <w:pBdr>
        <w:top w:val="single" w:sz="8" w:space="0" w:color="auto"/>
        <w:left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51">
    <w:name w:val="xl215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152">
    <w:name w:val="xl2152"/>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53">
    <w:name w:val="xl2153"/>
    <w:basedOn w:val="af5"/>
    <w:uiPriority w:val="99"/>
    <w:qFormat/>
    <w:rsid w:val="008F0F0F"/>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54">
    <w:name w:val="xl2154"/>
    <w:basedOn w:val="af5"/>
    <w:uiPriority w:val="99"/>
    <w:qFormat/>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55">
    <w:name w:val="xl2155"/>
    <w:basedOn w:val="af5"/>
    <w:uiPriority w:val="99"/>
    <w:qFormat/>
    <w:rsid w:val="008F0F0F"/>
    <w:pPr>
      <w:spacing w:before="100" w:beforeAutospacing="1" w:after="100" w:afterAutospacing="1"/>
      <w:jc w:val="center"/>
      <w:textAlignment w:val="center"/>
    </w:pPr>
    <w:rPr>
      <w:sz w:val="20"/>
      <w:szCs w:val="20"/>
    </w:rPr>
  </w:style>
  <w:style w:type="character" w:customStyle="1" w:styleId="21f4">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8F0F0F"/>
    <w:rPr>
      <w:rFonts w:ascii="Cambria" w:eastAsia="Times New Roman" w:hAnsi="Cambria" w:cs="Times New Roman"/>
      <w:b/>
      <w:bCs/>
      <w:color w:val="4F81BD"/>
    </w:rPr>
  </w:style>
  <w:style w:type="paragraph" w:customStyle="1" w:styleId="21f5">
    <w:name w:val="Знак Знак Знак2 Знак Знак Знак Знак Знак Знак Знак1"/>
    <w:basedOn w:val="af5"/>
    <w:uiPriority w:val="99"/>
    <w:qFormat/>
    <w:rsid w:val="008F0F0F"/>
    <w:rPr>
      <w:rFonts w:ascii="Verdana" w:hAnsi="Verdana" w:cs="Verdana"/>
      <w:sz w:val="20"/>
      <w:szCs w:val="20"/>
      <w:lang w:val="en-US" w:eastAsia="en-US"/>
    </w:rPr>
  </w:style>
  <w:style w:type="character" w:customStyle="1" w:styleId="1334">
    <w:name w:val="Обычный 13 Знак Знак3"/>
    <w:rsid w:val="008F0F0F"/>
    <w:rPr>
      <w:rFonts w:ascii="Times New Roman" w:eastAsia="Times New Roman" w:hAnsi="Times New Roman"/>
      <w:sz w:val="26"/>
    </w:rPr>
  </w:style>
  <w:style w:type="paragraph" w:customStyle="1" w:styleId="txt1">
    <w:name w:val="txt1"/>
    <w:basedOn w:val="af5"/>
    <w:uiPriority w:val="99"/>
    <w:qFormat/>
    <w:rsid w:val="008F0F0F"/>
    <w:pPr>
      <w:spacing w:before="45" w:after="45"/>
      <w:ind w:left="20" w:right="20" w:firstLine="400"/>
      <w:jc w:val="both"/>
    </w:pPr>
    <w:rPr>
      <w:rFonts w:ascii="Arial" w:hAnsi="Arial" w:cs="Arial"/>
      <w:color w:val="000000"/>
      <w:sz w:val="18"/>
      <w:szCs w:val="18"/>
    </w:rPr>
  </w:style>
  <w:style w:type="paragraph" w:customStyle="1" w:styleId="affffffffff2">
    <w:name w:val="ТЕКСТ"/>
    <w:basedOn w:val="af5"/>
    <w:link w:val="affffffffff3"/>
    <w:uiPriority w:val="99"/>
    <w:qFormat/>
    <w:rsid w:val="008F0F0F"/>
    <w:pPr>
      <w:keepNext/>
      <w:widowControl w:val="0"/>
      <w:suppressAutoHyphens/>
      <w:spacing w:before="120" w:after="120" w:line="360" w:lineRule="auto"/>
      <w:ind w:right="-108" w:firstLine="720"/>
      <w:jc w:val="both"/>
    </w:pPr>
    <w:rPr>
      <w:sz w:val="26"/>
      <w:szCs w:val="20"/>
      <w:lang w:eastAsia="en-US"/>
    </w:rPr>
  </w:style>
  <w:style w:type="character" w:customStyle="1" w:styleId="affffffffff3">
    <w:name w:val="ТЕКСТ Знак"/>
    <w:link w:val="affffffffff2"/>
    <w:uiPriority w:val="99"/>
    <w:rsid w:val="008F0F0F"/>
    <w:rPr>
      <w:rFonts w:ascii="Times New Roman" w:eastAsia="Times New Roman" w:hAnsi="Times New Roman" w:cs="Times New Roman"/>
      <w:sz w:val="26"/>
      <w:szCs w:val="20"/>
    </w:rPr>
  </w:style>
  <w:style w:type="character" w:customStyle="1" w:styleId="-112">
    <w:name w:val="Текст-1 Знак1"/>
    <w:locked/>
    <w:rsid w:val="008F0F0F"/>
    <w:rPr>
      <w:rFonts w:ascii="Times New Roman" w:eastAsia="Times New Roman" w:hAnsi="Times New Roman" w:cs="Times New Roman"/>
      <w:sz w:val="26"/>
      <w:szCs w:val="20"/>
    </w:rPr>
  </w:style>
  <w:style w:type="paragraph" w:customStyle="1" w:styleId="a5">
    <w:name w:val="ТАБЛ."/>
    <w:basedOn w:val="-14"/>
    <w:next w:val="-14"/>
    <w:link w:val="affffffffff4"/>
    <w:uiPriority w:val="99"/>
    <w:qFormat/>
    <w:rsid w:val="008F0F0F"/>
    <w:pPr>
      <w:keepNext w:val="0"/>
      <w:keepLines w:val="0"/>
      <w:widowControl w:val="0"/>
      <w:numPr>
        <w:numId w:val="40"/>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5"/>
    <w:uiPriority w:val="99"/>
    <w:locked/>
    <w:rsid w:val="008F0F0F"/>
    <w:rPr>
      <w:rFonts w:ascii="Times New Roman" w:eastAsia="Times New Roman" w:hAnsi="Times New Roman"/>
      <w:b/>
      <w:sz w:val="26"/>
    </w:rPr>
  </w:style>
  <w:style w:type="paragraph" w:customStyle="1" w:styleId="12-">
    <w:name w:val="ТАБ 12-Заг."/>
    <w:basedOn w:val="af5"/>
    <w:uiPriority w:val="99"/>
    <w:qFormat/>
    <w:rsid w:val="008F0F0F"/>
    <w:pPr>
      <w:widowControl w:val="0"/>
      <w:ind w:left="-57" w:right="-57"/>
      <w:jc w:val="center"/>
    </w:pPr>
    <w:rPr>
      <w:b/>
      <w:szCs w:val="26"/>
    </w:rPr>
  </w:style>
  <w:style w:type="character" w:customStyle="1" w:styleId="affffffffff5">
    <w:name w:val="Рис. Знак"/>
    <w:locked/>
    <w:rsid w:val="008F0F0F"/>
    <w:rPr>
      <w:rFonts w:ascii="Times New Roman" w:eastAsia="Times New Roman" w:hAnsi="Times New Roman"/>
      <w:b/>
      <w:sz w:val="26"/>
    </w:rPr>
  </w:style>
  <w:style w:type="paragraph" w:customStyle="1" w:styleId="affffffffff6">
    <w:name w:val="Базовый"/>
    <w:uiPriority w:val="99"/>
    <w:qFormat/>
    <w:rsid w:val="008F0F0F"/>
    <w:pPr>
      <w:tabs>
        <w:tab w:val="left" w:pos="708"/>
      </w:tabs>
      <w:suppressAutoHyphens/>
      <w:spacing w:after="200" w:line="276" w:lineRule="auto"/>
    </w:pPr>
    <w:rPr>
      <w:rFonts w:ascii="Times New Roman" w:hAnsi="Times New Roman"/>
      <w:sz w:val="24"/>
    </w:rPr>
  </w:style>
  <w:style w:type="paragraph" w:customStyle="1" w:styleId="10-">
    <w:name w:val="ТАБ 10-Заг."/>
    <w:basedOn w:val="12-"/>
    <w:uiPriority w:val="99"/>
    <w:qFormat/>
    <w:rsid w:val="008F0F0F"/>
    <w:rPr>
      <w:sz w:val="20"/>
    </w:rPr>
  </w:style>
  <w:style w:type="paragraph" w:customStyle="1" w:styleId="af0">
    <w:name w:val="_таблица"/>
    <w:basedOn w:val="af5"/>
    <w:link w:val="affffffffff7"/>
    <w:uiPriority w:val="99"/>
    <w:qFormat/>
    <w:rsid w:val="008F0F0F"/>
    <w:pPr>
      <w:keepNext/>
      <w:keepLines/>
      <w:numPr>
        <w:numId w:val="41"/>
      </w:numPr>
      <w:autoSpaceDE w:val="0"/>
      <w:autoSpaceDN w:val="0"/>
      <w:adjustRightInd w:val="0"/>
      <w:spacing w:line="360" w:lineRule="auto"/>
      <w:jc w:val="right"/>
    </w:pPr>
    <w:rPr>
      <w:rFonts w:eastAsia="Calibri"/>
      <w:b/>
      <w:sz w:val="26"/>
      <w:szCs w:val="26"/>
      <w:lang w:eastAsia="en-US"/>
    </w:rPr>
  </w:style>
  <w:style w:type="character" w:customStyle="1" w:styleId="affffffffff7">
    <w:name w:val="_таблица Знак"/>
    <w:link w:val="af0"/>
    <w:uiPriority w:val="99"/>
    <w:rsid w:val="008F0F0F"/>
    <w:rPr>
      <w:rFonts w:ascii="Times New Roman" w:hAnsi="Times New Roman"/>
      <w:b/>
      <w:sz w:val="26"/>
      <w:szCs w:val="26"/>
      <w:lang w:eastAsia="en-US"/>
    </w:rPr>
  </w:style>
  <w:style w:type="paragraph" w:customStyle="1" w:styleId="affffffffff8">
    <w:name w:val="_прилож_"/>
    <w:basedOn w:val="23"/>
    <w:link w:val="affffffffff9"/>
    <w:uiPriority w:val="99"/>
    <w:qFormat/>
    <w:rsid w:val="008F0F0F"/>
    <w:pPr>
      <w:keepLines w:val="0"/>
      <w:spacing w:before="240" w:after="60" w:line="360" w:lineRule="auto"/>
      <w:ind w:left="2506" w:firstLine="709"/>
      <w:jc w:val="center"/>
    </w:pPr>
    <w:rPr>
      <w:rFonts w:ascii="Times New Roman" w:eastAsia="Times New Roman" w:hAnsi="Times New Roman" w:cs="Times New Roman"/>
      <w:b/>
      <w:bCs/>
      <w:iCs/>
      <w:color w:val="000000"/>
      <w:sz w:val="48"/>
      <w:szCs w:val="28"/>
    </w:rPr>
  </w:style>
  <w:style w:type="character" w:customStyle="1" w:styleId="affffffffff9">
    <w:name w:val="_прилож_ Знак"/>
    <w:link w:val="affffffffff8"/>
    <w:uiPriority w:val="99"/>
    <w:rsid w:val="008F0F0F"/>
    <w:rPr>
      <w:rFonts w:ascii="Times New Roman" w:eastAsia="Times New Roman" w:hAnsi="Times New Roman"/>
      <w:b/>
      <w:bCs/>
      <w:iCs/>
      <w:color w:val="000000"/>
      <w:sz w:val="48"/>
      <w:szCs w:val="28"/>
      <w:lang w:eastAsia="en-US"/>
    </w:rPr>
  </w:style>
  <w:style w:type="character" w:customStyle="1" w:styleId="affffffffffa">
    <w:name w:val="_рисунок Знак"/>
    <w:link w:val="a1"/>
    <w:uiPriority w:val="99"/>
    <w:locked/>
    <w:rsid w:val="008F0F0F"/>
    <w:rPr>
      <w:rFonts w:ascii="Times New Roman" w:hAnsi="Times New Roman"/>
      <w:b/>
      <w:sz w:val="24"/>
      <w:szCs w:val="24"/>
      <w:lang w:eastAsia="en-US"/>
    </w:rPr>
  </w:style>
  <w:style w:type="paragraph" w:customStyle="1" w:styleId="a1">
    <w:name w:val="_рисунок"/>
    <w:basedOn w:val="af5"/>
    <w:link w:val="affffffffffa"/>
    <w:uiPriority w:val="99"/>
    <w:qFormat/>
    <w:rsid w:val="008F0F0F"/>
    <w:pPr>
      <w:numPr>
        <w:numId w:val="42"/>
      </w:numPr>
      <w:autoSpaceDE w:val="0"/>
      <w:autoSpaceDN w:val="0"/>
      <w:adjustRightInd w:val="0"/>
      <w:jc w:val="center"/>
    </w:pPr>
    <w:rPr>
      <w:rFonts w:eastAsia="Calibri"/>
      <w:b/>
      <w:lang w:eastAsia="en-US"/>
    </w:rPr>
  </w:style>
  <w:style w:type="paragraph" w:customStyle="1" w:styleId="1fffe">
    <w:name w:val="1"/>
    <w:basedOn w:val="23"/>
    <w:link w:val="1ffff"/>
    <w:qFormat/>
    <w:rsid w:val="008F0F0F"/>
    <w:pPr>
      <w:spacing w:before="200" w:line="276" w:lineRule="auto"/>
      <w:ind w:left="2506"/>
    </w:pPr>
    <w:rPr>
      <w:rFonts w:ascii="Times New Roman" w:eastAsia="Times New Roman" w:hAnsi="Times New Roman" w:cs="Times New Roman"/>
      <w:color w:val="000000"/>
      <w:sz w:val="26"/>
      <w:szCs w:val="26"/>
    </w:rPr>
  </w:style>
  <w:style w:type="character" w:customStyle="1" w:styleId="1ffff">
    <w:name w:val="1 Знак"/>
    <w:link w:val="1fffe"/>
    <w:locked/>
    <w:rsid w:val="008F0F0F"/>
    <w:rPr>
      <w:rFonts w:ascii="Times New Roman" w:eastAsia="Times New Roman" w:hAnsi="Times New Roman"/>
      <w:color w:val="000000"/>
      <w:sz w:val="26"/>
      <w:szCs w:val="26"/>
      <w:lang w:eastAsia="en-US"/>
    </w:rPr>
  </w:style>
  <w:style w:type="paragraph" w:customStyle="1" w:styleId="a4">
    <w:name w:val="_прилож"/>
    <w:basedOn w:val="36"/>
    <w:link w:val="affffffffffb"/>
    <w:uiPriority w:val="99"/>
    <w:qFormat/>
    <w:rsid w:val="008F0F0F"/>
    <w:pPr>
      <w:numPr>
        <w:numId w:val="43"/>
      </w:numPr>
      <w:spacing w:before="200"/>
      <w:jc w:val="center"/>
    </w:pPr>
    <w:rPr>
      <w:rFonts w:ascii="Times New Roman" w:eastAsia="Times New Roman" w:hAnsi="Times New Roman" w:cs="Times New Roman"/>
      <w:sz w:val="48"/>
      <w:szCs w:val="22"/>
    </w:rPr>
  </w:style>
  <w:style w:type="character" w:customStyle="1" w:styleId="affffffffffb">
    <w:name w:val="_прилож Знак"/>
    <w:link w:val="a4"/>
    <w:uiPriority w:val="99"/>
    <w:rsid w:val="008F0F0F"/>
    <w:rPr>
      <w:rFonts w:ascii="Times New Roman" w:eastAsia="Times New Roman" w:hAnsi="Times New Roman"/>
      <w:b/>
      <w:bCs/>
      <w:sz w:val="48"/>
      <w:szCs w:val="22"/>
      <w:lang w:eastAsia="en-US"/>
    </w:rPr>
  </w:style>
  <w:style w:type="paragraph" w:customStyle="1" w:styleId="affffffffffc">
    <w:name w:val="_Обычный"/>
    <w:basedOn w:val="af9"/>
    <w:link w:val="affffffffffd"/>
    <w:qFormat/>
    <w:rsid w:val="008F0F0F"/>
    <w:pPr>
      <w:spacing w:line="360" w:lineRule="auto"/>
      <w:ind w:left="0" w:firstLine="567"/>
      <w:jc w:val="both"/>
    </w:pPr>
    <w:rPr>
      <w:rFonts w:eastAsia="Calibri"/>
      <w:sz w:val="26"/>
      <w:szCs w:val="26"/>
      <w:lang w:eastAsia="en-US"/>
    </w:rPr>
  </w:style>
  <w:style w:type="character" w:customStyle="1" w:styleId="affffffffffd">
    <w:name w:val="_Обычный Знак"/>
    <w:link w:val="affffffffffc"/>
    <w:rsid w:val="008F0F0F"/>
    <w:rPr>
      <w:rFonts w:ascii="Times New Roman" w:eastAsia="Calibri" w:hAnsi="Times New Roman" w:cs="Times New Roman"/>
      <w:sz w:val="26"/>
      <w:szCs w:val="26"/>
    </w:rPr>
  </w:style>
  <w:style w:type="paragraph" w:customStyle="1" w:styleId="affffffffffe">
    <w:name w:val="_Выделение"/>
    <w:basedOn w:val="af9"/>
    <w:link w:val="afffffffffff"/>
    <w:qFormat/>
    <w:rsid w:val="008F0F0F"/>
    <w:pPr>
      <w:keepNext/>
      <w:spacing w:line="360" w:lineRule="auto"/>
      <w:ind w:left="0" w:firstLine="567"/>
      <w:jc w:val="both"/>
    </w:pPr>
    <w:rPr>
      <w:rFonts w:eastAsia="Calibri"/>
      <w:b/>
      <w:sz w:val="26"/>
      <w:szCs w:val="26"/>
      <w:lang w:eastAsia="en-US"/>
    </w:rPr>
  </w:style>
  <w:style w:type="character" w:customStyle="1" w:styleId="afffffffffff">
    <w:name w:val="_Выделение Знак"/>
    <w:link w:val="affffffffffe"/>
    <w:rsid w:val="008F0F0F"/>
    <w:rPr>
      <w:rFonts w:ascii="Times New Roman" w:eastAsia="Calibri" w:hAnsi="Times New Roman" w:cs="Times New Roman"/>
      <w:b/>
      <w:sz w:val="26"/>
      <w:szCs w:val="26"/>
    </w:rPr>
  </w:style>
  <w:style w:type="paragraph" w:customStyle="1" w:styleId="afffffffffff0">
    <w:name w:val="_Рисунок"/>
    <w:basedOn w:val="af9"/>
    <w:link w:val="afffffffffff1"/>
    <w:uiPriority w:val="99"/>
    <w:qFormat/>
    <w:rsid w:val="008F0F0F"/>
    <w:pPr>
      <w:spacing w:after="240"/>
      <w:ind w:left="0"/>
      <w:jc w:val="center"/>
    </w:pPr>
    <w:rPr>
      <w:rFonts w:eastAsia="Calibri"/>
      <w:b/>
      <w:sz w:val="26"/>
      <w:szCs w:val="26"/>
      <w:lang w:eastAsia="en-US"/>
    </w:rPr>
  </w:style>
  <w:style w:type="character" w:customStyle="1" w:styleId="afffffffffff1">
    <w:name w:val="_Рисунок Знак"/>
    <w:link w:val="afffffffffff0"/>
    <w:uiPriority w:val="99"/>
    <w:rsid w:val="008F0F0F"/>
    <w:rPr>
      <w:rFonts w:ascii="Times New Roman" w:eastAsia="Calibri" w:hAnsi="Times New Roman" w:cs="Times New Roman"/>
      <w:b/>
      <w:sz w:val="26"/>
      <w:szCs w:val="26"/>
    </w:rPr>
  </w:style>
  <w:style w:type="paragraph" w:customStyle="1" w:styleId="1c">
    <w:name w:val="Стиль1_ГЛАВА"/>
    <w:basedOn w:val="1d"/>
    <w:link w:val="1ffff0"/>
    <w:uiPriority w:val="99"/>
    <w:qFormat/>
    <w:rsid w:val="008F0F0F"/>
    <w:pPr>
      <w:keepNext w:val="0"/>
      <w:keepLines w:val="0"/>
      <w:pageBreakBefore/>
      <w:numPr>
        <w:numId w:val="48"/>
      </w:numPr>
      <w:tabs>
        <w:tab w:val="left" w:pos="1560"/>
      </w:tabs>
      <w:suppressAutoHyphens/>
      <w:spacing w:before="120" w:after="240"/>
    </w:pPr>
    <w:rPr>
      <w:rFonts w:ascii="Times New Roman" w:eastAsia="Times New Roman" w:hAnsi="Times New Roman" w:cs="Times New Roman"/>
      <w:b/>
      <w:bCs/>
      <w:caps/>
      <w:kern w:val="28"/>
    </w:rPr>
  </w:style>
  <w:style w:type="paragraph" w:customStyle="1" w:styleId="2ffe">
    <w:name w:val="Стиль2_Часть"/>
    <w:basedOn w:val="23"/>
    <w:link w:val="2fff"/>
    <w:uiPriority w:val="99"/>
    <w:qFormat/>
    <w:rsid w:val="008F0F0F"/>
    <w:pPr>
      <w:keepNext w:val="0"/>
      <w:keepLines w:val="0"/>
      <w:suppressAutoHyphens/>
      <w:spacing w:before="120" w:after="240"/>
      <w:ind w:left="2506"/>
    </w:pPr>
    <w:rPr>
      <w:rFonts w:ascii="Times New Roman" w:eastAsia="Times New Roman" w:hAnsi="Times New Roman" w:cs="Times New Roman"/>
      <w:b/>
      <w:bCs/>
      <w:kern w:val="28"/>
      <w:sz w:val="24"/>
      <w:szCs w:val="26"/>
    </w:rPr>
  </w:style>
  <w:style w:type="character" w:customStyle="1" w:styleId="1ffff0">
    <w:name w:val="Стиль1_ГЛАВА Знак"/>
    <w:link w:val="1c"/>
    <w:uiPriority w:val="99"/>
    <w:rsid w:val="008F0F0F"/>
    <w:rPr>
      <w:rFonts w:ascii="Times New Roman" w:eastAsia="Times New Roman" w:hAnsi="Times New Roman"/>
      <w:b/>
      <w:bCs/>
      <w:caps/>
      <w:kern w:val="28"/>
      <w:sz w:val="28"/>
      <w:szCs w:val="28"/>
      <w:lang w:eastAsia="en-US"/>
    </w:rPr>
  </w:style>
  <w:style w:type="paragraph" w:customStyle="1" w:styleId="3fe">
    <w:name w:val="Стиль3_Подпункты"/>
    <w:basedOn w:val="23"/>
    <w:link w:val="3ff"/>
    <w:uiPriority w:val="99"/>
    <w:qFormat/>
    <w:rsid w:val="008F0F0F"/>
    <w:pPr>
      <w:keepNext w:val="0"/>
      <w:keepLines w:val="0"/>
      <w:suppressAutoHyphens/>
      <w:spacing w:before="120" w:after="240"/>
      <w:ind w:left="2506"/>
    </w:pPr>
    <w:rPr>
      <w:rFonts w:ascii="Times New Roman" w:eastAsia="Times New Roman" w:hAnsi="Times New Roman" w:cs="Times New Roman"/>
      <w:b/>
      <w:bCs/>
      <w:kern w:val="28"/>
      <w:sz w:val="24"/>
      <w:szCs w:val="26"/>
    </w:rPr>
  </w:style>
  <w:style w:type="character" w:customStyle="1" w:styleId="2fff">
    <w:name w:val="Стиль2_Часть Знак"/>
    <w:link w:val="2ffe"/>
    <w:uiPriority w:val="99"/>
    <w:rsid w:val="008F0F0F"/>
    <w:rPr>
      <w:rFonts w:ascii="Times New Roman" w:eastAsia="Times New Roman" w:hAnsi="Times New Roman"/>
      <w:b/>
      <w:bCs/>
      <w:kern w:val="28"/>
      <w:sz w:val="24"/>
      <w:szCs w:val="26"/>
      <w:lang w:eastAsia="en-US"/>
    </w:rPr>
  </w:style>
  <w:style w:type="character" w:customStyle="1" w:styleId="3ff">
    <w:name w:val="Стиль3_Подпункты Знак"/>
    <w:link w:val="3fe"/>
    <w:uiPriority w:val="99"/>
    <w:rsid w:val="008F0F0F"/>
    <w:rPr>
      <w:rFonts w:ascii="Times New Roman" w:eastAsia="Times New Roman" w:hAnsi="Times New Roman"/>
      <w:b/>
      <w:bCs/>
      <w:kern w:val="28"/>
      <w:sz w:val="24"/>
      <w:szCs w:val="26"/>
      <w:lang w:eastAsia="en-US"/>
    </w:rPr>
  </w:style>
  <w:style w:type="paragraph" w:customStyle="1" w:styleId="Style150">
    <w:name w:val="Style150"/>
    <w:basedOn w:val="af5"/>
    <w:uiPriority w:val="99"/>
    <w:qFormat/>
    <w:rsid w:val="008F0F0F"/>
    <w:pPr>
      <w:spacing w:line="353" w:lineRule="exact"/>
      <w:ind w:firstLine="585"/>
      <w:jc w:val="both"/>
    </w:pPr>
    <w:rPr>
      <w:rFonts w:ascii="Arial" w:eastAsia="Arial" w:hAnsi="Arial" w:cs="Arial"/>
      <w:sz w:val="20"/>
      <w:szCs w:val="20"/>
    </w:rPr>
  </w:style>
  <w:style w:type="paragraph" w:customStyle="1" w:styleId="Style202">
    <w:name w:val="Style202"/>
    <w:basedOn w:val="af5"/>
    <w:uiPriority w:val="99"/>
    <w:qFormat/>
    <w:rsid w:val="008F0F0F"/>
    <w:pPr>
      <w:spacing w:line="355" w:lineRule="exact"/>
      <w:ind w:firstLine="615"/>
      <w:jc w:val="both"/>
    </w:pPr>
    <w:rPr>
      <w:rFonts w:ascii="Arial" w:eastAsia="Arial" w:hAnsi="Arial" w:cs="Arial"/>
      <w:sz w:val="20"/>
      <w:szCs w:val="20"/>
    </w:rPr>
  </w:style>
  <w:style w:type="paragraph" w:customStyle="1" w:styleId="Style172">
    <w:name w:val="Style172"/>
    <w:basedOn w:val="af5"/>
    <w:uiPriority w:val="99"/>
    <w:qFormat/>
    <w:rsid w:val="008F0F0F"/>
    <w:pPr>
      <w:spacing w:line="345" w:lineRule="exact"/>
      <w:ind w:firstLine="600"/>
      <w:jc w:val="both"/>
    </w:pPr>
    <w:rPr>
      <w:rFonts w:ascii="Arial" w:eastAsia="Arial" w:hAnsi="Arial" w:cs="Arial"/>
      <w:sz w:val="20"/>
      <w:szCs w:val="20"/>
    </w:rPr>
  </w:style>
  <w:style w:type="character" w:customStyle="1" w:styleId="CharStyle47">
    <w:name w:val="CharStyle47"/>
    <w:rsid w:val="008F0F0F"/>
    <w:rPr>
      <w:rFonts w:ascii="Arial" w:eastAsia="Arial" w:hAnsi="Arial" w:cs="Arial"/>
      <w:b w:val="0"/>
      <w:bCs w:val="0"/>
      <w:i w:val="0"/>
      <w:iCs w:val="0"/>
      <w:smallCaps w:val="0"/>
      <w:spacing w:val="-10"/>
      <w:sz w:val="18"/>
      <w:szCs w:val="18"/>
    </w:rPr>
  </w:style>
  <w:style w:type="character" w:customStyle="1" w:styleId="CharStyle76">
    <w:name w:val="CharStyle76"/>
    <w:rsid w:val="008F0F0F"/>
    <w:rPr>
      <w:rFonts w:ascii="Arial" w:eastAsia="Arial" w:hAnsi="Arial" w:cs="Arial"/>
      <w:b w:val="0"/>
      <w:bCs w:val="0"/>
      <w:i/>
      <w:iCs/>
      <w:smallCaps w:val="0"/>
      <w:spacing w:val="-10"/>
      <w:sz w:val="18"/>
      <w:szCs w:val="18"/>
    </w:rPr>
  </w:style>
  <w:style w:type="character" w:customStyle="1" w:styleId="CharStyle63">
    <w:name w:val="CharStyle63"/>
    <w:rsid w:val="008F0F0F"/>
    <w:rPr>
      <w:rFonts w:ascii="Georgia" w:eastAsia="Georgia" w:hAnsi="Georgia" w:cs="Georgia"/>
      <w:b w:val="0"/>
      <w:bCs w:val="0"/>
      <w:i w:val="0"/>
      <w:iCs w:val="0"/>
      <w:smallCaps w:val="0"/>
      <w:sz w:val="20"/>
      <w:szCs w:val="20"/>
    </w:rPr>
  </w:style>
  <w:style w:type="character" w:customStyle="1" w:styleId="CharStyle113">
    <w:name w:val="CharStyle113"/>
    <w:rsid w:val="008F0F0F"/>
    <w:rPr>
      <w:rFonts w:ascii="Arial" w:eastAsia="Arial" w:hAnsi="Arial" w:cs="Arial"/>
      <w:b/>
      <w:bCs/>
      <w:i w:val="0"/>
      <w:iCs w:val="0"/>
      <w:smallCaps w:val="0"/>
      <w:sz w:val="20"/>
      <w:szCs w:val="20"/>
    </w:rPr>
  </w:style>
  <w:style w:type="paragraph" w:customStyle="1" w:styleId="Style148">
    <w:name w:val="Style148"/>
    <w:basedOn w:val="af5"/>
    <w:uiPriority w:val="99"/>
    <w:qFormat/>
    <w:rsid w:val="008F0F0F"/>
    <w:rPr>
      <w:rFonts w:ascii="Arial" w:eastAsia="Arial" w:hAnsi="Arial" w:cs="Arial"/>
      <w:sz w:val="20"/>
      <w:szCs w:val="20"/>
    </w:rPr>
  </w:style>
  <w:style w:type="paragraph" w:customStyle="1" w:styleId="Style299">
    <w:name w:val="Style299"/>
    <w:basedOn w:val="af5"/>
    <w:uiPriority w:val="99"/>
    <w:qFormat/>
    <w:rsid w:val="008F0F0F"/>
    <w:pPr>
      <w:spacing w:line="360" w:lineRule="exact"/>
      <w:jc w:val="both"/>
    </w:pPr>
    <w:rPr>
      <w:rFonts w:ascii="Arial" w:eastAsia="Arial" w:hAnsi="Arial" w:cs="Arial"/>
      <w:sz w:val="20"/>
      <w:szCs w:val="20"/>
    </w:rPr>
  </w:style>
  <w:style w:type="character" w:customStyle="1" w:styleId="FontStyle139">
    <w:name w:val="Font Style139"/>
    <w:uiPriority w:val="99"/>
    <w:rsid w:val="008F0F0F"/>
    <w:rPr>
      <w:rFonts w:ascii="Arial" w:hAnsi="Arial" w:cs="Arial" w:hint="default"/>
      <w:sz w:val="22"/>
      <w:szCs w:val="22"/>
    </w:rPr>
  </w:style>
  <w:style w:type="paragraph" w:customStyle="1" w:styleId="Style8">
    <w:name w:val="Style8"/>
    <w:basedOn w:val="af5"/>
    <w:uiPriority w:val="99"/>
    <w:qFormat/>
    <w:rsid w:val="008F0F0F"/>
    <w:pPr>
      <w:widowControl w:val="0"/>
      <w:autoSpaceDE w:val="0"/>
      <w:autoSpaceDN w:val="0"/>
      <w:adjustRightInd w:val="0"/>
      <w:spacing w:line="414" w:lineRule="exact"/>
    </w:pPr>
    <w:rPr>
      <w:rFonts w:ascii="Arial" w:hAnsi="Arial" w:cs="Arial"/>
    </w:rPr>
  </w:style>
  <w:style w:type="paragraph" w:customStyle="1" w:styleId="Style15">
    <w:name w:val="Style15"/>
    <w:basedOn w:val="af5"/>
    <w:uiPriority w:val="99"/>
    <w:qFormat/>
    <w:rsid w:val="008F0F0F"/>
    <w:pPr>
      <w:widowControl w:val="0"/>
      <w:autoSpaceDE w:val="0"/>
      <w:autoSpaceDN w:val="0"/>
      <w:adjustRightInd w:val="0"/>
      <w:jc w:val="both"/>
    </w:pPr>
    <w:rPr>
      <w:rFonts w:ascii="Arial" w:hAnsi="Arial" w:cs="Arial"/>
    </w:rPr>
  </w:style>
  <w:style w:type="paragraph" w:customStyle="1" w:styleId="Style30">
    <w:name w:val="Style30"/>
    <w:basedOn w:val="af5"/>
    <w:uiPriority w:val="99"/>
    <w:qFormat/>
    <w:rsid w:val="008F0F0F"/>
    <w:pPr>
      <w:widowControl w:val="0"/>
      <w:autoSpaceDE w:val="0"/>
      <w:autoSpaceDN w:val="0"/>
      <w:adjustRightInd w:val="0"/>
    </w:pPr>
    <w:rPr>
      <w:rFonts w:ascii="Arial" w:hAnsi="Arial" w:cs="Arial"/>
    </w:rPr>
  </w:style>
  <w:style w:type="paragraph" w:customStyle="1" w:styleId="Style50">
    <w:name w:val="Style50"/>
    <w:basedOn w:val="af5"/>
    <w:uiPriority w:val="99"/>
    <w:qFormat/>
    <w:rsid w:val="008F0F0F"/>
    <w:pPr>
      <w:widowControl w:val="0"/>
      <w:autoSpaceDE w:val="0"/>
      <w:autoSpaceDN w:val="0"/>
      <w:adjustRightInd w:val="0"/>
    </w:pPr>
    <w:rPr>
      <w:rFonts w:ascii="Arial" w:hAnsi="Arial" w:cs="Arial"/>
    </w:rPr>
  </w:style>
  <w:style w:type="paragraph" w:customStyle="1" w:styleId="Style51">
    <w:name w:val="Style51"/>
    <w:basedOn w:val="af5"/>
    <w:uiPriority w:val="99"/>
    <w:qFormat/>
    <w:rsid w:val="008F0F0F"/>
    <w:pPr>
      <w:widowControl w:val="0"/>
      <w:autoSpaceDE w:val="0"/>
      <w:autoSpaceDN w:val="0"/>
      <w:adjustRightInd w:val="0"/>
      <w:spacing w:line="230" w:lineRule="exact"/>
    </w:pPr>
    <w:rPr>
      <w:rFonts w:ascii="Arial" w:hAnsi="Arial" w:cs="Arial"/>
    </w:rPr>
  </w:style>
  <w:style w:type="character" w:customStyle="1" w:styleId="FontStyle137">
    <w:name w:val="Font Style137"/>
    <w:uiPriority w:val="99"/>
    <w:rsid w:val="008F0F0F"/>
    <w:rPr>
      <w:rFonts w:ascii="Arial" w:hAnsi="Arial" w:cs="Arial"/>
      <w:sz w:val="18"/>
      <w:szCs w:val="18"/>
    </w:rPr>
  </w:style>
  <w:style w:type="paragraph" w:styleId="afffffffffff2">
    <w:name w:val="Normal Indent"/>
    <w:basedOn w:val="af5"/>
    <w:uiPriority w:val="99"/>
    <w:rsid w:val="008F0F0F"/>
    <w:pPr>
      <w:spacing w:after="200" w:line="276" w:lineRule="auto"/>
      <w:ind w:left="708"/>
    </w:pPr>
    <w:rPr>
      <w:rFonts w:ascii="Calibri" w:hAnsi="Calibri"/>
      <w:sz w:val="22"/>
      <w:szCs w:val="22"/>
      <w:lang w:eastAsia="en-US"/>
    </w:rPr>
  </w:style>
  <w:style w:type="paragraph" w:customStyle="1" w:styleId="1ffff1">
    <w:name w:val="_1."/>
    <w:basedOn w:val="10"/>
    <w:link w:val="1ffff2"/>
    <w:qFormat/>
    <w:rsid w:val="008F0F0F"/>
  </w:style>
  <w:style w:type="paragraph" w:customStyle="1" w:styleId="1ffff3">
    <w:name w:val="_Часть 1."/>
    <w:basedOn w:val="23"/>
    <w:link w:val="1ffff4"/>
    <w:uiPriority w:val="99"/>
    <w:qFormat/>
    <w:rsid w:val="008F0F0F"/>
    <w:pPr>
      <w:keepLines w:val="0"/>
      <w:spacing w:before="480" w:after="60" w:line="360" w:lineRule="auto"/>
      <w:ind w:left="2506" w:firstLine="567"/>
    </w:pPr>
    <w:rPr>
      <w:rFonts w:ascii="Times New Roman" w:eastAsia="Times New Roman" w:hAnsi="Times New Roman" w:cs="Times New Roman"/>
      <w:b/>
      <w:bCs/>
      <w:i/>
      <w:iCs/>
      <w:color w:val="000000"/>
      <w:kern w:val="28"/>
      <w:sz w:val="28"/>
      <w:szCs w:val="28"/>
    </w:rPr>
  </w:style>
  <w:style w:type="character" w:customStyle="1" w:styleId="1ffff2">
    <w:name w:val="_1. Знак"/>
    <w:link w:val="1ffff1"/>
    <w:rsid w:val="008F0F0F"/>
    <w:rPr>
      <w:rFonts w:ascii="Times New Roman" w:eastAsia="Times New Roman" w:hAnsi="Times New Roman"/>
      <w:b/>
      <w:bCs/>
      <w:color w:val="000000"/>
      <w:kern w:val="28"/>
      <w:sz w:val="26"/>
      <w:szCs w:val="32"/>
      <w:lang w:eastAsia="en-US"/>
    </w:rPr>
  </w:style>
  <w:style w:type="character" w:customStyle="1" w:styleId="1ffff4">
    <w:name w:val="_Часть 1. Знак"/>
    <w:link w:val="1ffff3"/>
    <w:uiPriority w:val="99"/>
    <w:rsid w:val="008F0F0F"/>
    <w:rPr>
      <w:rFonts w:ascii="Times New Roman" w:eastAsia="Times New Roman" w:hAnsi="Times New Roman"/>
      <w:b/>
      <w:bCs/>
      <w:i/>
      <w:iCs/>
      <w:color w:val="000000"/>
      <w:kern w:val="28"/>
      <w:sz w:val="28"/>
      <w:szCs w:val="28"/>
      <w:lang w:eastAsia="en-US"/>
    </w:rPr>
  </w:style>
  <w:style w:type="paragraph" w:customStyle="1" w:styleId="a7">
    <w:name w:val="_Обычный список точка"/>
    <w:basedOn w:val="af9"/>
    <w:link w:val="afffffffffff3"/>
    <w:uiPriority w:val="99"/>
    <w:qFormat/>
    <w:rsid w:val="008F0F0F"/>
    <w:pPr>
      <w:numPr>
        <w:numId w:val="45"/>
      </w:numPr>
      <w:spacing w:line="360" w:lineRule="auto"/>
      <w:ind w:left="0" w:firstLine="567"/>
      <w:jc w:val="both"/>
    </w:pPr>
    <w:rPr>
      <w:rFonts w:eastAsia="Calibri"/>
      <w:sz w:val="26"/>
      <w:szCs w:val="26"/>
    </w:rPr>
  </w:style>
  <w:style w:type="character" w:customStyle="1" w:styleId="afffffffffff3">
    <w:name w:val="_Обычный список точка Знак"/>
    <w:link w:val="a7"/>
    <w:uiPriority w:val="99"/>
    <w:rsid w:val="008F0F0F"/>
    <w:rPr>
      <w:rFonts w:ascii="Times New Roman" w:hAnsi="Times New Roman"/>
      <w:sz w:val="26"/>
      <w:szCs w:val="26"/>
    </w:rPr>
  </w:style>
  <w:style w:type="paragraph" w:customStyle="1" w:styleId="afffffffffff4">
    <w:name w:val="_Таблица"/>
    <w:basedOn w:val="af9"/>
    <w:link w:val="afffffffffff5"/>
    <w:uiPriority w:val="99"/>
    <w:qFormat/>
    <w:rsid w:val="008F0F0F"/>
    <w:pPr>
      <w:keepNext/>
      <w:ind w:left="0"/>
    </w:pPr>
    <w:rPr>
      <w:rFonts w:eastAsia="Calibri"/>
      <w:b/>
      <w:sz w:val="26"/>
      <w:szCs w:val="26"/>
    </w:rPr>
  </w:style>
  <w:style w:type="character" w:customStyle="1" w:styleId="afffffffffff5">
    <w:name w:val="_Таблица Знак"/>
    <w:link w:val="afffffffffff4"/>
    <w:uiPriority w:val="99"/>
    <w:rsid w:val="008F0F0F"/>
    <w:rPr>
      <w:rFonts w:ascii="Times New Roman" w:eastAsia="Calibri" w:hAnsi="Times New Roman" w:cs="Times New Roman"/>
      <w:b/>
      <w:sz w:val="26"/>
      <w:szCs w:val="26"/>
      <w:lang w:eastAsia="ru-RU"/>
    </w:rPr>
  </w:style>
  <w:style w:type="paragraph" w:customStyle="1" w:styleId="112">
    <w:name w:val="_1.1"/>
    <w:basedOn w:val="23"/>
    <w:link w:val="11f6"/>
    <w:uiPriority w:val="99"/>
    <w:qFormat/>
    <w:rsid w:val="008F0F0F"/>
    <w:pPr>
      <w:numPr>
        <w:numId w:val="44"/>
      </w:numPr>
      <w:spacing w:before="200" w:after="240" w:line="360" w:lineRule="auto"/>
    </w:pPr>
    <w:rPr>
      <w:rFonts w:ascii="Times New Roman" w:eastAsia="Times New Roman" w:hAnsi="Times New Roman" w:cs="Times New Roman"/>
      <w:b/>
      <w:bCs/>
      <w:i/>
      <w:iCs/>
      <w:color w:val="000000"/>
      <w:kern w:val="28"/>
      <w:sz w:val="28"/>
      <w:szCs w:val="28"/>
    </w:rPr>
  </w:style>
  <w:style w:type="character" w:customStyle="1" w:styleId="11f6">
    <w:name w:val="_1.1 Знак"/>
    <w:link w:val="112"/>
    <w:uiPriority w:val="99"/>
    <w:rsid w:val="008F0F0F"/>
    <w:rPr>
      <w:rFonts w:ascii="Times New Roman" w:eastAsia="Times New Roman" w:hAnsi="Times New Roman"/>
      <w:b/>
      <w:bCs/>
      <w:i/>
      <w:iCs/>
      <w:color w:val="000000"/>
      <w:kern w:val="28"/>
      <w:sz w:val="28"/>
      <w:szCs w:val="28"/>
      <w:lang w:eastAsia="en-US"/>
    </w:rPr>
  </w:style>
  <w:style w:type="paragraph" w:customStyle="1" w:styleId="10">
    <w:name w:val="_Раздел 1"/>
    <w:basedOn w:val="1d"/>
    <w:link w:val="1ffff5"/>
    <w:uiPriority w:val="99"/>
    <w:qFormat/>
    <w:rsid w:val="008F0F0F"/>
    <w:pPr>
      <w:keepLines w:val="0"/>
      <w:pageBreakBefore/>
      <w:numPr>
        <w:numId w:val="46"/>
      </w:numPr>
      <w:tabs>
        <w:tab w:val="left" w:pos="0"/>
      </w:tabs>
      <w:suppressAutoHyphens/>
      <w:spacing w:before="120" w:after="240" w:line="360" w:lineRule="auto"/>
      <w:jc w:val="both"/>
    </w:pPr>
    <w:rPr>
      <w:rFonts w:ascii="Times New Roman" w:eastAsia="Times New Roman" w:hAnsi="Times New Roman" w:cs="Times New Roman"/>
      <w:b/>
      <w:bCs/>
      <w:color w:val="000000"/>
      <w:kern w:val="28"/>
      <w:sz w:val="26"/>
      <w:szCs w:val="32"/>
    </w:rPr>
  </w:style>
  <w:style w:type="character" w:customStyle="1" w:styleId="1ffff5">
    <w:name w:val="_Раздел 1 Знак"/>
    <w:link w:val="10"/>
    <w:uiPriority w:val="99"/>
    <w:rsid w:val="008F0F0F"/>
    <w:rPr>
      <w:rFonts w:ascii="Times New Roman" w:eastAsia="Times New Roman" w:hAnsi="Times New Roman"/>
      <w:b/>
      <w:bCs/>
      <w:color w:val="000000"/>
      <w:kern w:val="28"/>
      <w:sz w:val="26"/>
      <w:szCs w:val="32"/>
      <w:lang w:eastAsia="en-US"/>
    </w:rPr>
  </w:style>
  <w:style w:type="paragraph" w:customStyle="1" w:styleId="ad">
    <w:name w:val="ТАБЛ"/>
    <w:basedOn w:val="a5"/>
    <w:link w:val="afffffffffff6"/>
    <w:uiPriority w:val="99"/>
    <w:qFormat/>
    <w:rsid w:val="008F0F0F"/>
    <w:pPr>
      <w:numPr>
        <w:numId w:val="39"/>
      </w:numPr>
      <w:spacing w:line="240" w:lineRule="auto"/>
    </w:pPr>
  </w:style>
  <w:style w:type="character" w:customStyle="1" w:styleId="afffffffffff6">
    <w:name w:val="ТАБЛ Знак"/>
    <w:link w:val="ad"/>
    <w:uiPriority w:val="99"/>
    <w:rsid w:val="008F0F0F"/>
    <w:rPr>
      <w:rFonts w:ascii="Times New Roman" w:eastAsia="Times New Roman" w:hAnsi="Times New Roman"/>
      <w:b/>
      <w:sz w:val="26"/>
    </w:rPr>
  </w:style>
  <w:style w:type="paragraph" w:customStyle="1" w:styleId="-0">
    <w:name w:val="Рис-Т"/>
    <w:basedOn w:val="af5"/>
    <w:uiPriority w:val="99"/>
    <w:qFormat/>
    <w:rsid w:val="008F0F0F"/>
    <w:pPr>
      <w:widowControl w:val="0"/>
      <w:suppressAutoHyphens/>
      <w:spacing w:before="240"/>
      <w:ind w:right="-108"/>
    </w:pPr>
    <w:rPr>
      <w:sz w:val="26"/>
      <w:szCs w:val="20"/>
    </w:rPr>
  </w:style>
  <w:style w:type="character" w:customStyle="1" w:styleId="FontStyle70">
    <w:name w:val="Font Style70"/>
    <w:uiPriority w:val="99"/>
    <w:rsid w:val="008F0F0F"/>
    <w:rPr>
      <w:rFonts w:ascii="Times New Roman" w:hAnsi="Times New Roman" w:cs="Times New Roman"/>
      <w:b/>
      <w:bCs/>
      <w:sz w:val="20"/>
      <w:szCs w:val="20"/>
    </w:rPr>
  </w:style>
  <w:style w:type="numbering" w:customStyle="1" w:styleId="afffffffffff7">
    <w:name w:val="Со второго раздела"/>
    <w:uiPriority w:val="99"/>
    <w:rsid w:val="008F0F0F"/>
  </w:style>
  <w:style w:type="paragraph" w:customStyle="1" w:styleId="righttext">
    <w:name w:val="righttext"/>
    <w:basedOn w:val="af5"/>
    <w:uiPriority w:val="99"/>
    <w:qFormat/>
    <w:rsid w:val="008F0F0F"/>
    <w:pPr>
      <w:spacing w:before="100" w:beforeAutospacing="1" w:after="100" w:afterAutospacing="1"/>
    </w:pPr>
  </w:style>
  <w:style w:type="paragraph" w:customStyle="1" w:styleId="tabletextcenter">
    <w:name w:val="tabletextcenter"/>
    <w:basedOn w:val="af5"/>
    <w:uiPriority w:val="99"/>
    <w:qFormat/>
    <w:rsid w:val="008F0F0F"/>
    <w:pPr>
      <w:spacing w:before="100" w:beforeAutospacing="1" w:after="100" w:afterAutospacing="1"/>
    </w:pPr>
  </w:style>
  <w:style w:type="paragraph" w:customStyle="1" w:styleId="tabletextleft">
    <w:name w:val="tabletextleft"/>
    <w:basedOn w:val="af5"/>
    <w:uiPriority w:val="99"/>
    <w:qFormat/>
    <w:rsid w:val="008F0F0F"/>
    <w:pPr>
      <w:spacing w:before="100" w:beforeAutospacing="1" w:after="100" w:afterAutospacing="1"/>
    </w:pPr>
  </w:style>
  <w:style w:type="paragraph" w:customStyle="1" w:styleId="bloktext">
    <w:name w:val="bloktext"/>
    <w:basedOn w:val="af5"/>
    <w:uiPriority w:val="99"/>
    <w:qFormat/>
    <w:rsid w:val="008F0F0F"/>
    <w:pPr>
      <w:spacing w:before="100" w:beforeAutospacing="1" w:after="100" w:afterAutospacing="1"/>
    </w:pPr>
  </w:style>
  <w:style w:type="numbering" w:customStyle="1" w:styleId="33">
    <w:name w:val="Стиль3"/>
    <w:uiPriority w:val="99"/>
    <w:rsid w:val="008F0F0F"/>
    <w:pPr>
      <w:numPr>
        <w:numId w:val="49"/>
      </w:numPr>
    </w:pPr>
  </w:style>
  <w:style w:type="character" w:customStyle="1" w:styleId="1ffff6">
    <w:name w:val="Текст концевой сноски Знак1"/>
    <w:uiPriority w:val="99"/>
    <w:semiHidden/>
    <w:rsid w:val="008F0F0F"/>
    <w:rPr>
      <w:rFonts w:ascii="Times New Roman" w:hAnsi="Times New Roman"/>
      <w:color w:val="000000"/>
      <w:lang w:eastAsia="en-US"/>
    </w:rPr>
  </w:style>
  <w:style w:type="character" w:customStyle="1" w:styleId="1ffff7">
    <w:name w:val="Текст сноски Знак1"/>
    <w:uiPriority w:val="99"/>
    <w:semiHidden/>
    <w:rsid w:val="008F0F0F"/>
    <w:rPr>
      <w:rFonts w:ascii="Times New Roman" w:hAnsi="Times New Roman"/>
      <w:color w:val="000000"/>
      <w:lang w:eastAsia="en-US"/>
    </w:rPr>
  </w:style>
  <w:style w:type="character" w:customStyle="1" w:styleId="21f6">
    <w:name w:val="Основной текст с отступом 2 Знак1"/>
    <w:uiPriority w:val="99"/>
    <w:semiHidden/>
    <w:rsid w:val="008F0F0F"/>
    <w:rPr>
      <w:rFonts w:ascii="Times New Roman" w:hAnsi="Times New Roman"/>
      <w:color w:val="000000"/>
      <w:sz w:val="26"/>
      <w:szCs w:val="26"/>
      <w:lang w:eastAsia="en-US"/>
    </w:rPr>
  </w:style>
  <w:style w:type="paragraph" w:customStyle="1" w:styleId="2fff0">
    <w:name w:val="Текст титула 2"/>
    <w:basedOn w:val="af5"/>
    <w:uiPriority w:val="99"/>
    <w:qFormat/>
    <w:rsid w:val="008F0F0F"/>
    <w:pPr>
      <w:widowControl w:val="0"/>
      <w:snapToGrid w:val="0"/>
      <w:spacing w:before="4800" w:line="300" w:lineRule="auto"/>
      <w:contextualSpacing/>
      <w:jc w:val="center"/>
    </w:pPr>
    <w:rPr>
      <w:b/>
      <w:szCs w:val="22"/>
      <w:lang w:eastAsia="en-US"/>
    </w:rPr>
  </w:style>
  <w:style w:type="character" w:customStyle="1" w:styleId="221">
    <w:name w:val="2_2 Таблица Знак"/>
    <w:link w:val="22"/>
    <w:uiPriority w:val="99"/>
    <w:rsid w:val="008F0F0F"/>
    <w:rPr>
      <w:rFonts w:ascii="Times New Roman" w:eastAsia="Times New Roman" w:hAnsi="Times New Roman"/>
      <w:b/>
      <w:iCs/>
      <w:snapToGrid w:val="0"/>
      <w:sz w:val="26"/>
      <w:szCs w:val="26"/>
      <w:lang w:eastAsia="en-US"/>
    </w:rPr>
  </w:style>
  <w:style w:type="character" w:customStyle="1" w:styleId="0210">
    <w:name w:val="02_Глава 1. Знак"/>
    <w:link w:val="021"/>
    <w:uiPriority w:val="99"/>
    <w:rsid w:val="008F0F0F"/>
    <w:rPr>
      <w:rFonts w:ascii="Times New Roman" w:eastAsia="Times New Roman" w:hAnsi="Times New Roman"/>
      <w:b/>
      <w:iCs/>
      <w:caps/>
      <w:snapToGrid w:val="0"/>
      <w:sz w:val="26"/>
      <w:szCs w:val="26"/>
      <w:lang w:eastAsia="en-US"/>
    </w:rPr>
  </w:style>
  <w:style w:type="character" w:customStyle="1" w:styleId="11pt">
    <w:name w:val="Основной текст + 11 pt"/>
    <w:rsid w:val="008F0F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5"/>
    <w:uiPriority w:val="99"/>
    <w:qFormat/>
    <w:rsid w:val="008F0F0F"/>
    <w:pPr>
      <w:keepLines/>
      <w:framePr w:w="5160" w:h="840" w:wrap="notBeside" w:vAnchor="page" w:hAnchor="page" w:x="6121" w:y="915" w:anchorLock="1"/>
      <w:widowControl w:val="0"/>
      <w:tabs>
        <w:tab w:val="left" w:pos="2160"/>
      </w:tabs>
      <w:adjustRightInd w:val="0"/>
      <w:spacing w:line="160" w:lineRule="atLeast"/>
      <w:jc w:val="both"/>
      <w:textAlignment w:val="baseline"/>
    </w:pPr>
    <w:rPr>
      <w:rFonts w:cs="Arial"/>
      <w:sz w:val="14"/>
      <w:szCs w:val="14"/>
      <w:lang w:val="en-US" w:eastAsia="en-US"/>
    </w:rPr>
  </w:style>
  <w:style w:type="paragraph" w:customStyle="1" w:styleId="115">
    <w:name w:val="1_1 Список ненумерной"/>
    <w:basedOn w:val="af5"/>
    <w:link w:val="11f7"/>
    <w:uiPriority w:val="99"/>
    <w:qFormat/>
    <w:rsid w:val="008F0F0F"/>
    <w:pPr>
      <w:numPr>
        <w:numId w:val="50"/>
      </w:numPr>
      <w:snapToGrid w:val="0"/>
      <w:spacing w:after="40" w:line="360" w:lineRule="auto"/>
      <w:contextualSpacing/>
      <w:jc w:val="both"/>
    </w:pPr>
    <w:rPr>
      <w:sz w:val="26"/>
      <w:szCs w:val="26"/>
      <w:lang w:eastAsia="en-US"/>
    </w:rPr>
  </w:style>
  <w:style w:type="character" w:customStyle="1" w:styleId="11f7">
    <w:name w:val="1_1 Список ненумерной Знак"/>
    <w:link w:val="115"/>
    <w:uiPriority w:val="99"/>
    <w:rsid w:val="008F0F0F"/>
    <w:rPr>
      <w:rFonts w:ascii="Times New Roman" w:eastAsia="Times New Roman" w:hAnsi="Times New Roman"/>
      <w:sz w:val="26"/>
      <w:szCs w:val="26"/>
      <w:lang w:eastAsia="en-US"/>
    </w:rPr>
  </w:style>
  <w:style w:type="paragraph" w:customStyle="1" w:styleId="13">
    <w:name w:val="1."/>
    <w:basedOn w:val="af9"/>
    <w:link w:val="1ffff8"/>
    <w:uiPriority w:val="99"/>
    <w:qFormat/>
    <w:rsid w:val="008F0F0F"/>
    <w:pPr>
      <w:pageBreakBefore/>
      <w:widowControl w:val="0"/>
      <w:numPr>
        <w:numId w:val="53"/>
      </w:numPr>
      <w:tabs>
        <w:tab w:val="left" w:pos="993"/>
      </w:tabs>
      <w:spacing w:line="276" w:lineRule="auto"/>
    </w:pPr>
    <w:rPr>
      <w:rFonts w:eastAsia="Calibri"/>
      <w:b/>
      <w:sz w:val="26"/>
      <w:szCs w:val="26"/>
    </w:rPr>
  </w:style>
  <w:style w:type="paragraph" w:customStyle="1" w:styleId="110">
    <w:name w:val="1.1"/>
    <w:basedOn w:val="af9"/>
    <w:link w:val="11f8"/>
    <w:uiPriority w:val="99"/>
    <w:qFormat/>
    <w:rsid w:val="008F0F0F"/>
    <w:pPr>
      <w:keepNext/>
      <w:numPr>
        <w:ilvl w:val="1"/>
        <w:numId w:val="53"/>
      </w:numPr>
      <w:tabs>
        <w:tab w:val="left" w:pos="993"/>
      </w:tabs>
      <w:spacing w:before="120" w:line="276" w:lineRule="auto"/>
    </w:pPr>
    <w:rPr>
      <w:rFonts w:eastAsia="Calibri"/>
      <w:b/>
      <w:sz w:val="26"/>
      <w:szCs w:val="26"/>
    </w:rPr>
  </w:style>
  <w:style w:type="character" w:customStyle="1" w:styleId="1ffff8">
    <w:name w:val="1. Знак"/>
    <w:link w:val="13"/>
    <w:uiPriority w:val="99"/>
    <w:rsid w:val="008F0F0F"/>
    <w:rPr>
      <w:rFonts w:ascii="Times New Roman" w:hAnsi="Times New Roman"/>
      <w:b/>
      <w:sz w:val="26"/>
      <w:szCs w:val="26"/>
    </w:rPr>
  </w:style>
  <w:style w:type="paragraph" w:customStyle="1" w:styleId="afffffffffff8">
    <w:name w:val="Обычный текст"/>
    <w:basedOn w:val="af9"/>
    <w:link w:val="afffffffffff9"/>
    <w:qFormat/>
    <w:rsid w:val="008F0F0F"/>
    <w:pPr>
      <w:ind w:left="0"/>
    </w:pPr>
    <w:rPr>
      <w:rFonts w:eastAsia="Calibri"/>
      <w:sz w:val="26"/>
      <w:szCs w:val="26"/>
    </w:rPr>
  </w:style>
  <w:style w:type="character" w:customStyle="1" w:styleId="11f8">
    <w:name w:val="1.1 Знак"/>
    <w:link w:val="110"/>
    <w:uiPriority w:val="99"/>
    <w:rsid w:val="008F0F0F"/>
    <w:rPr>
      <w:rFonts w:ascii="Times New Roman" w:hAnsi="Times New Roman"/>
      <w:b/>
      <w:sz w:val="26"/>
      <w:szCs w:val="26"/>
    </w:rPr>
  </w:style>
  <w:style w:type="character" w:customStyle="1" w:styleId="afffffffffff9">
    <w:name w:val="Обычный текст Знак"/>
    <w:link w:val="afffffffffff8"/>
    <w:rsid w:val="008F0F0F"/>
    <w:rPr>
      <w:rFonts w:ascii="Times New Roman" w:eastAsia="Calibri" w:hAnsi="Times New Roman" w:cs="Times New Roman"/>
      <w:sz w:val="26"/>
      <w:szCs w:val="26"/>
      <w:lang w:eastAsia="ru-RU"/>
    </w:rPr>
  </w:style>
  <w:style w:type="paragraph" w:customStyle="1" w:styleId="11f9">
    <w:name w:val="_1.1."/>
    <w:basedOn w:val="23"/>
    <w:next w:val="affffffffffc"/>
    <w:link w:val="11fa"/>
    <w:uiPriority w:val="99"/>
    <w:qFormat/>
    <w:rsid w:val="008F0F0F"/>
    <w:pPr>
      <w:tabs>
        <w:tab w:val="left" w:pos="1134"/>
      </w:tabs>
      <w:spacing w:before="360" w:after="360"/>
      <w:ind w:left="2506" w:right="424"/>
      <w:jc w:val="both"/>
    </w:pPr>
    <w:rPr>
      <w:rFonts w:ascii="Times New Roman" w:hAnsi="Times New Roman" w:cs="Times New Roman"/>
      <w:b/>
      <w:bCs/>
      <w:sz w:val="26"/>
      <w:szCs w:val="26"/>
      <w:lang w:eastAsia="ru-RU"/>
    </w:rPr>
  </w:style>
  <w:style w:type="paragraph" w:customStyle="1" w:styleId="1117">
    <w:name w:val="_1.1.1."/>
    <w:basedOn w:val="36"/>
    <w:next w:val="affffffffffc"/>
    <w:link w:val="1118"/>
    <w:uiPriority w:val="99"/>
    <w:qFormat/>
    <w:rsid w:val="008F0F0F"/>
    <w:pPr>
      <w:spacing w:before="360" w:after="360"/>
      <w:ind w:left="3226" w:hanging="360"/>
      <w:jc w:val="both"/>
    </w:pPr>
    <w:rPr>
      <w:rFonts w:ascii="Times New Roman" w:eastAsia="Times New Roman" w:hAnsi="Times New Roman" w:cs="Times New Roman"/>
      <w:sz w:val="26"/>
      <w:szCs w:val="26"/>
      <w:lang w:eastAsia="ru-RU"/>
    </w:rPr>
  </w:style>
  <w:style w:type="character" w:customStyle="1" w:styleId="11fa">
    <w:name w:val="_1.1. Знак"/>
    <w:link w:val="11f9"/>
    <w:uiPriority w:val="99"/>
    <w:rsid w:val="008F0F0F"/>
    <w:rPr>
      <w:rFonts w:ascii="Times New Roman" w:hAnsi="Times New Roman"/>
      <w:b/>
      <w:bCs/>
      <w:sz w:val="26"/>
      <w:szCs w:val="26"/>
    </w:rPr>
  </w:style>
  <w:style w:type="paragraph" w:customStyle="1" w:styleId="11113">
    <w:name w:val="_1.1.1.1."/>
    <w:basedOn w:val="40"/>
    <w:next w:val="affffffffffc"/>
    <w:link w:val="11114"/>
    <w:qFormat/>
    <w:rsid w:val="008F0F0F"/>
    <w:pPr>
      <w:numPr>
        <w:ilvl w:val="0"/>
        <w:numId w:val="0"/>
      </w:numPr>
      <w:tabs>
        <w:tab w:val="left" w:pos="1701"/>
      </w:tabs>
      <w:spacing w:before="240" w:after="120"/>
      <w:ind w:left="3946" w:firstLine="709"/>
      <w:jc w:val="both"/>
    </w:pPr>
    <w:rPr>
      <w:rFonts w:ascii="Times New Roman" w:hAnsi="Times New Roman"/>
      <w:b/>
      <w:bCs/>
      <w:color w:val="auto"/>
      <w:sz w:val="26"/>
      <w:szCs w:val="26"/>
    </w:rPr>
  </w:style>
  <w:style w:type="character" w:customStyle="1" w:styleId="1118">
    <w:name w:val="_1.1.1. Знак"/>
    <w:link w:val="1117"/>
    <w:uiPriority w:val="99"/>
    <w:rsid w:val="008F0F0F"/>
    <w:rPr>
      <w:rFonts w:ascii="Times New Roman" w:eastAsia="Times New Roman" w:hAnsi="Times New Roman" w:cs="Times New Roman"/>
      <w:b/>
      <w:bCs/>
      <w:sz w:val="26"/>
      <w:szCs w:val="26"/>
      <w:lang w:eastAsia="ru-RU"/>
    </w:rPr>
  </w:style>
  <w:style w:type="character" w:customStyle="1" w:styleId="11114">
    <w:name w:val="_1.1.1.1. Знак"/>
    <w:link w:val="11113"/>
    <w:rsid w:val="008F0F0F"/>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8F0F0F"/>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9">
    <w:name w:val="_Список маркерны"/>
    <w:basedOn w:val="affffffffffc"/>
    <w:link w:val="afffffffffffc"/>
    <w:uiPriority w:val="99"/>
    <w:qFormat/>
    <w:rsid w:val="008F0F0F"/>
    <w:pPr>
      <w:numPr>
        <w:numId w:val="51"/>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8F0F0F"/>
    <w:rPr>
      <w:rFonts w:ascii="Times New Roman" w:eastAsia="Calibri" w:hAnsi="Times New Roman" w:cs="Times New Roman"/>
      <w:bCs/>
      <w:sz w:val="26"/>
      <w:szCs w:val="26"/>
    </w:rPr>
  </w:style>
  <w:style w:type="paragraph" w:customStyle="1" w:styleId="a3">
    <w:name w:val="_Список нумерованный"/>
    <w:basedOn w:val="a9"/>
    <w:link w:val="afffffffffffd"/>
    <w:uiPriority w:val="99"/>
    <w:qFormat/>
    <w:rsid w:val="008F0F0F"/>
    <w:pPr>
      <w:numPr>
        <w:numId w:val="52"/>
      </w:numPr>
    </w:pPr>
  </w:style>
  <w:style w:type="character" w:customStyle="1" w:styleId="afffffffffffc">
    <w:name w:val="_Список маркерны Знак"/>
    <w:link w:val="a9"/>
    <w:uiPriority w:val="99"/>
    <w:rsid w:val="008F0F0F"/>
    <w:rPr>
      <w:rFonts w:ascii="Times New Roman" w:hAnsi="Times New Roman"/>
      <w:iCs/>
      <w:sz w:val="26"/>
      <w:szCs w:val="26"/>
      <w:lang w:eastAsia="en-US"/>
    </w:rPr>
  </w:style>
  <w:style w:type="character" w:customStyle="1" w:styleId="afffffffffffd">
    <w:name w:val="_Список нумерованный Знак"/>
    <w:link w:val="a3"/>
    <w:uiPriority w:val="99"/>
    <w:rsid w:val="008F0F0F"/>
    <w:rPr>
      <w:rFonts w:ascii="Times New Roman" w:hAnsi="Times New Roman"/>
      <w:iCs/>
      <w:sz w:val="26"/>
      <w:szCs w:val="26"/>
      <w:lang w:eastAsia="en-US"/>
    </w:rPr>
  </w:style>
  <w:style w:type="paragraph" w:customStyle="1" w:styleId="afffffffffffe">
    <w:name w:val="_комментарий"/>
    <w:basedOn w:val="affffffffffc"/>
    <w:link w:val="affffffffffff"/>
    <w:qFormat/>
    <w:rsid w:val="008F0F0F"/>
    <w:pPr>
      <w:spacing w:line="240" w:lineRule="auto"/>
      <w:ind w:firstLine="709"/>
      <w:contextualSpacing w:val="0"/>
    </w:pPr>
    <w:rPr>
      <w:iCs/>
      <w:color w:val="FF0000"/>
    </w:rPr>
  </w:style>
  <w:style w:type="character" w:customStyle="1" w:styleId="affffffffffff">
    <w:name w:val="_комментарий Знак"/>
    <w:link w:val="afffffffffffe"/>
    <w:rsid w:val="008F0F0F"/>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8F0F0F"/>
    <w:pPr>
      <w:spacing w:after="120"/>
      <w:jc w:val="center"/>
    </w:pPr>
    <w:rPr>
      <w:rFonts w:ascii="Times New Roman" w:eastAsia="Times New Roman" w:hAnsi="Times New Roman"/>
      <w:b/>
      <w:sz w:val="24"/>
      <w:lang w:eastAsia="en-US"/>
    </w:rPr>
  </w:style>
  <w:style w:type="character" w:customStyle="1" w:styleId="affffffffffff1">
    <w:name w:val="Текст титула Знак"/>
    <w:link w:val="affffffffffff0"/>
    <w:rsid w:val="008F0F0F"/>
    <w:rPr>
      <w:rFonts w:ascii="Times New Roman" w:eastAsia="Times New Roman" w:hAnsi="Times New Roman" w:cs="Times New Roman"/>
      <w:b/>
      <w:sz w:val="24"/>
      <w:szCs w:val="20"/>
    </w:rPr>
  </w:style>
  <w:style w:type="paragraph" w:customStyle="1" w:styleId="1ffff9">
    <w:name w:val="Заголовок записки1"/>
    <w:next w:val="af5"/>
    <w:link w:val="affffffffffff2"/>
    <w:autoRedefine/>
    <w:uiPriority w:val="99"/>
    <w:unhideWhenUsed/>
    <w:qFormat/>
    <w:rsid w:val="008F0F0F"/>
    <w:pPr>
      <w:keepNext/>
      <w:widowControl w:val="0"/>
      <w:snapToGrid w:val="0"/>
      <w:spacing w:after="600" w:line="300" w:lineRule="auto"/>
      <w:contextualSpacing/>
      <w:jc w:val="center"/>
      <w:outlineLvl w:val="0"/>
    </w:pPr>
    <w:rPr>
      <w:rFonts w:ascii="Times New Roman" w:eastAsia="Times New Roman" w:hAnsi="Times New Roman"/>
      <w:b/>
      <w:caps/>
      <w:spacing w:val="5"/>
      <w:sz w:val="32"/>
      <w:szCs w:val="22"/>
      <w:lang w:eastAsia="en-US"/>
    </w:rPr>
  </w:style>
  <w:style w:type="character" w:customStyle="1" w:styleId="affffffffffff2">
    <w:name w:val="Заголовок записки Знак"/>
    <w:link w:val="1ffff9"/>
    <w:uiPriority w:val="99"/>
    <w:rsid w:val="008F0F0F"/>
    <w:rPr>
      <w:rFonts w:ascii="Times New Roman" w:eastAsia="Times New Roman" w:hAnsi="Times New Roman" w:cs="Times New Roman"/>
      <w:b/>
      <w:caps/>
      <w:spacing w:val="5"/>
      <w:sz w:val="32"/>
      <w:lang w:val="ru-RU" w:bidi="ar-SA"/>
    </w:rPr>
  </w:style>
  <w:style w:type="paragraph" w:customStyle="1" w:styleId="ac">
    <w:name w:val="Перечисление"/>
    <w:basedOn w:val="af9"/>
    <w:link w:val="affffffffffff3"/>
    <w:uiPriority w:val="99"/>
    <w:qFormat/>
    <w:rsid w:val="008F0F0F"/>
    <w:pPr>
      <w:numPr>
        <w:numId w:val="54"/>
      </w:numPr>
      <w:adjustRightInd w:val="0"/>
      <w:snapToGrid w:val="0"/>
      <w:spacing w:after="40" w:line="300" w:lineRule="auto"/>
      <w:ind w:left="1004" w:hanging="295"/>
      <w:contextualSpacing w:val="0"/>
      <w:jc w:val="both"/>
    </w:pPr>
    <w:rPr>
      <w:rFonts w:eastAsia="MS Mincho"/>
      <w:sz w:val="28"/>
    </w:rPr>
  </w:style>
  <w:style w:type="paragraph" w:customStyle="1" w:styleId="1ffffa">
    <w:name w:val="_Рисунок1"/>
    <w:basedOn w:val="a"/>
    <w:next w:val="affffffffffc"/>
    <w:link w:val="1ffffb"/>
    <w:qFormat/>
    <w:rsid w:val="008F0F0F"/>
    <w:pPr>
      <w:keepLines/>
      <w:numPr>
        <w:numId w:val="0"/>
      </w:numPr>
      <w:spacing w:after="200"/>
      <w:ind w:left="714" w:hanging="357"/>
      <w:jc w:val="center"/>
    </w:pPr>
    <w:rPr>
      <w:rFonts w:ascii="Times New Roman" w:eastAsia="Calibri" w:hAnsi="Times New Roman"/>
      <w:sz w:val="26"/>
      <w:szCs w:val="26"/>
      <w:lang w:val="ru-RU" w:bidi="ar-SA"/>
    </w:rPr>
  </w:style>
  <w:style w:type="character" w:customStyle="1" w:styleId="1ffffb">
    <w:name w:val="_Рисунок1 Знак"/>
    <w:link w:val="1ffffa"/>
    <w:rsid w:val="008F0F0F"/>
    <w:rPr>
      <w:rFonts w:ascii="Times New Roman" w:eastAsia="Calibri" w:hAnsi="Times New Roman" w:cs="Times New Roman"/>
      <w:b w:val="0"/>
      <w:sz w:val="26"/>
      <w:szCs w:val="26"/>
    </w:rPr>
  </w:style>
  <w:style w:type="paragraph" w:customStyle="1" w:styleId="affffffffffff4">
    <w:name w:val="Название рисунка"/>
    <w:link w:val="affffffffffff5"/>
    <w:qFormat/>
    <w:rsid w:val="008F0F0F"/>
    <w:pPr>
      <w:adjustRightInd w:val="0"/>
      <w:snapToGrid w:val="0"/>
      <w:spacing w:before="120" w:after="240"/>
      <w:jc w:val="center"/>
    </w:pPr>
    <w:rPr>
      <w:rFonts w:ascii="Times New Roman" w:eastAsia="Times New Roman" w:hAnsi="Times New Roman"/>
      <w:i/>
      <w:spacing w:val="6"/>
      <w:sz w:val="26"/>
      <w:szCs w:val="22"/>
      <w:lang w:eastAsia="en-US"/>
    </w:rPr>
  </w:style>
  <w:style w:type="character" w:customStyle="1" w:styleId="affffffffffff5">
    <w:name w:val="Название рисунка Знак"/>
    <w:link w:val="affffffffffff4"/>
    <w:rsid w:val="008F0F0F"/>
    <w:rPr>
      <w:rFonts w:ascii="Times New Roman" w:eastAsia="Times New Roman" w:hAnsi="Times New Roman"/>
      <w:i/>
      <w:spacing w:val="6"/>
      <w:sz w:val="26"/>
    </w:rPr>
  </w:style>
  <w:style w:type="numbering" w:customStyle="1" w:styleId="05">
    <w:name w:val="0.5 Список Заг."/>
    <w:uiPriority w:val="99"/>
    <w:rsid w:val="008F0F0F"/>
  </w:style>
  <w:style w:type="paragraph" w:customStyle="1" w:styleId="341">
    <w:name w:val="3.4 Т. Центр"/>
    <w:link w:val="342"/>
    <w:qFormat/>
    <w:rsid w:val="008F0F0F"/>
    <w:pPr>
      <w:jc w:val="center"/>
    </w:pPr>
    <w:rPr>
      <w:rFonts w:ascii="Times New Roman" w:eastAsia="Times New Roman" w:hAnsi="Times New Roman"/>
      <w:lang w:eastAsia="en-US"/>
    </w:rPr>
  </w:style>
  <w:style w:type="character" w:customStyle="1" w:styleId="342">
    <w:name w:val="3.4 Т. Центр Знак"/>
    <w:link w:val="341"/>
    <w:rsid w:val="008F0F0F"/>
    <w:rPr>
      <w:rFonts w:ascii="Times New Roman" w:eastAsia="Times New Roman" w:hAnsi="Times New Roman" w:cs="Times New Roman"/>
      <w:sz w:val="20"/>
      <w:szCs w:val="20"/>
    </w:rPr>
  </w:style>
  <w:style w:type="numbering" w:customStyle="1" w:styleId="0510">
    <w:name w:val="0.5 Список Заг.1"/>
    <w:uiPriority w:val="99"/>
    <w:rsid w:val="008F0F0F"/>
  </w:style>
  <w:style w:type="paragraph" w:customStyle="1" w:styleId="122">
    <w:name w:val="1_2 Список нумерной"/>
    <w:basedOn w:val="00"/>
    <w:link w:val="127"/>
    <w:uiPriority w:val="99"/>
    <w:qFormat/>
    <w:rsid w:val="008F0F0F"/>
    <w:pPr>
      <w:numPr>
        <w:ilvl w:val="1"/>
        <w:numId w:val="57"/>
      </w:numPr>
      <w:spacing w:after="40"/>
      <w:ind w:left="0" w:firstLine="709"/>
    </w:pPr>
    <w:rPr>
      <w:i/>
    </w:rPr>
  </w:style>
  <w:style w:type="character" w:customStyle="1" w:styleId="127">
    <w:name w:val="1_2 Список нумерной Знак"/>
    <w:link w:val="122"/>
    <w:uiPriority w:val="99"/>
    <w:rsid w:val="008F0F0F"/>
    <w:rPr>
      <w:rFonts w:ascii="Times New Roman" w:eastAsia="Times New Roman" w:hAnsi="Times New Roman"/>
      <w:i/>
      <w:sz w:val="26"/>
      <w:szCs w:val="26"/>
      <w:lang w:eastAsia="en-US"/>
    </w:rPr>
  </w:style>
  <w:style w:type="paragraph" w:customStyle="1" w:styleId="120">
    <w:name w:val="1_2 Список нумерованный"/>
    <w:basedOn w:val="122"/>
    <w:link w:val="128"/>
    <w:uiPriority w:val="99"/>
    <w:qFormat/>
    <w:rsid w:val="008F0F0F"/>
    <w:pPr>
      <w:numPr>
        <w:ilvl w:val="0"/>
        <w:numId w:val="58"/>
      </w:numPr>
      <w:ind w:left="0" w:firstLine="709"/>
    </w:pPr>
  </w:style>
  <w:style w:type="character" w:customStyle="1" w:styleId="128">
    <w:name w:val="1_2 Список нумерованный Знак"/>
    <w:link w:val="120"/>
    <w:uiPriority w:val="99"/>
    <w:rsid w:val="008F0F0F"/>
    <w:rPr>
      <w:rFonts w:ascii="Times New Roman" w:eastAsia="Times New Roman" w:hAnsi="Times New Roman"/>
      <w:i/>
      <w:sz w:val="26"/>
      <w:szCs w:val="26"/>
      <w:lang w:eastAsia="en-US"/>
    </w:rPr>
  </w:style>
  <w:style w:type="paragraph" w:customStyle="1" w:styleId="3300">
    <w:name w:val="3.3 Т. Слева + 0"/>
    <w:basedOn w:val="af5"/>
    <w:uiPriority w:val="99"/>
    <w:qFormat/>
    <w:rsid w:val="008F0F0F"/>
    <w:rPr>
      <w:sz w:val="20"/>
      <w:szCs w:val="20"/>
      <w:lang w:eastAsia="en-US"/>
    </w:rPr>
  </w:style>
  <w:style w:type="paragraph" w:customStyle="1" w:styleId="31f">
    <w:name w:val="3.1 Т. Подзаг."/>
    <w:link w:val="31f0"/>
    <w:qFormat/>
    <w:rsid w:val="008F0F0F"/>
    <w:pPr>
      <w:spacing w:before="40" w:after="40"/>
      <w:jc w:val="both"/>
    </w:pPr>
    <w:rPr>
      <w:rFonts w:ascii="Times New Roman" w:eastAsia="Times New Roman" w:hAnsi="Times New Roman"/>
      <w:b/>
      <w:bCs/>
      <w:smallCaps/>
      <w:spacing w:val="20"/>
      <w:lang w:eastAsia="en-US"/>
    </w:rPr>
  </w:style>
  <w:style w:type="character" w:customStyle="1" w:styleId="31f0">
    <w:name w:val="3.1 Т. Подзаг. Знак"/>
    <w:link w:val="31f"/>
    <w:rsid w:val="008F0F0F"/>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qFormat/>
    <w:rsid w:val="008F0F0F"/>
    <w:pPr>
      <w:spacing w:after="3600" w:line="259" w:lineRule="auto"/>
      <w:jc w:val="center"/>
    </w:pPr>
    <w:rPr>
      <w:rFonts w:ascii="Times New Roman" w:eastAsia="Times New Roman" w:hAnsi="Times New Roman"/>
      <w:b/>
      <w:sz w:val="24"/>
      <w:lang w:eastAsia="en-US"/>
    </w:rPr>
  </w:style>
  <w:style w:type="paragraph" w:customStyle="1" w:styleId="affffffffffff6">
    <w:name w:val="Обычный б/п"/>
    <w:basedOn w:val="af5"/>
    <w:uiPriority w:val="99"/>
    <w:qFormat/>
    <w:rsid w:val="008F0F0F"/>
    <w:pPr>
      <w:snapToGrid w:val="0"/>
      <w:spacing w:line="300" w:lineRule="auto"/>
      <w:contextualSpacing/>
      <w:jc w:val="both"/>
    </w:pPr>
    <w:rPr>
      <w:sz w:val="28"/>
      <w:szCs w:val="22"/>
      <w:lang w:eastAsia="en-US"/>
    </w:rPr>
  </w:style>
  <w:style w:type="paragraph" w:customStyle="1" w:styleId="21f7">
    <w:name w:val="2.1 Наз. записки"/>
    <w:basedOn w:val="103"/>
    <w:link w:val="21f8"/>
    <w:rsid w:val="008F0F0F"/>
    <w:rPr>
      <w:caps w:val="0"/>
    </w:rPr>
  </w:style>
  <w:style w:type="character" w:customStyle="1" w:styleId="affffffffffff3">
    <w:name w:val="Перечисление Знак"/>
    <w:link w:val="ac"/>
    <w:uiPriority w:val="99"/>
    <w:rsid w:val="008F0F0F"/>
    <w:rPr>
      <w:rFonts w:ascii="Times New Roman" w:eastAsia="MS Mincho" w:hAnsi="Times New Roman"/>
      <w:sz w:val="28"/>
      <w:szCs w:val="24"/>
    </w:rPr>
  </w:style>
  <w:style w:type="paragraph" w:customStyle="1" w:styleId="1ffffd">
    <w:name w:val="Красная строка1"/>
    <w:basedOn w:val="afb"/>
    <w:next w:val="af5"/>
    <w:link w:val="affffffffffff7"/>
    <w:uiPriority w:val="99"/>
    <w:unhideWhenUsed/>
    <w:qFormat/>
    <w:rsid w:val="008F0F0F"/>
    <w:pPr>
      <w:snapToGrid w:val="0"/>
      <w:spacing w:before="40" w:after="360" w:line="300" w:lineRule="auto"/>
      <w:ind w:firstLine="360"/>
      <w:contextualSpacing/>
      <w:jc w:val="both"/>
    </w:pPr>
    <w:rPr>
      <w:spacing w:val="-5"/>
      <w:sz w:val="28"/>
      <w:szCs w:val="22"/>
      <w:lang w:eastAsia="en-US"/>
    </w:rPr>
  </w:style>
  <w:style w:type="character" w:customStyle="1" w:styleId="affffffffffff7">
    <w:name w:val="Красная строка Знак"/>
    <w:link w:val="1ffffd"/>
    <w:rsid w:val="008F0F0F"/>
    <w:rPr>
      <w:rFonts w:ascii="Times New Roman" w:eastAsia="Times New Roman" w:hAnsi="Times New Roman" w:cs="Times New Roman"/>
      <w:spacing w:val="-5"/>
      <w:sz w:val="28"/>
      <w:szCs w:val="22"/>
      <w:lang w:val="ru-RU" w:eastAsia="en-US" w:bidi="ar-SA"/>
    </w:rPr>
  </w:style>
  <w:style w:type="paragraph" w:customStyle="1" w:styleId="affffffffffff8">
    <w:name w:val="Уравнения"/>
    <w:uiPriority w:val="99"/>
    <w:qFormat/>
    <w:rsid w:val="008F0F0F"/>
    <w:pPr>
      <w:spacing w:before="80" w:after="80" w:line="300" w:lineRule="auto"/>
      <w:ind w:left="2829"/>
    </w:pPr>
    <w:rPr>
      <w:rFonts w:ascii="Cambria Math" w:eastAsia="Times New Roman" w:hAnsi="Cambria Math"/>
      <w:i/>
      <w:sz w:val="28"/>
      <w:szCs w:val="22"/>
      <w:lang w:eastAsia="en-US"/>
    </w:rPr>
  </w:style>
  <w:style w:type="paragraph" w:customStyle="1" w:styleId="4110">
    <w:name w:val="4.1 Абз. титула 1"/>
    <w:next w:val="103"/>
    <w:link w:val="4111"/>
    <w:qFormat/>
    <w:rsid w:val="008F0F0F"/>
    <w:pPr>
      <w:spacing w:after="1200" w:line="300" w:lineRule="auto"/>
      <w:jc w:val="center"/>
    </w:pPr>
    <w:rPr>
      <w:rFonts w:ascii="Times New Roman" w:eastAsia="Times New Roman" w:hAnsi="Times New Roman"/>
      <w:caps/>
      <w:smallCaps/>
      <w:spacing w:val="20"/>
      <w:sz w:val="32"/>
      <w:szCs w:val="36"/>
      <w:lang w:eastAsia="en-US"/>
    </w:rPr>
  </w:style>
  <w:style w:type="character" w:customStyle="1" w:styleId="21f8">
    <w:name w:val="2.1 Наз. записки Знак"/>
    <w:link w:val="21f7"/>
    <w:rsid w:val="008F0F0F"/>
    <w:rPr>
      <w:rFonts w:ascii="Times New Roman" w:eastAsia="Times New Roman" w:hAnsi="Times New Roman"/>
      <w:b/>
      <w:caps w:val="0"/>
      <w:spacing w:val="10"/>
      <w:sz w:val="32"/>
      <w:szCs w:val="36"/>
    </w:rPr>
  </w:style>
  <w:style w:type="paragraph" w:customStyle="1" w:styleId="422">
    <w:name w:val="4.2 Абз. титула 2"/>
    <w:basedOn w:val="4110"/>
    <w:link w:val="4220"/>
    <w:qFormat/>
    <w:rsid w:val="008F0F0F"/>
    <w:pPr>
      <w:spacing w:after="0"/>
    </w:pPr>
  </w:style>
  <w:style w:type="character" w:customStyle="1" w:styleId="4111">
    <w:name w:val="4.1 Абз. титула 1 Знак"/>
    <w:link w:val="4110"/>
    <w:rsid w:val="008F0F0F"/>
    <w:rPr>
      <w:rFonts w:ascii="Times New Roman" w:eastAsia="Times New Roman" w:hAnsi="Times New Roman"/>
      <w:caps/>
      <w:smallCaps/>
      <w:spacing w:val="20"/>
      <w:sz w:val="32"/>
      <w:szCs w:val="36"/>
    </w:rPr>
  </w:style>
  <w:style w:type="table" w:customStyle="1" w:styleId="-531">
    <w:name w:val="Таблица-сетка 5 темная — акцент 31"/>
    <w:basedOn w:val="af7"/>
    <w:uiPriority w:val="50"/>
    <w:rsid w:val="008F0F0F"/>
    <w:rPr>
      <w:rFonts w:eastAsia="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7"/>
    <w:uiPriority w:val="49"/>
    <w:rsid w:val="008F0F0F"/>
    <w:rPr>
      <w:rFonts w:eastAsia="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7"/>
    <w:uiPriority w:val="50"/>
    <w:rsid w:val="008F0F0F"/>
    <w:rPr>
      <w:rFonts w:eastAsia="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1">
    <w:name w:val="Заголовок записки 2"/>
    <w:basedOn w:val="af5"/>
    <w:next w:val="af5"/>
    <w:uiPriority w:val="99"/>
    <w:qFormat/>
    <w:rsid w:val="008F0F0F"/>
    <w:pPr>
      <w:keepNext/>
      <w:widowControl w:val="0"/>
      <w:snapToGrid w:val="0"/>
      <w:spacing w:before="720" w:line="300" w:lineRule="auto"/>
      <w:contextualSpacing/>
      <w:jc w:val="both"/>
      <w:outlineLvl w:val="0"/>
    </w:pPr>
    <w:rPr>
      <w:b/>
      <w:caps/>
      <w:spacing w:val="5"/>
      <w:sz w:val="32"/>
      <w:szCs w:val="22"/>
      <w:lang w:eastAsia="en-US"/>
    </w:rPr>
  </w:style>
  <w:style w:type="paragraph" w:customStyle="1" w:styleId="224">
    <w:name w:val="2.2 Наз. книги"/>
    <w:link w:val="225"/>
    <w:qFormat/>
    <w:rsid w:val="008F0F0F"/>
    <w:pPr>
      <w:widowControl w:val="0"/>
      <w:numPr>
        <w:ilvl w:val="1"/>
      </w:numPr>
      <w:spacing w:line="300" w:lineRule="auto"/>
      <w:jc w:val="center"/>
    </w:pPr>
    <w:rPr>
      <w:rFonts w:ascii="Times New Roman" w:eastAsia="Times New Roman" w:hAnsi="Times New Roman"/>
      <w:b/>
      <w:smallCaps/>
      <w:spacing w:val="10"/>
      <w:sz w:val="28"/>
      <w:szCs w:val="22"/>
      <w:lang w:eastAsia="en-US"/>
    </w:rPr>
  </w:style>
  <w:style w:type="character" w:customStyle="1" w:styleId="225">
    <w:name w:val="2.2 Наз. книги Знак"/>
    <w:link w:val="224"/>
    <w:rsid w:val="008F0F0F"/>
    <w:rPr>
      <w:rFonts w:ascii="Times New Roman" w:eastAsia="Times New Roman" w:hAnsi="Times New Roman"/>
      <w:b/>
      <w:smallCaps/>
      <w:spacing w:val="10"/>
      <w:sz w:val="28"/>
    </w:rPr>
  </w:style>
  <w:style w:type="paragraph" w:customStyle="1" w:styleId="103">
    <w:name w:val="1.0 Заг. ПЗ"/>
    <w:next w:val="21f7"/>
    <w:link w:val="104"/>
    <w:uiPriority w:val="99"/>
    <w:qFormat/>
    <w:rsid w:val="008F0F0F"/>
    <w:pPr>
      <w:widowControl w:val="0"/>
      <w:spacing w:line="300" w:lineRule="auto"/>
      <w:ind w:left="426" w:right="425"/>
      <w:jc w:val="center"/>
    </w:pPr>
    <w:rPr>
      <w:rFonts w:ascii="Times New Roman" w:eastAsia="Times New Roman" w:hAnsi="Times New Roman"/>
      <w:b/>
      <w:caps/>
      <w:spacing w:val="10"/>
      <w:sz w:val="32"/>
      <w:szCs w:val="36"/>
      <w:lang w:eastAsia="en-US"/>
    </w:rPr>
  </w:style>
  <w:style w:type="paragraph" w:customStyle="1" w:styleId="230">
    <w:name w:val="2.3 Текст титула"/>
    <w:next w:val="103"/>
    <w:link w:val="231"/>
    <w:qFormat/>
    <w:rsid w:val="008F0F0F"/>
    <w:pPr>
      <w:spacing w:line="360" w:lineRule="auto"/>
      <w:jc w:val="center"/>
    </w:pPr>
    <w:rPr>
      <w:rFonts w:ascii="Times New Roman" w:eastAsia="Times New Roman" w:hAnsi="Times New Roman"/>
      <w:b/>
      <w:bCs/>
      <w:spacing w:val="10"/>
      <w:sz w:val="28"/>
      <w:lang w:eastAsia="en-US"/>
    </w:rPr>
  </w:style>
  <w:style w:type="character" w:customStyle="1" w:styleId="104">
    <w:name w:val="1.0 Заг. ПЗ Знак"/>
    <w:link w:val="103"/>
    <w:uiPriority w:val="99"/>
    <w:rsid w:val="008F0F0F"/>
    <w:rPr>
      <w:rFonts w:ascii="Times New Roman" w:eastAsia="Times New Roman" w:hAnsi="Times New Roman"/>
      <w:b/>
      <w:caps/>
      <w:spacing w:val="10"/>
      <w:sz w:val="32"/>
      <w:szCs w:val="36"/>
    </w:rPr>
  </w:style>
  <w:style w:type="paragraph" w:customStyle="1" w:styleId="36-">
    <w:name w:val="3.6 Табл. Утв.-Согл."/>
    <w:basedOn w:val="affffffffffff0"/>
    <w:link w:val="36-0"/>
    <w:qFormat/>
    <w:rsid w:val="008F0F0F"/>
    <w:pPr>
      <w:spacing w:after="0" w:line="300" w:lineRule="auto"/>
      <w:ind w:left="33" w:right="174"/>
      <w:jc w:val="both"/>
    </w:pPr>
    <w:rPr>
      <w:b w:val="0"/>
      <w:sz w:val="28"/>
      <w:szCs w:val="24"/>
    </w:rPr>
  </w:style>
  <w:style w:type="character" w:customStyle="1" w:styleId="231">
    <w:name w:val="2.3 Текст титула Знак"/>
    <w:link w:val="230"/>
    <w:rsid w:val="008F0F0F"/>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8F0F0F"/>
    <w:rPr>
      <w:rFonts w:ascii="Times New Roman" w:eastAsia="Times New Roman" w:hAnsi="Times New Roman" w:cs="Times New Roman"/>
      <w:b w:val="0"/>
      <w:sz w:val="28"/>
      <w:szCs w:val="24"/>
    </w:rPr>
  </w:style>
  <w:style w:type="paragraph" w:customStyle="1" w:styleId="37-">
    <w:name w:val="3.7 Табл. Зам.-Зав."/>
    <w:basedOn w:val="36-"/>
    <w:link w:val="37-0"/>
    <w:qFormat/>
    <w:rsid w:val="008F0F0F"/>
    <w:pPr>
      <w:ind w:left="34" w:right="176"/>
      <w:jc w:val="left"/>
    </w:pPr>
  </w:style>
  <w:style w:type="paragraph" w:customStyle="1" w:styleId="11fb">
    <w:name w:val="1.1а Заг. Оглавления"/>
    <w:link w:val="11fc"/>
    <w:qFormat/>
    <w:rsid w:val="008F0F0F"/>
    <w:pPr>
      <w:keepNext/>
      <w:pageBreakBefore/>
      <w:widowControl w:val="0"/>
      <w:spacing w:after="120" w:line="300" w:lineRule="auto"/>
      <w:ind w:left="1418" w:right="1418"/>
      <w:jc w:val="center"/>
      <w:outlineLvl w:val="0"/>
    </w:pPr>
    <w:rPr>
      <w:rFonts w:ascii="Times New Roman" w:eastAsia="Times New Roman" w:hAnsi="Times New Roman"/>
      <w:b/>
      <w:iCs/>
      <w:caps/>
      <w:snapToGrid w:val="0"/>
      <w:spacing w:val="20"/>
      <w:sz w:val="28"/>
      <w:szCs w:val="22"/>
      <w:lang w:eastAsia="ja-JP"/>
    </w:rPr>
  </w:style>
  <w:style w:type="paragraph" w:customStyle="1" w:styleId="11fd">
    <w:name w:val="1.1 Заг. Вв."/>
    <w:aliases w:val="Закл."/>
    <w:basedOn w:val="11fb"/>
    <w:link w:val="11fe"/>
    <w:qFormat/>
    <w:rsid w:val="008F0F0F"/>
  </w:style>
  <w:style w:type="character" w:customStyle="1" w:styleId="11fc">
    <w:name w:val="1.1а Заг. Оглавления Знак"/>
    <w:link w:val="11fb"/>
    <w:rsid w:val="008F0F0F"/>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8F0F0F"/>
    <w:rPr>
      <w:rFonts w:ascii="Times New Roman" w:eastAsia="Times New Roman" w:hAnsi="Times New Roman" w:cs="Times New Roman"/>
      <w:b/>
      <w:iCs/>
      <w:caps/>
      <w:snapToGrid w:val="0"/>
      <w:spacing w:val="20"/>
      <w:sz w:val="28"/>
      <w:lang w:eastAsia="ja-JP"/>
    </w:rPr>
  </w:style>
  <w:style w:type="character" w:customStyle="1" w:styleId="1fb">
    <w:name w:val="Оглавление 1 Знак"/>
    <w:link w:val="1fa"/>
    <w:uiPriority w:val="39"/>
    <w:rsid w:val="008F0F0F"/>
    <w:rPr>
      <w:rFonts w:ascii="Times New Roman" w:eastAsia="Times New Roman" w:hAnsi="Times New Roman" w:cs="Times New Roman"/>
      <w:sz w:val="24"/>
      <w:szCs w:val="24"/>
      <w:lang w:eastAsia="ru-RU"/>
    </w:rPr>
  </w:style>
  <w:style w:type="character" w:customStyle="1" w:styleId="2f0">
    <w:name w:val="Оглавление 2 Знак"/>
    <w:link w:val="2f"/>
    <w:uiPriority w:val="39"/>
    <w:rsid w:val="008F0F0F"/>
    <w:rPr>
      <w:rFonts w:ascii="Calibri" w:eastAsia="Times New Roman" w:hAnsi="Calibri" w:cs="Calibri"/>
      <w:b/>
      <w:bCs/>
      <w:sz w:val="24"/>
      <w:lang w:val="en-US" w:bidi="en-US"/>
    </w:rPr>
  </w:style>
  <w:style w:type="character" w:customStyle="1" w:styleId="3f0">
    <w:name w:val="Оглавление 3 Знак"/>
    <w:link w:val="3f"/>
    <w:uiPriority w:val="39"/>
    <w:rsid w:val="008F0F0F"/>
    <w:rPr>
      <w:rFonts w:ascii="Arial" w:eastAsia="Times New Roman" w:hAnsi="Arial" w:cs="Calibri"/>
      <w:sz w:val="24"/>
      <w:szCs w:val="20"/>
      <w:lang w:val="en-US" w:bidi="en-US"/>
    </w:rPr>
  </w:style>
  <w:style w:type="character" w:customStyle="1" w:styleId="47">
    <w:name w:val="Оглавление 4 Знак"/>
    <w:link w:val="46"/>
    <w:uiPriority w:val="39"/>
    <w:rsid w:val="008F0F0F"/>
    <w:rPr>
      <w:rFonts w:ascii="Calibri" w:eastAsia="Times New Roman" w:hAnsi="Calibri" w:cs="Calibri"/>
      <w:sz w:val="20"/>
      <w:szCs w:val="20"/>
      <w:lang w:val="en-US" w:bidi="en-US"/>
    </w:rPr>
  </w:style>
  <w:style w:type="paragraph" w:customStyle="1" w:styleId="051">
    <w:name w:val="0.5 Список 1)"/>
    <w:aliases w:val="2)"/>
    <w:basedOn w:val="00"/>
    <w:link w:val="0513"/>
    <w:uiPriority w:val="99"/>
    <w:qFormat/>
    <w:rsid w:val="008F0F0F"/>
    <w:pPr>
      <w:numPr>
        <w:numId w:val="59"/>
      </w:numPr>
      <w:spacing w:after="40"/>
      <w:ind w:left="1134" w:hanging="425"/>
      <w:contextualSpacing/>
    </w:pPr>
  </w:style>
  <w:style w:type="character" w:customStyle="1" w:styleId="0513">
    <w:name w:val="0.5 Список 1) Знак"/>
    <w:aliases w:val="2) Знак"/>
    <w:link w:val="051"/>
    <w:uiPriority w:val="99"/>
    <w:rsid w:val="008F0F0F"/>
    <w:rPr>
      <w:rFonts w:ascii="Times New Roman" w:eastAsia="Times New Roman" w:hAnsi="Times New Roman"/>
      <w:sz w:val="26"/>
      <w:szCs w:val="26"/>
      <w:lang w:eastAsia="en-US"/>
    </w:rPr>
  </w:style>
  <w:style w:type="paragraph" w:customStyle="1" w:styleId="06">
    <w:name w:val="0.6 Список а)"/>
    <w:aliases w:val="б)"/>
    <w:basedOn w:val="051"/>
    <w:link w:val="060"/>
    <w:uiPriority w:val="99"/>
    <w:qFormat/>
    <w:rsid w:val="008F0F0F"/>
    <w:pPr>
      <w:numPr>
        <w:numId w:val="60"/>
      </w:numPr>
      <w:ind w:left="2137" w:hanging="357"/>
    </w:pPr>
  </w:style>
  <w:style w:type="character" w:customStyle="1" w:styleId="060">
    <w:name w:val="0.6 Список а) Знак"/>
    <w:aliases w:val="б) Знак"/>
    <w:link w:val="06"/>
    <w:uiPriority w:val="99"/>
    <w:rsid w:val="008F0F0F"/>
    <w:rPr>
      <w:rFonts w:ascii="Times New Roman" w:eastAsia="Times New Roman" w:hAnsi="Times New Roman"/>
      <w:sz w:val="26"/>
      <w:szCs w:val="26"/>
      <w:lang w:eastAsia="en-US"/>
    </w:rPr>
  </w:style>
  <w:style w:type="character" w:customStyle="1" w:styleId="11f3">
    <w:name w:val="1.1 Заг. Частей Знак"/>
    <w:link w:val="113"/>
    <w:uiPriority w:val="99"/>
    <w:rsid w:val="008F0F0F"/>
    <w:rPr>
      <w:rFonts w:ascii="Times New Roman" w:eastAsia="Times New Roman" w:hAnsi="Times New Roman"/>
      <w:b/>
      <w:iCs/>
      <w:caps/>
      <w:snapToGrid w:val="0"/>
      <w:spacing w:val="20"/>
      <w:sz w:val="28"/>
      <w:szCs w:val="22"/>
      <w:lang w:eastAsia="ja-JP"/>
    </w:rPr>
  </w:style>
  <w:style w:type="character" w:customStyle="1" w:styleId="21f0">
    <w:name w:val="2_1 Рисунок Знак"/>
    <w:link w:val="21"/>
    <w:uiPriority w:val="99"/>
    <w:rsid w:val="008F0F0F"/>
    <w:rPr>
      <w:rFonts w:ascii="Times New Roman" w:eastAsia="Times New Roman" w:hAnsi="Times New Roman"/>
      <w:b/>
      <w:iCs/>
      <w:snapToGrid w:val="0"/>
      <w:sz w:val="26"/>
      <w:szCs w:val="26"/>
      <w:lang w:eastAsia="en-US"/>
    </w:rPr>
  </w:style>
  <w:style w:type="character" w:customStyle="1" w:styleId="03110">
    <w:name w:val="03_Глава 1.1. Знак"/>
    <w:link w:val="0311"/>
    <w:uiPriority w:val="99"/>
    <w:rsid w:val="008F0F0F"/>
    <w:rPr>
      <w:rFonts w:ascii="Times New Roman" w:eastAsia="Times New Roman" w:hAnsi="Times New Roman"/>
      <w:b/>
      <w:sz w:val="26"/>
      <w:szCs w:val="24"/>
      <w:lang w:eastAsia="en-US"/>
    </w:rPr>
  </w:style>
  <w:style w:type="character" w:customStyle="1" w:styleId="4220">
    <w:name w:val="4.2 Абз. титула 2 Знак"/>
    <w:link w:val="422"/>
    <w:rsid w:val="008F0F0F"/>
    <w:rPr>
      <w:rFonts w:ascii="Times New Roman" w:eastAsia="Times New Roman" w:hAnsi="Times New Roman"/>
      <w:caps/>
      <w:smallCaps/>
      <w:spacing w:val="20"/>
      <w:sz w:val="32"/>
      <w:szCs w:val="36"/>
    </w:rPr>
  </w:style>
  <w:style w:type="character" w:customStyle="1" w:styleId="37-0">
    <w:name w:val="3.7 Табл. Зам.-Зав. Знак"/>
    <w:link w:val="37-"/>
    <w:rsid w:val="008F0F0F"/>
    <w:rPr>
      <w:rFonts w:ascii="Times New Roman" w:eastAsia="Times New Roman" w:hAnsi="Times New Roman" w:cs="Times New Roman"/>
      <w:b w:val="0"/>
      <w:sz w:val="28"/>
      <w:szCs w:val="24"/>
    </w:rPr>
  </w:style>
  <w:style w:type="paragraph" w:customStyle="1" w:styleId="020">
    <w:name w:val="0.2 Слева + 0"/>
    <w:basedOn w:val="00"/>
    <w:link w:val="0200"/>
    <w:qFormat/>
    <w:rsid w:val="008F0F0F"/>
    <w:pPr>
      <w:ind w:firstLine="0"/>
      <w:contextualSpacing/>
    </w:pPr>
  </w:style>
  <w:style w:type="character" w:customStyle="1" w:styleId="0200">
    <w:name w:val="0.2 Слева + 0 Знак"/>
    <w:link w:val="020"/>
    <w:rsid w:val="008F0F0F"/>
    <w:rPr>
      <w:rFonts w:ascii="Times New Roman" w:eastAsia="Times New Roman" w:hAnsi="Times New Roman" w:cs="Times New Roman"/>
      <w:sz w:val="26"/>
      <w:szCs w:val="26"/>
    </w:rPr>
  </w:style>
  <w:style w:type="numbering" w:customStyle="1" w:styleId="050">
    <w:name w:val="Стиль 0.5 Список Заг."/>
    <w:basedOn w:val="af8"/>
    <w:rsid w:val="008F0F0F"/>
  </w:style>
  <w:style w:type="character" w:customStyle="1" w:styleId="0511110">
    <w:name w:val="05_Глава 1.1.1.1. Знак"/>
    <w:link w:val="051111"/>
    <w:uiPriority w:val="99"/>
    <w:rsid w:val="008F0F0F"/>
    <w:rPr>
      <w:rFonts w:ascii="Times New Roman" w:eastAsia="Times New Roman" w:hAnsi="Times New Roman"/>
      <w:b/>
      <w:i/>
      <w:iCs/>
      <w:snapToGrid w:val="0"/>
      <w:spacing w:val="20"/>
      <w:sz w:val="26"/>
      <w:szCs w:val="26"/>
      <w:lang w:eastAsia="en-US"/>
    </w:rPr>
  </w:style>
  <w:style w:type="character" w:customStyle="1" w:styleId="161">
    <w:name w:val="1.6 Заг. Подпараграфов Знак"/>
    <w:link w:val="16"/>
    <w:uiPriority w:val="99"/>
    <w:rsid w:val="008F0F0F"/>
    <w:rPr>
      <w:rFonts w:ascii="Times New Roman" w:eastAsia="Times New Roman" w:hAnsi="Times New Roman"/>
      <w:i/>
      <w:iCs/>
      <w:snapToGrid w:val="0"/>
      <w:spacing w:val="20"/>
      <w:sz w:val="28"/>
      <w:szCs w:val="22"/>
      <w:lang w:eastAsia="en-US"/>
    </w:rPr>
  </w:style>
  <w:style w:type="character" w:customStyle="1" w:styleId="60-0">
    <w:name w:val="6.0 Список лит-ры Знак"/>
    <w:link w:val="60-"/>
    <w:uiPriority w:val="99"/>
    <w:rsid w:val="008F0F0F"/>
    <w:rPr>
      <w:rFonts w:ascii="Times New Roman" w:eastAsia="Times New Roman" w:hAnsi="Times New Roman"/>
      <w:sz w:val="28"/>
      <w:szCs w:val="22"/>
      <w:lang w:eastAsia="en-US"/>
    </w:rPr>
  </w:style>
  <w:style w:type="paragraph" w:customStyle="1" w:styleId="240">
    <w:name w:val="2.4 Текст титула ПТЭ"/>
    <w:basedOn w:val="230"/>
    <w:uiPriority w:val="99"/>
    <w:qFormat/>
    <w:rsid w:val="008F0F0F"/>
    <w:pPr>
      <w:spacing w:line="240" w:lineRule="auto"/>
      <w:ind w:left="2268" w:right="2268"/>
    </w:pPr>
  </w:style>
  <w:style w:type="paragraph" w:customStyle="1" w:styleId="322">
    <w:name w:val="3.2 Т. Слева"/>
    <w:link w:val="323"/>
    <w:qFormat/>
    <w:rsid w:val="008F0F0F"/>
    <w:pPr>
      <w:jc w:val="both"/>
    </w:pPr>
    <w:rPr>
      <w:rFonts w:ascii="Times New Roman" w:eastAsia="Times New Roman" w:hAnsi="Times New Roman"/>
      <w:lang w:eastAsia="en-US"/>
    </w:rPr>
  </w:style>
  <w:style w:type="paragraph" w:customStyle="1" w:styleId="351">
    <w:name w:val="3.5 Т. Справа"/>
    <w:basedOn w:val="341"/>
    <w:uiPriority w:val="99"/>
    <w:qFormat/>
    <w:rsid w:val="008F0F0F"/>
    <w:pPr>
      <w:ind w:right="142"/>
      <w:jc w:val="right"/>
    </w:pPr>
  </w:style>
  <w:style w:type="character" w:customStyle="1" w:styleId="323">
    <w:name w:val="3.2 Т. Слева Знак"/>
    <w:link w:val="322"/>
    <w:rsid w:val="008F0F0F"/>
    <w:rPr>
      <w:rFonts w:ascii="Times New Roman" w:eastAsia="Times New Roman" w:hAnsi="Times New Roman" w:cs="Times New Roman"/>
      <w:sz w:val="20"/>
      <w:szCs w:val="20"/>
    </w:rPr>
  </w:style>
  <w:style w:type="paragraph" w:customStyle="1" w:styleId="3311">
    <w:name w:val="3.31 Т. Слева + 1"/>
    <w:basedOn w:val="af5"/>
    <w:uiPriority w:val="99"/>
    <w:qFormat/>
    <w:rsid w:val="008F0F0F"/>
    <w:pPr>
      <w:ind w:firstLine="284"/>
    </w:pPr>
    <w:rPr>
      <w:sz w:val="20"/>
      <w:szCs w:val="20"/>
      <w:lang w:eastAsia="en-US"/>
    </w:rPr>
  </w:style>
  <w:style w:type="paragraph" w:customStyle="1" w:styleId="3322">
    <w:name w:val="3.32 Т. Слева + 2"/>
    <w:basedOn w:val="af5"/>
    <w:uiPriority w:val="99"/>
    <w:qFormat/>
    <w:rsid w:val="008F0F0F"/>
    <w:pPr>
      <w:ind w:firstLine="567"/>
    </w:pPr>
    <w:rPr>
      <w:sz w:val="20"/>
      <w:szCs w:val="20"/>
      <w:lang w:eastAsia="en-US"/>
    </w:rPr>
  </w:style>
  <w:style w:type="table" w:customStyle="1" w:styleId="31f1">
    <w:name w:val="3.1 Таблица"/>
    <w:basedOn w:val="af7"/>
    <w:uiPriority w:val="99"/>
    <w:rsid w:val="008F0F0F"/>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qFormat/>
    <w:rsid w:val="008F0F0F"/>
    <w:pPr>
      <w:ind w:firstLine="851"/>
    </w:pPr>
  </w:style>
  <w:style w:type="table" w:customStyle="1" w:styleId="3-31">
    <w:name w:val="Средняя сетка 3 - Акцент 31"/>
    <w:basedOn w:val="af7"/>
    <w:next w:val="af7"/>
    <w:uiPriority w:val="69"/>
    <w:unhideWhenUsed/>
    <w:rsid w:val="008F0F0F"/>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qFormat/>
    <w:rsid w:val="008F0F0F"/>
    <w:pPr>
      <w:spacing w:after="40"/>
      <w:contextualSpacing/>
    </w:pPr>
  </w:style>
  <w:style w:type="character" w:customStyle="1" w:styleId="010">
    <w:name w:val="0.1 Пробел Знак"/>
    <w:link w:val="01"/>
    <w:rsid w:val="008F0F0F"/>
    <w:rPr>
      <w:rFonts w:ascii="Times New Roman" w:eastAsia="Times New Roman" w:hAnsi="Times New Roman" w:cs="Times New Roman"/>
      <w:sz w:val="26"/>
      <w:szCs w:val="26"/>
    </w:rPr>
  </w:style>
  <w:style w:type="paragraph" w:customStyle="1" w:styleId="3ff0">
    <w:name w:val="3_Рисунок"/>
    <w:basedOn w:val="020"/>
    <w:link w:val="3ff1"/>
    <w:qFormat/>
    <w:rsid w:val="008F0F0F"/>
    <w:pPr>
      <w:jc w:val="center"/>
    </w:pPr>
  </w:style>
  <w:style w:type="character" w:customStyle="1" w:styleId="3ff1">
    <w:name w:val="3_Рисунок Знак"/>
    <w:link w:val="3ff0"/>
    <w:rsid w:val="008F0F0F"/>
    <w:rPr>
      <w:rFonts w:ascii="Times New Roman" w:eastAsia="Times New Roman" w:hAnsi="Times New Roman" w:cs="Times New Roman"/>
      <w:sz w:val="26"/>
      <w:szCs w:val="26"/>
    </w:rPr>
  </w:style>
  <w:style w:type="paragraph" w:customStyle="1" w:styleId="04">
    <w:name w:val="0.4 Справа"/>
    <w:basedOn w:val="3ff0"/>
    <w:uiPriority w:val="99"/>
    <w:qFormat/>
    <w:rsid w:val="008F0F0F"/>
    <w:pPr>
      <w:spacing w:before="120" w:after="120"/>
      <w:contextualSpacing w:val="0"/>
      <w:jc w:val="right"/>
    </w:pPr>
  </w:style>
  <w:style w:type="table" w:customStyle="1" w:styleId="1ffffe">
    <w:name w:val="Сетка таблицы светлая1"/>
    <w:basedOn w:val="af7"/>
    <w:uiPriority w:val="40"/>
    <w:rsid w:val="008F0F0F"/>
    <w:rPr>
      <w:rFonts w:eastAsia="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qFormat/>
    <w:rsid w:val="008F0F0F"/>
    <w:pPr>
      <w:numPr>
        <w:numId w:val="55"/>
      </w:numPr>
      <w:ind w:left="1701" w:firstLine="709"/>
    </w:pPr>
  </w:style>
  <w:style w:type="character" w:customStyle="1" w:styleId="0522">
    <w:name w:val="0.5 Список 2 Знак"/>
    <w:link w:val="052"/>
    <w:uiPriority w:val="99"/>
    <w:rsid w:val="008F0F0F"/>
    <w:rPr>
      <w:rFonts w:ascii="Times New Roman" w:eastAsia="Times New Roman" w:hAnsi="Times New Roman"/>
      <w:i/>
      <w:sz w:val="26"/>
      <w:szCs w:val="26"/>
      <w:lang w:eastAsia="en-US"/>
    </w:rPr>
  </w:style>
  <w:style w:type="paragraph" w:customStyle="1" w:styleId="011">
    <w:name w:val="01_ЖИРНЫЙ ЗАГОЛОВОК"/>
    <w:basedOn w:val="11fb"/>
    <w:link w:val="012"/>
    <w:qFormat/>
    <w:rsid w:val="008F0F0F"/>
    <w:rPr>
      <w:sz w:val="26"/>
      <w:szCs w:val="26"/>
    </w:rPr>
  </w:style>
  <w:style w:type="character" w:customStyle="1" w:styleId="012">
    <w:name w:val="01_ЖИРНЫЙ ЗАГОЛОВОК Знак"/>
    <w:link w:val="011"/>
    <w:rsid w:val="008F0F0F"/>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8F0F0F"/>
    <w:pPr>
      <w:contextualSpacing/>
    </w:pPr>
    <w:rPr>
      <w:color w:val="FF0000"/>
    </w:rPr>
  </w:style>
  <w:style w:type="character" w:customStyle="1" w:styleId="4f3">
    <w:name w:val="4_Примечания Знак"/>
    <w:link w:val="4f2"/>
    <w:rsid w:val="008F0F0F"/>
    <w:rPr>
      <w:rFonts w:ascii="Times New Roman" w:eastAsia="Times New Roman" w:hAnsi="Times New Roman" w:cs="Times New Roman"/>
      <w:color w:val="FF0000"/>
      <w:sz w:val="26"/>
      <w:szCs w:val="26"/>
    </w:rPr>
  </w:style>
  <w:style w:type="numbering" w:customStyle="1" w:styleId="05210">
    <w:name w:val="0.5 Список Заг.21"/>
    <w:uiPriority w:val="99"/>
    <w:rsid w:val="008F0F0F"/>
  </w:style>
  <w:style w:type="numbering" w:customStyle="1" w:styleId="05110">
    <w:name w:val="0.5 Список Заг.11"/>
    <w:uiPriority w:val="99"/>
    <w:rsid w:val="008F0F0F"/>
  </w:style>
  <w:style w:type="table" w:customStyle="1" w:styleId="129">
    <w:name w:val="Сетка таблицы1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8"/>
    <w:rsid w:val="008F0F0F"/>
  </w:style>
  <w:style w:type="table" w:customStyle="1" w:styleId="3110">
    <w:name w:val="3.1 Таблица1"/>
    <w:basedOn w:val="af7"/>
    <w:uiPriority w:val="99"/>
    <w:rsid w:val="008F0F0F"/>
    <w:rPr>
      <w:rFonts w:ascii="Times New Roman" w:eastAsia="Times New Roman" w:hAnsi="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8F0F0F"/>
  </w:style>
  <w:style w:type="numbering" w:customStyle="1" w:styleId="051110">
    <w:name w:val="0.5 Список Заг.111"/>
    <w:uiPriority w:val="99"/>
    <w:rsid w:val="008F0F0F"/>
  </w:style>
  <w:style w:type="numbering" w:customStyle="1" w:styleId="0511">
    <w:name w:val="Стиль 0.5 Список Заг.11"/>
    <w:basedOn w:val="af8"/>
    <w:rsid w:val="008F0F0F"/>
    <w:pPr>
      <w:numPr>
        <w:numId w:val="61"/>
      </w:numPr>
    </w:pPr>
  </w:style>
  <w:style w:type="table" w:customStyle="1" w:styleId="3111">
    <w:name w:val="3.1 Таблица11"/>
    <w:basedOn w:val="af7"/>
    <w:uiPriority w:val="99"/>
    <w:rsid w:val="008F0F0F"/>
    <w:rPr>
      <w:rFonts w:ascii="Times New Roman" w:eastAsia="Times New Roman" w:hAnsi="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5"/>
    <w:uiPriority w:val="99"/>
    <w:qFormat/>
    <w:rsid w:val="008F0F0F"/>
    <w:pPr>
      <w:widowControl w:val="0"/>
      <w:suppressLineNumbers/>
      <w:suppressAutoHyphens/>
      <w:autoSpaceDN w:val="0"/>
      <w:textAlignment w:val="baseline"/>
    </w:pPr>
    <w:rPr>
      <w:rFonts w:ascii="Arial" w:eastAsia="SimSun" w:hAnsi="Arial" w:cs="Mangal"/>
      <w:kern w:val="3"/>
      <w:lang w:eastAsia="zh-CN" w:bidi="hi-IN"/>
    </w:rPr>
  </w:style>
  <w:style w:type="paragraph" w:customStyle="1" w:styleId="1fffff">
    <w:name w:val="Стиль Для таблицы (приложения 1) + По правому краю"/>
    <w:basedOn w:val="1fc"/>
    <w:uiPriority w:val="99"/>
    <w:qFormat/>
    <w:rsid w:val="008F0F0F"/>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5"/>
    <w:uiPriority w:val="99"/>
    <w:qFormat/>
    <w:rsid w:val="008F0F0F"/>
  </w:style>
  <w:style w:type="paragraph" w:customStyle="1" w:styleId="affffffffffff9">
    <w:name w:val="Подраздел"/>
    <w:basedOn w:val="af5"/>
    <w:uiPriority w:val="99"/>
    <w:qFormat/>
    <w:rsid w:val="008F0F0F"/>
    <w:rPr>
      <w:b/>
    </w:rPr>
  </w:style>
  <w:style w:type="character" w:customStyle="1" w:styleId="1fffff1">
    <w:name w:val="Название Знак1"/>
    <w:aliases w:val="Заголовок1 Знак1,Заголовок Знак1"/>
    <w:uiPriority w:val="10"/>
    <w:rsid w:val="008F0F0F"/>
    <w:rPr>
      <w:rFonts w:ascii="Cambria" w:eastAsia="Times New Roman" w:hAnsi="Cambria" w:cs="Times New Roman"/>
      <w:color w:val="17365D"/>
      <w:spacing w:val="5"/>
      <w:kern w:val="28"/>
      <w:sz w:val="52"/>
      <w:szCs w:val="52"/>
    </w:rPr>
  </w:style>
  <w:style w:type="paragraph" w:customStyle="1" w:styleId="xl1824">
    <w:name w:val="xl1824"/>
    <w:basedOn w:val="af5"/>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color w:val="000000"/>
    </w:rPr>
  </w:style>
  <w:style w:type="paragraph" w:customStyle="1" w:styleId="xl1825">
    <w:name w:val="xl182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26">
    <w:name w:val="xl1826"/>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827">
    <w:name w:val="xl1827"/>
    <w:basedOn w:val="af5"/>
    <w:qFormat/>
    <w:rsid w:val="008F0F0F"/>
    <w:pPr>
      <w:spacing w:before="100" w:beforeAutospacing="1" w:after="100" w:afterAutospacing="1"/>
      <w:textAlignment w:val="center"/>
    </w:pPr>
  </w:style>
  <w:style w:type="paragraph" w:customStyle="1" w:styleId="xl1828">
    <w:name w:val="xl182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29">
    <w:name w:val="xl1829"/>
    <w:basedOn w:val="af5"/>
    <w:qFormat/>
    <w:rsid w:val="008F0F0F"/>
    <w:pPr>
      <w:spacing w:before="100" w:beforeAutospacing="1" w:after="100" w:afterAutospacing="1"/>
    </w:pPr>
  </w:style>
  <w:style w:type="paragraph" w:customStyle="1" w:styleId="xl1830">
    <w:name w:val="xl183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31">
    <w:name w:val="xl183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table" w:customStyle="1" w:styleId="142">
    <w:name w:val="Сетка таблицы14"/>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5"/>
    <w:uiPriority w:val="99"/>
    <w:qFormat/>
    <w:rsid w:val="008F0F0F"/>
    <w:pPr>
      <w:spacing w:before="100" w:beforeAutospacing="1" w:after="100" w:afterAutospacing="1"/>
    </w:pPr>
    <w:rPr>
      <w:sz w:val="20"/>
      <w:szCs w:val="20"/>
    </w:rPr>
  </w:style>
  <w:style w:type="paragraph" w:customStyle="1" w:styleId="xl52380">
    <w:name w:val="xl52380"/>
    <w:basedOn w:val="af5"/>
    <w:uiPriority w:val="99"/>
    <w:qFormat/>
    <w:rsid w:val="008F0F0F"/>
    <w:pPr>
      <w:spacing w:before="100" w:beforeAutospacing="1" w:after="100" w:afterAutospacing="1"/>
      <w:textAlignment w:val="center"/>
    </w:pPr>
    <w:rPr>
      <w:sz w:val="20"/>
      <w:szCs w:val="20"/>
    </w:rPr>
  </w:style>
  <w:style w:type="paragraph" w:customStyle="1" w:styleId="xl52381">
    <w:name w:val="xl5238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2382">
    <w:name w:val="xl5238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2383">
    <w:name w:val="xl5238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2384">
    <w:name w:val="xl5238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52385">
    <w:name w:val="xl52385"/>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2386">
    <w:name w:val="xl5238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2387">
    <w:name w:val="xl52387"/>
    <w:basedOn w:val="af5"/>
    <w:uiPriority w:val="99"/>
    <w:qFormat/>
    <w:rsid w:val="008F0F0F"/>
    <w:pPr>
      <w:shd w:val="clear" w:color="000000" w:fill="538DD5"/>
      <w:spacing w:before="100" w:beforeAutospacing="1" w:after="100" w:afterAutospacing="1"/>
    </w:pPr>
    <w:rPr>
      <w:sz w:val="20"/>
      <w:szCs w:val="20"/>
    </w:rPr>
  </w:style>
  <w:style w:type="paragraph" w:customStyle="1" w:styleId="xl52388">
    <w:name w:val="xl5238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color w:val="000000"/>
      <w:sz w:val="20"/>
      <w:szCs w:val="20"/>
    </w:rPr>
  </w:style>
  <w:style w:type="paragraph" w:customStyle="1" w:styleId="xl52389">
    <w:name w:val="xl5238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52390">
    <w:name w:val="xl52390"/>
    <w:basedOn w:val="af5"/>
    <w:uiPriority w:val="99"/>
    <w:qFormat/>
    <w:rsid w:val="008F0F0F"/>
    <w:pPr>
      <w:pBdr>
        <w:top w:val="single" w:sz="4"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52391">
    <w:name w:val="xl52391"/>
    <w:basedOn w:val="af5"/>
    <w:uiPriority w:val="99"/>
    <w:qFormat/>
    <w:rsid w:val="008F0F0F"/>
    <w:pPr>
      <w:pBdr>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52392">
    <w:name w:val="xl5239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0000"/>
      <w:sz w:val="20"/>
      <w:szCs w:val="20"/>
    </w:rPr>
  </w:style>
  <w:style w:type="paragraph" w:customStyle="1" w:styleId="font1">
    <w:name w:val="font1"/>
    <w:basedOn w:val="af5"/>
    <w:uiPriority w:val="99"/>
    <w:qFormat/>
    <w:rsid w:val="008F0F0F"/>
    <w:pPr>
      <w:spacing w:before="100" w:beforeAutospacing="1" w:after="100" w:afterAutospacing="1"/>
    </w:pPr>
    <w:rPr>
      <w:rFonts w:ascii="Calibri" w:hAnsi="Calibri" w:cs="Calibri"/>
      <w:color w:val="000000"/>
      <w:sz w:val="22"/>
      <w:szCs w:val="22"/>
    </w:rPr>
  </w:style>
  <w:style w:type="paragraph" w:customStyle="1" w:styleId="xl52393">
    <w:name w:val="xl52393"/>
    <w:basedOn w:val="af5"/>
    <w:uiPriority w:val="99"/>
    <w:qFormat/>
    <w:rsid w:val="008F0F0F"/>
    <w:pPr>
      <w:pBdr>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52394">
    <w:name w:val="xl5239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affffffffffffa">
    <w:name w:val="Обратный адрес"/>
    <w:basedOn w:val="af5"/>
    <w:uiPriority w:val="99"/>
    <w:semiHidden/>
    <w:qFormat/>
    <w:rsid w:val="008F0F0F"/>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table" w:customStyle="1" w:styleId="TableGridReport2">
    <w:name w:val="Table Grid Report2"/>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8F0F0F"/>
    <w:rPr>
      <w:rFonts w:ascii="Consultant" w:eastAsia="Times New Roman" w:hAnsi="Consultant" w:cs="Times New Roman"/>
      <w:lang w:val="en-US" w:bidi="en-US"/>
    </w:rPr>
  </w:style>
  <w:style w:type="paragraph" w:customStyle="1" w:styleId="xl58938">
    <w:name w:val="xl58938"/>
    <w:basedOn w:val="af5"/>
    <w:uiPriority w:val="99"/>
    <w:qFormat/>
    <w:rsid w:val="008F0F0F"/>
    <w:pPr>
      <w:spacing w:before="100" w:beforeAutospacing="1" w:after="100" w:afterAutospacing="1"/>
      <w:jc w:val="center"/>
      <w:textAlignment w:val="center"/>
    </w:pPr>
    <w:rPr>
      <w:sz w:val="20"/>
      <w:szCs w:val="20"/>
    </w:rPr>
  </w:style>
  <w:style w:type="paragraph" w:customStyle="1" w:styleId="xl58939">
    <w:name w:val="xl5893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40">
    <w:name w:val="xl5894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41">
    <w:name w:val="xl5894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42">
    <w:name w:val="xl58942"/>
    <w:basedOn w:val="af5"/>
    <w:uiPriority w:val="99"/>
    <w:qFormat/>
    <w:rsid w:val="008F0F0F"/>
    <w:pPr>
      <w:spacing w:before="100" w:beforeAutospacing="1" w:after="100" w:afterAutospacing="1"/>
      <w:jc w:val="center"/>
      <w:textAlignment w:val="center"/>
    </w:pPr>
    <w:rPr>
      <w:sz w:val="40"/>
      <w:szCs w:val="40"/>
    </w:rPr>
  </w:style>
  <w:style w:type="paragraph" w:customStyle="1" w:styleId="xl58943">
    <w:name w:val="xl5894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58944">
    <w:name w:val="xl5894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945">
    <w:name w:val="xl5894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46">
    <w:name w:val="xl5894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8947">
    <w:name w:val="xl58947"/>
    <w:basedOn w:val="af5"/>
    <w:uiPriority w:val="99"/>
    <w:qFormat/>
    <w:rsid w:val="008F0F0F"/>
    <w:pPr>
      <w:shd w:val="clear" w:color="000000" w:fill="A6A6A6"/>
      <w:spacing w:before="100" w:beforeAutospacing="1" w:after="100" w:afterAutospacing="1"/>
      <w:jc w:val="right"/>
      <w:textAlignment w:val="center"/>
    </w:pPr>
    <w:rPr>
      <w:b/>
      <w:bCs/>
      <w:sz w:val="20"/>
      <w:szCs w:val="20"/>
    </w:rPr>
  </w:style>
  <w:style w:type="paragraph" w:customStyle="1" w:styleId="xl58948">
    <w:name w:val="xl58948"/>
    <w:basedOn w:val="af5"/>
    <w:uiPriority w:val="99"/>
    <w:qFormat/>
    <w:rsid w:val="008F0F0F"/>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58949">
    <w:name w:val="xl5894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58950">
    <w:name w:val="xl5895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58951">
    <w:name w:val="xl5895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2">
    <w:name w:val="xl5895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58953">
    <w:name w:val="xl5895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4">
    <w:name w:val="xl58954"/>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5">
    <w:name w:val="xl58955"/>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6">
    <w:name w:val="xl58956"/>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7">
    <w:name w:val="xl58957"/>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8">
    <w:name w:val="xl58958"/>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9">
    <w:name w:val="xl5895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jc w:val="center"/>
      <w:textAlignment w:val="center"/>
    </w:pPr>
    <w:rPr>
      <w:b/>
      <w:bCs/>
      <w:sz w:val="20"/>
      <w:szCs w:val="20"/>
    </w:rPr>
  </w:style>
  <w:style w:type="paragraph" w:customStyle="1" w:styleId="xl58960">
    <w:name w:val="xl5896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61">
    <w:name w:val="xl58961"/>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table" w:customStyle="1" w:styleId="TableGridReport3">
    <w:name w:val="Table Grid Report3"/>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8F0F0F"/>
    <w:pPr>
      <w:numPr>
        <w:numId w:val="23"/>
      </w:numPr>
    </w:pPr>
  </w:style>
  <w:style w:type="numbering" w:customStyle="1" w:styleId="12a">
    <w:name w:val="Нет списка12"/>
    <w:next w:val="af8"/>
    <w:uiPriority w:val="99"/>
    <w:semiHidden/>
    <w:unhideWhenUsed/>
    <w:rsid w:val="008F0F0F"/>
  </w:style>
  <w:style w:type="table" w:customStyle="1" w:styleId="TableGridReport12">
    <w:name w:val="Table Grid Report1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8"/>
    <w:uiPriority w:val="99"/>
    <w:semiHidden/>
    <w:unhideWhenUsed/>
    <w:rsid w:val="008F0F0F"/>
  </w:style>
  <w:style w:type="character" w:customStyle="1" w:styleId="FontStyle13">
    <w:name w:val="Font Style13"/>
    <w:uiPriority w:val="99"/>
    <w:rsid w:val="008F0F0F"/>
    <w:rPr>
      <w:rFonts w:ascii="MS Reference Sans Serif" w:hAnsi="MS Reference Sans Serif" w:cs="MS Reference Sans Serif"/>
      <w:sz w:val="14"/>
      <w:szCs w:val="14"/>
    </w:rPr>
  </w:style>
  <w:style w:type="table" w:customStyle="1" w:styleId="162">
    <w:name w:val="Сетка таблицы16"/>
    <w:basedOn w:val="af7"/>
    <w:next w:val="aff5"/>
    <w:uiPriority w:val="5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8"/>
    <w:next w:val="111111"/>
    <w:rsid w:val="008F0F0F"/>
  </w:style>
  <w:style w:type="table" w:customStyle="1" w:styleId="813">
    <w:name w:val="Сетка таблицы81"/>
    <w:basedOn w:val="af7"/>
    <w:next w:val="aff5"/>
    <w:uiPriority w:val="3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8F0F0F"/>
  </w:style>
  <w:style w:type="table" w:customStyle="1" w:styleId="-32">
    <w:name w:val="Веб-таблица 32"/>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8"/>
    <w:uiPriority w:val="99"/>
    <w:semiHidden/>
    <w:unhideWhenUsed/>
    <w:rsid w:val="008F0F0F"/>
  </w:style>
  <w:style w:type="table" w:customStyle="1" w:styleId="TableGridReport13">
    <w:name w:val="Table Grid Report13"/>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5"/>
    <w:uiPriority w:val="99"/>
    <w:qFormat/>
    <w:rsid w:val="008F0F0F"/>
    <w:pPr>
      <w:spacing w:before="100" w:beforeAutospacing="1" w:after="100" w:afterAutospacing="1"/>
      <w:jc w:val="center"/>
      <w:textAlignment w:val="center"/>
    </w:pPr>
    <w:rPr>
      <w:sz w:val="20"/>
      <w:szCs w:val="20"/>
    </w:rPr>
  </w:style>
  <w:style w:type="paragraph" w:customStyle="1" w:styleId="xl2158">
    <w:name w:val="xl215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59">
    <w:name w:val="xl215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60">
    <w:name w:val="xl216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61">
    <w:name w:val="xl216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62">
    <w:name w:val="xl2162"/>
    <w:basedOn w:val="af5"/>
    <w:uiPriority w:val="99"/>
    <w:qFormat/>
    <w:rsid w:val="008F0F0F"/>
    <w:pPr>
      <w:spacing w:before="100" w:beforeAutospacing="1" w:after="100" w:afterAutospacing="1"/>
      <w:textAlignment w:val="center"/>
    </w:pPr>
    <w:rPr>
      <w:sz w:val="20"/>
      <w:szCs w:val="20"/>
    </w:rPr>
  </w:style>
  <w:style w:type="paragraph" w:customStyle="1" w:styleId="xl2163">
    <w:name w:val="xl216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64">
    <w:name w:val="xl2164"/>
    <w:basedOn w:val="af5"/>
    <w:uiPriority w:val="99"/>
    <w:qFormat/>
    <w:rsid w:val="008F0F0F"/>
    <w:pPr>
      <w:shd w:val="clear" w:color="000000" w:fill="FFFFFF"/>
      <w:spacing w:before="100" w:beforeAutospacing="1" w:after="100" w:afterAutospacing="1"/>
      <w:jc w:val="center"/>
      <w:textAlignment w:val="center"/>
    </w:pPr>
    <w:rPr>
      <w:b/>
      <w:bCs/>
      <w:sz w:val="20"/>
      <w:szCs w:val="20"/>
    </w:rPr>
  </w:style>
  <w:style w:type="paragraph" w:customStyle="1" w:styleId="xl2165">
    <w:name w:val="xl216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66">
    <w:name w:val="xl216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67">
    <w:name w:val="xl216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68">
    <w:name w:val="xl216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69">
    <w:name w:val="xl216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70">
    <w:name w:val="xl2170"/>
    <w:basedOn w:val="af5"/>
    <w:uiPriority w:val="99"/>
    <w:qFormat/>
    <w:rsid w:val="008F0F0F"/>
    <w:pPr>
      <w:shd w:val="clear" w:color="000000" w:fill="A6A6A6"/>
      <w:spacing w:before="100" w:beforeAutospacing="1" w:after="100" w:afterAutospacing="1"/>
      <w:jc w:val="center"/>
      <w:textAlignment w:val="center"/>
    </w:pPr>
    <w:rPr>
      <w:b/>
      <w:bCs/>
      <w:sz w:val="20"/>
      <w:szCs w:val="20"/>
    </w:rPr>
  </w:style>
  <w:style w:type="paragraph" w:customStyle="1" w:styleId="xl2171">
    <w:name w:val="xl217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72">
    <w:name w:val="xl217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73">
    <w:name w:val="xl217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74">
    <w:name w:val="xl217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75">
    <w:name w:val="xl217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76">
    <w:name w:val="xl217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77">
    <w:name w:val="xl217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78">
    <w:name w:val="xl217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79">
    <w:name w:val="xl217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180">
    <w:name w:val="xl2180"/>
    <w:basedOn w:val="af5"/>
    <w:uiPriority w:val="99"/>
    <w:qFormat/>
    <w:rsid w:val="008F0F0F"/>
    <w:pPr>
      <w:spacing w:before="100" w:beforeAutospacing="1" w:after="100" w:afterAutospacing="1"/>
      <w:jc w:val="center"/>
      <w:textAlignment w:val="center"/>
    </w:pPr>
    <w:rPr>
      <w:sz w:val="20"/>
      <w:szCs w:val="20"/>
    </w:rPr>
  </w:style>
  <w:style w:type="paragraph" w:customStyle="1" w:styleId="xl2181">
    <w:name w:val="xl218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82">
    <w:name w:val="xl218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83">
    <w:name w:val="xl2183"/>
    <w:basedOn w:val="af5"/>
    <w:uiPriority w:val="99"/>
    <w:qFormat/>
    <w:rsid w:val="008F0F0F"/>
    <w:pPr>
      <w:spacing w:before="100" w:beforeAutospacing="1" w:after="100" w:afterAutospacing="1"/>
      <w:jc w:val="center"/>
      <w:textAlignment w:val="center"/>
    </w:pPr>
    <w:rPr>
      <w:b/>
      <w:bCs/>
      <w:sz w:val="20"/>
      <w:szCs w:val="20"/>
    </w:rPr>
  </w:style>
  <w:style w:type="paragraph" w:customStyle="1" w:styleId="xl2184">
    <w:name w:val="xl218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185">
    <w:name w:val="xl2185"/>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186">
    <w:name w:val="xl218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87">
    <w:name w:val="xl218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88">
    <w:name w:val="xl218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89">
    <w:name w:val="xl218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90">
    <w:name w:val="xl219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91">
    <w:name w:val="xl219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192">
    <w:name w:val="xl219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93">
    <w:name w:val="xl219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194">
    <w:name w:val="xl219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95">
    <w:name w:val="xl2195"/>
    <w:basedOn w:val="af5"/>
    <w:uiPriority w:val="99"/>
    <w:qFormat/>
    <w:rsid w:val="008F0F0F"/>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96">
    <w:name w:val="xl2196"/>
    <w:basedOn w:val="af5"/>
    <w:uiPriority w:val="99"/>
    <w:qFormat/>
    <w:rsid w:val="008F0F0F"/>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97">
    <w:name w:val="xl2197"/>
    <w:basedOn w:val="af5"/>
    <w:uiPriority w:val="99"/>
    <w:qFormat/>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98">
    <w:name w:val="xl219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199">
    <w:name w:val="xl219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00">
    <w:name w:val="xl220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56">
    <w:name w:val="xl215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table" w:customStyle="1" w:styleId="96">
    <w:name w:val="Сетка таблицы9"/>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8F0F0F"/>
    <w:pPr>
      <w:numPr>
        <w:numId w:val="22"/>
      </w:numPr>
    </w:pPr>
  </w:style>
  <w:style w:type="table" w:customStyle="1" w:styleId="-33">
    <w:name w:val="Веб-таблица 33"/>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8"/>
    <w:uiPriority w:val="99"/>
    <w:semiHidden/>
    <w:unhideWhenUsed/>
    <w:rsid w:val="008F0F0F"/>
  </w:style>
  <w:style w:type="table" w:customStyle="1" w:styleId="TableGridReport14">
    <w:name w:val="Table Grid Report14"/>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8F0F0F"/>
    <w:rPr>
      <w:b/>
      <w:bCs/>
      <w:sz w:val="22"/>
    </w:rPr>
  </w:style>
  <w:style w:type="character" w:customStyle="1" w:styleId="8TimesNewRomanExact">
    <w:name w:val="Основной текст (8) + Times New Roman;Полужирный Exact"/>
    <w:rsid w:val="008F0F0F"/>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8F0F0F"/>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8F0F0F"/>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5"/>
    <w:rsid w:val="008F0F0F"/>
    <w:pPr>
      <w:spacing w:before="100" w:beforeAutospacing="1" w:after="100" w:afterAutospacing="1"/>
    </w:pPr>
    <w:rPr>
      <w:rFonts w:ascii="Calibri" w:hAnsi="Calibri" w:cs="Calibri"/>
      <w:color w:val="000000"/>
      <w:sz w:val="22"/>
      <w:szCs w:val="22"/>
    </w:rPr>
  </w:style>
  <w:style w:type="paragraph" w:customStyle="1" w:styleId="12b">
    <w:name w:val="Знак Знак Знак12"/>
    <w:basedOn w:val="af5"/>
    <w:uiPriority w:val="99"/>
    <w:qFormat/>
    <w:rsid w:val="008F0F0F"/>
    <w:pPr>
      <w:tabs>
        <w:tab w:val="num" w:pos="360"/>
      </w:tabs>
      <w:spacing w:after="160" w:line="240" w:lineRule="exact"/>
    </w:pPr>
    <w:rPr>
      <w:rFonts w:ascii="Verdana" w:hAnsi="Verdana" w:cs="Verdana"/>
      <w:sz w:val="20"/>
      <w:szCs w:val="20"/>
      <w:lang w:val="en-US" w:eastAsia="en-US"/>
    </w:rPr>
  </w:style>
  <w:style w:type="paragraph" w:customStyle="1" w:styleId="xl2201">
    <w:name w:val="xl220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202">
    <w:name w:val="xl220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203">
    <w:name w:val="xl220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04">
    <w:name w:val="xl220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05">
    <w:name w:val="xl220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2206">
    <w:name w:val="xl220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07">
    <w:name w:val="xl220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08">
    <w:name w:val="xl2208"/>
    <w:basedOn w:val="af5"/>
    <w:uiPriority w:val="99"/>
    <w:qFormat/>
    <w:rsid w:val="008F0F0F"/>
    <w:pPr>
      <w:shd w:val="clear" w:color="000000" w:fill="A6A6A6"/>
      <w:spacing w:before="100" w:beforeAutospacing="1" w:after="100" w:afterAutospacing="1"/>
      <w:jc w:val="center"/>
      <w:textAlignment w:val="center"/>
    </w:pPr>
    <w:rPr>
      <w:b/>
      <w:bCs/>
      <w:sz w:val="28"/>
      <w:szCs w:val="28"/>
    </w:rPr>
  </w:style>
  <w:style w:type="paragraph" w:customStyle="1" w:styleId="xl2209">
    <w:name w:val="xl2209"/>
    <w:basedOn w:val="af5"/>
    <w:uiPriority w:val="99"/>
    <w:qFormat/>
    <w:rsid w:val="008F0F0F"/>
    <w:pPr>
      <w:shd w:val="clear" w:color="000000" w:fill="FFFF00"/>
      <w:spacing w:before="100" w:beforeAutospacing="1" w:after="100" w:afterAutospacing="1"/>
      <w:jc w:val="center"/>
      <w:textAlignment w:val="center"/>
    </w:pPr>
    <w:rPr>
      <w:sz w:val="20"/>
      <w:szCs w:val="20"/>
    </w:rPr>
  </w:style>
  <w:style w:type="paragraph" w:customStyle="1" w:styleId="xl2210">
    <w:name w:val="xl2210"/>
    <w:basedOn w:val="af5"/>
    <w:uiPriority w:val="99"/>
    <w:qFormat/>
    <w:rsid w:val="008F0F0F"/>
    <w:pPr>
      <w:shd w:val="clear" w:color="000000" w:fill="A6A6A6"/>
      <w:spacing w:before="100" w:beforeAutospacing="1" w:after="100" w:afterAutospacing="1"/>
      <w:jc w:val="center"/>
      <w:textAlignment w:val="center"/>
    </w:pPr>
    <w:rPr>
      <w:b/>
      <w:bCs/>
      <w:sz w:val="20"/>
      <w:szCs w:val="20"/>
    </w:rPr>
  </w:style>
  <w:style w:type="paragraph" w:customStyle="1" w:styleId="xl2211">
    <w:name w:val="xl2211"/>
    <w:basedOn w:val="af5"/>
    <w:uiPriority w:val="99"/>
    <w:qFormat/>
    <w:rsid w:val="008F0F0F"/>
    <w:pPr>
      <w:shd w:val="clear" w:color="000000" w:fill="FFFFFF"/>
      <w:spacing w:before="100" w:beforeAutospacing="1" w:after="100" w:afterAutospacing="1"/>
      <w:jc w:val="center"/>
      <w:textAlignment w:val="center"/>
    </w:pPr>
    <w:rPr>
      <w:sz w:val="20"/>
      <w:szCs w:val="20"/>
    </w:rPr>
  </w:style>
  <w:style w:type="paragraph" w:customStyle="1" w:styleId="xl2212">
    <w:name w:val="xl221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13">
    <w:name w:val="xl221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14">
    <w:name w:val="xl221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15">
    <w:name w:val="xl221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16">
    <w:name w:val="xl221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17">
    <w:name w:val="xl221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18">
    <w:name w:val="xl221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219">
    <w:name w:val="xl221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220">
    <w:name w:val="xl222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21">
    <w:name w:val="xl222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22">
    <w:name w:val="xl2222"/>
    <w:basedOn w:val="af5"/>
    <w:uiPriority w:val="99"/>
    <w:qFormat/>
    <w:rsid w:val="008F0F0F"/>
    <w:pPr>
      <w:shd w:val="clear" w:color="000000" w:fill="FFFFFF"/>
      <w:spacing w:before="100" w:beforeAutospacing="1" w:after="100" w:afterAutospacing="1"/>
      <w:jc w:val="center"/>
      <w:textAlignment w:val="center"/>
    </w:pPr>
    <w:rPr>
      <w:sz w:val="20"/>
      <w:szCs w:val="20"/>
    </w:rPr>
  </w:style>
  <w:style w:type="paragraph" w:customStyle="1" w:styleId="xl2223">
    <w:name w:val="xl222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224">
    <w:name w:val="xl222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225">
    <w:name w:val="xl222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226">
    <w:name w:val="xl222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27">
    <w:name w:val="xl222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28">
    <w:name w:val="xl222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29">
    <w:name w:val="xl222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230">
    <w:name w:val="xl223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31">
    <w:name w:val="xl223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2232">
    <w:name w:val="xl223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33">
    <w:name w:val="xl2233"/>
    <w:basedOn w:val="af5"/>
    <w:uiPriority w:val="99"/>
    <w:qFormat/>
    <w:rsid w:val="008F0F0F"/>
    <w:pPr>
      <w:pBdr>
        <w:lef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4">
    <w:name w:val="xl2234"/>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5">
    <w:name w:val="xl2235"/>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6">
    <w:name w:val="xl2236"/>
    <w:basedOn w:val="af5"/>
    <w:uiPriority w:val="99"/>
    <w:qFormat/>
    <w:rsid w:val="008F0F0F"/>
    <w:pPr>
      <w:pBdr>
        <w:top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7">
    <w:name w:val="xl223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238">
    <w:name w:val="xl223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239">
    <w:name w:val="xl2239"/>
    <w:basedOn w:val="af5"/>
    <w:uiPriority w:val="99"/>
    <w:qFormat/>
    <w:rsid w:val="008F0F0F"/>
    <w:pPr>
      <w:pBdr>
        <w:top w:val="single" w:sz="4" w:space="0" w:color="auto"/>
        <w:left w:val="single" w:sz="4" w:space="0" w:color="auto"/>
        <w:bottom w:val="single" w:sz="4" w:space="0" w:color="auto"/>
      </w:pBdr>
      <w:spacing w:before="100" w:beforeAutospacing="1" w:after="100" w:afterAutospacing="1"/>
      <w:jc w:val="right"/>
      <w:textAlignment w:val="center"/>
    </w:pPr>
    <w:rPr>
      <w:sz w:val="20"/>
      <w:szCs w:val="20"/>
    </w:rPr>
  </w:style>
  <w:style w:type="paragraph" w:customStyle="1" w:styleId="xl2240">
    <w:name w:val="xl2240"/>
    <w:basedOn w:val="af5"/>
    <w:uiPriority w:val="99"/>
    <w:qFormat/>
    <w:rsid w:val="008F0F0F"/>
    <w:pPr>
      <w:pBdr>
        <w:top w:val="single" w:sz="4" w:space="0" w:color="auto"/>
        <w:bottom w:val="single" w:sz="4" w:space="0" w:color="auto"/>
      </w:pBdr>
      <w:spacing w:before="100" w:beforeAutospacing="1" w:after="100" w:afterAutospacing="1"/>
      <w:jc w:val="right"/>
      <w:textAlignment w:val="center"/>
    </w:pPr>
    <w:rPr>
      <w:sz w:val="20"/>
      <w:szCs w:val="20"/>
    </w:rPr>
  </w:style>
  <w:style w:type="paragraph" w:customStyle="1" w:styleId="xl2241">
    <w:name w:val="xl2241"/>
    <w:basedOn w:val="af5"/>
    <w:uiPriority w:val="99"/>
    <w:qFormat/>
    <w:rsid w:val="008F0F0F"/>
    <w:pPr>
      <w:pBdr>
        <w:top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2242">
    <w:name w:val="xl2242"/>
    <w:basedOn w:val="af5"/>
    <w:uiPriority w:val="99"/>
    <w:qFormat/>
    <w:rsid w:val="008F0F0F"/>
    <w:pPr>
      <w:pBdr>
        <w:left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3">
    <w:name w:val="xl2243"/>
    <w:basedOn w:val="af5"/>
    <w:uiPriority w:val="99"/>
    <w:qFormat/>
    <w:rsid w:val="008F0F0F"/>
    <w:pPr>
      <w:pBdr>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4">
    <w:name w:val="xl2244"/>
    <w:basedOn w:val="af5"/>
    <w:uiPriority w:val="99"/>
    <w:qFormat/>
    <w:rsid w:val="008F0F0F"/>
    <w:pPr>
      <w:pBdr>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5">
    <w:name w:val="xl2245"/>
    <w:basedOn w:val="af5"/>
    <w:uiPriority w:val="99"/>
    <w:qFormat/>
    <w:rsid w:val="008F0F0F"/>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46">
    <w:name w:val="xl2246"/>
    <w:basedOn w:val="af5"/>
    <w:uiPriority w:val="99"/>
    <w:qFormat/>
    <w:rsid w:val="008F0F0F"/>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47">
    <w:name w:val="xl224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248">
    <w:name w:val="xl224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9">
    <w:name w:val="xl224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0">
    <w:name w:val="xl225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1">
    <w:name w:val="xl225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52">
    <w:name w:val="xl225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3">
    <w:name w:val="xl225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4">
    <w:name w:val="xl225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2255">
    <w:name w:val="xl225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2256">
    <w:name w:val="xl225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7">
    <w:name w:val="xl225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8">
    <w:name w:val="xl225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59">
    <w:name w:val="xl225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60">
    <w:name w:val="xl226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61">
    <w:name w:val="xl226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262">
    <w:name w:val="xl226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63">
    <w:name w:val="xl226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64">
    <w:name w:val="xl226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2265">
    <w:name w:val="xl226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66">
    <w:name w:val="xl226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67">
    <w:name w:val="xl226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68">
    <w:name w:val="xl2268"/>
    <w:basedOn w:val="af5"/>
    <w:uiPriority w:val="99"/>
    <w:qFormat/>
    <w:rsid w:val="008F0F0F"/>
    <w:pPr>
      <w:shd w:val="clear" w:color="000000" w:fill="538DD5"/>
      <w:spacing w:before="100" w:beforeAutospacing="1" w:after="100" w:afterAutospacing="1"/>
      <w:jc w:val="center"/>
      <w:textAlignment w:val="center"/>
    </w:pPr>
    <w:rPr>
      <w:b/>
      <w:bCs/>
      <w:sz w:val="20"/>
      <w:szCs w:val="20"/>
    </w:rPr>
  </w:style>
  <w:style w:type="paragraph" w:customStyle="1" w:styleId="xl2269">
    <w:name w:val="xl226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2270">
    <w:name w:val="xl227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1">
    <w:name w:val="xl227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2">
    <w:name w:val="xl227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3">
    <w:name w:val="xl227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4">
    <w:name w:val="xl227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5">
    <w:name w:val="xl227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6">
    <w:name w:val="xl2276"/>
    <w:basedOn w:val="af5"/>
    <w:uiPriority w:val="99"/>
    <w:qFormat/>
    <w:rsid w:val="008F0F0F"/>
    <w:pPr>
      <w:shd w:val="clear" w:color="000000" w:fill="538DD5"/>
      <w:spacing w:before="100" w:beforeAutospacing="1" w:after="100" w:afterAutospacing="1"/>
      <w:jc w:val="center"/>
      <w:textAlignment w:val="center"/>
    </w:pPr>
    <w:rPr>
      <w:b/>
      <w:bCs/>
      <w:sz w:val="20"/>
      <w:szCs w:val="20"/>
    </w:rPr>
  </w:style>
  <w:style w:type="paragraph" w:customStyle="1" w:styleId="xl2277">
    <w:name w:val="xl227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8">
    <w:name w:val="xl2278"/>
    <w:basedOn w:val="af5"/>
    <w:uiPriority w:val="99"/>
    <w:qFormat/>
    <w:rsid w:val="008F0F0F"/>
    <w:pPr>
      <w:shd w:val="clear" w:color="000000" w:fill="538DD5"/>
      <w:spacing w:before="100" w:beforeAutospacing="1" w:after="100" w:afterAutospacing="1"/>
      <w:jc w:val="center"/>
      <w:textAlignment w:val="center"/>
    </w:pPr>
    <w:rPr>
      <w:sz w:val="20"/>
      <w:szCs w:val="20"/>
    </w:rPr>
  </w:style>
  <w:style w:type="paragraph" w:customStyle="1" w:styleId="af3">
    <w:name w:val="Перечисление без номера"/>
    <w:basedOn w:val="afffffff6"/>
    <w:link w:val="affffffffffffb"/>
    <w:uiPriority w:val="99"/>
    <w:qFormat/>
    <w:rsid w:val="008F0F0F"/>
    <w:pPr>
      <w:numPr>
        <w:numId w:val="63"/>
      </w:numPr>
      <w:spacing w:before="120" w:line="240" w:lineRule="auto"/>
    </w:pPr>
  </w:style>
  <w:style w:type="character" w:customStyle="1" w:styleId="affffffffffffb">
    <w:name w:val="Перечисление без номера Знак"/>
    <w:link w:val="af3"/>
    <w:uiPriority w:val="99"/>
    <w:rsid w:val="008F0F0F"/>
    <w:rPr>
      <w:rFonts w:ascii="Times New Roman" w:hAnsi="Times New Roman"/>
      <w:sz w:val="24"/>
      <w:szCs w:val="28"/>
      <w:lang w:val="en-US" w:eastAsia="en-US" w:bidi="en-US"/>
    </w:rPr>
  </w:style>
  <w:style w:type="paragraph" w:customStyle="1" w:styleId="1fffff2">
    <w:name w:val="Мой 1"/>
    <w:basedOn w:val="1d"/>
    <w:next w:val="af5"/>
    <w:link w:val="1fffff3"/>
    <w:autoRedefine/>
    <w:qFormat/>
    <w:rsid w:val="008F0F0F"/>
    <w:pPr>
      <w:pageBreakBefore/>
      <w:spacing w:before="120"/>
      <w:ind w:left="357" w:hanging="357"/>
      <w:jc w:val="both"/>
    </w:pPr>
    <w:rPr>
      <w:rFonts w:ascii="Times New Roman" w:eastAsia="TimesNewRomanPSMT" w:hAnsi="Times New Roman" w:cs="Times New Roman"/>
      <w:b/>
      <w:color w:val="0070C0"/>
      <w:szCs w:val="20"/>
    </w:rPr>
  </w:style>
  <w:style w:type="paragraph" w:customStyle="1" w:styleId="11ff">
    <w:name w:val="Мой 11"/>
    <w:basedOn w:val="23"/>
    <w:next w:val="af5"/>
    <w:link w:val="11ff0"/>
    <w:uiPriority w:val="99"/>
    <w:qFormat/>
    <w:rsid w:val="008F0F0F"/>
    <w:pPr>
      <w:keepNext w:val="0"/>
      <w:keepLines w:val="0"/>
      <w:widowControl w:val="0"/>
      <w:suppressAutoHyphens/>
      <w:spacing w:before="240" w:after="240"/>
      <w:ind w:left="1570" w:right="-108" w:hanging="578"/>
    </w:pPr>
    <w:rPr>
      <w:rFonts w:ascii="Times New Roman" w:hAnsi="Times New Roman" w:cs="Times New Roman"/>
      <w:b/>
      <w:bCs/>
      <w:iCs/>
      <w:sz w:val="26"/>
      <w:szCs w:val="26"/>
    </w:rPr>
  </w:style>
  <w:style w:type="character" w:customStyle="1" w:styleId="11ff0">
    <w:name w:val="Мой 11 Знак"/>
    <w:link w:val="11ff"/>
    <w:uiPriority w:val="99"/>
    <w:rsid w:val="008F0F0F"/>
    <w:rPr>
      <w:rFonts w:ascii="Times New Roman" w:hAnsi="Times New Roman"/>
      <w:b/>
      <w:bCs/>
      <w:iCs/>
      <w:sz w:val="26"/>
      <w:szCs w:val="26"/>
      <w:lang w:eastAsia="en-US"/>
    </w:rPr>
  </w:style>
  <w:style w:type="paragraph" w:customStyle="1" w:styleId="affffffffffffc">
    <w:name w:val="Мой Таб"/>
    <w:basedOn w:val="ad"/>
    <w:link w:val="affffffffffffd"/>
    <w:uiPriority w:val="99"/>
    <w:qFormat/>
    <w:rsid w:val="008F0F0F"/>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8F0F0F"/>
    <w:rPr>
      <w:rFonts w:ascii="Times New Roman" w:hAnsi="Times New Roman"/>
      <w:b/>
      <w:sz w:val="22"/>
      <w:szCs w:val="24"/>
      <w:lang w:eastAsia="en-US"/>
    </w:rPr>
  </w:style>
  <w:style w:type="paragraph" w:customStyle="1" w:styleId="60">
    <w:name w:val="Стиль6"/>
    <w:basedOn w:val="af5"/>
    <w:link w:val="6a"/>
    <w:uiPriority w:val="99"/>
    <w:qFormat/>
    <w:rsid w:val="008F0F0F"/>
    <w:pPr>
      <w:numPr>
        <w:numId w:val="64"/>
      </w:numPr>
      <w:spacing w:line="360" w:lineRule="auto"/>
      <w:ind w:left="0" w:firstLine="0"/>
      <w:contextualSpacing/>
      <w:jc w:val="center"/>
    </w:pPr>
    <w:rPr>
      <w:rFonts w:eastAsia="Calibri"/>
      <w:b/>
      <w:sz w:val="22"/>
      <w:lang w:eastAsia="en-US"/>
    </w:rPr>
  </w:style>
  <w:style w:type="character" w:customStyle="1" w:styleId="6a">
    <w:name w:val="Стиль6 Знак"/>
    <w:link w:val="60"/>
    <w:uiPriority w:val="99"/>
    <w:rsid w:val="008F0F0F"/>
    <w:rPr>
      <w:rFonts w:ascii="Times New Roman" w:hAnsi="Times New Roman"/>
      <w:b/>
      <w:sz w:val="22"/>
      <w:szCs w:val="24"/>
      <w:lang w:eastAsia="en-US"/>
    </w:rPr>
  </w:style>
  <w:style w:type="paragraph" w:customStyle="1" w:styleId="affffffffffffe">
    <w:name w:val="Мой Рис."/>
    <w:basedOn w:val="af5"/>
    <w:link w:val="afffffffffffff"/>
    <w:qFormat/>
    <w:rsid w:val="008F0F0F"/>
    <w:pPr>
      <w:tabs>
        <w:tab w:val="num" w:pos="360"/>
        <w:tab w:val="left" w:pos="1418"/>
      </w:tabs>
      <w:contextualSpacing/>
      <w:jc w:val="center"/>
    </w:pPr>
    <w:rPr>
      <w:rFonts w:eastAsia="Calibri"/>
      <w:b/>
      <w:sz w:val="22"/>
      <w:lang w:eastAsia="en-US"/>
    </w:rPr>
  </w:style>
  <w:style w:type="character" w:customStyle="1" w:styleId="afffffffffffff">
    <w:name w:val="Мой Рис. Знак"/>
    <w:link w:val="affffffffffffe"/>
    <w:rsid w:val="008F0F0F"/>
    <w:rPr>
      <w:rFonts w:ascii="Times New Roman" w:eastAsia="Calibri" w:hAnsi="Times New Roman" w:cs="Times New Roman"/>
      <w:b/>
      <w:szCs w:val="24"/>
    </w:rPr>
  </w:style>
  <w:style w:type="paragraph" w:customStyle="1" w:styleId="afffffffffffff0">
    <w:name w:val="Рисунок картинка"/>
    <w:basedOn w:val="afffffff6"/>
    <w:link w:val="afffffffffffff1"/>
    <w:qFormat/>
    <w:rsid w:val="008F0F0F"/>
    <w:pPr>
      <w:spacing w:before="120" w:line="300" w:lineRule="auto"/>
      <w:ind w:left="-284" w:firstLine="0"/>
      <w:jc w:val="center"/>
    </w:pPr>
    <w:rPr>
      <w:b/>
      <w:noProof/>
    </w:rPr>
  </w:style>
  <w:style w:type="character" w:customStyle="1" w:styleId="afffffffffffff1">
    <w:name w:val="Рисунок картинка Знак"/>
    <w:link w:val="afffffffffffff0"/>
    <w:rsid w:val="008F0F0F"/>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8F0F0F"/>
    <w:rPr>
      <w:rFonts w:ascii="Times New Roman" w:hAnsi="Times New Roman"/>
      <w:b/>
      <w:sz w:val="28"/>
      <w:szCs w:val="28"/>
    </w:rPr>
  </w:style>
  <w:style w:type="paragraph" w:customStyle="1" w:styleId="afffffffffffff3">
    <w:name w:val="Мой без №"/>
    <w:basedOn w:val="af5"/>
    <w:next w:val="af5"/>
    <w:link w:val="afffffffffffff2"/>
    <w:autoRedefine/>
    <w:qFormat/>
    <w:rsid w:val="008F0F0F"/>
    <w:pPr>
      <w:spacing w:line="360" w:lineRule="auto"/>
      <w:contextualSpacing/>
    </w:pPr>
    <w:rPr>
      <w:rFonts w:eastAsia="Calibri"/>
      <w:b/>
      <w:sz w:val="28"/>
      <w:szCs w:val="28"/>
      <w:lang w:eastAsia="en-US"/>
    </w:rPr>
  </w:style>
  <w:style w:type="character" w:customStyle="1" w:styleId="afffffffffffff4">
    <w:name w:val="Мой текст книги Знак"/>
    <w:link w:val="afffffffffffff5"/>
    <w:locked/>
    <w:rsid w:val="008F0F0F"/>
    <w:rPr>
      <w:rFonts w:ascii="Times New Roman" w:hAnsi="Times New Roman"/>
      <w:sz w:val="24"/>
      <w:szCs w:val="24"/>
    </w:rPr>
  </w:style>
  <w:style w:type="paragraph" w:customStyle="1" w:styleId="afffffffffffff5">
    <w:name w:val="Мой текст книги"/>
    <w:basedOn w:val="affffff0"/>
    <w:link w:val="afffffffffffff4"/>
    <w:qFormat/>
    <w:rsid w:val="008F0F0F"/>
    <w:pPr>
      <w:ind w:firstLine="851"/>
      <w:contextualSpacing/>
    </w:pPr>
    <w:rPr>
      <w:rFonts w:ascii="Times New Roman" w:eastAsia="Calibri" w:hAnsi="Times New Roman"/>
      <w:sz w:val="24"/>
      <w:szCs w:val="24"/>
      <w:lang w:val="ru-RU" w:eastAsia="en-US" w:bidi="ar-SA"/>
    </w:rPr>
  </w:style>
  <w:style w:type="character" w:customStyle="1" w:styleId="3ff2">
    <w:name w:val="Стиль3 Знак"/>
    <w:rsid w:val="008F0F0F"/>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8F0F0F"/>
    <w:rPr>
      <w:sz w:val="18"/>
      <w:szCs w:val="18"/>
      <w:shd w:val="clear" w:color="auto" w:fill="FFFFFF"/>
    </w:rPr>
  </w:style>
  <w:style w:type="character" w:customStyle="1" w:styleId="251ptExact">
    <w:name w:val="Основной текст (25) + Интервал 1 pt Exact"/>
    <w:rsid w:val="008F0F0F"/>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5"/>
    <w:link w:val="25Exact"/>
    <w:qFormat/>
    <w:rsid w:val="008F0F0F"/>
    <w:pPr>
      <w:widowControl w:val="0"/>
      <w:shd w:val="clear" w:color="auto" w:fill="FFFFFF"/>
      <w:spacing w:after="180" w:line="0" w:lineRule="atLeast"/>
      <w:ind w:hanging="280"/>
    </w:pPr>
    <w:rPr>
      <w:rFonts w:ascii="Calibri" w:eastAsia="Calibri" w:hAnsi="Calibri"/>
      <w:sz w:val="18"/>
      <w:szCs w:val="18"/>
      <w:lang w:eastAsia="en-US"/>
    </w:rPr>
  </w:style>
  <w:style w:type="character" w:customStyle="1" w:styleId="afffffffffffff6">
    <w:name w:val="Подпись к таблице_"/>
    <w:link w:val="afffffffffffff7"/>
    <w:rsid w:val="008F0F0F"/>
    <w:rPr>
      <w:rFonts w:ascii="Times New Roman" w:eastAsia="Times New Roman" w:hAnsi="Times New Roman"/>
      <w:shd w:val="clear" w:color="auto" w:fill="FFFFFF"/>
    </w:rPr>
  </w:style>
  <w:style w:type="character" w:customStyle="1" w:styleId="2105pt">
    <w:name w:val="Основной текст (2) + 10;5 pt;Полужирный"/>
    <w:rsid w:val="008F0F0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5"/>
    <w:link w:val="afffffffffffff6"/>
    <w:qFormat/>
    <w:rsid w:val="008F0F0F"/>
    <w:pPr>
      <w:widowControl w:val="0"/>
      <w:shd w:val="clear" w:color="auto" w:fill="FFFFFF"/>
      <w:spacing w:line="0" w:lineRule="atLeast"/>
    </w:pPr>
    <w:rPr>
      <w:sz w:val="22"/>
      <w:szCs w:val="22"/>
      <w:lang w:eastAsia="en-US"/>
    </w:rPr>
  </w:style>
  <w:style w:type="character" w:customStyle="1" w:styleId="212pt">
    <w:name w:val="Основной текст (2) + 12 pt"/>
    <w:rsid w:val="008F0F0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8F0F0F"/>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8F0F0F"/>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8F0F0F"/>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8F0F0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8F0F0F"/>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8F0F0F"/>
    <w:rPr>
      <w:rFonts w:ascii="Times New Roman" w:eastAsia="Times New Roman" w:hAnsi="Times New Roman"/>
      <w:sz w:val="18"/>
      <w:szCs w:val="18"/>
      <w:shd w:val="clear" w:color="auto" w:fill="FFFFFF"/>
    </w:rPr>
  </w:style>
  <w:style w:type="paragraph" w:customStyle="1" w:styleId="1510">
    <w:name w:val="Основной текст (15)1"/>
    <w:basedOn w:val="af5"/>
    <w:link w:val="153"/>
    <w:qFormat/>
    <w:rsid w:val="008F0F0F"/>
    <w:pPr>
      <w:widowControl w:val="0"/>
      <w:shd w:val="clear" w:color="auto" w:fill="FFFFFF"/>
      <w:spacing w:after="60" w:line="104" w:lineRule="exact"/>
    </w:pPr>
    <w:rPr>
      <w:sz w:val="18"/>
      <w:szCs w:val="18"/>
      <w:lang w:eastAsia="en-US"/>
    </w:rPr>
  </w:style>
  <w:style w:type="character" w:customStyle="1" w:styleId="2Arial65pt2">
    <w:name w:val="Основной текст (2) + Arial;6;5 pt2"/>
    <w:rsid w:val="008F0F0F"/>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8F0F0F"/>
    <w:rPr>
      <w:rFonts w:ascii="Times New Roman" w:eastAsia="Times New Roman" w:hAnsi="Times New Roman"/>
      <w:i/>
      <w:iCs/>
      <w:sz w:val="18"/>
      <w:szCs w:val="18"/>
      <w:shd w:val="clear" w:color="auto" w:fill="FFFFFF"/>
    </w:rPr>
  </w:style>
  <w:style w:type="paragraph" w:customStyle="1" w:styleId="971">
    <w:name w:val="Основной текст (97)1"/>
    <w:basedOn w:val="af5"/>
    <w:link w:val="97"/>
    <w:qFormat/>
    <w:rsid w:val="008F0F0F"/>
    <w:pPr>
      <w:widowControl w:val="0"/>
      <w:shd w:val="clear" w:color="auto" w:fill="FFFFFF"/>
      <w:spacing w:line="112" w:lineRule="exact"/>
    </w:pPr>
    <w:rPr>
      <w:i/>
      <w:iCs/>
      <w:sz w:val="18"/>
      <w:szCs w:val="18"/>
      <w:lang w:eastAsia="en-US"/>
    </w:rPr>
  </w:style>
  <w:style w:type="character" w:customStyle="1" w:styleId="9TimesNewRoman9ptExact">
    <w:name w:val="Основной текст (9) + Times New Roman;9 pt;Полужирный Exact"/>
    <w:rsid w:val="008F0F0F"/>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8F0F0F"/>
    <w:rPr>
      <w:rFonts w:ascii="Times New Roman" w:eastAsia="Times New Roman" w:hAnsi="Times New Roman"/>
      <w:b/>
      <w:bCs/>
      <w:i/>
      <w:iCs/>
      <w:shd w:val="clear" w:color="auto" w:fill="FFFFFF"/>
    </w:rPr>
  </w:style>
  <w:style w:type="paragraph" w:customStyle="1" w:styleId="1601">
    <w:name w:val="Основной текст (160)1"/>
    <w:basedOn w:val="af5"/>
    <w:link w:val="1600"/>
    <w:qFormat/>
    <w:rsid w:val="008F0F0F"/>
    <w:pPr>
      <w:widowControl w:val="0"/>
      <w:shd w:val="clear" w:color="auto" w:fill="FFFFFF"/>
      <w:spacing w:after="120" w:line="0" w:lineRule="atLeast"/>
      <w:ind w:hanging="1540"/>
    </w:pPr>
    <w:rPr>
      <w:b/>
      <w:bCs/>
      <w:i/>
      <w:iCs/>
      <w:sz w:val="22"/>
      <w:szCs w:val="22"/>
      <w:lang w:eastAsia="en-US"/>
    </w:rPr>
  </w:style>
  <w:style w:type="character" w:customStyle="1" w:styleId="227">
    <w:name w:val="Основной текст (2) + Полужирный;Курсив2"/>
    <w:rsid w:val="008F0F0F"/>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2">
    <w:name w:val="Основной текст (2)11"/>
    <w:rsid w:val="008F0F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8F0F0F"/>
    <w:rPr>
      <w:rFonts w:ascii="Trebuchet MS" w:eastAsia="Trebuchet MS" w:hAnsi="Trebuchet MS" w:cs="Trebuchet MS"/>
      <w:sz w:val="26"/>
      <w:szCs w:val="26"/>
      <w:shd w:val="clear" w:color="auto" w:fill="FFFFFF"/>
    </w:rPr>
  </w:style>
  <w:style w:type="paragraph" w:customStyle="1" w:styleId="88">
    <w:name w:val="Основной текст (8)"/>
    <w:basedOn w:val="af5"/>
    <w:link w:val="87"/>
    <w:qFormat/>
    <w:rsid w:val="008F0F0F"/>
    <w:pPr>
      <w:widowControl w:val="0"/>
      <w:shd w:val="clear" w:color="auto" w:fill="FFFFFF"/>
      <w:spacing w:line="0" w:lineRule="atLeast"/>
    </w:pPr>
    <w:rPr>
      <w:rFonts w:ascii="Trebuchet MS" w:eastAsia="Trebuchet MS" w:hAnsi="Trebuchet MS" w:cs="Trebuchet MS"/>
      <w:sz w:val="26"/>
      <w:szCs w:val="26"/>
      <w:lang w:eastAsia="en-US"/>
    </w:rPr>
  </w:style>
  <w:style w:type="character" w:customStyle="1" w:styleId="21f9">
    <w:name w:val="Основной текст (21)_"/>
    <w:link w:val="21fa"/>
    <w:rsid w:val="008F0F0F"/>
    <w:rPr>
      <w:rFonts w:ascii="Times New Roman" w:eastAsia="Times New Roman" w:hAnsi="Times New Roman"/>
      <w:sz w:val="16"/>
      <w:szCs w:val="16"/>
      <w:shd w:val="clear" w:color="auto" w:fill="FFFFFF"/>
    </w:rPr>
  </w:style>
  <w:style w:type="character" w:customStyle="1" w:styleId="159">
    <w:name w:val="Основной текст (159)_"/>
    <w:link w:val="1591"/>
    <w:rsid w:val="008F0F0F"/>
    <w:rPr>
      <w:rFonts w:ascii="Times New Roman" w:eastAsia="Times New Roman" w:hAnsi="Times New Roman"/>
      <w:shd w:val="clear" w:color="auto" w:fill="FFFFFF"/>
    </w:rPr>
  </w:style>
  <w:style w:type="character" w:customStyle="1" w:styleId="15911pt">
    <w:name w:val="Основной текст (159) + 11 pt;Малые прописные"/>
    <w:rsid w:val="008F0F0F"/>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8F0F0F"/>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a">
    <w:name w:val="Основной текст (21)"/>
    <w:basedOn w:val="af5"/>
    <w:link w:val="21f9"/>
    <w:qFormat/>
    <w:rsid w:val="008F0F0F"/>
    <w:pPr>
      <w:widowControl w:val="0"/>
      <w:shd w:val="clear" w:color="auto" w:fill="FFFFFF"/>
      <w:spacing w:line="0" w:lineRule="atLeast"/>
    </w:pPr>
    <w:rPr>
      <w:sz w:val="16"/>
      <w:szCs w:val="16"/>
      <w:lang w:eastAsia="en-US"/>
    </w:rPr>
  </w:style>
  <w:style w:type="paragraph" w:customStyle="1" w:styleId="1591">
    <w:name w:val="Основной текст (159)1"/>
    <w:basedOn w:val="af5"/>
    <w:link w:val="159"/>
    <w:qFormat/>
    <w:rsid w:val="008F0F0F"/>
    <w:pPr>
      <w:widowControl w:val="0"/>
      <w:shd w:val="clear" w:color="auto" w:fill="FFFFFF"/>
      <w:spacing w:line="320" w:lineRule="exact"/>
      <w:ind w:hanging="460"/>
      <w:jc w:val="both"/>
    </w:pPr>
    <w:rPr>
      <w:sz w:val="22"/>
      <w:szCs w:val="22"/>
      <w:lang w:eastAsia="en-US"/>
    </w:rPr>
  </w:style>
  <w:style w:type="character" w:customStyle="1" w:styleId="1590">
    <w:name w:val="Основной текст (159) + Малые прописные"/>
    <w:rsid w:val="008F0F0F"/>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8F0F0F"/>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8F0F0F"/>
    <w:rPr>
      <w:rFonts w:ascii="Arial" w:eastAsia="Arial" w:hAnsi="Arial" w:cs="Arial"/>
      <w:sz w:val="13"/>
      <w:szCs w:val="13"/>
      <w:shd w:val="clear" w:color="auto" w:fill="FFFFFF"/>
    </w:rPr>
  </w:style>
  <w:style w:type="paragraph" w:customStyle="1" w:styleId="620">
    <w:name w:val="Основной текст (62)"/>
    <w:basedOn w:val="af5"/>
    <w:link w:val="62Exact"/>
    <w:qFormat/>
    <w:rsid w:val="008F0F0F"/>
    <w:pPr>
      <w:widowControl w:val="0"/>
      <w:shd w:val="clear" w:color="auto" w:fill="FFFFFF"/>
      <w:spacing w:line="166" w:lineRule="exact"/>
    </w:pPr>
    <w:rPr>
      <w:rFonts w:ascii="Arial" w:eastAsia="Arial" w:hAnsi="Arial" w:cs="Arial"/>
      <w:sz w:val="13"/>
      <w:szCs w:val="13"/>
      <w:lang w:eastAsia="en-US"/>
    </w:rPr>
  </w:style>
  <w:style w:type="character" w:customStyle="1" w:styleId="31f2">
    <w:name w:val="Основной текст (31)_"/>
    <w:link w:val="3112"/>
    <w:rsid w:val="008F0F0F"/>
    <w:rPr>
      <w:rFonts w:ascii="Times New Roman" w:eastAsia="Times New Roman" w:hAnsi="Times New Roman"/>
      <w:i/>
      <w:iCs/>
      <w:shd w:val="clear" w:color="auto" w:fill="FFFFFF"/>
    </w:rPr>
  </w:style>
  <w:style w:type="character" w:customStyle="1" w:styleId="31f3">
    <w:name w:val="Основной текст (31)"/>
    <w:rsid w:val="008F0F0F"/>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5"/>
    <w:link w:val="31f2"/>
    <w:qFormat/>
    <w:rsid w:val="008F0F0F"/>
    <w:pPr>
      <w:widowControl w:val="0"/>
      <w:shd w:val="clear" w:color="auto" w:fill="FFFFFF"/>
      <w:spacing w:line="259" w:lineRule="exact"/>
      <w:ind w:firstLine="880"/>
      <w:jc w:val="both"/>
    </w:pPr>
    <w:rPr>
      <w:i/>
      <w:iCs/>
      <w:sz w:val="22"/>
      <w:szCs w:val="22"/>
      <w:lang w:eastAsia="en-US"/>
    </w:rPr>
  </w:style>
  <w:style w:type="character" w:customStyle="1" w:styleId="28pt5">
    <w:name w:val="Основной текст (2) + 8 pt5"/>
    <w:rsid w:val="008F0F0F"/>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8F0F0F"/>
    <w:rPr>
      <w:rFonts w:ascii="Times New Roman" w:eastAsia="Times New Roman" w:hAnsi="Times New Roman"/>
      <w:b/>
      <w:bCs/>
      <w:i/>
      <w:iCs/>
      <w:shd w:val="clear" w:color="auto" w:fill="FFFFFF"/>
    </w:rPr>
  </w:style>
  <w:style w:type="paragraph" w:customStyle="1" w:styleId="1810">
    <w:name w:val="Основной текст (18)1"/>
    <w:basedOn w:val="af5"/>
    <w:link w:val="181"/>
    <w:qFormat/>
    <w:rsid w:val="008F0F0F"/>
    <w:pPr>
      <w:widowControl w:val="0"/>
      <w:shd w:val="clear" w:color="auto" w:fill="FFFFFF"/>
      <w:spacing w:line="0" w:lineRule="atLeast"/>
    </w:pPr>
    <w:rPr>
      <w:b/>
      <w:bCs/>
      <w:i/>
      <w:iCs/>
      <w:sz w:val="22"/>
      <w:szCs w:val="22"/>
      <w:lang w:eastAsia="en-US"/>
    </w:rPr>
  </w:style>
  <w:style w:type="character" w:customStyle="1" w:styleId="1592">
    <w:name w:val="Основной текст (159) + Полужирный;Курсив"/>
    <w:rsid w:val="008F0F0F"/>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8F0F0F"/>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8F0F0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8F0F0F"/>
    <w:rPr>
      <w:rFonts w:ascii="Times New Roman" w:eastAsia="Times New Roman" w:hAnsi="Times New Roman"/>
      <w:sz w:val="28"/>
      <w:szCs w:val="28"/>
      <w:shd w:val="clear" w:color="auto" w:fill="FFFFFF"/>
    </w:rPr>
  </w:style>
  <w:style w:type="paragraph" w:customStyle="1" w:styleId="721">
    <w:name w:val="Заголовок №7 (2)"/>
    <w:basedOn w:val="af5"/>
    <w:link w:val="720"/>
    <w:qFormat/>
    <w:rsid w:val="008F0F0F"/>
    <w:pPr>
      <w:widowControl w:val="0"/>
      <w:shd w:val="clear" w:color="auto" w:fill="FFFFFF"/>
      <w:spacing w:line="0" w:lineRule="atLeast"/>
      <w:outlineLvl w:val="6"/>
    </w:pPr>
    <w:rPr>
      <w:sz w:val="28"/>
      <w:szCs w:val="28"/>
      <w:lang w:eastAsia="en-US"/>
    </w:rPr>
  </w:style>
  <w:style w:type="character" w:customStyle="1" w:styleId="29pt20">
    <w:name w:val="Основной текст (2) + 9 pt;Полужирный2"/>
    <w:rsid w:val="008F0F0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8F0F0F"/>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8F0F0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8F0F0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8F0F0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21fb">
    <w:name w:val="Оглавление 21"/>
    <w:basedOn w:val="af5"/>
    <w:uiPriority w:val="1"/>
    <w:qFormat/>
    <w:rsid w:val="008F0F0F"/>
    <w:pPr>
      <w:widowControl w:val="0"/>
      <w:ind w:left="382"/>
    </w:pPr>
    <w:rPr>
      <w:rFonts w:ascii="Arial" w:eastAsia="Arial" w:hAnsi="Arial" w:cs="Arial"/>
      <w:sz w:val="20"/>
      <w:szCs w:val="20"/>
      <w:lang w:val="en-US" w:eastAsia="en-US"/>
    </w:rPr>
  </w:style>
  <w:style w:type="paragraph" w:customStyle="1" w:styleId="414">
    <w:name w:val="Заголовок 41"/>
    <w:basedOn w:val="af5"/>
    <w:uiPriority w:val="1"/>
    <w:qFormat/>
    <w:rsid w:val="008F0F0F"/>
    <w:pPr>
      <w:widowControl w:val="0"/>
      <w:ind w:left="728"/>
      <w:outlineLvl w:val="4"/>
    </w:pPr>
    <w:rPr>
      <w:rFonts w:ascii="Arial" w:eastAsia="Arial" w:hAnsi="Arial" w:cs="Arial"/>
      <w:b/>
      <w:bCs/>
      <w:i/>
      <w:lang w:val="en-US" w:eastAsia="en-US"/>
    </w:rPr>
  </w:style>
  <w:style w:type="character" w:customStyle="1" w:styleId="12pt1pt">
    <w:name w:val="Колонтитул + 12 pt;Интервал 1 pt"/>
    <w:rsid w:val="008F0F0F"/>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5"/>
    <w:uiPriority w:val="99"/>
    <w:qFormat/>
    <w:rsid w:val="008F0F0F"/>
    <w:pPr>
      <w:spacing w:before="100" w:beforeAutospacing="1" w:after="100" w:afterAutospacing="1"/>
    </w:pPr>
  </w:style>
  <w:style w:type="character" w:customStyle="1" w:styleId="375pt">
    <w:name w:val="Основной текст (3) + 7;5 pt;Полужирный"/>
    <w:rsid w:val="008F0F0F"/>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8F0F0F"/>
    <w:rPr>
      <w:rFonts w:ascii="Times New Roman" w:eastAsia="Times New Roman" w:hAnsi="Times New Roman"/>
      <w:b/>
      <w:bCs/>
      <w:shd w:val="clear" w:color="auto" w:fill="FFFFFF"/>
    </w:rPr>
  </w:style>
  <w:style w:type="paragraph" w:customStyle="1" w:styleId="8a">
    <w:name w:val="Заголовок №8"/>
    <w:basedOn w:val="af5"/>
    <w:link w:val="89"/>
    <w:qFormat/>
    <w:rsid w:val="008F0F0F"/>
    <w:pPr>
      <w:widowControl w:val="0"/>
      <w:shd w:val="clear" w:color="auto" w:fill="FFFFFF"/>
      <w:spacing w:before="240" w:after="420" w:line="0" w:lineRule="atLeast"/>
      <w:ind w:hanging="2060"/>
      <w:jc w:val="both"/>
      <w:outlineLvl w:val="7"/>
    </w:pPr>
    <w:rPr>
      <w:b/>
      <w:bCs/>
      <w:sz w:val="22"/>
      <w:szCs w:val="22"/>
      <w:lang w:eastAsia="en-US"/>
    </w:rPr>
  </w:style>
  <w:style w:type="character" w:customStyle="1" w:styleId="182">
    <w:name w:val="Основной текст (18)"/>
    <w:rsid w:val="008F0F0F"/>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8F0F0F"/>
    <w:rPr>
      <w:rFonts w:ascii="Arial" w:eastAsia="Arial" w:hAnsi="Arial" w:cs="Arial"/>
      <w:sz w:val="13"/>
      <w:szCs w:val="13"/>
      <w:shd w:val="clear" w:color="auto" w:fill="FFFFFF"/>
    </w:rPr>
  </w:style>
  <w:style w:type="paragraph" w:customStyle="1" w:styleId="431">
    <w:name w:val="Основной текст (43)"/>
    <w:basedOn w:val="af5"/>
    <w:link w:val="430"/>
    <w:qFormat/>
    <w:rsid w:val="008F0F0F"/>
    <w:pPr>
      <w:widowControl w:val="0"/>
      <w:shd w:val="clear" w:color="auto" w:fill="FFFFFF"/>
      <w:spacing w:line="122" w:lineRule="exact"/>
    </w:pPr>
    <w:rPr>
      <w:rFonts w:ascii="Arial" w:eastAsia="Arial" w:hAnsi="Arial" w:cs="Arial"/>
      <w:sz w:val="13"/>
      <w:szCs w:val="13"/>
      <w:lang w:eastAsia="en-US"/>
    </w:rPr>
  </w:style>
  <w:style w:type="character" w:customStyle="1" w:styleId="76Exact">
    <w:name w:val="Заголовок №7 (6) Exact"/>
    <w:link w:val="760"/>
    <w:rsid w:val="008F0F0F"/>
    <w:rPr>
      <w:rFonts w:ascii="Times New Roman" w:eastAsia="Times New Roman" w:hAnsi="Times New Roman"/>
      <w:sz w:val="26"/>
      <w:szCs w:val="26"/>
      <w:shd w:val="clear" w:color="auto" w:fill="FFFFFF"/>
    </w:rPr>
  </w:style>
  <w:style w:type="paragraph" w:customStyle="1" w:styleId="154">
    <w:name w:val="Основной текст (15)"/>
    <w:basedOn w:val="af5"/>
    <w:link w:val="15Exact"/>
    <w:uiPriority w:val="99"/>
    <w:qFormat/>
    <w:rsid w:val="008F0F0F"/>
    <w:pPr>
      <w:widowControl w:val="0"/>
      <w:shd w:val="clear" w:color="auto" w:fill="FFFFFF"/>
      <w:spacing w:after="60" w:line="104" w:lineRule="exact"/>
    </w:pPr>
    <w:rPr>
      <w:sz w:val="18"/>
      <w:szCs w:val="18"/>
      <w:lang w:val="en-US" w:eastAsia="en-US"/>
    </w:rPr>
  </w:style>
  <w:style w:type="paragraph" w:customStyle="1" w:styleId="760">
    <w:name w:val="Заголовок №7 (6)"/>
    <w:basedOn w:val="af5"/>
    <w:link w:val="76Exact"/>
    <w:qFormat/>
    <w:rsid w:val="008F0F0F"/>
    <w:pPr>
      <w:widowControl w:val="0"/>
      <w:shd w:val="clear" w:color="auto" w:fill="FFFFFF"/>
      <w:spacing w:line="0" w:lineRule="atLeast"/>
      <w:outlineLvl w:val="6"/>
    </w:pPr>
    <w:rPr>
      <w:sz w:val="26"/>
      <w:szCs w:val="26"/>
      <w:lang w:eastAsia="en-US"/>
    </w:rPr>
  </w:style>
  <w:style w:type="character" w:customStyle="1" w:styleId="680">
    <w:name w:val="Основной текст (68)_"/>
    <w:rsid w:val="008F0F0F"/>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8F0F0F"/>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8F0F0F"/>
    <w:rPr>
      <w:rFonts w:ascii="Times New Roman" w:eastAsia="Times New Roman" w:hAnsi="Times New Roman"/>
      <w:shd w:val="clear" w:color="auto" w:fill="FFFFFF"/>
    </w:rPr>
  </w:style>
  <w:style w:type="paragraph" w:customStyle="1" w:styleId="afffffffffffff8">
    <w:name w:val="Подпись к картинке"/>
    <w:basedOn w:val="af5"/>
    <w:link w:val="Exact"/>
    <w:qFormat/>
    <w:rsid w:val="008F0F0F"/>
    <w:pPr>
      <w:widowControl w:val="0"/>
      <w:shd w:val="clear" w:color="auto" w:fill="FFFFFF"/>
      <w:spacing w:line="0" w:lineRule="atLeast"/>
    </w:pPr>
    <w:rPr>
      <w:sz w:val="22"/>
      <w:szCs w:val="22"/>
      <w:lang w:eastAsia="en-US"/>
    </w:rPr>
  </w:style>
  <w:style w:type="character" w:customStyle="1" w:styleId="27pt">
    <w:name w:val="Основной текст (2) + 7 pt"/>
    <w:rsid w:val="008F0F0F"/>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8F0F0F"/>
    <w:rPr>
      <w:rFonts w:ascii="Times New Roman" w:eastAsia="Times New Roman" w:hAnsi="Times New Roman" w:cs="Times New Roman"/>
      <w:b w:val="0"/>
      <w:bCs w:val="0"/>
      <w:i w:val="0"/>
      <w:iCs w:val="0"/>
      <w:smallCaps w:val="0"/>
      <w:strike w:val="0"/>
      <w:sz w:val="22"/>
      <w:szCs w:val="22"/>
      <w:u w:val="none"/>
    </w:rPr>
  </w:style>
  <w:style w:type="character" w:customStyle="1" w:styleId="2fff4">
    <w:name w:val="Основной текст (2) + Полужирный;Курсив"/>
    <w:rsid w:val="008F0F0F"/>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8F0F0F"/>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8F0F0F"/>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8F0F0F"/>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5"/>
    <w:link w:val="113Exact"/>
    <w:qFormat/>
    <w:rsid w:val="008F0F0F"/>
    <w:pPr>
      <w:widowControl w:val="0"/>
      <w:shd w:val="clear" w:color="auto" w:fill="FFFFFF"/>
      <w:spacing w:line="292" w:lineRule="exact"/>
    </w:pPr>
    <w:rPr>
      <w:sz w:val="21"/>
      <w:szCs w:val="21"/>
      <w:lang w:eastAsia="en-US"/>
    </w:rPr>
  </w:style>
  <w:style w:type="paragraph" w:customStyle="1" w:styleId="msonormal0">
    <w:name w:val="msonormal"/>
    <w:basedOn w:val="af5"/>
    <w:qFormat/>
    <w:rsid w:val="008F0F0F"/>
    <w:pPr>
      <w:spacing w:before="100" w:beforeAutospacing="1" w:after="100" w:afterAutospacing="1"/>
    </w:pPr>
  </w:style>
  <w:style w:type="character" w:customStyle="1" w:styleId="295pt">
    <w:name w:val="Основной текст (2) + 9;5 pt"/>
    <w:rsid w:val="008F0F0F"/>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8F0F0F"/>
    <w:rPr>
      <w:rFonts w:ascii="Times New Roman" w:eastAsia="Times New Roman" w:hAnsi="Times New Roman"/>
      <w:b/>
      <w:bCs/>
      <w:shd w:val="clear" w:color="auto" w:fill="FFFFFF"/>
    </w:rPr>
  </w:style>
  <w:style w:type="paragraph" w:customStyle="1" w:styleId="79">
    <w:name w:val="Заголовок №7 (9)"/>
    <w:basedOn w:val="af5"/>
    <w:link w:val="79Exact"/>
    <w:qFormat/>
    <w:rsid w:val="008F0F0F"/>
    <w:pPr>
      <w:widowControl w:val="0"/>
      <w:shd w:val="clear" w:color="auto" w:fill="FFFFFF"/>
      <w:spacing w:line="0" w:lineRule="atLeast"/>
      <w:outlineLvl w:val="6"/>
    </w:pPr>
    <w:rPr>
      <w:b/>
      <w:bCs/>
      <w:sz w:val="22"/>
      <w:szCs w:val="22"/>
      <w:lang w:eastAsia="en-US"/>
    </w:rPr>
  </w:style>
  <w:style w:type="character" w:customStyle="1" w:styleId="2FranklinGothicHeavy7pt">
    <w:name w:val="Основной текст (2) + Franklin Gothic Heavy;7 pt"/>
    <w:rsid w:val="008F0F0F"/>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8F0F0F"/>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8F0F0F"/>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8F0F0F"/>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b"/>
    <w:rsid w:val="008F0F0F"/>
    <w:rPr>
      <w:rFonts w:ascii="Times New Roman" w:eastAsia="Times New Roman" w:hAnsi="Times New Roman"/>
      <w:shd w:val="clear" w:color="auto" w:fill="FFFFFF"/>
    </w:rPr>
  </w:style>
  <w:style w:type="paragraph" w:customStyle="1" w:styleId="731">
    <w:name w:val="Основной текст (73)"/>
    <w:basedOn w:val="af5"/>
    <w:link w:val="730"/>
    <w:qFormat/>
    <w:rsid w:val="008F0F0F"/>
    <w:pPr>
      <w:widowControl w:val="0"/>
      <w:shd w:val="clear" w:color="auto" w:fill="FFFFFF"/>
      <w:spacing w:before="60" w:line="0" w:lineRule="atLeast"/>
      <w:ind w:hanging="240"/>
    </w:pPr>
    <w:rPr>
      <w:rFonts w:ascii="Arial Narrow" w:eastAsia="Arial Narrow" w:hAnsi="Arial Narrow" w:cs="Arial Narrow"/>
      <w:spacing w:val="-20"/>
      <w:w w:val="200"/>
      <w:sz w:val="16"/>
      <w:szCs w:val="16"/>
      <w:lang w:eastAsia="en-US"/>
    </w:rPr>
  </w:style>
  <w:style w:type="paragraph" w:customStyle="1" w:styleId="6b">
    <w:name w:val="Заголовок №6"/>
    <w:basedOn w:val="af5"/>
    <w:link w:val="6Exact0"/>
    <w:qFormat/>
    <w:rsid w:val="008F0F0F"/>
    <w:pPr>
      <w:widowControl w:val="0"/>
      <w:shd w:val="clear" w:color="auto" w:fill="FFFFFF"/>
      <w:spacing w:line="0" w:lineRule="atLeast"/>
      <w:outlineLvl w:val="5"/>
    </w:pPr>
    <w:rPr>
      <w:sz w:val="22"/>
      <w:szCs w:val="22"/>
      <w:lang w:eastAsia="en-US"/>
    </w:rPr>
  </w:style>
  <w:style w:type="character" w:customStyle="1" w:styleId="361">
    <w:name w:val="Основной текст (36)_"/>
    <w:link w:val="362"/>
    <w:rsid w:val="008F0F0F"/>
    <w:rPr>
      <w:rFonts w:ascii="Times New Roman" w:eastAsia="Times New Roman" w:hAnsi="Times New Roman"/>
      <w:b/>
      <w:bCs/>
      <w:sz w:val="21"/>
      <w:szCs w:val="21"/>
      <w:shd w:val="clear" w:color="auto" w:fill="FFFFFF"/>
    </w:rPr>
  </w:style>
  <w:style w:type="paragraph" w:customStyle="1" w:styleId="362">
    <w:name w:val="Основной текст (36)"/>
    <w:basedOn w:val="af5"/>
    <w:link w:val="361"/>
    <w:qFormat/>
    <w:rsid w:val="008F0F0F"/>
    <w:pPr>
      <w:widowControl w:val="0"/>
      <w:shd w:val="clear" w:color="auto" w:fill="FFFFFF"/>
      <w:spacing w:line="252" w:lineRule="exact"/>
      <w:jc w:val="both"/>
    </w:pPr>
    <w:rPr>
      <w:b/>
      <w:bCs/>
      <w:sz w:val="21"/>
      <w:szCs w:val="21"/>
      <w:lang w:eastAsia="en-US"/>
    </w:rPr>
  </w:style>
  <w:style w:type="character" w:customStyle="1" w:styleId="31Tahoma10pt">
    <w:name w:val="Основной текст (31) + Tahoma;10 pt;Не курсив"/>
    <w:rsid w:val="008F0F0F"/>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5">
    <w:name w:val="Основной текст (2) + Курсив"/>
    <w:rsid w:val="008F0F0F"/>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8F0F0F"/>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0">
    <w:name w:val="Основной текст (96)_"/>
    <w:link w:val="961"/>
    <w:rsid w:val="008F0F0F"/>
    <w:rPr>
      <w:sz w:val="15"/>
      <w:szCs w:val="15"/>
      <w:shd w:val="clear" w:color="auto" w:fill="FFFFFF"/>
    </w:rPr>
  </w:style>
  <w:style w:type="paragraph" w:customStyle="1" w:styleId="961">
    <w:name w:val="Основной текст (96)"/>
    <w:basedOn w:val="af5"/>
    <w:link w:val="960"/>
    <w:qFormat/>
    <w:rsid w:val="008F0F0F"/>
    <w:pPr>
      <w:widowControl w:val="0"/>
      <w:shd w:val="clear" w:color="auto" w:fill="FFFFFF"/>
      <w:spacing w:line="212" w:lineRule="exact"/>
      <w:ind w:hanging="2140"/>
    </w:pPr>
    <w:rPr>
      <w:rFonts w:ascii="Calibri" w:eastAsia="Calibri" w:hAnsi="Calibri"/>
      <w:sz w:val="15"/>
      <w:szCs w:val="15"/>
      <w:lang w:eastAsia="en-US"/>
    </w:rPr>
  </w:style>
  <w:style w:type="character" w:customStyle="1" w:styleId="47Exact">
    <w:name w:val="Основной текст (47) Exact"/>
    <w:link w:val="470"/>
    <w:rsid w:val="008F0F0F"/>
    <w:rPr>
      <w:rFonts w:ascii="Times New Roman" w:eastAsia="Times New Roman" w:hAnsi="Times New Roman"/>
      <w:sz w:val="28"/>
      <w:szCs w:val="28"/>
      <w:shd w:val="clear" w:color="auto" w:fill="FFFFFF"/>
    </w:rPr>
  </w:style>
  <w:style w:type="character" w:customStyle="1" w:styleId="2fff6">
    <w:name w:val="Основной текст (2) + Малые прописные"/>
    <w:rsid w:val="008F0F0F"/>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5"/>
    <w:link w:val="47Exact"/>
    <w:qFormat/>
    <w:rsid w:val="008F0F0F"/>
    <w:pPr>
      <w:widowControl w:val="0"/>
      <w:shd w:val="clear" w:color="auto" w:fill="FFFFFF"/>
      <w:spacing w:line="370" w:lineRule="exact"/>
      <w:jc w:val="both"/>
    </w:pPr>
    <w:rPr>
      <w:sz w:val="28"/>
      <w:szCs w:val="28"/>
      <w:lang w:eastAsia="en-US"/>
    </w:rPr>
  </w:style>
  <w:style w:type="character" w:customStyle="1" w:styleId="155">
    <w:name w:val="Основной текст (155)_"/>
    <w:link w:val="1550"/>
    <w:rsid w:val="008F0F0F"/>
    <w:rPr>
      <w:rFonts w:ascii="Arial" w:eastAsia="Arial" w:hAnsi="Arial" w:cs="Arial"/>
      <w:sz w:val="14"/>
      <w:szCs w:val="14"/>
      <w:shd w:val="clear" w:color="auto" w:fill="FFFFFF"/>
    </w:rPr>
  </w:style>
  <w:style w:type="paragraph" w:customStyle="1" w:styleId="1550">
    <w:name w:val="Основной текст (155)"/>
    <w:basedOn w:val="af5"/>
    <w:link w:val="155"/>
    <w:qFormat/>
    <w:rsid w:val="008F0F0F"/>
    <w:pPr>
      <w:widowControl w:val="0"/>
      <w:shd w:val="clear" w:color="auto" w:fill="FFFFFF"/>
      <w:spacing w:line="0" w:lineRule="atLeast"/>
    </w:pPr>
    <w:rPr>
      <w:rFonts w:ascii="Arial" w:eastAsia="Arial" w:hAnsi="Arial" w:cs="Arial"/>
      <w:sz w:val="14"/>
      <w:szCs w:val="14"/>
      <w:lang w:eastAsia="en-US"/>
    </w:rPr>
  </w:style>
  <w:style w:type="paragraph" w:customStyle="1" w:styleId="1593">
    <w:name w:val="Основной текст (159)"/>
    <w:basedOn w:val="af5"/>
    <w:uiPriority w:val="99"/>
    <w:qFormat/>
    <w:rsid w:val="008F0F0F"/>
    <w:pPr>
      <w:widowControl w:val="0"/>
      <w:shd w:val="clear" w:color="auto" w:fill="FFFFFF"/>
      <w:spacing w:line="320" w:lineRule="exact"/>
      <w:ind w:hanging="460"/>
      <w:jc w:val="both"/>
    </w:pPr>
    <w:rPr>
      <w:color w:val="000000"/>
      <w:lang w:bidi="ru-RU"/>
    </w:rPr>
  </w:style>
  <w:style w:type="character" w:customStyle="1" w:styleId="15911pt0">
    <w:name w:val="Основной текст (159) + 11 pt"/>
    <w:aliases w:val="Малые прописные,Основной текст (2) + 9 pt4,Малые прописные3,Основной текст (77) + Consolas,6 pt,Масштаб 150% Exact,Основной текст (159) + 11 pt1,Малые прописные1"/>
    <w:rsid w:val="008F0F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8F0F0F"/>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5"/>
    <w:link w:val="15Exact0"/>
    <w:qFormat/>
    <w:rsid w:val="008F0F0F"/>
    <w:pPr>
      <w:widowControl w:val="0"/>
      <w:shd w:val="clear" w:color="auto" w:fill="FFFFFF"/>
      <w:spacing w:before="60" w:after="60" w:line="0" w:lineRule="atLeast"/>
    </w:pPr>
    <w:rPr>
      <w:rFonts w:ascii="Trebuchet MS" w:eastAsia="Trebuchet MS" w:hAnsi="Trebuchet MS" w:cs="Trebuchet MS"/>
      <w:i/>
      <w:iCs/>
      <w:sz w:val="16"/>
      <w:szCs w:val="16"/>
      <w:lang w:eastAsia="en-US"/>
    </w:rPr>
  </w:style>
  <w:style w:type="character" w:customStyle="1" w:styleId="159Exact0">
    <w:name w:val="Основной текст (159) + Малые прописные Exact"/>
    <w:rsid w:val="008F0F0F"/>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8F0F0F"/>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5"/>
    <w:link w:val="002"/>
    <w:qFormat/>
    <w:rsid w:val="008F0F0F"/>
    <w:pPr>
      <w:snapToGrid w:val="0"/>
      <w:spacing w:before="40" w:after="400" w:line="300" w:lineRule="auto"/>
      <w:ind w:firstLine="709"/>
      <w:contextualSpacing/>
      <w:jc w:val="both"/>
    </w:pPr>
    <w:rPr>
      <w:sz w:val="28"/>
      <w:szCs w:val="22"/>
      <w:lang w:eastAsia="en-US"/>
    </w:rPr>
  </w:style>
  <w:style w:type="character" w:customStyle="1" w:styleId="002">
    <w:name w:val="0.0 Текст Знак"/>
    <w:link w:val="001"/>
    <w:rsid w:val="008F0F0F"/>
    <w:rPr>
      <w:rFonts w:ascii="Times New Roman" w:eastAsia="Times New Roman" w:hAnsi="Times New Roman" w:cs="Times New Roman"/>
      <w:sz w:val="28"/>
    </w:rPr>
  </w:style>
  <w:style w:type="table" w:customStyle="1" w:styleId="TableGridReport15">
    <w:name w:val="Table Grid Report15"/>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8F0F0F"/>
  </w:style>
  <w:style w:type="numbering" w:customStyle="1" w:styleId="163">
    <w:name w:val="Нет списка16"/>
    <w:next w:val="af8"/>
    <w:uiPriority w:val="99"/>
    <w:semiHidden/>
    <w:unhideWhenUsed/>
    <w:rsid w:val="008F0F0F"/>
  </w:style>
  <w:style w:type="table" w:customStyle="1" w:styleId="TableGridReport5">
    <w:name w:val="Table Grid Report5"/>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8F0F0F"/>
  </w:style>
  <w:style w:type="numbering" w:customStyle="1" w:styleId="172">
    <w:name w:val="Нет списка17"/>
    <w:next w:val="af8"/>
    <w:semiHidden/>
    <w:unhideWhenUsed/>
    <w:rsid w:val="008F0F0F"/>
  </w:style>
  <w:style w:type="table" w:customStyle="1" w:styleId="190">
    <w:name w:val="Сетка таблицы19"/>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8F0F0F"/>
    <w:pPr>
      <w:numPr>
        <w:numId w:val="17"/>
      </w:numPr>
    </w:pPr>
  </w:style>
  <w:style w:type="table" w:customStyle="1" w:styleId="-34">
    <w:name w:val="Веб-таблица 34"/>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8"/>
    <w:uiPriority w:val="99"/>
    <w:semiHidden/>
    <w:unhideWhenUsed/>
    <w:rsid w:val="008F0F0F"/>
  </w:style>
  <w:style w:type="table" w:customStyle="1" w:styleId="1124">
    <w:name w:val="Сетка таблицы112"/>
    <w:basedOn w:val="af7"/>
    <w:next w:val="aff5"/>
    <w:uiPriority w:val="5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8"/>
    <w:uiPriority w:val="99"/>
    <w:semiHidden/>
    <w:unhideWhenUsed/>
    <w:rsid w:val="008F0F0F"/>
  </w:style>
  <w:style w:type="numbering" w:customStyle="1" w:styleId="18">
    <w:name w:val="Со второго раздела1"/>
    <w:uiPriority w:val="99"/>
    <w:rsid w:val="008F0F0F"/>
    <w:pPr>
      <w:numPr>
        <w:numId w:val="19"/>
      </w:numPr>
    </w:pPr>
  </w:style>
  <w:style w:type="numbering" w:customStyle="1" w:styleId="31">
    <w:name w:val="Стиль31"/>
    <w:uiPriority w:val="99"/>
    <w:rsid w:val="008F0F0F"/>
    <w:pPr>
      <w:numPr>
        <w:numId w:val="20"/>
      </w:numPr>
    </w:pPr>
  </w:style>
  <w:style w:type="numbering" w:customStyle="1" w:styleId="3113">
    <w:name w:val="Нет списка311"/>
    <w:next w:val="af8"/>
    <w:semiHidden/>
    <w:unhideWhenUsed/>
    <w:rsid w:val="008F0F0F"/>
  </w:style>
  <w:style w:type="numbering" w:customStyle="1" w:styleId="053">
    <w:name w:val="0.5 Список Заг.3"/>
    <w:uiPriority w:val="99"/>
    <w:rsid w:val="008F0F0F"/>
    <w:pPr>
      <w:numPr>
        <w:numId w:val="24"/>
      </w:numPr>
    </w:pPr>
  </w:style>
  <w:style w:type="table" w:customStyle="1" w:styleId="5111">
    <w:name w:val="Сетка таблицы51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8F0F0F"/>
  </w:style>
  <w:style w:type="table" w:customStyle="1" w:styleId="4112">
    <w:name w:val="Сетка таблицы41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7"/>
    <w:uiPriority w:val="50"/>
    <w:rsid w:val="008F0F0F"/>
    <w:rPr>
      <w:rFonts w:eastAsia="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7"/>
    <w:uiPriority w:val="49"/>
    <w:rsid w:val="008F0F0F"/>
    <w:rPr>
      <w:rFonts w:eastAsia="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7"/>
    <w:uiPriority w:val="50"/>
    <w:rsid w:val="008F0F0F"/>
    <w:rPr>
      <w:rFonts w:eastAsia="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8"/>
    <w:rsid w:val="008F0F0F"/>
    <w:pPr>
      <w:numPr>
        <w:numId w:val="28"/>
      </w:numPr>
    </w:pPr>
  </w:style>
  <w:style w:type="table" w:customStyle="1" w:styleId="3120">
    <w:name w:val="3.1 Таблица2"/>
    <w:basedOn w:val="af7"/>
    <w:uiPriority w:val="99"/>
    <w:rsid w:val="008F0F0F"/>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7"/>
    <w:uiPriority w:val="40"/>
    <w:rsid w:val="008F0F0F"/>
    <w:rPr>
      <w:rFonts w:eastAsia="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8"/>
    <w:uiPriority w:val="99"/>
    <w:semiHidden/>
    <w:unhideWhenUsed/>
    <w:rsid w:val="008F0F0F"/>
  </w:style>
  <w:style w:type="table" w:customStyle="1" w:styleId="621">
    <w:name w:val="Сетка таблицы6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8F0F0F"/>
  </w:style>
  <w:style w:type="numbering" w:customStyle="1" w:styleId="05112">
    <w:name w:val="0.5 Список Заг.112"/>
    <w:uiPriority w:val="99"/>
    <w:rsid w:val="008F0F0F"/>
  </w:style>
  <w:style w:type="table" w:customStyle="1" w:styleId="1210">
    <w:name w:val="Сетка таблицы12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8"/>
    <w:rsid w:val="008F0F0F"/>
    <w:pPr>
      <w:numPr>
        <w:numId w:val="88"/>
      </w:numPr>
    </w:pPr>
  </w:style>
  <w:style w:type="table" w:customStyle="1" w:styleId="31120">
    <w:name w:val="3.1 Таблица12"/>
    <w:basedOn w:val="af7"/>
    <w:uiPriority w:val="99"/>
    <w:rsid w:val="008F0F0F"/>
    <w:rPr>
      <w:rFonts w:ascii="Times New Roman" w:eastAsia="Times New Roman" w:hAnsi="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8F0F0F"/>
    <w:pPr>
      <w:numPr>
        <w:numId w:val="89"/>
      </w:numPr>
    </w:pPr>
  </w:style>
  <w:style w:type="numbering" w:customStyle="1" w:styleId="0511111">
    <w:name w:val="0.5 Список Заг.1111"/>
    <w:uiPriority w:val="99"/>
    <w:rsid w:val="008F0F0F"/>
  </w:style>
  <w:style w:type="numbering" w:customStyle="1" w:styleId="05111">
    <w:name w:val="Стиль 0.5 Список Заг.111"/>
    <w:basedOn w:val="af8"/>
    <w:rsid w:val="008F0F0F"/>
    <w:pPr>
      <w:numPr>
        <w:numId w:val="29"/>
      </w:numPr>
    </w:pPr>
  </w:style>
  <w:style w:type="table" w:customStyle="1" w:styleId="31111">
    <w:name w:val="3.1 Таблица111"/>
    <w:basedOn w:val="af7"/>
    <w:uiPriority w:val="99"/>
    <w:rsid w:val="008F0F0F"/>
    <w:rPr>
      <w:rFonts w:ascii="Times New Roman" w:eastAsia="Times New Roman" w:hAnsi="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7"/>
    <w:uiPriority w:val="60"/>
    <w:rsid w:val="008F0F0F"/>
    <w:pPr>
      <w:jc w:val="right"/>
    </w:pPr>
    <w:rPr>
      <w:rFonts w:ascii="Arial" w:eastAsia="Times New Roman" w:hAnsi="Arial"/>
      <w:color w:val="000000"/>
      <w:sz w:val="18"/>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8"/>
    <w:uiPriority w:val="99"/>
    <w:semiHidden/>
    <w:unhideWhenUsed/>
    <w:rsid w:val="008F0F0F"/>
  </w:style>
  <w:style w:type="table" w:customStyle="1" w:styleId="TableGridReport21">
    <w:name w:val="Table Grid Report21"/>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8"/>
    <w:uiPriority w:val="99"/>
    <w:semiHidden/>
    <w:unhideWhenUsed/>
    <w:rsid w:val="008F0F0F"/>
  </w:style>
  <w:style w:type="table" w:customStyle="1" w:styleId="TableGridReport31">
    <w:name w:val="Table Grid Report31"/>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8F0F0F"/>
    <w:pPr>
      <w:numPr>
        <w:numId w:val="11"/>
      </w:numPr>
    </w:pPr>
  </w:style>
  <w:style w:type="table" w:customStyle="1" w:styleId="-311">
    <w:name w:val="Веб-таблица 311"/>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8"/>
    <w:uiPriority w:val="99"/>
    <w:semiHidden/>
    <w:unhideWhenUsed/>
    <w:rsid w:val="008F0F0F"/>
  </w:style>
  <w:style w:type="table" w:customStyle="1" w:styleId="TableGridReport121">
    <w:name w:val="Table Grid Report12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8"/>
    <w:uiPriority w:val="99"/>
    <w:semiHidden/>
    <w:unhideWhenUsed/>
    <w:rsid w:val="008F0F0F"/>
  </w:style>
  <w:style w:type="table" w:customStyle="1" w:styleId="TableGridReport41">
    <w:name w:val="Table Grid Report41"/>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8"/>
    <w:uiPriority w:val="99"/>
    <w:semiHidden/>
    <w:unhideWhenUsed/>
    <w:rsid w:val="008F0F0F"/>
  </w:style>
  <w:style w:type="table" w:customStyle="1" w:styleId="1610">
    <w:name w:val="Сетка таблицы161"/>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8"/>
    <w:next w:val="111111"/>
    <w:rsid w:val="008F0F0F"/>
  </w:style>
  <w:style w:type="numbering" w:customStyle="1" w:styleId="1111111">
    <w:name w:val="1 / 1.1 / 1.1.11"/>
    <w:basedOn w:val="af8"/>
    <w:next w:val="111111"/>
    <w:uiPriority w:val="99"/>
    <w:unhideWhenUsed/>
    <w:rsid w:val="008F0F0F"/>
  </w:style>
  <w:style w:type="numbering" w:customStyle="1" w:styleId="8110">
    <w:name w:val="Нет списка811"/>
    <w:next w:val="af8"/>
    <w:uiPriority w:val="99"/>
    <w:semiHidden/>
    <w:unhideWhenUsed/>
    <w:rsid w:val="008F0F0F"/>
  </w:style>
  <w:style w:type="numbering" w:customStyle="1" w:styleId="21fc">
    <w:name w:val="Рис.21"/>
    <w:rsid w:val="008F0F0F"/>
  </w:style>
  <w:style w:type="table" w:customStyle="1" w:styleId="-321">
    <w:name w:val="Веб-таблица 321"/>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8"/>
    <w:uiPriority w:val="99"/>
    <w:semiHidden/>
    <w:unhideWhenUsed/>
    <w:rsid w:val="008F0F0F"/>
  </w:style>
  <w:style w:type="table" w:customStyle="1" w:styleId="TableGridReport131">
    <w:name w:val="Table Grid Report13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8"/>
    <w:uiPriority w:val="99"/>
    <w:semiHidden/>
    <w:unhideWhenUsed/>
    <w:rsid w:val="008F0F0F"/>
  </w:style>
  <w:style w:type="table" w:customStyle="1" w:styleId="912">
    <w:name w:val="Сетка таблицы91"/>
    <w:basedOn w:val="af7"/>
    <w:next w:val="aff5"/>
    <w:uiPriority w:val="3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8F0F0F"/>
    <w:pPr>
      <w:numPr>
        <w:numId w:val="10"/>
      </w:numPr>
    </w:pPr>
  </w:style>
  <w:style w:type="table" w:customStyle="1" w:styleId="-331">
    <w:name w:val="Веб-таблица 331"/>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8"/>
    <w:uiPriority w:val="99"/>
    <w:semiHidden/>
    <w:unhideWhenUsed/>
    <w:rsid w:val="008F0F0F"/>
  </w:style>
  <w:style w:type="table" w:customStyle="1" w:styleId="TableGridReport141">
    <w:name w:val="Table Grid Report14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8F0F0F"/>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111115">
    <w:name w:val="1 / 1.1 / 1.1.5"/>
    <w:basedOn w:val="af8"/>
    <w:next w:val="111111"/>
    <w:locked/>
    <w:rsid w:val="008F0F0F"/>
  </w:style>
  <w:style w:type="table" w:customStyle="1" w:styleId="11170">
    <w:name w:val="Средний список 1117"/>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Segoe UI Symbol" w:eastAsia="Times New Roman" w:hAnsi="Segoe UI Symbol"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8"/>
    <w:uiPriority w:val="99"/>
    <w:rsid w:val="008F0F0F"/>
    <w:pPr>
      <w:numPr>
        <w:numId w:val="81"/>
      </w:numPr>
    </w:pPr>
  </w:style>
  <w:style w:type="numbering" w:customStyle="1" w:styleId="312">
    <w:name w:val="Заголовок 3 ур1"/>
    <w:basedOn w:val="af8"/>
    <w:uiPriority w:val="99"/>
    <w:rsid w:val="008F0F0F"/>
    <w:pPr>
      <w:numPr>
        <w:numId w:val="16"/>
      </w:numPr>
    </w:pPr>
  </w:style>
  <w:style w:type="character" w:customStyle="1" w:styleId="name">
    <w:name w:val="name"/>
    <w:basedOn w:val="af6"/>
    <w:rsid w:val="008F0F0F"/>
  </w:style>
  <w:style w:type="table" w:customStyle="1" w:styleId="2-42">
    <w:name w:val="Средняя заливка 2 - Акцент 42"/>
    <w:basedOn w:val="af7"/>
    <w:next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
    <w:name w:val="1 / 1.1 / 1.1.21"/>
    <w:basedOn w:val="af8"/>
    <w:next w:val="111111"/>
    <w:locked/>
    <w:rsid w:val="008F0F0F"/>
  </w:style>
  <w:style w:type="numbering" w:customStyle="1" w:styleId="1111141">
    <w:name w:val="1 / 1.1 / 1.1.41"/>
    <w:basedOn w:val="af8"/>
    <w:next w:val="111111"/>
    <w:rsid w:val="008F0F0F"/>
  </w:style>
  <w:style w:type="table" w:customStyle="1" w:styleId="11180">
    <w:name w:val="Средний список 1118"/>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Segoe UI Symbol" w:eastAsia="Times New Roman" w:hAnsi="Segoe UI Symbol"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7"/>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7"/>
    <w:next w:val="131"/>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5"/>
    <w:qFormat/>
    <w:rsid w:val="008F0F0F"/>
    <w:pPr>
      <w:spacing w:before="100" w:beforeAutospacing="1" w:after="100" w:afterAutospacing="1" w:line="360" w:lineRule="auto"/>
      <w:textAlignment w:val="center"/>
    </w:pPr>
    <w:rPr>
      <w:rFonts w:ascii="Tahoma" w:hAnsi="Tahoma" w:cs="Tahoma"/>
      <w:color w:val="000000"/>
      <w:sz w:val="18"/>
      <w:szCs w:val="18"/>
      <w:lang w:val="en-US" w:bidi="en-US"/>
    </w:rPr>
  </w:style>
  <w:style w:type="paragraph" w:customStyle="1" w:styleId="xl1861">
    <w:name w:val="xl1861"/>
    <w:basedOn w:val="af5"/>
    <w:qFormat/>
    <w:rsid w:val="008F0F0F"/>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textAlignment w:val="center"/>
    </w:pPr>
    <w:rPr>
      <w:rFonts w:ascii="Tahoma" w:hAnsi="Tahoma" w:cs="Tahoma"/>
      <w:b/>
      <w:bCs/>
      <w:color w:val="0000FF"/>
      <w:sz w:val="18"/>
      <w:szCs w:val="18"/>
      <w:u w:val="single"/>
      <w:lang w:val="en-US" w:bidi="en-US"/>
    </w:rPr>
  </w:style>
  <w:style w:type="paragraph" w:customStyle="1" w:styleId="xl1862">
    <w:name w:val="xl1862"/>
    <w:basedOn w:val="af5"/>
    <w:qFormat/>
    <w:rsid w:val="008F0F0F"/>
    <w:pPr>
      <w:pBdr>
        <w:bottom w:val="single" w:sz="4" w:space="0" w:color="auto"/>
      </w:pBdr>
      <w:shd w:val="thinReverseDiagStripe" w:color="C0C0C0" w:fill="FFFFFF"/>
      <w:spacing w:before="100" w:beforeAutospacing="1" w:after="100" w:afterAutospacing="1" w:line="360" w:lineRule="auto"/>
      <w:ind w:firstLineChars="100" w:firstLine="100"/>
      <w:textAlignment w:val="center"/>
    </w:pPr>
    <w:rPr>
      <w:rFonts w:ascii="Tahoma" w:hAnsi="Tahoma" w:cs="Tahoma"/>
      <w:b/>
      <w:bCs/>
      <w:color w:val="0000FF"/>
      <w:sz w:val="18"/>
      <w:szCs w:val="18"/>
      <w:u w:val="single"/>
      <w:lang w:val="en-US" w:bidi="en-US"/>
    </w:rPr>
  </w:style>
  <w:style w:type="paragraph" w:customStyle="1" w:styleId="xl1863">
    <w:name w:val="xl1863"/>
    <w:basedOn w:val="af5"/>
    <w:qFormat/>
    <w:rsid w:val="008F0F0F"/>
    <w:pPr>
      <w:pBdr>
        <w:top w:val="single" w:sz="4" w:space="0" w:color="auto"/>
        <w:bottom w:val="single" w:sz="4" w:space="0" w:color="auto"/>
      </w:pBdr>
      <w:spacing w:before="100" w:beforeAutospacing="1" w:after="100" w:afterAutospacing="1" w:line="360" w:lineRule="auto"/>
      <w:textAlignment w:val="center"/>
    </w:pPr>
    <w:rPr>
      <w:rFonts w:ascii="Tahoma" w:hAnsi="Tahoma" w:cs="Tahoma"/>
      <w:color w:val="000000"/>
      <w:sz w:val="18"/>
      <w:szCs w:val="18"/>
      <w:lang w:val="en-US" w:bidi="en-US"/>
    </w:rPr>
  </w:style>
  <w:style w:type="paragraph" w:customStyle="1" w:styleId="xl1864">
    <w:name w:val="xl1864"/>
    <w:basedOn w:val="af5"/>
    <w:qFormat/>
    <w:rsid w:val="008F0F0F"/>
    <w:pPr>
      <w:pBdr>
        <w:top w:val="single" w:sz="4" w:space="0" w:color="auto"/>
        <w:left w:val="single" w:sz="4" w:space="0" w:color="auto"/>
        <w:bottom w:val="single" w:sz="4" w:space="0" w:color="auto"/>
      </w:pBdr>
      <w:spacing w:before="100" w:beforeAutospacing="1" w:after="100" w:afterAutospacing="1" w:line="360" w:lineRule="auto"/>
      <w:textAlignment w:val="center"/>
    </w:pPr>
    <w:rPr>
      <w:rFonts w:ascii="Tahoma" w:hAnsi="Tahoma" w:cs="Tahoma"/>
      <w:color w:val="FFFFFF"/>
      <w:sz w:val="18"/>
      <w:szCs w:val="18"/>
      <w:lang w:val="en-US" w:bidi="en-US"/>
    </w:rPr>
  </w:style>
  <w:style w:type="paragraph" w:customStyle="1" w:styleId="xl1865">
    <w:name w:val="xl1865"/>
    <w:basedOn w:val="af5"/>
    <w:qFormat/>
    <w:rsid w:val="008F0F0F"/>
    <w:pPr>
      <w:pBdr>
        <w:top w:val="single" w:sz="4" w:space="0" w:color="auto"/>
        <w:bottom w:val="single" w:sz="4" w:space="0" w:color="auto"/>
      </w:pBdr>
      <w:spacing w:before="100" w:beforeAutospacing="1" w:after="100" w:afterAutospacing="1" w:line="360" w:lineRule="auto"/>
      <w:textAlignment w:val="center"/>
    </w:pPr>
    <w:rPr>
      <w:rFonts w:ascii="Tahoma" w:hAnsi="Tahoma" w:cs="Tahoma"/>
      <w:sz w:val="18"/>
      <w:szCs w:val="18"/>
      <w:lang w:val="en-US" w:bidi="en-US"/>
    </w:rPr>
  </w:style>
  <w:style w:type="paragraph" w:customStyle="1" w:styleId="xl1866">
    <w:name w:val="xl1866"/>
    <w:basedOn w:val="af5"/>
    <w:qFormat/>
    <w:rsid w:val="008F0F0F"/>
    <w:pPr>
      <w:pBdr>
        <w:top w:val="single" w:sz="4" w:space="0" w:color="auto"/>
        <w:bottom w:val="single" w:sz="4" w:space="0" w:color="auto"/>
      </w:pBdr>
      <w:spacing w:before="100" w:beforeAutospacing="1" w:after="100" w:afterAutospacing="1" w:line="360" w:lineRule="auto"/>
      <w:jc w:val="right"/>
      <w:textAlignment w:val="center"/>
    </w:pPr>
    <w:rPr>
      <w:rFonts w:ascii="Tahoma" w:hAnsi="Tahoma" w:cs="Tahoma"/>
      <w:color w:val="000000"/>
      <w:sz w:val="18"/>
      <w:szCs w:val="18"/>
      <w:lang w:val="en-US" w:bidi="en-US"/>
    </w:rPr>
  </w:style>
  <w:style w:type="paragraph" w:customStyle="1" w:styleId="xl1867">
    <w:name w:val="xl1867"/>
    <w:basedOn w:val="af5"/>
    <w:qFormat/>
    <w:rsid w:val="008F0F0F"/>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textAlignment w:val="center"/>
    </w:pPr>
    <w:rPr>
      <w:rFonts w:ascii="Tahoma" w:hAnsi="Tahoma" w:cs="Tahoma"/>
      <w:color w:val="000000"/>
      <w:sz w:val="18"/>
      <w:szCs w:val="18"/>
      <w:lang w:val="en-US" w:bidi="en-US"/>
    </w:rPr>
  </w:style>
  <w:style w:type="paragraph" w:customStyle="1" w:styleId="xl1868">
    <w:name w:val="xl1868"/>
    <w:basedOn w:val="af5"/>
    <w:qFormat/>
    <w:rsid w:val="008F0F0F"/>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hAnsi="Tahoma" w:cs="Tahoma"/>
      <w:color w:val="000000"/>
      <w:sz w:val="18"/>
      <w:szCs w:val="18"/>
      <w:lang w:val="en-US" w:bidi="en-US"/>
    </w:rPr>
  </w:style>
  <w:style w:type="paragraph" w:customStyle="1" w:styleId="xl1869">
    <w:name w:val="xl1869"/>
    <w:basedOn w:val="af5"/>
    <w:qFormat/>
    <w:rsid w:val="008F0F0F"/>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textAlignment w:val="center"/>
    </w:pPr>
    <w:rPr>
      <w:color w:val="0000FF"/>
      <w:u w:val="single"/>
      <w:lang w:val="en-US" w:bidi="en-US"/>
    </w:rPr>
  </w:style>
  <w:style w:type="paragraph" w:customStyle="1" w:styleId="xl1870">
    <w:name w:val="xl1870"/>
    <w:basedOn w:val="af5"/>
    <w:qFormat/>
    <w:rsid w:val="008F0F0F"/>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textAlignment w:val="center"/>
    </w:pPr>
    <w:rPr>
      <w:color w:val="0000FF"/>
      <w:u w:val="single"/>
      <w:lang w:val="en-US" w:bidi="en-US"/>
    </w:rPr>
  </w:style>
  <w:style w:type="paragraph" w:customStyle="1" w:styleId="xl1871">
    <w:name w:val="xl1871"/>
    <w:basedOn w:val="af5"/>
    <w:qFormat/>
    <w:rsid w:val="008F0F0F"/>
    <w:pPr>
      <w:pBdr>
        <w:top w:val="single" w:sz="4" w:space="0" w:color="auto"/>
        <w:left w:val="single" w:sz="4" w:space="0" w:color="auto"/>
        <w:bottom w:val="single" w:sz="4" w:space="0" w:color="auto"/>
      </w:pBdr>
      <w:spacing w:before="100" w:beforeAutospacing="1" w:after="100" w:afterAutospacing="1" w:line="360" w:lineRule="auto"/>
      <w:textAlignment w:val="center"/>
    </w:pPr>
    <w:rPr>
      <w:rFonts w:ascii="Tahoma" w:hAnsi="Tahoma" w:cs="Tahoma"/>
      <w:color w:val="FFFFFF"/>
      <w:sz w:val="18"/>
      <w:szCs w:val="18"/>
      <w:lang w:val="en-US" w:bidi="en-US"/>
    </w:rPr>
  </w:style>
  <w:style w:type="paragraph" w:customStyle="1" w:styleId="xl1872">
    <w:name w:val="xl187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73">
    <w:name w:val="xl1873"/>
    <w:basedOn w:val="af5"/>
    <w:qFormat/>
    <w:rsid w:val="008F0F0F"/>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hAnsi="Tahoma" w:cs="Tahoma"/>
      <w:sz w:val="18"/>
      <w:szCs w:val="18"/>
      <w:lang w:val="en-US" w:bidi="en-US"/>
    </w:rPr>
  </w:style>
  <w:style w:type="paragraph" w:customStyle="1" w:styleId="xl1874">
    <w:name w:val="xl1874"/>
    <w:basedOn w:val="af5"/>
    <w:qFormat/>
    <w:rsid w:val="008F0F0F"/>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75">
    <w:name w:val="xl1875"/>
    <w:basedOn w:val="af5"/>
    <w:qFormat/>
    <w:rsid w:val="008F0F0F"/>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hAnsi="Tahoma" w:cs="Tahoma"/>
      <w:color w:val="000000"/>
      <w:sz w:val="18"/>
      <w:szCs w:val="18"/>
      <w:lang w:val="en-US" w:bidi="en-US"/>
    </w:rPr>
  </w:style>
  <w:style w:type="paragraph" w:customStyle="1" w:styleId="xl1876">
    <w:name w:val="xl1876"/>
    <w:basedOn w:val="af5"/>
    <w:qFormat/>
    <w:rsid w:val="008F0F0F"/>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77">
    <w:name w:val="xl1877"/>
    <w:basedOn w:val="af5"/>
    <w:qFormat/>
    <w:rsid w:val="008F0F0F"/>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hAnsi="Tahoma" w:cs="Tahoma"/>
      <w:color w:val="000000"/>
      <w:sz w:val="18"/>
      <w:szCs w:val="18"/>
      <w:lang w:val="en-US" w:bidi="en-US"/>
    </w:rPr>
  </w:style>
  <w:style w:type="paragraph" w:customStyle="1" w:styleId="xl1878">
    <w:name w:val="xl1878"/>
    <w:basedOn w:val="af5"/>
    <w:qFormat/>
    <w:rsid w:val="008F0F0F"/>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textAlignment w:val="center"/>
    </w:pPr>
    <w:rPr>
      <w:color w:val="0000FF"/>
      <w:u w:val="single"/>
      <w:lang w:val="en-US" w:bidi="en-US"/>
    </w:rPr>
  </w:style>
  <w:style w:type="paragraph" w:customStyle="1" w:styleId="xl1879">
    <w:name w:val="xl1879"/>
    <w:basedOn w:val="af5"/>
    <w:qFormat/>
    <w:rsid w:val="008F0F0F"/>
    <w:pPr>
      <w:pBdr>
        <w:top w:val="single" w:sz="4" w:space="0" w:color="auto"/>
        <w:left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0">
    <w:name w:val="xl1880"/>
    <w:basedOn w:val="af5"/>
    <w:qFormat/>
    <w:rsid w:val="008F0F0F"/>
    <w:pPr>
      <w:pBdr>
        <w:left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1">
    <w:name w:val="xl1881"/>
    <w:basedOn w:val="af5"/>
    <w:qFormat/>
    <w:rsid w:val="008F0F0F"/>
    <w:pPr>
      <w:pBdr>
        <w:left w:val="single" w:sz="4" w:space="0" w:color="auto"/>
        <w:bottom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2">
    <w:name w:val="xl1882"/>
    <w:basedOn w:val="af5"/>
    <w:qFormat/>
    <w:rsid w:val="008F0F0F"/>
    <w:pPr>
      <w:pBdr>
        <w:top w:val="single" w:sz="4" w:space="0" w:color="auto"/>
        <w:bottom w:val="single" w:sz="4" w:space="0" w:color="auto"/>
      </w:pBdr>
      <w:shd w:val="thinReverseDiagStripe" w:color="C0C0C0" w:fill="FFFFFF"/>
      <w:spacing w:before="100" w:beforeAutospacing="1" w:after="100" w:afterAutospacing="1" w:line="360" w:lineRule="auto"/>
      <w:textAlignment w:val="center"/>
    </w:pPr>
    <w:rPr>
      <w:rFonts w:ascii="Tahoma" w:hAnsi="Tahoma" w:cs="Tahoma"/>
      <w:b/>
      <w:bCs/>
      <w:color w:val="0000FF"/>
      <w:sz w:val="18"/>
      <w:szCs w:val="18"/>
      <w:u w:val="single"/>
      <w:lang w:val="en-US" w:bidi="en-US"/>
    </w:rPr>
  </w:style>
  <w:style w:type="paragraph" w:customStyle="1" w:styleId="xl1883">
    <w:name w:val="xl1883"/>
    <w:basedOn w:val="af5"/>
    <w:qFormat/>
    <w:rsid w:val="008F0F0F"/>
    <w:pPr>
      <w:pBdr>
        <w:top w:val="single" w:sz="4" w:space="0" w:color="auto"/>
        <w:left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4">
    <w:name w:val="xl1884"/>
    <w:basedOn w:val="af5"/>
    <w:qFormat/>
    <w:rsid w:val="008F0F0F"/>
    <w:pPr>
      <w:pBdr>
        <w:left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5">
    <w:name w:val="xl1885"/>
    <w:basedOn w:val="af5"/>
    <w:qFormat/>
    <w:rsid w:val="008F0F0F"/>
    <w:pPr>
      <w:pBdr>
        <w:left w:val="single" w:sz="4" w:space="0" w:color="auto"/>
        <w:bottom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6">
    <w:name w:val="xl1886"/>
    <w:basedOn w:val="af5"/>
    <w:qFormat/>
    <w:rsid w:val="008F0F0F"/>
    <w:pPr>
      <w:pBdr>
        <w:top w:val="single" w:sz="4" w:space="0" w:color="auto"/>
        <w:left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7">
    <w:name w:val="xl1887"/>
    <w:basedOn w:val="af5"/>
    <w:qFormat/>
    <w:rsid w:val="008F0F0F"/>
    <w:pPr>
      <w:pBdr>
        <w:left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8">
    <w:name w:val="xl1888"/>
    <w:basedOn w:val="af5"/>
    <w:qFormat/>
    <w:rsid w:val="008F0F0F"/>
    <w:pPr>
      <w:pBdr>
        <w:left w:val="single" w:sz="4" w:space="0" w:color="auto"/>
        <w:bottom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9">
    <w:name w:val="xl1889"/>
    <w:basedOn w:val="af5"/>
    <w:qFormat/>
    <w:rsid w:val="008F0F0F"/>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90">
    <w:name w:val="xl1890"/>
    <w:basedOn w:val="af5"/>
    <w:qFormat/>
    <w:rsid w:val="008F0F0F"/>
    <w:pPr>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91">
    <w:name w:val="xl1891"/>
    <w:basedOn w:val="af5"/>
    <w:qFormat/>
    <w:rsid w:val="008F0F0F"/>
    <w:pPr>
      <w:pBdr>
        <w:left w:val="single" w:sz="4" w:space="0" w:color="auto"/>
        <w:right w:val="single" w:sz="4" w:space="0" w:color="auto"/>
      </w:pBdr>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92">
    <w:name w:val="xl1892"/>
    <w:basedOn w:val="af5"/>
    <w:qFormat/>
    <w:rsid w:val="008F0F0F"/>
    <w:pPr>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93">
    <w:name w:val="xl1893"/>
    <w:basedOn w:val="af5"/>
    <w:qFormat/>
    <w:rsid w:val="008F0F0F"/>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50729">
    <w:name w:val="xl50729"/>
    <w:basedOn w:val="af5"/>
    <w:uiPriority w:val="99"/>
    <w:qFormat/>
    <w:rsid w:val="008F0F0F"/>
    <w:pPr>
      <w:spacing w:before="100" w:beforeAutospacing="1" w:after="100" w:afterAutospacing="1" w:line="360" w:lineRule="auto"/>
    </w:pPr>
    <w:rPr>
      <w:b/>
      <w:bCs/>
      <w:lang w:val="en-US" w:bidi="en-US"/>
    </w:rPr>
  </w:style>
  <w:style w:type="paragraph" w:customStyle="1" w:styleId="xl50730">
    <w:name w:val="xl50730"/>
    <w:basedOn w:val="af5"/>
    <w:uiPriority w:val="99"/>
    <w:qFormat/>
    <w:rsid w:val="008F0F0F"/>
    <w:pPr>
      <w:pBdr>
        <w:top w:val="single" w:sz="8" w:space="0" w:color="auto"/>
        <w:left w:val="single" w:sz="8" w:space="0" w:color="auto"/>
        <w:right w:val="single" w:sz="4" w:space="0" w:color="auto"/>
      </w:pBdr>
      <w:spacing w:before="100" w:beforeAutospacing="1" w:after="100" w:afterAutospacing="1" w:line="360" w:lineRule="auto"/>
    </w:pPr>
    <w:rPr>
      <w:i/>
      <w:iCs/>
      <w:lang w:val="en-US" w:bidi="en-US"/>
    </w:rPr>
  </w:style>
  <w:style w:type="paragraph" w:customStyle="1" w:styleId="xl50731">
    <w:name w:val="xl50731"/>
    <w:basedOn w:val="af5"/>
    <w:uiPriority w:val="99"/>
    <w:qFormat/>
    <w:rsid w:val="008F0F0F"/>
    <w:pPr>
      <w:pBdr>
        <w:top w:val="single" w:sz="8" w:space="0" w:color="auto"/>
        <w:left w:val="single" w:sz="4" w:space="0" w:color="auto"/>
        <w:right w:val="single" w:sz="4" w:space="0" w:color="auto"/>
      </w:pBdr>
      <w:spacing w:before="100" w:beforeAutospacing="1" w:after="100" w:afterAutospacing="1" w:line="360" w:lineRule="auto"/>
    </w:pPr>
    <w:rPr>
      <w:b/>
      <w:bCs/>
      <w:lang w:val="en-US" w:bidi="en-US"/>
    </w:rPr>
  </w:style>
  <w:style w:type="paragraph" w:customStyle="1" w:styleId="xl50732">
    <w:name w:val="xl50732"/>
    <w:basedOn w:val="af5"/>
    <w:uiPriority w:val="99"/>
    <w:qFormat/>
    <w:rsid w:val="008F0F0F"/>
    <w:pPr>
      <w:pBdr>
        <w:top w:val="single" w:sz="8" w:space="0" w:color="auto"/>
        <w:left w:val="single" w:sz="4" w:space="0" w:color="auto"/>
        <w:right w:val="single" w:sz="8" w:space="0" w:color="auto"/>
      </w:pBdr>
      <w:spacing w:before="100" w:beforeAutospacing="1" w:after="100" w:afterAutospacing="1" w:line="360" w:lineRule="auto"/>
    </w:pPr>
    <w:rPr>
      <w:b/>
      <w:bCs/>
      <w:lang w:val="en-US" w:bidi="en-US"/>
    </w:rPr>
  </w:style>
  <w:style w:type="paragraph" w:customStyle="1" w:styleId="xl50733">
    <w:name w:val="xl5073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pPr>
    <w:rPr>
      <w:lang w:val="en-US" w:bidi="en-US"/>
    </w:rPr>
  </w:style>
  <w:style w:type="paragraph" w:customStyle="1" w:styleId="xl50734">
    <w:name w:val="xl5073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pPr>
    <w:rPr>
      <w:lang w:val="en-US" w:bidi="en-US"/>
    </w:rPr>
  </w:style>
  <w:style w:type="paragraph" w:customStyle="1" w:styleId="xl50735">
    <w:name w:val="xl50735"/>
    <w:basedOn w:val="af5"/>
    <w:uiPriority w:val="99"/>
    <w:qFormat/>
    <w:rsid w:val="008F0F0F"/>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pPr>
    <w:rPr>
      <w:b/>
      <w:bCs/>
      <w:i/>
      <w:iCs/>
      <w:lang w:val="en-US" w:bidi="en-US"/>
    </w:rPr>
  </w:style>
  <w:style w:type="paragraph" w:customStyle="1" w:styleId="xl50736">
    <w:name w:val="xl50736"/>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pPr>
    <w:rPr>
      <w:i/>
      <w:iCs/>
      <w:lang w:val="en-US" w:bidi="en-US"/>
    </w:rPr>
  </w:style>
  <w:style w:type="paragraph" w:customStyle="1" w:styleId="xl50737">
    <w:name w:val="xl50737"/>
    <w:basedOn w:val="af5"/>
    <w:uiPriority w:val="99"/>
    <w:qFormat/>
    <w:rsid w:val="008F0F0F"/>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pPr>
    <w:rPr>
      <w:i/>
      <w:iCs/>
      <w:lang w:val="en-US" w:bidi="en-US"/>
    </w:rPr>
  </w:style>
  <w:style w:type="paragraph" w:customStyle="1" w:styleId="xl50738">
    <w:name w:val="xl50738"/>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pPr>
    <w:rPr>
      <w:lang w:val="en-US" w:bidi="en-US"/>
    </w:rPr>
  </w:style>
  <w:style w:type="paragraph" w:customStyle="1" w:styleId="xl50739">
    <w:name w:val="xl50739"/>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pPr>
    <w:rPr>
      <w:lang w:val="en-US" w:bidi="en-US"/>
    </w:rPr>
  </w:style>
  <w:style w:type="paragraph" w:customStyle="1" w:styleId="xl50740">
    <w:name w:val="xl50740"/>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pPr>
    <w:rPr>
      <w:lang w:val="en-US" w:bidi="en-US"/>
    </w:rPr>
  </w:style>
  <w:style w:type="paragraph" w:customStyle="1" w:styleId="xl50741">
    <w:name w:val="xl50741"/>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pPr>
    <w:rPr>
      <w:lang w:val="en-US" w:bidi="en-US"/>
    </w:rPr>
  </w:style>
  <w:style w:type="paragraph" w:customStyle="1" w:styleId="xl50742">
    <w:name w:val="xl50742"/>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pPr>
    <w:rPr>
      <w:lang w:val="en-US" w:bidi="en-US"/>
    </w:rPr>
  </w:style>
  <w:style w:type="paragraph" w:customStyle="1" w:styleId="xl50743">
    <w:name w:val="xl50743"/>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pPr>
    <w:rPr>
      <w:lang w:val="en-US" w:bidi="en-US"/>
    </w:rPr>
  </w:style>
  <w:style w:type="paragraph" w:customStyle="1" w:styleId="xl50744">
    <w:name w:val="xl50744"/>
    <w:basedOn w:val="af5"/>
    <w:uiPriority w:val="99"/>
    <w:qFormat/>
    <w:rsid w:val="008F0F0F"/>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pPr>
    <w:rPr>
      <w:lang w:val="en-US" w:bidi="en-US"/>
    </w:rPr>
  </w:style>
  <w:style w:type="paragraph" w:customStyle="1" w:styleId="xl50745">
    <w:name w:val="xl50745"/>
    <w:basedOn w:val="af5"/>
    <w:uiPriority w:val="99"/>
    <w:qFormat/>
    <w:rsid w:val="008F0F0F"/>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pPr>
    <w:rPr>
      <w:lang w:val="en-US" w:bidi="en-US"/>
    </w:rPr>
  </w:style>
  <w:style w:type="paragraph" w:customStyle="1" w:styleId="xl50746">
    <w:name w:val="xl50746"/>
    <w:basedOn w:val="af5"/>
    <w:uiPriority w:val="99"/>
    <w:qFormat/>
    <w:rsid w:val="008F0F0F"/>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pPr>
    <w:rPr>
      <w:lang w:val="en-US" w:bidi="en-US"/>
    </w:rPr>
  </w:style>
  <w:style w:type="paragraph" w:customStyle="1" w:styleId="xl50747">
    <w:name w:val="xl50747"/>
    <w:basedOn w:val="af5"/>
    <w:uiPriority w:val="99"/>
    <w:qFormat/>
    <w:rsid w:val="008F0F0F"/>
    <w:pPr>
      <w:pBdr>
        <w:top w:val="single" w:sz="4" w:space="0" w:color="auto"/>
        <w:left w:val="single" w:sz="8" w:space="0" w:color="auto"/>
        <w:right w:val="single" w:sz="4" w:space="0" w:color="auto"/>
      </w:pBdr>
      <w:shd w:val="clear" w:color="000000" w:fill="E6B8B7"/>
      <w:spacing w:before="100" w:beforeAutospacing="1" w:after="100" w:afterAutospacing="1" w:line="360" w:lineRule="auto"/>
    </w:pPr>
    <w:rPr>
      <w:lang w:val="en-US" w:bidi="en-US"/>
    </w:rPr>
  </w:style>
  <w:style w:type="paragraph" w:customStyle="1" w:styleId="xl50748">
    <w:name w:val="xl50748"/>
    <w:basedOn w:val="af5"/>
    <w:uiPriority w:val="99"/>
    <w:qFormat/>
    <w:rsid w:val="008F0F0F"/>
    <w:pPr>
      <w:pBdr>
        <w:top w:val="single" w:sz="4" w:space="0" w:color="auto"/>
        <w:left w:val="single" w:sz="4" w:space="0" w:color="auto"/>
        <w:right w:val="single" w:sz="4" w:space="0" w:color="auto"/>
      </w:pBdr>
      <w:shd w:val="clear" w:color="000000" w:fill="E6B8B7"/>
      <w:spacing w:before="100" w:beforeAutospacing="1" w:after="100" w:afterAutospacing="1" w:line="360" w:lineRule="auto"/>
    </w:pPr>
    <w:rPr>
      <w:lang w:val="en-US" w:bidi="en-US"/>
    </w:rPr>
  </w:style>
  <w:style w:type="paragraph" w:customStyle="1" w:styleId="xl50749">
    <w:name w:val="xl50749"/>
    <w:basedOn w:val="af5"/>
    <w:uiPriority w:val="99"/>
    <w:qFormat/>
    <w:rsid w:val="008F0F0F"/>
    <w:pPr>
      <w:pBdr>
        <w:top w:val="single" w:sz="4" w:space="0" w:color="auto"/>
        <w:left w:val="single" w:sz="4" w:space="0" w:color="auto"/>
        <w:right w:val="single" w:sz="8" w:space="0" w:color="auto"/>
      </w:pBdr>
      <w:shd w:val="clear" w:color="000000" w:fill="E6B8B7"/>
      <w:spacing w:before="100" w:beforeAutospacing="1" w:after="100" w:afterAutospacing="1" w:line="360" w:lineRule="auto"/>
    </w:pPr>
    <w:rPr>
      <w:lang w:val="en-US" w:bidi="en-US"/>
    </w:rPr>
  </w:style>
  <w:style w:type="paragraph" w:customStyle="1" w:styleId="xl51738">
    <w:name w:val="xl51738"/>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bidi="en-US"/>
    </w:rPr>
  </w:style>
  <w:style w:type="paragraph" w:customStyle="1" w:styleId="xl51739">
    <w:name w:val="xl51739"/>
    <w:basedOn w:val="af5"/>
    <w:uiPriority w:val="99"/>
    <w:qFormat/>
    <w:rsid w:val="008F0F0F"/>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40">
    <w:name w:val="xl51740"/>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color w:val="000000"/>
      <w:lang w:val="en-US" w:bidi="en-US"/>
    </w:rPr>
  </w:style>
  <w:style w:type="paragraph" w:customStyle="1" w:styleId="xl51741">
    <w:name w:val="xl51741"/>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42">
    <w:name w:val="xl51742"/>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43">
    <w:name w:val="xl51743"/>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44">
    <w:name w:val="xl51744"/>
    <w:basedOn w:val="af5"/>
    <w:uiPriority w:val="99"/>
    <w:qFormat/>
    <w:rsid w:val="008F0F0F"/>
    <w:pPr>
      <w:pBdr>
        <w:top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b/>
      <w:bCs/>
      <w:sz w:val="20"/>
      <w:szCs w:val="20"/>
      <w:lang w:val="en-US" w:bidi="en-US"/>
    </w:rPr>
  </w:style>
  <w:style w:type="paragraph" w:customStyle="1" w:styleId="xl51745">
    <w:name w:val="xl51745"/>
    <w:basedOn w:val="af5"/>
    <w:uiPriority w:val="99"/>
    <w:qFormat/>
    <w:rsid w:val="008F0F0F"/>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bidi="en-US"/>
    </w:rPr>
  </w:style>
  <w:style w:type="paragraph" w:customStyle="1" w:styleId="xl51746">
    <w:name w:val="xl51746"/>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47">
    <w:name w:val="xl51747"/>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48">
    <w:name w:val="xl51748"/>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color w:val="FF0000"/>
      <w:sz w:val="20"/>
      <w:szCs w:val="20"/>
      <w:lang w:val="en-US" w:bidi="en-US"/>
    </w:rPr>
  </w:style>
  <w:style w:type="paragraph" w:customStyle="1" w:styleId="xl51749">
    <w:name w:val="xl51749"/>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color w:val="000000"/>
      <w:lang w:val="en-US" w:bidi="en-US"/>
    </w:rPr>
  </w:style>
  <w:style w:type="paragraph" w:customStyle="1" w:styleId="xl51750">
    <w:name w:val="xl51750"/>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51">
    <w:name w:val="xl51751"/>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color w:val="000000"/>
      <w:lang w:val="en-US" w:bidi="en-US"/>
    </w:rPr>
  </w:style>
  <w:style w:type="paragraph" w:customStyle="1" w:styleId="xl51752">
    <w:name w:val="xl51752"/>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53">
    <w:name w:val="xl51753"/>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54">
    <w:name w:val="xl51754"/>
    <w:basedOn w:val="af5"/>
    <w:uiPriority w:val="99"/>
    <w:qFormat/>
    <w:rsid w:val="008F0F0F"/>
    <w:pPr>
      <w:pBdr>
        <w:top w:val="single" w:sz="8" w:space="0" w:color="auto"/>
        <w:bottom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55">
    <w:name w:val="xl51755"/>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56">
    <w:name w:val="xl51756"/>
    <w:basedOn w:val="af5"/>
    <w:uiPriority w:val="99"/>
    <w:qFormat/>
    <w:rsid w:val="008F0F0F"/>
    <w:pPr>
      <w:pBdr>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57">
    <w:name w:val="xl51757"/>
    <w:basedOn w:val="af5"/>
    <w:uiPriority w:val="99"/>
    <w:qFormat/>
    <w:rsid w:val="008F0F0F"/>
    <w:pPr>
      <w:pBdr>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58">
    <w:name w:val="xl51758"/>
    <w:basedOn w:val="af5"/>
    <w:uiPriority w:val="99"/>
    <w:qFormat/>
    <w:rsid w:val="008F0F0F"/>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color w:val="FF0000"/>
      <w:sz w:val="20"/>
      <w:szCs w:val="20"/>
      <w:lang w:val="en-US" w:bidi="en-US"/>
    </w:rPr>
  </w:style>
  <w:style w:type="paragraph" w:customStyle="1" w:styleId="xl51759">
    <w:name w:val="xl51759"/>
    <w:basedOn w:val="af5"/>
    <w:uiPriority w:val="99"/>
    <w:qFormat/>
    <w:rsid w:val="008F0F0F"/>
    <w:pPr>
      <w:pBdr>
        <w:top w:val="single" w:sz="8" w:space="0" w:color="auto"/>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60">
    <w:name w:val="xl51760"/>
    <w:basedOn w:val="af5"/>
    <w:uiPriority w:val="99"/>
    <w:qFormat/>
    <w:rsid w:val="008F0F0F"/>
    <w:pPr>
      <w:pBdr>
        <w:top w:val="single" w:sz="8" w:space="0" w:color="auto"/>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b/>
      <w:bCs/>
      <w:sz w:val="20"/>
      <w:szCs w:val="20"/>
      <w:lang w:val="en-US" w:bidi="en-US"/>
    </w:rPr>
  </w:style>
  <w:style w:type="paragraph" w:customStyle="1" w:styleId="xl51761">
    <w:name w:val="xl51761"/>
    <w:basedOn w:val="af5"/>
    <w:uiPriority w:val="99"/>
    <w:qFormat/>
    <w:rsid w:val="008F0F0F"/>
    <w:pPr>
      <w:pBdr>
        <w:top w:val="single" w:sz="8" w:space="0" w:color="auto"/>
        <w:bottom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b/>
      <w:bCs/>
      <w:sz w:val="20"/>
      <w:szCs w:val="20"/>
      <w:lang w:val="en-US" w:bidi="en-US"/>
    </w:rPr>
  </w:style>
  <w:style w:type="paragraph" w:customStyle="1" w:styleId="xl51762">
    <w:name w:val="xl51762"/>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jc w:val="center"/>
    </w:pPr>
    <w:rPr>
      <w:color w:val="000000"/>
      <w:lang w:val="en-US" w:bidi="en-US"/>
    </w:rPr>
  </w:style>
  <w:style w:type="paragraph" w:customStyle="1" w:styleId="xl51763">
    <w:name w:val="xl51763"/>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jc w:val="center"/>
    </w:pPr>
    <w:rPr>
      <w:color w:val="000000"/>
      <w:lang w:val="en-US" w:bidi="en-US"/>
    </w:rPr>
  </w:style>
  <w:style w:type="paragraph" w:customStyle="1" w:styleId="xl51764">
    <w:name w:val="xl51764"/>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jc w:val="center"/>
    </w:pPr>
    <w:rPr>
      <w:color w:val="000000"/>
      <w:lang w:val="en-US" w:bidi="en-US"/>
    </w:rPr>
  </w:style>
  <w:style w:type="paragraph" w:customStyle="1" w:styleId="xl51765">
    <w:name w:val="xl51765"/>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center"/>
    </w:pPr>
    <w:rPr>
      <w:b/>
      <w:bCs/>
      <w:color w:val="000000"/>
      <w:lang w:val="en-US" w:bidi="en-US"/>
    </w:rPr>
  </w:style>
  <w:style w:type="paragraph" w:customStyle="1" w:styleId="xl51766">
    <w:name w:val="xl51766"/>
    <w:basedOn w:val="af5"/>
    <w:uiPriority w:val="99"/>
    <w:qFormat/>
    <w:rsid w:val="008F0F0F"/>
    <w:pPr>
      <w:pBdr>
        <w:top w:val="single" w:sz="8" w:space="0" w:color="auto"/>
        <w:bottom w:val="single" w:sz="8" w:space="0" w:color="auto"/>
      </w:pBdr>
      <w:shd w:val="clear" w:color="000000" w:fill="FFFFFF"/>
      <w:spacing w:before="100" w:beforeAutospacing="1" w:after="100" w:afterAutospacing="1" w:line="360" w:lineRule="auto"/>
      <w:jc w:val="center"/>
    </w:pPr>
    <w:rPr>
      <w:b/>
      <w:bCs/>
      <w:color w:val="000000"/>
      <w:lang w:val="en-US" w:bidi="en-US"/>
    </w:rPr>
  </w:style>
  <w:style w:type="paragraph" w:customStyle="1" w:styleId="xl51767">
    <w:name w:val="xl51767"/>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b/>
      <w:bCs/>
      <w:color w:val="000000"/>
      <w:lang w:val="en-US" w:bidi="en-US"/>
    </w:rPr>
  </w:style>
  <w:style w:type="paragraph" w:customStyle="1" w:styleId="xl51768">
    <w:name w:val="xl51768"/>
    <w:basedOn w:val="af5"/>
    <w:uiPriority w:val="99"/>
    <w:qFormat/>
    <w:rsid w:val="008F0F0F"/>
    <w:pP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b/>
      <w:bCs/>
      <w:sz w:val="20"/>
      <w:szCs w:val="20"/>
      <w:lang w:val="en-US" w:bidi="en-US"/>
    </w:rPr>
  </w:style>
  <w:style w:type="paragraph" w:customStyle="1" w:styleId="xl51769">
    <w:name w:val="xl51769"/>
    <w:basedOn w:val="af5"/>
    <w:uiPriority w:val="99"/>
    <w:qFormat/>
    <w:rsid w:val="008F0F0F"/>
    <w:pPr>
      <w:pBdr>
        <w:bottom w:val="single" w:sz="8" w:space="0" w:color="auto"/>
        <w:right w:val="single" w:sz="8" w:space="0" w:color="auto"/>
      </w:pBdr>
      <w:spacing w:before="100" w:beforeAutospacing="1" w:after="100" w:afterAutospacing="1" w:line="360" w:lineRule="auto"/>
      <w:ind w:firstLineChars="200" w:firstLine="200"/>
      <w:textAlignment w:val="center"/>
    </w:pPr>
    <w:rPr>
      <w:rFonts w:ascii="Arial Unicode MS" w:eastAsia="Arial Unicode MS" w:hAnsi="Arial Unicode MS" w:cs="Arial Unicode MS"/>
      <w:sz w:val="20"/>
      <w:szCs w:val="20"/>
      <w:lang w:val="en-US" w:bidi="en-US"/>
    </w:rPr>
  </w:style>
  <w:style w:type="paragraph" w:customStyle="1" w:styleId="xl51770">
    <w:name w:val="xl51770"/>
    <w:basedOn w:val="af5"/>
    <w:uiPriority w:val="99"/>
    <w:qFormat/>
    <w:rsid w:val="008F0F0F"/>
    <w:pPr>
      <w:pBdr>
        <w:bottom w:val="single" w:sz="8" w:space="0" w:color="auto"/>
        <w:right w:val="single" w:sz="8" w:space="0" w:color="auto"/>
      </w:pBdr>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71">
    <w:name w:val="xl51771"/>
    <w:basedOn w:val="af5"/>
    <w:uiPriority w:val="99"/>
    <w:qFormat/>
    <w:rsid w:val="008F0F0F"/>
    <w:pPr>
      <w:shd w:val="clear" w:color="000000" w:fill="FFFF00"/>
      <w:spacing w:before="100" w:beforeAutospacing="1" w:after="100" w:afterAutospacing="1" w:line="360" w:lineRule="auto"/>
      <w:jc w:val="center"/>
    </w:pPr>
    <w:rPr>
      <w:lang w:val="en-US" w:bidi="en-US"/>
    </w:rPr>
  </w:style>
  <w:style w:type="paragraph" w:customStyle="1" w:styleId="xl51772">
    <w:name w:val="xl51772"/>
    <w:basedOn w:val="af5"/>
    <w:uiPriority w:val="99"/>
    <w:qFormat/>
    <w:rsid w:val="008F0F0F"/>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73">
    <w:name w:val="xl51773"/>
    <w:basedOn w:val="af5"/>
    <w:uiPriority w:val="99"/>
    <w:qFormat/>
    <w:rsid w:val="008F0F0F"/>
    <w:pPr>
      <w:pBdr>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8F0F0F"/>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8F0F0F"/>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8F0F0F"/>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5,Интервал 0 pt5"/>
    <w:rsid w:val="008F0F0F"/>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7"/>
    <w:next w:val="1ff"/>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7"/>
    <w:next w:val="2d"/>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7"/>
    <w:next w:val="3f8"/>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7"/>
    <w:next w:val="1fe"/>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7"/>
    <w:next w:val="2f1"/>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7"/>
    <w:next w:val="2c"/>
    <w:semiHidden/>
    <w:unhideWhenUsed/>
    <w:rsid w:val="008F0F0F"/>
    <w:pPr>
      <w:widowControl w:val="0"/>
      <w:adjustRightInd w:val="0"/>
      <w:spacing w:after="200" w:line="360" w:lineRule="atLeast"/>
      <w:ind w:firstLine="567"/>
      <w:jc w:val="both"/>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7"/>
    <w:next w:val="3e"/>
    <w:semiHidden/>
    <w:unhideWhenUsed/>
    <w:rsid w:val="008F0F0F"/>
    <w:pPr>
      <w:widowControl w:val="0"/>
      <w:adjustRightInd w:val="0"/>
      <w:spacing w:after="200" w:line="360" w:lineRule="atLeast"/>
      <w:ind w:firstLine="567"/>
      <w:jc w:val="both"/>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7"/>
    <w:next w:val="4b"/>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7"/>
    <w:next w:val="5b"/>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7"/>
    <w:next w:val="1ff1"/>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7"/>
    <w:next w:val="2f5"/>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7"/>
    <w:next w:val="57"/>
    <w:semiHidden/>
    <w:unhideWhenUsed/>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7"/>
    <w:next w:val="85"/>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7"/>
    <w:next w:val="-1"/>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7"/>
    <w:next w:val="-2"/>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7">
    <w:name w:val="Современная таблица2"/>
    <w:basedOn w:val="af7"/>
    <w:next w:val="affff5"/>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8">
    <w:name w:val="Изысканная таблица2"/>
    <w:basedOn w:val="af7"/>
    <w:next w:val="affff9"/>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9">
    <w:name w:val="Стандартная таблица2"/>
    <w:basedOn w:val="af7"/>
    <w:next w:val="affff6"/>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7"/>
    <w:next w:val="1ff0"/>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7"/>
    <w:next w:val="2e"/>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7"/>
    <w:next w:val="-10"/>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7"/>
    <w:next w:val="-20"/>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7"/>
    <w:next w:val="-3"/>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7"/>
    <w:next w:val="af7"/>
    <w:uiPriority w:val="64"/>
    <w:semiHidden/>
    <w:unhideWhenUsed/>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a">
    <w:name w:val="Папушкин2"/>
    <w:basedOn w:val="aff5"/>
    <w:rsid w:val="008F0F0F"/>
    <w:pPr>
      <w:spacing w:after="200" w:line="276" w:lineRule="auto"/>
      <w:jc w:val="center"/>
    </w:pPr>
    <w:rPr>
      <w:rFonts w:ascii="Arial" w:eastAsia="Times New Roman" w:hAnsi="Arial"/>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Segoe UI Symbol" w:eastAsia="Times New Roman" w:hAnsi="Segoe UI Symbol"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7"/>
    <w:uiPriority w:val="60"/>
    <w:rsid w:val="008F0F0F"/>
    <w:pPr>
      <w:spacing w:after="200" w:line="276" w:lineRule="auto"/>
    </w:pPr>
    <w:rPr>
      <w:rFonts w:ascii="Arial" w:eastAsia="Times New Roman" w:hAnsi="Arial"/>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7"/>
    <w:uiPriority w:val="99"/>
    <w:rsid w:val="008F0F0F"/>
    <w:pPr>
      <w:spacing w:after="200" w:line="276" w:lineRule="auto"/>
      <w:jc w:val="right"/>
    </w:pPr>
    <w:rPr>
      <w:rFonts w:ascii="Arial" w:hAnsi="Arial"/>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5"/>
    <w:rsid w:val="008F0F0F"/>
    <w:pPr>
      <w:spacing w:after="200" w:line="276" w:lineRule="auto"/>
      <w:jc w:val="center"/>
    </w:pPr>
    <w:rPr>
      <w:rFonts w:ascii="Arial" w:eastAsia="Times New Roman" w:hAnsi="Arial"/>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7"/>
    <w:rsid w:val="008F0F0F"/>
    <w:pPr>
      <w:widowControl w:val="0"/>
      <w:adjustRightInd w:val="0"/>
      <w:spacing w:after="200" w:line="360" w:lineRule="atLeast"/>
      <w:ind w:firstLine="567"/>
      <w:jc w:val="both"/>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7"/>
    <w:rsid w:val="008F0F0F"/>
    <w:pPr>
      <w:widowControl w:val="0"/>
      <w:adjustRightInd w:val="0"/>
      <w:spacing w:after="200" w:line="360" w:lineRule="atLeast"/>
      <w:ind w:firstLine="567"/>
      <w:jc w:val="both"/>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Segoe UI Symbol" w:eastAsia="Times New Roman" w:hAnsi="Segoe UI Symbol"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7"/>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7"/>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7"/>
    <w:rsid w:val="008F0F0F"/>
    <w:pPr>
      <w:spacing w:after="200" w:line="276" w:lineRule="auto"/>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8F0F0F"/>
    <w:pPr>
      <w:numPr>
        <w:numId w:val="66"/>
      </w:numPr>
    </w:pPr>
  </w:style>
  <w:style w:type="numbering" w:customStyle="1" w:styleId="1111151">
    <w:name w:val="1 / 1.1 / 1.1.51"/>
    <w:basedOn w:val="af8"/>
    <w:next w:val="111111"/>
    <w:semiHidden/>
    <w:unhideWhenUsed/>
    <w:rsid w:val="008F0F0F"/>
    <w:pPr>
      <w:numPr>
        <w:numId w:val="67"/>
      </w:numPr>
    </w:pPr>
  </w:style>
  <w:style w:type="numbering" w:customStyle="1" w:styleId="116">
    <w:name w:val="Стиль11"/>
    <w:uiPriority w:val="99"/>
    <w:rsid w:val="008F0F0F"/>
    <w:pPr>
      <w:numPr>
        <w:numId w:val="14"/>
      </w:numPr>
    </w:pPr>
  </w:style>
  <w:style w:type="numbering" w:customStyle="1" w:styleId="211">
    <w:name w:val="Заголовок 2 уровень11"/>
    <w:uiPriority w:val="99"/>
    <w:rsid w:val="008F0F0F"/>
    <w:pPr>
      <w:numPr>
        <w:numId w:val="15"/>
      </w:numPr>
    </w:pPr>
  </w:style>
  <w:style w:type="table" w:customStyle="1" w:styleId="722">
    <w:name w:val="Сетка таблицы72"/>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7"/>
    <w:next w:val="aff5"/>
    <w:uiPriority w:val="99"/>
    <w:rsid w:val="008F0F0F"/>
    <w:pPr>
      <w:spacing w:after="200" w:line="276" w:lineRule="auto"/>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7"/>
    <w:next w:val="affff9"/>
    <w:rsid w:val="008F0F0F"/>
    <w:pPr>
      <w:widowControl w:val="0"/>
      <w:adjustRightInd w:val="0"/>
      <w:spacing w:before="120" w:after="120" w:line="360" w:lineRule="auto"/>
      <w:ind w:firstLine="567"/>
      <w:jc w:val="both"/>
      <w:textAlignment w:val="baseline"/>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7"/>
    <w:next w:val="1ff0"/>
    <w:rsid w:val="008F0F0F"/>
    <w:pPr>
      <w:widowControl w:val="0"/>
      <w:adjustRightInd w:val="0"/>
      <w:spacing w:before="120" w:after="120" w:line="360" w:lineRule="auto"/>
      <w:ind w:firstLine="567"/>
      <w:jc w:val="both"/>
      <w:textAlignment w:val="baseline"/>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7"/>
    <w:next w:val="2f1"/>
    <w:rsid w:val="008F0F0F"/>
    <w:pPr>
      <w:widowControl w:val="0"/>
      <w:adjustRightInd w:val="0"/>
      <w:spacing w:before="120" w:after="120" w:line="360"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7"/>
    <w:next w:val="aff5"/>
    <w:rsid w:val="008F0F0F"/>
    <w:pPr>
      <w:spacing w:after="200" w:line="360" w:lineRule="auto"/>
      <w:ind w:firstLine="567"/>
      <w:jc w:val="both"/>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7"/>
    <w:next w:val="aff5"/>
    <w:rsid w:val="008F0F0F"/>
    <w:pPr>
      <w:spacing w:after="200" w:line="360" w:lineRule="auto"/>
      <w:ind w:firstLine="567"/>
      <w:jc w:val="both"/>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7"/>
    <w:next w:val="85"/>
    <w:rsid w:val="008F0F0F"/>
    <w:pPr>
      <w:widowControl w:val="0"/>
      <w:adjustRightInd w:val="0"/>
      <w:spacing w:before="120" w:after="120" w:line="360" w:lineRule="auto"/>
      <w:ind w:firstLine="567"/>
      <w:jc w:val="both"/>
      <w:textAlignment w:val="baseline"/>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8F0F0F"/>
    <w:rPr>
      <w:rFonts w:ascii="Times New Roman" w:hAnsi="Times New Roman" w:cs="Times New Roman" w:hint="default"/>
      <w:b w:val="0"/>
      <w:bCs w:val="0"/>
      <w:i w:val="0"/>
      <w:iCs w:val="0"/>
      <w:color w:val="000000"/>
      <w:sz w:val="26"/>
      <w:szCs w:val="26"/>
    </w:rPr>
  </w:style>
  <w:style w:type="character" w:customStyle="1" w:styleId="fontstyle21">
    <w:name w:val="fontstyle21"/>
    <w:rsid w:val="008F0F0F"/>
    <w:rPr>
      <w:rFonts w:ascii="Times New Roman" w:hAnsi="Times New Roman" w:cs="Times New Roman" w:hint="default"/>
      <w:b/>
      <w:bCs/>
      <w:i w:val="0"/>
      <w:iCs w:val="0"/>
      <w:color w:val="000000"/>
      <w:sz w:val="26"/>
      <w:szCs w:val="26"/>
    </w:rPr>
  </w:style>
  <w:style w:type="table" w:customStyle="1" w:styleId="821">
    <w:name w:val="Сетка таблицы8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8F0F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8F0F0F"/>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8F0F0F"/>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8F0F0F"/>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8F0F0F"/>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48009">
    <w:name w:val="xl48009"/>
    <w:basedOn w:val="af5"/>
    <w:uiPriority w:val="99"/>
    <w:qFormat/>
    <w:rsid w:val="008F0F0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48010">
    <w:name w:val="xl48010"/>
    <w:basedOn w:val="af5"/>
    <w:uiPriority w:val="99"/>
    <w:qFormat/>
    <w:rsid w:val="008F0F0F"/>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48011">
    <w:name w:val="xl48011"/>
    <w:basedOn w:val="af5"/>
    <w:uiPriority w:val="99"/>
    <w:qFormat/>
    <w:rsid w:val="008F0F0F"/>
    <w:pPr>
      <w:pBdr>
        <w:top w:val="single" w:sz="8" w:space="0" w:color="auto"/>
        <w:bottom w:val="single" w:sz="8" w:space="0" w:color="auto"/>
        <w:right w:val="single" w:sz="8" w:space="0" w:color="auto"/>
      </w:pBdr>
      <w:spacing w:before="100" w:beforeAutospacing="1" w:after="100" w:afterAutospacing="1"/>
      <w:jc w:val="center"/>
      <w:textAlignment w:val="center"/>
    </w:pPr>
    <w:rPr>
      <w:color w:val="CC0000"/>
      <w:sz w:val="20"/>
      <w:szCs w:val="20"/>
    </w:rPr>
  </w:style>
  <w:style w:type="paragraph" w:customStyle="1" w:styleId="xl48012">
    <w:name w:val="xl48012"/>
    <w:basedOn w:val="af5"/>
    <w:uiPriority w:val="99"/>
    <w:qFormat/>
    <w:rsid w:val="008F0F0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48013">
    <w:name w:val="xl48013"/>
    <w:basedOn w:val="af5"/>
    <w:uiPriority w:val="99"/>
    <w:qFormat/>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14">
    <w:name w:val="xl4801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8015">
    <w:name w:val="xl48015"/>
    <w:basedOn w:val="af5"/>
    <w:uiPriority w:val="99"/>
    <w:qFormat/>
    <w:rsid w:val="008F0F0F"/>
    <w:pPr>
      <w:pBdr>
        <w:top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48016">
    <w:name w:val="xl48016"/>
    <w:basedOn w:val="af5"/>
    <w:uiPriority w:val="99"/>
    <w:qFormat/>
    <w:rsid w:val="008F0F0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48017">
    <w:name w:val="xl48017"/>
    <w:basedOn w:val="af5"/>
    <w:uiPriority w:val="99"/>
    <w:qFormat/>
    <w:rsid w:val="008F0F0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48018">
    <w:name w:val="xl48018"/>
    <w:basedOn w:val="af5"/>
    <w:uiPriority w:val="99"/>
    <w:qFormat/>
    <w:rsid w:val="008F0F0F"/>
    <w:pPr>
      <w:shd w:val="clear" w:color="000000" w:fill="FFFFFF"/>
      <w:spacing w:before="100" w:beforeAutospacing="1" w:after="100" w:afterAutospacing="1"/>
    </w:pPr>
    <w:rPr>
      <w:sz w:val="20"/>
      <w:szCs w:val="20"/>
    </w:rPr>
  </w:style>
  <w:style w:type="paragraph" w:customStyle="1" w:styleId="xl48019">
    <w:name w:val="xl4801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48020">
    <w:name w:val="xl48020"/>
    <w:basedOn w:val="af5"/>
    <w:uiPriority w:val="99"/>
    <w:qFormat/>
    <w:rsid w:val="008F0F0F"/>
    <w:pPr>
      <w:spacing w:before="100" w:beforeAutospacing="1" w:after="100" w:afterAutospacing="1"/>
    </w:pPr>
    <w:rPr>
      <w:sz w:val="20"/>
      <w:szCs w:val="20"/>
    </w:rPr>
  </w:style>
  <w:style w:type="paragraph" w:customStyle="1" w:styleId="xl48021">
    <w:name w:val="xl48021"/>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22">
    <w:name w:val="xl48022"/>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48023">
    <w:name w:val="xl48023"/>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48024">
    <w:name w:val="xl48024"/>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48025">
    <w:name w:val="xl48025"/>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48026">
    <w:name w:val="xl4802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27">
    <w:name w:val="xl48027"/>
    <w:basedOn w:val="af5"/>
    <w:uiPriority w:val="99"/>
    <w:qFormat/>
    <w:rsid w:val="008F0F0F"/>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sz w:val="18"/>
      <w:szCs w:val="18"/>
    </w:rPr>
  </w:style>
  <w:style w:type="paragraph" w:customStyle="1" w:styleId="xl48028">
    <w:name w:val="xl48028"/>
    <w:basedOn w:val="af5"/>
    <w:uiPriority w:val="99"/>
    <w:qFormat/>
    <w:rsid w:val="008F0F0F"/>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hAnsi="Tahoma" w:cs="Tahoma"/>
      <w:sz w:val="18"/>
      <w:szCs w:val="18"/>
    </w:rPr>
  </w:style>
  <w:style w:type="paragraph" w:customStyle="1" w:styleId="xl48029">
    <w:name w:val="xl4802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30">
    <w:name w:val="xl4803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31">
    <w:name w:val="xl4803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48032">
    <w:name w:val="xl48032"/>
    <w:basedOn w:val="af5"/>
    <w:uiPriority w:val="99"/>
    <w:qFormat/>
    <w:rsid w:val="008F0F0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sz w:val="20"/>
      <w:szCs w:val="20"/>
    </w:rPr>
  </w:style>
  <w:style w:type="paragraph" w:customStyle="1" w:styleId="xl48033">
    <w:name w:val="xl48033"/>
    <w:basedOn w:val="af5"/>
    <w:uiPriority w:val="99"/>
    <w:qFormat/>
    <w:rsid w:val="008F0F0F"/>
    <w:pPr>
      <w:pBdr>
        <w:top w:val="single" w:sz="8" w:space="0" w:color="000000"/>
        <w:bottom w:val="single" w:sz="8" w:space="0" w:color="000000"/>
        <w:right w:val="single" w:sz="8" w:space="0" w:color="000000"/>
      </w:pBdr>
      <w:spacing w:before="100" w:beforeAutospacing="1" w:after="100" w:afterAutospacing="1"/>
      <w:jc w:val="center"/>
      <w:textAlignment w:val="center"/>
    </w:pPr>
    <w:rPr>
      <w:sz w:val="20"/>
      <w:szCs w:val="20"/>
    </w:rPr>
  </w:style>
  <w:style w:type="paragraph" w:customStyle="1" w:styleId="xl48034">
    <w:name w:val="xl48034"/>
    <w:basedOn w:val="af5"/>
    <w:uiPriority w:val="99"/>
    <w:qFormat/>
    <w:rsid w:val="008F0F0F"/>
    <w:pPr>
      <w:spacing w:before="100" w:beforeAutospacing="1" w:after="100" w:afterAutospacing="1"/>
    </w:pPr>
    <w:rPr>
      <w:sz w:val="20"/>
      <w:szCs w:val="20"/>
    </w:rPr>
  </w:style>
  <w:style w:type="paragraph" w:customStyle="1" w:styleId="xl48035">
    <w:name w:val="xl48035"/>
    <w:basedOn w:val="af5"/>
    <w:uiPriority w:val="99"/>
    <w:qFormat/>
    <w:rsid w:val="008F0F0F"/>
    <w:pPr>
      <w:spacing w:before="100" w:beforeAutospacing="1" w:after="100" w:afterAutospacing="1"/>
    </w:pPr>
    <w:rPr>
      <w:sz w:val="18"/>
      <w:szCs w:val="18"/>
    </w:rPr>
  </w:style>
  <w:style w:type="paragraph" w:customStyle="1" w:styleId="xl48036">
    <w:name w:val="xl48036"/>
    <w:basedOn w:val="af5"/>
    <w:uiPriority w:val="99"/>
    <w:qFormat/>
    <w:rsid w:val="008F0F0F"/>
    <w:pPr>
      <w:shd w:val="clear" w:color="000000" w:fill="FFFFFF"/>
      <w:spacing w:before="100" w:beforeAutospacing="1" w:after="100" w:afterAutospacing="1"/>
    </w:pPr>
    <w:rPr>
      <w:sz w:val="18"/>
      <w:szCs w:val="18"/>
    </w:rPr>
  </w:style>
  <w:style w:type="paragraph" w:customStyle="1" w:styleId="xl48037">
    <w:name w:val="xl48037"/>
    <w:basedOn w:val="af5"/>
    <w:uiPriority w:val="99"/>
    <w:qFormat/>
    <w:rsid w:val="008F0F0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038">
    <w:name w:val="xl48038"/>
    <w:basedOn w:val="af5"/>
    <w:uiPriority w:val="99"/>
    <w:qFormat/>
    <w:rsid w:val="008F0F0F"/>
    <w:pPr>
      <w:pBdr>
        <w:top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039">
    <w:name w:val="xl48039"/>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40">
    <w:name w:val="xl4804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8041">
    <w:name w:val="xl48041"/>
    <w:basedOn w:val="af5"/>
    <w:uiPriority w:val="99"/>
    <w:qFormat/>
    <w:rsid w:val="008F0F0F"/>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42">
    <w:name w:val="xl48042"/>
    <w:basedOn w:val="af5"/>
    <w:uiPriority w:val="99"/>
    <w:qFormat/>
    <w:rsid w:val="008F0F0F"/>
    <w:pPr>
      <w:pBdr>
        <w:left w:val="single" w:sz="4" w:space="0" w:color="auto"/>
        <w:bottom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43">
    <w:name w:val="xl48043"/>
    <w:basedOn w:val="af5"/>
    <w:uiPriority w:val="99"/>
    <w:qFormat/>
    <w:rsid w:val="008F0F0F"/>
    <w:pPr>
      <w:shd w:val="clear" w:color="000000" w:fill="FFFFFF"/>
      <w:spacing w:before="100" w:beforeAutospacing="1" w:after="100" w:afterAutospacing="1"/>
      <w:jc w:val="center"/>
      <w:textAlignment w:val="center"/>
    </w:pPr>
    <w:rPr>
      <w:sz w:val="20"/>
      <w:szCs w:val="20"/>
    </w:rPr>
  </w:style>
  <w:style w:type="paragraph" w:customStyle="1" w:styleId="xl48044">
    <w:name w:val="xl48044"/>
    <w:basedOn w:val="af5"/>
    <w:uiPriority w:val="99"/>
    <w:qFormat/>
    <w:rsid w:val="008F0F0F"/>
    <w:pPr>
      <w:spacing w:before="100" w:beforeAutospacing="1" w:after="100" w:afterAutospacing="1"/>
      <w:jc w:val="center"/>
      <w:textAlignment w:val="center"/>
    </w:pPr>
    <w:rPr>
      <w:sz w:val="20"/>
      <w:szCs w:val="20"/>
    </w:rPr>
  </w:style>
  <w:style w:type="paragraph" w:customStyle="1" w:styleId="xl48045">
    <w:name w:val="xl4804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46">
    <w:name w:val="xl4804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047">
    <w:name w:val="xl48047"/>
    <w:basedOn w:val="af5"/>
    <w:uiPriority w:val="99"/>
    <w:qFormat/>
    <w:rsid w:val="008F0F0F"/>
    <w:pPr>
      <w:pBdr>
        <w:lef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48">
    <w:name w:val="xl48048"/>
    <w:basedOn w:val="af5"/>
    <w:uiPriority w:val="99"/>
    <w:qFormat/>
    <w:rsid w:val="008F0F0F"/>
    <w:pPr>
      <w:pBdr>
        <w:top w:val="single" w:sz="8" w:space="0" w:color="auto"/>
        <w:left w:val="single" w:sz="8" w:space="7" w:color="auto"/>
      </w:pBdr>
      <w:shd w:val="clear" w:color="000000" w:fill="FFFFFF"/>
      <w:spacing w:before="100" w:beforeAutospacing="1" w:after="100" w:afterAutospacing="1"/>
      <w:ind w:firstLineChars="100" w:firstLine="100"/>
      <w:textAlignment w:val="center"/>
    </w:pPr>
    <w:rPr>
      <w:color w:val="000000"/>
      <w:sz w:val="20"/>
      <w:szCs w:val="20"/>
    </w:rPr>
  </w:style>
  <w:style w:type="paragraph" w:customStyle="1" w:styleId="xl48049">
    <w:name w:val="xl48049"/>
    <w:basedOn w:val="af5"/>
    <w:uiPriority w:val="99"/>
    <w:qFormat/>
    <w:rsid w:val="008F0F0F"/>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textAlignment w:val="center"/>
    </w:pPr>
    <w:rPr>
      <w:color w:val="000000"/>
      <w:sz w:val="20"/>
      <w:szCs w:val="20"/>
    </w:rPr>
  </w:style>
  <w:style w:type="paragraph" w:customStyle="1" w:styleId="xl48050">
    <w:name w:val="xl48050"/>
    <w:basedOn w:val="af5"/>
    <w:uiPriority w:val="99"/>
    <w:qFormat/>
    <w:rsid w:val="008F0F0F"/>
    <w:pPr>
      <w:pBdr>
        <w:lef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51">
    <w:name w:val="xl48051"/>
    <w:basedOn w:val="af5"/>
    <w:uiPriority w:val="99"/>
    <w:qFormat/>
    <w:rsid w:val="008F0F0F"/>
    <w:pPr>
      <w:shd w:val="clear" w:color="000000" w:fill="FFFFFF"/>
      <w:spacing w:before="100" w:beforeAutospacing="1" w:after="100" w:afterAutospacing="1"/>
      <w:textAlignment w:val="center"/>
    </w:pPr>
    <w:rPr>
      <w:sz w:val="20"/>
      <w:szCs w:val="20"/>
    </w:rPr>
  </w:style>
  <w:style w:type="paragraph" w:customStyle="1" w:styleId="xl48052">
    <w:name w:val="xl48052"/>
    <w:basedOn w:val="af5"/>
    <w:uiPriority w:val="99"/>
    <w:qFormat/>
    <w:rsid w:val="008F0F0F"/>
    <w:pPr>
      <w:pBdr>
        <w:lef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48053">
    <w:name w:val="xl4805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054">
    <w:name w:val="xl48054"/>
    <w:basedOn w:val="af5"/>
    <w:uiPriority w:val="99"/>
    <w:qFormat/>
    <w:rsid w:val="008F0F0F"/>
    <w:pPr>
      <w:pBdr>
        <w:top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055">
    <w:name w:val="xl4805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056">
    <w:name w:val="xl48056"/>
    <w:basedOn w:val="af5"/>
    <w:uiPriority w:val="99"/>
    <w:qFormat/>
    <w:rsid w:val="008F0F0F"/>
    <w:pPr>
      <w:pBdr>
        <w:top w:val="single" w:sz="4" w:space="0" w:color="auto"/>
        <w:bottom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057">
    <w:name w:val="xl4805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58">
    <w:name w:val="xl48058"/>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48059">
    <w:name w:val="xl4805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60">
    <w:name w:val="xl48060"/>
    <w:basedOn w:val="af5"/>
    <w:uiPriority w:val="99"/>
    <w:qFormat/>
    <w:rsid w:val="008F0F0F"/>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61">
    <w:name w:val="xl48061"/>
    <w:basedOn w:val="af5"/>
    <w:uiPriority w:val="99"/>
    <w:qFormat/>
    <w:rsid w:val="008F0F0F"/>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62">
    <w:name w:val="xl4806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63">
    <w:name w:val="xl4806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64">
    <w:name w:val="xl4806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65">
    <w:name w:val="xl4806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48066">
    <w:name w:val="xl4806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48067">
    <w:name w:val="xl4806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68">
    <w:name w:val="xl4806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48069">
    <w:name w:val="xl48069"/>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70">
    <w:name w:val="xl48070"/>
    <w:basedOn w:val="af5"/>
    <w:uiPriority w:val="99"/>
    <w:qFormat/>
    <w:rsid w:val="008F0F0F"/>
    <w:pPr>
      <w:pBdr>
        <w:top w:val="single" w:sz="4" w:space="0" w:color="auto"/>
        <w:lef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71">
    <w:name w:val="xl48071"/>
    <w:basedOn w:val="af5"/>
    <w:uiPriority w:val="99"/>
    <w:qFormat/>
    <w:rsid w:val="008F0F0F"/>
    <w:pPr>
      <w:pBdr>
        <w:left w:val="single" w:sz="4" w:space="0" w:color="auto"/>
        <w:bottom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72">
    <w:name w:val="xl48072"/>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73">
    <w:name w:val="xl48073"/>
    <w:basedOn w:val="af5"/>
    <w:uiPriority w:val="99"/>
    <w:qFormat/>
    <w:rsid w:val="008F0F0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48074">
    <w:name w:val="xl48074"/>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75">
    <w:name w:val="xl48075"/>
    <w:basedOn w:val="af5"/>
    <w:uiPriority w:val="99"/>
    <w:qFormat/>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76">
    <w:name w:val="xl4807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48077">
    <w:name w:val="xl48077"/>
    <w:basedOn w:val="af5"/>
    <w:uiPriority w:val="99"/>
    <w:qFormat/>
    <w:rsid w:val="008F0F0F"/>
    <w:pPr>
      <w:pBdr>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78">
    <w:name w:val="xl48078"/>
    <w:basedOn w:val="af5"/>
    <w:uiPriority w:val="99"/>
    <w:qFormat/>
    <w:rsid w:val="008F0F0F"/>
    <w:pPr>
      <w:pBdr>
        <w:top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48079">
    <w:name w:val="xl4807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8080">
    <w:name w:val="xl4808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48081">
    <w:name w:val="xl48081"/>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82">
    <w:name w:val="xl48082"/>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83">
    <w:name w:val="xl48083"/>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084">
    <w:name w:val="xl48084"/>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085">
    <w:name w:val="xl48085"/>
    <w:basedOn w:val="af5"/>
    <w:uiPriority w:val="99"/>
    <w:qFormat/>
    <w:rsid w:val="008F0F0F"/>
    <w:pPr>
      <w:pBdr>
        <w:top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086">
    <w:name w:val="xl48086"/>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87">
    <w:name w:val="xl48087"/>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88">
    <w:name w:val="xl48088"/>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89">
    <w:name w:val="xl48089"/>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0">
    <w:name w:val="xl48090"/>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1">
    <w:name w:val="xl48091"/>
    <w:basedOn w:val="af5"/>
    <w:uiPriority w:val="99"/>
    <w:qFormat/>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2">
    <w:name w:val="xl48092"/>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3">
    <w:name w:val="xl48093"/>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4">
    <w:name w:val="xl48094"/>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5">
    <w:name w:val="xl48095"/>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6">
    <w:name w:val="xl48096"/>
    <w:basedOn w:val="af5"/>
    <w:uiPriority w:val="99"/>
    <w:qFormat/>
    <w:rsid w:val="008F0F0F"/>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097">
    <w:name w:val="xl48097"/>
    <w:basedOn w:val="af5"/>
    <w:uiPriority w:val="99"/>
    <w:qFormat/>
    <w:rsid w:val="008F0F0F"/>
    <w:pPr>
      <w:pBdr>
        <w:top w:val="single" w:sz="4" w:space="0" w:color="auto"/>
        <w:bottom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098">
    <w:name w:val="xl48098"/>
    <w:basedOn w:val="af5"/>
    <w:uiPriority w:val="99"/>
    <w:qFormat/>
    <w:rsid w:val="008F0F0F"/>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099">
    <w:name w:val="xl48099"/>
    <w:basedOn w:val="af5"/>
    <w:uiPriority w:val="99"/>
    <w:qFormat/>
    <w:rsid w:val="008F0F0F"/>
    <w:pPr>
      <w:pBdr>
        <w:top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00">
    <w:name w:val="xl4810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101">
    <w:name w:val="xl4810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02">
    <w:name w:val="xl4810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103">
    <w:name w:val="xl4810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04">
    <w:name w:val="xl48104"/>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05">
    <w:name w:val="xl4810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106">
    <w:name w:val="xl4810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107">
    <w:name w:val="xl48107"/>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08">
    <w:name w:val="xl48108"/>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09">
    <w:name w:val="xl48109"/>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110">
    <w:name w:val="xl48110"/>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111">
    <w:name w:val="xl48111"/>
    <w:basedOn w:val="af5"/>
    <w:uiPriority w:val="99"/>
    <w:qFormat/>
    <w:rsid w:val="008F0F0F"/>
    <w:pPr>
      <w:pBdr>
        <w:top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112">
    <w:name w:val="xl48112"/>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3">
    <w:name w:val="xl48113"/>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4">
    <w:name w:val="xl48114"/>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5">
    <w:name w:val="xl48115"/>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6">
    <w:name w:val="xl48116"/>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7">
    <w:name w:val="xl48117"/>
    <w:basedOn w:val="af5"/>
    <w:uiPriority w:val="99"/>
    <w:qFormat/>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8">
    <w:name w:val="xl48118"/>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9">
    <w:name w:val="xl48119"/>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20">
    <w:name w:val="xl48120"/>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21">
    <w:name w:val="xl48121"/>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22">
    <w:name w:val="xl48122"/>
    <w:basedOn w:val="af5"/>
    <w:uiPriority w:val="99"/>
    <w:qFormat/>
    <w:rsid w:val="008F0F0F"/>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123">
    <w:name w:val="xl48123"/>
    <w:basedOn w:val="af5"/>
    <w:uiPriority w:val="99"/>
    <w:qFormat/>
    <w:rsid w:val="008F0F0F"/>
    <w:pPr>
      <w:pBdr>
        <w:top w:val="single" w:sz="4" w:space="0" w:color="auto"/>
        <w:bottom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124">
    <w:name w:val="xl4812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48125">
    <w:name w:val="xl48125"/>
    <w:basedOn w:val="af5"/>
    <w:uiPriority w:val="99"/>
    <w:qFormat/>
    <w:rsid w:val="008F0F0F"/>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26">
    <w:name w:val="xl48126"/>
    <w:basedOn w:val="af5"/>
    <w:uiPriority w:val="99"/>
    <w:qFormat/>
    <w:rsid w:val="008F0F0F"/>
    <w:pPr>
      <w:pBdr>
        <w:top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27">
    <w:name w:val="xl4812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128">
    <w:name w:val="xl4812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29">
    <w:name w:val="xl48129"/>
    <w:basedOn w:val="af5"/>
    <w:uiPriority w:val="99"/>
    <w:qFormat/>
    <w:rsid w:val="008F0F0F"/>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30">
    <w:name w:val="xl48130"/>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48131">
    <w:name w:val="xl48131"/>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48132">
    <w:name w:val="xl48132"/>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48133">
    <w:name w:val="xl48133"/>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48134">
    <w:name w:val="xl48134"/>
    <w:basedOn w:val="af5"/>
    <w:uiPriority w:val="99"/>
    <w:qFormat/>
    <w:rsid w:val="008F0F0F"/>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48135">
    <w:name w:val="xl4813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numbering" w:customStyle="1" w:styleId="31110">
    <w:name w:val="Заголовок 3 ур111"/>
    <w:uiPriority w:val="99"/>
    <w:rsid w:val="008F0F0F"/>
  </w:style>
  <w:style w:type="table" w:customStyle="1" w:styleId="TableGridReport17">
    <w:name w:val="Table Grid Report17"/>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8F0F0F"/>
  </w:style>
  <w:style w:type="character" w:customStyle="1" w:styleId="afffffffffffffa">
    <w:name w:val="Основной текст Знак Знак"/>
    <w:rsid w:val="008F0F0F"/>
    <w:rPr>
      <w:sz w:val="28"/>
      <w:szCs w:val="28"/>
      <w:lang w:val="ru-RU" w:eastAsia="ru-RU"/>
    </w:rPr>
  </w:style>
  <w:style w:type="numbering" w:customStyle="1" w:styleId="5">
    <w:name w:val="Рис.5"/>
    <w:rsid w:val="008F0F0F"/>
    <w:pPr>
      <w:numPr>
        <w:numId w:val="57"/>
      </w:numPr>
    </w:pPr>
  </w:style>
  <w:style w:type="table" w:customStyle="1" w:styleId="11122">
    <w:name w:val="Сетка таблицы1112"/>
    <w:basedOn w:val="af7"/>
    <w:next w:val="aff5"/>
    <w:uiPriority w:val="59"/>
    <w:rsid w:val="008F0F0F"/>
    <w:rPr>
      <w:rFonts w:eastAsia="Times New Roman"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8F0F0F"/>
    <w:pPr>
      <w:numPr>
        <w:numId w:val="69"/>
      </w:numPr>
    </w:pPr>
  </w:style>
  <w:style w:type="table" w:customStyle="1" w:styleId="-312">
    <w:name w:val="Веб-таблица 312"/>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7"/>
    <w:next w:val="aff5"/>
    <w:uiPriority w:val="59"/>
    <w:rsid w:val="008F0F0F"/>
    <w:rPr>
      <w:rFonts w:eastAsia="Times New Roman"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8F0F0F"/>
    <w:pPr>
      <w:widowControl w:val="0"/>
    </w:pPr>
    <w:rPr>
      <w:rFonts w:cs="Arial"/>
      <w:sz w:val="22"/>
      <w:szCs w:val="22"/>
      <w:lang w:val="en-US" w:eastAsia="en-US"/>
    </w:rPr>
    <w:tblPr>
      <w:tblInd w:w="0" w:type="dxa"/>
      <w:tblCellMar>
        <w:top w:w="0" w:type="dxa"/>
        <w:left w:w="0" w:type="dxa"/>
        <w:bottom w:w="0" w:type="dxa"/>
        <w:right w:w="0" w:type="dxa"/>
      </w:tblCellMar>
    </w:tblPr>
  </w:style>
  <w:style w:type="paragraph" w:customStyle="1" w:styleId="formattext">
    <w:name w:val="formattext"/>
    <w:basedOn w:val="af5"/>
    <w:uiPriority w:val="99"/>
    <w:qFormat/>
    <w:rsid w:val="008F0F0F"/>
    <w:pPr>
      <w:spacing w:before="100" w:beforeAutospacing="1" w:after="100" w:afterAutospacing="1"/>
    </w:pPr>
  </w:style>
  <w:style w:type="numbering" w:customStyle="1" w:styleId="3121">
    <w:name w:val="Заголовок 3 ур12"/>
    <w:uiPriority w:val="99"/>
    <w:rsid w:val="008F0F0F"/>
  </w:style>
  <w:style w:type="table" w:customStyle="1" w:styleId="13b">
    <w:name w:val="Классическая таблица 13"/>
    <w:basedOn w:val="af7"/>
    <w:next w:val="1f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8F0F0F"/>
  </w:style>
  <w:style w:type="table" w:customStyle="1" w:styleId="1100">
    <w:name w:val="Сетка таблицы110"/>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8F0F0F"/>
    <w:pPr>
      <w:numPr>
        <w:numId w:val="68"/>
      </w:numPr>
    </w:pPr>
  </w:style>
  <w:style w:type="numbering" w:customStyle="1" w:styleId="1134">
    <w:name w:val="Нет списка113"/>
    <w:next w:val="af8"/>
    <w:uiPriority w:val="99"/>
    <w:semiHidden/>
    <w:unhideWhenUsed/>
    <w:rsid w:val="008F0F0F"/>
  </w:style>
  <w:style w:type="table" w:customStyle="1" w:styleId="2120">
    <w:name w:val="Сетка таблицы212"/>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7"/>
    <w:next w:val="aff5"/>
    <w:uiPriority w:val="59"/>
    <w:rsid w:val="008F0F0F"/>
    <w:rPr>
      <w:rFonts w:eastAsia="Times New Roman"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8"/>
    <w:uiPriority w:val="99"/>
    <w:semiHidden/>
    <w:unhideWhenUsed/>
    <w:rsid w:val="008F0F0F"/>
  </w:style>
  <w:style w:type="table" w:customStyle="1" w:styleId="326">
    <w:name w:val="Сетка таблицы32"/>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8F0F0F"/>
    <w:pPr>
      <w:numPr>
        <w:numId w:val="65"/>
      </w:numPr>
    </w:pPr>
  </w:style>
  <w:style w:type="table" w:customStyle="1" w:styleId="-313">
    <w:name w:val="Веб-таблица 313"/>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8"/>
    <w:uiPriority w:val="99"/>
    <w:semiHidden/>
    <w:unhideWhenUsed/>
    <w:rsid w:val="008F0F0F"/>
  </w:style>
  <w:style w:type="table" w:customStyle="1" w:styleId="12210">
    <w:name w:val="Сетка таблицы1221"/>
    <w:basedOn w:val="af7"/>
    <w:next w:val="aff5"/>
    <w:uiPriority w:val="59"/>
    <w:rsid w:val="008F0F0F"/>
    <w:rPr>
      <w:rFonts w:eastAsia="Times New Roman"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8F0F0F"/>
    <w:pPr>
      <w:widowControl w:val="0"/>
    </w:pPr>
    <w:rPr>
      <w:rFonts w:cs="Arial"/>
      <w:sz w:val="22"/>
      <w:szCs w:val="22"/>
      <w:lang w:val="en-US" w:eastAsia="en-US"/>
    </w:rPr>
    <w:tblPr>
      <w:tblInd w:w="0" w:type="dxa"/>
      <w:tblCellMar>
        <w:top w:w="0" w:type="dxa"/>
        <w:left w:w="0" w:type="dxa"/>
        <w:bottom w:w="0" w:type="dxa"/>
        <w:right w:w="0" w:type="dxa"/>
      </w:tblCellMar>
    </w:tblPr>
  </w:style>
  <w:style w:type="numbering" w:customStyle="1" w:styleId="313">
    <w:name w:val="Заголовок 3 ур13"/>
    <w:uiPriority w:val="99"/>
    <w:rsid w:val="008F0F0F"/>
    <w:pPr>
      <w:numPr>
        <w:numId w:val="70"/>
      </w:numPr>
    </w:pPr>
  </w:style>
  <w:style w:type="table" w:customStyle="1" w:styleId="145">
    <w:name w:val="Классическая таблица 14"/>
    <w:basedOn w:val="af7"/>
    <w:next w:val="1f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9"/>
    <w:link w:val="1fffff6"/>
    <w:qFormat/>
    <w:rsid w:val="008F0F0F"/>
    <w:pPr>
      <w:spacing w:before="120" w:after="120"/>
      <w:ind w:left="927" w:hanging="360"/>
      <w:jc w:val="both"/>
      <w:outlineLvl w:val="0"/>
    </w:pPr>
    <w:rPr>
      <w:rFonts w:ascii="Arial" w:hAnsi="Arial"/>
      <w:b/>
      <w:caps/>
      <w:szCs w:val="28"/>
    </w:rPr>
  </w:style>
  <w:style w:type="character" w:customStyle="1" w:styleId="1fffff6">
    <w:name w:val="Заголовок 1мой Знак"/>
    <w:link w:val="1fffff5"/>
    <w:rsid w:val="008F0F0F"/>
    <w:rPr>
      <w:rFonts w:ascii="Arial" w:eastAsia="Times New Roman" w:hAnsi="Arial" w:cs="Times New Roman"/>
      <w:b/>
      <w:caps/>
      <w:sz w:val="24"/>
      <w:szCs w:val="28"/>
      <w:lang w:eastAsia="ru-RU"/>
    </w:rPr>
  </w:style>
  <w:style w:type="paragraph" w:customStyle="1" w:styleId="2fffb">
    <w:name w:val="Заголовок 2 мой"/>
    <w:basedOn w:val="af9"/>
    <w:link w:val="2fffc"/>
    <w:qFormat/>
    <w:rsid w:val="008F0F0F"/>
    <w:pPr>
      <w:spacing w:after="200" w:line="360" w:lineRule="auto"/>
      <w:ind w:left="1359" w:hanging="432"/>
      <w:jc w:val="both"/>
      <w:outlineLvl w:val="1"/>
    </w:pPr>
    <w:rPr>
      <w:rFonts w:ascii="Arial" w:hAnsi="Arial"/>
      <w:b/>
      <w:szCs w:val="28"/>
    </w:rPr>
  </w:style>
  <w:style w:type="character" w:customStyle="1" w:styleId="2fffc">
    <w:name w:val="Заголовок 2 мой Знак"/>
    <w:link w:val="2fffb"/>
    <w:rsid w:val="008F0F0F"/>
    <w:rPr>
      <w:rFonts w:ascii="Arial" w:eastAsia="Times New Roman" w:hAnsi="Arial" w:cs="Times New Roman"/>
      <w:b/>
      <w:sz w:val="24"/>
      <w:szCs w:val="28"/>
      <w:lang w:eastAsia="ru-RU"/>
    </w:rPr>
  </w:style>
  <w:style w:type="paragraph" w:customStyle="1" w:styleId="xl50750">
    <w:name w:val="xl50750"/>
    <w:basedOn w:val="af5"/>
    <w:uiPriority w:val="99"/>
    <w:rsid w:val="008F0F0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hAnsi="Arial" w:cs="Arial"/>
      <w:sz w:val="20"/>
      <w:szCs w:val="20"/>
    </w:rPr>
  </w:style>
  <w:style w:type="paragraph" w:customStyle="1" w:styleId="xl50751">
    <w:name w:val="xl50751"/>
    <w:basedOn w:val="af5"/>
    <w:uiPriority w:val="99"/>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i/>
      <w:iCs/>
      <w:sz w:val="18"/>
      <w:szCs w:val="18"/>
    </w:rPr>
  </w:style>
  <w:style w:type="paragraph" w:customStyle="1" w:styleId="xl50752">
    <w:name w:val="xl50752"/>
    <w:basedOn w:val="af5"/>
    <w:uiPriority w:val="99"/>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i/>
      <w:iCs/>
      <w:sz w:val="18"/>
      <w:szCs w:val="18"/>
    </w:rPr>
  </w:style>
  <w:style w:type="paragraph" w:customStyle="1" w:styleId="xl50753">
    <w:name w:val="xl50753"/>
    <w:basedOn w:val="af5"/>
    <w:uiPriority w:val="99"/>
    <w:rsid w:val="008F0F0F"/>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textAlignment w:val="center"/>
    </w:pPr>
    <w:rPr>
      <w:sz w:val="20"/>
      <w:szCs w:val="20"/>
    </w:rPr>
  </w:style>
  <w:style w:type="paragraph" w:customStyle="1" w:styleId="xl50754">
    <w:name w:val="xl50754"/>
    <w:basedOn w:val="af5"/>
    <w:uiPriority w:val="99"/>
    <w:rsid w:val="008F0F0F"/>
    <w:pPr>
      <w:pBdr>
        <w:left w:val="single" w:sz="4" w:space="0" w:color="auto"/>
        <w:bottom w:val="single" w:sz="4" w:space="0" w:color="auto"/>
        <w:right w:val="single" w:sz="8" w:space="0" w:color="auto"/>
      </w:pBdr>
      <w:shd w:val="clear" w:color="000000" w:fill="FFFF99"/>
      <w:spacing w:before="100" w:beforeAutospacing="1" w:after="100" w:afterAutospacing="1"/>
      <w:textAlignment w:val="center"/>
    </w:pPr>
    <w:rPr>
      <w:sz w:val="20"/>
      <w:szCs w:val="20"/>
    </w:rPr>
  </w:style>
  <w:style w:type="paragraph" w:customStyle="1" w:styleId="xl50755">
    <w:name w:val="xl50755"/>
    <w:basedOn w:val="af5"/>
    <w:uiPriority w:val="99"/>
    <w:rsid w:val="008F0F0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0"/>
      <w:szCs w:val="20"/>
    </w:rPr>
  </w:style>
  <w:style w:type="paragraph" w:customStyle="1" w:styleId="xl50756">
    <w:name w:val="xl50756"/>
    <w:basedOn w:val="af5"/>
    <w:uiPriority w:val="99"/>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b/>
      <w:bCs/>
      <w:i/>
      <w:iCs/>
    </w:rPr>
  </w:style>
  <w:style w:type="paragraph" w:customStyle="1" w:styleId="xl50757">
    <w:name w:val="xl50757"/>
    <w:basedOn w:val="af5"/>
    <w:uiPriority w:val="99"/>
    <w:rsid w:val="008F0F0F"/>
    <w:pPr>
      <w:pBdr>
        <w:top w:val="single" w:sz="4" w:space="0" w:color="auto"/>
        <w:left w:val="single" w:sz="4" w:space="0" w:color="auto"/>
        <w:right w:val="single" w:sz="4" w:space="0" w:color="auto"/>
      </w:pBdr>
      <w:shd w:val="clear" w:color="000000" w:fill="00B0F0"/>
      <w:spacing w:before="100" w:beforeAutospacing="1" w:after="100" w:afterAutospacing="1"/>
    </w:pPr>
    <w:rPr>
      <w:b/>
      <w:bCs/>
      <w:i/>
      <w:iCs/>
    </w:rPr>
  </w:style>
  <w:style w:type="paragraph" w:customStyle="1" w:styleId="xl50758">
    <w:name w:val="xl50758"/>
    <w:basedOn w:val="af5"/>
    <w:uiPriority w:val="99"/>
    <w:rsid w:val="008F0F0F"/>
    <w:pPr>
      <w:pBdr>
        <w:top w:val="single" w:sz="4" w:space="0" w:color="auto"/>
        <w:right w:val="single" w:sz="4" w:space="0" w:color="auto"/>
      </w:pBdr>
      <w:shd w:val="clear" w:color="000000" w:fill="00B0F0"/>
      <w:spacing w:before="100" w:beforeAutospacing="1" w:after="100" w:afterAutospacing="1"/>
    </w:pPr>
    <w:rPr>
      <w:b/>
      <w:bCs/>
      <w:i/>
      <w:iCs/>
      <w:color w:val="002060"/>
    </w:rPr>
  </w:style>
  <w:style w:type="paragraph" w:customStyle="1" w:styleId="xl50759">
    <w:name w:val="xl50759"/>
    <w:basedOn w:val="af5"/>
    <w:uiPriority w:val="99"/>
    <w:rsid w:val="008F0F0F"/>
    <w:pPr>
      <w:pBdr>
        <w:bottom w:val="single" w:sz="8" w:space="0" w:color="auto"/>
        <w:right w:val="single" w:sz="4" w:space="0" w:color="auto"/>
      </w:pBdr>
      <w:shd w:val="clear" w:color="000000" w:fill="00CCFF"/>
      <w:spacing w:before="100" w:beforeAutospacing="1" w:after="100" w:afterAutospacing="1"/>
    </w:pPr>
    <w:rPr>
      <w:b/>
      <w:bCs/>
      <w:i/>
      <w:iCs/>
      <w:color w:val="002060"/>
    </w:rPr>
  </w:style>
  <w:style w:type="paragraph" w:customStyle="1" w:styleId="xl50760">
    <w:name w:val="xl50760"/>
    <w:basedOn w:val="af5"/>
    <w:uiPriority w:val="99"/>
    <w:rsid w:val="008F0F0F"/>
    <w:pPr>
      <w:spacing w:before="100" w:beforeAutospacing="1" w:after="100" w:afterAutospacing="1"/>
    </w:pPr>
    <w:rPr>
      <w:b/>
      <w:bCs/>
      <w:color w:val="FF0000"/>
    </w:rPr>
  </w:style>
  <w:style w:type="paragraph" w:customStyle="1" w:styleId="xl50761">
    <w:name w:val="xl50761"/>
    <w:basedOn w:val="af5"/>
    <w:uiPriority w:val="99"/>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50762">
    <w:name w:val="xl5076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50763">
    <w:name w:val="xl50763"/>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50764">
    <w:name w:val="xl50764"/>
    <w:basedOn w:val="af5"/>
    <w:uiPriority w:val="99"/>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0"/>
      <w:szCs w:val="20"/>
    </w:rPr>
  </w:style>
  <w:style w:type="paragraph" w:customStyle="1" w:styleId="xl50765">
    <w:name w:val="xl50765"/>
    <w:basedOn w:val="af5"/>
    <w:uiPriority w:val="99"/>
    <w:rsid w:val="008F0F0F"/>
    <w:pPr>
      <w:pBdr>
        <w:right w:val="single" w:sz="4" w:space="0" w:color="auto"/>
      </w:pBdr>
      <w:shd w:val="clear" w:color="000000" w:fill="FF0000"/>
      <w:spacing w:before="100" w:beforeAutospacing="1" w:after="100" w:afterAutospacing="1"/>
    </w:pPr>
    <w:rPr>
      <w:b/>
      <w:bCs/>
      <w:color w:val="002060"/>
      <w:sz w:val="20"/>
      <w:szCs w:val="20"/>
    </w:rPr>
  </w:style>
  <w:style w:type="paragraph" w:customStyle="1" w:styleId="xl50766">
    <w:name w:val="xl50766"/>
    <w:basedOn w:val="af5"/>
    <w:uiPriority w:val="99"/>
    <w:rsid w:val="008F0F0F"/>
    <w:pPr>
      <w:pBdr>
        <w:top w:val="single" w:sz="4" w:space="0" w:color="auto"/>
        <w:bottom w:val="single" w:sz="4" w:space="0" w:color="auto"/>
        <w:right w:val="single" w:sz="4" w:space="0" w:color="auto"/>
      </w:pBdr>
      <w:spacing w:before="100" w:beforeAutospacing="1" w:after="100" w:afterAutospacing="1"/>
    </w:pPr>
  </w:style>
  <w:style w:type="paragraph" w:customStyle="1" w:styleId="xl50767">
    <w:name w:val="xl5076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0768">
    <w:name w:val="xl50768"/>
    <w:basedOn w:val="af5"/>
    <w:uiPriority w:val="99"/>
    <w:rsid w:val="008F0F0F"/>
    <w:pPr>
      <w:pBdr>
        <w:bottom w:val="single" w:sz="8" w:space="0" w:color="auto"/>
        <w:right w:val="single" w:sz="4" w:space="0" w:color="auto"/>
      </w:pBdr>
      <w:shd w:val="clear" w:color="000000" w:fill="FF0000"/>
      <w:spacing w:before="100" w:beforeAutospacing="1" w:after="100" w:afterAutospacing="1"/>
    </w:pPr>
    <w:rPr>
      <w:b/>
      <w:bCs/>
      <w:color w:val="002060"/>
      <w:sz w:val="20"/>
      <w:szCs w:val="20"/>
    </w:rPr>
  </w:style>
  <w:style w:type="paragraph" w:customStyle="1" w:styleId="xl50769">
    <w:name w:val="xl50769"/>
    <w:basedOn w:val="af5"/>
    <w:uiPriority w:val="99"/>
    <w:rsid w:val="008F0F0F"/>
    <w:pPr>
      <w:pBdr>
        <w:top w:val="single" w:sz="8" w:space="0" w:color="auto"/>
        <w:bottom w:val="single" w:sz="8" w:space="0" w:color="auto"/>
        <w:right w:val="single" w:sz="4" w:space="0" w:color="auto"/>
      </w:pBdr>
      <w:shd w:val="clear" w:color="000000" w:fill="FF0000"/>
      <w:spacing w:before="100" w:beforeAutospacing="1" w:after="100" w:afterAutospacing="1"/>
    </w:pPr>
    <w:rPr>
      <w:b/>
      <w:bCs/>
      <w:color w:val="002060"/>
      <w:sz w:val="20"/>
      <w:szCs w:val="20"/>
    </w:rPr>
  </w:style>
  <w:style w:type="paragraph" w:customStyle="1" w:styleId="xl50770">
    <w:name w:val="xl50770"/>
    <w:basedOn w:val="af5"/>
    <w:uiPriority w:val="99"/>
    <w:rsid w:val="008F0F0F"/>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50771">
    <w:name w:val="xl50771"/>
    <w:basedOn w:val="af5"/>
    <w:uiPriority w:val="99"/>
    <w:rsid w:val="008F0F0F"/>
    <w:pPr>
      <w:pBdr>
        <w:top w:val="single" w:sz="4" w:space="0" w:color="auto"/>
        <w:right w:val="single" w:sz="4" w:space="0" w:color="auto"/>
      </w:pBdr>
      <w:spacing w:before="100" w:beforeAutospacing="1" w:after="100" w:afterAutospacing="1"/>
    </w:pPr>
  </w:style>
  <w:style w:type="paragraph" w:customStyle="1" w:styleId="xl50772">
    <w:name w:val="xl50772"/>
    <w:basedOn w:val="af5"/>
    <w:uiPriority w:val="99"/>
    <w:rsid w:val="008F0F0F"/>
    <w:pPr>
      <w:pBdr>
        <w:top w:val="single" w:sz="4" w:space="0" w:color="auto"/>
        <w:left w:val="single" w:sz="4" w:space="0" w:color="auto"/>
        <w:right w:val="single" w:sz="4" w:space="0" w:color="auto"/>
      </w:pBdr>
      <w:spacing w:before="100" w:beforeAutospacing="1" w:after="100" w:afterAutospacing="1"/>
    </w:pPr>
  </w:style>
  <w:style w:type="paragraph" w:customStyle="1" w:styleId="xl50773">
    <w:name w:val="xl50773"/>
    <w:basedOn w:val="af5"/>
    <w:uiPriority w:val="99"/>
    <w:rsid w:val="008F0F0F"/>
    <w:pPr>
      <w:pBdr>
        <w:left w:val="single" w:sz="8" w:space="0" w:color="auto"/>
        <w:right w:val="single" w:sz="8" w:space="0" w:color="auto"/>
      </w:pBdr>
      <w:shd w:val="clear" w:color="000000" w:fill="FF3300"/>
      <w:spacing w:before="100" w:beforeAutospacing="1" w:after="100" w:afterAutospacing="1"/>
      <w:jc w:val="center"/>
      <w:textAlignment w:val="center"/>
    </w:pPr>
    <w:rPr>
      <w:b/>
      <w:bCs/>
      <w:i/>
      <w:iCs/>
      <w:sz w:val="20"/>
      <w:szCs w:val="20"/>
    </w:rPr>
  </w:style>
  <w:style w:type="paragraph" w:customStyle="1" w:styleId="xl50774">
    <w:name w:val="xl50774"/>
    <w:basedOn w:val="af5"/>
    <w:uiPriority w:val="99"/>
    <w:rsid w:val="008F0F0F"/>
    <w:pPr>
      <w:pBdr>
        <w:top w:val="single" w:sz="8" w:space="0" w:color="auto"/>
        <w:bottom w:val="single" w:sz="4" w:space="0" w:color="auto"/>
        <w:right w:val="single" w:sz="4" w:space="0" w:color="auto"/>
      </w:pBdr>
      <w:spacing w:before="100" w:beforeAutospacing="1" w:after="100" w:afterAutospacing="1"/>
    </w:pPr>
  </w:style>
  <w:style w:type="paragraph" w:customStyle="1" w:styleId="xl50775">
    <w:name w:val="xl50775"/>
    <w:basedOn w:val="af5"/>
    <w:uiPriority w:val="99"/>
    <w:rsid w:val="008F0F0F"/>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0776">
    <w:name w:val="xl50776"/>
    <w:basedOn w:val="af5"/>
    <w:uiPriority w:val="99"/>
    <w:rsid w:val="008F0F0F"/>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50777">
    <w:name w:val="xl50777"/>
    <w:basedOn w:val="af5"/>
    <w:uiPriority w:val="99"/>
    <w:rsid w:val="008F0F0F"/>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50778">
    <w:name w:val="xl50778"/>
    <w:basedOn w:val="af5"/>
    <w:uiPriority w:val="99"/>
    <w:rsid w:val="008F0F0F"/>
    <w:pPr>
      <w:pBdr>
        <w:left w:val="single" w:sz="4" w:space="0" w:color="auto"/>
        <w:bottom w:val="single" w:sz="8" w:space="0" w:color="auto"/>
        <w:right w:val="single" w:sz="8" w:space="0" w:color="auto"/>
      </w:pBdr>
      <w:shd w:val="clear" w:color="000000" w:fill="FFFF99"/>
      <w:spacing w:before="100" w:beforeAutospacing="1" w:after="100" w:afterAutospacing="1"/>
      <w:textAlignment w:val="center"/>
    </w:pPr>
    <w:rPr>
      <w:sz w:val="20"/>
      <w:szCs w:val="20"/>
    </w:rPr>
  </w:style>
  <w:style w:type="paragraph" w:customStyle="1" w:styleId="xl50779">
    <w:name w:val="xl50779"/>
    <w:basedOn w:val="af5"/>
    <w:uiPriority w:val="99"/>
    <w:rsid w:val="008F0F0F"/>
    <w:pPr>
      <w:pBdr>
        <w:top w:val="single" w:sz="4" w:space="0" w:color="auto"/>
        <w:bottom w:val="single" w:sz="8" w:space="0" w:color="auto"/>
        <w:right w:val="single" w:sz="4" w:space="0" w:color="auto"/>
      </w:pBdr>
      <w:spacing w:before="100" w:beforeAutospacing="1" w:after="100" w:afterAutospacing="1"/>
    </w:pPr>
  </w:style>
  <w:style w:type="paragraph" w:customStyle="1" w:styleId="xl50780">
    <w:name w:val="xl50780"/>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50781">
    <w:name w:val="xl50781"/>
    <w:basedOn w:val="af5"/>
    <w:uiPriority w:val="99"/>
    <w:rsid w:val="008F0F0F"/>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50782">
    <w:name w:val="xl50782"/>
    <w:basedOn w:val="af5"/>
    <w:uiPriority w:val="99"/>
    <w:rsid w:val="008F0F0F"/>
    <w:pPr>
      <w:pBdr>
        <w:top w:val="single" w:sz="4" w:space="0" w:color="auto"/>
        <w:right w:val="single" w:sz="4" w:space="0" w:color="auto"/>
      </w:pBdr>
      <w:shd w:val="clear" w:color="000000" w:fill="00B0F0"/>
      <w:spacing w:before="100" w:beforeAutospacing="1" w:after="100" w:afterAutospacing="1"/>
    </w:pPr>
    <w:rPr>
      <w:b/>
      <w:bCs/>
      <w:i/>
      <w:iCs/>
      <w:color w:val="FF0000"/>
    </w:rPr>
  </w:style>
  <w:style w:type="paragraph" w:customStyle="1" w:styleId="xl50783">
    <w:name w:val="xl50783"/>
    <w:basedOn w:val="af5"/>
    <w:uiPriority w:val="99"/>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FF0000"/>
      <w:sz w:val="20"/>
      <w:szCs w:val="20"/>
    </w:rPr>
  </w:style>
  <w:style w:type="paragraph" w:customStyle="1" w:styleId="xl50784">
    <w:name w:val="xl5078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50785">
    <w:name w:val="xl50785"/>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0000"/>
      <w:sz w:val="20"/>
      <w:szCs w:val="20"/>
    </w:rPr>
  </w:style>
  <w:style w:type="paragraph" w:customStyle="1" w:styleId="xl50786">
    <w:name w:val="xl50786"/>
    <w:basedOn w:val="af5"/>
    <w:uiPriority w:val="99"/>
    <w:rsid w:val="008F0F0F"/>
    <w:pPr>
      <w:pBdr>
        <w:top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50787">
    <w:name w:val="xl50787"/>
    <w:basedOn w:val="af5"/>
    <w:uiPriority w:val="99"/>
    <w:rsid w:val="008F0F0F"/>
    <w:pPr>
      <w:pBdr>
        <w:top w:val="single" w:sz="4" w:space="0" w:color="auto"/>
        <w:right w:val="single" w:sz="4" w:space="0" w:color="auto"/>
      </w:pBdr>
      <w:spacing w:before="100" w:beforeAutospacing="1" w:after="100" w:afterAutospacing="1"/>
    </w:pPr>
    <w:rPr>
      <w:color w:val="FF0000"/>
    </w:rPr>
  </w:style>
  <w:style w:type="paragraph" w:customStyle="1" w:styleId="xl50788">
    <w:name w:val="xl50788"/>
    <w:basedOn w:val="af5"/>
    <w:uiPriority w:val="99"/>
    <w:rsid w:val="008F0F0F"/>
    <w:pPr>
      <w:pBdr>
        <w:top w:val="single" w:sz="8" w:space="0" w:color="auto"/>
        <w:bottom w:val="single" w:sz="4" w:space="0" w:color="auto"/>
        <w:right w:val="single" w:sz="4" w:space="0" w:color="auto"/>
      </w:pBdr>
      <w:spacing w:before="100" w:beforeAutospacing="1" w:after="100" w:afterAutospacing="1"/>
    </w:pPr>
    <w:rPr>
      <w:color w:val="FF0000"/>
    </w:rPr>
  </w:style>
  <w:style w:type="paragraph" w:customStyle="1" w:styleId="xl50789">
    <w:name w:val="xl50789"/>
    <w:basedOn w:val="af5"/>
    <w:uiPriority w:val="99"/>
    <w:rsid w:val="008F0F0F"/>
    <w:pPr>
      <w:pBdr>
        <w:top w:val="single" w:sz="4" w:space="0" w:color="auto"/>
        <w:bottom w:val="single" w:sz="8" w:space="0" w:color="auto"/>
        <w:right w:val="single" w:sz="4" w:space="0" w:color="auto"/>
      </w:pBdr>
      <w:spacing w:before="100" w:beforeAutospacing="1" w:after="100" w:afterAutospacing="1"/>
    </w:pPr>
    <w:rPr>
      <w:color w:val="FF0000"/>
    </w:rPr>
  </w:style>
  <w:style w:type="paragraph" w:customStyle="1" w:styleId="xl50790">
    <w:name w:val="xl50790"/>
    <w:basedOn w:val="af5"/>
    <w:uiPriority w:val="99"/>
    <w:rsid w:val="008F0F0F"/>
    <w:pPr>
      <w:pBdr>
        <w:bottom w:val="single" w:sz="8" w:space="0" w:color="auto"/>
        <w:right w:val="single" w:sz="4" w:space="0" w:color="auto"/>
      </w:pBdr>
      <w:shd w:val="clear" w:color="000000" w:fill="00CCFF"/>
      <w:spacing w:before="100" w:beforeAutospacing="1" w:after="100" w:afterAutospacing="1"/>
    </w:pPr>
    <w:rPr>
      <w:b/>
      <w:bCs/>
      <w:i/>
      <w:iCs/>
      <w:color w:val="FF0000"/>
    </w:rPr>
  </w:style>
  <w:style w:type="paragraph" w:customStyle="1" w:styleId="xl50791">
    <w:name w:val="xl50791"/>
    <w:basedOn w:val="af5"/>
    <w:uiPriority w:val="99"/>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0"/>
      <w:szCs w:val="20"/>
    </w:rPr>
  </w:style>
  <w:style w:type="paragraph" w:customStyle="1" w:styleId="xl50792">
    <w:name w:val="xl50792"/>
    <w:basedOn w:val="af5"/>
    <w:uiPriority w:val="99"/>
    <w:rsid w:val="008F0F0F"/>
    <w:pPr>
      <w:pBdr>
        <w:bottom w:val="single" w:sz="8" w:space="0" w:color="auto"/>
        <w:right w:val="single" w:sz="4" w:space="0" w:color="auto"/>
      </w:pBdr>
      <w:shd w:val="clear" w:color="000000" w:fill="FF0000"/>
      <w:spacing w:before="100" w:beforeAutospacing="1" w:after="100" w:afterAutospacing="1"/>
    </w:pPr>
    <w:rPr>
      <w:b/>
      <w:bCs/>
      <w:sz w:val="20"/>
      <w:szCs w:val="20"/>
    </w:rPr>
  </w:style>
  <w:style w:type="paragraph" w:customStyle="1" w:styleId="xl50793">
    <w:name w:val="xl50793"/>
    <w:basedOn w:val="af5"/>
    <w:uiPriority w:val="99"/>
    <w:rsid w:val="008F0F0F"/>
    <w:pPr>
      <w:pBdr>
        <w:top w:val="single" w:sz="8" w:space="0" w:color="auto"/>
        <w:bottom w:val="single" w:sz="8" w:space="0" w:color="auto"/>
        <w:right w:val="single" w:sz="4" w:space="0" w:color="auto"/>
      </w:pBdr>
      <w:shd w:val="clear" w:color="000000" w:fill="FF0000"/>
      <w:spacing w:before="100" w:beforeAutospacing="1" w:after="100" w:afterAutospacing="1"/>
    </w:pPr>
    <w:rPr>
      <w:b/>
      <w:bCs/>
      <w:sz w:val="20"/>
      <w:szCs w:val="20"/>
    </w:rPr>
  </w:style>
  <w:style w:type="paragraph" w:customStyle="1" w:styleId="xl50794">
    <w:name w:val="xl50794"/>
    <w:basedOn w:val="af5"/>
    <w:uiPriority w:val="99"/>
    <w:rsid w:val="008F0F0F"/>
    <w:pPr>
      <w:pBdr>
        <w:right w:val="single" w:sz="4" w:space="0" w:color="auto"/>
      </w:pBdr>
      <w:shd w:val="clear" w:color="000000" w:fill="FF0000"/>
      <w:spacing w:before="100" w:beforeAutospacing="1" w:after="100" w:afterAutospacing="1"/>
    </w:pPr>
    <w:rPr>
      <w:b/>
      <w:bCs/>
      <w:sz w:val="20"/>
      <w:szCs w:val="20"/>
    </w:rPr>
  </w:style>
  <w:style w:type="paragraph" w:customStyle="1" w:styleId="xl51227">
    <w:name w:val="xl51227"/>
    <w:basedOn w:val="af5"/>
    <w:uiPriority w:val="99"/>
    <w:rsid w:val="008F0F0F"/>
    <w:pPr>
      <w:spacing w:before="100" w:beforeAutospacing="1" w:after="100" w:afterAutospacing="1"/>
    </w:pPr>
    <w:rPr>
      <w:sz w:val="22"/>
      <w:szCs w:val="22"/>
    </w:rPr>
  </w:style>
  <w:style w:type="paragraph" w:customStyle="1" w:styleId="xl51228">
    <w:name w:val="xl51228"/>
    <w:basedOn w:val="af5"/>
    <w:uiPriority w:val="99"/>
    <w:rsid w:val="008F0F0F"/>
    <w:pPr>
      <w:spacing w:before="100" w:beforeAutospacing="1" w:after="100" w:afterAutospacing="1"/>
    </w:pPr>
    <w:rPr>
      <w:sz w:val="22"/>
      <w:szCs w:val="22"/>
    </w:rPr>
  </w:style>
  <w:style w:type="paragraph" w:customStyle="1" w:styleId="xl51229">
    <w:name w:val="xl51229"/>
    <w:basedOn w:val="af5"/>
    <w:uiPriority w:val="99"/>
    <w:rsid w:val="008F0F0F"/>
    <w:pPr>
      <w:shd w:val="clear" w:color="000000" w:fill="FFFFFF"/>
      <w:spacing w:before="100" w:beforeAutospacing="1" w:after="100" w:afterAutospacing="1"/>
      <w:textAlignment w:val="center"/>
    </w:pPr>
    <w:rPr>
      <w:sz w:val="22"/>
      <w:szCs w:val="22"/>
    </w:rPr>
  </w:style>
  <w:style w:type="paragraph" w:customStyle="1" w:styleId="xl51230">
    <w:name w:val="xl51230"/>
    <w:basedOn w:val="af5"/>
    <w:uiPriority w:val="99"/>
    <w:rsid w:val="008F0F0F"/>
    <w:pPr>
      <w:shd w:val="clear" w:color="000000" w:fill="FFFFFF"/>
      <w:spacing w:before="100" w:beforeAutospacing="1" w:after="100" w:afterAutospacing="1"/>
      <w:jc w:val="center"/>
      <w:textAlignment w:val="center"/>
    </w:pPr>
    <w:rPr>
      <w:sz w:val="22"/>
      <w:szCs w:val="22"/>
    </w:rPr>
  </w:style>
  <w:style w:type="paragraph" w:customStyle="1" w:styleId="xl51231">
    <w:name w:val="xl51231"/>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32">
    <w:name w:val="xl51232"/>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33">
    <w:name w:val="xl51233"/>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1234">
    <w:name w:val="xl51234"/>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1235">
    <w:name w:val="xl51235"/>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1236">
    <w:name w:val="xl51236"/>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37">
    <w:name w:val="xl5123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38">
    <w:name w:val="xl51238"/>
    <w:basedOn w:val="af5"/>
    <w:uiPriority w:val="99"/>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39">
    <w:name w:val="xl51239"/>
    <w:basedOn w:val="af5"/>
    <w:uiPriority w:val="99"/>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40">
    <w:name w:val="xl51240"/>
    <w:basedOn w:val="af5"/>
    <w:uiPriority w:val="99"/>
    <w:rsid w:val="008F0F0F"/>
    <w:pPr>
      <w:spacing w:before="100" w:beforeAutospacing="1" w:after="100" w:afterAutospacing="1"/>
    </w:pPr>
    <w:rPr>
      <w:sz w:val="22"/>
      <w:szCs w:val="22"/>
    </w:rPr>
  </w:style>
  <w:style w:type="paragraph" w:customStyle="1" w:styleId="xl51241">
    <w:name w:val="xl51241"/>
    <w:basedOn w:val="af5"/>
    <w:uiPriority w:val="99"/>
    <w:rsid w:val="008F0F0F"/>
    <w:pPr>
      <w:pBdr>
        <w:bottom w:val="single" w:sz="8" w:space="0" w:color="auto"/>
        <w:right w:val="single" w:sz="8" w:space="0" w:color="auto"/>
      </w:pBdr>
      <w:spacing w:before="100" w:beforeAutospacing="1" w:after="100" w:afterAutospacing="1"/>
      <w:jc w:val="center"/>
      <w:textAlignment w:val="top"/>
    </w:pPr>
    <w:rPr>
      <w:color w:val="FF0000"/>
      <w:sz w:val="20"/>
      <w:szCs w:val="20"/>
    </w:rPr>
  </w:style>
  <w:style w:type="paragraph" w:customStyle="1" w:styleId="xl51242">
    <w:name w:val="xl51242"/>
    <w:basedOn w:val="af5"/>
    <w:uiPriority w:val="99"/>
    <w:rsid w:val="008F0F0F"/>
    <w:pPr>
      <w:spacing w:before="100" w:beforeAutospacing="1" w:after="100" w:afterAutospacing="1"/>
    </w:pPr>
    <w:rPr>
      <w:color w:val="FF0000"/>
      <w:sz w:val="22"/>
      <w:szCs w:val="22"/>
    </w:rPr>
  </w:style>
  <w:style w:type="paragraph" w:customStyle="1" w:styleId="xl51243">
    <w:name w:val="xl51243"/>
    <w:basedOn w:val="af5"/>
    <w:uiPriority w:val="99"/>
    <w:rsid w:val="008F0F0F"/>
    <w:pPr>
      <w:shd w:val="clear" w:color="000000" w:fill="FFFFFF"/>
      <w:spacing w:before="100" w:beforeAutospacing="1" w:after="100" w:afterAutospacing="1"/>
      <w:jc w:val="center"/>
      <w:textAlignment w:val="center"/>
    </w:pPr>
    <w:rPr>
      <w:color w:val="FF0000"/>
      <w:sz w:val="22"/>
      <w:szCs w:val="22"/>
    </w:rPr>
  </w:style>
  <w:style w:type="paragraph" w:customStyle="1" w:styleId="xl51244">
    <w:name w:val="xl51244"/>
    <w:basedOn w:val="af5"/>
    <w:uiPriority w:val="99"/>
    <w:rsid w:val="008F0F0F"/>
    <w:pPr>
      <w:shd w:val="clear" w:color="000000" w:fill="FFC000"/>
      <w:spacing w:before="100" w:beforeAutospacing="1" w:after="100" w:afterAutospacing="1"/>
    </w:pPr>
    <w:rPr>
      <w:sz w:val="22"/>
      <w:szCs w:val="22"/>
    </w:rPr>
  </w:style>
  <w:style w:type="paragraph" w:customStyle="1" w:styleId="xl51245">
    <w:name w:val="xl51245"/>
    <w:basedOn w:val="af5"/>
    <w:uiPriority w:val="99"/>
    <w:rsid w:val="008F0F0F"/>
    <w:pPr>
      <w:pBdr>
        <w:bottom w:val="single" w:sz="8" w:space="0" w:color="auto"/>
        <w:right w:val="single" w:sz="8" w:space="0" w:color="auto"/>
      </w:pBdr>
      <w:shd w:val="clear" w:color="000000" w:fill="FFC000"/>
      <w:spacing w:before="100" w:beforeAutospacing="1" w:after="100" w:afterAutospacing="1"/>
      <w:jc w:val="center"/>
      <w:textAlignment w:val="top"/>
    </w:pPr>
    <w:rPr>
      <w:color w:val="FF0000"/>
      <w:sz w:val="20"/>
      <w:szCs w:val="20"/>
    </w:rPr>
  </w:style>
  <w:style w:type="paragraph" w:customStyle="1" w:styleId="xl51246">
    <w:name w:val="xl51246"/>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2"/>
      <w:szCs w:val="22"/>
    </w:rPr>
  </w:style>
  <w:style w:type="paragraph" w:customStyle="1" w:styleId="xl51247">
    <w:name w:val="xl5124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2"/>
      <w:szCs w:val="22"/>
    </w:rPr>
  </w:style>
  <w:style w:type="paragraph" w:customStyle="1" w:styleId="xl51248">
    <w:name w:val="xl51248"/>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2"/>
      <w:szCs w:val="22"/>
    </w:rPr>
  </w:style>
  <w:style w:type="paragraph" w:customStyle="1" w:styleId="xl51249">
    <w:name w:val="xl51249"/>
    <w:basedOn w:val="af5"/>
    <w:uiPriority w:val="99"/>
    <w:rsid w:val="008F0F0F"/>
    <w:pPr>
      <w:spacing w:before="100" w:beforeAutospacing="1" w:after="100" w:afterAutospacing="1"/>
    </w:pPr>
    <w:rPr>
      <w:color w:val="FF0000"/>
      <w:sz w:val="22"/>
      <w:szCs w:val="22"/>
    </w:rPr>
  </w:style>
  <w:style w:type="paragraph" w:customStyle="1" w:styleId="xl51250">
    <w:name w:val="xl51250"/>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2"/>
      <w:szCs w:val="22"/>
    </w:rPr>
  </w:style>
  <w:style w:type="paragraph" w:customStyle="1" w:styleId="xl51251">
    <w:name w:val="xl51251"/>
    <w:basedOn w:val="af5"/>
    <w:uiPriority w:val="99"/>
    <w:rsid w:val="008F0F0F"/>
    <w:pPr>
      <w:spacing w:before="100" w:beforeAutospacing="1" w:after="100" w:afterAutospacing="1"/>
    </w:pPr>
    <w:rPr>
      <w:b/>
      <w:bCs/>
      <w:sz w:val="22"/>
      <w:szCs w:val="22"/>
    </w:rPr>
  </w:style>
  <w:style w:type="paragraph" w:customStyle="1" w:styleId="xl51252">
    <w:name w:val="xl51252"/>
    <w:basedOn w:val="af5"/>
    <w:uiPriority w:val="99"/>
    <w:rsid w:val="008F0F0F"/>
    <w:pPr>
      <w:shd w:val="clear" w:color="000000" w:fill="FFC000"/>
      <w:spacing w:before="100" w:beforeAutospacing="1" w:after="100" w:afterAutospacing="1"/>
    </w:pPr>
    <w:rPr>
      <w:b/>
      <w:bCs/>
      <w:sz w:val="22"/>
      <w:szCs w:val="22"/>
    </w:rPr>
  </w:style>
  <w:style w:type="paragraph" w:customStyle="1" w:styleId="xl51253">
    <w:name w:val="xl51253"/>
    <w:basedOn w:val="af5"/>
    <w:uiPriority w:val="99"/>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54">
    <w:name w:val="xl51254"/>
    <w:basedOn w:val="af5"/>
    <w:uiPriority w:val="99"/>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55">
    <w:name w:val="xl51255"/>
    <w:basedOn w:val="af5"/>
    <w:uiPriority w:val="99"/>
    <w:rsid w:val="008F0F0F"/>
    <w:pPr>
      <w:spacing w:before="100" w:beforeAutospacing="1" w:after="100" w:afterAutospacing="1"/>
      <w:jc w:val="center"/>
    </w:pPr>
    <w:rPr>
      <w:color w:val="FF0000"/>
      <w:sz w:val="22"/>
      <w:szCs w:val="22"/>
    </w:rPr>
  </w:style>
  <w:style w:type="paragraph" w:customStyle="1" w:styleId="xl52219">
    <w:name w:val="xl5221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20">
    <w:name w:val="xl52220"/>
    <w:basedOn w:val="af5"/>
    <w:uiPriority w:val="99"/>
    <w:rsid w:val="008F0F0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52221">
    <w:name w:val="xl52221"/>
    <w:basedOn w:val="af5"/>
    <w:uiPriority w:val="99"/>
    <w:rsid w:val="008F0F0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pPr>
  </w:style>
  <w:style w:type="paragraph" w:customStyle="1" w:styleId="xl52222">
    <w:name w:val="xl52222"/>
    <w:basedOn w:val="af5"/>
    <w:uiPriority w:val="99"/>
    <w:rsid w:val="008F0F0F"/>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pPr>
  </w:style>
  <w:style w:type="paragraph" w:customStyle="1" w:styleId="xl52223">
    <w:name w:val="xl5222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24">
    <w:name w:val="xl52224"/>
    <w:basedOn w:val="af5"/>
    <w:uiPriority w:val="99"/>
    <w:rsid w:val="008F0F0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52225">
    <w:name w:val="xl5222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52226">
    <w:name w:val="xl5222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2227">
    <w:name w:val="xl5222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28">
    <w:name w:val="xl5222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29">
    <w:name w:val="xl52229"/>
    <w:basedOn w:val="af5"/>
    <w:uiPriority w:val="99"/>
    <w:rsid w:val="008F0F0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pPr>
  </w:style>
  <w:style w:type="paragraph" w:customStyle="1" w:styleId="xl52230">
    <w:name w:val="xl52230"/>
    <w:basedOn w:val="af5"/>
    <w:uiPriority w:val="99"/>
    <w:rsid w:val="008F0F0F"/>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pPr>
  </w:style>
  <w:style w:type="paragraph" w:customStyle="1" w:styleId="xl52231">
    <w:name w:val="xl5223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2232">
    <w:name w:val="xl52232"/>
    <w:basedOn w:val="af5"/>
    <w:uiPriority w:val="99"/>
    <w:rsid w:val="008F0F0F"/>
    <w:pPr>
      <w:shd w:val="clear" w:color="000000" w:fill="92CDDC"/>
      <w:spacing w:before="100" w:beforeAutospacing="1" w:after="100" w:afterAutospacing="1"/>
      <w:jc w:val="center"/>
    </w:pPr>
  </w:style>
  <w:style w:type="paragraph" w:customStyle="1" w:styleId="xl52233">
    <w:name w:val="xl52233"/>
    <w:basedOn w:val="af5"/>
    <w:uiPriority w:val="99"/>
    <w:rsid w:val="008F0F0F"/>
    <w:pPr>
      <w:pBdr>
        <w:right w:val="single" w:sz="4" w:space="0" w:color="auto"/>
      </w:pBdr>
      <w:shd w:val="clear" w:color="000000" w:fill="92CDDC"/>
      <w:spacing w:before="100" w:beforeAutospacing="1" w:after="100" w:afterAutospacing="1"/>
      <w:jc w:val="center"/>
    </w:pPr>
  </w:style>
  <w:style w:type="paragraph" w:customStyle="1" w:styleId="xl52234">
    <w:name w:val="xl52234"/>
    <w:basedOn w:val="af5"/>
    <w:uiPriority w:val="99"/>
    <w:rsid w:val="008F0F0F"/>
    <w:pPr>
      <w:spacing w:before="100" w:beforeAutospacing="1" w:after="100" w:afterAutospacing="1"/>
      <w:jc w:val="center"/>
    </w:pPr>
  </w:style>
  <w:style w:type="paragraph" w:customStyle="1" w:styleId="xl52235">
    <w:name w:val="xl5223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36">
    <w:name w:val="xl5223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2237">
    <w:name w:val="xl5223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38">
    <w:name w:val="xl5223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52239">
    <w:name w:val="xl52239"/>
    <w:basedOn w:val="af5"/>
    <w:uiPriority w:val="99"/>
    <w:rsid w:val="008F0F0F"/>
    <w:pPr>
      <w:pBdr>
        <w:top w:val="single" w:sz="4" w:space="0" w:color="auto"/>
        <w:left w:val="single" w:sz="4" w:space="0" w:color="auto"/>
        <w:bottom w:val="single" w:sz="4" w:space="0" w:color="auto"/>
      </w:pBdr>
      <w:shd w:val="clear" w:color="000000" w:fill="DA9694"/>
      <w:spacing w:before="100" w:beforeAutospacing="1" w:after="100" w:afterAutospacing="1"/>
      <w:jc w:val="center"/>
    </w:pPr>
  </w:style>
  <w:style w:type="paragraph" w:customStyle="1" w:styleId="xl52240">
    <w:name w:val="xl52240"/>
    <w:basedOn w:val="af5"/>
    <w:uiPriority w:val="99"/>
    <w:rsid w:val="008F0F0F"/>
    <w:pPr>
      <w:pBdr>
        <w:top w:val="single" w:sz="4" w:space="0" w:color="auto"/>
        <w:bottom w:val="single" w:sz="4" w:space="0" w:color="auto"/>
      </w:pBdr>
      <w:shd w:val="clear" w:color="000000" w:fill="DA9694"/>
      <w:spacing w:before="100" w:beforeAutospacing="1" w:after="100" w:afterAutospacing="1"/>
      <w:jc w:val="center"/>
    </w:pPr>
  </w:style>
  <w:style w:type="paragraph" w:customStyle="1" w:styleId="xl52241">
    <w:name w:val="xl52241"/>
    <w:basedOn w:val="af5"/>
    <w:uiPriority w:val="99"/>
    <w:rsid w:val="008F0F0F"/>
    <w:pPr>
      <w:pBdr>
        <w:top w:val="single" w:sz="4" w:space="0" w:color="auto"/>
        <w:bottom w:val="single" w:sz="4" w:space="0" w:color="auto"/>
        <w:right w:val="single" w:sz="4" w:space="0" w:color="auto"/>
      </w:pBdr>
      <w:shd w:val="clear" w:color="000000" w:fill="DA9694"/>
      <w:spacing w:before="100" w:beforeAutospacing="1" w:after="100" w:afterAutospacing="1"/>
      <w:jc w:val="center"/>
    </w:pPr>
  </w:style>
  <w:style w:type="paragraph" w:customStyle="1" w:styleId="xl52242">
    <w:name w:val="xl52242"/>
    <w:basedOn w:val="af5"/>
    <w:uiPriority w:val="99"/>
    <w:rsid w:val="008F0F0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pPr>
  </w:style>
  <w:style w:type="paragraph" w:customStyle="1" w:styleId="xl52243">
    <w:name w:val="xl5224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table" w:styleId="6c">
    <w:name w:val="Table Grid 6"/>
    <w:basedOn w:val="af7"/>
    <w:rsid w:val="008F0F0F"/>
    <w:pPr>
      <w:widowControl w:val="0"/>
      <w:adjustRightInd w:val="0"/>
      <w:spacing w:before="120" w:after="120"/>
      <w:ind w:firstLine="567"/>
      <w:jc w:val="both"/>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8F0F0F"/>
    <w:rPr>
      <w:rFonts w:ascii="Times New Roman" w:eastAsia="TimesNewRomanPSMT" w:hAnsi="Times New Roman" w:cs="Times New Roman"/>
      <w:b/>
      <w:color w:val="0070C0"/>
      <w:sz w:val="28"/>
      <w:szCs w:val="20"/>
    </w:rPr>
  </w:style>
  <w:style w:type="numbering" w:customStyle="1" w:styleId="1111131">
    <w:name w:val="1 / 1.1 / 1.1.31"/>
    <w:basedOn w:val="af8"/>
    <w:next w:val="111111"/>
    <w:locked/>
    <w:rsid w:val="008F0F0F"/>
  </w:style>
  <w:style w:type="numbering" w:customStyle="1" w:styleId="21110">
    <w:name w:val="Нет списка2111"/>
    <w:next w:val="af8"/>
    <w:uiPriority w:val="99"/>
    <w:semiHidden/>
    <w:unhideWhenUsed/>
    <w:rsid w:val="008F0F0F"/>
  </w:style>
  <w:style w:type="numbering" w:customStyle="1" w:styleId="111116">
    <w:name w:val="Нет списка11111"/>
    <w:next w:val="af8"/>
    <w:uiPriority w:val="99"/>
    <w:semiHidden/>
    <w:unhideWhenUsed/>
    <w:rsid w:val="008F0F0F"/>
  </w:style>
  <w:style w:type="numbering" w:customStyle="1" w:styleId="1111160">
    <w:name w:val="1 / 1.1 / 1.1.6"/>
    <w:basedOn w:val="af8"/>
    <w:next w:val="111111"/>
    <w:locked/>
    <w:rsid w:val="008F0F0F"/>
  </w:style>
  <w:style w:type="numbering" w:customStyle="1" w:styleId="22f0">
    <w:name w:val="Заголовок 2 уровень2"/>
    <w:basedOn w:val="af8"/>
    <w:uiPriority w:val="99"/>
    <w:rsid w:val="008F0F0F"/>
  </w:style>
  <w:style w:type="numbering" w:customStyle="1" w:styleId="327">
    <w:name w:val="Заголовок 3 ур2"/>
    <w:basedOn w:val="af8"/>
    <w:uiPriority w:val="99"/>
    <w:rsid w:val="008F0F0F"/>
  </w:style>
  <w:style w:type="table" w:customStyle="1" w:styleId="1182">
    <w:name w:val="Светлая заливка118"/>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8"/>
    <w:next w:val="111111"/>
    <w:locked/>
    <w:rsid w:val="008F0F0F"/>
  </w:style>
  <w:style w:type="numbering" w:customStyle="1" w:styleId="1111132">
    <w:name w:val="1 / 1.1 / 1.1.32"/>
    <w:basedOn w:val="af8"/>
    <w:next w:val="111111"/>
    <w:locked/>
    <w:rsid w:val="008F0F0F"/>
  </w:style>
  <w:style w:type="numbering" w:customStyle="1" w:styleId="1111142">
    <w:name w:val="1 / 1.1 / 1.1.42"/>
    <w:basedOn w:val="af8"/>
    <w:next w:val="111111"/>
    <w:rsid w:val="008F0F0F"/>
  </w:style>
  <w:style w:type="numbering" w:customStyle="1" w:styleId="2121">
    <w:name w:val="Нет списка212"/>
    <w:next w:val="af8"/>
    <w:uiPriority w:val="99"/>
    <w:semiHidden/>
    <w:unhideWhenUsed/>
    <w:rsid w:val="008F0F0F"/>
  </w:style>
  <w:style w:type="numbering" w:customStyle="1" w:styleId="11123">
    <w:name w:val="Нет списка1112"/>
    <w:next w:val="af8"/>
    <w:uiPriority w:val="99"/>
    <w:semiHidden/>
    <w:unhideWhenUsed/>
    <w:rsid w:val="008F0F0F"/>
  </w:style>
  <w:style w:type="numbering" w:customStyle="1" w:styleId="328">
    <w:name w:val="Нет списка32"/>
    <w:next w:val="af8"/>
    <w:uiPriority w:val="99"/>
    <w:semiHidden/>
    <w:unhideWhenUsed/>
    <w:rsid w:val="008F0F0F"/>
  </w:style>
  <w:style w:type="numbering" w:customStyle="1" w:styleId="423">
    <w:name w:val="Нет списка42"/>
    <w:next w:val="af8"/>
    <w:uiPriority w:val="99"/>
    <w:semiHidden/>
    <w:unhideWhenUsed/>
    <w:rsid w:val="008F0F0F"/>
  </w:style>
  <w:style w:type="numbering" w:customStyle="1" w:styleId="523">
    <w:name w:val="Нет списка52"/>
    <w:next w:val="af8"/>
    <w:uiPriority w:val="99"/>
    <w:semiHidden/>
    <w:unhideWhenUsed/>
    <w:rsid w:val="008F0F0F"/>
  </w:style>
  <w:style w:type="numbering" w:customStyle="1" w:styleId="622">
    <w:name w:val="Нет списка62"/>
    <w:next w:val="af8"/>
    <w:uiPriority w:val="99"/>
    <w:semiHidden/>
    <w:unhideWhenUsed/>
    <w:rsid w:val="008F0F0F"/>
  </w:style>
  <w:style w:type="numbering" w:customStyle="1" w:styleId="723">
    <w:name w:val="Нет списка72"/>
    <w:next w:val="af8"/>
    <w:uiPriority w:val="99"/>
    <w:semiHidden/>
    <w:unhideWhenUsed/>
    <w:rsid w:val="008F0F0F"/>
  </w:style>
  <w:style w:type="numbering" w:customStyle="1" w:styleId="822">
    <w:name w:val="Нет списка82"/>
    <w:next w:val="af8"/>
    <w:uiPriority w:val="99"/>
    <w:semiHidden/>
    <w:unhideWhenUsed/>
    <w:rsid w:val="008F0F0F"/>
  </w:style>
  <w:style w:type="numbering" w:customStyle="1" w:styleId="111117">
    <w:name w:val="1 / 1.1 / 1.1.7"/>
    <w:basedOn w:val="af8"/>
    <w:next w:val="111111"/>
    <w:locked/>
    <w:rsid w:val="008F0F0F"/>
  </w:style>
  <w:style w:type="numbering" w:customStyle="1" w:styleId="234">
    <w:name w:val="Заголовок 2 уровень3"/>
    <w:basedOn w:val="af8"/>
    <w:uiPriority w:val="99"/>
    <w:rsid w:val="008F0F0F"/>
  </w:style>
  <w:style w:type="numbering" w:customStyle="1" w:styleId="330">
    <w:name w:val="Заголовок 3 ур3"/>
    <w:basedOn w:val="af8"/>
    <w:uiPriority w:val="99"/>
    <w:rsid w:val="008F0F0F"/>
    <w:pPr>
      <w:numPr>
        <w:numId w:val="90"/>
      </w:numPr>
    </w:pPr>
  </w:style>
  <w:style w:type="table" w:customStyle="1" w:styleId="1192">
    <w:name w:val="Светлая заливка119"/>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8"/>
    <w:next w:val="111111"/>
    <w:locked/>
    <w:rsid w:val="008F0F0F"/>
  </w:style>
  <w:style w:type="numbering" w:customStyle="1" w:styleId="1111133">
    <w:name w:val="1 / 1.1 / 1.1.33"/>
    <w:basedOn w:val="af8"/>
    <w:next w:val="111111"/>
    <w:locked/>
    <w:rsid w:val="008F0F0F"/>
  </w:style>
  <w:style w:type="numbering" w:customStyle="1" w:styleId="242">
    <w:name w:val="Нет списка24"/>
    <w:next w:val="af8"/>
    <w:uiPriority w:val="99"/>
    <w:semiHidden/>
    <w:unhideWhenUsed/>
    <w:rsid w:val="008F0F0F"/>
  </w:style>
  <w:style w:type="numbering" w:customStyle="1" w:styleId="1111143">
    <w:name w:val="1 / 1.1 / 1.1.43"/>
    <w:basedOn w:val="af8"/>
    <w:next w:val="111111"/>
    <w:rsid w:val="008F0F0F"/>
  </w:style>
  <w:style w:type="numbering" w:customStyle="1" w:styleId="1142">
    <w:name w:val="Нет списка114"/>
    <w:next w:val="af8"/>
    <w:uiPriority w:val="99"/>
    <w:semiHidden/>
    <w:unhideWhenUsed/>
    <w:rsid w:val="008F0F0F"/>
  </w:style>
  <w:style w:type="numbering" w:customStyle="1" w:styleId="2130">
    <w:name w:val="Нет списка213"/>
    <w:next w:val="af8"/>
    <w:uiPriority w:val="99"/>
    <w:semiHidden/>
    <w:unhideWhenUsed/>
    <w:rsid w:val="008F0F0F"/>
  </w:style>
  <w:style w:type="numbering" w:customStyle="1" w:styleId="11132">
    <w:name w:val="Нет списка1113"/>
    <w:next w:val="af8"/>
    <w:uiPriority w:val="99"/>
    <w:semiHidden/>
    <w:unhideWhenUsed/>
    <w:rsid w:val="008F0F0F"/>
  </w:style>
  <w:style w:type="numbering" w:customStyle="1" w:styleId="333">
    <w:name w:val="Нет списка33"/>
    <w:next w:val="af8"/>
    <w:uiPriority w:val="99"/>
    <w:semiHidden/>
    <w:unhideWhenUsed/>
    <w:rsid w:val="008F0F0F"/>
  </w:style>
  <w:style w:type="numbering" w:customStyle="1" w:styleId="432">
    <w:name w:val="Нет списка43"/>
    <w:next w:val="af8"/>
    <w:uiPriority w:val="99"/>
    <w:semiHidden/>
    <w:unhideWhenUsed/>
    <w:rsid w:val="008F0F0F"/>
  </w:style>
  <w:style w:type="numbering" w:customStyle="1" w:styleId="531">
    <w:name w:val="Нет списка53"/>
    <w:next w:val="af8"/>
    <w:uiPriority w:val="99"/>
    <w:semiHidden/>
    <w:unhideWhenUsed/>
    <w:rsid w:val="008F0F0F"/>
  </w:style>
  <w:style w:type="numbering" w:customStyle="1" w:styleId="630">
    <w:name w:val="Нет списка63"/>
    <w:next w:val="af8"/>
    <w:uiPriority w:val="99"/>
    <w:semiHidden/>
    <w:unhideWhenUsed/>
    <w:rsid w:val="008F0F0F"/>
  </w:style>
  <w:style w:type="numbering" w:customStyle="1" w:styleId="732">
    <w:name w:val="Нет списка73"/>
    <w:next w:val="af8"/>
    <w:uiPriority w:val="99"/>
    <w:semiHidden/>
    <w:unhideWhenUsed/>
    <w:rsid w:val="008F0F0F"/>
  </w:style>
  <w:style w:type="numbering" w:customStyle="1" w:styleId="830">
    <w:name w:val="Нет списка83"/>
    <w:next w:val="af8"/>
    <w:uiPriority w:val="99"/>
    <w:semiHidden/>
    <w:unhideWhenUsed/>
    <w:rsid w:val="008F0F0F"/>
  </w:style>
  <w:style w:type="numbering" w:customStyle="1" w:styleId="111118">
    <w:name w:val="1 / 1.1 / 1.1.8"/>
    <w:basedOn w:val="af8"/>
    <w:next w:val="111111"/>
    <w:locked/>
    <w:rsid w:val="008F0F0F"/>
  </w:style>
  <w:style w:type="numbering" w:customStyle="1" w:styleId="183">
    <w:name w:val="Нет списка18"/>
    <w:next w:val="af8"/>
    <w:uiPriority w:val="99"/>
    <w:semiHidden/>
    <w:unhideWhenUsed/>
    <w:rsid w:val="008F0F0F"/>
  </w:style>
  <w:style w:type="numbering" w:customStyle="1" w:styleId="243">
    <w:name w:val="Заголовок 2 уровень4"/>
    <w:basedOn w:val="af8"/>
    <w:uiPriority w:val="99"/>
    <w:rsid w:val="008F0F0F"/>
  </w:style>
  <w:style w:type="numbering" w:customStyle="1" w:styleId="344">
    <w:name w:val="Заголовок 3 ур4"/>
    <w:basedOn w:val="af8"/>
    <w:uiPriority w:val="99"/>
    <w:rsid w:val="008F0F0F"/>
  </w:style>
  <w:style w:type="table" w:customStyle="1" w:styleId="11102">
    <w:name w:val="Светлая заливка1110"/>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8"/>
    <w:next w:val="111111"/>
    <w:locked/>
    <w:rsid w:val="008F0F0F"/>
  </w:style>
  <w:style w:type="numbering" w:customStyle="1" w:styleId="1111134">
    <w:name w:val="1 / 1.1 / 1.1.34"/>
    <w:basedOn w:val="af8"/>
    <w:next w:val="111111"/>
    <w:locked/>
    <w:rsid w:val="008F0F0F"/>
  </w:style>
  <w:style w:type="numbering" w:customStyle="1" w:styleId="253">
    <w:name w:val="Нет списка25"/>
    <w:next w:val="af8"/>
    <w:uiPriority w:val="99"/>
    <w:semiHidden/>
    <w:unhideWhenUsed/>
    <w:rsid w:val="008F0F0F"/>
  </w:style>
  <w:style w:type="numbering" w:customStyle="1" w:styleId="1111144">
    <w:name w:val="1 / 1.1 / 1.1.44"/>
    <w:basedOn w:val="af8"/>
    <w:next w:val="111111"/>
    <w:rsid w:val="008F0F0F"/>
  </w:style>
  <w:style w:type="numbering" w:customStyle="1" w:styleId="1152">
    <w:name w:val="Нет списка115"/>
    <w:next w:val="af8"/>
    <w:uiPriority w:val="99"/>
    <w:semiHidden/>
    <w:unhideWhenUsed/>
    <w:rsid w:val="008F0F0F"/>
  </w:style>
  <w:style w:type="numbering" w:customStyle="1" w:styleId="2140">
    <w:name w:val="Нет списка214"/>
    <w:next w:val="af8"/>
    <w:uiPriority w:val="99"/>
    <w:semiHidden/>
    <w:unhideWhenUsed/>
    <w:rsid w:val="008F0F0F"/>
  </w:style>
  <w:style w:type="numbering" w:customStyle="1" w:styleId="11142">
    <w:name w:val="Нет списка1114"/>
    <w:next w:val="af8"/>
    <w:uiPriority w:val="99"/>
    <w:semiHidden/>
    <w:unhideWhenUsed/>
    <w:rsid w:val="008F0F0F"/>
  </w:style>
  <w:style w:type="numbering" w:customStyle="1" w:styleId="345">
    <w:name w:val="Нет списка34"/>
    <w:next w:val="af8"/>
    <w:uiPriority w:val="99"/>
    <w:semiHidden/>
    <w:unhideWhenUsed/>
    <w:rsid w:val="008F0F0F"/>
  </w:style>
  <w:style w:type="numbering" w:customStyle="1" w:styleId="440">
    <w:name w:val="Нет списка44"/>
    <w:next w:val="af8"/>
    <w:uiPriority w:val="99"/>
    <w:semiHidden/>
    <w:unhideWhenUsed/>
    <w:rsid w:val="008F0F0F"/>
  </w:style>
  <w:style w:type="numbering" w:customStyle="1" w:styleId="540">
    <w:name w:val="Нет списка54"/>
    <w:next w:val="af8"/>
    <w:uiPriority w:val="99"/>
    <w:semiHidden/>
    <w:unhideWhenUsed/>
    <w:rsid w:val="008F0F0F"/>
  </w:style>
  <w:style w:type="numbering" w:customStyle="1" w:styleId="640">
    <w:name w:val="Нет списка64"/>
    <w:next w:val="af8"/>
    <w:uiPriority w:val="99"/>
    <w:semiHidden/>
    <w:unhideWhenUsed/>
    <w:rsid w:val="008F0F0F"/>
  </w:style>
  <w:style w:type="numbering" w:customStyle="1" w:styleId="740">
    <w:name w:val="Нет списка74"/>
    <w:next w:val="af8"/>
    <w:uiPriority w:val="99"/>
    <w:semiHidden/>
    <w:unhideWhenUsed/>
    <w:rsid w:val="008F0F0F"/>
  </w:style>
  <w:style w:type="numbering" w:customStyle="1" w:styleId="840">
    <w:name w:val="Нет списка84"/>
    <w:next w:val="af8"/>
    <w:uiPriority w:val="99"/>
    <w:semiHidden/>
    <w:unhideWhenUsed/>
    <w:rsid w:val="008F0F0F"/>
  </w:style>
  <w:style w:type="numbering" w:customStyle="1" w:styleId="191">
    <w:name w:val="Нет списка19"/>
    <w:next w:val="af8"/>
    <w:uiPriority w:val="99"/>
    <w:semiHidden/>
    <w:unhideWhenUsed/>
    <w:rsid w:val="008F0F0F"/>
  </w:style>
  <w:style w:type="numbering" w:customStyle="1" w:styleId="111119">
    <w:name w:val="1 / 1.1 / 1.1.9"/>
    <w:basedOn w:val="af8"/>
    <w:next w:val="111111"/>
    <w:locked/>
    <w:rsid w:val="008F0F0F"/>
  </w:style>
  <w:style w:type="numbering" w:customStyle="1" w:styleId="1101">
    <w:name w:val="Нет списка110"/>
    <w:next w:val="af8"/>
    <w:uiPriority w:val="99"/>
    <w:semiHidden/>
    <w:unhideWhenUsed/>
    <w:rsid w:val="008F0F0F"/>
  </w:style>
  <w:style w:type="numbering" w:customStyle="1" w:styleId="254">
    <w:name w:val="Заголовок 2 уровень5"/>
    <w:basedOn w:val="af8"/>
    <w:uiPriority w:val="99"/>
    <w:rsid w:val="008F0F0F"/>
  </w:style>
  <w:style w:type="numbering" w:customStyle="1" w:styleId="352">
    <w:name w:val="Заголовок 3 ур5"/>
    <w:basedOn w:val="af8"/>
    <w:uiPriority w:val="99"/>
    <w:rsid w:val="008F0F0F"/>
  </w:style>
  <w:style w:type="table" w:customStyle="1" w:styleId="2-46">
    <w:name w:val="Средняя заливка 2 - Акцент 46"/>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8"/>
    <w:next w:val="111111"/>
    <w:locked/>
    <w:rsid w:val="008F0F0F"/>
  </w:style>
  <w:style w:type="numbering" w:customStyle="1" w:styleId="1111135">
    <w:name w:val="1 / 1.1 / 1.1.35"/>
    <w:basedOn w:val="af8"/>
    <w:next w:val="111111"/>
    <w:locked/>
    <w:rsid w:val="008F0F0F"/>
  </w:style>
  <w:style w:type="numbering" w:customStyle="1" w:styleId="261">
    <w:name w:val="Нет списка26"/>
    <w:next w:val="af8"/>
    <w:uiPriority w:val="99"/>
    <w:semiHidden/>
    <w:unhideWhenUsed/>
    <w:rsid w:val="008F0F0F"/>
  </w:style>
  <w:style w:type="numbering" w:customStyle="1" w:styleId="1111145">
    <w:name w:val="1 / 1.1 / 1.1.45"/>
    <w:basedOn w:val="af8"/>
    <w:next w:val="111111"/>
    <w:rsid w:val="008F0F0F"/>
  </w:style>
  <w:style w:type="numbering" w:customStyle="1" w:styleId="1162">
    <w:name w:val="Нет списка116"/>
    <w:next w:val="af8"/>
    <w:uiPriority w:val="99"/>
    <w:semiHidden/>
    <w:unhideWhenUsed/>
    <w:rsid w:val="008F0F0F"/>
  </w:style>
  <w:style w:type="numbering" w:customStyle="1" w:styleId="2150">
    <w:name w:val="Нет списка215"/>
    <w:next w:val="af8"/>
    <w:uiPriority w:val="99"/>
    <w:semiHidden/>
    <w:unhideWhenUsed/>
    <w:rsid w:val="008F0F0F"/>
  </w:style>
  <w:style w:type="numbering" w:customStyle="1" w:styleId="11152">
    <w:name w:val="Нет списка1115"/>
    <w:next w:val="af8"/>
    <w:uiPriority w:val="99"/>
    <w:semiHidden/>
    <w:unhideWhenUsed/>
    <w:rsid w:val="008F0F0F"/>
  </w:style>
  <w:style w:type="numbering" w:customStyle="1" w:styleId="353">
    <w:name w:val="Нет списка35"/>
    <w:next w:val="af8"/>
    <w:uiPriority w:val="99"/>
    <w:semiHidden/>
    <w:unhideWhenUsed/>
    <w:rsid w:val="008F0F0F"/>
  </w:style>
  <w:style w:type="numbering" w:customStyle="1" w:styleId="450">
    <w:name w:val="Нет списка45"/>
    <w:next w:val="af8"/>
    <w:uiPriority w:val="99"/>
    <w:semiHidden/>
    <w:unhideWhenUsed/>
    <w:rsid w:val="008F0F0F"/>
  </w:style>
  <w:style w:type="numbering" w:customStyle="1" w:styleId="550">
    <w:name w:val="Нет списка55"/>
    <w:next w:val="af8"/>
    <w:uiPriority w:val="99"/>
    <w:semiHidden/>
    <w:unhideWhenUsed/>
    <w:rsid w:val="008F0F0F"/>
  </w:style>
  <w:style w:type="numbering" w:customStyle="1" w:styleId="650">
    <w:name w:val="Нет списка65"/>
    <w:next w:val="af8"/>
    <w:uiPriority w:val="99"/>
    <w:semiHidden/>
    <w:unhideWhenUsed/>
    <w:rsid w:val="008F0F0F"/>
  </w:style>
  <w:style w:type="numbering" w:customStyle="1" w:styleId="750">
    <w:name w:val="Нет списка75"/>
    <w:next w:val="af8"/>
    <w:uiPriority w:val="99"/>
    <w:semiHidden/>
    <w:unhideWhenUsed/>
    <w:rsid w:val="008F0F0F"/>
  </w:style>
  <w:style w:type="numbering" w:customStyle="1" w:styleId="851">
    <w:name w:val="Нет списка85"/>
    <w:next w:val="af8"/>
    <w:uiPriority w:val="99"/>
    <w:semiHidden/>
    <w:unhideWhenUsed/>
    <w:rsid w:val="008F0F0F"/>
  </w:style>
  <w:style w:type="numbering" w:customStyle="1" w:styleId="200">
    <w:name w:val="Нет списка20"/>
    <w:next w:val="af8"/>
    <w:uiPriority w:val="99"/>
    <w:semiHidden/>
    <w:unhideWhenUsed/>
    <w:rsid w:val="008F0F0F"/>
  </w:style>
  <w:style w:type="numbering" w:customStyle="1" w:styleId="11111100">
    <w:name w:val="1 / 1.1 / 1.1.10"/>
    <w:basedOn w:val="af8"/>
    <w:next w:val="111111"/>
    <w:locked/>
    <w:rsid w:val="008F0F0F"/>
  </w:style>
  <w:style w:type="numbering" w:customStyle="1" w:styleId="1172">
    <w:name w:val="Нет списка117"/>
    <w:next w:val="af8"/>
    <w:uiPriority w:val="99"/>
    <w:semiHidden/>
    <w:unhideWhenUsed/>
    <w:rsid w:val="008F0F0F"/>
  </w:style>
  <w:style w:type="numbering" w:customStyle="1" w:styleId="262">
    <w:name w:val="Заголовок 2 уровень6"/>
    <w:basedOn w:val="af8"/>
    <w:uiPriority w:val="99"/>
    <w:rsid w:val="008F0F0F"/>
  </w:style>
  <w:style w:type="numbering" w:customStyle="1" w:styleId="363">
    <w:name w:val="Заголовок 3 ур6"/>
    <w:basedOn w:val="af8"/>
    <w:uiPriority w:val="99"/>
    <w:rsid w:val="008F0F0F"/>
  </w:style>
  <w:style w:type="table" w:customStyle="1" w:styleId="11124">
    <w:name w:val="Светлая заливка1112"/>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8"/>
    <w:next w:val="111111"/>
    <w:locked/>
    <w:rsid w:val="008F0F0F"/>
  </w:style>
  <w:style w:type="numbering" w:customStyle="1" w:styleId="1111136">
    <w:name w:val="1 / 1.1 / 1.1.36"/>
    <w:basedOn w:val="af8"/>
    <w:next w:val="111111"/>
    <w:locked/>
    <w:rsid w:val="008F0F0F"/>
  </w:style>
  <w:style w:type="numbering" w:customStyle="1" w:styleId="270">
    <w:name w:val="Нет списка27"/>
    <w:next w:val="af8"/>
    <w:uiPriority w:val="99"/>
    <w:semiHidden/>
    <w:unhideWhenUsed/>
    <w:rsid w:val="008F0F0F"/>
  </w:style>
  <w:style w:type="numbering" w:customStyle="1" w:styleId="1111146">
    <w:name w:val="1 / 1.1 / 1.1.46"/>
    <w:basedOn w:val="af8"/>
    <w:next w:val="111111"/>
    <w:rsid w:val="008F0F0F"/>
  </w:style>
  <w:style w:type="numbering" w:customStyle="1" w:styleId="1183">
    <w:name w:val="Нет списка118"/>
    <w:next w:val="af8"/>
    <w:uiPriority w:val="99"/>
    <w:semiHidden/>
    <w:unhideWhenUsed/>
    <w:rsid w:val="008F0F0F"/>
  </w:style>
  <w:style w:type="numbering" w:customStyle="1" w:styleId="2160">
    <w:name w:val="Нет списка216"/>
    <w:next w:val="af8"/>
    <w:uiPriority w:val="99"/>
    <w:semiHidden/>
    <w:unhideWhenUsed/>
    <w:rsid w:val="008F0F0F"/>
  </w:style>
  <w:style w:type="numbering" w:customStyle="1" w:styleId="11160">
    <w:name w:val="Нет списка1116"/>
    <w:next w:val="af8"/>
    <w:uiPriority w:val="99"/>
    <w:semiHidden/>
    <w:unhideWhenUsed/>
    <w:rsid w:val="008F0F0F"/>
  </w:style>
  <w:style w:type="numbering" w:customStyle="1" w:styleId="364">
    <w:name w:val="Нет списка36"/>
    <w:next w:val="af8"/>
    <w:semiHidden/>
    <w:unhideWhenUsed/>
    <w:rsid w:val="008F0F0F"/>
  </w:style>
  <w:style w:type="numbering" w:customStyle="1" w:styleId="460">
    <w:name w:val="Нет списка46"/>
    <w:next w:val="af8"/>
    <w:uiPriority w:val="99"/>
    <w:semiHidden/>
    <w:unhideWhenUsed/>
    <w:rsid w:val="008F0F0F"/>
  </w:style>
  <w:style w:type="numbering" w:customStyle="1" w:styleId="560">
    <w:name w:val="Нет списка56"/>
    <w:next w:val="af8"/>
    <w:uiPriority w:val="99"/>
    <w:semiHidden/>
    <w:unhideWhenUsed/>
    <w:rsid w:val="008F0F0F"/>
  </w:style>
  <w:style w:type="numbering" w:customStyle="1" w:styleId="660">
    <w:name w:val="Нет списка66"/>
    <w:next w:val="af8"/>
    <w:uiPriority w:val="99"/>
    <w:semiHidden/>
    <w:unhideWhenUsed/>
    <w:rsid w:val="008F0F0F"/>
  </w:style>
  <w:style w:type="numbering" w:customStyle="1" w:styleId="761">
    <w:name w:val="Нет списка76"/>
    <w:next w:val="af8"/>
    <w:uiPriority w:val="99"/>
    <w:semiHidden/>
    <w:unhideWhenUsed/>
    <w:rsid w:val="008F0F0F"/>
  </w:style>
  <w:style w:type="numbering" w:customStyle="1" w:styleId="860">
    <w:name w:val="Нет списка86"/>
    <w:next w:val="af8"/>
    <w:uiPriority w:val="99"/>
    <w:semiHidden/>
    <w:unhideWhenUsed/>
    <w:rsid w:val="008F0F0F"/>
  </w:style>
  <w:style w:type="numbering" w:customStyle="1" w:styleId="282">
    <w:name w:val="Нет списка28"/>
    <w:next w:val="af8"/>
    <w:uiPriority w:val="99"/>
    <w:semiHidden/>
    <w:unhideWhenUsed/>
    <w:rsid w:val="008F0F0F"/>
  </w:style>
  <w:style w:type="numbering" w:customStyle="1" w:styleId="1193">
    <w:name w:val="Нет списка119"/>
    <w:next w:val="af8"/>
    <w:uiPriority w:val="99"/>
    <w:semiHidden/>
    <w:unhideWhenUsed/>
    <w:rsid w:val="008F0F0F"/>
  </w:style>
  <w:style w:type="numbering" w:customStyle="1" w:styleId="271">
    <w:name w:val="Заголовок 2 уровень7"/>
    <w:basedOn w:val="af8"/>
    <w:uiPriority w:val="99"/>
    <w:rsid w:val="008F0F0F"/>
  </w:style>
  <w:style w:type="numbering" w:customStyle="1" w:styleId="371">
    <w:name w:val="Заголовок 3 ур7"/>
    <w:basedOn w:val="af8"/>
    <w:uiPriority w:val="99"/>
    <w:rsid w:val="008F0F0F"/>
  </w:style>
  <w:style w:type="table" w:customStyle="1" w:styleId="11133">
    <w:name w:val="Светлая заливка1113"/>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8"/>
    <w:next w:val="111111"/>
    <w:locked/>
    <w:rsid w:val="008F0F0F"/>
  </w:style>
  <w:style w:type="numbering" w:customStyle="1" w:styleId="1111137">
    <w:name w:val="1 / 1.1 / 1.1.37"/>
    <w:basedOn w:val="af8"/>
    <w:next w:val="111111"/>
    <w:locked/>
    <w:rsid w:val="008F0F0F"/>
  </w:style>
  <w:style w:type="numbering" w:customStyle="1" w:styleId="292">
    <w:name w:val="Нет списка29"/>
    <w:next w:val="af8"/>
    <w:uiPriority w:val="99"/>
    <w:semiHidden/>
    <w:unhideWhenUsed/>
    <w:rsid w:val="008F0F0F"/>
  </w:style>
  <w:style w:type="numbering" w:customStyle="1" w:styleId="1111147">
    <w:name w:val="1 / 1.1 / 1.1.47"/>
    <w:basedOn w:val="af8"/>
    <w:next w:val="111111"/>
    <w:rsid w:val="008F0F0F"/>
  </w:style>
  <w:style w:type="numbering" w:customStyle="1" w:styleId="11103">
    <w:name w:val="Нет списка1110"/>
    <w:next w:val="af8"/>
    <w:uiPriority w:val="99"/>
    <w:semiHidden/>
    <w:unhideWhenUsed/>
    <w:rsid w:val="008F0F0F"/>
  </w:style>
  <w:style w:type="numbering" w:customStyle="1" w:styleId="2170">
    <w:name w:val="Нет списка217"/>
    <w:next w:val="af8"/>
    <w:uiPriority w:val="99"/>
    <w:semiHidden/>
    <w:unhideWhenUsed/>
    <w:rsid w:val="008F0F0F"/>
  </w:style>
  <w:style w:type="numbering" w:customStyle="1" w:styleId="11172">
    <w:name w:val="Нет списка1117"/>
    <w:next w:val="af8"/>
    <w:uiPriority w:val="99"/>
    <w:semiHidden/>
    <w:unhideWhenUsed/>
    <w:rsid w:val="008F0F0F"/>
  </w:style>
  <w:style w:type="numbering" w:customStyle="1" w:styleId="372">
    <w:name w:val="Нет списка37"/>
    <w:next w:val="af8"/>
    <w:uiPriority w:val="99"/>
    <w:semiHidden/>
    <w:unhideWhenUsed/>
    <w:rsid w:val="008F0F0F"/>
  </w:style>
  <w:style w:type="numbering" w:customStyle="1" w:styleId="471">
    <w:name w:val="Нет списка47"/>
    <w:next w:val="af8"/>
    <w:uiPriority w:val="99"/>
    <w:semiHidden/>
    <w:unhideWhenUsed/>
    <w:rsid w:val="008F0F0F"/>
  </w:style>
  <w:style w:type="numbering" w:customStyle="1" w:styleId="570">
    <w:name w:val="Нет списка57"/>
    <w:next w:val="af8"/>
    <w:uiPriority w:val="99"/>
    <w:semiHidden/>
    <w:unhideWhenUsed/>
    <w:rsid w:val="008F0F0F"/>
  </w:style>
  <w:style w:type="numbering" w:customStyle="1" w:styleId="670">
    <w:name w:val="Нет списка67"/>
    <w:next w:val="af8"/>
    <w:uiPriority w:val="99"/>
    <w:semiHidden/>
    <w:unhideWhenUsed/>
    <w:rsid w:val="008F0F0F"/>
  </w:style>
  <w:style w:type="numbering" w:customStyle="1" w:styleId="770">
    <w:name w:val="Нет списка77"/>
    <w:next w:val="af8"/>
    <w:uiPriority w:val="99"/>
    <w:semiHidden/>
    <w:unhideWhenUsed/>
    <w:rsid w:val="008F0F0F"/>
  </w:style>
  <w:style w:type="numbering" w:customStyle="1" w:styleId="870">
    <w:name w:val="Нет списка87"/>
    <w:next w:val="af8"/>
    <w:uiPriority w:val="99"/>
    <w:semiHidden/>
    <w:unhideWhenUsed/>
    <w:rsid w:val="008F0F0F"/>
  </w:style>
  <w:style w:type="numbering" w:customStyle="1" w:styleId="300">
    <w:name w:val="Нет списка30"/>
    <w:next w:val="af8"/>
    <w:uiPriority w:val="99"/>
    <w:semiHidden/>
    <w:unhideWhenUsed/>
    <w:rsid w:val="008F0F0F"/>
  </w:style>
  <w:style w:type="numbering" w:customStyle="1" w:styleId="1111112">
    <w:name w:val="1 / 1.1 / 1.1.12"/>
    <w:basedOn w:val="af8"/>
    <w:next w:val="111111"/>
    <w:locked/>
    <w:rsid w:val="008F0F0F"/>
  </w:style>
  <w:style w:type="numbering" w:customStyle="1" w:styleId="1200">
    <w:name w:val="Нет списка120"/>
    <w:next w:val="af8"/>
    <w:uiPriority w:val="99"/>
    <w:semiHidden/>
    <w:unhideWhenUsed/>
    <w:rsid w:val="008F0F0F"/>
  </w:style>
  <w:style w:type="numbering" w:customStyle="1" w:styleId="283">
    <w:name w:val="Заголовок 2 уровень8"/>
    <w:basedOn w:val="af8"/>
    <w:uiPriority w:val="99"/>
    <w:rsid w:val="008F0F0F"/>
  </w:style>
  <w:style w:type="numbering" w:customStyle="1" w:styleId="380">
    <w:name w:val="Заголовок 3 ур8"/>
    <w:basedOn w:val="af8"/>
    <w:uiPriority w:val="99"/>
    <w:rsid w:val="008F0F0F"/>
  </w:style>
  <w:style w:type="table" w:customStyle="1" w:styleId="11143">
    <w:name w:val="Светлая заливка1114"/>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8"/>
    <w:next w:val="111111"/>
    <w:locked/>
    <w:rsid w:val="008F0F0F"/>
  </w:style>
  <w:style w:type="numbering" w:customStyle="1" w:styleId="1111138">
    <w:name w:val="1 / 1.1 / 1.1.38"/>
    <w:basedOn w:val="af8"/>
    <w:next w:val="111111"/>
    <w:locked/>
    <w:rsid w:val="008F0F0F"/>
  </w:style>
  <w:style w:type="numbering" w:customStyle="1" w:styleId="2100">
    <w:name w:val="Нет списка210"/>
    <w:next w:val="af8"/>
    <w:uiPriority w:val="99"/>
    <w:semiHidden/>
    <w:unhideWhenUsed/>
    <w:rsid w:val="008F0F0F"/>
  </w:style>
  <w:style w:type="numbering" w:customStyle="1" w:styleId="1111148">
    <w:name w:val="1 / 1.1 / 1.1.48"/>
    <w:basedOn w:val="af8"/>
    <w:next w:val="111111"/>
    <w:rsid w:val="008F0F0F"/>
  </w:style>
  <w:style w:type="numbering" w:customStyle="1" w:styleId="11182">
    <w:name w:val="Нет списка1118"/>
    <w:next w:val="af8"/>
    <w:uiPriority w:val="99"/>
    <w:semiHidden/>
    <w:unhideWhenUsed/>
    <w:rsid w:val="008F0F0F"/>
  </w:style>
  <w:style w:type="numbering" w:customStyle="1" w:styleId="2180">
    <w:name w:val="Нет списка218"/>
    <w:next w:val="af8"/>
    <w:uiPriority w:val="99"/>
    <w:semiHidden/>
    <w:unhideWhenUsed/>
    <w:rsid w:val="008F0F0F"/>
  </w:style>
  <w:style w:type="numbering" w:customStyle="1" w:styleId="11190">
    <w:name w:val="Нет списка1119"/>
    <w:next w:val="af8"/>
    <w:uiPriority w:val="99"/>
    <w:semiHidden/>
    <w:unhideWhenUsed/>
    <w:rsid w:val="008F0F0F"/>
  </w:style>
  <w:style w:type="numbering" w:customStyle="1" w:styleId="381">
    <w:name w:val="Нет списка38"/>
    <w:next w:val="af8"/>
    <w:uiPriority w:val="99"/>
    <w:semiHidden/>
    <w:unhideWhenUsed/>
    <w:rsid w:val="008F0F0F"/>
  </w:style>
  <w:style w:type="numbering" w:customStyle="1" w:styleId="480">
    <w:name w:val="Нет списка48"/>
    <w:next w:val="af8"/>
    <w:uiPriority w:val="99"/>
    <w:semiHidden/>
    <w:unhideWhenUsed/>
    <w:rsid w:val="008F0F0F"/>
  </w:style>
  <w:style w:type="numbering" w:customStyle="1" w:styleId="580">
    <w:name w:val="Нет списка58"/>
    <w:next w:val="af8"/>
    <w:uiPriority w:val="99"/>
    <w:semiHidden/>
    <w:unhideWhenUsed/>
    <w:rsid w:val="008F0F0F"/>
  </w:style>
  <w:style w:type="numbering" w:customStyle="1" w:styleId="682">
    <w:name w:val="Нет списка68"/>
    <w:next w:val="af8"/>
    <w:uiPriority w:val="99"/>
    <w:semiHidden/>
    <w:unhideWhenUsed/>
    <w:rsid w:val="008F0F0F"/>
  </w:style>
  <w:style w:type="numbering" w:customStyle="1" w:styleId="780">
    <w:name w:val="Нет списка78"/>
    <w:next w:val="af8"/>
    <w:uiPriority w:val="99"/>
    <w:semiHidden/>
    <w:unhideWhenUsed/>
    <w:rsid w:val="008F0F0F"/>
  </w:style>
  <w:style w:type="numbering" w:customStyle="1" w:styleId="880">
    <w:name w:val="Нет списка88"/>
    <w:next w:val="af8"/>
    <w:uiPriority w:val="99"/>
    <w:semiHidden/>
    <w:unhideWhenUsed/>
    <w:rsid w:val="008F0F0F"/>
  </w:style>
  <w:style w:type="numbering" w:customStyle="1" w:styleId="390">
    <w:name w:val="Нет списка39"/>
    <w:next w:val="af8"/>
    <w:uiPriority w:val="99"/>
    <w:semiHidden/>
    <w:unhideWhenUsed/>
    <w:rsid w:val="008F0F0F"/>
  </w:style>
  <w:style w:type="numbering" w:customStyle="1" w:styleId="1111113">
    <w:name w:val="1 / 1.1 / 1.1.13"/>
    <w:basedOn w:val="af8"/>
    <w:next w:val="111111"/>
    <w:locked/>
    <w:rsid w:val="008F0F0F"/>
  </w:style>
  <w:style w:type="numbering" w:customStyle="1" w:styleId="293">
    <w:name w:val="Заголовок 2 уровень9"/>
    <w:basedOn w:val="af8"/>
    <w:uiPriority w:val="99"/>
    <w:rsid w:val="008F0F0F"/>
  </w:style>
  <w:style w:type="numbering" w:customStyle="1" w:styleId="391">
    <w:name w:val="Заголовок 3 ур9"/>
    <w:basedOn w:val="af8"/>
    <w:uiPriority w:val="99"/>
    <w:rsid w:val="008F0F0F"/>
  </w:style>
  <w:style w:type="table" w:customStyle="1" w:styleId="11153">
    <w:name w:val="Светлая заливка1115"/>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8"/>
    <w:next w:val="111111"/>
    <w:locked/>
    <w:rsid w:val="008F0F0F"/>
  </w:style>
  <w:style w:type="numbering" w:customStyle="1" w:styleId="1111139">
    <w:name w:val="1 / 1.1 / 1.1.39"/>
    <w:basedOn w:val="af8"/>
    <w:next w:val="111111"/>
    <w:locked/>
    <w:rsid w:val="008F0F0F"/>
  </w:style>
  <w:style w:type="numbering" w:customStyle="1" w:styleId="2190">
    <w:name w:val="Нет списка219"/>
    <w:next w:val="af8"/>
    <w:uiPriority w:val="99"/>
    <w:semiHidden/>
    <w:unhideWhenUsed/>
    <w:rsid w:val="008F0F0F"/>
  </w:style>
  <w:style w:type="numbering" w:customStyle="1" w:styleId="1111149">
    <w:name w:val="1 / 1.1 / 1.1.49"/>
    <w:basedOn w:val="af8"/>
    <w:next w:val="111111"/>
    <w:rsid w:val="008F0F0F"/>
  </w:style>
  <w:style w:type="numbering" w:customStyle="1" w:styleId="11200">
    <w:name w:val="Нет списка1120"/>
    <w:next w:val="af8"/>
    <w:uiPriority w:val="99"/>
    <w:semiHidden/>
    <w:unhideWhenUsed/>
    <w:rsid w:val="008F0F0F"/>
  </w:style>
  <w:style w:type="numbering" w:customStyle="1" w:styleId="21100">
    <w:name w:val="Нет списка2110"/>
    <w:next w:val="af8"/>
    <w:uiPriority w:val="99"/>
    <w:semiHidden/>
    <w:unhideWhenUsed/>
    <w:rsid w:val="008F0F0F"/>
  </w:style>
  <w:style w:type="numbering" w:customStyle="1" w:styleId="111100">
    <w:name w:val="Нет списка11110"/>
    <w:next w:val="af8"/>
    <w:uiPriority w:val="99"/>
    <w:semiHidden/>
    <w:unhideWhenUsed/>
    <w:rsid w:val="008F0F0F"/>
  </w:style>
  <w:style w:type="numbering" w:customStyle="1" w:styleId="3100">
    <w:name w:val="Нет списка310"/>
    <w:next w:val="af8"/>
    <w:uiPriority w:val="99"/>
    <w:semiHidden/>
    <w:unhideWhenUsed/>
    <w:rsid w:val="008F0F0F"/>
  </w:style>
  <w:style w:type="numbering" w:customStyle="1" w:styleId="490">
    <w:name w:val="Нет списка49"/>
    <w:next w:val="af8"/>
    <w:uiPriority w:val="99"/>
    <w:semiHidden/>
    <w:unhideWhenUsed/>
    <w:rsid w:val="008F0F0F"/>
  </w:style>
  <w:style w:type="numbering" w:customStyle="1" w:styleId="590">
    <w:name w:val="Нет списка59"/>
    <w:next w:val="af8"/>
    <w:uiPriority w:val="99"/>
    <w:semiHidden/>
    <w:unhideWhenUsed/>
    <w:rsid w:val="008F0F0F"/>
  </w:style>
  <w:style w:type="numbering" w:customStyle="1" w:styleId="690">
    <w:name w:val="Нет списка69"/>
    <w:next w:val="af8"/>
    <w:uiPriority w:val="99"/>
    <w:semiHidden/>
    <w:unhideWhenUsed/>
    <w:rsid w:val="008F0F0F"/>
  </w:style>
  <w:style w:type="numbering" w:customStyle="1" w:styleId="790">
    <w:name w:val="Нет списка79"/>
    <w:next w:val="af8"/>
    <w:uiPriority w:val="99"/>
    <w:semiHidden/>
    <w:unhideWhenUsed/>
    <w:rsid w:val="008F0F0F"/>
  </w:style>
  <w:style w:type="numbering" w:customStyle="1" w:styleId="890">
    <w:name w:val="Нет списка89"/>
    <w:next w:val="af8"/>
    <w:uiPriority w:val="99"/>
    <w:semiHidden/>
    <w:unhideWhenUsed/>
    <w:rsid w:val="008F0F0F"/>
  </w:style>
  <w:style w:type="numbering" w:customStyle="1" w:styleId="400">
    <w:name w:val="Нет списка40"/>
    <w:next w:val="af8"/>
    <w:uiPriority w:val="99"/>
    <w:semiHidden/>
    <w:unhideWhenUsed/>
    <w:rsid w:val="008F0F0F"/>
  </w:style>
  <w:style w:type="numbering" w:customStyle="1" w:styleId="1111114">
    <w:name w:val="1 / 1.1 / 1.1.14"/>
    <w:basedOn w:val="af8"/>
    <w:next w:val="111111"/>
    <w:locked/>
    <w:rsid w:val="008F0F0F"/>
  </w:style>
  <w:style w:type="numbering" w:customStyle="1" w:styleId="2101">
    <w:name w:val="Заголовок 2 уровень10"/>
    <w:basedOn w:val="af8"/>
    <w:uiPriority w:val="99"/>
    <w:rsid w:val="008F0F0F"/>
  </w:style>
  <w:style w:type="numbering" w:customStyle="1" w:styleId="3101">
    <w:name w:val="Заголовок 3 ур10"/>
    <w:basedOn w:val="af8"/>
    <w:uiPriority w:val="99"/>
    <w:rsid w:val="008F0F0F"/>
  </w:style>
  <w:style w:type="table" w:customStyle="1" w:styleId="11162">
    <w:name w:val="Светлая заливка1116"/>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8"/>
    <w:next w:val="111111"/>
    <w:locked/>
    <w:rsid w:val="008F0F0F"/>
  </w:style>
  <w:style w:type="numbering" w:customStyle="1" w:styleId="11111310">
    <w:name w:val="1 / 1.1 / 1.1.310"/>
    <w:basedOn w:val="af8"/>
    <w:next w:val="111111"/>
    <w:locked/>
    <w:rsid w:val="008F0F0F"/>
  </w:style>
  <w:style w:type="numbering" w:customStyle="1" w:styleId="2200">
    <w:name w:val="Нет списка220"/>
    <w:next w:val="af8"/>
    <w:uiPriority w:val="99"/>
    <w:semiHidden/>
    <w:unhideWhenUsed/>
    <w:rsid w:val="008F0F0F"/>
  </w:style>
  <w:style w:type="numbering" w:customStyle="1" w:styleId="11111410">
    <w:name w:val="1 / 1.1 / 1.1.410"/>
    <w:basedOn w:val="af8"/>
    <w:next w:val="111111"/>
    <w:rsid w:val="008F0F0F"/>
  </w:style>
  <w:style w:type="numbering" w:customStyle="1" w:styleId="11213">
    <w:name w:val="Нет списка1121"/>
    <w:next w:val="af8"/>
    <w:uiPriority w:val="99"/>
    <w:semiHidden/>
    <w:unhideWhenUsed/>
    <w:rsid w:val="008F0F0F"/>
  </w:style>
  <w:style w:type="numbering" w:customStyle="1" w:styleId="21111">
    <w:name w:val="Нет списка21111"/>
    <w:next w:val="af8"/>
    <w:uiPriority w:val="99"/>
    <w:semiHidden/>
    <w:unhideWhenUsed/>
    <w:rsid w:val="008F0F0F"/>
  </w:style>
  <w:style w:type="numbering" w:customStyle="1" w:styleId="1111115">
    <w:name w:val="Нет списка111111"/>
    <w:next w:val="af8"/>
    <w:uiPriority w:val="99"/>
    <w:semiHidden/>
    <w:unhideWhenUsed/>
    <w:rsid w:val="008F0F0F"/>
  </w:style>
  <w:style w:type="numbering" w:customStyle="1" w:styleId="31113">
    <w:name w:val="Нет списка3111"/>
    <w:next w:val="af8"/>
    <w:uiPriority w:val="99"/>
    <w:semiHidden/>
    <w:unhideWhenUsed/>
    <w:rsid w:val="008F0F0F"/>
  </w:style>
  <w:style w:type="numbering" w:customStyle="1" w:styleId="4100">
    <w:name w:val="Нет списка410"/>
    <w:next w:val="af8"/>
    <w:uiPriority w:val="99"/>
    <w:semiHidden/>
    <w:unhideWhenUsed/>
    <w:rsid w:val="008F0F0F"/>
  </w:style>
  <w:style w:type="numbering" w:customStyle="1" w:styleId="5100">
    <w:name w:val="Нет списка510"/>
    <w:next w:val="af8"/>
    <w:uiPriority w:val="99"/>
    <w:semiHidden/>
    <w:unhideWhenUsed/>
    <w:rsid w:val="008F0F0F"/>
  </w:style>
  <w:style w:type="numbering" w:customStyle="1" w:styleId="6100">
    <w:name w:val="Нет списка610"/>
    <w:next w:val="af8"/>
    <w:uiPriority w:val="99"/>
    <w:semiHidden/>
    <w:unhideWhenUsed/>
    <w:rsid w:val="008F0F0F"/>
  </w:style>
  <w:style w:type="numbering" w:customStyle="1" w:styleId="7100">
    <w:name w:val="Нет списка710"/>
    <w:next w:val="af8"/>
    <w:uiPriority w:val="99"/>
    <w:semiHidden/>
    <w:unhideWhenUsed/>
    <w:rsid w:val="008F0F0F"/>
  </w:style>
  <w:style w:type="numbering" w:customStyle="1" w:styleId="8100">
    <w:name w:val="Нет списка810"/>
    <w:next w:val="af8"/>
    <w:uiPriority w:val="99"/>
    <w:semiHidden/>
    <w:unhideWhenUsed/>
    <w:rsid w:val="008F0F0F"/>
  </w:style>
  <w:style w:type="numbering" w:customStyle="1" w:styleId="500">
    <w:name w:val="Нет списка50"/>
    <w:next w:val="af8"/>
    <w:uiPriority w:val="99"/>
    <w:semiHidden/>
    <w:unhideWhenUsed/>
    <w:rsid w:val="008F0F0F"/>
  </w:style>
  <w:style w:type="numbering" w:customStyle="1" w:styleId="11111150">
    <w:name w:val="1 / 1.1 / 1.1.15"/>
    <w:basedOn w:val="af8"/>
    <w:next w:val="111111"/>
    <w:locked/>
    <w:rsid w:val="008F0F0F"/>
  </w:style>
  <w:style w:type="numbering" w:customStyle="1" w:styleId="1230">
    <w:name w:val="Нет списка123"/>
    <w:next w:val="af8"/>
    <w:uiPriority w:val="99"/>
    <w:semiHidden/>
    <w:unhideWhenUsed/>
    <w:rsid w:val="008F0F0F"/>
  </w:style>
  <w:style w:type="table" w:customStyle="1" w:styleId="11173">
    <w:name w:val="Светлая заливка1117"/>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
    <w:name w:val="1 / 1.1 / 1.1.211"/>
    <w:basedOn w:val="af8"/>
    <w:next w:val="111111"/>
    <w:locked/>
    <w:rsid w:val="008F0F0F"/>
  </w:style>
  <w:style w:type="numbering" w:customStyle="1" w:styleId="11111311">
    <w:name w:val="1 / 1.1 / 1.1.311"/>
    <w:basedOn w:val="af8"/>
    <w:next w:val="111111"/>
    <w:locked/>
    <w:rsid w:val="008F0F0F"/>
  </w:style>
  <w:style w:type="numbering" w:customStyle="1" w:styleId="2211">
    <w:name w:val="Нет списка221"/>
    <w:next w:val="af8"/>
    <w:uiPriority w:val="99"/>
    <w:semiHidden/>
    <w:unhideWhenUsed/>
    <w:rsid w:val="008F0F0F"/>
  </w:style>
  <w:style w:type="numbering" w:customStyle="1" w:styleId="11111411">
    <w:name w:val="1 / 1.1 / 1.1.411"/>
    <w:basedOn w:val="af8"/>
    <w:next w:val="111111"/>
    <w:rsid w:val="008F0F0F"/>
  </w:style>
  <w:style w:type="numbering" w:customStyle="1" w:styleId="11220">
    <w:name w:val="Нет списка1122"/>
    <w:next w:val="af8"/>
    <w:uiPriority w:val="99"/>
    <w:semiHidden/>
    <w:unhideWhenUsed/>
    <w:rsid w:val="008F0F0F"/>
  </w:style>
  <w:style w:type="numbering" w:customStyle="1" w:styleId="21120">
    <w:name w:val="Нет списка2112"/>
    <w:next w:val="af8"/>
    <w:uiPriority w:val="99"/>
    <w:semiHidden/>
    <w:unhideWhenUsed/>
    <w:rsid w:val="008F0F0F"/>
  </w:style>
  <w:style w:type="numbering" w:customStyle="1" w:styleId="111122">
    <w:name w:val="Нет списка11112"/>
    <w:next w:val="af8"/>
    <w:uiPriority w:val="99"/>
    <w:semiHidden/>
    <w:unhideWhenUsed/>
    <w:rsid w:val="008F0F0F"/>
  </w:style>
  <w:style w:type="numbering" w:customStyle="1" w:styleId="3122">
    <w:name w:val="Нет списка312"/>
    <w:next w:val="af8"/>
    <w:semiHidden/>
    <w:unhideWhenUsed/>
    <w:rsid w:val="008F0F0F"/>
  </w:style>
  <w:style w:type="numbering" w:customStyle="1" w:styleId="41110">
    <w:name w:val="Нет списка4111"/>
    <w:next w:val="af8"/>
    <w:uiPriority w:val="99"/>
    <w:semiHidden/>
    <w:unhideWhenUsed/>
    <w:rsid w:val="008F0F0F"/>
  </w:style>
  <w:style w:type="numbering" w:customStyle="1" w:styleId="51111">
    <w:name w:val="Нет списка5111"/>
    <w:next w:val="af8"/>
    <w:uiPriority w:val="99"/>
    <w:semiHidden/>
    <w:unhideWhenUsed/>
    <w:rsid w:val="008F0F0F"/>
  </w:style>
  <w:style w:type="numbering" w:customStyle="1" w:styleId="61110">
    <w:name w:val="Нет списка6111"/>
    <w:next w:val="af8"/>
    <w:uiPriority w:val="99"/>
    <w:semiHidden/>
    <w:unhideWhenUsed/>
    <w:rsid w:val="008F0F0F"/>
  </w:style>
  <w:style w:type="numbering" w:customStyle="1" w:styleId="71110">
    <w:name w:val="Нет списка7111"/>
    <w:next w:val="af8"/>
    <w:uiPriority w:val="99"/>
    <w:semiHidden/>
    <w:unhideWhenUsed/>
    <w:rsid w:val="008F0F0F"/>
  </w:style>
  <w:style w:type="numbering" w:customStyle="1" w:styleId="81110">
    <w:name w:val="Нет списка8111"/>
    <w:next w:val="af8"/>
    <w:uiPriority w:val="99"/>
    <w:semiHidden/>
    <w:unhideWhenUsed/>
    <w:rsid w:val="008F0F0F"/>
  </w:style>
  <w:style w:type="numbering" w:customStyle="1" w:styleId="600">
    <w:name w:val="Нет списка60"/>
    <w:next w:val="af8"/>
    <w:uiPriority w:val="99"/>
    <w:semiHidden/>
    <w:unhideWhenUsed/>
    <w:rsid w:val="008F0F0F"/>
  </w:style>
  <w:style w:type="numbering" w:customStyle="1" w:styleId="1111116">
    <w:name w:val="1 / 1.1 / 1.1.16"/>
    <w:basedOn w:val="af8"/>
    <w:next w:val="111111"/>
    <w:locked/>
    <w:rsid w:val="008F0F0F"/>
  </w:style>
  <w:style w:type="numbering" w:customStyle="1" w:styleId="1240">
    <w:name w:val="Нет списка124"/>
    <w:next w:val="af8"/>
    <w:uiPriority w:val="99"/>
    <w:semiHidden/>
    <w:unhideWhenUsed/>
    <w:rsid w:val="008F0F0F"/>
  </w:style>
  <w:style w:type="numbering" w:customStyle="1" w:styleId="2122">
    <w:name w:val="Заголовок 2 уровень12"/>
    <w:basedOn w:val="af8"/>
    <w:uiPriority w:val="99"/>
    <w:rsid w:val="008F0F0F"/>
  </w:style>
  <w:style w:type="table" w:customStyle="1" w:styleId="11183">
    <w:name w:val="Светлая заливка1118"/>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8"/>
    <w:next w:val="111111"/>
    <w:locked/>
    <w:rsid w:val="008F0F0F"/>
  </w:style>
  <w:style w:type="numbering" w:customStyle="1" w:styleId="11111312">
    <w:name w:val="1 / 1.1 / 1.1.312"/>
    <w:basedOn w:val="af8"/>
    <w:next w:val="111111"/>
    <w:locked/>
    <w:rsid w:val="008F0F0F"/>
  </w:style>
  <w:style w:type="numbering" w:customStyle="1" w:styleId="2220">
    <w:name w:val="Нет списка222"/>
    <w:next w:val="af8"/>
    <w:uiPriority w:val="99"/>
    <w:semiHidden/>
    <w:unhideWhenUsed/>
    <w:rsid w:val="008F0F0F"/>
  </w:style>
  <w:style w:type="numbering" w:customStyle="1" w:styleId="11111412">
    <w:name w:val="1 / 1.1 / 1.1.412"/>
    <w:basedOn w:val="af8"/>
    <w:next w:val="111111"/>
    <w:rsid w:val="008F0F0F"/>
  </w:style>
  <w:style w:type="numbering" w:customStyle="1" w:styleId="11230">
    <w:name w:val="Нет списка1123"/>
    <w:next w:val="af8"/>
    <w:uiPriority w:val="99"/>
    <w:semiHidden/>
    <w:unhideWhenUsed/>
    <w:rsid w:val="008F0F0F"/>
  </w:style>
  <w:style w:type="numbering" w:customStyle="1" w:styleId="21130">
    <w:name w:val="Нет списка2113"/>
    <w:next w:val="af8"/>
    <w:uiPriority w:val="99"/>
    <w:semiHidden/>
    <w:unhideWhenUsed/>
    <w:rsid w:val="008F0F0F"/>
  </w:style>
  <w:style w:type="numbering" w:customStyle="1" w:styleId="111130">
    <w:name w:val="Нет списка11113"/>
    <w:next w:val="af8"/>
    <w:uiPriority w:val="99"/>
    <w:semiHidden/>
    <w:unhideWhenUsed/>
    <w:rsid w:val="008F0F0F"/>
  </w:style>
  <w:style w:type="numbering" w:customStyle="1" w:styleId="3131">
    <w:name w:val="Нет списка313"/>
    <w:next w:val="af8"/>
    <w:semiHidden/>
    <w:unhideWhenUsed/>
    <w:rsid w:val="008F0F0F"/>
  </w:style>
  <w:style w:type="numbering" w:customStyle="1" w:styleId="4120">
    <w:name w:val="Нет списка412"/>
    <w:next w:val="af8"/>
    <w:uiPriority w:val="99"/>
    <w:semiHidden/>
    <w:unhideWhenUsed/>
    <w:rsid w:val="008F0F0F"/>
  </w:style>
  <w:style w:type="numbering" w:customStyle="1" w:styleId="5121">
    <w:name w:val="Нет списка512"/>
    <w:next w:val="af8"/>
    <w:uiPriority w:val="99"/>
    <w:semiHidden/>
    <w:unhideWhenUsed/>
    <w:rsid w:val="008F0F0F"/>
  </w:style>
  <w:style w:type="numbering" w:customStyle="1" w:styleId="6121">
    <w:name w:val="Нет списка612"/>
    <w:next w:val="af8"/>
    <w:uiPriority w:val="99"/>
    <w:semiHidden/>
    <w:unhideWhenUsed/>
    <w:rsid w:val="008F0F0F"/>
  </w:style>
  <w:style w:type="numbering" w:customStyle="1" w:styleId="7120">
    <w:name w:val="Нет списка712"/>
    <w:next w:val="af8"/>
    <w:uiPriority w:val="99"/>
    <w:semiHidden/>
    <w:unhideWhenUsed/>
    <w:rsid w:val="008F0F0F"/>
  </w:style>
  <w:style w:type="numbering" w:customStyle="1" w:styleId="8120">
    <w:name w:val="Нет списка812"/>
    <w:next w:val="af8"/>
    <w:uiPriority w:val="99"/>
    <w:semiHidden/>
    <w:unhideWhenUsed/>
    <w:rsid w:val="008F0F0F"/>
  </w:style>
  <w:style w:type="numbering" w:customStyle="1" w:styleId="700">
    <w:name w:val="Нет списка70"/>
    <w:next w:val="af8"/>
    <w:uiPriority w:val="99"/>
    <w:semiHidden/>
    <w:unhideWhenUsed/>
    <w:rsid w:val="008F0F0F"/>
  </w:style>
  <w:style w:type="numbering" w:customStyle="1" w:styleId="1111117">
    <w:name w:val="1 / 1.1 / 1.1.17"/>
    <w:basedOn w:val="af8"/>
    <w:next w:val="111111"/>
    <w:locked/>
    <w:rsid w:val="008F0F0F"/>
  </w:style>
  <w:style w:type="numbering" w:customStyle="1" w:styleId="1250">
    <w:name w:val="Нет списка125"/>
    <w:next w:val="af8"/>
    <w:uiPriority w:val="99"/>
    <w:semiHidden/>
    <w:unhideWhenUsed/>
    <w:rsid w:val="008F0F0F"/>
  </w:style>
  <w:style w:type="numbering" w:customStyle="1" w:styleId="2131">
    <w:name w:val="Заголовок 2 уровень13"/>
    <w:basedOn w:val="af8"/>
    <w:uiPriority w:val="99"/>
    <w:rsid w:val="008F0F0F"/>
  </w:style>
  <w:style w:type="table" w:customStyle="1" w:styleId="11191">
    <w:name w:val="Светлая заливка1119"/>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8"/>
    <w:next w:val="111111"/>
    <w:locked/>
    <w:rsid w:val="008F0F0F"/>
  </w:style>
  <w:style w:type="numbering" w:customStyle="1" w:styleId="11111313">
    <w:name w:val="1 / 1.1 / 1.1.313"/>
    <w:basedOn w:val="af8"/>
    <w:next w:val="111111"/>
    <w:locked/>
    <w:rsid w:val="008F0F0F"/>
  </w:style>
  <w:style w:type="numbering" w:customStyle="1" w:styleId="2230">
    <w:name w:val="Нет списка223"/>
    <w:next w:val="af8"/>
    <w:uiPriority w:val="99"/>
    <w:semiHidden/>
    <w:unhideWhenUsed/>
    <w:rsid w:val="008F0F0F"/>
  </w:style>
  <w:style w:type="numbering" w:customStyle="1" w:styleId="11111413">
    <w:name w:val="1 / 1.1 / 1.1.413"/>
    <w:basedOn w:val="af8"/>
    <w:next w:val="111111"/>
    <w:rsid w:val="008F0F0F"/>
  </w:style>
  <w:style w:type="numbering" w:customStyle="1" w:styleId="11240">
    <w:name w:val="Нет списка1124"/>
    <w:next w:val="af8"/>
    <w:uiPriority w:val="99"/>
    <w:semiHidden/>
    <w:unhideWhenUsed/>
    <w:rsid w:val="008F0F0F"/>
  </w:style>
  <w:style w:type="numbering" w:customStyle="1" w:styleId="21140">
    <w:name w:val="Нет списка2114"/>
    <w:next w:val="af8"/>
    <w:uiPriority w:val="99"/>
    <w:semiHidden/>
    <w:unhideWhenUsed/>
    <w:rsid w:val="008F0F0F"/>
  </w:style>
  <w:style w:type="numbering" w:customStyle="1" w:styleId="111140">
    <w:name w:val="Нет списка11114"/>
    <w:next w:val="af8"/>
    <w:uiPriority w:val="99"/>
    <w:semiHidden/>
    <w:unhideWhenUsed/>
    <w:rsid w:val="008F0F0F"/>
  </w:style>
  <w:style w:type="numbering" w:customStyle="1" w:styleId="3140">
    <w:name w:val="Нет списка314"/>
    <w:next w:val="af8"/>
    <w:semiHidden/>
    <w:unhideWhenUsed/>
    <w:rsid w:val="008F0F0F"/>
  </w:style>
  <w:style w:type="numbering" w:customStyle="1" w:styleId="4130">
    <w:name w:val="Нет списка413"/>
    <w:next w:val="af8"/>
    <w:uiPriority w:val="99"/>
    <w:semiHidden/>
    <w:unhideWhenUsed/>
    <w:rsid w:val="008F0F0F"/>
  </w:style>
  <w:style w:type="numbering" w:customStyle="1" w:styleId="5130">
    <w:name w:val="Нет списка513"/>
    <w:next w:val="af8"/>
    <w:uiPriority w:val="99"/>
    <w:semiHidden/>
    <w:unhideWhenUsed/>
    <w:rsid w:val="008F0F0F"/>
  </w:style>
  <w:style w:type="numbering" w:customStyle="1" w:styleId="6130">
    <w:name w:val="Нет списка613"/>
    <w:next w:val="af8"/>
    <w:uiPriority w:val="99"/>
    <w:semiHidden/>
    <w:unhideWhenUsed/>
    <w:rsid w:val="008F0F0F"/>
  </w:style>
  <w:style w:type="numbering" w:customStyle="1" w:styleId="7130">
    <w:name w:val="Нет списка713"/>
    <w:next w:val="af8"/>
    <w:uiPriority w:val="99"/>
    <w:semiHidden/>
    <w:unhideWhenUsed/>
    <w:rsid w:val="008F0F0F"/>
  </w:style>
  <w:style w:type="numbering" w:customStyle="1" w:styleId="8130">
    <w:name w:val="Нет списка813"/>
    <w:next w:val="af8"/>
    <w:uiPriority w:val="99"/>
    <w:semiHidden/>
    <w:unhideWhenUsed/>
    <w:rsid w:val="008F0F0F"/>
  </w:style>
  <w:style w:type="paragraph" w:customStyle="1" w:styleId="xl838">
    <w:name w:val="xl838"/>
    <w:basedOn w:val="af5"/>
    <w:uiPriority w:val="99"/>
    <w:rsid w:val="008F0F0F"/>
    <w:pPr>
      <w:spacing w:before="100" w:beforeAutospacing="1" w:after="100" w:afterAutospacing="1"/>
      <w:textAlignment w:val="top"/>
    </w:pPr>
  </w:style>
  <w:style w:type="paragraph" w:customStyle="1" w:styleId="xl839">
    <w:name w:val="xl839"/>
    <w:basedOn w:val="af5"/>
    <w:uiPriority w:val="99"/>
    <w:rsid w:val="008F0F0F"/>
    <w:pPr>
      <w:spacing w:before="100" w:beforeAutospacing="1" w:after="100" w:afterAutospacing="1"/>
    </w:pPr>
  </w:style>
  <w:style w:type="paragraph" w:customStyle="1" w:styleId="xl840">
    <w:name w:val="xl840"/>
    <w:basedOn w:val="af5"/>
    <w:uiPriority w:val="99"/>
    <w:rsid w:val="008F0F0F"/>
    <w:pPr>
      <w:spacing w:before="100" w:beforeAutospacing="1" w:after="100" w:afterAutospacing="1"/>
      <w:textAlignment w:val="top"/>
    </w:pPr>
  </w:style>
  <w:style w:type="paragraph" w:customStyle="1" w:styleId="xl841">
    <w:name w:val="xl841"/>
    <w:basedOn w:val="af5"/>
    <w:uiPriority w:val="99"/>
    <w:rsid w:val="008F0F0F"/>
    <w:pPr>
      <w:pBdr>
        <w:bottom w:val="single" w:sz="8" w:space="0" w:color="auto"/>
      </w:pBdr>
      <w:spacing w:before="100" w:beforeAutospacing="1" w:after="100" w:afterAutospacing="1"/>
      <w:textAlignment w:val="top"/>
    </w:pPr>
  </w:style>
  <w:style w:type="paragraph" w:customStyle="1" w:styleId="xl842">
    <w:name w:val="xl842"/>
    <w:basedOn w:val="af5"/>
    <w:uiPriority w:val="99"/>
    <w:rsid w:val="008F0F0F"/>
    <w:pPr>
      <w:pBdr>
        <w:bottom w:val="single" w:sz="8" w:space="0" w:color="auto"/>
      </w:pBdr>
      <w:spacing w:before="100" w:beforeAutospacing="1" w:after="100" w:afterAutospacing="1"/>
      <w:textAlignment w:val="top"/>
    </w:pPr>
    <w:rPr>
      <w:b/>
      <w:bCs/>
      <w:sz w:val="20"/>
      <w:szCs w:val="20"/>
    </w:rPr>
  </w:style>
  <w:style w:type="paragraph" w:customStyle="1" w:styleId="xl843">
    <w:name w:val="xl843"/>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textAlignment w:val="top"/>
    </w:pPr>
    <w:rPr>
      <w:b/>
      <w:bCs/>
      <w:sz w:val="20"/>
      <w:szCs w:val="20"/>
    </w:rPr>
  </w:style>
  <w:style w:type="paragraph" w:customStyle="1" w:styleId="xl844">
    <w:name w:val="xl844"/>
    <w:basedOn w:val="af5"/>
    <w:uiPriority w:val="99"/>
    <w:rsid w:val="008F0F0F"/>
    <w:pPr>
      <w:pBdr>
        <w:top w:val="single" w:sz="8" w:space="0" w:color="auto"/>
        <w:left w:val="single" w:sz="8" w:space="0" w:color="auto"/>
        <w:bottom w:val="single" w:sz="8" w:space="0" w:color="auto"/>
      </w:pBdr>
      <w:shd w:val="clear" w:color="000000" w:fill="99CCFF"/>
      <w:spacing w:before="100" w:beforeAutospacing="1" w:after="100" w:afterAutospacing="1"/>
      <w:textAlignment w:val="top"/>
    </w:pPr>
    <w:rPr>
      <w:sz w:val="20"/>
      <w:szCs w:val="20"/>
    </w:rPr>
  </w:style>
  <w:style w:type="paragraph" w:customStyle="1" w:styleId="xl845">
    <w:name w:val="xl845"/>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paragraph" w:customStyle="1" w:styleId="xl846">
    <w:name w:val="xl846"/>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pPr>
    <w:rPr>
      <w:b/>
      <w:bCs/>
      <w:color w:val="000000"/>
      <w:sz w:val="16"/>
      <w:szCs w:val="16"/>
    </w:rPr>
  </w:style>
  <w:style w:type="paragraph" w:customStyle="1" w:styleId="xl847">
    <w:name w:val="xl847"/>
    <w:basedOn w:val="af5"/>
    <w:uiPriority w:val="99"/>
    <w:rsid w:val="008F0F0F"/>
    <w:pPr>
      <w:pBdr>
        <w:top w:val="single" w:sz="8" w:space="0" w:color="auto"/>
        <w:left w:val="single" w:sz="8" w:space="0" w:color="auto"/>
        <w:bottom w:val="single" w:sz="8" w:space="0" w:color="auto"/>
      </w:pBdr>
      <w:shd w:val="clear" w:color="000000" w:fill="99CCFF"/>
      <w:spacing w:before="100" w:beforeAutospacing="1" w:after="100" w:afterAutospacing="1"/>
      <w:textAlignment w:val="top"/>
    </w:pPr>
    <w:rPr>
      <w:color w:val="000000"/>
      <w:sz w:val="18"/>
      <w:szCs w:val="18"/>
    </w:rPr>
  </w:style>
  <w:style w:type="paragraph" w:customStyle="1" w:styleId="xl848">
    <w:name w:val="xl848"/>
    <w:basedOn w:val="af5"/>
    <w:uiPriority w:val="99"/>
    <w:rsid w:val="008F0F0F"/>
    <w:pPr>
      <w:spacing w:before="100" w:beforeAutospacing="1" w:after="100" w:afterAutospacing="1"/>
      <w:textAlignment w:val="top"/>
    </w:pPr>
    <w:rPr>
      <w:b/>
      <w:bCs/>
      <w:sz w:val="20"/>
      <w:szCs w:val="20"/>
    </w:rPr>
  </w:style>
  <w:style w:type="paragraph" w:customStyle="1" w:styleId="xl849">
    <w:name w:val="xl849"/>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textAlignment w:val="top"/>
    </w:pPr>
    <w:rPr>
      <w:b/>
      <w:bCs/>
      <w:sz w:val="20"/>
      <w:szCs w:val="20"/>
    </w:rPr>
  </w:style>
  <w:style w:type="paragraph" w:customStyle="1" w:styleId="xl850">
    <w:name w:val="xl850"/>
    <w:basedOn w:val="af5"/>
    <w:uiPriority w:val="99"/>
    <w:rsid w:val="008F0F0F"/>
    <w:pPr>
      <w:pBdr>
        <w:top w:val="single" w:sz="8" w:space="0" w:color="auto"/>
        <w:left w:val="single" w:sz="8" w:space="0" w:color="auto"/>
        <w:bottom w:val="single" w:sz="8" w:space="0" w:color="auto"/>
      </w:pBdr>
      <w:shd w:val="clear" w:color="000000" w:fill="99CCFF"/>
      <w:spacing w:before="100" w:beforeAutospacing="1" w:after="100" w:afterAutospacing="1"/>
      <w:textAlignment w:val="top"/>
    </w:pPr>
  </w:style>
  <w:style w:type="paragraph" w:customStyle="1" w:styleId="xl851">
    <w:name w:val="xl851"/>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paragraph" w:customStyle="1" w:styleId="xl852">
    <w:name w:val="xl852"/>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pPr>
    <w:rPr>
      <w:b/>
      <w:bCs/>
      <w:color w:val="000000"/>
      <w:sz w:val="16"/>
      <w:szCs w:val="16"/>
    </w:rPr>
  </w:style>
  <w:style w:type="paragraph" w:customStyle="1" w:styleId="xl853">
    <w:name w:val="xl853"/>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textAlignment w:val="top"/>
    </w:pPr>
    <w:rPr>
      <w:b/>
      <w:bCs/>
      <w:sz w:val="18"/>
      <w:szCs w:val="18"/>
    </w:rPr>
  </w:style>
  <w:style w:type="paragraph" w:customStyle="1" w:styleId="xl854">
    <w:name w:val="xl854"/>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paragraph" w:customStyle="1" w:styleId="xl855">
    <w:name w:val="xl855"/>
    <w:basedOn w:val="af5"/>
    <w:uiPriority w:val="99"/>
    <w:rsid w:val="008F0F0F"/>
    <w:pPr>
      <w:pBdr>
        <w:top w:val="single" w:sz="8" w:space="0" w:color="auto"/>
        <w:left w:val="single" w:sz="8" w:space="0" w:color="auto"/>
        <w:bottom w:val="single" w:sz="8" w:space="0" w:color="auto"/>
      </w:pBdr>
      <w:shd w:val="clear" w:color="000000" w:fill="99CCFF"/>
      <w:spacing w:before="100" w:beforeAutospacing="1" w:after="100" w:afterAutospacing="1"/>
    </w:pPr>
    <w:rPr>
      <w:color w:val="000000"/>
      <w:sz w:val="16"/>
      <w:szCs w:val="16"/>
    </w:rPr>
  </w:style>
  <w:style w:type="paragraph" w:customStyle="1" w:styleId="xl856">
    <w:name w:val="xl856"/>
    <w:basedOn w:val="af5"/>
    <w:uiPriority w:val="99"/>
    <w:rsid w:val="008F0F0F"/>
    <w:pPr>
      <w:pBdr>
        <w:top w:val="single" w:sz="8" w:space="0" w:color="auto"/>
        <w:left w:val="single" w:sz="8" w:space="0" w:color="auto"/>
        <w:bottom w:val="single" w:sz="8" w:space="0" w:color="auto"/>
      </w:pBdr>
      <w:shd w:val="clear" w:color="000000" w:fill="99CCFF"/>
      <w:spacing w:before="100" w:beforeAutospacing="1" w:after="100" w:afterAutospacing="1"/>
    </w:pPr>
    <w:rPr>
      <w:color w:val="000000"/>
      <w:sz w:val="16"/>
      <w:szCs w:val="16"/>
    </w:rPr>
  </w:style>
  <w:style w:type="paragraph" w:customStyle="1" w:styleId="xl857">
    <w:name w:val="xl857"/>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paragraph" w:customStyle="1" w:styleId="xl858">
    <w:name w:val="xl858"/>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pPr>
    <w:rPr>
      <w:b/>
      <w:bCs/>
      <w:color w:val="000000"/>
      <w:sz w:val="16"/>
      <w:szCs w:val="16"/>
    </w:rPr>
  </w:style>
  <w:style w:type="paragraph" w:customStyle="1" w:styleId="xl859">
    <w:name w:val="xl859"/>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textAlignment w:val="top"/>
    </w:pPr>
    <w:rPr>
      <w:b/>
      <w:bCs/>
      <w:color w:val="000000"/>
      <w:sz w:val="18"/>
      <w:szCs w:val="18"/>
    </w:rPr>
  </w:style>
  <w:style w:type="paragraph" w:customStyle="1" w:styleId="xl860">
    <w:name w:val="xl860"/>
    <w:basedOn w:val="af5"/>
    <w:uiPriority w:val="99"/>
    <w:rsid w:val="008F0F0F"/>
    <w:pPr>
      <w:spacing w:before="100" w:beforeAutospacing="1" w:after="100" w:afterAutospacing="1"/>
      <w:textAlignment w:val="top"/>
    </w:pPr>
    <w:rPr>
      <w:color w:val="000000"/>
      <w:sz w:val="18"/>
      <w:szCs w:val="18"/>
    </w:rPr>
  </w:style>
  <w:style w:type="paragraph" w:customStyle="1" w:styleId="xl861">
    <w:name w:val="xl861"/>
    <w:basedOn w:val="af5"/>
    <w:uiPriority w:val="99"/>
    <w:rsid w:val="008F0F0F"/>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textAlignment w:val="top"/>
    </w:pPr>
    <w:rPr>
      <w:b/>
      <w:bCs/>
      <w:sz w:val="18"/>
      <w:szCs w:val="18"/>
    </w:rPr>
  </w:style>
  <w:style w:type="paragraph" w:customStyle="1" w:styleId="xl862">
    <w:name w:val="xl862"/>
    <w:basedOn w:val="af5"/>
    <w:uiPriority w:val="99"/>
    <w:rsid w:val="008F0F0F"/>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textAlignment w:val="top"/>
    </w:pPr>
  </w:style>
  <w:style w:type="paragraph" w:customStyle="1" w:styleId="xl863">
    <w:name w:val="xl863"/>
    <w:basedOn w:val="af5"/>
    <w:uiPriority w:val="99"/>
    <w:rsid w:val="008F0F0F"/>
    <w:pPr>
      <w:pBdr>
        <w:top w:val="single" w:sz="8" w:space="0" w:color="auto"/>
        <w:left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864">
    <w:name w:val="xl864"/>
    <w:basedOn w:val="af5"/>
    <w:uiPriority w:val="99"/>
    <w:rsid w:val="008F0F0F"/>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pPr>
    <w:rPr>
      <w:b/>
      <w:bCs/>
      <w:color w:val="000000"/>
      <w:sz w:val="16"/>
      <w:szCs w:val="16"/>
    </w:rPr>
  </w:style>
  <w:style w:type="paragraph" w:customStyle="1" w:styleId="xl865">
    <w:name w:val="xl865"/>
    <w:basedOn w:val="af5"/>
    <w:uiPriority w:val="99"/>
    <w:rsid w:val="008F0F0F"/>
    <w:pPr>
      <w:pBdr>
        <w:top w:val="single" w:sz="8" w:space="0" w:color="auto"/>
        <w:left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866">
    <w:name w:val="xl866"/>
    <w:basedOn w:val="af5"/>
    <w:uiPriority w:val="99"/>
    <w:rsid w:val="008F0F0F"/>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pPr>
    <w:rPr>
      <w:color w:val="000000"/>
      <w:sz w:val="16"/>
      <w:szCs w:val="16"/>
    </w:rPr>
  </w:style>
  <w:style w:type="paragraph" w:customStyle="1" w:styleId="xl867">
    <w:name w:val="xl867"/>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paragraph" w:customStyle="1" w:styleId="xl868">
    <w:name w:val="xl868"/>
    <w:basedOn w:val="af5"/>
    <w:uiPriority w:val="99"/>
    <w:rsid w:val="008F0F0F"/>
    <w:pPr>
      <w:pBdr>
        <w:top w:val="single" w:sz="8" w:space="0" w:color="auto"/>
        <w:left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869">
    <w:name w:val="xl869"/>
    <w:basedOn w:val="af5"/>
    <w:uiPriority w:val="99"/>
    <w:rsid w:val="008F0F0F"/>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textAlignment w:val="top"/>
    </w:pPr>
    <w:rPr>
      <w:b/>
      <w:bCs/>
      <w:color w:val="000000"/>
      <w:sz w:val="18"/>
      <w:szCs w:val="18"/>
    </w:rPr>
  </w:style>
  <w:style w:type="paragraph" w:customStyle="1" w:styleId="xl870">
    <w:name w:val="xl870"/>
    <w:basedOn w:val="af5"/>
    <w:uiPriority w:val="99"/>
    <w:rsid w:val="008F0F0F"/>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textAlignment w:val="top"/>
    </w:pPr>
    <w:rPr>
      <w:b/>
      <w:bCs/>
      <w:sz w:val="20"/>
      <w:szCs w:val="20"/>
    </w:rPr>
  </w:style>
  <w:style w:type="paragraph" w:customStyle="1" w:styleId="xl871">
    <w:name w:val="xl871"/>
    <w:basedOn w:val="af5"/>
    <w:uiPriority w:val="99"/>
    <w:rsid w:val="008F0F0F"/>
    <w:pPr>
      <w:pBdr>
        <w:left w:val="single" w:sz="8" w:space="0" w:color="auto"/>
        <w:bottom w:val="single" w:sz="8" w:space="0" w:color="auto"/>
        <w:right w:val="single" w:sz="8" w:space="0" w:color="auto"/>
      </w:pBdr>
      <w:shd w:val="clear" w:color="000000" w:fill="99CCFF"/>
      <w:spacing w:before="100" w:beforeAutospacing="1" w:after="100" w:afterAutospacing="1"/>
      <w:textAlignment w:val="top"/>
    </w:pPr>
    <w:rPr>
      <w:color w:val="000000"/>
      <w:sz w:val="18"/>
      <w:szCs w:val="18"/>
    </w:rPr>
  </w:style>
  <w:style w:type="paragraph" w:customStyle="1" w:styleId="xl872">
    <w:name w:val="xl872"/>
    <w:basedOn w:val="af5"/>
    <w:uiPriority w:val="99"/>
    <w:rsid w:val="008F0F0F"/>
    <w:pPr>
      <w:pBdr>
        <w:left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873">
    <w:name w:val="xl873"/>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table" w:styleId="-4">
    <w:name w:val="Light Grid Accent 4"/>
    <w:basedOn w:val="af7"/>
    <w:uiPriority w:val="62"/>
    <w:rsid w:val="008F0F0F"/>
    <w:rPr>
      <w:rFonts w:ascii="Times New Roman" w:eastAsia="Times New Roman" w:hAnsi="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Microsoft JhengHei UI Light" w:eastAsia="Times New Roman" w:hAnsi="@Microsoft JhengHei UI Ligh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Microsoft JhengHei UI Light" w:eastAsia="Times New Roman" w:hAnsi="@Microsoft JhengHei UI Ligh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Microsoft JhengHei UI Light" w:eastAsia="Times New Roman" w:hAnsi="@Microsoft JhengHei UI Light" w:cs="Times New Roman"/>
        <w:b/>
        <w:bCs/>
      </w:rPr>
    </w:tblStylePr>
    <w:tblStylePr w:type="lastCol">
      <w:rPr>
        <w:rFonts w:ascii="@Microsoft JhengHei UI Light" w:eastAsia="Times New Roman" w:hAnsi="@Microsoft JhengHei UI Ligh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7"/>
    <w:next w:val="-4"/>
    <w:uiPriority w:val="62"/>
    <w:rsid w:val="008F0F0F"/>
    <w:rPr>
      <w:rFonts w:ascii="Times New Roman" w:eastAsia="Times New Roman" w:hAnsi="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Microsoft JhengHei UI Light" w:eastAsia="Times New Roman" w:hAnsi="@Microsoft JhengHei UI Ligh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Microsoft JhengHei UI Light" w:eastAsia="Times New Roman" w:hAnsi="@Microsoft JhengHei UI Ligh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Microsoft JhengHei UI Light" w:eastAsia="Times New Roman" w:hAnsi="@Microsoft JhengHei UI Light" w:cs="Times New Roman"/>
        <w:b/>
        <w:bCs/>
      </w:rPr>
    </w:tblStylePr>
    <w:tblStylePr w:type="lastCol">
      <w:rPr>
        <w:rFonts w:ascii="@Microsoft JhengHei UI Light" w:eastAsia="Times New Roman" w:hAnsi="@Microsoft JhengHei UI Ligh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8"/>
    <w:uiPriority w:val="99"/>
    <w:semiHidden/>
    <w:unhideWhenUsed/>
    <w:rsid w:val="008F0F0F"/>
  </w:style>
  <w:style w:type="numbering" w:customStyle="1" w:styleId="1111118">
    <w:name w:val="1 / 1.1 / 1.1.18"/>
    <w:basedOn w:val="af8"/>
    <w:next w:val="111111"/>
    <w:locked/>
    <w:rsid w:val="008F0F0F"/>
  </w:style>
  <w:style w:type="numbering" w:customStyle="1" w:styleId="1260">
    <w:name w:val="Нет списка126"/>
    <w:next w:val="af8"/>
    <w:uiPriority w:val="99"/>
    <w:semiHidden/>
    <w:unhideWhenUsed/>
    <w:rsid w:val="008F0F0F"/>
  </w:style>
  <w:style w:type="table" w:customStyle="1" w:styleId="158">
    <w:name w:val="Светлая заливка15"/>
    <w:basedOn w:val="af7"/>
    <w:uiPriority w:val="60"/>
    <w:rsid w:val="008F0F0F"/>
    <w:rPr>
      <w:rFonts w:ascii="Arial" w:eastAsia="Times New Roman"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8"/>
    <w:uiPriority w:val="99"/>
    <w:rsid w:val="008F0F0F"/>
  </w:style>
  <w:style w:type="numbering" w:customStyle="1" w:styleId="3141">
    <w:name w:val="Заголовок 3 ур14"/>
    <w:basedOn w:val="af8"/>
    <w:uiPriority w:val="99"/>
    <w:rsid w:val="008F0F0F"/>
  </w:style>
  <w:style w:type="numbering" w:customStyle="1" w:styleId="2240">
    <w:name w:val="Нет списка224"/>
    <w:next w:val="af8"/>
    <w:uiPriority w:val="99"/>
    <w:semiHidden/>
    <w:unhideWhenUsed/>
    <w:rsid w:val="008F0F0F"/>
  </w:style>
  <w:style w:type="numbering" w:customStyle="1" w:styleId="11111214">
    <w:name w:val="1 / 1.1 / 1.1.214"/>
    <w:basedOn w:val="af8"/>
    <w:next w:val="111111"/>
    <w:locked/>
    <w:rsid w:val="008F0F0F"/>
  </w:style>
  <w:style w:type="numbering" w:customStyle="1" w:styleId="11111314">
    <w:name w:val="1 / 1.1 / 1.1.314"/>
    <w:basedOn w:val="af8"/>
    <w:next w:val="111111"/>
    <w:locked/>
    <w:rsid w:val="008F0F0F"/>
  </w:style>
  <w:style w:type="numbering" w:customStyle="1" w:styleId="11111414">
    <w:name w:val="1 / 1.1 / 1.1.414"/>
    <w:basedOn w:val="af8"/>
    <w:next w:val="111111"/>
    <w:rsid w:val="008F0F0F"/>
  </w:style>
  <w:style w:type="numbering" w:customStyle="1" w:styleId="1125">
    <w:name w:val="Нет списка1125"/>
    <w:next w:val="af8"/>
    <w:uiPriority w:val="99"/>
    <w:semiHidden/>
    <w:unhideWhenUsed/>
    <w:rsid w:val="008F0F0F"/>
  </w:style>
  <w:style w:type="numbering" w:customStyle="1" w:styleId="21150">
    <w:name w:val="Нет списка2115"/>
    <w:next w:val="af8"/>
    <w:uiPriority w:val="99"/>
    <w:semiHidden/>
    <w:unhideWhenUsed/>
    <w:rsid w:val="008F0F0F"/>
  </w:style>
  <w:style w:type="numbering" w:customStyle="1" w:styleId="111150">
    <w:name w:val="Нет списка11115"/>
    <w:next w:val="af8"/>
    <w:uiPriority w:val="99"/>
    <w:semiHidden/>
    <w:unhideWhenUsed/>
    <w:rsid w:val="008F0F0F"/>
  </w:style>
  <w:style w:type="numbering" w:customStyle="1" w:styleId="3150">
    <w:name w:val="Нет списка315"/>
    <w:next w:val="af8"/>
    <w:semiHidden/>
    <w:unhideWhenUsed/>
    <w:rsid w:val="008F0F0F"/>
  </w:style>
  <w:style w:type="numbering" w:customStyle="1" w:styleId="4140">
    <w:name w:val="Нет списка414"/>
    <w:next w:val="af8"/>
    <w:uiPriority w:val="99"/>
    <w:semiHidden/>
    <w:unhideWhenUsed/>
    <w:rsid w:val="008F0F0F"/>
  </w:style>
  <w:style w:type="numbering" w:customStyle="1" w:styleId="514">
    <w:name w:val="Нет списка514"/>
    <w:next w:val="af8"/>
    <w:uiPriority w:val="99"/>
    <w:semiHidden/>
    <w:unhideWhenUsed/>
    <w:rsid w:val="008F0F0F"/>
  </w:style>
  <w:style w:type="numbering" w:customStyle="1" w:styleId="614">
    <w:name w:val="Нет списка614"/>
    <w:next w:val="af8"/>
    <w:uiPriority w:val="99"/>
    <w:semiHidden/>
    <w:unhideWhenUsed/>
    <w:rsid w:val="008F0F0F"/>
  </w:style>
  <w:style w:type="numbering" w:customStyle="1" w:styleId="714">
    <w:name w:val="Нет списка714"/>
    <w:next w:val="af8"/>
    <w:uiPriority w:val="99"/>
    <w:semiHidden/>
    <w:unhideWhenUsed/>
    <w:rsid w:val="008F0F0F"/>
  </w:style>
  <w:style w:type="numbering" w:customStyle="1" w:styleId="814">
    <w:name w:val="Нет списка814"/>
    <w:next w:val="af8"/>
    <w:uiPriority w:val="99"/>
    <w:semiHidden/>
    <w:unhideWhenUsed/>
    <w:rsid w:val="008F0F0F"/>
  </w:style>
  <w:style w:type="paragraph" w:customStyle="1" w:styleId="xl54035">
    <w:name w:val="xl54035"/>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036">
    <w:name w:val="xl54036"/>
    <w:basedOn w:val="af5"/>
    <w:uiPriority w:val="99"/>
    <w:rsid w:val="008F0F0F"/>
    <w:pPr>
      <w:spacing w:before="100" w:beforeAutospacing="1" w:after="100" w:afterAutospacing="1"/>
      <w:jc w:val="center"/>
      <w:textAlignment w:val="top"/>
    </w:pPr>
  </w:style>
  <w:style w:type="paragraph" w:customStyle="1" w:styleId="xl54037">
    <w:name w:val="xl54037"/>
    <w:basedOn w:val="af5"/>
    <w:uiPriority w:val="99"/>
    <w:rsid w:val="008F0F0F"/>
    <w:pPr>
      <w:spacing w:before="100" w:beforeAutospacing="1" w:after="100" w:afterAutospacing="1"/>
    </w:pPr>
    <w:rPr>
      <w:rFonts w:ascii="Arial" w:hAnsi="Arial" w:cs="Arial"/>
    </w:rPr>
  </w:style>
  <w:style w:type="paragraph" w:customStyle="1" w:styleId="xl54038">
    <w:name w:val="xl54038"/>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39">
    <w:name w:val="xl54039"/>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40">
    <w:name w:val="xl54040"/>
    <w:basedOn w:val="af5"/>
    <w:uiPriority w:val="99"/>
    <w:rsid w:val="008F0F0F"/>
    <w:pPr>
      <w:pBdr>
        <w:lef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041">
    <w:name w:val="xl54041"/>
    <w:basedOn w:val="af5"/>
    <w:uiPriority w:val="99"/>
    <w:rsid w:val="008F0F0F"/>
    <w:pPr>
      <w:spacing w:before="100" w:beforeAutospacing="1" w:after="100" w:afterAutospacing="1"/>
      <w:jc w:val="center"/>
      <w:textAlignment w:val="top"/>
    </w:pPr>
    <w:rPr>
      <w:rFonts w:ascii="Arial" w:hAnsi="Arial" w:cs="Arial"/>
      <w:color w:val="FF0000"/>
      <w:sz w:val="20"/>
      <w:szCs w:val="20"/>
    </w:rPr>
  </w:style>
  <w:style w:type="paragraph" w:customStyle="1" w:styleId="xl54042">
    <w:name w:val="xl5404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43">
    <w:name w:val="xl54043"/>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044">
    <w:name w:val="xl54044"/>
    <w:basedOn w:val="af5"/>
    <w:uiPriority w:val="99"/>
    <w:rsid w:val="008F0F0F"/>
    <w:pPr>
      <w:pBdr>
        <w:top w:val="single" w:sz="8" w:space="0" w:color="auto"/>
        <w:left w:val="single" w:sz="8" w:space="0" w:color="auto"/>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045">
    <w:name w:val="xl54045"/>
    <w:basedOn w:val="af5"/>
    <w:uiPriority w:val="99"/>
    <w:rsid w:val="008F0F0F"/>
    <w:pPr>
      <w:pBdr>
        <w:left w:val="single" w:sz="8" w:space="0" w:color="auto"/>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046">
    <w:name w:val="xl54046"/>
    <w:basedOn w:val="af5"/>
    <w:uiPriority w:val="99"/>
    <w:rsid w:val="008F0F0F"/>
    <w:pPr>
      <w:pBdr>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047">
    <w:name w:val="xl54047"/>
    <w:basedOn w:val="af5"/>
    <w:uiPriority w:val="99"/>
    <w:rsid w:val="008F0F0F"/>
    <w:pPr>
      <w:pBdr>
        <w:lef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048">
    <w:name w:val="xl54048"/>
    <w:basedOn w:val="af5"/>
    <w:uiPriority w:val="99"/>
    <w:rsid w:val="008F0F0F"/>
    <w:pPr>
      <w:pBdr>
        <w:top w:val="single" w:sz="8" w:space="0" w:color="auto"/>
        <w:lef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049">
    <w:name w:val="xl5404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0">
    <w:name w:val="xl5405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1">
    <w:name w:val="xl5405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2">
    <w:name w:val="xl5405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3">
    <w:name w:val="xl5405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4">
    <w:name w:val="xl5405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5">
    <w:name w:val="xl5405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6">
    <w:name w:val="xl5405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7">
    <w:name w:val="xl5405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8">
    <w:name w:val="xl5405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9">
    <w:name w:val="xl5405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60">
    <w:name w:val="xl5406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61">
    <w:name w:val="xl5406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62">
    <w:name w:val="xl5406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63">
    <w:name w:val="xl54063"/>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4">
    <w:name w:val="xl54064"/>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5">
    <w:name w:val="xl54065"/>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6">
    <w:name w:val="xl54066"/>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7">
    <w:name w:val="xl54067"/>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8">
    <w:name w:val="xl54068"/>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9">
    <w:name w:val="xl54069"/>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0">
    <w:name w:val="xl54070"/>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1">
    <w:name w:val="xl54071"/>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2">
    <w:name w:val="xl54072"/>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3">
    <w:name w:val="xl54073"/>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4">
    <w:name w:val="xl54074"/>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5">
    <w:name w:val="xl54075"/>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6">
    <w:name w:val="xl54076"/>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7">
    <w:name w:val="xl54077"/>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8">
    <w:name w:val="xl54078"/>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9">
    <w:name w:val="xl54079"/>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0">
    <w:name w:val="xl54080"/>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1">
    <w:name w:val="xl54081"/>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2">
    <w:name w:val="xl54082"/>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3">
    <w:name w:val="xl54083"/>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4">
    <w:name w:val="xl54084"/>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5">
    <w:name w:val="xl54085"/>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6">
    <w:name w:val="xl54086"/>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7">
    <w:name w:val="xl54087"/>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8">
    <w:name w:val="xl54088"/>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9">
    <w:name w:val="xl54089"/>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90">
    <w:name w:val="xl54090"/>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91">
    <w:name w:val="xl5409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2">
    <w:name w:val="xl5409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54093">
    <w:name w:val="xl54093"/>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54094">
    <w:name w:val="xl5409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5">
    <w:name w:val="xl5409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6">
    <w:name w:val="xl5409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7">
    <w:name w:val="xl5409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8">
    <w:name w:val="xl5409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9">
    <w:name w:val="xl5409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00">
    <w:name w:val="xl5410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01">
    <w:name w:val="xl5410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02">
    <w:name w:val="xl5410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03">
    <w:name w:val="xl54103"/>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104">
    <w:name w:val="xl54104"/>
    <w:basedOn w:val="af5"/>
    <w:uiPriority w:val="99"/>
    <w:rsid w:val="008F0F0F"/>
    <w:pPr>
      <w:spacing w:before="100" w:beforeAutospacing="1" w:after="100" w:afterAutospacing="1"/>
      <w:jc w:val="center"/>
    </w:pPr>
  </w:style>
  <w:style w:type="paragraph" w:customStyle="1" w:styleId="xl54105">
    <w:name w:val="xl54105"/>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06">
    <w:name w:val="xl54106"/>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07">
    <w:name w:val="xl54107"/>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08">
    <w:name w:val="xl54108"/>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09">
    <w:name w:val="xl54109"/>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10">
    <w:name w:val="xl54110"/>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11">
    <w:name w:val="xl54111"/>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12">
    <w:name w:val="xl54112"/>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13">
    <w:name w:val="xl54113"/>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14">
    <w:name w:val="xl5411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sz w:val="20"/>
      <w:szCs w:val="20"/>
    </w:rPr>
  </w:style>
  <w:style w:type="paragraph" w:customStyle="1" w:styleId="xl54115">
    <w:name w:val="xl5411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16">
    <w:name w:val="xl5411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17">
    <w:name w:val="xl5411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18">
    <w:name w:val="xl5411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4119">
    <w:name w:val="xl54119"/>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FF0000"/>
      <w:sz w:val="20"/>
      <w:szCs w:val="20"/>
    </w:rPr>
  </w:style>
  <w:style w:type="paragraph" w:customStyle="1" w:styleId="xl54120">
    <w:name w:val="xl54120"/>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1">
    <w:name w:val="xl54121"/>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2">
    <w:name w:val="xl54122"/>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3">
    <w:name w:val="xl54123"/>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4">
    <w:name w:val="xl54124"/>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5">
    <w:name w:val="xl54125"/>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6">
    <w:name w:val="xl54126"/>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127">
    <w:name w:val="xl5412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8">
    <w:name w:val="xl5412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29">
    <w:name w:val="xl5412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30">
    <w:name w:val="xl5413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31">
    <w:name w:val="xl5413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54132">
    <w:name w:val="xl5413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4133">
    <w:name w:val="xl54133"/>
    <w:basedOn w:val="af5"/>
    <w:uiPriority w:val="99"/>
    <w:rsid w:val="008F0F0F"/>
    <w:pPr>
      <w:spacing w:before="100" w:beforeAutospacing="1" w:after="100" w:afterAutospacing="1"/>
      <w:textAlignment w:val="top"/>
    </w:pPr>
    <w:rPr>
      <w:rFonts w:ascii="Arial" w:hAnsi="Arial" w:cs="Arial"/>
      <w:sz w:val="20"/>
      <w:szCs w:val="20"/>
    </w:rPr>
  </w:style>
  <w:style w:type="paragraph" w:customStyle="1" w:styleId="xl54134">
    <w:name w:val="xl54134"/>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135">
    <w:name w:val="xl54135"/>
    <w:basedOn w:val="af5"/>
    <w:uiPriority w:val="99"/>
    <w:rsid w:val="008F0F0F"/>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36">
    <w:name w:val="xl54136"/>
    <w:basedOn w:val="af5"/>
    <w:uiPriority w:val="99"/>
    <w:rsid w:val="008F0F0F"/>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37">
    <w:name w:val="xl54137"/>
    <w:basedOn w:val="af5"/>
    <w:uiPriority w:val="99"/>
    <w:rsid w:val="008F0F0F"/>
    <w:pPr>
      <w:pBdr>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38">
    <w:name w:val="xl54138"/>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39">
    <w:name w:val="xl54139"/>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40">
    <w:name w:val="xl54140"/>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41">
    <w:name w:val="xl54141"/>
    <w:basedOn w:val="af5"/>
    <w:uiPriority w:val="99"/>
    <w:rsid w:val="008F0F0F"/>
    <w:pPr>
      <w:pBdr>
        <w:top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42">
    <w:name w:val="xl54142"/>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sz w:val="20"/>
      <w:szCs w:val="20"/>
    </w:rPr>
  </w:style>
  <w:style w:type="paragraph" w:customStyle="1" w:styleId="xl54143">
    <w:name w:val="xl54143"/>
    <w:basedOn w:val="af5"/>
    <w:uiPriority w:val="99"/>
    <w:rsid w:val="008F0F0F"/>
    <w:pPr>
      <w:pBdr>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44">
    <w:name w:val="xl54144"/>
    <w:basedOn w:val="af5"/>
    <w:uiPriority w:val="99"/>
    <w:rsid w:val="008F0F0F"/>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45">
    <w:name w:val="xl5414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54146">
    <w:name w:val="xl54146"/>
    <w:basedOn w:val="af5"/>
    <w:uiPriority w:val="99"/>
    <w:rsid w:val="008F0F0F"/>
    <w:pPr>
      <w:pBdr>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47">
    <w:name w:val="xl54147"/>
    <w:basedOn w:val="af5"/>
    <w:uiPriority w:val="99"/>
    <w:rsid w:val="008F0F0F"/>
    <w:pPr>
      <w:pBdr>
        <w:top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48">
    <w:name w:val="xl54148"/>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149">
    <w:name w:val="xl5414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50">
    <w:name w:val="xl54150"/>
    <w:basedOn w:val="af5"/>
    <w:uiPriority w:val="99"/>
    <w:rsid w:val="008F0F0F"/>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51">
    <w:name w:val="xl54151"/>
    <w:basedOn w:val="af5"/>
    <w:uiPriority w:val="99"/>
    <w:rsid w:val="008F0F0F"/>
    <w:pPr>
      <w:spacing w:before="100" w:beforeAutospacing="1" w:after="100" w:afterAutospacing="1"/>
      <w:textAlignment w:val="top"/>
    </w:pPr>
  </w:style>
  <w:style w:type="paragraph" w:customStyle="1" w:styleId="xl54152">
    <w:name w:val="xl54152"/>
    <w:basedOn w:val="af5"/>
    <w:uiPriority w:val="99"/>
    <w:rsid w:val="008F0F0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54153">
    <w:name w:val="xl54153"/>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color w:val="FF0000"/>
      <w:sz w:val="20"/>
      <w:szCs w:val="20"/>
    </w:rPr>
  </w:style>
  <w:style w:type="paragraph" w:customStyle="1" w:styleId="xl54154">
    <w:name w:val="xl54154"/>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55">
    <w:name w:val="xl54155"/>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56">
    <w:name w:val="xl54156"/>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57">
    <w:name w:val="xl54157"/>
    <w:basedOn w:val="af5"/>
    <w:uiPriority w:val="99"/>
    <w:rsid w:val="008F0F0F"/>
    <w:pPr>
      <w:pBdr>
        <w:top w:val="single" w:sz="4" w:space="0" w:color="auto"/>
        <w:lef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58">
    <w:name w:val="xl54158"/>
    <w:basedOn w:val="af5"/>
    <w:uiPriority w:val="99"/>
    <w:rsid w:val="008F0F0F"/>
    <w:pPr>
      <w:pBdr>
        <w:left w:val="single" w:sz="8"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59">
    <w:name w:val="xl54159"/>
    <w:basedOn w:val="af5"/>
    <w:uiPriority w:val="99"/>
    <w:rsid w:val="008F0F0F"/>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60">
    <w:name w:val="xl54160"/>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61">
    <w:name w:val="xl54161"/>
    <w:basedOn w:val="af5"/>
    <w:uiPriority w:val="99"/>
    <w:rsid w:val="008F0F0F"/>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62">
    <w:name w:val="xl54162"/>
    <w:basedOn w:val="af5"/>
    <w:uiPriority w:val="99"/>
    <w:rsid w:val="008F0F0F"/>
    <w:pPr>
      <w:pBdr>
        <w:left w:val="single" w:sz="8"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63">
    <w:name w:val="xl54163"/>
    <w:basedOn w:val="af5"/>
    <w:uiPriority w:val="99"/>
    <w:rsid w:val="008F0F0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64">
    <w:name w:val="xl54164"/>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65">
    <w:name w:val="xl54165"/>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66">
    <w:name w:val="xl54166"/>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67">
    <w:name w:val="xl54167"/>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68">
    <w:name w:val="xl54168"/>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69">
    <w:name w:val="xl54169"/>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0">
    <w:name w:val="xl54170"/>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1">
    <w:name w:val="xl54171"/>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72">
    <w:name w:val="xl54172"/>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3">
    <w:name w:val="xl54173"/>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4">
    <w:name w:val="xl54174"/>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75">
    <w:name w:val="xl54175"/>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6">
    <w:name w:val="xl54176"/>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7">
    <w:name w:val="xl54177"/>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8">
    <w:name w:val="xl54178"/>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9">
    <w:name w:val="xl54179"/>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0">
    <w:name w:val="xl54180"/>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1">
    <w:name w:val="xl54181"/>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2">
    <w:name w:val="xl54182"/>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3">
    <w:name w:val="xl54183"/>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4">
    <w:name w:val="xl54184"/>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85">
    <w:name w:val="xl54185"/>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6">
    <w:name w:val="xl54186"/>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87">
    <w:name w:val="xl54187"/>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8">
    <w:name w:val="xl54188"/>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9">
    <w:name w:val="xl54189"/>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0">
    <w:name w:val="xl54190"/>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1">
    <w:name w:val="xl54191"/>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92">
    <w:name w:val="xl54192"/>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3">
    <w:name w:val="xl54193"/>
    <w:basedOn w:val="af5"/>
    <w:uiPriority w:val="99"/>
    <w:rsid w:val="008F0F0F"/>
    <w:pPr>
      <w:pBdr>
        <w:right w:val="single" w:sz="8" w:space="0" w:color="auto"/>
      </w:pBdr>
      <w:spacing w:before="100" w:beforeAutospacing="1" w:after="100" w:afterAutospacing="1"/>
      <w:jc w:val="center"/>
    </w:pPr>
  </w:style>
  <w:style w:type="paragraph" w:customStyle="1" w:styleId="xl54194">
    <w:name w:val="xl54194"/>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5">
    <w:name w:val="xl54195"/>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6">
    <w:name w:val="xl54196"/>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7">
    <w:name w:val="xl54197"/>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98">
    <w:name w:val="xl54198"/>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9">
    <w:name w:val="xl54199"/>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00">
    <w:name w:val="xl54200"/>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01">
    <w:name w:val="xl54201"/>
    <w:basedOn w:val="af5"/>
    <w:uiPriority w:val="99"/>
    <w:rsid w:val="008F0F0F"/>
    <w:pPr>
      <w:pBdr>
        <w:left w:val="single" w:sz="8" w:space="0" w:color="auto"/>
        <w:bottom w:val="single" w:sz="8" w:space="0" w:color="auto"/>
      </w:pBdr>
      <w:spacing w:before="100" w:beforeAutospacing="1" w:after="100" w:afterAutospacing="1"/>
      <w:jc w:val="center"/>
      <w:textAlignment w:val="top"/>
    </w:pPr>
  </w:style>
  <w:style w:type="paragraph" w:customStyle="1" w:styleId="xl54202">
    <w:name w:val="xl54202"/>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color w:val="FF0000"/>
      <w:sz w:val="20"/>
      <w:szCs w:val="20"/>
    </w:rPr>
  </w:style>
  <w:style w:type="paragraph" w:customStyle="1" w:styleId="xl54203">
    <w:name w:val="xl54203"/>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204">
    <w:name w:val="xl54204"/>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205">
    <w:name w:val="xl54205"/>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54206">
    <w:name w:val="xl54206"/>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54207">
    <w:name w:val="xl54207"/>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08">
    <w:name w:val="xl54208"/>
    <w:basedOn w:val="af5"/>
    <w:uiPriority w:val="99"/>
    <w:rsid w:val="008F0F0F"/>
    <w:pPr>
      <w:pBdr>
        <w:bottom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209">
    <w:name w:val="xl54209"/>
    <w:basedOn w:val="af5"/>
    <w:uiPriority w:val="99"/>
    <w:rsid w:val="008F0F0F"/>
    <w:pPr>
      <w:pBdr>
        <w:bottom w:val="single" w:sz="8" w:space="0" w:color="auto"/>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210">
    <w:name w:val="xl54210"/>
    <w:basedOn w:val="af5"/>
    <w:uiPriority w:val="99"/>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20"/>
      <w:szCs w:val="20"/>
    </w:rPr>
  </w:style>
  <w:style w:type="paragraph" w:customStyle="1" w:styleId="xl54211">
    <w:name w:val="xl54211"/>
    <w:basedOn w:val="af5"/>
    <w:uiPriority w:val="99"/>
    <w:rsid w:val="008F0F0F"/>
    <w:pPr>
      <w:pBdr>
        <w:right w:val="single" w:sz="8" w:space="0" w:color="auto"/>
      </w:pBdr>
      <w:shd w:val="clear" w:color="000000" w:fill="FFFF00"/>
      <w:spacing w:before="100" w:beforeAutospacing="1" w:after="100" w:afterAutospacing="1"/>
      <w:jc w:val="center"/>
      <w:textAlignment w:val="top"/>
    </w:pPr>
    <w:rPr>
      <w:rFonts w:ascii="Arial" w:hAnsi="Arial" w:cs="Arial"/>
      <w:sz w:val="20"/>
      <w:szCs w:val="20"/>
    </w:rPr>
  </w:style>
  <w:style w:type="paragraph" w:customStyle="1" w:styleId="xl54212">
    <w:name w:val="xl54212"/>
    <w:basedOn w:val="af5"/>
    <w:uiPriority w:val="99"/>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20"/>
      <w:szCs w:val="20"/>
    </w:rPr>
  </w:style>
  <w:style w:type="paragraph" w:customStyle="1" w:styleId="xl54213">
    <w:name w:val="xl54213"/>
    <w:basedOn w:val="af5"/>
    <w:uiPriority w:val="99"/>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54214">
    <w:name w:val="xl54214"/>
    <w:basedOn w:val="af5"/>
    <w:uiPriority w:val="99"/>
    <w:rsid w:val="008F0F0F"/>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20"/>
      <w:szCs w:val="20"/>
    </w:rPr>
  </w:style>
  <w:style w:type="paragraph" w:customStyle="1" w:styleId="xl54215">
    <w:name w:val="xl54215"/>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16">
    <w:name w:val="xl54216"/>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17">
    <w:name w:val="xl54217"/>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18">
    <w:name w:val="xl54218"/>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19">
    <w:name w:val="xl54219"/>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0">
    <w:name w:val="xl54220"/>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1">
    <w:name w:val="xl54221"/>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2">
    <w:name w:val="xl54222"/>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3">
    <w:name w:val="xl54223"/>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4">
    <w:name w:val="xl54224"/>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5">
    <w:name w:val="xl54225"/>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6">
    <w:name w:val="xl54226"/>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7">
    <w:name w:val="xl54227"/>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8">
    <w:name w:val="xl54228"/>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9">
    <w:name w:val="xl54229"/>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30">
    <w:name w:val="xl54230"/>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31">
    <w:name w:val="xl54231"/>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32">
    <w:name w:val="xl54232"/>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33">
    <w:name w:val="xl54233"/>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34">
    <w:name w:val="xl54234"/>
    <w:basedOn w:val="af5"/>
    <w:uiPriority w:val="99"/>
    <w:rsid w:val="008F0F0F"/>
    <w:pPr>
      <w:pBdr>
        <w:top w:val="single" w:sz="8" w:space="0" w:color="auto"/>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235">
    <w:name w:val="xl54235"/>
    <w:basedOn w:val="af5"/>
    <w:uiPriority w:val="99"/>
    <w:rsid w:val="008F0F0F"/>
    <w:pPr>
      <w:pBdr>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236">
    <w:name w:val="xl54236"/>
    <w:basedOn w:val="af5"/>
    <w:uiPriority w:val="99"/>
    <w:rsid w:val="008F0F0F"/>
    <w:pPr>
      <w:pBdr>
        <w:bottom w:val="single" w:sz="8" w:space="0" w:color="auto"/>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237">
    <w:name w:val="xl54237"/>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38">
    <w:name w:val="xl54238"/>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39">
    <w:name w:val="xl54239"/>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40">
    <w:name w:val="xl54240"/>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41">
    <w:name w:val="xl54241"/>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42">
    <w:name w:val="xl54242"/>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43">
    <w:name w:val="xl54243"/>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44">
    <w:name w:val="xl54244"/>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45">
    <w:name w:val="xl54245"/>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46">
    <w:name w:val="xl54246"/>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247">
    <w:name w:val="xl54247"/>
    <w:basedOn w:val="af5"/>
    <w:uiPriority w:val="99"/>
    <w:rsid w:val="008F0F0F"/>
    <w:pPr>
      <w:pBdr>
        <w:left w:val="single" w:sz="4" w:space="0" w:color="auto"/>
        <w:right w:val="single" w:sz="4" w:space="0" w:color="auto"/>
      </w:pBdr>
      <w:spacing w:before="100" w:beforeAutospacing="1" w:after="100" w:afterAutospacing="1"/>
      <w:jc w:val="center"/>
    </w:pPr>
  </w:style>
  <w:style w:type="paragraph" w:customStyle="1" w:styleId="xl54248">
    <w:name w:val="xl54248"/>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4249">
    <w:name w:val="xl54249"/>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0">
    <w:name w:val="xl54250"/>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1">
    <w:name w:val="xl54251"/>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2">
    <w:name w:val="xl54252"/>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3">
    <w:name w:val="xl54253"/>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4">
    <w:name w:val="xl5425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5">
    <w:name w:val="xl5425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54256">
    <w:name w:val="xl54256"/>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54257">
    <w:name w:val="xl54257"/>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8">
    <w:name w:val="xl5425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4259">
    <w:name w:val="xl54259"/>
    <w:basedOn w:val="af5"/>
    <w:uiPriority w:val="99"/>
    <w:rsid w:val="008F0F0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20"/>
      <w:szCs w:val="20"/>
    </w:rPr>
  </w:style>
  <w:style w:type="paragraph" w:customStyle="1" w:styleId="xl54260">
    <w:name w:val="xl5426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1">
    <w:name w:val="xl5426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2">
    <w:name w:val="xl5426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3">
    <w:name w:val="xl5426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4">
    <w:name w:val="xl5426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5">
    <w:name w:val="xl5426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6">
    <w:name w:val="xl5426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7">
    <w:name w:val="xl5426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8">
    <w:name w:val="xl5426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9">
    <w:name w:val="xl54269"/>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0">
    <w:name w:val="xl5427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1">
    <w:name w:val="xl5427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2">
    <w:name w:val="xl5427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3">
    <w:name w:val="xl54273"/>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4">
    <w:name w:val="xl5427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5">
    <w:name w:val="xl5427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6">
    <w:name w:val="xl5427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7">
    <w:name w:val="xl5427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8">
    <w:name w:val="xl5427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9">
    <w:name w:val="xl5427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80">
    <w:name w:val="xl54280"/>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81">
    <w:name w:val="xl54281"/>
    <w:basedOn w:val="af5"/>
    <w:uiPriority w:val="99"/>
    <w:rsid w:val="008F0F0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82">
    <w:name w:val="xl54282"/>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0"/>
      <w:szCs w:val="20"/>
    </w:rPr>
  </w:style>
  <w:style w:type="paragraph" w:customStyle="1" w:styleId="xl54283">
    <w:name w:val="xl54283"/>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4">
    <w:name w:val="xl54284"/>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5">
    <w:name w:val="xl54285"/>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6">
    <w:name w:val="xl54286"/>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7">
    <w:name w:val="xl54287"/>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8">
    <w:name w:val="xl54288"/>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9">
    <w:name w:val="xl54289"/>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0">
    <w:name w:val="xl54290"/>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1">
    <w:name w:val="xl54291"/>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2">
    <w:name w:val="xl54292"/>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3">
    <w:name w:val="xl54293"/>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4">
    <w:name w:val="xl54294"/>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5">
    <w:name w:val="xl54295"/>
    <w:basedOn w:val="af5"/>
    <w:uiPriority w:val="99"/>
    <w:rsid w:val="008F0F0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6">
    <w:name w:val="xl54296"/>
    <w:basedOn w:val="af5"/>
    <w:uiPriority w:val="99"/>
    <w:rsid w:val="008F0F0F"/>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7">
    <w:name w:val="xl54297"/>
    <w:basedOn w:val="af5"/>
    <w:uiPriority w:val="99"/>
    <w:rsid w:val="008F0F0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8">
    <w:name w:val="xl54298"/>
    <w:basedOn w:val="af5"/>
    <w:uiPriority w:val="99"/>
    <w:rsid w:val="008F0F0F"/>
    <w:pPr>
      <w:pBdr>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9">
    <w:name w:val="xl54299"/>
    <w:basedOn w:val="af5"/>
    <w:uiPriority w:val="99"/>
    <w:rsid w:val="008F0F0F"/>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0">
    <w:name w:val="xl54300"/>
    <w:basedOn w:val="af5"/>
    <w:uiPriority w:val="99"/>
    <w:rsid w:val="008F0F0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1">
    <w:name w:val="xl54301"/>
    <w:basedOn w:val="af5"/>
    <w:uiPriority w:val="99"/>
    <w:rsid w:val="008F0F0F"/>
    <w:pPr>
      <w:pBdr>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2">
    <w:name w:val="xl54302"/>
    <w:basedOn w:val="af5"/>
    <w:uiPriority w:val="99"/>
    <w:rsid w:val="008F0F0F"/>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3">
    <w:name w:val="xl54303"/>
    <w:basedOn w:val="af5"/>
    <w:uiPriority w:val="99"/>
    <w:rsid w:val="008F0F0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4">
    <w:name w:val="xl54304"/>
    <w:basedOn w:val="af5"/>
    <w:uiPriority w:val="99"/>
    <w:rsid w:val="008F0F0F"/>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5">
    <w:name w:val="xl54305"/>
    <w:basedOn w:val="af5"/>
    <w:uiPriority w:val="99"/>
    <w:rsid w:val="008F0F0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6">
    <w:name w:val="xl54306"/>
    <w:basedOn w:val="af5"/>
    <w:uiPriority w:val="99"/>
    <w:rsid w:val="008F0F0F"/>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table" w:customStyle="1" w:styleId="373">
    <w:name w:val="3 варианта 7 групп"/>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8F0F0F"/>
    <w:rPr>
      <w:rFonts w:ascii="Arial" w:eastAsia="Arial" w:hAnsi="Arial" w:cs="Arial"/>
      <w:b w:val="0"/>
      <w:bCs w:val="0"/>
      <w:i/>
      <w:iCs/>
      <w:smallCaps w:val="0"/>
      <w:strike w:val="0"/>
      <w:spacing w:val="0"/>
      <w:sz w:val="16"/>
      <w:szCs w:val="16"/>
    </w:rPr>
  </w:style>
  <w:style w:type="character" w:customStyle="1" w:styleId="blk">
    <w:name w:val="blk"/>
    <w:basedOn w:val="af6"/>
    <w:rsid w:val="008F0F0F"/>
  </w:style>
  <w:style w:type="numbering" w:customStyle="1" w:styleId="900">
    <w:name w:val="Нет списка90"/>
    <w:next w:val="af8"/>
    <w:uiPriority w:val="99"/>
    <w:semiHidden/>
    <w:unhideWhenUsed/>
    <w:rsid w:val="008F0F0F"/>
  </w:style>
  <w:style w:type="character" w:customStyle="1" w:styleId="29pt4">
    <w:name w:val="Основной текст (2) + 9 pt;Полужирный;Малые прописные"/>
    <w:rsid w:val="008F0F0F"/>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8F0F0F"/>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8F0F0F"/>
    <w:rPr>
      <w:rFonts w:ascii="Arial" w:eastAsia="Arial" w:hAnsi="Arial" w:cs="Arial"/>
      <w:b/>
      <w:bCs/>
      <w:i w:val="0"/>
      <w:iCs w:val="0"/>
      <w:smallCaps w:val="0"/>
      <w:strike w:val="0"/>
      <w:spacing w:val="-20"/>
      <w:sz w:val="26"/>
      <w:szCs w:val="26"/>
      <w:shd w:val="clear" w:color="auto" w:fill="FFFFFF"/>
    </w:rPr>
  </w:style>
  <w:style w:type="character" w:customStyle="1" w:styleId="2fffd">
    <w:name w:val="Подпись к таблице (2)_"/>
    <w:link w:val="2fffe"/>
    <w:rsid w:val="008F0F0F"/>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8F0F0F"/>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8F0F0F"/>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8F0F0F"/>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8F0F0F"/>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8F0F0F"/>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8F0F0F"/>
    <w:rPr>
      <w:rFonts w:ascii="Arial" w:eastAsia="Arial" w:hAnsi="Arial" w:cs="Arial"/>
      <w:sz w:val="16"/>
      <w:szCs w:val="16"/>
      <w:shd w:val="clear" w:color="auto" w:fill="FFFFFF"/>
    </w:rPr>
  </w:style>
  <w:style w:type="character" w:customStyle="1" w:styleId="Tahoma9pt">
    <w:name w:val="Колонтитул + Tahoma;9 pt"/>
    <w:rsid w:val="008F0F0F"/>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8F0F0F"/>
    <w:rPr>
      <w:rFonts w:ascii="Arial" w:eastAsia="Arial" w:hAnsi="Arial" w:cs="Arial"/>
      <w:sz w:val="18"/>
      <w:szCs w:val="18"/>
      <w:shd w:val="clear" w:color="auto" w:fill="FFFFFF"/>
    </w:rPr>
  </w:style>
  <w:style w:type="character" w:customStyle="1" w:styleId="106">
    <w:name w:val="Основной текст (10)_"/>
    <w:link w:val="107"/>
    <w:rsid w:val="008F0F0F"/>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8F0F0F"/>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8F0F0F"/>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8F0F0F"/>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8F0F0F"/>
    <w:rPr>
      <w:rFonts w:ascii="Arial" w:eastAsia="Arial" w:hAnsi="Arial" w:cs="Arial"/>
      <w:sz w:val="18"/>
      <w:szCs w:val="18"/>
      <w:shd w:val="clear" w:color="auto" w:fill="FFFFFF"/>
    </w:rPr>
  </w:style>
  <w:style w:type="character" w:customStyle="1" w:styleId="12f1">
    <w:name w:val="Основной текст (12)_"/>
    <w:link w:val="12f2"/>
    <w:rsid w:val="008F0F0F"/>
    <w:rPr>
      <w:rFonts w:ascii="Arial" w:eastAsia="Arial" w:hAnsi="Arial" w:cs="Arial"/>
      <w:sz w:val="8"/>
      <w:szCs w:val="8"/>
      <w:shd w:val="clear" w:color="auto" w:fill="FFFFFF"/>
    </w:rPr>
  </w:style>
  <w:style w:type="character" w:customStyle="1" w:styleId="13d">
    <w:name w:val="Основной текст (13)_"/>
    <w:link w:val="13e"/>
    <w:rsid w:val="008F0F0F"/>
    <w:rPr>
      <w:rFonts w:ascii="Arial" w:eastAsia="Arial" w:hAnsi="Arial" w:cs="Arial"/>
      <w:sz w:val="8"/>
      <w:szCs w:val="8"/>
      <w:shd w:val="clear" w:color="auto" w:fill="FFFFFF"/>
    </w:rPr>
  </w:style>
  <w:style w:type="character" w:customStyle="1" w:styleId="146">
    <w:name w:val="Основной текст (14)_"/>
    <w:link w:val="147"/>
    <w:rsid w:val="008F0F0F"/>
    <w:rPr>
      <w:rFonts w:ascii="Arial" w:eastAsia="Arial" w:hAnsi="Arial" w:cs="Arial"/>
      <w:sz w:val="8"/>
      <w:szCs w:val="8"/>
      <w:shd w:val="clear" w:color="auto" w:fill="FFFFFF"/>
    </w:rPr>
  </w:style>
  <w:style w:type="character" w:customStyle="1" w:styleId="8b">
    <w:name w:val="Основной текст (8) + Не курсив"/>
    <w:rsid w:val="008F0F0F"/>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8F0F0F"/>
    <w:rPr>
      <w:rFonts w:ascii="Arial" w:eastAsia="Arial" w:hAnsi="Arial" w:cs="Arial"/>
      <w:sz w:val="12"/>
      <w:szCs w:val="12"/>
      <w:shd w:val="clear" w:color="auto" w:fill="FFFFFF"/>
    </w:rPr>
  </w:style>
  <w:style w:type="character" w:customStyle="1" w:styleId="1645pt">
    <w:name w:val="Основной текст (16) + 4;5 pt"/>
    <w:rsid w:val="008F0F0F"/>
    <w:rPr>
      <w:rFonts w:ascii="Arial" w:eastAsia="Arial" w:hAnsi="Arial" w:cs="Arial"/>
      <w:sz w:val="9"/>
      <w:szCs w:val="9"/>
      <w:shd w:val="clear" w:color="auto" w:fill="FFFFFF"/>
    </w:rPr>
  </w:style>
  <w:style w:type="character" w:customStyle="1" w:styleId="1645pt1">
    <w:name w:val="Основной текст (16) + 4;5 pt1"/>
    <w:rsid w:val="008F0F0F"/>
    <w:rPr>
      <w:rFonts w:ascii="Arial" w:eastAsia="Arial" w:hAnsi="Arial" w:cs="Arial"/>
      <w:sz w:val="9"/>
      <w:szCs w:val="9"/>
      <w:shd w:val="clear" w:color="auto" w:fill="FFFFFF"/>
    </w:rPr>
  </w:style>
  <w:style w:type="character" w:customStyle="1" w:styleId="166">
    <w:name w:val="Основной текст (16) + Полужирный"/>
    <w:rsid w:val="008F0F0F"/>
    <w:rPr>
      <w:rFonts w:ascii="Arial" w:eastAsia="Arial" w:hAnsi="Arial" w:cs="Arial"/>
      <w:b/>
      <w:bCs/>
      <w:sz w:val="12"/>
      <w:szCs w:val="12"/>
      <w:shd w:val="clear" w:color="auto" w:fill="FFFFFF"/>
    </w:rPr>
  </w:style>
  <w:style w:type="character" w:customStyle="1" w:styleId="15a">
    <w:name w:val="Основной текст (15) + Малые прописные"/>
    <w:rsid w:val="008F0F0F"/>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8F0F0F"/>
    <w:rPr>
      <w:rFonts w:ascii="Arial" w:eastAsia="Arial" w:hAnsi="Arial" w:cs="Arial"/>
      <w:sz w:val="12"/>
      <w:szCs w:val="12"/>
      <w:shd w:val="clear" w:color="auto" w:fill="FFFFFF"/>
    </w:rPr>
  </w:style>
  <w:style w:type="character" w:customStyle="1" w:styleId="1630">
    <w:name w:val="Основной текст (16) + Полужирный3"/>
    <w:rsid w:val="008F0F0F"/>
    <w:rPr>
      <w:rFonts w:ascii="Arial" w:eastAsia="Arial" w:hAnsi="Arial" w:cs="Arial"/>
      <w:b/>
      <w:bCs/>
      <w:sz w:val="12"/>
      <w:szCs w:val="12"/>
      <w:shd w:val="clear" w:color="auto" w:fill="FFFFFF"/>
    </w:rPr>
  </w:style>
  <w:style w:type="character" w:customStyle="1" w:styleId="1612pt">
    <w:name w:val="Основной текст (16) + Интервал 12 pt"/>
    <w:rsid w:val="008F0F0F"/>
    <w:rPr>
      <w:rFonts w:ascii="Arial" w:eastAsia="Arial" w:hAnsi="Arial" w:cs="Arial"/>
      <w:spacing w:val="240"/>
      <w:sz w:val="12"/>
      <w:szCs w:val="12"/>
      <w:shd w:val="clear" w:color="auto" w:fill="FFFFFF"/>
    </w:rPr>
  </w:style>
  <w:style w:type="character" w:customStyle="1" w:styleId="192">
    <w:name w:val="Основной текст (19)_"/>
    <w:link w:val="193"/>
    <w:rsid w:val="008F0F0F"/>
    <w:rPr>
      <w:rFonts w:ascii="Arial" w:eastAsia="Arial" w:hAnsi="Arial" w:cs="Arial"/>
      <w:sz w:val="11"/>
      <w:szCs w:val="11"/>
      <w:shd w:val="clear" w:color="auto" w:fill="FFFFFF"/>
    </w:rPr>
  </w:style>
  <w:style w:type="character" w:customStyle="1" w:styleId="1655pt">
    <w:name w:val="Основной текст (16) + 5;5 pt"/>
    <w:rsid w:val="008F0F0F"/>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8F0F0F"/>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8F0F0F"/>
    <w:rPr>
      <w:rFonts w:ascii="Arial" w:eastAsia="Arial" w:hAnsi="Arial" w:cs="Arial"/>
      <w:spacing w:val="-10"/>
      <w:sz w:val="11"/>
      <w:szCs w:val="11"/>
      <w:shd w:val="clear" w:color="auto" w:fill="FFFFFF"/>
    </w:rPr>
  </w:style>
  <w:style w:type="character" w:customStyle="1" w:styleId="4f6">
    <w:name w:val="Подпись к таблице (4)_"/>
    <w:link w:val="4f7"/>
    <w:rsid w:val="008F0F0F"/>
    <w:rPr>
      <w:rFonts w:ascii="Arial" w:eastAsia="Arial" w:hAnsi="Arial" w:cs="Arial"/>
      <w:shd w:val="clear" w:color="auto" w:fill="FFFFFF"/>
    </w:rPr>
  </w:style>
  <w:style w:type="character" w:customStyle="1" w:styleId="1621">
    <w:name w:val="Основной текст (16) + Полужирный2"/>
    <w:rsid w:val="008F0F0F"/>
    <w:rPr>
      <w:rFonts w:ascii="Arial" w:eastAsia="Arial" w:hAnsi="Arial" w:cs="Arial"/>
      <w:b/>
      <w:bCs/>
      <w:sz w:val="12"/>
      <w:szCs w:val="12"/>
      <w:shd w:val="clear" w:color="auto" w:fill="FFFFFF"/>
    </w:rPr>
  </w:style>
  <w:style w:type="character" w:customStyle="1" w:styleId="1611">
    <w:name w:val="Основной текст (16) + Полужирный1"/>
    <w:rsid w:val="008F0F0F"/>
    <w:rPr>
      <w:rFonts w:ascii="Arial" w:eastAsia="Arial" w:hAnsi="Arial" w:cs="Arial"/>
      <w:b/>
      <w:bCs/>
      <w:sz w:val="12"/>
      <w:szCs w:val="12"/>
      <w:shd w:val="clear" w:color="auto" w:fill="FFFFFF"/>
    </w:rPr>
  </w:style>
  <w:style w:type="character" w:customStyle="1" w:styleId="6d">
    <w:name w:val="Основной текст (6) + Курсив"/>
    <w:rsid w:val="008F0F0F"/>
    <w:rPr>
      <w:rFonts w:ascii="Arial" w:eastAsia="Arial" w:hAnsi="Arial" w:cs="Arial"/>
      <w:b w:val="0"/>
      <w:bCs w:val="0"/>
      <w:i/>
      <w:iCs/>
      <w:smallCaps w:val="0"/>
      <w:strike w:val="0"/>
      <w:spacing w:val="0"/>
      <w:sz w:val="16"/>
      <w:szCs w:val="16"/>
      <w:shd w:val="clear" w:color="auto" w:fill="FFFFFF"/>
    </w:rPr>
  </w:style>
  <w:style w:type="character" w:customStyle="1" w:styleId="2ffff">
    <w:name w:val="Подпись к картинке (2)_"/>
    <w:link w:val="2ffff0"/>
    <w:rsid w:val="008F0F0F"/>
    <w:rPr>
      <w:rFonts w:ascii="Arial" w:eastAsia="Arial" w:hAnsi="Arial" w:cs="Arial"/>
      <w:sz w:val="11"/>
      <w:szCs w:val="11"/>
      <w:shd w:val="clear" w:color="auto" w:fill="FFFFFF"/>
    </w:rPr>
  </w:style>
  <w:style w:type="character" w:customStyle="1" w:styleId="3ff5">
    <w:name w:val="Заголовок №3_"/>
    <w:link w:val="31f4"/>
    <w:rsid w:val="008F0F0F"/>
    <w:rPr>
      <w:rFonts w:ascii="Arial" w:eastAsia="Arial" w:hAnsi="Arial" w:cs="Arial"/>
      <w:spacing w:val="-10"/>
      <w:shd w:val="clear" w:color="auto" w:fill="FFFFFF"/>
    </w:rPr>
  </w:style>
  <w:style w:type="character" w:customStyle="1" w:styleId="3ff6">
    <w:name w:val="Заголовок №3"/>
    <w:rsid w:val="008F0F0F"/>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8F0F0F"/>
    <w:rPr>
      <w:rFonts w:ascii="Arial" w:eastAsia="Arial" w:hAnsi="Arial" w:cs="Arial"/>
      <w:b/>
      <w:bCs/>
      <w:spacing w:val="0"/>
      <w:sz w:val="22"/>
      <w:szCs w:val="22"/>
      <w:shd w:val="clear" w:color="auto" w:fill="FFFFFF"/>
    </w:rPr>
  </w:style>
  <w:style w:type="character" w:customStyle="1" w:styleId="201">
    <w:name w:val="Основной текст (20)_"/>
    <w:link w:val="202"/>
    <w:rsid w:val="008F0F0F"/>
    <w:rPr>
      <w:rFonts w:ascii="Arial" w:eastAsia="Arial" w:hAnsi="Arial" w:cs="Arial"/>
      <w:shd w:val="clear" w:color="auto" w:fill="FFFFFF"/>
    </w:rPr>
  </w:style>
  <w:style w:type="character" w:customStyle="1" w:styleId="5f1">
    <w:name w:val="Подпись к таблице (5)_"/>
    <w:link w:val="5f2"/>
    <w:rsid w:val="008F0F0F"/>
    <w:rPr>
      <w:rFonts w:ascii="Arial" w:eastAsia="Arial" w:hAnsi="Arial" w:cs="Arial"/>
      <w:shd w:val="clear" w:color="auto" w:fill="FFFFFF"/>
    </w:rPr>
  </w:style>
  <w:style w:type="character" w:customStyle="1" w:styleId="22f1">
    <w:name w:val="Основной текст (22)_"/>
    <w:link w:val="22f2"/>
    <w:rsid w:val="008F0F0F"/>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8F0F0F"/>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8F0F0F"/>
    <w:rPr>
      <w:rFonts w:ascii="Arial" w:eastAsia="Arial" w:hAnsi="Arial" w:cs="Arial"/>
      <w:sz w:val="12"/>
      <w:szCs w:val="12"/>
      <w:shd w:val="clear" w:color="auto" w:fill="FFFFFF"/>
    </w:rPr>
  </w:style>
  <w:style w:type="character" w:customStyle="1" w:styleId="235">
    <w:name w:val="Основной текст (23)_"/>
    <w:link w:val="236"/>
    <w:rsid w:val="008F0F0F"/>
    <w:rPr>
      <w:rFonts w:ascii="Arial" w:eastAsia="Arial" w:hAnsi="Arial" w:cs="Arial"/>
      <w:sz w:val="13"/>
      <w:szCs w:val="13"/>
      <w:shd w:val="clear" w:color="auto" w:fill="FFFFFF"/>
    </w:rPr>
  </w:style>
  <w:style w:type="character" w:customStyle="1" w:styleId="424">
    <w:name w:val="Заголовок №4 (2)_"/>
    <w:link w:val="425"/>
    <w:rsid w:val="008F0F0F"/>
    <w:rPr>
      <w:rFonts w:ascii="Arial" w:eastAsia="Arial" w:hAnsi="Arial" w:cs="Arial"/>
      <w:spacing w:val="-10"/>
      <w:shd w:val="clear" w:color="auto" w:fill="FFFFFF"/>
    </w:rPr>
  </w:style>
  <w:style w:type="character" w:customStyle="1" w:styleId="255">
    <w:name w:val="Основной текст (25)_"/>
    <w:rsid w:val="008F0F0F"/>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8F0F0F"/>
    <w:rPr>
      <w:rFonts w:ascii="Arial" w:eastAsia="Arial" w:hAnsi="Arial" w:cs="Arial"/>
      <w:sz w:val="11"/>
      <w:szCs w:val="11"/>
      <w:shd w:val="clear" w:color="auto" w:fill="FFFFFF"/>
    </w:rPr>
  </w:style>
  <w:style w:type="character" w:customStyle="1" w:styleId="264">
    <w:name w:val="Основной текст (26)"/>
    <w:rsid w:val="008F0F0F"/>
    <w:rPr>
      <w:rFonts w:ascii="Arial" w:eastAsia="Arial" w:hAnsi="Arial" w:cs="Arial"/>
      <w:sz w:val="11"/>
      <w:szCs w:val="11"/>
      <w:shd w:val="clear" w:color="auto" w:fill="FFFFFF"/>
    </w:rPr>
  </w:style>
  <w:style w:type="character" w:customStyle="1" w:styleId="2620">
    <w:name w:val="Основной текст (26)2"/>
    <w:rsid w:val="008F0F0F"/>
    <w:rPr>
      <w:rFonts w:ascii="Arial" w:eastAsia="Arial" w:hAnsi="Arial" w:cs="Arial"/>
      <w:sz w:val="11"/>
      <w:szCs w:val="11"/>
      <w:shd w:val="clear" w:color="auto" w:fill="FFFFFF"/>
    </w:rPr>
  </w:style>
  <w:style w:type="character" w:customStyle="1" w:styleId="8pt">
    <w:name w:val="Основной текст + 8 pt;Полужирный;Курсив"/>
    <w:rsid w:val="008F0F0F"/>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8F0F0F"/>
    <w:rPr>
      <w:rFonts w:ascii="Arial" w:eastAsia="Arial" w:hAnsi="Arial" w:cs="Arial"/>
      <w:sz w:val="12"/>
      <w:szCs w:val="12"/>
      <w:shd w:val="clear" w:color="auto" w:fill="FFFFFF"/>
    </w:rPr>
  </w:style>
  <w:style w:type="character" w:customStyle="1" w:styleId="2ffff1">
    <w:name w:val="Заголовок №2_"/>
    <w:link w:val="2ffff2"/>
    <w:rsid w:val="008F0F0F"/>
    <w:rPr>
      <w:rFonts w:ascii="Arial" w:eastAsia="Arial" w:hAnsi="Arial" w:cs="Arial"/>
      <w:shd w:val="clear" w:color="auto" w:fill="FFFFFF"/>
    </w:rPr>
  </w:style>
  <w:style w:type="character" w:customStyle="1" w:styleId="246">
    <w:name w:val="Основной текст (24) + Не полужирный"/>
    <w:rsid w:val="008F0F0F"/>
    <w:rPr>
      <w:rFonts w:ascii="Arial" w:eastAsia="Arial" w:hAnsi="Arial" w:cs="Arial"/>
      <w:b/>
      <w:bCs/>
      <w:sz w:val="12"/>
      <w:szCs w:val="12"/>
      <w:shd w:val="clear" w:color="auto" w:fill="FFFFFF"/>
    </w:rPr>
  </w:style>
  <w:style w:type="character" w:customStyle="1" w:styleId="56pt">
    <w:name w:val="Основной текст (5) + 6 pt"/>
    <w:rsid w:val="008F0F0F"/>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8F0F0F"/>
    <w:rPr>
      <w:rFonts w:ascii="Arial" w:eastAsia="Arial" w:hAnsi="Arial" w:cs="Arial"/>
      <w:b w:val="0"/>
      <w:bCs w:val="0"/>
      <w:i w:val="0"/>
      <w:iCs w:val="0"/>
      <w:smallCaps w:val="0"/>
      <w:strike w:val="0"/>
      <w:spacing w:val="0"/>
      <w:sz w:val="22"/>
      <w:szCs w:val="22"/>
    </w:rPr>
  </w:style>
  <w:style w:type="paragraph" w:customStyle="1" w:styleId="2fffe">
    <w:name w:val="Подпись к таблице (2)"/>
    <w:basedOn w:val="af5"/>
    <w:link w:val="2fffd"/>
    <w:rsid w:val="008F0F0F"/>
    <w:pPr>
      <w:shd w:val="clear" w:color="auto" w:fill="FFFFFF"/>
      <w:spacing w:line="0" w:lineRule="atLeast"/>
    </w:pPr>
    <w:rPr>
      <w:rFonts w:ascii="Verdana" w:eastAsia="Verdana" w:hAnsi="Verdana" w:cs="Verdana"/>
      <w:spacing w:val="-20"/>
      <w:sz w:val="21"/>
      <w:szCs w:val="21"/>
      <w:lang w:eastAsia="en-US"/>
    </w:rPr>
  </w:style>
  <w:style w:type="paragraph" w:customStyle="1" w:styleId="413">
    <w:name w:val="Основной текст (4)1"/>
    <w:basedOn w:val="af5"/>
    <w:link w:val="4f"/>
    <w:rsid w:val="008F0F0F"/>
    <w:pPr>
      <w:shd w:val="clear" w:color="auto" w:fill="FFFFFF"/>
      <w:spacing w:line="0" w:lineRule="atLeast"/>
    </w:pPr>
    <w:rPr>
      <w:rFonts w:ascii="Arial Narrow" w:eastAsia="Arial Narrow" w:hAnsi="Arial Narrow" w:cs="Arial Narrow"/>
      <w:b/>
      <w:bCs/>
      <w:sz w:val="15"/>
      <w:szCs w:val="15"/>
      <w:lang w:eastAsia="en-US"/>
    </w:rPr>
  </w:style>
  <w:style w:type="paragraph" w:customStyle="1" w:styleId="4f5">
    <w:name w:val="Заголовок №4"/>
    <w:basedOn w:val="af5"/>
    <w:link w:val="4f4"/>
    <w:rsid w:val="008F0F0F"/>
    <w:pPr>
      <w:shd w:val="clear" w:color="auto" w:fill="FFFFFF"/>
      <w:spacing w:after="240" w:line="0" w:lineRule="atLeast"/>
      <w:ind w:hanging="360"/>
      <w:jc w:val="center"/>
      <w:outlineLvl w:val="3"/>
    </w:pPr>
    <w:rPr>
      <w:rFonts w:ascii="Arial" w:eastAsia="Verdana" w:hAnsi="Arial" w:cs="Verdana"/>
      <w:bCs/>
      <w:color w:val="000000"/>
      <w:spacing w:val="-20"/>
      <w:sz w:val="28"/>
      <w:szCs w:val="21"/>
      <w:lang w:eastAsia="en-US"/>
    </w:rPr>
  </w:style>
  <w:style w:type="paragraph" w:customStyle="1" w:styleId="3ff4">
    <w:name w:val="Подпись к таблице (3)"/>
    <w:basedOn w:val="af5"/>
    <w:link w:val="3ff3"/>
    <w:rsid w:val="008F0F0F"/>
    <w:pPr>
      <w:shd w:val="clear" w:color="auto" w:fill="FFFFFF"/>
      <w:spacing w:line="0" w:lineRule="atLeast"/>
    </w:pPr>
    <w:rPr>
      <w:rFonts w:ascii="Arial" w:eastAsia="Arial" w:hAnsi="Arial" w:cs="Arial"/>
      <w:sz w:val="16"/>
      <w:szCs w:val="16"/>
      <w:lang w:eastAsia="en-US"/>
    </w:rPr>
  </w:style>
  <w:style w:type="paragraph" w:customStyle="1" w:styleId="1fffff7">
    <w:name w:val="Подпись к таблице1"/>
    <w:basedOn w:val="af5"/>
    <w:uiPriority w:val="99"/>
    <w:rsid w:val="008F0F0F"/>
    <w:pPr>
      <w:shd w:val="clear" w:color="auto" w:fill="FFFFFF"/>
      <w:spacing w:line="0" w:lineRule="atLeast"/>
    </w:pPr>
    <w:rPr>
      <w:rFonts w:ascii="Verdana" w:eastAsia="Verdana" w:hAnsi="Verdana" w:cs="Verdana"/>
      <w:color w:val="000000"/>
      <w:spacing w:val="-10"/>
      <w:sz w:val="17"/>
      <w:szCs w:val="17"/>
    </w:rPr>
  </w:style>
  <w:style w:type="paragraph" w:customStyle="1" w:styleId="99">
    <w:name w:val="Основной текст (9)"/>
    <w:basedOn w:val="af5"/>
    <w:link w:val="98"/>
    <w:rsid w:val="008F0F0F"/>
    <w:pPr>
      <w:shd w:val="clear" w:color="auto" w:fill="FFFFFF"/>
      <w:spacing w:line="0" w:lineRule="atLeast"/>
    </w:pPr>
    <w:rPr>
      <w:rFonts w:ascii="Arial" w:eastAsia="Arial" w:hAnsi="Arial" w:cs="Arial"/>
      <w:sz w:val="18"/>
      <w:szCs w:val="18"/>
      <w:lang w:eastAsia="en-US"/>
    </w:rPr>
  </w:style>
  <w:style w:type="paragraph" w:customStyle="1" w:styleId="107">
    <w:name w:val="Основной текст (10)"/>
    <w:basedOn w:val="af5"/>
    <w:link w:val="106"/>
    <w:rsid w:val="008F0F0F"/>
    <w:pPr>
      <w:shd w:val="clear" w:color="auto" w:fill="FFFFFF"/>
      <w:spacing w:line="0" w:lineRule="atLeast"/>
    </w:pPr>
    <w:rPr>
      <w:rFonts w:ascii="Arial" w:eastAsia="Arial" w:hAnsi="Arial" w:cs="Arial"/>
      <w:spacing w:val="-10"/>
      <w:sz w:val="16"/>
      <w:szCs w:val="16"/>
      <w:lang w:eastAsia="en-US"/>
    </w:rPr>
  </w:style>
  <w:style w:type="paragraph" w:customStyle="1" w:styleId="11ff7">
    <w:name w:val="Основной текст (11)"/>
    <w:basedOn w:val="af5"/>
    <w:link w:val="11ff6"/>
    <w:rsid w:val="008F0F0F"/>
    <w:pPr>
      <w:shd w:val="clear" w:color="auto" w:fill="FFFFFF"/>
      <w:spacing w:line="0" w:lineRule="atLeast"/>
    </w:pPr>
    <w:rPr>
      <w:rFonts w:ascii="Arial" w:eastAsia="Arial" w:hAnsi="Arial" w:cs="Arial"/>
      <w:sz w:val="18"/>
      <w:szCs w:val="18"/>
      <w:lang w:eastAsia="en-US"/>
    </w:rPr>
  </w:style>
  <w:style w:type="paragraph" w:customStyle="1" w:styleId="12f2">
    <w:name w:val="Основной текст (12)"/>
    <w:basedOn w:val="af5"/>
    <w:link w:val="12f1"/>
    <w:rsid w:val="008F0F0F"/>
    <w:pPr>
      <w:shd w:val="clear" w:color="auto" w:fill="FFFFFF"/>
      <w:spacing w:line="0" w:lineRule="atLeast"/>
    </w:pPr>
    <w:rPr>
      <w:rFonts w:ascii="Arial" w:eastAsia="Arial" w:hAnsi="Arial" w:cs="Arial"/>
      <w:sz w:val="8"/>
      <w:szCs w:val="8"/>
      <w:lang w:eastAsia="en-US"/>
    </w:rPr>
  </w:style>
  <w:style w:type="paragraph" w:customStyle="1" w:styleId="13e">
    <w:name w:val="Основной текст (13)"/>
    <w:basedOn w:val="af5"/>
    <w:link w:val="13d"/>
    <w:rsid w:val="008F0F0F"/>
    <w:pPr>
      <w:shd w:val="clear" w:color="auto" w:fill="FFFFFF"/>
      <w:spacing w:line="0" w:lineRule="atLeast"/>
    </w:pPr>
    <w:rPr>
      <w:rFonts w:ascii="Arial" w:eastAsia="Arial" w:hAnsi="Arial" w:cs="Arial"/>
      <w:sz w:val="8"/>
      <w:szCs w:val="8"/>
      <w:lang w:eastAsia="en-US"/>
    </w:rPr>
  </w:style>
  <w:style w:type="paragraph" w:customStyle="1" w:styleId="147">
    <w:name w:val="Основной текст (14)"/>
    <w:basedOn w:val="af5"/>
    <w:link w:val="146"/>
    <w:rsid w:val="008F0F0F"/>
    <w:pPr>
      <w:shd w:val="clear" w:color="auto" w:fill="FFFFFF"/>
      <w:spacing w:line="0" w:lineRule="atLeast"/>
    </w:pPr>
    <w:rPr>
      <w:rFonts w:ascii="Arial" w:eastAsia="Arial" w:hAnsi="Arial" w:cs="Arial"/>
      <w:sz w:val="8"/>
      <w:szCs w:val="8"/>
      <w:lang w:eastAsia="en-US"/>
    </w:rPr>
  </w:style>
  <w:style w:type="paragraph" w:customStyle="1" w:styleId="165">
    <w:name w:val="Основной текст (16)"/>
    <w:basedOn w:val="af5"/>
    <w:link w:val="164"/>
    <w:rsid w:val="008F0F0F"/>
    <w:pPr>
      <w:shd w:val="clear" w:color="auto" w:fill="FFFFFF"/>
      <w:spacing w:line="0" w:lineRule="atLeast"/>
      <w:jc w:val="center"/>
    </w:pPr>
    <w:rPr>
      <w:rFonts w:ascii="Arial" w:eastAsia="Arial" w:hAnsi="Arial" w:cs="Arial"/>
      <w:sz w:val="12"/>
      <w:szCs w:val="12"/>
      <w:lang w:eastAsia="en-US"/>
    </w:rPr>
  </w:style>
  <w:style w:type="paragraph" w:customStyle="1" w:styleId="174">
    <w:name w:val="Основной текст (17)"/>
    <w:basedOn w:val="af5"/>
    <w:link w:val="173"/>
    <w:rsid w:val="008F0F0F"/>
    <w:pPr>
      <w:shd w:val="clear" w:color="auto" w:fill="FFFFFF"/>
      <w:spacing w:line="0" w:lineRule="atLeast"/>
    </w:pPr>
    <w:rPr>
      <w:rFonts w:ascii="Arial" w:eastAsia="Arial" w:hAnsi="Arial" w:cs="Arial"/>
      <w:sz w:val="12"/>
      <w:szCs w:val="12"/>
      <w:lang w:eastAsia="en-US"/>
    </w:rPr>
  </w:style>
  <w:style w:type="paragraph" w:customStyle="1" w:styleId="193">
    <w:name w:val="Основной текст (19)"/>
    <w:basedOn w:val="af5"/>
    <w:link w:val="192"/>
    <w:rsid w:val="008F0F0F"/>
    <w:pPr>
      <w:shd w:val="clear" w:color="auto" w:fill="FFFFFF"/>
      <w:spacing w:line="0" w:lineRule="atLeast"/>
    </w:pPr>
    <w:rPr>
      <w:rFonts w:ascii="Arial" w:eastAsia="Arial" w:hAnsi="Arial" w:cs="Arial"/>
      <w:sz w:val="11"/>
      <w:szCs w:val="11"/>
      <w:lang w:eastAsia="en-US"/>
    </w:rPr>
  </w:style>
  <w:style w:type="paragraph" w:customStyle="1" w:styleId="4f7">
    <w:name w:val="Подпись к таблице (4)"/>
    <w:basedOn w:val="af5"/>
    <w:link w:val="4f6"/>
    <w:rsid w:val="008F0F0F"/>
    <w:pPr>
      <w:shd w:val="clear" w:color="auto" w:fill="FFFFFF"/>
      <w:spacing w:line="259" w:lineRule="exact"/>
      <w:jc w:val="both"/>
    </w:pPr>
    <w:rPr>
      <w:rFonts w:ascii="Arial" w:eastAsia="Arial" w:hAnsi="Arial" w:cs="Arial"/>
      <w:sz w:val="22"/>
      <w:szCs w:val="22"/>
      <w:lang w:eastAsia="en-US"/>
    </w:rPr>
  </w:style>
  <w:style w:type="paragraph" w:customStyle="1" w:styleId="2ffff0">
    <w:name w:val="Подпись к картинке (2)"/>
    <w:basedOn w:val="af5"/>
    <w:link w:val="2ffff"/>
    <w:rsid w:val="008F0F0F"/>
    <w:pPr>
      <w:shd w:val="clear" w:color="auto" w:fill="FFFFFF"/>
      <w:spacing w:line="0" w:lineRule="atLeast"/>
    </w:pPr>
    <w:rPr>
      <w:rFonts w:ascii="Arial" w:eastAsia="Arial" w:hAnsi="Arial" w:cs="Arial"/>
      <w:sz w:val="11"/>
      <w:szCs w:val="11"/>
      <w:lang w:eastAsia="en-US"/>
    </w:rPr>
  </w:style>
  <w:style w:type="paragraph" w:customStyle="1" w:styleId="31f4">
    <w:name w:val="Заголовок №31"/>
    <w:basedOn w:val="af5"/>
    <w:link w:val="3ff5"/>
    <w:rsid w:val="008F0F0F"/>
    <w:pPr>
      <w:shd w:val="clear" w:color="auto" w:fill="FFFFFF"/>
      <w:spacing w:before="300" w:after="180" w:line="0" w:lineRule="atLeast"/>
      <w:jc w:val="both"/>
      <w:outlineLvl w:val="2"/>
    </w:pPr>
    <w:rPr>
      <w:rFonts w:ascii="Arial" w:eastAsia="Arial" w:hAnsi="Arial" w:cs="Arial"/>
      <w:spacing w:val="-10"/>
      <w:sz w:val="22"/>
      <w:szCs w:val="22"/>
      <w:lang w:eastAsia="en-US"/>
    </w:rPr>
  </w:style>
  <w:style w:type="paragraph" w:customStyle="1" w:styleId="202">
    <w:name w:val="Основной текст (20)"/>
    <w:basedOn w:val="af5"/>
    <w:link w:val="201"/>
    <w:rsid w:val="008F0F0F"/>
    <w:pPr>
      <w:shd w:val="clear" w:color="auto" w:fill="FFFFFF"/>
      <w:spacing w:line="379" w:lineRule="exact"/>
      <w:ind w:firstLine="700"/>
      <w:jc w:val="both"/>
    </w:pPr>
    <w:rPr>
      <w:rFonts w:ascii="Arial" w:eastAsia="Arial" w:hAnsi="Arial" w:cs="Arial"/>
      <w:sz w:val="22"/>
      <w:szCs w:val="22"/>
      <w:lang w:eastAsia="en-US"/>
    </w:rPr>
  </w:style>
  <w:style w:type="paragraph" w:customStyle="1" w:styleId="5f2">
    <w:name w:val="Подпись к таблице (5)"/>
    <w:basedOn w:val="af5"/>
    <w:link w:val="5f1"/>
    <w:qFormat/>
    <w:rsid w:val="008F0F0F"/>
    <w:pPr>
      <w:shd w:val="clear" w:color="auto" w:fill="FFFFFF"/>
      <w:spacing w:line="0" w:lineRule="atLeast"/>
    </w:pPr>
    <w:rPr>
      <w:rFonts w:ascii="Arial" w:eastAsia="Arial" w:hAnsi="Arial" w:cs="Arial"/>
      <w:sz w:val="22"/>
      <w:szCs w:val="22"/>
      <w:lang w:eastAsia="en-US"/>
    </w:rPr>
  </w:style>
  <w:style w:type="paragraph" w:customStyle="1" w:styleId="22f2">
    <w:name w:val="Основной текст (22)"/>
    <w:basedOn w:val="af5"/>
    <w:link w:val="22f1"/>
    <w:rsid w:val="008F0F0F"/>
    <w:pPr>
      <w:shd w:val="clear" w:color="auto" w:fill="FFFFFF"/>
      <w:spacing w:line="0" w:lineRule="atLeast"/>
    </w:pPr>
    <w:rPr>
      <w:rFonts w:ascii="CordiaUPC" w:eastAsia="CordiaUPC" w:hAnsi="CordiaUPC" w:cs="CordiaUPC"/>
      <w:sz w:val="35"/>
      <w:szCs w:val="35"/>
      <w:lang w:eastAsia="en-US"/>
    </w:rPr>
  </w:style>
  <w:style w:type="paragraph" w:customStyle="1" w:styleId="245">
    <w:name w:val="Основной текст (24)"/>
    <w:basedOn w:val="af5"/>
    <w:link w:val="244"/>
    <w:rsid w:val="008F0F0F"/>
    <w:pPr>
      <w:shd w:val="clear" w:color="auto" w:fill="FFFFFF"/>
      <w:spacing w:line="0" w:lineRule="atLeast"/>
    </w:pPr>
    <w:rPr>
      <w:rFonts w:ascii="Arial" w:eastAsia="Arial" w:hAnsi="Arial" w:cs="Arial"/>
      <w:sz w:val="12"/>
      <w:szCs w:val="12"/>
      <w:lang w:eastAsia="en-US"/>
    </w:rPr>
  </w:style>
  <w:style w:type="paragraph" w:customStyle="1" w:styleId="236">
    <w:name w:val="Основной текст (23)"/>
    <w:basedOn w:val="af5"/>
    <w:link w:val="235"/>
    <w:rsid w:val="008F0F0F"/>
    <w:pPr>
      <w:shd w:val="clear" w:color="auto" w:fill="FFFFFF"/>
      <w:spacing w:line="245" w:lineRule="exact"/>
      <w:jc w:val="center"/>
    </w:pPr>
    <w:rPr>
      <w:rFonts w:ascii="Arial" w:eastAsia="Arial" w:hAnsi="Arial" w:cs="Arial"/>
      <w:sz w:val="13"/>
      <w:szCs w:val="13"/>
      <w:lang w:eastAsia="en-US"/>
    </w:rPr>
  </w:style>
  <w:style w:type="paragraph" w:customStyle="1" w:styleId="425">
    <w:name w:val="Заголовок №4 (2)"/>
    <w:basedOn w:val="af5"/>
    <w:link w:val="424"/>
    <w:rsid w:val="008F0F0F"/>
    <w:pPr>
      <w:shd w:val="clear" w:color="auto" w:fill="FFFFFF"/>
      <w:spacing w:line="378" w:lineRule="exact"/>
      <w:ind w:firstLine="720"/>
      <w:jc w:val="both"/>
      <w:outlineLvl w:val="3"/>
    </w:pPr>
    <w:rPr>
      <w:rFonts w:ascii="Arial" w:eastAsia="Arial" w:hAnsi="Arial" w:cs="Arial"/>
      <w:spacing w:val="-10"/>
      <w:sz w:val="22"/>
      <w:szCs w:val="22"/>
      <w:lang w:eastAsia="en-US"/>
    </w:rPr>
  </w:style>
  <w:style w:type="paragraph" w:customStyle="1" w:styleId="2610">
    <w:name w:val="Основной текст (26)1"/>
    <w:basedOn w:val="af5"/>
    <w:link w:val="263"/>
    <w:rsid w:val="008F0F0F"/>
    <w:pPr>
      <w:shd w:val="clear" w:color="auto" w:fill="FFFFFF"/>
      <w:spacing w:before="120" w:after="300" w:line="0" w:lineRule="atLeast"/>
    </w:pPr>
    <w:rPr>
      <w:rFonts w:ascii="Arial" w:eastAsia="Arial" w:hAnsi="Arial" w:cs="Arial"/>
      <w:sz w:val="11"/>
      <w:szCs w:val="11"/>
      <w:lang w:eastAsia="en-US"/>
    </w:rPr>
  </w:style>
  <w:style w:type="paragraph" w:customStyle="1" w:styleId="2ffff2">
    <w:name w:val="Заголовок №2"/>
    <w:basedOn w:val="af5"/>
    <w:link w:val="2ffff1"/>
    <w:qFormat/>
    <w:rsid w:val="008F0F0F"/>
    <w:pPr>
      <w:shd w:val="clear" w:color="auto" w:fill="FFFFFF"/>
      <w:spacing w:after="180" w:line="378" w:lineRule="exact"/>
      <w:ind w:firstLine="720"/>
      <w:jc w:val="both"/>
      <w:outlineLvl w:val="1"/>
    </w:pPr>
    <w:rPr>
      <w:rFonts w:ascii="Arial" w:eastAsia="Arial" w:hAnsi="Arial" w:cs="Arial"/>
      <w:sz w:val="22"/>
      <w:szCs w:val="22"/>
      <w:lang w:eastAsia="en-US"/>
    </w:rPr>
  </w:style>
  <w:style w:type="table" w:customStyle="1" w:styleId="1-12">
    <w:name w:val="Средний список 1 - Акцент 12"/>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8"/>
    <w:uiPriority w:val="99"/>
    <w:rsid w:val="008F0F0F"/>
    <w:pPr>
      <w:numPr>
        <w:numId w:val="82"/>
      </w:numPr>
    </w:pPr>
  </w:style>
  <w:style w:type="character" w:customStyle="1" w:styleId="610">
    <w:name w:val="Заголовок 6 Знак1"/>
    <w:link w:val="61"/>
    <w:rsid w:val="008F0F0F"/>
    <w:rPr>
      <w:rFonts w:ascii="Calibri Light" w:eastAsia="Times New Roman" w:hAnsi="Calibri Light"/>
      <w:color w:val="1F4D78"/>
      <w:sz w:val="24"/>
      <w:szCs w:val="24"/>
    </w:rPr>
  </w:style>
  <w:style w:type="character" w:customStyle="1" w:styleId="71">
    <w:name w:val="Заголовок 7 Знак1"/>
    <w:link w:val="7"/>
    <w:rsid w:val="008F0F0F"/>
    <w:rPr>
      <w:rFonts w:ascii="Calibri Light" w:eastAsia="Times New Roman" w:hAnsi="Calibri Light"/>
      <w:i/>
      <w:iCs/>
      <w:color w:val="1F4D78"/>
      <w:sz w:val="24"/>
      <w:szCs w:val="24"/>
    </w:rPr>
  </w:style>
  <w:style w:type="character" w:customStyle="1" w:styleId="81">
    <w:name w:val="Заголовок 8 Знак1"/>
    <w:link w:val="8"/>
    <w:rsid w:val="008F0F0F"/>
    <w:rPr>
      <w:rFonts w:ascii="Calibri Light" w:eastAsia="Times New Roman" w:hAnsi="Calibri Light"/>
      <w:color w:val="272727"/>
      <w:sz w:val="21"/>
      <w:szCs w:val="21"/>
    </w:rPr>
  </w:style>
  <w:style w:type="character" w:customStyle="1" w:styleId="91">
    <w:name w:val="Заголовок 9 Знак1"/>
    <w:link w:val="9"/>
    <w:rsid w:val="008F0F0F"/>
    <w:rPr>
      <w:rFonts w:ascii="Calibri Light" w:eastAsia="Times New Roman" w:hAnsi="Calibri Light"/>
      <w:i/>
      <w:iCs/>
      <w:color w:val="272727"/>
      <w:sz w:val="21"/>
      <w:szCs w:val="21"/>
    </w:rPr>
  </w:style>
  <w:style w:type="numbering" w:styleId="ab">
    <w:name w:val="Outline List 3"/>
    <w:basedOn w:val="af8"/>
    <w:rsid w:val="008F0F0F"/>
    <w:pPr>
      <w:numPr>
        <w:numId w:val="83"/>
      </w:numPr>
    </w:pPr>
  </w:style>
  <w:style w:type="table" w:styleId="1fffff8">
    <w:name w:val="Table 3D effects 1"/>
    <w:basedOn w:val="af7"/>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3">
    <w:name w:val="Table 3D effects 2"/>
    <w:basedOn w:val="af7"/>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7"/>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7"/>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4">
    <w:name w:val="Table Colorful 2"/>
    <w:basedOn w:val="af7"/>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7"/>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7"/>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7"/>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7"/>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7"/>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7"/>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7"/>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7"/>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7"/>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7"/>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5"/>
    <w:link w:val="StyleforTableChar"/>
    <w:rsid w:val="008F0F0F"/>
    <w:pPr>
      <w:spacing w:line="360" w:lineRule="auto"/>
      <w:jc w:val="both"/>
    </w:pPr>
    <w:rPr>
      <w:spacing w:val="-5"/>
      <w:lang w:eastAsia="en-US"/>
    </w:rPr>
  </w:style>
  <w:style w:type="character" w:customStyle="1" w:styleId="StyleforTableChar">
    <w:name w:val="Style for Table Char"/>
    <w:link w:val="StyleforTable"/>
    <w:rsid w:val="008F0F0F"/>
    <w:rPr>
      <w:rFonts w:ascii="Times New Roman" w:eastAsia="Times New Roman" w:hAnsi="Times New Roman" w:cs="Times New Roman"/>
      <w:spacing w:val="-5"/>
      <w:sz w:val="24"/>
      <w:szCs w:val="24"/>
    </w:rPr>
  </w:style>
  <w:style w:type="paragraph" w:customStyle="1" w:styleId="1">
    <w:name w:val="Заголовок 1 с номером"/>
    <w:basedOn w:val="1d"/>
    <w:next w:val="af5"/>
    <w:uiPriority w:val="99"/>
    <w:rsid w:val="008F0F0F"/>
    <w:pPr>
      <w:keepLines w:val="0"/>
      <w:pageBreakBefore/>
      <w:numPr>
        <w:numId w:val="84"/>
      </w:numPr>
      <w:tabs>
        <w:tab w:val="clear" w:pos="397"/>
      </w:tabs>
      <w:spacing w:after="240"/>
      <w:ind w:left="1040" w:hanging="360"/>
      <w:jc w:val="both"/>
    </w:pPr>
    <w:rPr>
      <w:rFonts w:ascii="Arial" w:eastAsia="Times New Roman" w:hAnsi="Arial" w:cs="Arial"/>
      <w:b/>
      <w:bCs/>
      <w:kern w:val="32"/>
      <w:sz w:val="32"/>
      <w:szCs w:val="32"/>
      <w:lang w:eastAsia="ru-RU"/>
    </w:rPr>
  </w:style>
  <w:style w:type="paragraph" w:customStyle="1" w:styleId="2ffff5">
    <w:name w:val="Заголовок 2 с номером"/>
    <w:basedOn w:val="23"/>
    <w:next w:val="af5"/>
    <w:uiPriority w:val="99"/>
    <w:rsid w:val="008F0F0F"/>
    <w:pPr>
      <w:keepLines w:val="0"/>
      <w:numPr>
        <w:ilvl w:val="0"/>
        <w:numId w:val="0"/>
      </w:numPr>
      <w:tabs>
        <w:tab w:val="num" w:pos="397"/>
      </w:tabs>
      <w:spacing w:before="360" w:after="240"/>
      <w:ind w:left="397" w:hanging="397"/>
    </w:pPr>
    <w:rPr>
      <w:rFonts w:ascii="Arial" w:eastAsia="Times New Roman" w:hAnsi="Arial" w:cs="Arial"/>
      <w:b/>
      <w:bCs/>
      <w:iCs/>
      <w:sz w:val="32"/>
      <w:szCs w:val="28"/>
      <w:lang w:eastAsia="ru-RU"/>
    </w:rPr>
  </w:style>
  <w:style w:type="paragraph" w:customStyle="1" w:styleId="3ffb">
    <w:name w:val="Заголовок 3 с номером"/>
    <w:basedOn w:val="36"/>
    <w:next w:val="af5"/>
    <w:uiPriority w:val="99"/>
    <w:rsid w:val="008F0F0F"/>
    <w:pPr>
      <w:keepLines w:val="0"/>
      <w:tabs>
        <w:tab w:val="num" w:pos="397"/>
      </w:tabs>
      <w:spacing w:before="120" w:after="60"/>
      <w:ind w:left="397" w:hanging="397"/>
    </w:pPr>
    <w:rPr>
      <w:rFonts w:ascii="Arial" w:eastAsia="Times New Roman" w:hAnsi="Arial" w:cs="Arial"/>
      <w:b w:val="0"/>
      <w:sz w:val="32"/>
      <w:szCs w:val="26"/>
      <w:lang w:eastAsia="ru-RU"/>
    </w:rPr>
  </w:style>
  <w:style w:type="paragraph" w:customStyle="1" w:styleId="xl58051">
    <w:name w:val="xl58051"/>
    <w:basedOn w:val="af5"/>
    <w:uiPriority w:val="99"/>
    <w:rsid w:val="008F0F0F"/>
    <w:pPr>
      <w:spacing w:before="100" w:beforeAutospacing="1" w:after="100" w:afterAutospacing="1"/>
    </w:pPr>
    <w:rPr>
      <w:sz w:val="20"/>
      <w:szCs w:val="20"/>
    </w:rPr>
  </w:style>
  <w:style w:type="paragraph" w:customStyle="1" w:styleId="xl58052">
    <w:name w:val="xl5805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53">
    <w:name w:val="xl5805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54">
    <w:name w:val="xl5805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8055">
    <w:name w:val="xl5805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8056">
    <w:name w:val="xl58056"/>
    <w:basedOn w:val="af5"/>
    <w:uiPriority w:val="99"/>
    <w:rsid w:val="008F0F0F"/>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b/>
      <w:bCs/>
      <w:sz w:val="20"/>
      <w:szCs w:val="20"/>
    </w:rPr>
  </w:style>
  <w:style w:type="paragraph" w:customStyle="1" w:styleId="xl58057">
    <w:name w:val="xl58057"/>
    <w:basedOn w:val="af5"/>
    <w:uiPriority w:val="99"/>
    <w:rsid w:val="008F0F0F"/>
    <w:pPr>
      <w:pBdr>
        <w:left w:val="single" w:sz="4" w:space="0" w:color="auto"/>
        <w:right w:val="single" w:sz="4" w:space="0" w:color="auto"/>
      </w:pBdr>
      <w:shd w:val="clear" w:color="000000" w:fill="A9D08E"/>
      <w:spacing w:before="100" w:beforeAutospacing="1" w:after="100" w:afterAutospacing="1"/>
      <w:jc w:val="center"/>
      <w:textAlignment w:val="center"/>
    </w:pPr>
    <w:rPr>
      <w:b/>
      <w:bCs/>
      <w:sz w:val="20"/>
      <w:szCs w:val="20"/>
    </w:rPr>
  </w:style>
  <w:style w:type="paragraph" w:customStyle="1" w:styleId="xl58058">
    <w:name w:val="xl58058"/>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59">
    <w:name w:val="xl5805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60">
    <w:name w:val="xl58060"/>
    <w:basedOn w:val="af5"/>
    <w:uiPriority w:val="99"/>
    <w:rsid w:val="008F0F0F"/>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jc w:val="center"/>
      <w:textAlignment w:val="center"/>
    </w:pPr>
    <w:rPr>
      <w:sz w:val="20"/>
      <w:szCs w:val="20"/>
    </w:rPr>
  </w:style>
  <w:style w:type="paragraph" w:customStyle="1" w:styleId="xl58061">
    <w:name w:val="xl58061"/>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62">
    <w:name w:val="xl58062"/>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79">
    <w:name w:val="xl58079"/>
    <w:basedOn w:val="af5"/>
    <w:uiPriority w:val="99"/>
    <w:rsid w:val="008F0F0F"/>
    <w:pPr>
      <w:spacing w:before="100" w:beforeAutospacing="1" w:after="100" w:afterAutospacing="1"/>
      <w:jc w:val="center"/>
      <w:textAlignment w:val="center"/>
    </w:pPr>
    <w:rPr>
      <w:sz w:val="20"/>
      <w:szCs w:val="20"/>
    </w:rPr>
  </w:style>
  <w:style w:type="paragraph" w:customStyle="1" w:styleId="xl58080">
    <w:name w:val="xl58080"/>
    <w:basedOn w:val="af5"/>
    <w:uiPriority w:val="99"/>
    <w:rsid w:val="008F0F0F"/>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sz w:val="20"/>
      <w:szCs w:val="20"/>
    </w:rPr>
  </w:style>
  <w:style w:type="paragraph" w:customStyle="1" w:styleId="xl58081">
    <w:name w:val="xl58081"/>
    <w:basedOn w:val="af5"/>
    <w:uiPriority w:val="99"/>
    <w:rsid w:val="008F0F0F"/>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sz w:val="20"/>
      <w:szCs w:val="20"/>
    </w:rPr>
  </w:style>
  <w:style w:type="paragraph" w:customStyle="1" w:styleId="xl58082">
    <w:name w:val="xl58082"/>
    <w:basedOn w:val="af5"/>
    <w:uiPriority w:val="99"/>
    <w:rsid w:val="008F0F0F"/>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sz w:val="20"/>
      <w:szCs w:val="20"/>
    </w:rPr>
  </w:style>
  <w:style w:type="paragraph" w:customStyle="1" w:styleId="xl58083">
    <w:name w:val="xl58083"/>
    <w:basedOn w:val="af5"/>
    <w:uiPriority w:val="99"/>
    <w:rsid w:val="008F0F0F"/>
    <w:pPr>
      <w:pBdr>
        <w:top w:val="single" w:sz="8" w:space="0" w:color="auto"/>
        <w:left w:val="single" w:sz="8" w:space="0" w:color="auto"/>
        <w:bottom w:val="single" w:sz="4" w:space="0" w:color="auto"/>
      </w:pBdr>
      <w:shd w:val="clear" w:color="000000" w:fill="FFD9D9"/>
      <w:spacing w:before="100" w:beforeAutospacing="1" w:after="100" w:afterAutospacing="1"/>
      <w:textAlignment w:val="center"/>
    </w:pPr>
    <w:rPr>
      <w:b/>
      <w:bCs/>
      <w:sz w:val="20"/>
      <w:szCs w:val="20"/>
    </w:rPr>
  </w:style>
  <w:style w:type="paragraph" w:customStyle="1" w:styleId="xl58084">
    <w:name w:val="xl58084"/>
    <w:basedOn w:val="af5"/>
    <w:uiPriority w:val="99"/>
    <w:rsid w:val="008F0F0F"/>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jc w:val="center"/>
      <w:textAlignment w:val="center"/>
    </w:pPr>
    <w:rPr>
      <w:b/>
      <w:bCs/>
      <w:sz w:val="20"/>
      <w:szCs w:val="20"/>
    </w:rPr>
  </w:style>
  <w:style w:type="paragraph" w:customStyle="1" w:styleId="xl58085">
    <w:name w:val="xl58085"/>
    <w:basedOn w:val="af5"/>
    <w:uiPriority w:val="99"/>
    <w:rsid w:val="008F0F0F"/>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b/>
      <w:bCs/>
      <w:sz w:val="20"/>
      <w:szCs w:val="20"/>
    </w:rPr>
  </w:style>
  <w:style w:type="paragraph" w:customStyle="1" w:styleId="xl58086">
    <w:name w:val="xl58086"/>
    <w:basedOn w:val="af5"/>
    <w:uiPriority w:val="99"/>
    <w:rsid w:val="008F0F0F"/>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b/>
      <w:bCs/>
      <w:sz w:val="20"/>
      <w:szCs w:val="20"/>
    </w:rPr>
  </w:style>
  <w:style w:type="paragraph" w:customStyle="1" w:styleId="xl58087">
    <w:name w:val="xl58087"/>
    <w:basedOn w:val="af5"/>
    <w:uiPriority w:val="99"/>
    <w:rsid w:val="008F0F0F"/>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sz w:val="20"/>
      <w:szCs w:val="20"/>
    </w:rPr>
  </w:style>
  <w:style w:type="paragraph" w:customStyle="1" w:styleId="xl58088">
    <w:name w:val="xl58088"/>
    <w:basedOn w:val="af5"/>
    <w:uiPriority w:val="99"/>
    <w:rsid w:val="008F0F0F"/>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sz w:val="20"/>
      <w:szCs w:val="20"/>
    </w:rPr>
  </w:style>
  <w:style w:type="paragraph" w:customStyle="1" w:styleId="xl58089">
    <w:name w:val="xl58089"/>
    <w:basedOn w:val="af5"/>
    <w:uiPriority w:val="99"/>
    <w:rsid w:val="008F0F0F"/>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sz w:val="20"/>
      <w:szCs w:val="20"/>
    </w:rPr>
  </w:style>
  <w:style w:type="paragraph" w:customStyle="1" w:styleId="xl58090">
    <w:name w:val="xl58090"/>
    <w:basedOn w:val="af5"/>
    <w:uiPriority w:val="99"/>
    <w:rsid w:val="008F0F0F"/>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b/>
      <w:bCs/>
      <w:sz w:val="20"/>
      <w:szCs w:val="20"/>
    </w:rPr>
  </w:style>
  <w:style w:type="paragraph" w:customStyle="1" w:styleId="xl58091">
    <w:name w:val="xl58091"/>
    <w:basedOn w:val="af5"/>
    <w:uiPriority w:val="99"/>
    <w:rsid w:val="008F0F0F"/>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b/>
      <w:bCs/>
      <w:sz w:val="20"/>
      <w:szCs w:val="20"/>
    </w:rPr>
  </w:style>
  <w:style w:type="paragraph" w:customStyle="1" w:styleId="xl58092">
    <w:name w:val="xl58092"/>
    <w:basedOn w:val="af5"/>
    <w:uiPriority w:val="99"/>
    <w:rsid w:val="008F0F0F"/>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center"/>
      <w:textAlignment w:val="center"/>
    </w:pPr>
    <w:rPr>
      <w:b/>
      <w:bCs/>
      <w:sz w:val="20"/>
      <w:szCs w:val="20"/>
    </w:rPr>
  </w:style>
  <w:style w:type="paragraph" w:customStyle="1" w:styleId="xl58093">
    <w:name w:val="xl58093"/>
    <w:basedOn w:val="af5"/>
    <w:uiPriority w:val="99"/>
    <w:rsid w:val="008F0F0F"/>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b/>
      <w:bCs/>
      <w:sz w:val="20"/>
      <w:szCs w:val="20"/>
    </w:rPr>
  </w:style>
  <w:style w:type="paragraph" w:customStyle="1" w:styleId="xl58094">
    <w:name w:val="xl58094"/>
    <w:basedOn w:val="af5"/>
    <w:uiPriority w:val="99"/>
    <w:rsid w:val="008F0F0F"/>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center"/>
      <w:textAlignment w:val="center"/>
    </w:pPr>
    <w:rPr>
      <w:b/>
      <w:bCs/>
      <w:sz w:val="20"/>
      <w:szCs w:val="20"/>
    </w:rPr>
  </w:style>
  <w:style w:type="paragraph" w:customStyle="1" w:styleId="xl58095">
    <w:name w:val="xl58095"/>
    <w:basedOn w:val="af5"/>
    <w:uiPriority w:val="99"/>
    <w:rsid w:val="008F0F0F"/>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sz w:val="20"/>
      <w:szCs w:val="20"/>
    </w:rPr>
  </w:style>
  <w:style w:type="paragraph" w:customStyle="1" w:styleId="xl58096">
    <w:name w:val="xl58096"/>
    <w:basedOn w:val="af5"/>
    <w:uiPriority w:val="99"/>
    <w:rsid w:val="008F0F0F"/>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center"/>
      <w:textAlignment w:val="center"/>
    </w:pPr>
    <w:rPr>
      <w:sz w:val="20"/>
      <w:szCs w:val="20"/>
    </w:rPr>
  </w:style>
  <w:style w:type="paragraph" w:customStyle="1" w:styleId="xl58097">
    <w:name w:val="xl5809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98">
    <w:name w:val="xl58098"/>
    <w:basedOn w:val="af5"/>
    <w:uiPriority w:val="99"/>
    <w:rsid w:val="008F0F0F"/>
    <w:pPr>
      <w:spacing w:before="100" w:beforeAutospacing="1" w:after="100" w:afterAutospacing="1"/>
      <w:jc w:val="center"/>
      <w:textAlignment w:val="center"/>
    </w:pPr>
    <w:rPr>
      <w:sz w:val="20"/>
      <w:szCs w:val="20"/>
    </w:rPr>
  </w:style>
  <w:style w:type="paragraph" w:customStyle="1" w:styleId="xl58099">
    <w:name w:val="xl58099"/>
    <w:basedOn w:val="af5"/>
    <w:uiPriority w:val="99"/>
    <w:rsid w:val="008F0F0F"/>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sz w:val="20"/>
      <w:szCs w:val="20"/>
    </w:rPr>
  </w:style>
  <w:style w:type="paragraph" w:customStyle="1" w:styleId="xl58100">
    <w:name w:val="xl58100"/>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01">
    <w:name w:val="xl58101"/>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02">
    <w:name w:val="xl5810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03">
    <w:name w:val="xl58103"/>
    <w:basedOn w:val="af5"/>
    <w:uiPriority w:val="99"/>
    <w:rsid w:val="008F0F0F"/>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04">
    <w:name w:val="xl58104"/>
    <w:basedOn w:val="af5"/>
    <w:uiPriority w:val="99"/>
    <w:rsid w:val="008F0F0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05">
    <w:name w:val="xl58105"/>
    <w:basedOn w:val="af5"/>
    <w:uiPriority w:val="99"/>
    <w:rsid w:val="008F0F0F"/>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06">
    <w:name w:val="xl58106"/>
    <w:basedOn w:val="af5"/>
    <w:uiPriority w:val="99"/>
    <w:rsid w:val="008F0F0F"/>
    <w:pPr>
      <w:pBdr>
        <w:top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07">
    <w:name w:val="xl58107"/>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08">
    <w:name w:val="xl58108"/>
    <w:basedOn w:val="af5"/>
    <w:uiPriority w:val="99"/>
    <w:rsid w:val="008F0F0F"/>
    <w:pPr>
      <w:pBdr>
        <w:top w:val="single" w:sz="4" w:space="0" w:color="auto"/>
        <w:left w:val="single" w:sz="8" w:space="0" w:color="auto"/>
        <w:right w:val="single" w:sz="8" w:space="0" w:color="auto"/>
      </w:pBdr>
      <w:shd w:val="clear" w:color="000000" w:fill="FFFF66"/>
      <w:spacing w:before="100" w:beforeAutospacing="1" w:after="100" w:afterAutospacing="1"/>
      <w:textAlignment w:val="center"/>
    </w:pPr>
    <w:rPr>
      <w:sz w:val="20"/>
      <w:szCs w:val="20"/>
    </w:rPr>
  </w:style>
  <w:style w:type="paragraph" w:customStyle="1" w:styleId="xl58109">
    <w:name w:val="xl58109"/>
    <w:basedOn w:val="af5"/>
    <w:uiPriority w:val="99"/>
    <w:rsid w:val="008F0F0F"/>
    <w:pPr>
      <w:pBdr>
        <w:left w:val="single" w:sz="8" w:space="0" w:color="auto"/>
        <w:bottom w:val="single" w:sz="8" w:space="0" w:color="auto"/>
        <w:right w:val="single" w:sz="4" w:space="0" w:color="auto"/>
      </w:pBdr>
      <w:shd w:val="clear" w:color="000000" w:fill="FFFF00"/>
      <w:spacing w:before="100" w:beforeAutospacing="1" w:after="100" w:afterAutospacing="1"/>
      <w:textAlignment w:val="center"/>
    </w:pPr>
    <w:rPr>
      <w:b/>
      <w:bCs/>
      <w:sz w:val="20"/>
      <w:szCs w:val="20"/>
    </w:rPr>
  </w:style>
  <w:style w:type="paragraph" w:customStyle="1" w:styleId="xl58110">
    <w:name w:val="xl58110"/>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11">
    <w:name w:val="xl5811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12">
    <w:name w:val="xl58112"/>
    <w:basedOn w:val="af5"/>
    <w:uiPriority w:val="99"/>
    <w:rsid w:val="008F0F0F"/>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jc w:val="center"/>
      <w:textAlignment w:val="center"/>
    </w:pPr>
    <w:rPr>
      <w:b/>
      <w:bCs/>
      <w:sz w:val="20"/>
      <w:szCs w:val="20"/>
    </w:rPr>
  </w:style>
  <w:style w:type="paragraph" w:customStyle="1" w:styleId="xl58113">
    <w:name w:val="xl58113"/>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8114">
    <w:name w:val="xl58114"/>
    <w:basedOn w:val="af5"/>
    <w:uiPriority w:val="99"/>
    <w:rsid w:val="008F0F0F"/>
    <w:pPr>
      <w:spacing w:before="100" w:beforeAutospacing="1" w:after="100" w:afterAutospacing="1"/>
      <w:textAlignment w:val="center"/>
    </w:pPr>
    <w:rPr>
      <w:sz w:val="20"/>
      <w:szCs w:val="20"/>
    </w:rPr>
  </w:style>
  <w:style w:type="paragraph" w:customStyle="1" w:styleId="xl58115">
    <w:name w:val="xl58115"/>
    <w:basedOn w:val="af5"/>
    <w:uiPriority w:val="99"/>
    <w:rsid w:val="008F0F0F"/>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8116">
    <w:name w:val="xl58116"/>
    <w:basedOn w:val="af5"/>
    <w:uiPriority w:val="99"/>
    <w:rsid w:val="008F0F0F"/>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17">
    <w:name w:val="xl58117"/>
    <w:basedOn w:val="af5"/>
    <w:uiPriority w:val="99"/>
    <w:rsid w:val="008F0F0F"/>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18">
    <w:name w:val="xl58118"/>
    <w:basedOn w:val="af5"/>
    <w:uiPriority w:val="99"/>
    <w:rsid w:val="008F0F0F"/>
    <w:pPr>
      <w:spacing w:before="100" w:beforeAutospacing="1" w:after="100" w:afterAutospacing="1"/>
      <w:textAlignment w:val="center"/>
    </w:pPr>
    <w:rPr>
      <w:b/>
      <w:bCs/>
      <w:sz w:val="20"/>
      <w:szCs w:val="20"/>
    </w:rPr>
  </w:style>
  <w:style w:type="paragraph" w:customStyle="1" w:styleId="xl58119">
    <w:name w:val="xl58119"/>
    <w:basedOn w:val="af5"/>
    <w:uiPriority w:val="99"/>
    <w:rsid w:val="008F0F0F"/>
    <w:pPr>
      <w:pBdr>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sz w:val="20"/>
      <w:szCs w:val="20"/>
    </w:rPr>
  </w:style>
  <w:style w:type="paragraph" w:customStyle="1" w:styleId="xl58120">
    <w:name w:val="xl58120"/>
    <w:basedOn w:val="af5"/>
    <w:uiPriority w:val="99"/>
    <w:rsid w:val="008F0F0F"/>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21">
    <w:name w:val="xl58121"/>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22">
    <w:name w:val="xl58122"/>
    <w:basedOn w:val="af5"/>
    <w:uiPriority w:val="99"/>
    <w:rsid w:val="008F0F0F"/>
    <w:pPr>
      <w:spacing w:before="100" w:beforeAutospacing="1" w:after="100" w:afterAutospacing="1"/>
      <w:textAlignment w:val="center"/>
    </w:pPr>
    <w:rPr>
      <w:sz w:val="20"/>
      <w:szCs w:val="20"/>
    </w:rPr>
  </w:style>
  <w:style w:type="paragraph" w:customStyle="1" w:styleId="xl58123">
    <w:name w:val="xl58123"/>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24">
    <w:name w:val="xl5812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25">
    <w:name w:val="xl58125"/>
    <w:basedOn w:val="af5"/>
    <w:uiPriority w:val="99"/>
    <w:rsid w:val="008F0F0F"/>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26">
    <w:name w:val="xl58126"/>
    <w:basedOn w:val="af5"/>
    <w:uiPriority w:val="99"/>
    <w:rsid w:val="008F0F0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27">
    <w:name w:val="xl58127"/>
    <w:basedOn w:val="af5"/>
    <w:uiPriority w:val="99"/>
    <w:rsid w:val="008F0F0F"/>
    <w:pPr>
      <w:spacing w:before="100" w:beforeAutospacing="1" w:after="100" w:afterAutospacing="1"/>
      <w:textAlignment w:val="center"/>
    </w:pPr>
    <w:rPr>
      <w:sz w:val="20"/>
      <w:szCs w:val="20"/>
    </w:rPr>
  </w:style>
  <w:style w:type="paragraph" w:customStyle="1" w:styleId="xl58128">
    <w:name w:val="xl58128"/>
    <w:basedOn w:val="af5"/>
    <w:uiPriority w:val="99"/>
    <w:rsid w:val="008F0F0F"/>
    <w:pPr>
      <w:shd w:val="clear" w:color="000000" w:fill="FFFFFF"/>
      <w:spacing w:before="100" w:beforeAutospacing="1" w:after="100" w:afterAutospacing="1"/>
      <w:textAlignment w:val="center"/>
    </w:pPr>
    <w:rPr>
      <w:sz w:val="20"/>
      <w:szCs w:val="20"/>
    </w:rPr>
  </w:style>
  <w:style w:type="paragraph" w:customStyle="1" w:styleId="xl58129">
    <w:name w:val="xl58129"/>
    <w:basedOn w:val="af5"/>
    <w:uiPriority w:val="99"/>
    <w:rsid w:val="008F0F0F"/>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textAlignment w:val="center"/>
    </w:pPr>
    <w:rPr>
      <w:b/>
      <w:bCs/>
      <w:sz w:val="20"/>
      <w:szCs w:val="20"/>
    </w:rPr>
  </w:style>
  <w:style w:type="paragraph" w:customStyle="1" w:styleId="xl58130">
    <w:name w:val="xl58130"/>
    <w:basedOn w:val="af5"/>
    <w:uiPriority w:val="99"/>
    <w:rsid w:val="008F0F0F"/>
    <w:pPr>
      <w:pBdr>
        <w:top w:val="single" w:sz="8" w:space="0" w:color="auto"/>
        <w:left w:val="single" w:sz="8" w:space="0" w:color="auto"/>
        <w:bottom w:val="single" w:sz="4" w:space="0" w:color="auto"/>
      </w:pBdr>
      <w:shd w:val="clear" w:color="000000" w:fill="B3FFFF"/>
      <w:spacing w:before="100" w:beforeAutospacing="1" w:after="100" w:afterAutospacing="1"/>
      <w:jc w:val="center"/>
      <w:textAlignment w:val="center"/>
    </w:pPr>
    <w:rPr>
      <w:b/>
      <w:bCs/>
      <w:sz w:val="20"/>
      <w:szCs w:val="20"/>
    </w:rPr>
  </w:style>
  <w:style w:type="paragraph" w:customStyle="1" w:styleId="xl58131">
    <w:name w:val="xl58131"/>
    <w:basedOn w:val="af5"/>
    <w:uiPriority w:val="99"/>
    <w:rsid w:val="008F0F0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32">
    <w:name w:val="xl58132"/>
    <w:basedOn w:val="af5"/>
    <w:uiPriority w:val="99"/>
    <w:rsid w:val="008F0F0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33">
    <w:name w:val="xl58133"/>
    <w:basedOn w:val="af5"/>
    <w:uiPriority w:val="99"/>
    <w:rsid w:val="008F0F0F"/>
    <w:pPr>
      <w:spacing w:before="100" w:beforeAutospacing="1" w:after="100" w:afterAutospacing="1"/>
      <w:textAlignment w:val="center"/>
    </w:pPr>
    <w:rPr>
      <w:b/>
      <w:bCs/>
      <w:sz w:val="20"/>
      <w:szCs w:val="20"/>
    </w:rPr>
  </w:style>
  <w:style w:type="paragraph" w:customStyle="1" w:styleId="xl58134">
    <w:name w:val="xl58134"/>
    <w:basedOn w:val="af5"/>
    <w:uiPriority w:val="99"/>
    <w:rsid w:val="008F0F0F"/>
    <w:pPr>
      <w:pBdr>
        <w:left w:val="single" w:sz="8" w:space="0" w:color="auto"/>
        <w:bottom w:val="single" w:sz="4" w:space="0" w:color="auto"/>
        <w:right w:val="single" w:sz="8" w:space="0" w:color="auto"/>
      </w:pBdr>
      <w:shd w:val="clear" w:color="000000" w:fill="B3FFFF"/>
      <w:spacing w:before="100" w:beforeAutospacing="1" w:after="100" w:afterAutospacing="1"/>
      <w:textAlignment w:val="center"/>
    </w:pPr>
    <w:rPr>
      <w:sz w:val="20"/>
      <w:szCs w:val="20"/>
    </w:rPr>
  </w:style>
  <w:style w:type="paragraph" w:customStyle="1" w:styleId="xl58135">
    <w:name w:val="xl58135"/>
    <w:basedOn w:val="af5"/>
    <w:uiPriority w:val="99"/>
    <w:rsid w:val="008F0F0F"/>
    <w:pPr>
      <w:pBdr>
        <w:top w:val="single" w:sz="4" w:space="0" w:color="auto"/>
        <w:left w:val="single" w:sz="8" w:space="0" w:color="auto"/>
        <w:bottom w:val="single" w:sz="4" w:space="0" w:color="auto"/>
      </w:pBdr>
      <w:shd w:val="clear" w:color="000000" w:fill="B3FFFF"/>
      <w:spacing w:before="100" w:beforeAutospacing="1" w:after="100" w:afterAutospacing="1"/>
      <w:jc w:val="center"/>
      <w:textAlignment w:val="center"/>
    </w:pPr>
    <w:rPr>
      <w:sz w:val="20"/>
      <w:szCs w:val="20"/>
    </w:rPr>
  </w:style>
  <w:style w:type="paragraph" w:customStyle="1" w:styleId="xl58136">
    <w:name w:val="xl58136"/>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8137">
    <w:name w:val="xl58137"/>
    <w:basedOn w:val="af5"/>
    <w:uiPriority w:val="99"/>
    <w:rsid w:val="008F0F0F"/>
    <w:pPr>
      <w:pBdr>
        <w:left w:val="single" w:sz="8" w:space="0" w:color="auto"/>
        <w:bottom w:val="single" w:sz="4" w:space="0" w:color="auto"/>
        <w:right w:val="single" w:sz="8" w:space="0" w:color="auto"/>
      </w:pBdr>
      <w:shd w:val="clear" w:color="000000" w:fill="CCFFCC"/>
      <w:spacing w:before="100" w:beforeAutospacing="1" w:after="100" w:afterAutospacing="1"/>
      <w:textAlignment w:val="center"/>
    </w:pPr>
    <w:rPr>
      <w:b/>
      <w:bCs/>
      <w:sz w:val="20"/>
      <w:szCs w:val="20"/>
    </w:rPr>
  </w:style>
  <w:style w:type="paragraph" w:customStyle="1" w:styleId="xl58138">
    <w:name w:val="xl58138"/>
    <w:basedOn w:val="af5"/>
    <w:uiPriority w:val="99"/>
    <w:rsid w:val="008F0F0F"/>
    <w:pPr>
      <w:pBdr>
        <w:left w:val="single" w:sz="8" w:space="0" w:color="auto"/>
        <w:bottom w:val="single" w:sz="4" w:space="0" w:color="auto"/>
      </w:pBdr>
      <w:shd w:val="clear" w:color="000000" w:fill="CCFFCC"/>
      <w:spacing w:before="100" w:beforeAutospacing="1" w:after="100" w:afterAutospacing="1"/>
      <w:jc w:val="center"/>
      <w:textAlignment w:val="center"/>
    </w:pPr>
    <w:rPr>
      <w:b/>
      <w:bCs/>
      <w:sz w:val="20"/>
      <w:szCs w:val="20"/>
    </w:rPr>
  </w:style>
  <w:style w:type="paragraph" w:customStyle="1" w:styleId="xl58139">
    <w:name w:val="xl58139"/>
    <w:basedOn w:val="af5"/>
    <w:uiPriority w:val="99"/>
    <w:rsid w:val="008F0F0F"/>
    <w:pPr>
      <w:pBdr>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0"/>
      <w:szCs w:val="20"/>
    </w:rPr>
  </w:style>
  <w:style w:type="paragraph" w:customStyle="1" w:styleId="xl58140">
    <w:name w:val="xl58140"/>
    <w:basedOn w:val="af5"/>
    <w:uiPriority w:val="99"/>
    <w:rsid w:val="008F0F0F"/>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0"/>
      <w:szCs w:val="20"/>
    </w:rPr>
  </w:style>
  <w:style w:type="paragraph" w:customStyle="1" w:styleId="xl58141">
    <w:name w:val="xl58141"/>
    <w:basedOn w:val="af5"/>
    <w:uiPriority w:val="99"/>
    <w:rsid w:val="008F0F0F"/>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42">
    <w:name w:val="xl58142"/>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43">
    <w:name w:val="xl58143"/>
    <w:basedOn w:val="af5"/>
    <w:uiPriority w:val="99"/>
    <w:rsid w:val="008F0F0F"/>
    <w:pPr>
      <w:pBdr>
        <w:top w:val="single" w:sz="4" w:space="0" w:color="auto"/>
        <w:left w:val="single" w:sz="8" w:space="0" w:color="auto"/>
        <w:bottom w:val="single" w:sz="4" w:space="0" w:color="auto"/>
      </w:pBdr>
      <w:shd w:val="clear" w:color="000000" w:fill="FFD9D9"/>
      <w:spacing w:before="100" w:beforeAutospacing="1" w:after="100" w:afterAutospacing="1"/>
      <w:textAlignment w:val="center"/>
    </w:pPr>
    <w:rPr>
      <w:sz w:val="20"/>
      <w:szCs w:val="20"/>
    </w:rPr>
  </w:style>
  <w:style w:type="paragraph" w:customStyle="1" w:styleId="xl58144">
    <w:name w:val="xl58144"/>
    <w:basedOn w:val="af5"/>
    <w:uiPriority w:val="99"/>
    <w:rsid w:val="008F0F0F"/>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jc w:val="center"/>
      <w:textAlignment w:val="center"/>
    </w:pPr>
    <w:rPr>
      <w:sz w:val="20"/>
      <w:szCs w:val="20"/>
    </w:rPr>
  </w:style>
  <w:style w:type="paragraph" w:customStyle="1" w:styleId="xl58145">
    <w:name w:val="xl58145"/>
    <w:basedOn w:val="af5"/>
    <w:uiPriority w:val="99"/>
    <w:rsid w:val="008F0F0F"/>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58146">
    <w:name w:val="xl58146"/>
    <w:basedOn w:val="af5"/>
    <w:uiPriority w:val="99"/>
    <w:rsid w:val="008F0F0F"/>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sz w:val="20"/>
      <w:szCs w:val="20"/>
    </w:rPr>
  </w:style>
  <w:style w:type="paragraph" w:customStyle="1" w:styleId="xl58147">
    <w:name w:val="xl5814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58148">
    <w:name w:val="xl58148"/>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8149">
    <w:name w:val="xl58149"/>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58150">
    <w:name w:val="xl58150"/>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8151">
    <w:name w:val="xl58151"/>
    <w:basedOn w:val="af5"/>
    <w:uiPriority w:val="99"/>
    <w:rsid w:val="008F0F0F"/>
    <w:pPr>
      <w:shd w:val="clear" w:color="000000" w:fill="FFFFFF"/>
      <w:spacing w:before="100" w:beforeAutospacing="1" w:after="100" w:afterAutospacing="1"/>
      <w:textAlignment w:val="center"/>
    </w:pPr>
    <w:rPr>
      <w:b/>
      <w:bCs/>
      <w:sz w:val="20"/>
      <w:szCs w:val="20"/>
    </w:rPr>
  </w:style>
  <w:style w:type="paragraph" w:customStyle="1" w:styleId="xl58152">
    <w:name w:val="xl58152"/>
    <w:basedOn w:val="af5"/>
    <w:uiPriority w:val="99"/>
    <w:rsid w:val="008F0F0F"/>
    <w:pPr>
      <w:shd w:val="clear" w:color="000000" w:fill="FFFFFF"/>
      <w:spacing w:before="100" w:beforeAutospacing="1" w:after="100" w:afterAutospacing="1"/>
      <w:textAlignment w:val="center"/>
    </w:pPr>
    <w:rPr>
      <w:b/>
      <w:bCs/>
      <w:sz w:val="20"/>
      <w:szCs w:val="20"/>
    </w:rPr>
  </w:style>
  <w:style w:type="paragraph" w:customStyle="1" w:styleId="xl58153">
    <w:name w:val="xl58153"/>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58154">
    <w:name w:val="xl58154"/>
    <w:basedOn w:val="af5"/>
    <w:uiPriority w:val="99"/>
    <w:rsid w:val="008F0F0F"/>
    <w:pPr>
      <w:pBdr>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55">
    <w:name w:val="xl58155"/>
    <w:basedOn w:val="af5"/>
    <w:uiPriority w:val="99"/>
    <w:rsid w:val="008F0F0F"/>
    <w:pPr>
      <w:pBdr>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58156">
    <w:name w:val="xl5815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57">
    <w:name w:val="xl58157"/>
    <w:basedOn w:val="af5"/>
    <w:uiPriority w:val="99"/>
    <w:rsid w:val="008F0F0F"/>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sz w:val="20"/>
      <w:szCs w:val="20"/>
    </w:rPr>
  </w:style>
  <w:style w:type="paragraph" w:customStyle="1" w:styleId="xl58158">
    <w:name w:val="xl58158"/>
    <w:basedOn w:val="af5"/>
    <w:uiPriority w:val="99"/>
    <w:rsid w:val="008F0F0F"/>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textAlignment w:val="center"/>
    </w:pPr>
    <w:rPr>
      <w:sz w:val="20"/>
      <w:szCs w:val="20"/>
    </w:rPr>
  </w:style>
  <w:style w:type="paragraph" w:customStyle="1" w:styleId="xl58159">
    <w:name w:val="xl58159"/>
    <w:basedOn w:val="af5"/>
    <w:uiPriority w:val="99"/>
    <w:rsid w:val="008F0F0F"/>
    <w:pPr>
      <w:pBdr>
        <w:top w:val="single" w:sz="4" w:space="0" w:color="auto"/>
        <w:left w:val="single" w:sz="8" w:space="0" w:color="auto"/>
        <w:bottom w:val="single" w:sz="8" w:space="0" w:color="auto"/>
      </w:pBdr>
      <w:shd w:val="clear" w:color="000000" w:fill="B3FFFF"/>
      <w:spacing w:before="100" w:beforeAutospacing="1" w:after="100" w:afterAutospacing="1"/>
      <w:jc w:val="center"/>
      <w:textAlignment w:val="center"/>
    </w:pPr>
    <w:rPr>
      <w:sz w:val="20"/>
      <w:szCs w:val="20"/>
    </w:rPr>
  </w:style>
  <w:style w:type="paragraph" w:customStyle="1" w:styleId="xl58160">
    <w:name w:val="xl58160"/>
    <w:basedOn w:val="af5"/>
    <w:uiPriority w:val="99"/>
    <w:rsid w:val="008F0F0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58161">
    <w:name w:val="xl5816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62">
    <w:name w:val="xl58162"/>
    <w:basedOn w:val="af5"/>
    <w:uiPriority w:val="99"/>
    <w:rsid w:val="008F0F0F"/>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b/>
      <w:bCs/>
      <w:sz w:val="13"/>
      <w:szCs w:val="13"/>
    </w:rPr>
  </w:style>
  <w:style w:type="paragraph" w:customStyle="1" w:styleId="xl58163">
    <w:name w:val="xl58163"/>
    <w:basedOn w:val="af5"/>
    <w:uiPriority w:val="99"/>
    <w:rsid w:val="008F0F0F"/>
    <w:pPr>
      <w:pBdr>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sz w:val="13"/>
      <w:szCs w:val="13"/>
    </w:rPr>
  </w:style>
  <w:style w:type="paragraph" w:customStyle="1" w:styleId="xl58164">
    <w:name w:val="xl5816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3"/>
      <w:szCs w:val="13"/>
    </w:rPr>
  </w:style>
  <w:style w:type="paragraph" w:customStyle="1" w:styleId="xl58165">
    <w:name w:val="xl58165"/>
    <w:basedOn w:val="af5"/>
    <w:uiPriority w:val="99"/>
    <w:rsid w:val="008F0F0F"/>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sz w:val="13"/>
      <w:szCs w:val="13"/>
    </w:rPr>
  </w:style>
  <w:style w:type="paragraph" w:customStyle="1" w:styleId="xl58166">
    <w:name w:val="xl58166"/>
    <w:basedOn w:val="af5"/>
    <w:uiPriority w:val="99"/>
    <w:rsid w:val="008F0F0F"/>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b/>
      <w:bCs/>
      <w:sz w:val="13"/>
      <w:szCs w:val="13"/>
    </w:rPr>
  </w:style>
  <w:style w:type="paragraph" w:customStyle="1" w:styleId="xl58167">
    <w:name w:val="xl58167"/>
    <w:basedOn w:val="af5"/>
    <w:uiPriority w:val="99"/>
    <w:rsid w:val="008F0F0F"/>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3"/>
      <w:szCs w:val="13"/>
    </w:rPr>
  </w:style>
  <w:style w:type="paragraph" w:customStyle="1" w:styleId="xl58168">
    <w:name w:val="xl58168"/>
    <w:basedOn w:val="af5"/>
    <w:uiPriority w:val="99"/>
    <w:rsid w:val="008F0F0F"/>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3"/>
      <w:szCs w:val="13"/>
    </w:rPr>
  </w:style>
  <w:style w:type="paragraph" w:customStyle="1" w:styleId="xl58169">
    <w:name w:val="xl58169"/>
    <w:basedOn w:val="af5"/>
    <w:uiPriority w:val="99"/>
    <w:rsid w:val="008F0F0F"/>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3"/>
      <w:szCs w:val="13"/>
    </w:rPr>
  </w:style>
  <w:style w:type="paragraph" w:customStyle="1" w:styleId="xl58170">
    <w:name w:val="xl5817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3"/>
      <w:szCs w:val="13"/>
    </w:rPr>
  </w:style>
  <w:style w:type="paragraph" w:customStyle="1" w:styleId="xl58171">
    <w:name w:val="xl58171"/>
    <w:basedOn w:val="af5"/>
    <w:uiPriority w:val="99"/>
    <w:rsid w:val="008F0F0F"/>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b/>
      <w:bCs/>
      <w:sz w:val="13"/>
      <w:szCs w:val="13"/>
    </w:rPr>
  </w:style>
  <w:style w:type="paragraph" w:customStyle="1" w:styleId="xl58172">
    <w:name w:val="xl58172"/>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3"/>
      <w:szCs w:val="13"/>
    </w:rPr>
  </w:style>
  <w:style w:type="paragraph" w:customStyle="1" w:styleId="xl58173">
    <w:name w:val="xl58173"/>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3"/>
      <w:szCs w:val="13"/>
    </w:rPr>
  </w:style>
  <w:style w:type="paragraph" w:customStyle="1" w:styleId="xl58174">
    <w:name w:val="xl58174"/>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3"/>
      <w:szCs w:val="13"/>
    </w:rPr>
  </w:style>
  <w:style w:type="paragraph" w:customStyle="1" w:styleId="xl58175">
    <w:name w:val="xl58175"/>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3"/>
      <w:szCs w:val="13"/>
    </w:rPr>
  </w:style>
  <w:style w:type="paragraph" w:customStyle="1" w:styleId="xl58176">
    <w:name w:val="xl58176"/>
    <w:basedOn w:val="af5"/>
    <w:uiPriority w:val="99"/>
    <w:rsid w:val="008F0F0F"/>
    <w:pPr>
      <w:pBdr>
        <w:top w:val="single" w:sz="4" w:space="0" w:color="auto"/>
        <w:left w:val="single" w:sz="4" w:space="0" w:color="auto"/>
        <w:right w:val="single" w:sz="4" w:space="0" w:color="auto"/>
      </w:pBdr>
      <w:shd w:val="clear" w:color="000000" w:fill="FFFF66"/>
      <w:spacing w:before="100" w:beforeAutospacing="1" w:after="100" w:afterAutospacing="1"/>
      <w:jc w:val="center"/>
      <w:textAlignment w:val="center"/>
    </w:pPr>
    <w:rPr>
      <w:sz w:val="13"/>
      <w:szCs w:val="13"/>
    </w:rPr>
  </w:style>
  <w:style w:type="paragraph" w:customStyle="1" w:styleId="xl58177">
    <w:name w:val="xl58177"/>
    <w:basedOn w:val="af5"/>
    <w:uiPriority w:val="99"/>
    <w:rsid w:val="008F0F0F"/>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jc w:val="center"/>
      <w:textAlignment w:val="center"/>
    </w:pPr>
    <w:rPr>
      <w:b/>
      <w:bCs/>
      <w:sz w:val="13"/>
      <w:szCs w:val="13"/>
    </w:rPr>
  </w:style>
  <w:style w:type="paragraph" w:customStyle="1" w:styleId="xl58178">
    <w:name w:val="xl58178"/>
    <w:basedOn w:val="af5"/>
    <w:uiPriority w:val="99"/>
    <w:rsid w:val="008F0F0F"/>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b/>
      <w:bCs/>
      <w:sz w:val="13"/>
      <w:szCs w:val="13"/>
    </w:rPr>
  </w:style>
  <w:style w:type="paragraph" w:customStyle="1" w:styleId="xl58179">
    <w:name w:val="xl58179"/>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3"/>
      <w:szCs w:val="13"/>
    </w:rPr>
  </w:style>
  <w:style w:type="paragraph" w:customStyle="1" w:styleId="xl58180">
    <w:name w:val="xl58180"/>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3"/>
      <w:szCs w:val="13"/>
    </w:rPr>
  </w:style>
  <w:style w:type="paragraph" w:customStyle="1" w:styleId="xl58181">
    <w:name w:val="xl58181"/>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3"/>
      <w:szCs w:val="13"/>
    </w:rPr>
  </w:style>
  <w:style w:type="paragraph" w:customStyle="1" w:styleId="xl58182">
    <w:name w:val="xl58182"/>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3"/>
      <w:szCs w:val="13"/>
    </w:rPr>
  </w:style>
  <w:style w:type="paragraph" w:customStyle="1" w:styleId="xl58183">
    <w:name w:val="xl58183"/>
    <w:basedOn w:val="af5"/>
    <w:uiPriority w:val="99"/>
    <w:rsid w:val="008F0F0F"/>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b/>
      <w:bCs/>
      <w:sz w:val="13"/>
      <w:szCs w:val="13"/>
    </w:rPr>
  </w:style>
  <w:style w:type="paragraph" w:customStyle="1" w:styleId="xl58184">
    <w:name w:val="xl58184"/>
    <w:basedOn w:val="af5"/>
    <w:uiPriority w:val="99"/>
    <w:rsid w:val="008F0F0F"/>
    <w:pPr>
      <w:pBdr>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sz w:val="13"/>
      <w:szCs w:val="13"/>
    </w:rPr>
  </w:style>
  <w:style w:type="paragraph" w:customStyle="1" w:styleId="xl58185">
    <w:name w:val="xl58185"/>
    <w:basedOn w:val="af5"/>
    <w:uiPriority w:val="99"/>
    <w:rsid w:val="008F0F0F"/>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jc w:val="center"/>
      <w:textAlignment w:val="center"/>
    </w:pPr>
    <w:rPr>
      <w:sz w:val="13"/>
      <w:szCs w:val="13"/>
    </w:rPr>
  </w:style>
  <w:style w:type="paragraph" w:customStyle="1" w:styleId="xl58186">
    <w:name w:val="xl58186"/>
    <w:basedOn w:val="af5"/>
    <w:uiPriority w:val="99"/>
    <w:rsid w:val="008F0F0F"/>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3"/>
      <w:szCs w:val="13"/>
    </w:rPr>
  </w:style>
  <w:style w:type="paragraph" w:customStyle="1" w:styleId="xl58187">
    <w:name w:val="xl5818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3"/>
      <w:szCs w:val="13"/>
    </w:rPr>
  </w:style>
  <w:style w:type="paragraph" w:customStyle="1" w:styleId="xl58188">
    <w:name w:val="xl58188"/>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3"/>
      <w:szCs w:val="13"/>
    </w:rPr>
  </w:style>
  <w:style w:type="paragraph" w:customStyle="1" w:styleId="xl58189">
    <w:name w:val="xl58189"/>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3"/>
      <w:szCs w:val="13"/>
    </w:rPr>
  </w:style>
  <w:style w:type="paragraph" w:customStyle="1" w:styleId="xl58190">
    <w:name w:val="xl58190"/>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3"/>
      <w:szCs w:val="13"/>
    </w:rPr>
  </w:style>
  <w:style w:type="paragraph" w:customStyle="1" w:styleId="xl58191">
    <w:name w:val="xl58191"/>
    <w:basedOn w:val="af5"/>
    <w:uiPriority w:val="99"/>
    <w:rsid w:val="008F0F0F"/>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0"/>
      <w:szCs w:val="20"/>
    </w:rPr>
  </w:style>
  <w:style w:type="paragraph" w:customStyle="1" w:styleId="xl58192">
    <w:name w:val="xl58192"/>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58193">
    <w:name w:val="xl58193"/>
    <w:basedOn w:val="af5"/>
    <w:uiPriority w:val="99"/>
    <w:rsid w:val="008F0F0F"/>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94">
    <w:name w:val="xl58194"/>
    <w:basedOn w:val="af5"/>
    <w:uiPriority w:val="99"/>
    <w:rsid w:val="008F0F0F"/>
    <w:pPr>
      <w:pBdr>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sz w:val="20"/>
      <w:szCs w:val="20"/>
    </w:rPr>
  </w:style>
  <w:style w:type="paragraph" w:customStyle="1" w:styleId="xl58195">
    <w:name w:val="xl58195"/>
    <w:basedOn w:val="af5"/>
    <w:uiPriority w:val="99"/>
    <w:rsid w:val="008F0F0F"/>
    <w:pPr>
      <w:pBdr>
        <w:top w:val="single" w:sz="4" w:space="0" w:color="auto"/>
        <w:left w:val="single" w:sz="8" w:space="0" w:color="auto"/>
        <w:right w:val="single" w:sz="8" w:space="0" w:color="auto"/>
      </w:pBdr>
      <w:shd w:val="clear" w:color="000000" w:fill="9FFFED"/>
      <w:spacing w:before="100" w:beforeAutospacing="1" w:after="100" w:afterAutospacing="1"/>
      <w:jc w:val="center"/>
      <w:textAlignment w:val="center"/>
    </w:pPr>
    <w:rPr>
      <w:sz w:val="20"/>
      <w:szCs w:val="20"/>
    </w:rPr>
  </w:style>
  <w:style w:type="paragraph" w:customStyle="1" w:styleId="xl58196">
    <w:name w:val="xl58196"/>
    <w:basedOn w:val="af5"/>
    <w:uiPriority w:val="99"/>
    <w:rsid w:val="008F0F0F"/>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jc w:val="center"/>
      <w:textAlignment w:val="center"/>
    </w:pPr>
    <w:rPr>
      <w:sz w:val="20"/>
      <w:szCs w:val="20"/>
    </w:rPr>
  </w:style>
  <w:style w:type="paragraph" w:customStyle="1" w:styleId="xl58197">
    <w:name w:val="xl58197"/>
    <w:basedOn w:val="af5"/>
    <w:uiPriority w:val="99"/>
    <w:rsid w:val="008F0F0F"/>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sz w:val="20"/>
      <w:szCs w:val="20"/>
    </w:rPr>
  </w:style>
  <w:style w:type="paragraph" w:customStyle="1" w:styleId="xl58198">
    <w:name w:val="xl58198"/>
    <w:basedOn w:val="af5"/>
    <w:uiPriority w:val="99"/>
    <w:rsid w:val="008F0F0F"/>
    <w:pPr>
      <w:pBdr>
        <w:top w:val="single" w:sz="4" w:space="0" w:color="auto"/>
        <w:left w:val="single" w:sz="8" w:space="0" w:color="auto"/>
        <w:right w:val="single" w:sz="8" w:space="0" w:color="auto"/>
      </w:pBdr>
      <w:shd w:val="clear" w:color="000000" w:fill="FFD581"/>
      <w:spacing w:before="100" w:beforeAutospacing="1" w:after="100" w:afterAutospacing="1"/>
      <w:jc w:val="center"/>
      <w:textAlignment w:val="center"/>
    </w:pPr>
    <w:rPr>
      <w:sz w:val="20"/>
      <w:szCs w:val="20"/>
    </w:rPr>
  </w:style>
  <w:style w:type="paragraph" w:customStyle="1" w:styleId="xl58199">
    <w:name w:val="xl58199"/>
    <w:basedOn w:val="af5"/>
    <w:uiPriority w:val="99"/>
    <w:rsid w:val="008F0F0F"/>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200">
    <w:name w:val="xl58200"/>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201">
    <w:name w:val="xl58201"/>
    <w:basedOn w:val="af5"/>
    <w:uiPriority w:val="99"/>
    <w:rsid w:val="008F0F0F"/>
    <w:pPr>
      <w:pBdr>
        <w:left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202">
    <w:name w:val="xl58202"/>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203">
    <w:name w:val="xl58203"/>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58204">
    <w:name w:val="xl5820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58205">
    <w:name w:val="xl5820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58206">
    <w:name w:val="xl5820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58207">
    <w:name w:val="xl5820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8208">
    <w:name w:val="xl58208"/>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8209">
    <w:name w:val="xl58209"/>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8210">
    <w:name w:val="xl58210"/>
    <w:basedOn w:val="af5"/>
    <w:uiPriority w:val="99"/>
    <w:rsid w:val="008F0F0F"/>
    <w:pPr>
      <w:pBdr>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sz w:val="16"/>
      <w:szCs w:val="16"/>
    </w:rPr>
  </w:style>
  <w:style w:type="paragraph" w:customStyle="1" w:styleId="xl58211">
    <w:name w:val="xl58211"/>
    <w:basedOn w:val="af5"/>
    <w:uiPriority w:val="99"/>
    <w:rsid w:val="008F0F0F"/>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sz w:val="16"/>
      <w:szCs w:val="16"/>
    </w:rPr>
  </w:style>
  <w:style w:type="paragraph" w:customStyle="1" w:styleId="xl58212">
    <w:name w:val="xl58212"/>
    <w:basedOn w:val="af5"/>
    <w:uiPriority w:val="99"/>
    <w:rsid w:val="008F0F0F"/>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b/>
      <w:bCs/>
      <w:sz w:val="16"/>
      <w:szCs w:val="16"/>
    </w:rPr>
  </w:style>
  <w:style w:type="paragraph" w:customStyle="1" w:styleId="xl58213">
    <w:name w:val="xl58213"/>
    <w:basedOn w:val="af5"/>
    <w:uiPriority w:val="99"/>
    <w:rsid w:val="008F0F0F"/>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6"/>
      <w:szCs w:val="16"/>
    </w:rPr>
  </w:style>
  <w:style w:type="paragraph" w:customStyle="1" w:styleId="xl58214">
    <w:name w:val="xl58214"/>
    <w:basedOn w:val="af5"/>
    <w:uiPriority w:val="99"/>
    <w:rsid w:val="008F0F0F"/>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6"/>
      <w:szCs w:val="16"/>
    </w:rPr>
  </w:style>
  <w:style w:type="paragraph" w:customStyle="1" w:styleId="xl58215">
    <w:name w:val="xl58215"/>
    <w:basedOn w:val="af5"/>
    <w:uiPriority w:val="99"/>
    <w:rsid w:val="008F0F0F"/>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b/>
      <w:bCs/>
      <w:sz w:val="16"/>
      <w:szCs w:val="16"/>
    </w:rPr>
  </w:style>
  <w:style w:type="paragraph" w:customStyle="1" w:styleId="xl58216">
    <w:name w:val="xl58216"/>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6"/>
      <w:szCs w:val="16"/>
    </w:rPr>
  </w:style>
  <w:style w:type="paragraph" w:customStyle="1" w:styleId="xl58217">
    <w:name w:val="xl58217"/>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6"/>
      <w:szCs w:val="16"/>
    </w:rPr>
  </w:style>
  <w:style w:type="paragraph" w:customStyle="1" w:styleId="xl58218">
    <w:name w:val="xl58218"/>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6"/>
      <w:szCs w:val="16"/>
    </w:rPr>
  </w:style>
  <w:style w:type="paragraph" w:customStyle="1" w:styleId="xl58219">
    <w:name w:val="xl58219"/>
    <w:basedOn w:val="af5"/>
    <w:uiPriority w:val="99"/>
    <w:rsid w:val="008F0F0F"/>
    <w:pPr>
      <w:pBdr>
        <w:top w:val="single" w:sz="4" w:space="0" w:color="auto"/>
        <w:left w:val="single" w:sz="4" w:space="0" w:color="auto"/>
        <w:right w:val="single" w:sz="4" w:space="0" w:color="auto"/>
      </w:pBdr>
      <w:shd w:val="clear" w:color="000000" w:fill="FFFF66"/>
      <w:spacing w:before="100" w:beforeAutospacing="1" w:after="100" w:afterAutospacing="1"/>
      <w:jc w:val="center"/>
      <w:textAlignment w:val="center"/>
    </w:pPr>
    <w:rPr>
      <w:sz w:val="16"/>
      <w:szCs w:val="16"/>
    </w:rPr>
  </w:style>
  <w:style w:type="paragraph" w:customStyle="1" w:styleId="xl58220">
    <w:name w:val="xl58220"/>
    <w:basedOn w:val="af5"/>
    <w:uiPriority w:val="99"/>
    <w:rsid w:val="008F0F0F"/>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jc w:val="center"/>
      <w:textAlignment w:val="center"/>
    </w:pPr>
    <w:rPr>
      <w:b/>
      <w:bCs/>
      <w:sz w:val="16"/>
      <w:szCs w:val="16"/>
    </w:rPr>
  </w:style>
  <w:style w:type="paragraph" w:customStyle="1" w:styleId="xl58221">
    <w:name w:val="xl58221"/>
    <w:basedOn w:val="af5"/>
    <w:uiPriority w:val="99"/>
    <w:rsid w:val="008F0F0F"/>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b/>
      <w:bCs/>
      <w:sz w:val="16"/>
      <w:szCs w:val="16"/>
    </w:rPr>
  </w:style>
  <w:style w:type="paragraph" w:customStyle="1" w:styleId="xl58222">
    <w:name w:val="xl58222"/>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23">
    <w:name w:val="xl58223"/>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24">
    <w:name w:val="xl58224"/>
    <w:basedOn w:val="af5"/>
    <w:uiPriority w:val="99"/>
    <w:rsid w:val="008F0F0F"/>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b/>
      <w:bCs/>
      <w:sz w:val="16"/>
      <w:szCs w:val="16"/>
    </w:rPr>
  </w:style>
  <w:style w:type="paragraph" w:customStyle="1" w:styleId="xl58225">
    <w:name w:val="xl58225"/>
    <w:basedOn w:val="af5"/>
    <w:uiPriority w:val="99"/>
    <w:rsid w:val="008F0F0F"/>
    <w:pPr>
      <w:pBdr>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sz w:val="16"/>
      <w:szCs w:val="16"/>
    </w:rPr>
  </w:style>
  <w:style w:type="paragraph" w:customStyle="1" w:styleId="xl58226">
    <w:name w:val="xl58226"/>
    <w:basedOn w:val="af5"/>
    <w:uiPriority w:val="99"/>
    <w:rsid w:val="008F0F0F"/>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58227">
    <w:name w:val="xl5822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58228">
    <w:name w:val="xl58228"/>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58229">
    <w:name w:val="xl58229"/>
    <w:basedOn w:val="af5"/>
    <w:uiPriority w:val="99"/>
    <w:rsid w:val="008F0F0F"/>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sz w:val="16"/>
      <w:szCs w:val="16"/>
    </w:rPr>
  </w:style>
  <w:style w:type="paragraph" w:customStyle="1" w:styleId="xl58230">
    <w:name w:val="xl58230"/>
    <w:basedOn w:val="af5"/>
    <w:uiPriority w:val="99"/>
    <w:rsid w:val="008F0F0F"/>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6"/>
      <w:szCs w:val="16"/>
    </w:rPr>
  </w:style>
  <w:style w:type="paragraph" w:customStyle="1" w:styleId="xl58231">
    <w:name w:val="xl58231"/>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32">
    <w:name w:val="xl58232"/>
    <w:basedOn w:val="af5"/>
    <w:uiPriority w:val="99"/>
    <w:rsid w:val="008F0F0F"/>
    <w:pPr>
      <w:pBdr>
        <w:top w:val="single" w:sz="4" w:space="0" w:color="auto"/>
        <w:left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33">
    <w:name w:val="xl58233"/>
    <w:basedOn w:val="af5"/>
    <w:uiPriority w:val="99"/>
    <w:rsid w:val="008F0F0F"/>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b/>
      <w:bCs/>
      <w:sz w:val="16"/>
      <w:szCs w:val="16"/>
    </w:rPr>
  </w:style>
  <w:style w:type="paragraph" w:customStyle="1" w:styleId="xl58234">
    <w:name w:val="xl5823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58235">
    <w:name w:val="xl58235"/>
    <w:basedOn w:val="af5"/>
    <w:uiPriority w:val="99"/>
    <w:rsid w:val="008F0F0F"/>
    <w:pPr>
      <w:pBdr>
        <w:top w:val="single" w:sz="4" w:space="0" w:color="auto"/>
        <w:left w:val="single" w:sz="4" w:space="0" w:color="auto"/>
        <w:right w:val="single" w:sz="4" w:space="0" w:color="auto"/>
      </w:pBdr>
      <w:shd w:val="clear" w:color="000000" w:fill="9FFFED"/>
      <w:spacing w:before="100" w:beforeAutospacing="1" w:after="100" w:afterAutospacing="1"/>
      <w:jc w:val="center"/>
      <w:textAlignment w:val="center"/>
    </w:pPr>
    <w:rPr>
      <w:sz w:val="16"/>
      <w:szCs w:val="16"/>
    </w:rPr>
  </w:style>
  <w:style w:type="paragraph" w:customStyle="1" w:styleId="xl58236">
    <w:name w:val="xl58236"/>
    <w:basedOn w:val="af5"/>
    <w:uiPriority w:val="99"/>
    <w:rsid w:val="008F0F0F"/>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6"/>
      <w:szCs w:val="16"/>
    </w:rPr>
  </w:style>
  <w:style w:type="paragraph" w:customStyle="1" w:styleId="xl58237">
    <w:name w:val="xl5823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58238">
    <w:name w:val="xl58238"/>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39">
    <w:name w:val="xl58239"/>
    <w:basedOn w:val="af5"/>
    <w:uiPriority w:val="99"/>
    <w:rsid w:val="008F0F0F"/>
    <w:pPr>
      <w:pBdr>
        <w:top w:val="single" w:sz="4" w:space="0" w:color="auto"/>
        <w:left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40">
    <w:name w:val="xl58240"/>
    <w:basedOn w:val="af5"/>
    <w:uiPriority w:val="99"/>
    <w:rsid w:val="008F0F0F"/>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sz w:val="16"/>
      <w:szCs w:val="16"/>
    </w:rPr>
  </w:style>
  <w:style w:type="paragraph" w:customStyle="1" w:styleId="xl58241">
    <w:name w:val="xl5824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58242">
    <w:name w:val="xl58242"/>
    <w:basedOn w:val="af5"/>
    <w:uiPriority w:val="99"/>
    <w:rsid w:val="008F0F0F"/>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58243">
    <w:name w:val="xl5824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58244">
    <w:name w:val="xl58244"/>
    <w:basedOn w:val="af5"/>
    <w:uiPriority w:val="99"/>
    <w:rsid w:val="008F0F0F"/>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58245">
    <w:name w:val="xl58245"/>
    <w:basedOn w:val="af5"/>
    <w:uiPriority w:val="99"/>
    <w:rsid w:val="008F0F0F"/>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16"/>
      <w:szCs w:val="16"/>
    </w:rPr>
  </w:style>
  <w:style w:type="paragraph" w:customStyle="1" w:styleId="xl58246">
    <w:name w:val="xl5824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58247">
    <w:name w:val="xl58247"/>
    <w:basedOn w:val="af5"/>
    <w:uiPriority w:val="99"/>
    <w:rsid w:val="008F0F0F"/>
    <w:pPr>
      <w:pBdr>
        <w:left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58248">
    <w:name w:val="xl5824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58249">
    <w:name w:val="xl58249"/>
    <w:basedOn w:val="af5"/>
    <w:uiPriority w:val="99"/>
    <w:rsid w:val="008F0F0F"/>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58250">
    <w:name w:val="xl5825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3"/>
      <w:szCs w:val="13"/>
    </w:rPr>
  </w:style>
  <w:style w:type="paragraph" w:customStyle="1" w:styleId="xl58251">
    <w:name w:val="xl5825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3"/>
      <w:szCs w:val="13"/>
    </w:rPr>
  </w:style>
  <w:style w:type="paragraph" w:customStyle="1" w:styleId="xl58252">
    <w:name w:val="xl5825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3"/>
      <w:szCs w:val="13"/>
    </w:rPr>
  </w:style>
  <w:style w:type="paragraph" w:customStyle="1" w:styleId="xl58253">
    <w:name w:val="xl5825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3"/>
      <w:szCs w:val="13"/>
    </w:rPr>
  </w:style>
  <w:style w:type="paragraph" w:customStyle="1" w:styleId="xl58254">
    <w:name w:val="xl58254"/>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3"/>
      <w:szCs w:val="13"/>
    </w:rPr>
  </w:style>
  <w:style w:type="table" w:customStyle="1" w:styleId="1-121">
    <w:name w:val="Средний список 1 - Акцент 121"/>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8"/>
    <w:next w:val="1ai"/>
    <w:rsid w:val="008F0F0F"/>
    <w:pPr>
      <w:numPr>
        <w:numId w:val="79"/>
      </w:numPr>
    </w:pPr>
  </w:style>
  <w:style w:type="numbering" w:customStyle="1" w:styleId="17">
    <w:name w:val="Статья / Раздел1"/>
    <w:basedOn w:val="af8"/>
    <w:next w:val="ab"/>
    <w:rsid w:val="008F0F0F"/>
    <w:pPr>
      <w:numPr>
        <w:numId w:val="80"/>
      </w:numPr>
    </w:pPr>
  </w:style>
  <w:style w:type="table" w:customStyle="1" w:styleId="11ff8">
    <w:name w:val="Объемная таблица 11"/>
    <w:basedOn w:val="af7"/>
    <w:next w:val="1fffff8"/>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d">
    <w:name w:val="Объемная таблица 21"/>
    <w:basedOn w:val="af7"/>
    <w:next w:val="2ffff3"/>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5">
    <w:name w:val="Объемная таблица 31"/>
    <w:basedOn w:val="af7"/>
    <w:next w:val="3f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Классическая таблица 31"/>
    <w:basedOn w:val="af7"/>
    <w:next w:val="3ff8"/>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7"/>
    <w:next w:val="4f1"/>
    <w:rsid w:val="008F0F0F"/>
    <w:pPr>
      <w:ind w:left="1080"/>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7"/>
    <w:next w:val="1fffff9"/>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e">
    <w:name w:val="Цветная таблица 21"/>
    <w:basedOn w:val="af7"/>
    <w:next w:val="2ffff4"/>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7">
    <w:name w:val="Цветная таблица 31"/>
    <w:basedOn w:val="af7"/>
    <w:next w:val="3ff9"/>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7"/>
    <w:next w:val="1fffffa"/>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8">
    <w:name w:val="Сетка таблицы 31"/>
    <w:basedOn w:val="af7"/>
    <w:next w:val="3ffa"/>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7"/>
    <w:next w:val="4f8"/>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
    <w:name w:val="Сетка таблицы 61"/>
    <w:basedOn w:val="af7"/>
    <w:next w:val="6c"/>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
    <w:basedOn w:val="af7"/>
    <w:next w:val="7a"/>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7"/>
    <w:next w:val="-30"/>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7"/>
    <w:next w:val="-40"/>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7"/>
    <w:next w:val="-5"/>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7"/>
    <w:next w:val="-6"/>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7"/>
    <w:next w:val="-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7"/>
    <w:next w:val="-8"/>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7"/>
    <w:next w:val="afffffffffffffc"/>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8"/>
    <w:uiPriority w:val="99"/>
    <w:semiHidden/>
    <w:unhideWhenUsed/>
    <w:rsid w:val="008F0F0F"/>
  </w:style>
  <w:style w:type="table" w:customStyle="1" w:styleId="TableNormal3">
    <w:name w:val="Table Normal3"/>
    <w:uiPriority w:val="2"/>
    <w:semiHidden/>
    <w:unhideWhenUsed/>
    <w:qFormat/>
    <w:rsid w:val="008F0F0F"/>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eGridReport6">
    <w:name w:val="Table Grid Report6"/>
    <w:basedOn w:val="af7"/>
    <w:next w:val="aff5"/>
    <w:uiPriority w:val="59"/>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8"/>
    <w:next w:val="111111"/>
    <w:rsid w:val="008F0F0F"/>
  </w:style>
  <w:style w:type="table" w:customStyle="1" w:styleId="TableGrid12">
    <w:name w:val="Table Grid12"/>
    <w:basedOn w:val="af7"/>
    <w:next w:val="aff5"/>
    <w:rsid w:val="008F0F0F"/>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5"/>
    <w:rsid w:val="008F0F0F"/>
    <w:pPr>
      <w:jc w:val="center"/>
    </w:pPr>
    <w:rPr>
      <w:rFonts w:ascii="Arial" w:eastAsia="Times New Roman"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7"/>
    <w:next w:val="3e"/>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7"/>
    <w:next w:val="4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7"/>
    <w:next w:val="5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7"/>
    <w:next w:val="-1"/>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7"/>
    <w:next w:val="2c"/>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7"/>
    <w:next w:val="-2"/>
    <w:rsid w:val="008F0F0F"/>
    <w:pPr>
      <w:widowControl w:val="0"/>
      <w:adjustRightInd w:val="0"/>
      <w:spacing w:line="360" w:lineRule="atLeast"/>
      <w:ind w:firstLine="567"/>
      <w:textAlignment w:val="baseline"/>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7"/>
    <w:next w:val="affff5"/>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7"/>
    <w:next w:val="2d"/>
    <w:rsid w:val="008F0F0F"/>
    <w:pPr>
      <w:widowControl w:val="0"/>
      <w:adjustRightInd w:val="0"/>
      <w:spacing w:line="360" w:lineRule="atLeast"/>
      <w:ind w:firstLine="567"/>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7"/>
    <w:next w:val="affff6"/>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7"/>
    <w:next w:val="1fe"/>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7"/>
    <w:next w:val="1ff"/>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7"/>
    <w:next w:val="2e"/>
    <w:rsid w:val="008F0F0F"/>
    <w:pPr>
      <w:widowControl w:val="0"/>
      <w:adjustRightInd w:val="0"/>
      <w:spacing w:before="120" w:after="120"/>
      <w:ind w:firstLine="567"/>
      <w:textAlignment w:val="baseline"/>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7"/>
    <w:next w:val="-1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7"/>
    <w:next w:val="-2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7"/>
    <w:next w:val="-3"/>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7"/>
    <w:next w:val="affff9"/>
    <w:rsid w:val="008F0F0F"/>
    <w:pPr>
      <w:widowControl w:val="0"/>
      <w:adjustRightInd w:val="0"/>
      <w:spacing w:before="120" w:after="120"/>
      <w:ind w:firstLine="567"/>
      <w:textAlignment w:val="baseline"/>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7"/>
    <w:next w:val="1ff0"/>
    <w:rsid w:val="008F0F0F"/>
    <w:pPr>
      <w:widowControl w:val="0"/>
      <w:adjustRightInd w:val="0"/>
      <w:spacing w:before="120" w:after="120"/>
      <w:ind w:firstLine="567"/>
      <w:textAlignment w:val="baseline"/>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7"/>
    <w:next w:val="2f1"/>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7"/>
    <w:next w:val="85"/>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7"/>
    <w:next w:val="2f5"/>
    <w:rsid w:val="008F0F0F"/>
    <w:pPr>
      <w:widowControl w:val="0"/>
      <w:adjustRightInd w:val="0"/>
      <w:spacing w:before="120" w:after="120"/>
      <w:ind w:firstLine="567"/>
      <w:textAlignment w:val="baseline"/>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7"/>
    <w:next w:val="1ff1"/>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7"/>
    <w:next w:val="3f8"/>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8"/>
    <w:uiPriority w:val="99"/>
    <w:semiHidden/>
    <w:unhideWhenUsed/>
    <w:rsid w:val="008F0F0F"/>
  </w:style>
  <w:style w:type="table" w:customStyle="1" w:styleId="168">
    <w:name w:val="Светлая заливка16"/>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8"/>
    <w:next w:val="1ai"/>
    <w:rsid w:val="008F0F0F"/>
  </w:style>
  <w:style w:type="numbering" w:customStyle="1" w:styleId="2ffff6">
    <w:name w:val="Статья / Раздел2"/>
    <w:basedOn w:val="af8"/>
    <w:next w:val="ab"/>
    <w:rsid w:val="008F0F0F"/>
  </w:style>
  <w:style w:type="table" w:customStyle="1" w:styleId="12f3">
    <w:name w:val="Объемная таблица 12"/>
    <w:basedOn w:val="af7"/>
    <w:next w:val="1fffff8"/>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7"/>
    <w:next w:val="2ffff3"/>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7"/>
    <w:next w:val="3f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7"/>
    <w:next w:val="3ff8"/>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7"/>
    <w:next w:val="4f1"/>
    <w:rsid w:val="008F0F0F"/>
    <w:pPr>
      <w:ind w:left="1080"/>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7"/>
    <w:next w:val="1fffff9"/>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7"/>
    <w:next w:val="2ffff4"/>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7"/>
    <w:next w:val="3ff9"/>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7"/>
    <w:next w:val="1fffffa"/>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7"/>
    <w:next w:val="3ffa"/>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7"/>
    <w:next w:val="4f8"/>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7"/>
    <w:next w:val="6c"/>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7"/>
    <w:next w:val="7a"/>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7"/>
    <w:next w:val="-30"/>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7"/>
    <w:next w:val="-40"/>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7"/>
    <w:next w:val="-5"/>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7"/>
    <w:next w:val="-6"/>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7"/>
    <w:next w:val="-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7"/>
    <w:next w:val="-8"/>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7">
    <w:name w:val="Тема таблицы2"/>
    <w:basedOn w:val="af7"/>
    <w:next w:val="afffffffffffffc"/>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8"/>
    <w:uiPriority w:val="99"/>
    <w:rsid w:val="008F0F0F"/>
  </w:style>
  <w:style w:type="numbering" w:customStyle="1" w:styleId="3151">
    <w:name w:val="Заголовок 3 ур15"/>
    <w:basedOn w:val="af8"/>
    <w:uiPriority w:val="99"/>
    <w:rsid w:val="008F0F0F"/>
  </w:style>
  <w:style w:type="table" w:customStyle="1" w:styleId="434">
    <w:name w:val="Сетка таблицы43"/>
    <w:basedOn w:val="af7"/>
    <w:next w:val="aff5"/>
    <w:uiPriority w:val="9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8"/>
    <w:uiPriority w:val="99"/>
    <w:semiHidden/>
    <w:unhideWhenUsed/>
    <w:rsid w:val="008F0F0F"/>
  </w:style>
  <w:style w:type="table" w:customStyle="1" w:styleId="524">
    <w:name w:val="Сетка таблицы52"/>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8"/>
    <w:uiPriority w:val="99"/>
    <w:semiHidden/>
    <w:unhideWhenUsed/>
    <w:rsid w:val="008F0F0F"/>
  </w:style>
  <w:style w:type="table" w:customStyle="1" w:styleId="TableGridReport18">
    <w:name w:val="Table Grid Report18"/>
    <w:basedOn w:val="af7"/>
    <w:next w:val="aff5"/>
    <w:uiPriority w:val="59"/>
    <w:locked/>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7"/>
    <w:next w:val="57"/>
    <w:locked/>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8"/>
    <w:next w:val="111111"/>
    <w:locked/>
    <w:rsid w:val="008F0F0F"/>
  </w:style>
  <w:style w:type="table" w:customStyle="1" w:styleId="TableGrid111">
    <w:name w:val="Table Grid111"/>
    <w:basedOn w:val="af7"/>
    <w:next w:val="aff5"/>
    <w:rsid w:val="008F0F0F"/>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5"/>
    <w:rsid w:val="008F0F0F"/>
    <w:pPr>
      <w:jc w:val="center"/>
    </w:pPr>
    <w:rPr>
      <w:rFonts w:ascii="Arial" w:eastAsia="Times New Roman"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7"/>
    <w:next w:val="3e"/>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7"/>
    <w:next w:val="4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7"/>
    <w:next w:val="5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7"/>
    <w:next w:val="-1"/>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7"/>
    <w:next w:val="2c"/>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7"/>
    <w:next w:val="-2"/>
    <w:rsid w:val="008F0F0F"/>
    <w:pPr>
      <w:widowControl w:val="0"/>
      <w:adjustRightInd w:val="0"/>
      <w:spacing w:line="360" w:lineRule="atLeast"/>
      <w:ind w:firstLine="567"/>
      <w:textAlignment w:val="baseline"/>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7"/>
    <w:next w:val="affff5"/>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7"/>
    <w:next w:val="2d"/>
    <w:rsid w:val="008F0F0F"/>
    <w:pPr>
      <w:widowControl w:val="0"/>
      <w:adjustRightInd w:val="0"/>
      <w:spacing w:line="360" w:lineRule="atLeast"/>
      <w:ind w:firstLine="567"/>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7"/>
    <w:next w:val="affff6"/>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7"/>
    <w:next w:val="1fe"/>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7"/>
    <w:next w:val="1ff"/>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7"/>
    <w:next w:val="2e"/>
    <w:rsid w:val="008F0F0F"/>
    <w:pPr>
      <w:widowControl w:val="0"/>
      <w:adjustRightInd w:val="0"/>
      <w:spacing w:before="120" w:after="120"/>
      <w:ind w:firstLine="567"/>
      <w:textAlignment w:val="baseline"/>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7"/>
    <w:next w:val="-1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7"/>
    <w:next w:val="-2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7"/>
    <w:next w:val="-3"/>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7"/>
    <w:next w:val="affff9"/>
    <w:rsid w:val="008F0F0F"/>
    <w:pPr>
      <w:widowControl w:val="0"/>
      <w:adjustRightInd w:val="0"/>
      <w:spacing w:before="120" w:after="120"/>
      <w:ind w:firstLine="567"/>
      <w:textAlignment w:val="baseline"/>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7"/>
    <w:next w:val="1ff0"/>
    <w:rsid w:val="008F0F0F"/>
    <w:pPr>
      <w:widowControl w:val="0"/>
      <w:adjustRightInd w:val="0"/>
      <w:spacing w:before="120" w:after="120"/>
      <w:ind w:firstLine="567"/>
      <w:textAlignment w:val="baseline"/>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7"/>
    <w:next w:val="2f1"/>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7"/>
    <w:next w:val="85"/>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7"/>
    <w:next w:val="2f5"/>
    <w:rsid w:val="008F0F0F"/>
    <w:pPr>
      <w:widowControl w:val="0"/>
      <w:adjustRightInd w:val="0"/>
      <w:spacing w:before="120" w:after="120"/>
      <w:ind w:firstLine="567"/>
      <w:textAlignment w:val="baseline"/>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7"/>
    <w:next w:val="1ff1"/>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7"/>
    <w:next w:val="3f8"/>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8"/>
    <w:uiPriority w:val="99"/>
    <w:semiHidden/>
    <w:unhideWhenUsed/>
    <w:rsid w:val="008F0F0F"/>
  </w:style>
  <w:style w:type="table" w:customStyle="1" w:styleId="11201">
    <w:name w:val="Светлая заливка1120"/>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8"/>
    <w:next w:val="1ai"/>
    <w:rsid w:val="008F0F0F"/>
  </w:style>
  <w:style w:type="numbering" w:customStyle="1" w:styleId="11ffb">
    <w:name w:val="Статья / Раздел11"/>
    <w:basedOn w:val="af8"/>
    <w:next w:val="ab"/>
    <w:rsid w:val="008F0F0F"/>
  </w:style>
  <w:style w:type="table" w:customStyle="1" w:styleId="111e">
    <w:name w:val="Объемная таблица 111"/>
    <w:basedOn w:val="af7"/>
    <w:next w:val="1fffff8"/>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7"/>
    <w:next w:val="2ffff3"/>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7"/>
    <w:next w:val="3f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7"/>
    <w:next w:val="3ff8"/>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7"/>
    <w:next w:val="4f1"/>
    <w:rsid w:val="008F0F0F"/>
    <w:pPr>
      <w:ind w:left="1080"/>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7"/>
    <w:next w:val="1fffff9"/>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7"/>
    <w:next w:val="2ffff4"/>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7"/>
    <w:next w:val="3ff9"/>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7"/>
    <w:next w:val="1fffffa"/>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7"/>
    <w:next w:val="3ffa"/>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7"/>
    <w:next w:val="4f8"/>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7"/>
    <w:next w:val="6c"/>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7"/>
    <w:next w:val="7a"/>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7"/>
    <w:next w:val="-30"/>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7"/>
    <w:next w:val="-40"/>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7"/>
    <w:next w:val="-5"/>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7"/>
    <w:next w:val="-6"/>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7"/>
    <w:next w:val="-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7"/>
    <w:next w:val="-8"/>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7"/>
    <w:next w:val="afffffffffffffc"/>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8"/>
    <w:uiPriority w:val="99"/>
    <w:rsid w:val="008F0F0F"/>
  </w:style>
  <w:style w:type="numbering" w:customStyle="1" w:styleId="316">
    <w:name w:val="Заголовок 3 ур16"/>
    <w:basedOn w:val="af8"/>
    <w:uiPriority w:val="99"/>
    <w:rsid w:val="008F0F0F"/>
    <w:pPr>
      <w:numPr>
        <w:numId w:val="85"/>
      </w:numPr>
    </w:pPr>
  </w:style>
  <w:style w:type="numbering" w:customStyle="1" w:styleId="1111">
    <w:name w:val="Стиль111"/>
    <w:uiPriority w:val="99"/>
    <w:rsid w:val="008F0F0F"/>
    <w:pPr>
      <w:numPr>
        <w:numId w:val="86"/>
      </w:numPr>
    </w:pPr>
  </w:style>
  <w:style w:type="table" w:customStyle="1" w:styleId="41111">
    <w:name w:val="Сетка таблицы411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8"/>
    <w:uiPriority w:val="99"/>
    <w:semiHidden/>
    <w:unhideWhenUsed/>
    <w:rsid w:val="008F0F0F"/>
  </w:style>
  <w:style w:type="table" w:customStyle="1" w:styleId="51112">
    <w:name w:val="Сетка таблицы511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8"/>
    <w:uiPriority w:val="99"/>
    <w:semiHidden/>
    <w:unhideWhenUsed/>
    <w:rsid w:val="008F0F0F"/>
  </w:style>
  <w:style w:type="table" w:customStyle="1" w:styleId="TableNormal4">
    <w:name w:val="Table Normal4"/>
    <w:uiPriority w:val="2"/>
    <w:semiHidden/>
    <w:unhideWhenUsed/>
    <w:qFormat/>
    <w:rsid w:val="008F0F0F"/>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eGridReport7">
    <w:name w:val="Table Grid Report7"/>
    <w:basedOn w:val="af7"/>
    <w:next w:val="aff5"/>
    <w:uiPriority w:val="59"/>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8"/>
    <w:next w:val="111111"/>
    <w:rsid w:val="008F0F0F"/>
    <w:pPr>
      <w:numPr>
        <w:numId w:val="72"/>
      </w:numPr>
    </w:pPr>
  </w:style>
  <w:style w:type="table" w:customStyle="1" w:styleId="TableGrid13">
    <w:name w:val="Table Grid13"/>
    <w:basedOn w:val="af7"/>
    <w:next w:val="aff5"/>
    <w:rsid w:val="008F0F0F"/>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5"/>
    <w:rsid w:val="008F0F0F"/>
    <w:pPr>
      <w:jc w:val="center"/>
    </w:pPr>
    <w:rPr>
      <w:rFonts w:ascii="Arial" w:eastAsia="Times New Roman"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7"/>
    <w:next w:val="3e"/>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7"/>
    <w:next w:val="4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7"/>
    <w:next w:val="5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7"/>
    <w:next w:val="-1"/>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7"/>
    <w:next w:val="2c"/>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7"/>
    <w:next w:val="-2"/>
    <w:rsid w:val="008F0F0F"/>
    <w:pPr>
      <w:widowControl w:val="0"/>
      <w:adjustRightInd w:val="0"/>
      <w:spacing w:line="360" w:lineRule="atLeast"/>
      <w:ind w:firstLine="567"/>
      <w:textAlignment w:val="baseline"/>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7"/>
    <w:next w:val="affff5"/>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7"/>
    <w:next w:val="2d"/>
    <w:rsid w:val="008F0F0F"/>
    <w:pPr>
      <w:widowControl w:val="0"/>
      <w:adjustRightInd w:val="0"/>
      <w:spacing w:line="360" w:lineRule="atLeast"/>
      <w:ind w:firstLine="567"/>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7"/>
    <w:next w:val="affff6"/>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7"/>
    <w:next w:val="1fe"/>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7"/>
    <w:next w:val="1ff"/>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7"/>
    <w:next w:val="2e"/>
    <w:rsid w:val="008F0F0F"/>
    <w:pPr>
      <w:widowControl w:val="0"/>
      <w:adjustRightInd w:val="0"/>
      <w:spacing w:before="120" w:after="120"/>
      <w:ind w:firstLine="567"/>
      <w:textAlignment w:val="baseline"/>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7"/>
    <w:next w:val="-1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7"/>
    <w:next w:val="-2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7"/>
    <w:next w:val="-3"/>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7"/>
    <w:next w:val="affff9"/>
    <w:rsid w:val="008F0F0F"/>
    <w:pPr>
      <w:widowControl w:val="0"/>
      <w:adjustRightInd w:val="0"/>
      <w:spacing w:before="120" w:after="120"/>
      <w:ind w:firstLine="567"/>
      <w:textAlignment w:val="baseline"/>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7"/>
    <w:next w:val="1ff0"/>
    <w:rsid w:val="008F0F0F"/>
    <w:pPr>
      <w:widowControl w:val="0"/>
      <w:adjustRightInd w:val="0"/>
      <w:spacing w:before="120" w:after="120"/>
      <w:ind w:firstLine="567"/>
      <w:textAlignment w:val="baseline"/>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7"/>
    <w:next w:val="2f1"/>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7"/>
    <w:next w:val="85"/>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7"/>
    <w:next w:val="2f5"/>
    <w:rsid w:val="008F0F0F"/>
    <w:pPr>
      <w:widowControl w:val="0"/>
      <w:adjustRightInd w:val="0"/>
      <w:spacing w:before="120" w:after="120"/>
      <w:ind w:firstLine="567"/>
      <w:textAlignment w:val="baseline"/>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7"/>
    <w:next w:val="1ff1"/>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7"/>
    <w:next w:val="3f8"/>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8"/>
    <w:uiPriority w:val="99"/>
    <w:semiHidden/>
    <w:unhideWhenUsed/>
    <w:rsid w:val="008F0F0F"/>
  </w:style>
  <w:style w:type="table" w:customStyle="1" w:styleId="175">
    <w:name w:val="Светлая заливка17"/>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8"/>
    <w:next w:val="1ai"/>
    <w:rsid w:val="008F0F0F"/>
    <w:pPr>
      <w:numPr>
        <w:numId w:val="73"/>
      </w:numPr>
    </w:pPr>
  </w:style>
  <w:style w:type="numbering" w:customStyle="1" w:styleId="35">
    <w:name w:val="Статья / Раздел3"/>
    <w:basedOn w:val="af8"/>
    <w:next w:val="ab"/>
    <w:rsid w:val="008F0F0F"/>
    <w:pPr>
      <w:numPr>
        <w:numId w:val="74"/>
      </w:numPr>
    </w:pPr>
  </w:style>
  <w:style w:type="table" w:customStyle="1" w:styleId="13f2">
    <w:name w:val="Объемная таблица 13"/>
    <w:basedOn w:val="af7"/>
    <w:next w:val="1fffff8"/>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7"/>
    <w:next w:val="2ffff3"/>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7"/>
    <w:next w:val="3f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7"/>
    <w:next w:val="3ff8"/>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7"/>
    <w:next w:val="4f1"/>
    <w:rsid w:val="008F0F0F"/>
    <w:pPr>
      <w:ind w:left="1080"/>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7"/>
    <w:next w:val="1fffff9"/>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7"/>
    <w:next w:val="2ffff4"/>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7"/>
    <w:next w:val="3ff9"/>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7"/>
    <w:next w:val="1fffffa"/>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7"/>
    <w:next w:val="3ffa"/>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7"/>
    <w:next w:val="4f8"/>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7"/>
    <w:next w:val="6c"/>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7"/>
    <w:next w:val="7a"/>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7"/>
    <w:next w:val="-30"/>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7"/>
    <w:next w:val="-40"/>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7"/>
    <w:next w:val="-5"/>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7"/>
    <w:next w:val="-6"/>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7"/>
    <w:next w:val="-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7"/>
    <w:next w:val="-8"/>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7"/>
    <w:next w:val="afffffffffffffc"/>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8"/>
    <w:uiPriority w:val="99"/>
    <w:rsid w:val="008F0F0F"/>
    <w:pPr>
      <w:numPr>
        <w:numId w:val="75"/>
      </w:numPr>
    </w:pPr>
  </w:style>
  <w:style w:type="numbering" w:customStyle="1" w:styleId="317">
    <w:name w:val="Заголовок 3 ур17"/>
    <w:basedOn w:val="af8"/>
    <w:uiPriority w:val="99"/>
    <w:rsid w:val="008F0F0F"/>
    <w:pPr>
      <w:numPr>
        <w:numId w:val="76"/>
      </w:numPr>
    </w:pPr>
  </w:style>
  <w:style w:type="table" w:customStyle="1" w:styleId="442">
    <w:name w:val="Сетка таблицы44"/>
    <w:basedOn w:val="af7"/>
    <w:next w:val="aff5"/>
    <w:uiPriority w:val="9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8"/>
    <w:uiPriority w:val="99"/>
    <w:semiHidden/>
    <w:unhideWhenUsed/>
    <w:rsid w:val="008F0F0F"/>
  </w:style>
  <w:style w:type="table" w:customStyle="1" w:styleId="533">
    <w:name w:val="Сетка таблицы53"/>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8"/>
    <w:uiPriority w:val="99"/>
    <w:semiHidden/>
    <w:unhideWhenUsed/>
    <w:rsid w:val="008F0F0F"/>
  </w:style>
  <w:style w:type="table" w:customStyle="1" w:styleId="TableGridReport19">
    <w:name w:val="Table Grid Report19"/>
    <w:basedOn w:val="af7"/>
    <w:next w:val="aff5"/>
    <w:uiPriority w:val="59"/>
    <w:locked/>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7"/>
    <w:next w:val="57"/>
    <w:locked/>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8"/>
    <w:next w:val="111111"/>
    <w:locked/>
    <w:rsid w:val="008F0F0F"/>
    <w:pPr>
      <w:numPr>
        <w:numId w:val="2"/>
      </w:numPr>
    </w:pPr>
  </w:style>
  <w:style w:type="table" w:customStyle="1" w:styleId="TableGrid112">
    <w:name w:val="Table Grid112"/>
    <w:basedOn w:val="af7"/>
    <w:next w:val="aff5"/>
    <w:rsid w:val="008F0F0F"/>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5"/>
    <w:rsid w:val="008F0F0F"/>
    <w:pPr>
      <w:jc w:val="center"/>
    </w:pPr>
    <w:rPr>
      <w:rFonts w:ascii="Arial" w:eastAsia="Times New Roman"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7"/>
    <w:next w:val="3e"/>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7"/>
    <w:next w:val="4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7"/>
    <w:next w:val="5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7"/>
    <w:next w:val="-1"/>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7"/>
    <w:next w:val="2c"/>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7"/>
    <w:next w:val="-2"/>
    <w:rsid w:val="008F0F0F"/>
    <w:pPr>
      <w:widowControl w:val="0"/>
      <w:adjustRightInd w:val="0"/>
      <w:spacing w:line="360" w:lineRule="atLeast"/>
      <w:ind w:firstLine="567"/>
      <w:textAlignment w:val="baseline"/>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7"/>
    <w:next w:val="affff5"/>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7"/>
    <w:next w:val="2d"/>
    <w:rsid w:val="008F0F0F"/>
    <w:pPr>
      <w:widowControl w:val="0"/>
      <w:adjustRightInd w:val="0"/>
      <w:spacing w:line="360" w:lineRule="atLeast"/>
      <w:ind w:firstLine="567"/>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7"/>
    <w:next w:val="affff6"/>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7"/>
    <w:next w:val="1fe"/>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7"/>
    <w:next w:val="1ff"/>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7"/>
    <w:next w:val="2e"/>
    <w:rsid w:val="008F0F0F"/>
    <w:pPr>
      <w:widowControl w:val="0"/>
      <w:adjustRightInd w:val="0"/>
      <w:spacing w:before="120" w:after="120"/>
      <w:ind w:firstLine="567"/>
      <w:textAlignment w:val="baseline"/>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7"/>
    <w:next w:val="-1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7"/>
    <w:next w:val="-2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7"/>
    <w:next w:val="-3"/>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7"/>
    <w:next w:val="affff9"/>
    <w:rsid w:val="008F0F0F"/>
    <w:pPr>
      <w:widowControl w:val="0"/>
      <w:adjustRightInd w:val="0"/>
      <w:spacing w:before="120" w:after="120"/>
      <w:ind w:firstLine="567"/>
      <w:textAlignment w:val="baseline"/>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7"/>
    <w:next w:val="1ff0"/>
    <w:rsid w:val="008F0F0F"/>
    <w:pPr>
      <w:widowControl w:val="0"/>
      <w:adjustRightInd w:val="0"/>
      <w:spacing w:before="120" w:after="120"/>
      <w:ind w:firstLine="567"/>
      <w:textAlignment w:val="baseline"/>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7"/>
    <w:next w:val="2f1"/>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7"/>
    <w:next w:val="85"/>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7"/>
    <w:next w:val="2f5"/>
    <w:rsid w:val="008F0F0F"/>
    <w:pPr>
      <w:widowControl w:val="0"/>
      <w:adjustRightInd w:val="0"/>
      <w:spacing w:before="120" w:after="120"/>
      <w:ind w:firstLine="567"/>
      <w:textAlignment w:val="baseline"/>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7"/>
    <w:next w:val="1ff1"/>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7"/>
    <w:next w:val="3f8"/>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8"/>
    <w:uiPriority w:val="99"/>
    <w:semiHidden/>
    <w:unhideWhenUsed/>
    <w:rsid w:val="008F0F0F"/>
  </w:style>
  <w:style w:type="table" w:customStyle="1" w:styleId="11221">
    <w:name w:val="Светлая заливка1122"/>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8"/>
    <w:next w:val="1ai"/>
    <w:rsid w:val="008F0F0F"/>
  </w:style>
  <w:style w:type="numbering" w:customStyle="1" w:styleId="123">
    <w:name w:val="Статья / Раздел12"/>
    <w:basedOn w:val="af8"/>
    <w:next w:val="ab"/>
    <w:rsid w:val="008F0F0F"/>
    <w:pPr>
      <w:numPr>
        <w:numId w:val="4"/>
      </w:numPr>
    </w:pPr>
  </w:style>
  <w:style w:type="table" w:customStyle="1" w:styleId="112a">
    <w:name w:val="Объемная таблица 112"/>
    <w:basedOn w:val="af7"/>
    <w:next w:val="1fffff8"/>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7"/>
    <w:next w:val="2ffff3"/>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7"/>
    <w:next w:val="3f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7"/>
    <w:next w:val="3ff8"/>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7"/>
    <w:next w:val="4f1"/>
    <w:rsid w:val="008F0F0F"/>
    <w:pPr>
      <w:ind w:left="1080"/>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7"/>
    <w:next w:val="1fffff9"/>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7"/>
    <w:next w:val="2ffff4"/>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7"/>
    <w:next w:val="3ff9"/>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7"/>
    <w:next w:val="1fffffa"/>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7"/>
    <w:next w:val="3ffa"/>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7"/>
    <w:next w:val="4f8"/>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7"/>
    <w:next w:val="6c"/>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7"/>
    <w:next w:val="7a"/>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7"/>
    <w:next w:val="-30"/>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7"/>
    <w:next w:val="-40"/>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7"/>
    <w:next w:val="-5"/>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7"/>
    <w:next w:val="-6"/>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7"/>
    <w:next w:val="-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7"/>
    <w:next w:val="-8"/>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7"/>
    <w:next w:val="afffffffffffffc"/>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8"/>
    <w:uiPriority w:val="99"/>
    <w:rsid w:val="008F0F0F"/>
    <w:pPr>
      <w:numPr>
        <w:numId w:val="6"/>
      </w:numPr>
    </w:pPr>
  </w:style>
  <w:style w:type="numbering" w:customStyle="1" w:styleId="318">
    <w:name w:val="Заголовок 3 ур18"/>
    <w:basedOn w:val="af8"/>
    <w:uiPriority w:val="99"/>
    <w:rsid w:val="008F0F0F"/>
    <w:pPr>
      <w:numPr>
        <w:numId w:val="71"/>
      </w:numPr>
    </w:pPr>
  </w:style>
  <w:style w:type="numbering" w:customStyle="1" w:styleId="1120">
    <w:name w:val="Стиль112"/>
    <w:uiPriority w:val="99"/>
    <w:rsid w:val="008F0F0F"/>
    <w:pPr>
      <w:numPr>
        <w:numId w:val="8"/>
      </w:numPr>
    </w:pPr>
  </w:style>
  <w:style w:type="table" w:customStyle="1" w:styleId="4124">
    <w:name w:val="Сетка таблицы41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8"/>
    <w:uiPriority w:val="99"/>
    <w:semiHidden/>
    <w:unhideWhenUsed/>
    <w:rsid w:val="008F0F0F"/>
  </w:style>
  <w:style w:type="table" w:customStyle="1" w:styleId="5123">
    <w:name w:val="Сетка таблицы51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8F0F0F"/>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8F0F0F"/>
    <w:rPr>
      <w:rFonts w:ascii="Times New Roman" w:eastAsia="Times New Roman" w:hAnsi="Times New Roman"/>
      <w:sz w:val="19"/>
      <w:szCs w:val="19"/>
      <w:shd w:val="clear" w:color="auto" w:fill="FFFFFF"/>
    </w:rPr>
  </w:style>
  <w:style w:type="paragraph" w:customStyle="1" w:styleId="3fff1">
    <w:name w:val="Подпись к картинке (3)"/>
    <w:basedOn w:val="af5"/>
    <w:link w:val="3Exact"/>
    <w:rsid w:val="008F0F0F"/>
    <w:pPr>
      <w:widowControl w:val="0"/>
      <w:shd w:val="clear" w:color="auto" w:fill="FFFFFF"/>
      <w:spacing w:line="0" w:lineRule="atLeast"/>
    </w:pPr>
    <w:rPr>
      <w:sz w:val="19"/>
      <w:szCs w:val="19"/>
      <w:lang w:eastAsia="en-US"/>
    </w:rPr>
  </w:style>
  <w:style w:type="character" w:customStyle="1" w:styleId="8Exact">
    <w:name w:val="Основной текст (8) Exact"/>
    <w:rsid w:val="008F0F0F"/>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8F0F0F"/>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8F0F0F"/>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8F0F0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8F0F0F"/>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8F0F0F"/>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8F0F0F"/>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8F0F0F"/>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8F0F0F"/>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8F0F0F"/>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8F0F0F"/>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8F0F0F"/>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8F0F0F"/>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8F0F0F"/>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8F0F0F"/>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8F0F0F"/>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8F0F0F"/>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8F0F0F"/>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8F0F0F"/>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8F0F0F"/>
    <w:rPr>
      <w:rFonts w:ascii="Times New Roman" w:eastAsia="Times New Roman" w:hAnsi="Times New Roman"/>
      <w:sz w:val="18"/>
      <w:szCs w:val="18"/>
      <w:shd w:val="clear" w:color="auto" w:fill="FFFFFF"/>
    </w:rPr>
  </w:style>
  <w:style w:type="paragraph" w:customStyle="1" w:styleId="4fd">
    <w:name w:val="Подпись к картинке (4)"/>
    <w:basedOn w:val="af5"/>
    <w:link w:val="4Exact0"/>
    <w:rsid w:val="008F0F0F"/>
    <w:pPr>
      <w:widowControl w:val="0"/>
      <w:shd w:val="clear" w:color="auto" w:fill="FFFFFF"/>
      <w:spacing w:line="0" w:lineRule="atLeast"/>
    </w:pPr>
    <w:rPr>
      <w:sz w:val="18"/>
      <w:szCs w:val="18"/>
      <w:lang w:eastAsia="en-US"/>
    </w:rPr>
  </w:style>
  <w:style w:type="character" w:customStyle="1" w:styleId="5Exact0">
    <w:name w:val="Подпись к картинке (5) Exact"/>
    <w:link w:val="5f3"/>
    <w:rsid w:val="008F0F0F"/>
    <w:rPr>
      <w:rFonts w:ascii="Times New Roman" w:eastAsia="Times New Roman" w:hAnsi="Times New Roman"/>
      <w:b/>
      <w:bCs/>
      <w:i/>
      <w:iCs/>
      <w:shd w:val="clear" w:color="auto" w:fill="FFFFFF"/>
    </w:rPr>
  </w:style>
  <w:style w:type="paragraph" w:customStyle="1" w:styleId="5f3">
    <w:name w:val="Подпись к картинке (5)"/>
    <w:basedOn w:val="af5"/>
    <w:link w:val="5Exact0"/>
    <w:rsid w:val="008F0F0F"/>
    <w:pPr>
      <w:widowControl w:val="0"/>
      <w:shd w:val="clear" w:color="auto" w:fill="FFFFFF"/>
      <w:spacing w:line="0" w:lineRule="atLeast"/>
    </w:pPr>
    <w:rPr>
      <w:b/>
      <w:bCs/>
      <w:i/>
      <w:iCs/>
      <w:sz w:val="22"/>
      <w:szCs w:val="22"/>
      <w:lang w:eastAsia="en-US"/>
    </w:rPr>
  </w:style>
  <w:style w:type="character" w:customStyle="1" w:styleId="51ptExact">
    <w:name w:val="Подпись к картинке (5) + Интервал 1 pt Exact"/>
    <w:rsid w:val="008F0F0F"/>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e"/>
    <w:rsid w:val="008F0F0F"/>
    <w:rPr>
      <w:rFonts w:ascii="Times New Roman" w:eastAsia="Times New Roman" w:hAnsi="Times New Roman"/>
      <w:b/>
      <w:bCs/>
      <w:i/>
      <w:iCs/>
      <w:sz w:val="19"/>
      <w:szCs w:val="19"/>
      <w:shd w:val="clear" w:color="auto" w:fill="FFFFFF"/>
    </w:rPr>
  </w:style>
  <w:style w:type="paragraph" w:customStyle="1" w:styleId="6e">
    <w:name w:val="Подпись к картинке (6)"/>
    <w:basedOn w:val="af5"/>
    <w:link w:val="6Exact1"/>
    <w:rsid w:val="008F0F0F"/>
    <w:pPr>
      <w:widowControl w:val="0"/>
      <w:shd w:val="clear" w:color="auto" w:fill="FFFFFF"/>
      <w:spacing w:line="0" w:lineRule="atLeast"/>
    </w:pPr>
    <w:rPr>
      <w:b/>
      <w:bCs/>
      <w:i/>
      <w:iCs/>
      <w:sz w:val="19"/>
      <w:szCs w:val="19"/>
      <w:lang w:eastAsia="en-US"/>
    </w:rPr>
  </w:style>
  <w:style w:type="character" w:customStyle="1" w:styleId="6Exact2">
    <w:name w:val="Подпись к картинке (6) + Не курсив Exact"/>
    <w:rsid w:val="008F0F0F"/>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8F0F0F"/>
    <w:rPr>
      <w:rFonts w:ascii="Times New Roman" w:eastAsia="Times New Roman" w:hAnsi="Times New Roman"/>
      <w:i/>
      <w:iCs/>
      <w:shd w:val="clear" w:color="auto" w:fill="FFFFFF"/>
    </w:rPr>
  </w:style>
  <w:style w:type="paragraph" w:customStyle="1" w:styleId="7b">
    <w:name w:val="Подпись к картинке (7)"/>
    <w:basedOn w:val="af5"/>
    <w:link w:val="7Exact0"/>
    <w:rsid w:val="008F0F0F"/>
    <w:pPr>
      <w:widowControl w:val="0"/>
      <w:shd w:val="clear" w:color="auto" w:fill="FFFFFF"/>
      <w:spacing w:line="0" w:lineRule="atLeast"/>
    </w:pPr>
    <w:rPr>
      <w:i/>
      <w:iCs/>
      <w:sz w:val="22"/>
      <w:szCs w:val="22"/>
      <w:lang w:eastAsia="en-US"/>
    </w:rPr>
  </w:style>
  <w:style w:type="character" w:customStyle="1" w:styleId="14Exact">
    <w:name w:val="Основной текст (14) Exact"/>
    <w:rsid w:val="008F0F0F"/>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uiPriority w:val="99"/>
    <w:rsid w:val="008F0F0F"/>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8F0F0F"/>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8F0F0F"/>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8F0F0F"/>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8F0F0F"/>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8F0F0F"/>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8F0F0F"/>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8F0F0F"/>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8F0F0F"/>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8F0F0F"/>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8F0F0F"/>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8F0F0F"/>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8F0F0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8F0F0F"/>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8F0F0F"/>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8F0F0F"/>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8F0F0F"/>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8F0F0F"/>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8F0F0F"/>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8F0F0F"/>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8F0F0F"/>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f"/>
    <w:rsid w:val="008F0F0F"/>
    <w:rPr>
      <w:rFonts w:ascii="Times New Roman" w:eastAsia="Times New Roman" w:hAnsi="Times New Roman"/>
      <w:sz w:val="18"/>
      <w:szCs w:val="18"/>
      <w:shd w:val="clear" w:color="auto" w:fill="FFFFFF"/>
    </w:rPr>
  </w:style>
  <w:style w:type="paragraph" w:customStyle="1" w:styleId="6f">
    <w:name w:val="Подпись к таблице (6)"/>
    <w:basedOn w:val="af5"/>
    <w:link w:val="6Exact4"/>
    <w:rsid w:val="008F0F0F"/>
    <w:pPr>
      <w:widowControl w:val="0"/>
      <w:shd w:val="clear" w:color="auto" w:fill="FFFFFF"/>
      <w:spacing w:before="600" w:after="60" w:line="0" w:lineRule="atLeast"/>
    </w:pPr>
    <w:rPr>
      <w:sz w:val="18"/>
      <w:szCs w:val="18"/>
      <w:lang w:eastAsia="en-US"/>
    </w:rPr>
  </w:style>
  <w:style w:type="character" w:customStyle="1" w:styleId="7Exact1">
    <w:name w:val="Подпись к таблице (7) Exact"/>
    <w:link w:val="7c"/>
    <w:rsid w:val="008F0F0F"/>
    <w:rPr>
      <w:rFonts w:ascii="Consolas" w:eastAsia="Consolas" w:hAnsi="Consolas" w:cs="Consolas"/>
      <w:sz w:val="21"/>
      <w:szCs w:val="21"/>
      <w:shd w:val="clear" w:color="auto" w:fill="FFFFFF"/>
    </w:rPr>
  </w:style>
  <w:style w:type="paragraph" w:customStyle="1" w:styleId="7c">
    <w:name w:val="Подпись к таблице (7)"/>
    <w:basedOn w:val="af5"/>
    <w:link w:val="7Exact1"/>
    <w:rsid w:val="008F0F0F"/>
    <w:pPr>
      <w:widowControl w:val="0"/>
      <w:shd w:val="clear" w:color="auto" w:fill="FFFFFF"/>
      <w:spacing w:before="60" w:line="0" w:lineRule="atLeast"/>
    </w:pPr>
    <w:rPr>
      <w:rFonts w:ascii="Consolas" w:eastAsia="Consolas" w:hAnsi="Consolas" w:cs="Consolas"/>
      <w:sz w:val="21"/>
      <w:szCs w:val="21"/>
      <w:lang w:eastAsia="en-US"/>
    </w:rPr>
  </w:style>
  <w:style w:type="character" w:customStyle="1" w:styleId="7-2ptExact">
    <w:name w:val="Подпись к таблице (7) + Интервал -2 pt Exact"/>
    <w:rsid w:val="008F0F0F"/>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8F0F0F"/>
    <w:rPr>
      <w:rFonts w:ascii="Times New Roman" w:eastAsia="Times New Roman" w:hAnsi="Times New Roman"/>
      <w:b/>
      <w:bCs/>
      <w:sz w:val="19"/>
      <w:szCs w:val="19"/>
      <w:shd w:val="clear" w:color="auto" w:fill="FFFFFF"/>
    </w:rPr>
  </w:style>
  <w:style w:type="paragraph" w:customStyle="1" w:styleId="273">
    <w:name w:val="Основной текст (27)"/>
    <w:basedOn w:val="af5"/>
    <w:link w:val="27Exact"/>
    <w:rsid w:val="008F0F0F"/>
    <w:pPr>
      <w:widowControl w:val="0"/>
      <w:shd w:val="clear" w:color="auto" w:fill="FFFFFF"/>
      <w:spacing w:after="60" w:line="104" w:lineRule="exact"/>
    </w:pPr>
    <w:rPr>
      <w:b/>
      <w:bCs/>
      <w:sz w:val="19"/>
      <w:szCs w:val="19"/>
      <w:lang w:eastAsia="en-US"/>
    </w:rPr>
  </w:style>
  <w:style w:type="character" w:customStyle="1" w:styleId="28Exact">
    <w:name w:val="Основной текст (28) Exact"/>
    <w:link w:val="285"/>
    <w:rsid w:val="008F0F0F"/>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5"/>
    <w:link w:val="28Exact"/>
    <w:rsid w:val="008F0F0F"/>
    <w:pPr>
      <w:widowControl w:val="0"/>
      <w:shd w:val="clear" w:color="auto" w:fill="FFFFFF"/>
      <w:spacing w:line="104" w:lineRule="exact"/>
    </w:pPr>
    <w:rPr>
      <w:rFonts w:ascii="Trebuchet MS" w:eastAsia="Trebuchet MS" w:hAnsi="Trebuchet MS" w:cs="Trebuchet MS"/>
      <w:spacing w:val="-10"/>
      <w:w w:val="200"/>
      <w:sz w:val="11"/>
      <w:szCs w:val="11"/>
      <w:lang w:eastAsia="en-US"/>
    </w:rPr>
  </w:style>
  <w:style w:type="character" w:customStyle="1" w:styleId="29Exact">
    <w:name w:val="Основной текст (29) Exact"/>
    <w:rsid w:val="008F0F0F"/>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8F0F0F"/>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8F0F0F"/>
    <w:rPr>
      <w:rFonts w:ascii="Times New Roman" w:eastAsia="Times New Roman" w:hAnsi="Times New Roman"/>
      <w:sz w:val="17"/>
      <w:szCs w:val="17"/>
      <w:shd w:val="clear" w:color="auto" w:fill="FFFFFF"/>
    </w:rPr>
  </w:style>
  <w:style w:type="paragraph" w:customStyle="1" w:styleId="301">
    <w:name w:val="Основной текст (30)"/>
    <w:basedOn w:val="af5"/>
    <w:link w:val="30Exact"/>
    <w:rsid w:val="008F0F0F"/>
    <w:pPr>
      <w:widowControl w:val="0"/>
      <w:shd w:val="clear" w:color="auto" w:fill="FFFFFF"/>
      <w:spacing w:line="216" w:lineRule="exact"/>
    </w:pPr>
    <w:rPr>
      <w:sz w:val="17"/>
      <w:szCs w:val="17"/>
      <w:lang w:eastAsia="en-US"/>
    </w:rPr>
  </w:style>
  <w:style w:type="character" w:customStyle="1" w:styleId="31Exact">
    <w:name w:val="Основной текст (31) Exact"/>
    <w:rsid w:val="008F0F0F"/>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8F0F0F"/>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8F0F0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8F0F0F"/>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8F0F0F"/>
    <w:rPr>
      <w:rFonts w:ascii="Arial" w:eastAsia="Arial" w:hAnsi="Arial" w:cs="Arial"/>
      <w:i/>
      <w:iCs/>
      <w:spacing w:val="10"/>
      <w:sz w:val="19"/>
      <w:szCs w:val="19"/>
      <w:shd w:val="clear" w:color="auto" w:fill="FFFFFF"/>
    </w:rPr>
  </w:style>
  <w:style w:type="paragraph" w:customStyle="1" w:styleId="33b">
    <w:name w:val="Основной текст (33)"/>
    <w:basedOn w:val="af5"/>
    <w:link w:val="33Exact"/>
    <w:rsid w:val="008F0F0F"/>
    <w:pPr>
      <w:widowControl w:val="0"/>
      <w:shd w:val="clear" w:color="auto" w:fill="FFFFFF"/>
      <w:spacing w:before="60" w:after="60" w:line="0" w:lineRule="atLeast"/>
    </w:pPr>
    <w:rPr>
      <w:rFonts w:ascii="Arial" w:eastAsia="Arial" w:hAnsi="Arial" w:cs="Arial"/>
      <w:i/>
      <w:iCs/>
      <w:spacing w:val="10"/>
      <w:sz w:val="19"/>
      <w:szCs w:val="19"/>
      <w:lang w:eastAsia="en-US"/>
    </w:rPr>
  </w:style>
  <w:style w:type="character" w:customStyle="1" w:styleId="34Exact">
    <w:name w:val="Основной текст (34) Exact"/>
    <w:link w:val="349"/>
    <w:rsid w:val="008F0F0F"/>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5"/>
    <w:link w:val="34Exact"/>
    <w:rsid w:val="008F0F0F"/>
    <w:pPr>
      <w:widowControl w:val="0"/>
      <w:shd w:val="clear" w:color="auto" w:fill="FFFFFF"/>
      <w:spacing w:before="60" w:line="0" w:lineRule="atLeast"/>
    </w:pPr>
    <w:rPr>
      <w:rFonts w:ascii="Trebuchet MS" w:eastAsia="Trebuchet MS" w:hAnsi="Trebuchet MS" w:cs="Trebuchet MS"/>
      <w:spacing w:val="-20"/>
      <w:sz w:val="12"/>
      <w:szCs w:val="12"/>
      <w:lang w:eastAsia="en-US"/>
    </w:rPr>
  </w:style>
  <w:style w:type="character" w:customStyle="1" w:styleId="8Exact0">
    <w:name w:val="Подпись к картинке (8) Exact"/>
    <w:link w:val="8c"/>
    <w:rsid w:val="008F0F0F"/>
    <w:rPr>
      <w:rFonts w:ascii="Trebuchet MS" w:eastAsia="Trebuchet MS" w:hAnsi="Trebuchet MS" w:cs="Trebuchet MS"/>
      <w:sz w:val="12"/>
      <w:szCs w:val="12"/>
      <w:shd w:val="clear" w:color="auto" w:fill="FFFFFF"/>
    </w:rPr>
  </w:style>
  <w:style w:type="paragraph" w:customStyle="1" w:styleId="8c">
    <w:name w:val="Подпись к картинке (8)"/>
    <w:basedOn w:val="af5"/>
    <w:link w:val="8Exact0"/>
    <w:rsid w:val="008F0F0F"/>
    <w:pPr>
      <w:widowControl w:val="0"/>
      <w:shd w:val="clear" w:color="auto" w:fill="FFFFFF"/>
      <w:spacing w:line="0" w:lineRule="atLeast"/>
    </w:pPr>
    <w:rPr>
      <w:rFonts w:ascii="Trebuchet MS" w:eastAsia="Trebuchet MS" w:hAnsi="Trebuchet MS" w:cs="Trebuchet MS"/>
      <w:sz w:val="12"/>
      <w:szCs w:val="12"/>
      <w:lang w:eastAsia="en-US"/>
    </w:rPr>
  </w:style>
  <w:style w:type="character" w:customStyle="1" w:styleId="9Exact1">
    <w:name w:val="Подпись к картинке (9) Exact"/>
    <w:link w:val="9a"/>
    <w:rsid w:val="008F0F0F"/>
    <w:rPr>
      <w:rFonts w:ascii="Times New Roman" w:eastAsia="Times New Roman" w:hAnsi="Times New Roman"/>
      <w:shd w:val="clear" w:color="auto" w:fill="FFFFFF"/>
    </w:rPr>
  </w:style>
  <w:style w:type="paragraph" w:customStyle="1" w:styleId="9a">
    <w:name w:val="Подпись к картинке (9)"/>
    <w:basedOn w:val="af5"/>
    <w:link w:val="9Exact1"/>
    <w:rsid w:val="008F0F0F"/>
    <w:pPr>
      <w:widowControl w:val="0"/>
      <w:shd w:val="clear" w:color="auto" w:fill="FFFFFF"/>
      <w:spacing w:line="0" w:lineRule="atLeast"/>
    </w:pPr>
    <w:rPr>
      <w:sz w:val="22"/>
      <w:szCs w:val="22"/>
      <w:lang w:eastAsia="en-US"/>
    </w:rPr>
  </w:style>
  <w:style w:type="character" w:customStyle="1" w:styleId="32d">
    <w:name w:val="Основной текст (32)_"/>
    <w:link w:val="32e"/>
    <w:rsid w:val="008F0F0F"/>
    <w:rPr>
      <w:rFonts w:ascii="Trebuchet MS" w:eastAsia="Trebuchet MS" w:hAnsi="Trebuchet MS" w:cs="Trebuchet MS"/>
      <w:sz w:val="18"/>
      <w:szCs w:val="18"/>
      <w:shd w:val="clear" w:color="auto" w:fill="FFFFFF"/>
    </w:rPr>
  </w:style>
  <w:style w:type="paragraph" w:customStyle="1" w:styleId="32e">
    <w:name w:val="Основной текст (32)"/>
    <w:basedOn w:val="af5"/>
    <w:link w:val="32d"/>
    <w:rsid w:val="008F0F0F"/>
    <w:pPr>
      <w:widowControl w:val="0"/>
      <w:shd w:val="clear" w:color="auto" w:fill="FFFFFF"/>
      <w:spacing w:after="240" w:line="0" w:lineRule="atLeast"/>
      <w:jc w:val="right"/>
    </w:pPr>
    <w:rPr>
      <w:rFonts w:ascii="Trebuchet MS" w:eastAsia="Trebuchet MS" w:hAnsi="Trebuchet MS" w:cs="Trebuchet MS"/>
      <w:sz w:val="18"/>
      <w:szCs w:val="18"/>
      <w:lang w:eastAsia="en-US"/>
    </w:rPr>
  </w:style>
  <w:style w:type="character" w:customStyle="1" w:styleId="2TrebuchetMS75pt">
    <w:name w:val="Основной текст (2) + Trebuchet MS;7;5 pt"/>
    <w:rsid w:val="008F0F0F"/>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8F0F0F"/>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8F0F0F"/>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8F0F0F"/>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8F0F0F"/>
    <w:rPr>
      <w:rFonts w:ascii="Times New Roman" w:eastAsia="Times New Roman" w:hAnsi="Times New Roman"/>
      <w:b/>
      <w:bCs/>
      <w:sz w:val="17"/>
      <w:szCs w:val="17"/>
      <w:shd w:val="clear" w:color="auto" w:fill="FFFFFF"/>
    </w:rPr>
  </w:style>
  <w:style w:type="paragraph" w:customStyle="1" w:styleId="354">
    <w:name w:val="Основной текст (35)"/>
    <w:basedOn w:val="af5"/>
    <w:link w:val="35Exact"/>
    <w:rsid w:val="008F0F0F"/>
    <w:pPr>
      <w:widowControl w:val="0"/>
      <w:shd w:val="clear" w:color="auto" w:fill="FFFFFF"/>
      <w:spacing w:line="104" w:lineRule="exact"/>
    </w:pPr>
    <w:rPr>
      <w:b/>
      <w:bCs/>
      <w:sz w:val="17"/>
      <w:szCs w:val="17"/>
      <w:lang w:eastAsia="en-US"/>
    </w:rPr>
  </w:style>
  <w:style w:type="character" w:customStyle="1" w:styleId="36Exact">
    <w:name w:val="Основной текст (36) Exact"/>
    <w:rsid w:val="008F0F0F"/>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8F0F0F"/>
    <w:rPr>
      <w:rFonts w:ascii="Times New Roman" w:eastAsia="Times New Roman" w:hAnsi="Times New Roman"/>
      <w:i/>
      <w:iCs/>
      <w:sz w:val="17"/>
      <w:szCs w:val="17"/>
      <w:shd w:val="clear" w:color="auto" w:fill="FFFFFF"/>
    </w:rPr>
  </w:style>
  <w:style w:type="paragraph" w:customStyle="1" w:styleId="37a">
    <w:name w:val="Основной текст (37)"/>
    <w:basedOn w:val="af5"/>
    <w:link w:val="37Exact"/>
    <w:rsid w:val="008F0F0F"/>
    <w:pPr>
      <w:widowControl w:val="0"/>
      <w:shd w:val="clear" w:color="auto" w:fill="FFFFFF"/>
      <w:spacing w:line="0" w:lineRule="atLeast"/>
    </w:pPr>
    <w:rPr>
      <w:i/>
      <w:iCs/>
      <w:sz w:val="17"/>
      <w:szCs w:val="17"/>
      <w:lang w:eastAsia="en-US"/>
    </w:rPr>
  </w:style>
  <w:style w:type="character" w:customStyle="1" w:styleId="2ffff8">
    <w:name w:val="Основной текст (2) + Курсив;Малые прописные"/>
    <w:rsid w:val="008F0F0F"/>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8F0F0F"/>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8F0F0F"/>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8F0F0F"/>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8F0F0F"/>
    <w:rPr>
      <w:rFonts w:ascii="Consolas" w:eastAsia="Consolas" w:hAnsi="Consolas" w:cs="Consolas"/>
      <w:w w:val="150"/>
      <w:sz w:val="12"/>
      <w:szCs w:val="12"/>
      <w:shd w:val="clear" w:color="auto" w:fill="FFFFFF"/>
    </w:rPr>
  </w:style>
  <w:style w:type="paragraph" w:customStyle="1" w:styleId="392">
    <w:name w:val="Основной текст (39)"/>
    <w:basedOn w:val="af5"/>
    <w:link w:val="39Exact"/>
    <w:rsid w:val="008F0F0F"/>
    <w:pPr>
      <w:widowControl w:val="0"/>
      <w:shd w:val="clear" w:color="auto" w:fill="FFFFFF"/>
      <w:spacing w:line="104" w:lineRule="exact"/>
    </w:pPr>
    <w:rPr>
      <w:rFonts w:ascii="Consolas" w:eastAsia="Consolas" w:hAnsi="Consolas" w:cs="Consolas"/>
      <w:w w:val="150"/>
      <w:sz w:val="12"/>
      <w:szCs w:val="12"/>
      <w:lang w:eastAsia="en-US"/>
    </w:rPr>
  </w:style>
  <w:style w:type="character" w:customStyle="1" w:styleId="382">
    <w:name w:val="Основной текст (38)_"/>
    <w:link w:val="383"/>
    <w:rsid w:val="008F0F0F"/>
    <w:rPr>
      <w:rFonts w:ascii="Times New Roman" w:eastAsia="Times New Roman" w:hAnsi="Times New Roman"/>
      <w:sz w:val="19"/>
      <w:szCs w:val="19"/>
      <w:shd w:val="clear" w:color="auto" w:fill="FFFFFF"/>
    </w:rPr>
  </w:style>
  <w:style w:type="paragraph" w:customStyle="1" w:styleId="383">
    <w:name w:val="Основной текст (38)"/>
    <w:basedOn w:val="af5"/>
    <w:link w:val="382"/>
    <w:rsid w:val="008F0F0F"/>
    <w:pPr>
      <w:widowControl w:val="0"/>
      <w:shd w:val="clear" w:color="auto" w:fill="FFFFFF"/>
      <w:spacing w:after="240" w:line="0" w:lineRule="atLeast"/>
      <w:jc w:val="right"/>
    </w:pPr>
    <w:rPr>
      <w:sz w:val="19"/>
      <w:szCs w:val="19"/>
      <w:lang w:eastAsia="en-US"/>
    </w:rPr>
  </w:style>
  <w:style w:type="character" w:customStyle="1" w:styleId="27Exact0">
    <w:name w:val="Основной текст (27) + Курсив Exact"/>
    <w:rsid w:val="008F0F0F"/>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8F0F0F"/>
    <w:rPr>
      <w:rFonts w:ascii="Arial" w:eastAsia="Arial" w:hAnsi="Arial" w:cs="Arial"/>
      <w:i/>
      <w:iCs/>
      <w:sz w:val="16"/>
      <w:szCs w:val="16"/>
      <w:shd w:val="clear" w:color="auto" w:fill="FFFFFF"/>
    </w:rPr>
  </w:style>
  <w:style w:type="paragraph" w:customStyle="1" w:styleId="401">
    <w:name w:val="Основной текст (40)"/>
    <w:basedOn w:val="af5"/>
    <w:link w:val="40Exact"/>
    <w:rsid w:val="008F0F0F"/>
    <w:pPr>
      <w:widowControl w:val="0"/>
      <w:shd w:val="clear" w:color="auto" w:fill="FFFFFF"/>
      <w:spacing w:line="0" w:lineRule="atLeast"/>
    </w:pPr>
    <w:rPr>
      <w:rFonts w:ascii="Arial" w:eastAsia="Arial" w:hAnsi="Arial" w:cs="Arial"/>
      <w:i/>
      <w:iCs/>
      <w:sz w:val="16"/>
      <w:szCs w:val="16"/>
      <w:lang w:eastAsia="en-US"/>
    </w:rPr>
  </w:style>
  <w:style w:type="character" w:customStyle="1" w:styleId="418">
    <w:name w:val="Основной текст (41)_"/>
    <w:link w:val="419"/>
    <w:rsid w:val="008F0F0F"/>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5"/>
    <w:link w:val="418"/>
    <w:rsid w:val="008F0F0F"/>
    <w:pPr>
      <w:widowControl w:val="0"/>
      <w:shd w:val="clear" w:color="auto" w:fill="FFFFFF"/>
      <w:spacing w:after="240" w:line="0" w:lineRule="atLeast"/>
      <w:jc w:val="right"/>
    </w:pPr>
    <w:rPr>
      <w:rFonts w:ascii="Trebuchet MS" w:eastAsia="Trebuchet MS" w:hAnsi="Trebuchet MS" w:cs="Trebuchet MS"/>
      <w:spacing w:val="10"/>
      <w:sz w:val="18"/>
      <w:szCs w:val="18"/>
      <w:lang w:eastAsia="en-US"/>
    </w:rPr>
  </w:style>
  <w:style w:type="character" w:customStyle="1" w:styleId="2TrebuchetMS13pt3pt">
    <w:name w:val="Основной текст (2) + Trebuchet MS;13 pt;Курсив;Интервал 3 pt"/>
    <w:rsid w:val="008F0F0F"/>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8F0F0F"/>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8F0F0F"/>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8F0F0F"/>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8F0F0F"/>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8F0F0F"/>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8F0F0F"/>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8F0F0F"/>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8F0F0F"/>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8F0F0F"/>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8F0F0F"/>
    <w:rPr>
      <w:rFonts w:ascii="Times New Roman" w:eastAsia="Times New Roman" w:hAnsi="Times New Roman"/>
      <w:sz w:val="28"/>
      <w:szCs w:val="28"/>
      <w:shd w:val="clear" w:color="auto" w:fill="FFFFFF"/>
    </w:rPr>
  </w:style>
  <w:style w:type="paragraph" w:customStyle="1" w:styleId="109">
    <w:name w:val="Подпись к картинке (10)"/>
    <w:basedOn w:val="af5"/>
    <w:link w:val="108"/>
    <w:rsid w:val="008F0F0F"/>
    <w:pPr>
      <w:widowControl w:val="0"/>
      <w:shd w:val="clear" w:color="auto" w:fill="FFFFFF"/>
      <w:spacing w:line="0" w:lineRule="atLeast"/>
    </w:pPr>
    <w:rPr>
      <w:sz w:val="28"/>
      <w:szCs w:val="28"/>
      <w:lang w:eastAsia="en-US"/>
    </w:rPr>
  </w:style>
  <w:style w:type="character" w:customStyle="1" w:styleId="241pt">
    <w:name w:val="Основной текст (24) + Интервал 1 pt"/>
    <w:rsid w:val="008F0F0F"/>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8F0F0F"/>
    <w:rPr>
      <w:rFonts w:ascii="Consolas" w:eastAsia="Consolas" w:hAnsi="Consolas" w:cs="Consolas"/>
      <w:shd w:val="clear" w:color="auto" w:fill="FFFFFF"/>
    </w:rPr>
  </w:style>
  <w:style w:type="paragraph" w:customStyle="1" w:styleId="429">
    <w:name w:val="Основной текст (42)"/>
    <w:basedOn w:val="af5"/>
    <w:link w:val="428"/>
    <w:rsid w:val="008F0F0F"/>
    <w:pPr>
      <w:widowControl w:val="0"/>
      <w:shd w:val="clear" w:color="auto" w:fill="FFFFFF"/>
      <w:spacing w:line="0" w:lineRule="atLeast"/>
    </w:pPr>
    <w:rPr>
      <w:rFonts w:ascii="Consolas" w:eastAsia="Consolas" w:hAnsi="Consolas" w:cs="Consolas"/>
      <w:sz w:val="22"/>
      <w:szCs w:val="22"/>
      <w:lang w:eastAsia="en-US"/>
    </w:rPr>
  </w:style>
  <w:style w:type="character" w:customStyle="1" w:styleId="2TrebuchetMS95pt">
    <w:name w:val="Основной текст (2) + Trebuchet MS;9;5 pt;Курсив"/>
    <w:rsid w:val="008F0F0F"/>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8F0F0F"/>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8F0F0F"/>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8F0F0F"/>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8F0F0F"/>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8F0F0F"/>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8F0F0F"/>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8F0F0F"/>
    <w:rPr>
      <w:rFonts w:ascii="Times New Roman" w:eastAsia="Times New Roman" w:hAnsi="Times New Roman"/>
      <w:sz w:val="12"/>
      <w:szCs w:val="12"/>
      <w:shd w:val="clear" w:color="auto" w:fill="FFFFFF"/>
    </w:rPr>
  </w:style>
  <w:style w:type="paragraph" w:customStyle="1" w:styleId="443">
    <w:name w:val="Основной текст (44)"/>
    <w:basedOn w:val="af5"/>
    <w:link w:val="44Exact"/>
    <w:rsid w:val="008F0F0F"/>
    <w:pPr>
      <w:widowControl w:val="0"/>
      <w:shd w:val="clear" w:color="auto" w:fill="FFFFFF"/>
      <w:spacing w:line="0" w:lineRule="atLeast"/>
    </w:pPr>
    <w:rPr>
      <w:sz w:val="12"/>
      <w:szCs w:val="12"/>
      <w:lang w:eastAsia="en-US"/>
    </w:rPr>
  </w:style>
  <w:style w:type="character" w:customStyle="1" w:styleId="28BookmanOldStyle75pt0pt100Exact">
    <w:name w:val="Основной текст (28) + Bookman Old Style;7;5 pt;Курсив;Интервал 0 pt;Масштаб 100% Exact"/>
    <w:rsid w:val="008F0F0F"/>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8F0F0F"/>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8F0F0F"/>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8F0F0F"/>
    <w:rPr>
      <w:rFonts w:ascii="Times New Roman" w:eastAsia="Times New Roman" w:hAnsi="Times New Roman"/>
      <w:i/>
      <w:iCs/>
      <w:sz w:val="12"/>
      <w:szCs w:val="12"/>
      <w:shd w:val="clear" w:color="auto" w:fill="FFFFFF"/>
    </w:rPr>
  </w:style>
  <w:style w:type="paragraph" w:customStyle="1" w:styleId="451">
    <w:name w:val="Основной текст (45)"/>
    <w:basedOn w:val="af5"/>
    <w:link w:val="45Exact"/>
    <w:rsid w:val="008F0F0F"/>
    <w:pPr>
      <w:widowControl w:val="0"/>
      <w:shd w:val="clear" w:color="auto" w:fill="FFFFFF"/>
      <w:spacing w:line="86" w:lineRule="exact"/>
    </w:pPr>
    <w:rPr>
      <w:i/>
      <w:iCs/>
      <w:sz w:val="12"/>
      <w:szCs w:val="12"/>
      <w:lang w:eastAsia="en-US"/>
    </w:rPr>
  </w:style>
  <w:style w:type="character" w:customStyle="1" w:styleId="45BookmanOldStyle75ptExact">
    <w:name w:val="Основной текст (45) + Bookman Old Style;7;5 pt Exact"/>
    <w:rsid w:val="008F0F0F"/>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8F0F0F"/>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8F0F0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8F0F0F"/>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8F0F0F"/>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8F0F0F"/>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8F0F0F"/>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5"/>
    <w:link w:val="46Exact"/>
    <w:rsid w:val="008F0F0F"/>
    <w:pPr>
      <w:widowControl w:val="0"/>
      <w:shd w:val="clear" w:color="auto" w:fill="FFFFFF"/>
      <w:spacing w:after="60" w:line="0" w:lineRule="atLeast"/>
    </w:pPr>
    <w:rPr>
      <w:rFonts w:ascii="Bookman Old Style" w:eastAsia="Bookman Old Style" w:hAnsi="Bookman Old Style" w:cs="Bookman Old Style"/>
      <w:sz w:val="9"/>
      <w:szCs w:val="9"/>
      <w:lang w:eastAsia="en-US"/>
    </w:rPr>
  </w:style>
  <w:style w:type="character" w:customStyle="1" w:styleId="48Exact">
    <w:name w:val="Основной текст (48) Exact"/>
    <w:link w:val="481"/>
    <w:rsid w:val="008F0F0F"/>
    <w:rPr>
      <w:rFonts w:ascii="Times New Roman" w:eastAsia="Times New Roman" w:hAnsi="Times New Roman"/>
      <w:sz w:val="18"/>
      <w:szCs w:val="18"/>
      <w:shd w:val="clear" w:color="auto" w:fill="FFFFFF"/>
    </w:rPr>
  </w:style>
  <w:style w:type="paragraph" w:customStyle="1" w:styleId="481">
    <w:name w:val="Основной текст (48)"/>
    <w:basedOn w:val="af5"/>
    <w:link w:val="48Exact"/>
    <w:rsid w:val="008F0F0F"/>
    <w:pPr>
      <w:widowControl w:val="0"/>
      <w:shd w:val="clear" w:color="auto" w:fill="FFFFFF"/>
      <w:spacing w:line="0" w:lineRule="atLeast"/>
    </w:pPr>
    <w:rPr>
      <w:sz w:val="18"/>
      <w:szCs w:val="18"/>
      <w:lang w:eastAsia="en-US"/>
    </w:rPr>
  </w:style>
  <w:style w:type="character" w:customStyle="1" w:styleId="49Exact">
    <w:name w:val="Основной текст (49) Exact"/>
    <w:link w:val="491"/>
    <w:rsid w:val="008F0F0F"/>
    <w:rPr>
      <w:rFonts w:ascii="Times New Roman" w:eastAsia="Times New Roman" w:hAnsi="Times New Roman"/>
      <w:sz w:val="18"/>
      <w:szCs w:val="18"/>
      <w:shd w:val="clear" w:color="auto" w:fill="FFFFFF"/>
    </w:rPr>
  </w:style>
  <w:style w:type="paragraph" w:customStyle="1" w:styleId="491">
    <w:name w:val="Основной текст (49)"/>
    <w:basedOn w:val="af5"/>
    <w:link w:val="49Exact"/>
    <w:rsid w:val="008F0F0F"/>
    <w:pPr>
      <w:widowControl w:val="0"/>
      <w:shd w:val="clear" w:color="auto" w:fill="FFFFFF"/>
      <w:spacing w:line="0" w:lineRule="atLeast"/>
    </w:pPr>
    <w:rPr>
      <w:sz w:val="18"/>
      <w:szCs w:val="18"/>
      <w:lang w:eastAsia="en-US"/>
    </w:rPr>
  </w:style>
  <w:style w:type="character" w:customStyle="1" w:styleId="50Exact">
    <w:name w:val="Основной текст (50) Exact"/>
    <w:link w:val="501"/>
    <w:rsid w:val="008F0F0F"/>
    <w:rPr>
      <w:rFonts w:ascii="Times New Roman" w:eastAsia="Times New Roman" w:hAnsi="Times New Roman"/>
      <w:sz w:val="18"/>
      <w:szCs w:val="18"/>
      <w:shd w:val="clear" w:color="auto" w:fill="FFFFFF"/>
    </w:rPr>
  </w:style>
  <w:style w:type="paragraph" w:customStyle="1" w:styleId="501">
    <w:name w:val="Основной текст (50)"/>
    <w:basedOn w:val="af5"/>
    <w:link w:val="50Exact"/>
    <w:rsid w:val="008F0F0F"/>
    <w:pPr>
      <w:widowControl w:val="0"/>
      <w:shd w:val="clear" w:color="auto" w:fill="FFFFFF"/>
      <w:spacing w:line="0" w:lineRule="atLeast"/>
    </w:pPr>
    <w:rPr>
      <w:sz w:val="18"/>
      <w:szCs w:val="18"/>
      <w:lang w:eastAsia="en-US"/>
    </w:rPr>
  </w:style>
  <w:style w:type="character" w:customStyle="1" w:styleId="51Exact">
    <w:name w:val="Основной текст (51) Exact"/>
    <w:link w:val="515"/>
    <w:rsid w:val="008F0F0F"/>
    <w:rPr>
      <w:rFonts w:ascii="Trebuchet MS" w:eastAsia="Trebuchet MS" w:hAnsi="Trebuchet MS" w:cs="Trebuchet MS"/>
      <w:sz w:val="16"/>
      <w:szCs w:val="16"/>
      <w:shd w:val="clear" w:color="auto" w:fill="FFFFFF"/>
    </w:rPr>
  </w:style>
  <w:style w:type="paragraph" w:customStyle="1" w:styleId="515">
    <w:name w:val="Основной текст (51)"/>
    <w:basedOn w:val="af5"/>
    <w:link w:val="51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52Exact">
    <w:name w:val="Основной текст (52) Exact"/>
    <w:link w:val="525"/>
    <w:rsid w:val="008F0F0F"/>
    <w:rPr>
      <w:rFonts w:ascii="Times New Roman" w:eastAsia="Times New Roman" w:hAnsi="Times New Roman"/>
      <w:sz w:val="18"/>
      <w:szCs w:val="18"/>
      <w:shd w:val="clear" w:color="auto" w:fill="FFFFFF"/>
    </w:rPr>
  </w:style>
  <w:style w:type="paragraph" w:customStyle="1" w:styleId="525">
    <w:name w:val="Основной текст (52)"/>
    <w:basedOn w:val="af5"/>
    <w:link w:val="52Exact"/>
    <w:rsid w:val="008F0F0F"/>
    <w:pPr>
      <w:widowControl w:val="0"/>
      <w:shd w:val="clear" w:color="auto" w:fill="FFFFFF"/>
      <w:spacing w:line="0" w:lineRule="atLeast"/>
    </w:pPr>
    <w:rPr>
      <w:sz w:val="18"/>
      <w:szCs w:val="18"/>
      <w:lang w:eastAsia="en-US"/>
    </w:rPr>
  </w:style>
  <w:style w:type="character" w:customStyle="1" w:styleId="53Exact">
    <w:name w:val="Основной текст (53) Exact"/>
    <w:link w:val="534"/>
    <w:rsid w:val="008F0F0F"/>
    <w:rPr>
      <w:rFonts w:ascii="Times New Roman" w:eastAsia="Times New Roman" w:hAnsi="Times New Roman"/>
      <w:sz w:val="17"/>
      <w:szCs w:val="17"/>
      <w:shd w:val="clear" w:color="auto" w:fill="FFFFFF"/>
    </w:rPr>
  </w:style>
  <w:style w:type="paragraph" w:customStyle="1" w:styleId="534">
    <w:name w:val="Основной текст (53)"/>
    <w:basedOn w:val="af5"/>
    <w:link w:val="53Exact"/>
    <w:rsid w:val="008F0F0F"/>
    <w:pPr>
      <w:widowControl w:val="0"/>
      <w:shd w:val="clear" w:color="auto" w:fill="FFFFFF"/>
      <w:spacing w:line="0" w:lineRule="atLeast"/>
    </w:pPr>
    <w:rPr>
      <w:sz w:val="17"/>
      <w:szCs w:val="17"/>
      <w:lang w:eastAsia="en-US"/>
    </w:rPr>
  </w:style>
  <w:style w:type="character" w:customStyle="1" w:styleId="54Exact">
    <w:name w:val="Основной текст (54) Exact"/>
    <w:link w:val="543"/>
    <w:rsid w:val="008F0F0F"/>
    <w:rPr>
      <w:rFonts w:ascii="Times New Roman" w:eastAsia="Times New Roman" w:hAnsi="Times New Roman"/>
      <w:sz w:val="18"/>
      <w:szCs w:val="18"/>
      <w:shd w:val="clear" w:color="auto" w:fill="FFFFFF"/>
    </w:rPr>
  </w:style>
  <w:style w:type="paragraph" w:customStyle="1" w:styleId="543">
    <w:name w:val="Основной текст (54)"/>
    <w:basedOn w:val="af5"/>
    <w:link w:val="54Exact"/>
    <w:rsid w:val="008F0F0F"/>
    <w:pPr>
      <w:widowControl w:val="0"/>
      <w:shd w:val="clear" w:color="auto" w:fill="FFFFFF"/>
      <w:spacing w:line="0" w:lineRule="atLeast"/>
    </w:pPr>
    <w:rPr>
      <w:sz w:val="18"/>
      <w:szCs w:val="18"/>
      <w:lang w:eastAsia="en-US"/>
    </w:rPr>
  </w:style>
  <w:style w:type="character" w:customStyle="1" w:styleId="55Exact">
    <w:name w:val="Основной текст (55) Exact"/>
    <w:link w:val="552"/>
    <w:rsid w:val="008F0F0F"/>
    <w:rPr>
      <w:rFonts w:ascii="Times New Roman" w:eastAsia="Times New Roman" w:hAnsi="Times New Roman"/>
      <w:sz w:val="18"/>
      <w:szCs w:val="18"/>
      <w:shd w:val="clear" w:color="auto" w:fill="FFFFFF"/>
    </w:rPr>
  </w:style>
  <w:style w:type="paragraph" w:customStyle="1" w:styleId="552">
    <w:name w:val="Основной текст (55)"/>
    <w:basedOn w:val="af5"/>
    <w:link w:val="55Exact"/>
    <w:rsid w:val="008F0F0F"/>
    <w:pPr>
      <w:widowControl w:val="0"/>
      <w:shd w:val="clear" w:color="auto" w:fill="FFFFFF"/>
      <w:spacing w:line="0" w:lineRule="atLeast"/>
    </w:pPr>
    <w:rPr>
      <w:sz w:val="18"/>
      <w:szCs w:val="18"/>
      <w:lang w:eastAsia="en-US"/>
    </w:rPr>
  </w:style>
  <w:style w:type="character" w:customStyle="1" w:styleId="56Exact">
    <w:name w:val="Основной текст (56) Exact"/>
    <w:link w:val="561"/>
    <w:rsid w:val="008F0F0F"/>
    <w:rPr>
      <w:rFonts w:ascii="Times New Roman" w:eastAsia="Times New Roman" w:hAnsi="Times New Roman"/>
      <w:sz w:val="18"/>
      <w:szCs w:val="18"/>
      <w:shd w:val="clear" w:color="auto" w:fill="FFFFFF"/>
    </w:rPr>
  </w:style>
  <w:style w:type="paragraph" w:customStyle="1" w:styleId="561">
    <w:name w:val="Основной текст (56)"/>
    <w:basedOn w:val="af5"/>
    <w:link w:val="56Exact"/>
    <w:rsid w:val="008F0F0F"/>
    <w:pPr>
      <w:widowControl w:val="0"/>
      <w:shd w:val="clear" w:color="auto" w:fill="FFFFFF"/>
      <w:spacing w:line="0" w:lineRule="atLeast"/>
    </w:pPr>
    <w:rPr>
      <w:sz w:val="18"/>
      <w:szCs w:val="18"/>
      <w:lang w:eastAsia="en-US"/>
    </w:rPr>
  </w:style>
  <w:style w:type="character" w:customStyle="1" w:styleId="57Exact">
    <w:name w:val="Основной текст (57) Exact"/>
    <w:link w:val="571"/>
    <w:rsid w:val="008F0F0F"/>
    <w:rPr>
      <w:rFonts w:ascii="Times New Roman" w:eastAsia="Times New Roman" w:hAnsi="Times New Roman"/>
      <w:sz w:val="18"/>
      <w:szCs w:val="18"/>
      <w:shd w:val="clear" w:color="auto" w:fill="FFFFFF"/>
    </w:rPr>
  </w:style>
  <w:style w:type="paragraph" w:customStyle="1" w:styleId="571">
    <w:name w:val="Основной текст (57)"/>
    <w:basedOn w:val="af5"/>
    <w:link w:val="57Exact"/>
    <w:rsid w:val="008F0F0F"/>
    <w:pPr>
      <w:widowControl w:val="0"/>
      <w:shd w:val="clear" w:color="auto" w:fill="FFFFFF"/>
      <w:spacing w:line="0" w:lineRule="atLeast"/>
    </w:pPr>
    <w:rPr>
      <w:sz w:val="18"/>
      <w:szCs w:val="18"/>
      <w:lang w:eastAsia="en-US"/>
    </w:rPr>
  </w:style>
  <w:style w:type="character" w:customStyle="1" w:styleId="58Exact">
    <w:name w:val="Основной текст (58) Exact"/>
    <w:link w:val="581"/>
    <w:rsid w:val="008F0F0F"/>
    <w:rPr>
      <w:rFonts w:ascii="Times New Roman" w:eastAsia="Times New Roman" w:hAnsi="Times New Roman"/>
      <w:sz w:val="17"/>
      <w:szCs w:val="17"/>
      <w:shd w:val="clear" w:color="auto" w:fill="FFFFFF"/>
    </w:rPr>
  </w:style>
  <w:style w:type="paragraph" w:customStyle="1" w:styleId="581">
    <w:name w:val="Основной текст (58)"/>
    <w:basedOn w:val="af5"/>
    <w:link w:val="58Exact"/>
    <w:rsid w:val="008F0F0F"/>
    <w:pPr>
      <w:widowControl w:val="0"/>
      <w:shd w:val="clear" w:color="auto" w:fill="FFFFFF"/>
      <w:spacing w:line="0" w:lineRule="atLeast"/>
    </w:pPr>
    <w:rPr>
      <w:sz w:val="17"/>
      <w:szCs w:val="17"/>
      <w:lang w:eastAsia="en-US"/>
    </w:rPr>
  </w:style>
  <w:style w:type="character" w:customStyle="1" w:styleId="59Exact">
    <w:name w:val="Основной текст (59) Exact"/>
    <w:link w:val="591"/>
    <w:rsid w:val="008F0F0F"/>
    <w:rPr>
      <w:rFonts w:ascii="Arial" w:eastAsia="Arial" w:hAnsi="Arial" w:cs="Arial"/>
      <w:sz w:val="16"/>
      <w:szCs w:val="16"/>
      <w:shd w:val="clear" w:color="auto" w:fill="FFFFFF"/>
    </w:rPr>
  </w:style>
  <w:style w:type="paragraph" w:customStyle="1" w:styleId="591">
    <w:name w:val="Основной текст (59)"/>
    <w:basedOn w:val="af5"/>
    <w:link w:val="59Exact"/>
    <w:rsid w:val="008F0F0F"/>
    <w:pPr>
      <w:widowControl w:val="0"/>
      <w:shd w:val="clear" w:color="auto" w:fill="FFFFFF"/>
      <w:spacing w:line="0" w:lineRule="atLeast"/>
    </w:pPr>
    <w:rPr>
      <w:rFonts w:ascii="Arial" w:eastAsia="Arial" w:hAnsi="Arial" w:cs="Arial"/>
      <w:sz w:val="16"/>
      <w:szCs w:val="16"/>
      <w:lang w:eastAsia="en-US"/>
    </w:rPr>
  </w:style>
  <w:style w:type="character" w:customStyle="1" w:styleId="60Exact">
    <w:name w:val="Основной текст (60) Exact"/>
    <w:link w:val="601"/>
    <w:rsid w:val="008F0F0F"/>
    <w:rPr>
      <w:rFonts w:ascii="Trebuchet MS" w:eastAsia="Trebuchet MS" w:hAnsi="Trebuchet MS" w:cs="Trebuchet MS"/>
      <w:sz w:val="17"/>
      <w:szCs w:val="17"/>
      <w:shd w:val="clear" w:color="auto" w:fill="FFFFFF"/>
    </w:rPr>
  </w:style>
  <w:style w:type="paragraph" w:customStyle="1" w:styleId="601">
    <w:name w:val="Основной текст (60)"/>
    <w:basedOn w:val="af5"/>
    <w:link w:val="60Exact"/>
    <w:rsid w:val="008F0F0F"/>
    <w:pPr>
      <w:widowControl w:val="0"/>
      <w:shd w:val="clear" w:color="auto" w:fill="FFFFFF"/>
      <w:spacing w:line="0" w:lineRule="atLeast"/>
    </w:pPr>
    <w:rPr>
      <w:rFonts w:ascii="Trebuchet MS" w:eastAsia="Trebuchet MS" w:hAnsi="Trebuchet MS" w:cs="Trebuchet MS"/>
      <w:sz w:val="17"/>
      <w:szCs w:val="17"/>
      <w:lang w:eastAsia="en-US"/>
    </w:rPr>
  </w:style>
  <w:style w:type="character" w:customStyle="1" w:styleId="61Exact">
    <w:name w:val="Основной текст (61) Exact"/>
    <w:link w:val="616"/>
    <w:rsid w:val="008F0F0F"/>
    <w:rPr>
      <w:rFonts w:ascii="Times New Roman" w:eastAsia="Times New Roman" w:hAnsi="Times New Roman"/>
      <w:sz w:val="17"/>
      <w:szCs w:val="17"/>
      <w:shd w:val="clear" w:color="auto" w:fill="FFFFFF"/>
    </w:rPr>
  </w:style>
  <w:style w:type="paragraph" w:customStyle="1" w:styleId="616">
    <w:name w:val="Основной текст (61)"/>
    <w:basedOn w:val="af5"/>
    <w:link w:val="61Exact"/>
    <w:rsid w:val="008F0F0F"/>
    <w:pPr>
      <w:widowControl w:val="0"/>
      <w:shd w:val="clear" w:color="auto" w:fill="FFFFFF"/>
      <w:spacing w:line="0" w:lineRule="atLeast"/>
    </w:pPr>
    <w:rPr>
      <w:sz w:val="17"/>
      <w:szCs w:val="17"/>
      <w:lang w:eastAsia="en-US"/>
    </w:rPr>
  </w:style>
  <w:style w:type="character" w:customStyle="1" w:styleId="63Exact">
    <w:name w:val="Основной текст (63) Exact"/>
    <w:link w:val="632"/>
    <w:rsid w:val="008F0F0F"/>
    <w:rPr>
      <w:rFonts w:ascii="Times New Roman" w:eastAsia="Times New Roman" w:hAnsi="Times New Roman"/>
      <w:sz w:val="18"/>
      <w:szCs w:val="18"/>
      <w:shd w:val="clear" w:color="auto" w:fill="FFFFFF"/>
    </w:rPr>
  </w:style>
  <w:style w:type="paragraph" w:customStyle="1" w:styleId="632">
    <w:name w:val="Основной текст (63)"/>
    <w:basedOn w:val="af5"/>
    <w:link w:val="63Exact"/>
    <w:rsid w:val="008F0F0F"/>
    <w:pPr>
      <w:widowControl w:val="0"/>
      <w:shd w:val="clear" w:color="auto" w:fill="FFFFFF"/>
      <w:spacing w:line="0" w:lineRule="atLeast"/>
    </w:pPr>
    <w:rPr>
      <w:sz w:val="18"/>
      <w:szCs w:val="18"/>
      <w:lang w:eastAsia="en-US"/>
    </w:rPr>
  </w:style>
  <w:style w:type="character" w:customStyle="1" w:styleId="64Exact">
    <w:name w:val="Основной текст (64) Exact"/>
    <w:link w:val="641"/>
    <w:rsid w:val="008F0F0F"/>
    <w:rPr>
      <w:rFonts w:ascii="Times New Roman" w:eastAsia="Times New Roman" w:hAnsi="Times New Roman"/>
      <w:sz w:val="17"/>
      <w:szCs w:val="17"/>
      <w:shd w:val="clear" w:color="auto" w:fill="FFFFFF"/>
    </w:rPr>
  </w:style>
  <w:style w:type="paragraph" w:customStyle="1" w:styleId="641">
    <w:name w:val="Основной текст (64)"/>
    <w:basedOn w:val="af5"/>
    <w:link w:val="64Exact"/>
    <w:rsid w:val="008F0F0F"/>
    <w:pPr>
      <w:widowControl w:val="0"/>
      <w:shd w:val="clear" w:color="auto" w:fill="FFFFFF"/>
      <w:spacing w:line="0" w:lineRule="atLeast"/>
    </w:pPr>
    <w:rPr>
      <w:sz w:val="17"/>
      <w:szCs w:val="17"/>
      <w:lang w:eastAsia="en-US"/>
    </w:rPr>
  </w:style>
  <w:style w:type="character" w:customStyle="1" w:styleId="65Exact">
    <w:name w:val="Основной текст (65) Exact"/>
    <w:link w:val="651"/>
    <w:rsid w:val="008F0F0F"/>
    <w:rPr>
      <w:rFonts w:ascii="Times New Roman" w:eastAsia="Times New Roman" w:hAnsi="Times New Roman"/>
      <w:sz w:val="18"/>
      <w:szCs w:val="18"/>
      <w:shd w:val="clear" w:color="auto" w:fill="FFFFFF"/>
    </w:rPr>
  </w:style>
  <w:style w:type="paragraph" w:customStyle="1" w:styleId="651">
    <w:name w:val="Основной текст (65)"/>
    <w:basedOn w:val="af5"/>
    <w:link w:val="65Exact"/>
    <w:rsid w:val="008F0F0F"/>
    <w:pPr>
      <w:widowControl w:val="0"/>
      <w:shd w:val="clear" w:color="auto" w:fill="FFFFFF"/>
      <w:spacing w:line="0" w:lineRule="atLeast"/>
    </w:pPr>
    <w:rPr>
      <w:sz w:val="18"/>
      <w:szCs w:val="18"/>
      <w:lang w:eastAsia="en-US"/>
    </w:rPr>
  </w:style>
  <w:style w:type="character" w:customStyle="1" w:styleId="66Exact">
    <w:name w:val="Основной текст (66) Exact"/>
    <w:link w:val="661"/>
    <w:rsid w:val="008F0F0F"/>
    <w:rPr>
      <w:rFonts w:ascii="Trebuchet MS" w:eastAsia="Trebuchet MS" w:hAnsi="Trebuchet MS" w:cs="Trebuchet MS"/>
      <w:sz w:val="16"/>
      <w:szCs w:val="16"/>
      <w:shd w:val="clear" w:color="auto" w:fill="FFFFFF"/>
    </w:rPr>
  </w:style>
  <w:style w:type="paragraph" w:customStyle="1" w:styleId="661">
    <w:name w:val="Основной текст (66)"/>
    <w:basedOn w:val="af5"/>
    <w:link w:val="66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67Exact">
    <w:name w:val="Основной текст (67) Exact"/>
    <w:link w:val="671"/>
    <w:rsid w:val="008F0F0F"/>
    <w:rPr>
      <w:rFonts w:ascii="Trebuchet MS" w:eastAsia="Trebuchet MS" w:hAnsi="Trebuchet MS" w:cs="Trebuchet MS"/>
      <w:sz w:val="17"/>
      <w:szCs w:val="17"/>
      <w:shd w:val="clear" w:color="auto" w:fill="FFFFFF"/>
    </w:rPr>
  </w:style>
  <w:style w:type="paragraph" w:customStyle="1" w:styleId="671">
    <w:name w:val="Основной текст (67)"/>
    <w:basedOn w:val="af5"/>
    <w:link w:val="67Exact"/>
    <w:rsid w:val="008F0F0F"/>
    <w:pPr>
      <w:widowControl w:val="0"/>
      <w:shd w:val="clear" w:color="auto" w:fill="FFFFFF"/>
      <w:spacing w:line="0" w:lineRule="atLeast"/>
    </w:pPr>
    <w:rPr>
      <w:rFonts w:ascii="Trebuchet MS" w:eastAsia="Trebuchet MS" w:hAnsi="Trebuchet MS" w:cs="Trebuchet MS"/>
      <w:sz w:val="17"/>
      <w:szCs w:val="17"/>
      <w:lang w:eastAsia="en-US"/>
    </w:rPr>
  </w:style>
  <w:style w:type="character" w:customStyle="1" w:styleId="68Exact">
    <w:name w:val="Основной текст (68) Exact"/>
    <w:rsid w:val="008F0F0F"/>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8F0F0F"/>
    <w:rPr>
      <w:rFonts w:ascii="Trebuchet MS" w:eastAsia="Trebuchet MS" w:hAnsi="Trebuchet MS" w:cs="Trebuchet MS"/>
      <w:sz w:val="16"/>
      <w:szCs w:val="16"/>
      <w:shd w:val="clear" w:color="auto" w:fill="FFFFFF"/>
    </w:rPr>
  </w:style>
  <w:style w:type="paragraph" w:customStyle="1" w:styleId="691">
    <w:name w:val="Основной текст (69)"/>
    <w:basedOn w:val="af5"/>
    <w:link w:val="69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70Exact">
    <w:name w:val="Основной текст (70) Exact"/>
    <w:link w:val="701"/>
    <w:rsid w:val="008F0F0F"/>
    <w:rPr>
      <w:rFonts w:ascii="Trebuchet MS" w:eastAsia="Trebuchet MS" w:hAnsi="Trebuchet MS" w:cs="Trebuchet MS"/>
      <w:sz w:val="16"/>
      <w:szCs w:val="16"/>
      <w:shd w:val="clear" w:color="auto" w:fill="FFFFFF"/>
    </w:rPr>
  </w:style>
  <w:style w:type="paragraph" w:customStyle="1" w:styleId="701">
    <w:name w:val="Основной текст (70)"/>
    <w:basedOn w:val="af5"/>
    <w:link w:val="70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71Exact">
    <w:name w:val="Основной текст (71) Exact"/>
    <w:link w:val="716"/>
    <w:rsid w:val="008F0F0F"/>
    <w:rPr>
      <w:rFonts w:ascii="Trebuchet MS" w:eastAsia="Trebuchet MS" w:hAnsi="Trebuchet MS" w:cs="Trebuchet MS"/>
      <w:sz w:val="16"/>
      <w:szCs w:val="16"/>
      <w:shd w:val="clear" w:color="auto" w:fill="FFFFFF"/>
    </w:rPr>
  </w:style>
  <w:style w:type="paragraph" w:customStyle="1" w:styleId="716">
    <w:name w:val="Основной текст (71)"/>
    <w:basedOn w:val="af5"/>
    <w:link w:val="71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72Exact">
    <w:name w:val="Основной текст (72) Exact"/>
    <w:link w:val="725"/>
    <w:rsid w:val="008F0F0F"/>
    <w:rPr>
      <w:rFonts w:ascii="Trebuchet MS" w:eastAsia="Trebuchet MS" w:hAnsi="Trebuchet MS" w:cs="Trebuchet MS"/>
      <w:sz w:val="16"/>
      <w:szCs w:val="16"/>
      <w:shd w:val="clear" w:color="auto" w:fill="FFFFFF"/>
    </w:rPr>
  </w:style>
  <w:style w:type="paragraph" w:customStyle="1" w:styleId="725">
    <w:name w:val="Основной текст (72)"/>
    <w:basedOn w:val="af5"/>
    <w:link w:val="72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73Exact">
    <w:name w:val="Основной текст (73) Exact"/>
    <w:rsid w:val="008F0F0F"/>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8F0F0F"/>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8F0F0F"/>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8F0F0F"/>
    <w:rPr>
      <w:rFonts w:ascii="Arial" w:eastAsia="Arial" w:hAnsi="Arial" w:cs="Arial"/>
      <w:sz w:val="16"/>
      <w:szCs w:val="16"/>
      <w:shd w:val="clear" w:color="auto" w:fill="FFFFFF"/>
    </w:rPr>
  </w:style>
  <w:style w:type="paragraph" w:customStyle="1" w:styleId="741">
    <w:name w:val="Основной текст (74)"/>
    <w:basedOn w:val="af5"/>
    <w:link w:val="74Exact"/>
    <w:rsid w:val="008F0F0F"/>
    <w:pPr>
      <w:widowControl w:val="0"/>
      <w:shd w:val="clear" w:color="auto" w:fill="FFFFFF"/>
      <w:spacing w:after="60" w:line="0" w:lineRule="atLeast"/>
    </w:pPr>
    <w:rPr>
      <w:rFonts w:ascii="Arial" w:eastAsia="Arial" w:hAnsi="Arial" w:cs="Arial"/>
      <w:sz w:val="16"/>
      <w:szCs w:val="16"/>
      <w:lang w:eastAsia="en-US"/>
    </w:rPr>
  </w:style>
  <w:style w:type="character" w:customStyle="1" w:styleId="3Exact1">
    <w:name w:val="Подпись к таблице (3) Exact"/>
    <w:rsid w:val="008F0F0F"/>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8F0F0F"/>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8F0F0F"/>
    <w:rPr>
      <w:rFonts w:ascii="Tahoma" w:eastAsia="Tahoma" w:hAnsi="Tahoma" w:cs="Tahoma"/>
      <w:spacing w:val="70"/>
      <w:sz w:val="28"/>
      <w:szCs w:val="28"/>
      <w:shd w:val="clear" w:color="auto" w:fill="FFFFFF"/>
    </w:rPr>
  </w:style>
  <w:style w:type="paragraph" w:customStyle="1" w:styleId="752">
    <w:name w:val="Основной текст (75)"/>
    <w:basedOn w:val="af5"/>
    <w:link w:val="751"/>
    <w:rsid w:val="008F0F0F"/>
    <w:pPr>
      <w:widowControl w:val="0"/>
      <w:shd w:val="clear" w:color="auto" w:fill="FFFFFF"/>
      <w:spacing w:before="8280" w:line="0" w:lineRule="atLeast"/>
      <w:jc w:val="right"/>
    </w:pPr>
    <w:rPr>
      <w:rFonts w:ascii="Tahoma" w:eastAsia="Tahoma" w:hAnsi="Tahoma" w:cs="Tahoma"/>
      <w:spacing w:val="70"/>
      <w:sz w:val="28"/>
      <w:szCs w:val="28"/>
      <w:lang w:eastAsia="en-US"/>
    </w:rPr>
  </w:style>
  <w:style w:type="character" w:customStyle="1" w:styleId="77Exact">
    <w:name w:val="Основной текст (77) Exact"/>
    <w:rsid w:val="008F0F0F"/>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8F0F0F"/>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8F0F0F"/>
    <w:rPr>
      <w:rFonts w:ascii="Trebuchet MS" w:eastAsia="Trebuchet MS" w:hAnsi="Trebuchet MS" w:cs="Trebuchet MS"/>
      <w:sz w:val="13"/>
      <w:szCs w:val="13"/>
      <w:shd w:val="clear" w:color="auto" w:fill="FFFFFF"/>
    </w:rPr>
  </w:style>
  <w:style w:type="paragraph" w:customStyle="1" w:styleId="772">
    <w:name w:val="Основной текст (77)"/>
    <w:basedOn w:val="af5"/>
    <w:link w:val="771"/>
    <w:rsid w:val="008F0F0F"/>
    <w:pPr>
      <w:widowControl w:val="0"/>
      <w:shd w:val="clear" w:color="auto" w:fill="FFFFFF"/>
      <w:spacing w:line="187" w:lineRule="exact"/>
    </w:pPr>
    <w:rPr>
      <w:rFonts w:ascii="Trebuchet MS" w:eastAsia="Trebuchet MS" w:hAnsi="Trebuchet MS" w:cs="Trebuchet MS"/>
      <w:sz w:val="13"/>
      <w:szCs w:val="13"/>
      <w:lang w:eastAsia="en-US"/>
    </w:rPr>
  </w:style>
  <w:style w:type="character" w:customStyle="1" w:styleId="778pt0ptExact">
    <w:name w:val="Основной текст (77) + 8 pt;Интервал 0 pt Exact"/>
    <w:rsid w:val="008F0F0F"/>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5"/>
    <w:link w:val="Exact1"/>
    <w:rsid w:val="008F0F0F"/>
    <w:pPr>
      <w:widowControl w:val="0"/>
      <w:shd w:val="clear" w:color="auto" w:fill="FFFFFF"/>
      <w:spacing w:line="184" w:lineRule="exact"/>
      <w:jc w:val="both"/>
    </w:pPr>
    <w:rPr>
      <w:b/>
      <w:bCs/>
      <w:color w:val="000000"/>
      <w:sz w:val="18"/>
      <w:szCs w:val="18"/>
      <w:lang w:bidi="ru-RU"/>
    </w:rPr>
  </w:style>
  <w:style w:type="character" w:customStyle="1" w:styleId="Tahoma8ptExact">
    <w:name w:val="Оглавление + Tahoma;8 pt;Полужирный;Курсив Exact"/>
    <w:rsid w:val="008F0F0F"/>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8F0F0F"/>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8F0F0F"/>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8F0F0F"/>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8F0F0F"/>
    <w:rPr>
      <w:rFonts w:ascii="Trebuchet MS" w:eastAsia="Trebuchet MS" w:hAnsi="Trebuchet MS" w:cs="Trebuchet MS"/>
      <w:sz w:val="13"/>
      <w:szCs w:val="13"/>
      <w:shd w:val="clear" w:color="auto" w:fill="FFFFFF"/>
    </w:rPr>
  </w:style>
  <w:style w:type="paragraph" w:customStyle="1" w:styleId="11ffd">
    <w:name w:val="Подпись к картинке (11)"/>
    <w:basedOn w:val="af5"/>
    <w:link w:val="11Exact0"/>
    <w:rsid w:val="008F0F0F"/>
    <w:pPr>
      <w:widowControl w:val="0"/>
      <w:shd w:val="clear" w:color="auto" w:fill="FFFFFF"/>
      <w:spacing w:line="0" w:lineRule="atLeast"/>
    </w:pPr>
    <w:rPr>
      <w:rFonts w:ascii="Trebuchet MS" w:eastAsia="Trebuchet MS" w:hAnsi="Trebuchet MS" w:cs="Trebuchet MS"/>
      <w:sz w:val="13"/>
      <w:szCs w:val="13"/>
      <w:lang w:eastAsia="en-US"/>
    </w:rPr>
  </w:style>
  <w:style w:type="character" w:customStyle="1" w:styleId="118ptExact">
    <w:name w:val="Подпись к картинке (11) + 8 pt Exact"/>
    <w:basedOn w:val="11Exact0"/>
    <w:rsid w:val="008F0F0F"/>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8F0F0F"/>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8F0F0F"/>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8F0F0F"/>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8F0F0F"/>
    <w:rPr>
      <w:rFonts w:ascii="Trebuchet MS" w:eastAsia="Trebuchet MS" w:hAnsi="Trebuchet MS" w:cs="Trebuchet MS"/>
      <w:sz w:val="17"/>
      <w:szCs w:val="17"/>
      <w:shd w:val="clear" w:color="auto" w:fill="FFFFFF"/>
    </w:rPr>
  </w:style>
  <w:style w:type="paragraph" w:customStyle="1" w:styleId="763">
    <w:name w:val="Основной текст (76)"/>
    <w:basedOn w:val="af5"/>
    <w:link w:val="762"/>
    <w:rsid w:val="008F0F0F"/>
    <w:pPr>
      <w:widowControl w:val="0"/>
      <w:shd w:val="clear" w:color="auto" w:fill="FFFFFF"/>
      <w:spacing w:line="0" w:lineRule="atLeast"/>
    </w:pPr>
    <w:rPr>
      <w:rFonts w:ascii="Trebuchet MS" w:eastAsia="Trebuchet MS" w:hAnsi="Trebuchet MS" w:cs="Trebuchet MS"/>
      <w:sz w:val="17"/>
      <w:szCs w:val="17"/>
      <w:lang w:eastAsia="en-US"/>
    </w:rPr>
  </w:style>
  <w:style w:type="character" w:customStyle="1" w:styleId="TrebuchetMS9pt">
    <w:name w:val="Колонтитул + Trebuchet MS;9 pt"/>
    <w:rsid w:val="008F0F0F"/>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1"/>
    <w:rsid w:val="008F0F0F"/>
    <w:rPr>
      <w:rFonts w:ascii="Candara" w:eastAsia="Candara" w:hAnsi="Candara" w:cs="Candara"/>
      <w:spacing w:val="-10"/>
      <w:sz w:val="21"/>
      <w:szCs w:val="21"/>
      <w:shd w:val="clear" w:color="auto" w:fill="FFFFFF"/>
    </w:rPr>
  </w:style>
  <w:style w:type="paragraph" w:customStyle="1" w:styleId="781">
    <w:name w:val="Основной текст (78)"/>
    <w:basedOn w:val="af5"/>
    <w:link w:val="78Exact"/>
    <w:rsid w:val="008F0F0F"/>
    <w:pPr>
      <w:widowControl w:val="0"/>
      <w:shd w:val="clear" w:color="auto" w:fill="FFFFFF"/>
      <w:spacing w:before="120" w:line="0" w:lineRule="atLeast"/>
      <w:jc w:val="both"/>
    </w:pPr>
    <w:rPr>
      <w:rFonts w:ascii="Candara" w:eastAsia="Candara" w:hAnsi="Candara" w:cs="Candara"/>
      <w:spacing w:val="-10"/>
      <w:sz w:val="21"/>
      <w:szCs w:val="21"/>
      <w:lang w:eastAsia="en-US"/>
    </w:rPr>
  </w:style>
  <w:style w:type="character" w:customStyle="1" w:styleId="79Exact0">
    <w:name w:val="Основной текст (79) Exact"/>
    <w:link w:val="791"/>
    <w:rsid w:val="008F0F0F"/>
    <w:rPr>
      <w:rFonts w:ascii="Trebuchet MS" w:eastAsia="Trebuchet MS" w:hAnsi="Trebuchet MS" w:cs="Trebuchet MS"/>
      <w:sz w:val="11"/>
      <w:szCs w:val="11"/>
      <w:shd w:val="clear" w:color="auto" w:fill="FFFFFF"/>
    </w:rPr>
  </w:style>
  <w:style w:type="paragraph" w:customStyle="1" w:styleId="791">
    <w:name w:val="Основной текст (79)"/>
    <w:basedOn w:val="af5"/>
    <w:link w:val="79Exact0"/>
    <w:rsid w:val="008F0F0F"/>
    <w:pPr>
      <w:widowControl w:val="0"/>
      <w:shd w:val="clear" w:color="auto" w:fill="FFFFFF"/>
      <w:spacing w:line="0" w:lineRule="atLeast"/>
      <w:jc w:val="both"/>
    </w:pPr>
    <w:rPr>
      <w:rFonts w:ascii="Trebuchet MS" w:eastAsia="Trebuchet MS" w:hAnsi="Trebuchet MS" w:cs="Trebuchet MS"/>
      <w:sz w:val="11"/>
      <w:szCs w:val="11"/>
      <w:lang w:eastAsia="en-US"/>
    </w:rPr>
  </w:style>
  <w:style w:type="character" w:customStyle="1" w:styleId="7775ptExact">
    <w:name w:val="Основной текст (77) + 7;5 pt Exact"/>
    <w:rsid w:val="008F0F0F"/>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8F0F0F"/>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8F0F0F"/>
    <w:rPr>
      <w:rFonts w:ascii="Times New Roman" w:eastAsia="Times New Roman" w:hAnsi="Times New Roman"/>
      <w:spacing w:val="70"/>
      <w:sz w:val="30"/>
      <w:szCs w:val="30"/>
      <w:shd w:val="clear" w:color="auto" w:fill="FFFFFF"/>
    </w:rPr>
  </w:style>
  <w:style w:type="paragraph" w:customStyle="1" w:styleId="32f">
    <w:name w:val="Заголовок №3 (2)"/>
    <w:basedOn w:val="af5"/>
    <w:link w:val="32Exact"/>
    <w:rsid w:val="008F0F0F"/>
    <w:pPr>
      <w:widowControl w:val="0"/>
      <w:shd w:val="clear" w:color="auto" w:fill="FFFFFF"/>
      <w:spacing w:line="0" w:lineRule="atLeast"/>
      <w:outlineLvl w:val="2"/>
    </w:pPr>
    <w:rPr>
      <w:spacing w:val="70"/>
      <w:sz w:val="30"/>
      <w:szCs w:val="30"/>
      <w:lang w:eastAsia="en-US"/>
    </w:rPr>
  </w:style>
  <w:style w:type="character" w:customStyle="1" w:styleId="32TrebuchetMS14pt0ptExact">
    <w:name w:val="Заголовок №3 (2) + Trebuchet MS;14 pt;Интервал 0 pt Exact"/>
    <w:rsid w:val="008F0F0F"/>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8F0F0F"/>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8F0F0F"/>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8F0F0F"/>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8F0F0F"/>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8F0F0F"/>
    <w:rPr>
      <w:rFonts w:ascii="Times New Roman" w:eastAsia="Times New Roman" w:hAnsi="Times New Roman"/>
      <w:sz w:val="12"/>
      <w:szCs w:val="12"/>
      <w:shd w:val="clear" w:color="auto" w:fill="FFFFFF"/>
    </w:rPr>
  </w:style>
  <w:style w:type="paragraph" w:customStyle="1" w:styleId="12fb">
    <w:name w:val="Подпись к картинке (12)"/>
    <w:basedOn w:val="af5"/>
    <w:link w:val="12Exact0"/>
    <w:rsid w:val="008F0F0F"/>
    <w:pPr>
      <w:widowControl w:val="0"/>
      <w:shd w:val="clear" w:color="auto" w:fill="FFFFFF"/>
      <w:spacing w:line="187" w:lineRule="exact"/>
      <w:jc w:val="center"/>
    </w:pPr>
    <w:rPr>
      <w:sz w:val="12"/>
      <w:szCs w:val="12"/>
      <w:lang w:eastAsia="en-US"/>
    </w:rPr>
  </w:style>
  <w:style w:type="character" w:customStyle="1" w:styleId="129ptExact">
    <w:name w:val="Подпись к картинке (12) + 9 pt Exact"/>
    <w:rsid w:val="008F0F0F"/>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8F0F0F"/>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8F0F0F"/>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8F0F0F"/>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8F0F0F"/>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8F0F0F"/>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8F0F0F"/>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5"/>
    <w:link w:val="afffffffffffffe"/>
    <w:autoRedefine/>
    <w:qFormat/>
    <w:rsid w:val="008F0F0F"/>
    <w:pPr>
      <w:keepNext/>
      <w:spacing w:line="360" w:lineRule="auto"/>
      <w:ind w:firstLine="709"/>
      <w:jc w:val="both"/>
    </w:pPr>
    <w:rPr>
      <w:rFonts w:eastAsia="MS Mincho"/>
      <w:b/>
      <w:bCs/>
      <w:sz w:val="26"/>
      <w:szCs w:val="26"/>
      <w:lang w:eastAsia="en-US"/>
    </w:rPr>
  </w:style>
  <w:style w:type="character" w:customStyle="1" w:styleId="afffffffffffffe">
    <w:name w:val="Моя таблица Знак"/>
    <w:link w:val="afffffffffffffd"/>
    <w:rsid w:val="008F0F0F"/>
    <w:rPr>
      <w:rFonts w:ascii="Times New Roman" w:eastAsia="MS Mincho" w:hAnsi="Times New Roman" w:cs="Times New Roman"/>
      <w:b/>
      <w:bCs/>
      <w:sz w:val="26"/>
      <w:szCs w:val="26"/>
    </w:rPr>
  </w:style>
  <w:style w:type="paragraph" w:customStyle="1" w:styleId="xl58049">
    <w:name w:val="xl58049"/>
    <w:basedOn w:val="af5"/>
    <w:uiPriority w:val="99"/>
    <w:rsid w:val="008F0F0F"/>
    <w:pPr>
      <w:spacing w:before="100" w:beforeAutospacing="1" w:after="100" w:afterAutospacing="1"/>
    </w:pPr>
    <w:rPr>
      <w:sz w:val="20"/>
      <w:szCs w:val="20"/>
    </w:rPr>
  </w:style>
  <w:style w:type="paragraph" w:customStyle="1" w:styleId="xl58050">
    <w:name w:val="xl5805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63">
    <w:name w:val="xl5806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58064">
    <w:name w:val="xl5806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8065">
    <w:name w:val="xl58065"/>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8066">
    <w:name w:val="xl58066"/>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8067">
    <w:name w:val="xl5806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numbering" w:customStyle="1" w:styleId="940">
    <w:name w:val="Нет списка94"/>
    <w:next w:val="af8"/>
    <w:uiPriority w:val="99"/>
    <w:semiHidden/>
    <w:unhideWhenUsed/>
    <w:rsid w:val="008F0F0F"/>
  </w:style>
  <w:style w:type="table" w:customStyle="1" w:styleId="TableGridReport8">
    <w:name w:val="Table Grid Report8"/>
    <w:basedOn w:val="af7"/>
    <w:next w:val="aff5"/>
    <w:uiPriority w:val="59"/>
    <w:locked/>
    <w:rsid w:val="008F0F0F"/>
    <w:pPr>
      <w:spacing w:after="200" w:line="276" w:lineRule="auto"/>
      <w:ind w:left="1080"/>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7"/>
    <w:next w:val="57"/>
    <w:locked/>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8"/>
    <w:next w:val="111111"/>
    <w:locked/>
    <w:rsid w:val="008F0F0F"/>
  </w:style>
  <w:style w:type="table" w:customStyle="1" w:styleId="TableGrid14">
    <w:name w:val="Table Grid14"/>
    <w:basedOn w:val="af7"/>
    <w:next w:val="aff5"/>
    <w:rsid w:val="008F0F0F"/>
    <w:pPr>
      <w:spacing w:after="200" w:line="276" w:lineRule="auto"/>
    </w:pPr>
    <w:rPr>
      <w:rFonts w:ascii="Cambria" w:eastAsia="Times New Roman" w:hAnsi="Cambria"/>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5"/>
    <w:rsid w:val="008F0F0F"/>
    <w:pPr>
      <w:spacing w:after="200" w:line="276" w:lineRule="auto"/>
      <w:jc w:val="center"/>
    </w:pPr>
    <w:rPr>
      <w:rFonts w:ascii="Arial" w:eastAsia="Times New Roman"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7"/>
    <w:next w:val="3e"/>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7"/>
    <w:next w:val="4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7"/>
    <w:next w:val="5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7"/>
    <w:next w:val="-1"/>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7"/>
    <w:next w:val="2c"/>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7"/>
    <w:next w:val="-2"/>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7"/>
    <w:next w:val="affff5"/>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7"/>
    <w:next w:val="2d"/>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7"/>
    <w:next w:val="affff6"/>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7"/>
    <w:next w:val="1f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7"/>
    <w:next w:val="1ff"/>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7"/>
    <w:next w:val="2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7"/>
    <w:next w:val="-1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7"/>
    <w:next w:val="-2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7"/>
    <w:next w:val="-3"/>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0">
    <w:name w:val="Изысканная таблица6"/>
    <w:basedOn w:val="af7"/>
    <w:next w:val="affff9"/>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7"/>
    <w:next w:val="1ff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7"/>
    <w:next w:val="2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7"/>
    <w:next w:val="8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7"/>
    <w:next w:val="2f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7"/>
    <w:next w:val="1f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8"/>
    <w:uiPriority w:val="99"/>
    <w:semiHidden/>
    <w:unhideWhenUsed/>
    <w:rsid w:val="008F0F0F"/>
  </w:style>
  <w:style w:type="table" w:customStyle="1" w:styleId="184">
    <w:name w:val="Светлая заливка18"/>
    <w:basedOn w:val="af7"/>
    <w:uiPriority w:val="60"/>
    <w:rsid w:val="008F0F0F"/>
    <w:pPr>
      <w:spacing w:after="200" w:line="276" w:lineRule="auto"/>
    </w:pPr>
    <w:rPr>
      <w:rFonts w:ascii="Arial" w:eastAsia="Times New Roman" w:hAnsi="Arial"/>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7"/>
    <w:next w:val="aff5"/>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7"/>
    <w:next w:val="aff5"/>
    <w:uiPriority w:val="5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8"/>
    <w:uiPriority w:val="99"/>
    <w:rsid w:val="008F0F0F"/>
    <w:pPr>
      <w:numPr>
        <w:numId w:val="9"/>
      </w:numPr>
    </w:pPr>
  </w:style>
  <w:style w:type="numbering" w:customStyle="1" w:styleId="3190">
    <w:name w:val="Заголовок 3 ур19"/>
    <w:basedOn w:val="af8"/>
    <w:uiPriority w:val="99"/>
    <w:rsid w:val="008F0F0F"/>
  </w:style>
  <w:style w:type="table" w:customStyle="1" w:styleId="11231">
    <w:name w:val="Светлая заливка1123"/>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7"/>
    <w:next w:val="3f8"/>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7"/>
    <w:next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7"/>
    <w:next w:val="LightShading1"/>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7"/>
    <w:next w:val="aff5"/>
    <w:uiPriority w:val="9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9">
    <w:name w:val="рпдлпжлопж2"/>
    <w:basedOn w:val="af7"/>
    <w:uiPriority w:val="99"/>
    <w:rsid w:val="008F0F0F"/>
    <w:pPr>
      <w:spacing w:after="200" w:line="276" w:lineRule="auto"/>
      <w:jc w:val="right"/>
    </w:pPr>
    <w:rPr>
      <w:rFonts w:ascii="Arial" w:hAnsi="Arial"/>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8"/>
    <w:next w:val="111111"/>
    <w:locked/>
    <w:rsid w:val="008F0F0F"/>
  </w:style>
  <w:style w:type="numbering" w:customStyle="1" w:styleId="11111315">
    <w:name w:val="1 / 1.1 / 1.1.315"/>
    <w:basedOn w:val="af8"/>
    <w:next w:val="111111"/>
    <w:locked/>
    <w:rsid w:val="008F0F0F"/>
  </w:style>
  <w:style w:type="table" w:customStyle="1" w:styleId="312a">
    <w:name w:val="Светлая заливка312"/>
    <w:basedOn w:val="af7"/>
    <w:next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8"/>
    <w:uiPriority w:val="99"/>
    <w:semiHidden/>
    <w:unhideWhenUsed/>
    <w:rsid w:val="008F0F0F"/>
  </w:style>
  <w:style w:type="table" w:customStyle="1" w:styleId="544">
    <w:name w:val="Сетка таблицы54"/>
    <w:basedOn w:val="af7"/>
    <w:next w:val="aff5"/>
    <w:rsid w:val="008F0F0F"/>
    <w:pPr>
      <w:spacing w:after="200" w:line="276" w:lineRule="auto"/>
      <w:ind w:left="1080"/>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8"/>
    <w:next w:val="111111"/>
    <w:rsid w:val="008F0F0F"/>
    <w:pPr>
      <w:numPr>
        <w:numId w:val="3"/>
      </w:numPr>
    </w:pPr>
  </w:style>
  <w:style w:type="table" w:customStyle="1" w:styleId="TableGrid113">
    <w:name w:val="Table Grid113"/>
    <w:basedOn w:val="af7"/>
    <w:next w:val="aff5"/>
    <w:rsid w:val="008F0F0F"/>
    <w:pPr>
      <w:spacing w:after="200" w:line="276" w:lineRule="auto"/>
    </w:pPr>
    <w:rPr>
      <w:rFonts w:ascii="Cambria" w:eastAsia="Times New Roman" w:hAnsi="Cambria"/>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5"/>
    <w:rsid w:val="008F0F0F"/>
    <w:pPr>
      <w:spacing w:after="200" w:line="276" w:lineRule="auto"/>
      <w:jc w:val="center"/>
    </w:pPr>
    <w:rPr>
      <w:rFonts w:ascii="Arial" w:eastAsia="Times New Roman"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7"/>
    <w:next w:val="3e"/>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7"/>
    <w:next w:val="4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7"/>
    <w:next w:val="5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7"/>
    <w:next w:val="-1"/>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7"/>
    <w:next w:val="2c"/>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7"/>
    <w:next w:val="-2"/>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7"/>
    <w:next w:val="affff5"/>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7"/>
    <w:next w:val="2d"/>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7"/>
    <w:next w:val="affff6"/>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7"/>
    <w:next w:val="1f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7"/>
    <w:next w:val="1ff"/>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7"/>
    <w:next w:val="2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7"/>
    <w:next w:val="-1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7"/>
    <w:next w:val="-2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7"/>
    <w:next w:val="-3"/>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7"/>
    <w:next w:val="affff9"/>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7"/>
    <w:next w:val="1ff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7"/>
    <w:next w:val="2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7"/>
    <w:next w:val="8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7"/>
    <w:next w:val="2f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7"/>
    <w:next w:val="1f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7"/>
    <w:next w:val="3f8"/>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7"/>
    <w:next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8"/>
    <w:uiPriority w:val="99"/>
    <w:semiHidden/>
    <w:unhideWhenUsed/>
    <w:rsid w:val="008F0F0F"/>
  </w:style>
  <w:style w:type="table" w:customStyle="1" w:styleId="1322">
    <w:name w:val="Средний список 132"/>
    <w:basedOn w:val="af7"/>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1">
    <w:name w:val="Средний список 11115"/>
    <w:basedOn w:val="af7"/>
    <w:next w:val="131"/>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a">
    <w:name w:val="Светлая заливка42"/>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80">
    <w:name w:val="Нет списка2118"/>
    <w:next w:val="af8"/>
    <w:uiPriority w:val="99"/>
    <w:semiHidden/>
    <w:unhideWhenUsed/>
    <w:rsid w:val="008F0F0F"/>
  </w:style>
  <w:style w:type="numbering" w:customStyle="1" w:styleId="111160">
    <w:name w:val="Нет списка11116"/>
    <w:next w:val="af8"/>
    <w:uiPriority w:val="99"/>
    <w:semiHidden/>
    <w:unhideWhenUsed/>
    <w:rsid w:val="008F0F0F"/>
  </w:style>
  <w:style w:type="table" w:customStyle="1" w:styleId="11232">
    <w:name w:val="Средний список 1123"/>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80">
    <w:name w:val="Нет списка318"/>
    <w:next w:val="af8"/>
    <w:uiPriority w:val="99"/>
    <w:semiHidden/>
    <w:unhideWhenUsed/>
    <w:rsid w:val="008F0F0F"/>
  </w:style>
  <w:style w:type="table" w:customStyle="1" w:styleId="11321">
    <w:name w:val="Средний список 113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0">
    <w:name w:val="Нет списка415"/>
    <w:next w:val="af8"/>
    <w:uiPriority w:val="99"/>
    <w:semiHidden/>
    <w:unhideWhenUsed/>
    <w:rsid w:val="008F0F0F"/>
  </w:style>
  <w:style w:type="table" w:customStyle="1" w:styleId="11421">
    <w:name w:val="Средний список 114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1">
    <w:name w:val="Нет списка515"/>
    <w:next w:val="af8"/>
    <w:uiPriority w:val="99"/>
    <w:semiHidden/>
    <w:unhideWhenUsed/>
    <w:rsid w:val="008F0F0F"/>
  </w:style>
  <w:style w:type="table" w:customStyle="1" w:styleId="11620">
    <w:name w:val="Средний список 116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8">
    <w:name w:val="Светлая заливка214"/>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50">
    <w:name w:val="Нет списка615"/>
    <w:next w:val="af8"/>
    <w:uiPriority w:val="99"/>
    <w:semiHidden/>
    <w:unhideWhenUsed/>
    <w:rsid w:val="008F0F0F"/>
  </w:style>
  <w:style w:type="table" w:customStyle="1" w:styleId="11720">
    <w:name w:val="Средний список 117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0">
    <w:name w:val="Средний список 119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0">
    <w:name w:val="Средний список 1110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50">
    <w:name w:val="Нет списка715"/>
    <w:next w:val="af8"/>
    <w:uiPriority w:val="99"/>
    <w:semiHidden/>
    <w:unhideWhenUsed/>
    <w:rsid w:val="008F0F0F"/>
  </w:style>
  <w:style w:type="table" w:customStyle="1" w:styleId="111112a">
    <w:name w:val="Средний список 11111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5">
    <w:name w:val="Нет списка815"/>
    <w:next w:val="af8"/>
    <w:uiPriority w:val="99"/>
    <w:semiHidden/>
    <w:unhideWhenUsed/>
    <w:rsid w:val="008F0F0F"/>
  </w:style>
  <w:style w:type="table" w:customStyle="1" w:styleId="111220">
    <w:name w:val="Средний список 1112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0">
    <w:name w:val="Средний список 1113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0">
    <w:name w:val="Средний список 1114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0">
    <w:name w:val="Средний список 1115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0">
    <w:name w:val="Средний список 1116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1">
    <w:name w:val="Светлая заливка116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3">
    <w:name w:val="Светлая заливка13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0">
    <w:name w:val="Сетка таблицы 5112"/>
    <w:basedOn w:val="af7"/>
    <w:next w:val="57"/>
    <w:rsid w:val="008F0F0F"/>
    <w:pPr>
      <w:spacing w:after="200" w:line="276" w:lineRule="auto"/>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444">
    <w:name w:val="Классическая таблица 44"/>
    <w:basedOn w:val="af7"/>
    <w:next w:val="4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50">
    <w:name w:val="Нет списка95"/>
    <w:next w:val="af8"/>
    <w:uiPriority w:val="99"/>
    <w:semiHidden/>
    <w:unhideWhenUsed/>
    <w:rsid w:val="008F0F0F"/>
  </w:style>
  <w:style w:type="numbering" w:customStyle="1" w:styleId="1011">
    <w:name w:val="Нет списка101"/>
    <w:next w:val="af8"/>
    <w:uiPriority w:val="99"/>
    <w:semiHidden/>
    <w:unhideWhenUsed/>
    <w:rsid w:val="008F0F0F"/>
  </w:style>
  <w:style w:type="table" w:customStyle="1" w:styleId="633">
    <w:name w:val="Сетка таблицы63"/>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0">
    <w:name w:val="Table Grid Report110"/>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4">
    <w:name w:val="0.5 Список Заг.24"/>
    <w:uiPriority w:val="99"/>
    <w:rsid w:val="008F0F0F"/>
    <w:pPr>
      <w:numPr>
        <w:numId w:val="21"/>
      </w:numPr>
    </w:pPr>
  </w:style>
  <w:style w:type="numbering" w:customStyle="1" w:styleId="6">
    <w:name w:val="Рис.6"/>
    <w:rsid w:val="008F0F0F"/>
    <w:pPr>
      <w:numPr>
        <w:numId w:val="77"/>
      </w:numPr>
    </w:pPr>
  </w:style>
  <w:style w:type="table" w:customStyle="1" w:styleId="TableGridReport112">
    <w:name w:val="Table Grid Report11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699">
      <w:bodyDiv w:val="1"/>
      <w:marLeft w:val="0"/>
      <w:marRight w:val="0"/>
      <w:marTop w:val="0"/>
      <w:marBottom w:val="0"/>
      <w:divBdr>
        <w:top w:val="none" w:sz="0" w:space="0" w:color="auto"/>
        <w:left w:val="none" w:sz="0" w:space="0" w:color="auto"/>
        <w:bottom w:val="none" w:sz="0" w:space="0" w:color="auto"/>
        <w:right w:val="none" w:sz="0" w:space="0" w:color="auto"/>
      </w:divBdr>
    </w:div>
    <w:div w:id="4678965">
      <w:bodyDiv w:val="1"/>
      <w:marLeft w:val="0"/>
      <w:marRight w:val="0"/>
      <w:marTop w:val="0"/>
      <w:marBottom w:val="0"/>
      <w:divBdr>
        <w:top w:val="none" w:sz="0" w:space="0" w:color="auto"/>
        <w:left w:val="none" w:sz="0" w:space="0" w:color="auto"/>
        <w:bottom w:val="none" w:sz="0" w:space="0" w:color="auto"/>
        <w:right w:val="none" w:sz="0" w:space="0" w:color="auto"/>
      </w:divBdr>
    </w:div>
    <w:div w:id="6955445">
      <w:bodyDiv w:val="1"/>
      <w:marLeft w:val="0"/>
      <w:marRight w:val="0"/>
      <w:marTop w:val="0"/>
      <w:marBottom w:val="0"/>
      <w:divBdr>
        <w:top w:val="none" w:sz="0" w:space="0" w:color="auto"/>
        <w:left w:val="none" w:sz="0" w:space="0" w:color="auto"/>
        <w:bottom w:val="none" w:sz="0" w:space="0" w:color="auto"/>
        <w:right w:val="none" w:sz="0" w:space="0" w:color="auto"/>
      </w:divBdr>
    </w:div>
    <w:div w:id="12608989">
      <w:bodyDiv w:val="1"/>
      <w:marLeft w:val="0"/>
      <w:marRight w:val="0"/>
      <w:marTop w:val="0"/>
      <w:marBottom w:val="0"/>
      <w:divBdr>
        <w:top w:val="none" w:sz="0" w:space="0" w:color="auto"/>
        <w:left w:val="none" w:sz="0" w:space="0" w:color="auto"/>
        <w:bottom w:val="none" w:sz="0" w:space="0" w:color="auto"/>
        <w:right w:val="none" w:sz="0" w:space="0" w:color="auto"/>
      </w:divBdr>
    </w:div>
    <w:div w:id="13073011">
      <w:bodyDiv w:val="1"/>
      <w:marLeft w:val="0"/>
      <w:marRight w:val="0"/>
      <w:marTop w:val="0"/>
      <w:marBottom w:val="0"/>
      <w:divBdr>
        <w:top w:val="none" w:sz="0" w:space="0" w:color="auto"/>
        <w:left w:val="none" w:sz="0" w:space="0" w:color="auto"/>
        <w:bottom w:val="none" w:sz="0" w:space="0" w:color="auto"/>
        <w:right w:val="none" w:sz="0" w:space="0" w:color="auto"/>
      </w:divBdr>
    </w:div>
    <w:div w:id="15932296">
      <w:bodyDiv w:val="1"/>
      <w:marLeft w:val="0"/>
      <w:marRight w:val="0"/>
      <w:marTop w:val="0"/>
      <w:marBottom w:val="0"/>
      <w:divBdr>
        <w:top w:val="none" w:sz="0" w:space="0" w:color="auto"/>
        <w:left w:val="none" w:sz="0" w:space="0" w:color="auto"/>
        <w:bottom w:val="none" w:sz="0" w:space="0" w:color="auto"/>
        <w:right w:val="none" w:sz="0" w:space="0" w:color="auto"/>
      </w:divBdr>
    </w:div>
    <w:div w:id="23480068">
      <w:bodyDiv w:val="1"/>
      <w:marLeft w:val="0"/>
      <w:marRight w:val="0"/>
      <w:marTop w:val="0"/>
      <w:marBottom w:val="0"/>
      <w:divBdr>
        <w:top w:val="none" w:sz="0" w:space="0" w:color="auto"/>
        <w:left w:val="none" w:sz="0" w:space="0" w:color="auto"/>
        <w:bottom w:val="none" w:sz="0" w:space="0" w:color="auto"/>
        <w:right w:val="none" w:sz="0" w:space="0" w:color="auto"/>
      </w:divBdr>
    </w:div>
    <w:div w:id="24261660">
      <w:bodyDiv w:val="1"/>
      <w:marLeft w:val="0"/>
      <w:marRight w:val="0"/>
      <w:marTop w:val="0"/>
      <w:marBottom w:val="0"/>
      <w:divBdr>
        <w:top w:val="none" w:sz="0" w:space="0" w:color="auto"/>
        <w:left w:val="none" w:sz="0" w:space="0" w:color="auto"/>
        <w:bottom w:val="none" w:sz="0" w:space="0" w:color="auto"/>
        <w:right w:val="none" w:sz="0" w:space="0" w:color="auto"/>
      </w:divBdr>
    </w:div>
    <w:div w:id="27924182">
      <w:bodyDiv w:val="1"/>
      <w:marLeft w:val="0"/>
      <w:marRight w:val="0"/>
      <w:marTop w:val="0"/>
      <w:marBottom w:val="0"/>
      <w:divBdr>
        <w:top w:val="none" w:sz="0" w:space="0" w:color="auto"/>
        <w:left w:val="none" w:sz="0" w:space="0" w:color="auto"/>
        <w:bottom w:val="none" w:sz="0" w:space="0" w:color="auto"/>
        <w:right w:val="none" w:sz="0" w:space="0" w:color="auto"/>
      </w:divBdr>
    </w:div>
    <w:div w:id="35589191">
      <w:bodyDiv w:val="1"/>
      <w:marLeft w:val="0"/>
      <w:marRight w:val="0"/>
      <w:marTop w:val="0"/>
      <w:marBottom w:val="0"/>
      <w:divBdr>
        <w:top w:val="none" w:sz="0" w:space="0" w:color="auto"/>
        <w:left w:val="none" w:sz="0" w:space="0" w:color="auto"/>
        <w:bottom w:val="none" w:sz="0" w:space="0" w:color="auto"/>
        <w:right w:val="none" w:sz="0" w:space="0" w:color="auto"/>
      </w:divBdr>
    </w:div>
    <w:div w:id="39406781">
      <w:bodyDiv w:val="1"/>
      <w:marLeft w:val="0"/>
      <w:marRight w:val="0"/>
      <w:marTop w:val="0"/>
      <w:marBottom w:val="0"/>
      <w:divBdr>
        <w:top w:val="none" w:sz="0" w:space="0" w:color="auto"/>
        <w:left w:val="none" w:sz="0" w:space="0" w:color="auto"/>
        <w:bottom w:val="none" w:sz="0" w:space="0" w:color="auto"/>
        <w:right w:val="none" w:sz="0" w:space="0" w:color="auto"/>
      </w:divBdr>
    </w:div>
    <w:div w:id="40135136">
      <w:bodyDiv w:val="1"/>
      <w:marLeft w:val="0"/>
      <w:marRight w:val="0"/>
      <w:marTop w:val="0"/>
      <w:marBottom w:val="0"/>
      <w:divBdr>
        <w:top w:val="none" w:sz="0" w:space="0" w:color="auto"/>
        <w:left w:val="none" w:sz="0" w:space="0" w:color="auto"/>
        <w:bottom w:val="none" w:sz="0" w:space="0" w:color="auto"/>
        <w:right w:val="none" w:sz="0" w:space="0" w:color="auto"/>
      </w:divBdr>
    </w:div>
    <w:div w:id="42295259">
      <w:bodyDiv w:val="1"/>
      <w:marLeft w:val="0"/>
      <w:marRight w:val="0"/>
      <w:marTop w:val="0"/>
      <w:marBottom w:val="0"/>
      <w:divBdr>
        <w:top w:val="none" w:sz="0" w:space="0" w:color="auto"/>
        <w:left w:val="none" w:sz="0" w:space="0" w:color="auto"/>
        <w:bottom w:val="none" w:sz="0" w:space="0" w:color="auto"/>
        <w:right w:val="none" w:sz="0" w:space="0" w:color="auto"/>
      </w:divBdr>
    </w:div>
    <w:div w:id="43143550">
      <w:bodyDiv w:val="1"/>
      <w:marLeft w:val="0"/>
      <w:marRight w:val="0"/>
      <w:marTop w:val="0"/>
      <w:marBottom w:val="0"/>
      <w:divBdr>
        <w:top w:val="none" w:sz="0" w:space="0" w:color="auto"/>
        <w:left w:val="none" w:sz="0" w:space="0" w:color="auto"/>
        <w:bottom w:val="none" w:sz="0" w:space="0" w:color="auto"/>
        <w:right w:val="none" w:sz="0" w:space="0" w:color="auto"/>
      </w:divBdr>
    </w:div>
    <w:div w:id="50814464">
      <w:bodyDiv w:val="1"/>
      <w:marLeft w:val="0"/>
      <w:marRight w:val="0"/>
      <w:marTop w:val="0"/>
      <w:marBottom w:val="0"/>
      <w:divBdr>
        <w:top w:val="none" w:sz="0" w:space="0" w:color="auto"/>
        <w:left w:val="none" w:sz="0" w:space="0" w:color="auto"/>
        <w:bottom w:val="none" w:sz="0" w:space="0" w:color="auto"/>
        <w:right w:val="none" w:sz="0" w:space="0" w:color="auto"/>
      </w:divBdr>
    </w:div>
    <w:div w:id="55934958">
      <w:bodyDiv w:val="1"/>
      <w:marLeft w:val="0"/>
      <w:marRight w:val="0"/>
      <w:marTop w:val="0"/>
      <w:marBottom w:val="0"/>
      <w:divBdr>
        <w:top w:val="none" w:sz="0" w:space="0" w:color="auto"/>
        <w:left w:val="none" w:sz="0" w:space="0" w:color="auto"/>
        <w:bottom w:val="none" w:sz="0" w:space="0" w:color="auto"/>
        <w:right w:val="none" w:sz="0" w:space="0" w:color="auto"/>
      </w:divBdr>
    </w:div>
    <w:div w:id="59255957">
      <w:bodyDiv w:val="1"/>
      <w:marLeft w:val="0"/>
      <w:marRight w:val="0"/>
      <w:marTop w:val="0"/>
      <w:marBottom w:val="0"/>
      <w:divBdr>
        <w:top w:val="none" w:sz="0" w:space="0" w:color="auto"/>
        <w:left w:val="none" w:sz="0" w:space="0" w:color="auto"/>
        <w:bottom w:val="none" w:sz="0" w:space="0" w:color="auto"/>
        <w:right w:val="none" w:sz="0" w:space="0" w:color="auto"/>
      </w:divBdr>
    </w:div>
    <w:div w:id="61878795">
      <w:bodyDiv w:val="1"/>
      <w:marLeft w:val="0"/>
      <w:marRight w:val="0"/>
      <w:marTop w:val="0"/>
      <w:marBottom w:val="0"/>
      <w:divBdr>
        <w:top w:val="none" w:sz="0" w:space="0" w:color="auto"/>
        <w:left w:val="none" w:sz="0" w:space="0" w:color="auto"/>
        <w:bottom w:val="none" w:sz="0" w:space="0" w:color="auto"/>
        <w:right w:val="none" w:sz="0" w:space="0" w:color="auto"/>
      </w:divBdr>
    </w:div>
    <w:div w:id="63112022">
      <w:bodyDiv w:val="1"/>
      <w:marLeft w:val="0"/>
      <w:marRight w:val="0"/>
      <w:marTop w:val="0"/>
      <w:marBottom w:val="0"/>
      <w:divBdr>
        <w:top w:val="none" w:sz="0" w:space="0" w:color="auto"/>
        <w:left w:val="none" w:sz="0" w:space="0" w:color="auto"/>
        <w:bottom w:val="none" w:sz="0" w:space="0" w:color="auto"/>
        <w:right w:val="none" w:sz="0" w:space="0" w:color="auto"/>
      </w:divBdr>
    </w:div>
    <w:div w:id="63575750">
      <w:bodyDiv w:val="1"/>
      <w:marLeft w:val="0"/>
      <w:marRight w:val="0"/>
      <w:marTop w:val="0"/>
      <w:marBottom w:val="0"/>
      <w:divBdr>
        <w:top w:val="none" w:sz="0" w:space="0" w:color="auto"/>
        <w:left w:val="none" w:sz="0" w:space="0" w:color="auto"/>
        <w:bottom w:val="none" w:sz="0" w:space="0" w:color="auto"/>
        <w:right w:val="none" w:sz="0" w:space="0" w:color="auto"/>
      </w:divBdr>
    </w:div>
    <w:div w:id="64306138">
      <w:bodyDiv w:val="1"/>
      <w:marLeft w:val="0"/>
      <w:marRight w:val="0"/>
      <w:marTop w:val="0"/>
      <w:marBottom w:val="0"/>
      <w:divBdr>
        <w:top w:val="none" w:sz="0" w:space="0" w:color="auto"/>
        <w:left w:val="none" w:sz="0" w:space="0" w:color="auto"/>
        <w:bottom w:val="none" w:sz="0" w:space="0" w:color="auto"/>
        <w:right w:val="none" w:sz="0" w:space="0" w:color="auto"/>
      </w:divBdr>
    </w:div>
    <w:div w:id="72550599">
      <w:bodyDiv w:val="1"/>
      <w:marLeft w:val="0"/>
      <w:marRight w:val="0"/>
      <w:marTop w:val="0"/>
      <w:marBottom w:val="0"/>
      <w:divBdr>
        <w:top w:val="none" w:sz="0" w:space="0" w:color="auto"/>
        <w:left w:val="none" w:sz="0" w:space="0" w:color="auto"/>
        <w:bottom w:val="none" w:sz="0" w:space="0" w:color="auto"/>
        <w:right w:val="none" w:sz="0" w:space="0" w:color="auto"/>
      </w:divBdr>
    </w:div>
    <w:div w:id="73162500">
      <w:bodyDiv w:val="1"/>
      <w:marLeft w:val="0"/>
      <w:marRight w:val="0"/>
      <w:marTop w:val="0"/>
      <w:marBottom w:val="0"/>
      <w:divBdr>
        <w:top w:val="none" w:sz="0" w:space="0" w:color="auto"/>
        <w:left w:val="none" w:sz="0" w:space="0" w:color="auto"/>
        <w:bottom w:val="none" w:sz="0" w:space="0" w:color="auto"/>
        <w:right w:val="none" w:sz="0" w:space="0" w:color="auto"/>
      </w:divBdr>
    </w:div>
    <w:div w:id="79908743">
      <w:bodyDiv w:val="1"/>
      <w:marLeft w:val="0"/>
      <w:marRight w:val="0"/>
      <w:marTop w:val="0"/>
      <w:marBottom w:val="0"/>
      <w:divBdr>
        <w:top w:val="none" w:sz="0" w:space="0" w:color="auto"/>
        <w:left w:val="none" w:sz="0" w:space="0" w:color="auto"/>
        <w:bottom w:val="none" w:sz="0" w:space="0" w:color="auto"/>
        <w:right w:val="none" w:sz="0" w:space="0" w:color="auto"/>
      </w:divBdr>
    </w:div>
    <w:div w:id="81144718">
      <w:bodyDiv w:val="1"/>
      <w:marLeft w:val="0"/>
      <w:marRight w:val="0"/>
      <w:marTop w:val="0"/>
      <w:marBottom w:val="0"/>
      <w:divBdr>
        <w:top w:val="none" w:sz="0" w:space="0" w:color="auto"/>
        <w:left w:val="none" w:sz="0" w:space="0" w:color="auto"/>
        <w:bottom w:val="none" w:sz="0" w:space="0" w:color="auto"/>
        <w:right w:val="none" w:sz="0" w:space="0" w:color="auto"/>
      </w:divBdr>
    </w:div>
    <w:div w:id="82458819">
      <w:bodyDiv w:val="1"/>
      <w:marLeft w:val="0"/>
      <w:marRight w:val="0"/>
      <w:marTop w:val="0"/>
      <w:marBottom w:val="0"/>
      <w:divBdr>
        <w:top w:val="none" w:sz="0" w:space="0" w:color="auto"/>
        <w:left w:val="none" w:sz="0" w:space="0" w:color="auto"/>
        <w:bottom w:val="none" w:sz="0" w:space="0" w:color="auto"/>
        <w:right w:val="none" w:sz="0" w:space="0" w:color="auto"/>
      </w:divBdr>
    </w:div>
    <w:div w:id="84616793">
      <w:bodyDiv w:val="1"/>
      <w:marLeft w:val="0"/>
      <w:marRight w:val="0"/>
      <w:marTop w:val="0"/>
      <w:marBottom w:val="0"/>
      <w:divBdr>
        <w:top w:val="none" w:sz="0" w:space="0" w:color="auto"/>
        <w:left w:val="none" w:sz="0" w:space="0" w:color="auto"/>
        <w:bottom w:val="none" w:sz="0" w:space="0" w:color="auto"/>
        <w:right w:val="none" w:sz="0" w:space="0" w:color="auto"/>
      </w:divBdr>
    </w:div>
    <w:div w:id="86924725">
      <w:bodyDiv w:val="1"/>
      <w:marLeft w:val="0"/>
      <w:marRight w:val="0"/>
      <w:marTop w:val="0"/>
      <w:marBottom w:val="0"/>
      <w:divBdr>
        <w:top w:val="none" w:sz="0" w:space="0" w:color="auto"/>
        <w:left w:val="none" w:sz="0" w:space="0" w:color="auto"/>
        <w:bottom w:val="none" w:sz="0" w:space="0" w:color="auto"/>
        <w:right w:val="none" w:sz="0" w:space="0" w:color="auto"/>
      </w:divBdr>
    </w:div>
    <w:div w:id="88897384">
      <w:bodyDiv w:val="1"/>
      <w:marLeft w:val="0"/>
      <w:marRight w:val="0"/>
      <w:marTop w:val="0"/>
      <w:marBottom w:val="0"/>
      <w:divBdr>
        <w:top w:val="none" w:sz="0" w:space="0" w:color="auto"/>
        <w:left w:val="none" w:sz="0" w:space="0" w:color="auto"/>
        <w:bottom w:val="none" w:sz="0" w:space="0" w:color="auto"/>
        <w:right w:val="none" w:sz="0" w:space="0" w:color="auto"/>
      </w:divBdr>
    </w:div>
    <w:div w:id="89744828">
      <w:bodyDiv w:val="1"/>
      <w:marLeft w:val="0"/>
      <w:marRight w:val="0"/>
      <w:marTop w:val="0"/>
      <w:marBottom w:val="0"/>
      <w:divBdr>
        <w:top w:val="none" w:sz="0" w:space="0" w:color="auto"/>
        <w:left w:val="none" w:sz="0" w:space="0" w:color="auto"/>
        <w:bottom w:val="none" w:sz="0" w:space="0" w:color="auto"/>
        <w:right w:val="none" w:sz="0" w:space="0" w:color="auto"/>
      </w:divBdr>
    </w:div>
    <w:div w:id="93483118">
      <w:bodyDiv w:val="1"/>
      <w:marLeft w:val="0"/>
      <w:marRight w:val="0"/>
      <w:marTop w:val="0"/>
      <w:marBottom w:val="0"/>
      <w:divBdr>
        <w:top w:val="none" w:sz="0" w:space="0" w:color="auto"/>
        <w:left w:val="none" w:sz="0" w:space="0" w:color="auto"/>
        <w:bottom w:val="none" w:sz="0" w:space="0" w:color="auto"/>
        <w:right w:val="none" w:sz="0" w:space="0" w:color="auto"/>
      </w:divBdr>
    </w:div>
    <w:div w:id="95298652">
      <w:bodyDiv w:val="1"/>
      <w:marLeft w:val="0"/>
      <w:marRight w:val="0"/>
      <w:marTop w:val="0"/>
      <w:marBottom w:val="0"/>
      <w:divBdr>
        <w:top w:val="none" w:sz="0" w:space="0" w:color="auto"/>
        <w:left w:val="none" w:sz="0" w:space="0" w:color="auto"/>
        <w:bottom w:val="none" w:sz="0" w:space="0" w:color="auto"/>
        <w:right w:val="none" w:sz="0" w:space="0" w:color="auto"/>
      </w:divBdr>
    </w:div>
    <w:div w:id="96296805">
      <w:bodyDiv w:val="1"/>
      <w:marLeft w:val="0"/>
      <w:marRight w:val="0"/>
      <w:marTop w:val="0"/>
      <w:marBottom w:val="0"/>
      <w:divBdr>
        <w:top w:val="none" w:sz="0" w:space="0" w:color="auto"/>
        <w:left w:val="none" w:sz="0" w:space="0" w:color="auto"/>
        <w:bottom w:val="none" w:sz="0" w:space="0" w:color="auto"/>
        <w:right w:val="none" w:sz="0" w:space="0" w:color="auto"/>
      </w:divBdr>
    </w:div>
    <w:div w:id="101994106">
      <w:bodyDiv w:val="1"/>
      <w:marLeft w:val="0"/>
      <w:marRight w:val="0"/>
      <w:marTop w:val="0"/>
      <w:marBottom w:val="0"/>
      <w:divBdr>
        <w:top w:val="none" w:sz="0" w:space="0" w:color="auto"/>
        <w:left w:val="none" w:sz="0" w:space="0" w:color="auto"/>
        <w:bottom w:val="none" w:sz="0" w:space="0" w:color="auto"/>
        <w:right w:val="none" w:sz="0" w:space="0" w:color="auto"/>
      </w:divBdr>
    </w:div>
    <w:div w:id="111941237">
      <w:bodyDiv w:val="1"/>
      <w:marLeft w:val="0"/>
      <w:marRight w:val="0"/>
      <w:marTop w:val="0"/>
      <w:marBottom w:val="0"/>
      <w:divBdr>
        <w:top w:val="none" w:sz="0" w:space="0" w:color="auto"/>
        <w:left w:val="none" w:sz="0" w:space="0" w:color="auto"/>
        <w:bottom w:val="none" w:sz="0" w:space="0" w:color="auto"/>
        <w:right w:val="none" w:sz="0" w:space="0" w:color="auto"/>
      </w:divBdr>
    </w:div>
    <w:div w:id="113059243">
      <w:bodyDiv w:val="1"/>
      <w:marLeft w:val="0"/>
      <w:marRight w:val="0"/>
      <w:marTop w:val="0"/>
      <w:marBottom w:val="0"/>
      <w:divBdr>
        <w:top w:val="none" w:sz="0" w:space="0" w:color="auto"/>
        <w:left w:val="none" w:sz="0" w:space="0" w:color="auto"/>
        <w:bottom w:val="none" w:sz="0" w:space="0" w:color="auto"/>
        <w:right w:val="none" w:sz="0" w:space="0" w:color="auto"/>
      </w:divBdr>
    </w:div>
    <w:div w:id="117653246">
      <w:bodyDiv w:val="1"/>
      <w:marLeft w:val="0"/>
      <w:marRight w:val="0"/>
      <w:marTop w:val="0"/>
      <w:marBottom w:val="0"/>
      <w:divBdr>
        <w:top w:val="none" w:sz="0" w:space="0" w:color="auto"/>
        <w:left w:val="none" w:sz="0" w:space="0" w:color="auto"/>
        <w:bottom w:val="none" w:sz="0" w:space="0" w:color="auto"/>
        <w:right w:val="none" w:sz="0" w:space="0" w:color="auto"/>
      </w:divBdr>
    </w:div>
    <w:div w:id="119302979">
      <w:bodyDiv w:val="1"/>
      <w:marLeft w:val="0"/>
      <w:marRight w:val="0"/>
      <w:marTop w:val="0"/>
      <w:marBottom w:val="0"/>
      <w:divBdr>
        <w:top w:val="none" w:sz="0" w:space="0" w:color="auto"/>
        <w:left w:val="none" w:sz="0" w:space="0" w:color="auto"/>
        <w:bottom w:val="none" w:sz="0" w:space="0" w:color="auto"/>
        <w:right w:val="none" w:sz="0" w:space="0" w:color="auto"/>
      </w:divBdr>
    </w:div>
    <w:div w:id="123742282">
      <w:bodyDiv w:val="1"/>
      <w:marLeft w:val="0"/>
      <w:marRight w:val="0"/>
      <w:marTop w:val="0"/>
      <w:marBottom w:val="0"/>
      <w:divBdr>
        <w:top w:val="none" w:sz="0" w:space="0" w:color="auto"/>
        <w:left w:val="none" w:sz="0" w:space="0" w:color="auto"/>
        <w:bottom w:val="none" w:sz="0" w:space="0" w:color="auto"/>
        <w:right w:val="none" w:sz="0" w:space="0" w:color="auto"/>
      </w:divBdr>
    </w:div>
    <w:div w:id="128672193">
      <w:bodyDiv w:val="1"/>
      <w:marLeft w:val="0"/>
      <w:marRight w:val="0"/>
      <w:marTop w:val="0"/>
      <w:marBottom w:val="0"/>
      <w:divBdr>
        <w:top w:val="none" w:sz="0" w:space="0" w:color="auto"/>
        <w:left w:val="none" w:sz="0" w:space="0" w:color="auto"/>
        <w:bottom w:val="none" w:sz="0" w:space="0" w:color="auto"/>
        <w:right w:val="none" w:sz="0" w:space="0" w:color="auto"/>
      </w:divBdr>
    </w:div>
    <w:div w:id="137694321">
      <w:bodyDiv w:val="1"/>
      <w:marLeft w:val="0"/>
      <w:marRight w:val="0"/>
      <w:marTop w:val="0"/>
      <w:marBottom w:val="0"/>
      <w:divBdr>
        <w:top w:val="none" w:sz="0" w:space="0" w:color="auto"/>
        <w:left w:val="none" w:sz="0" w:space="0" w:color="auto"/>
        <w:bottom w:val="none" w:sz="0" w:space="0" w:color="auto"/>
        <w:right w:val="none" w:sz="0" w:space="0" w:color="auto"/>
      </w:divBdr>
    </w:div>
    <w:div w:id="142238512">
      <w:bodyDiv w:val="1"/>
      <w:marLeft w:val="0"/>
      <w:marRight w:val="0"/>
      <w:marTop w:val="0"/>
      <w:marBottom w:val="0"/>
      <w:divBdr>
        <w:top w:val="none" w:sz="0" w:space="0" w:color="auto"/>
        <w:left w:val="none" w:sz="0" w:space="0" w:color="auto"/>
        <w:bottom w:val="none" w:sz="0" w:space="0" w:color="auto"/>
        <w:right w:val="none" w:sz="0" w:space="0" w:color="auto"/>
      </w:divBdr>
    </w:div>
    <w:div w:id="153960263">
      <w:bodyDiv w:val="1"/>
      <w:marLeft w:val="0"/>
      <w:marRight w:val="0"/>
      <w:marTop w:val="0"/>
      <w:marBottom w:val="0"/>
      <w:divBdr>
        <w:top w:val="none" w:sz="0" w:space="0" w:color="auto"/>
        <w:left w:val="none" w:sz="0" w:space="0" w:color="auto"/>
        <w:bottom w:val="none" w:sz="0" w:space="0" w:color="auto"/>
        <w:right w:val="none" w:sz="0" w:space="0" w:color="auto"/>
      </w:divBdr>
    </w:div>
    <w:div w:id="154420086">
      <w:bodyDiv w:val="1"/>
      <w:marLeft w:val="0"/>
      <w:marRight w:val="0"/>
      <w:marTop w:val="0"/>
      <w:marBottom w:val="0"/>
      <w:divBdr>
        <w:top w:val="none" w:sz="0" w:space="0" w:color="auto"/>
        <w:left w:val="none" w:sz="0" w:space="0" w:color="auto"/>
        <w:bottom w:val="none" w:sz="0" w:space="0" w:color="auto"/>
        <w:right w:val="none" w:sz="0" w:space="0" w:color="auto"/>
      </w:divBdr>
    </w:div>
    <w:div w:id="157891087">
      <w:bodyDiv w:val="1"/>
      <w:marLeft w:val="0"/>
      <w:marRight w:val="0"/>
      <w:marTop w:val="0"/>
      <w:marBottom w:val="0"/>
      <w:divBdr>
        <w:top w:val="none" w:sz="0" w:space="0" w:color="auto"/>
        <w:left w:val="none" w:sz="0" w:space="0" w:color="auto"/>
        <w:bottom w:val="none" w:sz="0" w:space="0" w:color="auto"/>
        <w:right w:val="none" w:sz="0" w:space="0" w:color="auto"/>
      </w:divBdr>
    </w:div>
    <w:div w:id="161506117">
      <w:bodyDiv w:val="1"/>
      <w:marLeft w:val="0"/>
      <w:marRight w:val="0"/>
      <w:marTop w:val="0"/>
      <w:marBottom w:val="0"/>
      <w:divBdr>
        <w:top w:val="none" w:sz="0" w:space="0" w:color="auto"/>
        <w:left w:val="none" w:sz="0" w:space="0" w:color="auto"/>
        <w:bottom w:val="none" w:sz="0" w:space="0" w:color="auto"/>
        <w:right w:val="none" w:sz="0" w:space="0" w:color="auto"/>
      </w:divBdr>
    </w:div>
    <w:div w:id="164833186">
      <w:bodyDiv w:val="1"/>
      <w:marLeft w:val="0"/>
      <w:marRight w:val="0"/>
      <w:marTop w:val="0"/>
      <w:marBottom w:val="0"/>
      <w:divBdr>
        <w:top w:val="none" w:sz="0" w:space="0" w:color="auto"/>
        <w:left w:val="none" w:sz="0" w:space="0" w:color="auto"/>
        <w:bottom w:val="none" w:sz="0" w:space="0" w:color="auto"/>
        <w:right w:val="none" w:sz="0" w:space="0" w:color="auto"/>
      </w:divBdr>
    </w:div>
    <w:div w:id="167906580">
      <w:bodyDiv w:val="1"/>
      <w:marLeft w:val="0"/>
      <w:marRight w:val="0"/>
      <w:marTop w:val="0"/>
      <w:marBottom w:val="0"/>
      <w:divBdr>
        <w:top w:val="none" w:sz="0" w:space="0" w:color="auto"/>
        <w:left w:val="none" w:sz="0" w:space="0" w:color="auto"/>
        <w:bottom w:val="none" w:sz="0" w:space="0" w:color="auto"/>
        <w:right w:val="none" w:sz="0" w:space="0" w:color="auto"/>
      </w:divBdr>
    </w:div>
    <w:div w:id="167989927">
      <w:bodyDiv w:val="1"/>
      <w:marLeft w:val="0"/>
      <w:marRight w:val="0"/>
      <w:marTop w:val="0"/>
      <w:marBottom w:val="0"/>
      <w:divBdr>
        <w:top w:val="none" w:sz="0" w:space="0" w:color="auto"/>
        <w:left w:val="none" w:sz="0" w:space="0" w:color="auto"/>
        <w:bottom w:val="none" w:sz="0" w:space="0" w:color="auto"/>
        <w:right w:val="none" w:sz="0" w:space="0" w:color="auto"/>
      </w:divBdr>
    </w:div>
    <w:div w:id="168952234">
      <w:bodyDiv w:val="1"/>
      <w:marLeft w:val="0"/>
      <w:marRight w:val="0"/>
      <w:marTop w:val="0"/>
      <w:marBottom w:val="0"/>
      <w:divBdr>
        <w:top w:val="none" w:sz="0" w:space="0" w:color="auto"/>
        <w:left w:val="none" w:sz="0" w:space="0" w:color="auto"/>
        <w:bottom w:val="none" w:sz="0" w:space="0" w:color="auto"/>
        <w:right w:val="none" w:sz="0" w:space="0" w:color="auto"/>
      </w:divBdr>
    </w:div>
    <w:div w:id="170460431">
      <w:bodyDiv w:val="1"/>
      <w:marLeft w:val="0"/>
      <w:marRight w:val="0"/>
      <w:marTop w:val="0"/>
      <w:marBottom w:val="0"/>
      <w:divBdr>
        <w:top w:val="none" w:sz="0" w:space="0" w:color="auto"/>
        <w:left w:val="none" w:sz="0" w:space="0" w:color="auto"/>
        <w:bottom w:val="none" w:sz="0" w:space="0" w:color="auto"/>
        <w:right w:val="none" w:sz="0" w:space="0" w:color="auto"/>
      </w:divBdr>
    </w:div>
    <w:div w:id="170992211">
      <w:bodyDiv w:val="1"/>
      <w:marLeft w:val="0"/>
      <w:marRight w:val="0"/>
      <w:marTop w:val="0"/>
      <w:marBottom w:val="0"/>
      <w:divBdr>
        <w:top w:val="none" w:sz="0" w:space="0" w:color="auto"/>
        <w:left w:val="none" w:sz="0" w:space="0" w:color="auto"/>
        <w:bottom w:val="none" w:sz="0" w:space="0" w:color="auto"/>
        <w:right w:val="none" w:sz="0" w:space="0" w:color="auto"/>
      </w:divBdr>
    </w:div>
    <w:div w:id="171729498">
      <w:bodyDiv w:val="1"/>
      <w:marLeft w:val="0"/>
      <w:marRight w:val="0"/>
      <w:marTop w:val="0"/>
      <w:marBottom w:val="0"/>
      <w:divBdr>
        <w:top w:val="none" w:sz="0" w:space="0" w:color="auto"/>
        <w:left w:val="none" w:sz="0" w:space="0" w:color="auto"/>
        <w:bottom w:val="none" w:sz="0" w:space="0" w:color="auto"/>
        <w:right w:val="none" w:sz="0" w:space="0" w:color="auto"/>
      </w:divBdr>
    </w:div>
    <w:div w:id="173152826">
      <w:bodyDiv w:val="1"/>
      <w:marLeft w:val="0"/>
      <w:marRight w:val="0"/>
      <w:marTop w:val="0"/>
      <w:marBottom w:val="0"/>
      <w:divBdr>
        <w:top w:val="none" w:sz="0" w:space="0" w:color="auto"/>
        <w:left w:val="none" w:sz="0" w:space="0" w:color="auto"/>
        <w:bottom w:val="none" w:sz="0" w:space="0" w:color="auto"/>
        <w:right w:val="none" w:sz="0" w:space="0" w:color="auto"/>
      </w:divBdr>
    </w:div>
    <w:div w:id="176121393">
      <w:bodyDiv w:val="1"/>
      <w:marLeft w:val="0"/>
      <w:marRight w:val="0"/>
      <w:marTop w:val="0"/>
      <w:marBottom w:val="0"/>
      <w:divBdr>
        <w:top w:val="none" w:sz="0" w:space="0" w:color="auto"/>
        <w:left w:val="none" w:sz="0" w:space="0" w:color="auto"/>
        <w:bottom w:val="none" w:sz="0" w:space="0" w:color="auto"/>
        <w:right w:val="none" w:sz="0" w:space="0" w:color="auto"/>
      </w:divBdr>
    </w:div>
    <w:div w:id="177547436">
      <w:bodyDiv w:val="1"/>
      <w:marLeft w:val="0"/>
      <w:marRight w:val="0"/>
      <w:marTop w:val="0"/>
      <w:marBottom w:val="0"/>
      <w:divBdr>
        <w:top w:val="none" w:sz="0" w:space="0" w:color="auto"/>
        <w:left w:val="none" w:sz="0" w:space="0" w:color="auto"/>
        <w:bottom w:val="none" w:sz="0" w:space="0" w:color="auto"/>
        <w:right w:val="none" w:sz="0" w:space="0" w:color="auto"/>
      </w:divBdr>
    </w:div>
    <w:div w:id="181212280">
      <w:bodyDiv w:val="1"/>
      <w:marLeft w:val="0"/>
      <w:marRight w:val="0"/>
      <w:marTop w:val="0"/>
      <w:marBottom w:val="0"/>
      <w:divBdr>
        <w:top w:val="none" w:sz="0" w:space="0" w:color="auto"/>
        <w:left w:val="none" w:sz="0" w:space="0" w:color="auto"/>
        <w:bottom w:val="none" w:sz="0" w:space="0" w:color="auto"/>
        <w:right w:val="none" w:sz="0" w:space="0" w:color="auto"/>
      </w:divBdr>
    </w:div>
    <w:div w:id="186918604">
      <w:bodyDiv w:val="1"/>
      <w:marLeft w:val="0"/>
      <w:marRight w:val="0"/>
      <w:marTop w:val="0"/>
      <w:marBottom w:val="0"/>
      <w:divBdr>
        <w:top w:val="none" w:sz="0" w:space="0" w:color="auto"/>
        <w:left w:val="none" w:sz="0" w:space="0" w:color="auto"/>
        <w:bottom w:val="none" w:sz="0" w:space="0" w:color="auto"/>
        <w:right w:val="none" w:sz="0" w:space="0" w:color="auto"/>
      </w:divBdr>
    </w:div>
    <w:div w:id="187138027">
      <w:bodyDiv w:val="1"/>
      <w:marLeft w:val="0"/>
      <w:marRight w:val="0"/>
      <w:marTop w:val="0"/>
      <w:marBottom w:val="0"/>
      <w:divBdr>
        <w:top w:val="none" w:sz="0" w:space="0" w:color="auto"/>
        <w:left w:val="none" w:sz="0" w:space="0" w:color="auto"/>
        <w:bottom w:val="none" w:sz="0" w:space="0" w:color="auto"/>
        <w:right w:val="none" w:sz="0" w:space="0" w:color="auto"/>
      </w:divBdr>
    </w:div>
    <w:div w:id="187572996">
      <w:bodyDiv w:val="1"/>
      <w:marLeft w:val="0"/>
      <w:marRight w:val="0"/>
      <w:marTop w:val="0"/>
      <w:marBottom w:val="0"/>
      <w:divBdr>
        <w:top w:val="none" w:sz="0" w:space="0" w:color="auto"/>
        <w:left w:val="none" w:sz="0" w:space="0" w:color="auto"/>
        <w:bottom w:val="none" w:sz="0" w:space="0" w:color="auto"/>
        <w:right w:val="none" w:sz="0" w:space="0" w:color="auto"/>
      </w:divBdr>
    </w:div>
    <w:div w:id="190731439">
      <w:bodyDiv w:val="1"/>
      <w:marLeft w:val="0"/>
      <w:marRight w:val="0"/>
      <w:marTop w:val="0"/>
      <w:marBottom w:val="0"/>
      <w:divBdr>
        <w:top w:val="none" w:sz="0" w:space="0" w:color="auto"/>
        <w:left w:val="none" w:sz="0" w:space="0" w:color="auto"/>
        <w:bottom w:val="none" w:sz="0" w:space="0" w:color="auto"/>
        <w:right w:val="none" w:sz="0" w:space="0" w:color="auto"/>
      </w:divBdr>
    </w:div>
    <w:div w:id="192960208">
      <w:bodyDiv w:val="1"/>
      <w:marLeft w:val="0"/>
      <w:marRight w:val="0"/>
      <w:marTop w:val="0"/>
      <w:marBottom w:val="0"/>
      <w:divBdr>
        <w:top w:val="none" w:sz="0" w:space="0" w:color="auto"/>
        <w:left w:val="none" w:sz="0" w:space="0" w:color="auto"/>
        <w:bottom w:val="none" w:sz="0" w:space="0" w:color="auto"/>
        <w:right w:val="none" w:sz="0" w:space="0" w:color="auto"/>
      </w:divBdr>
    </w:div>
    <w:div w:id="200439274">
      <w:bodyDiv w:val="1"/>
      <w:marLeft w:val="0"/>
      <w:marRight w:val="0"/>
      <w:marTop w:val="0"/>
      <w:marBottom w:val="0"/>
      <w:divBdr>
        <w:top w:val="none" w:sz="0" w:space="0" w:color="auto"/>
        <w:left w:val="none" w:sz="0" w:space="0" w:color="auto"/>
        <w:bottom w:val="none" w:sz="0" w:space="0" w:color="auto"/>
        <w:right w:val="none" w:sz="0" w:space="0" w:color="auto"/>
      </w:divBdr>
    </w:div>
    <w:div w:id="204604398">
      <w:bodyDiv w:val="1"/>
      <w:marLeft w:val="0"/>
      <w:marRight w:val="0"/>
      <w:marTop w:val="0"/>
      <w:marBottom w:val="0"/>
      <w:divBdr>
        <w:top w:val="none" w:sz="0" w:space="0" w:color="auto"/>
        <w:left w:val="none" w:sz="0" w:space="0" w:color="auto"/>
        <w:bottom w:val="none" w:sz="0" w:space="0" w:color="auto"/>
        <w:right w:val="none" w:sz="0" w:space="0" w:color="auto"/>
      </w:divBdr>
    </w:div>
    <w:div w:id="204679455">
      <w:bodyDiv w:val="1"/>
      <w:marLeft w:val="0"/>
      <w:marRight w:val="0"/>
      <w:marTop w:val="0"/>
      <w:marBottom w:val="0"/>
      <w:divBdr>
        <w:top w:val="none" w:sz="0" w:space="0" w:color="auto"/>
        <w:left w:val="none" w:sz="0" w:space="0" w:color="auto"/>
        <w:bottom w:val="none" w:sz="0" w:space="0" w:color="auto"/>
        <w:right w:val="none" w:sz="0" w:space="0" w:color="auto"/>
      </w:divBdr>
    </w:div>
    <w:div w:id="204873733">
      <w:bodyDiv w:val="1"/>
      <w:marLeft w:val="0"/>
      <w:marRight w:val="0"/>
      <w:marTop w:val="0"/>
      <w:marBottom w:val="0"/>
      <w:divBdr>
        <w:top w:val="none" w:sz="0" w:space="0" w:color="auto"/>
        <w:left w:val="none" w:sz="0" w:space="0" w:color="auto"/>
        <w:bottom w:val="none" w:sz="0" w:space="0" w:color="auto"/>
        <w:right w:val="none" w:sz="0" w:space="0" w:color="auto"/>
      </w:divBdr>
    </w:div>
    <w:div w:id="208231051">
      <w:bodyDiv w:val="1"/>
      <w:marLeft w:val="0"/>
      <w:marRight w:val="0"/>
      <w:marTop w:val="0"/>
      <w:marBottom w:val="0"/>
      <w:divBdr>
        <w:top w:val="none" w:sz="0" w:space="0" w:color="auto"/>
        <w:left w:val="none" w:sz="0" w:space="0" w:color="auto"/>
        <w:bottom w:val="none" w:sz="0" w:space="0" w:color="auto"/>
        <w:right w:val="none" w:sz="0" w:space="0" w:color="auto"/>
      </w:divBdr>
    </w:div>
    <w:div w:id="212347262">
      <w:bodyDiv w:val="1"/>
      <w:marLeft w:val="0"/>
      <w:marRight w:val="0"/>
      <w:marTop w:val="0"/>
      <w:marBottom w:val="0"/>
      <w:divBdr>
        <w:top w:val="none" w:sz="0" w:space="0" w:color="auto"/>
        <w:left w:val="none" w:sz="0" w:space="0" w:color="auto"/>
        <w:bottom w:val="none" w:sz="0" w:space="0" w:color="auto"/>
        <w:right w:val="none" w:sz="0" w:space="0" w:color="auto"/>
      </w:divBdr>
    </w:div>
    <w:div w:id="213321520">
      <w:bodyDiv w:val="1"/>
      <w:marLeft w:val="0"/>
      <w:marRight w:val="0"/>
      <w:marTop w:val="0"/>
      <w:marBottom w:val="0"/>
      <w:divBdr>
        <w:top w:val="none" w:sz="0" w:space="0" w:color="auto"/>
        <w:left w:val="none" w:sz="0" w:space="0" w:color="auto"/>
        <w:bottom w:val="none" w:sz="0" w:space="0" w:color="auto"/>
        <w:right w:val="none" w:sz="0" w:space="0" w:color="auto"/>
      </w:divBdr>
    </w:div>
    <w:div w:id="216094377">
      <w:bodyDiv w:val="1"/>
      <w:marLeft w:val="0"/>
      <w:marRight w:val="0"/>
      <w:marTop w:val="0"/>
      <w:marBottom w:val="0"/>
      <w:divBdr>
        <w:top w:val="none" w:sz="0" w:space="0" w:color="auto"/>
        <w:left w:val="none" w:sz="0" w:space="0" w:color="auto"/>
        <w:bottom w:val="none" w:sz="0" w:space="0" w:color="auto"/>
        <w:right w:val="none" w:sz="0" w:space="0" w:color="auto"/>
      </w:divBdr>
    </w:div>
    <w:div w:id="216668570">
      <w:bodyDiv w:val="1"/>
      <w:marLeft w:val="0"/>
      <w:marRight w:val="0"/>
      <w:marTop w:val="0"/>
      <w:marBottom w:val="0"/>
      <w:divBdr>
        <w:top w:val="none" w:sz="0" w:space="0" w:color="auto"/>
        <w:left w:val="none" w:sz="0" w:space="0" w:color="auto"/>
        <w:bottom w:val="none" w:sz="0" w:space="0" w:color="auto"/>
        <w:right w:val="none" w:sz="0" w:space="0" w:color="auto"/>
      </w:divBdr>
    </w:div>
    <w:div w:id="217937292">
      <w:bodyDiv w:val="1"/>
      <w:marLeft w:val="0"/>
      <w:marRight w:val="0"/>
      <w:marTop w:val="0"/>
      <w:marBottom w:val="0"/>
      <w:divBdr>
        <w:top w:val="none" w:sz="0" w:space="0" w:color="auto"/>
        <w:left w:val="none" w:sz="0" w:space="0" w:color="auto"/>
        <w:bottom w:val="none" w:sz="0" w:space="0" w:color="auto"/>
        <w:right w:val="none" w:sz="0" w:space="0" w:color="auto"/>
      </w:divBdr>
    </w:div>
    <w:div w:id="226111734">
      <w:bodyDiv w:val="1"/>
      <w:marLeft w:val="0"/>
      <w:marRight w:val="0"/>
      <w:marTop w:val="0"/>
      <w:marBottom w:val="0"/>
      <w:divBdr>
        <w:top w:val="none" w:sz="0" w:space="0" w:color="auto"/>
        <w:left w:val="none" w:sz="0" w:space="0" w:color="auto"/>
        <w:bottom w:val="none" w:sz="0" w:space="0" w:color="auto"/>
        <w:right w:val="none" w:sz="0" w:space="0" w:color="auto"/>
      </w:divBdr>
    </w:div>
    <w:div w:id="226261729">
      <w:bodyDiv w:val="1"/>
      <w:marLeft w:val="0"/>
      <w:marRight w:val="0"/>
      <w:marTop w:val="0"/>
      <w:marBottom w:val="0"/>
      <w:divBdr>
        <w:top w:val="none" w:sz="0" w:space="0" w:color="auto"/>
        <w:left w:val="none" w:sz="0" w:space="0" w:color="auto"/>
        <w:bottom w:val="none" w:sz="0" w:space="0" w:color="auto"/>
        <w:right w:val="none" w:sz="0" w:space="0" w:color="auto"/>
      </w:divBdr>
    </w:div>
    <w:div w:id="228004701">
      <w:bodyDiv w:val="1"/>
      <w:marLeft w:val="0"/>
      <w:marRight w:val="0"/>
      <w:marTop w:val="0"/>
      <w:marBottom w:val="0"/>
      <w:divBdr>
        <w:top w:val="none" w:sz="0" w:space="0" w:color="auto"/>
        <w:left w:val="none" w:sz="0" w:space="0" w:color="auto"/>
        <w:bottom w:val="none" w:sz="0" w:space="0" w:color="auto"/>
        <w:right w:val="none" w:sz="0" w:space="0" w:color="auto"/>
      </w:divBdr>
    </w:div>
    <w:div w:id="239802381">
      <w:bodyDiv w:val="1"/>
      <w:marLeft w:val="0"/>
      <w:marRight w:val="0"/>
      <w:marTop w:val="0"/>
      <w:marBottom w:val="0"/>
      <w:divBdr>
        <w:top w:val="none" w:sz="0" w:space="0" w:color="auto"/>
        <w:left w:val="none" w:sz="0" w:space="0" w:color="auto"/>
        <w:bottom w:val="none" w:sz="0" w:space="0" w:color="auto"/>
        <w:right w:val="none" w:sz="0" w:space="0" w:color="auto"/>
      </w:divBdr>
    </w:div>
    <w:div w:id="241525934">
      <w:bodyDiv w:val="1"/>
      <w:marLeft w:val="0"/>
      <w:marRight w:val="0"/>
      <w:marTop w:val="0"/>
      <w:marBottom w:val="0"/>
      <w:divBdr>
        <w:top w:val="none" w:sz="0" w:space="0" w:color="auto"/>
        <w:left w:val="none" w:sz="0" w:space="0" w:color="auto"/>
        <w:bottom w:val="none" w:sz="0" w:space="0" w:color="auto"/>
        <w:right w:val="none" w:sz="0" w:space="0" w:color="auto"/>
      </w:divBdr>
    </w:div>
    <w:div w:id="243612825">
      <w:bodyDiv w:val="1"/>
      <w:marLeft w:val="0"/>
      <w:marRight w:val="0"/>
      <w:marTop w:val="0"/>
      <w:marBottom w:val="0"/>
      <w:divBdr>
        <w:top w:val="none" w:sz="0" w:space="0" w:color="auto"/>
        <w:left w:val="none" w:sz="0" w:space="0" w:color="auto"/>
        <w:bottom w:val="none" w:sz="0" w:space="0" w:color="auto"/>
        <w:right w:val="none" w:sz="0" w:space="0" w:color="auto"/>
      </w:divBdr>
    </w:div>
    <w:div w:id="260379028">
      <w:bodyDiv w:val="1"/>
      <w:marLeft w:val="0"/>
      <w:marRight w:val="0"/>
      <w:marTop w:val="0"/>
      <w:marBottom w:val="0"/>
      <w:divBdr>
        <w:top w:val="none" w:sz="0" w:space="0" w:color="auto"/>
        <w:left w:val="none" w:sz="0" w:space="0" w:color="auto"/>
        <w:bottom w:val="none" w:sz="0" w:space="0" w:color="auto"/>
        <w:right w:val="none" w:sz="0" w:space="0" w:color="auto"/>
      </w:divBdr>
    </w:div>
    <w:div w:id="268127562">
      <w:bodyDiv w:val="1"/>
      <w:marLeft w:val="0"/>
      <w:marRight w:val="0"/>
      <w:marTop w:val="0"/>
      <w:marBottom w:val="0"/>
      <w:divBdr>
        <w:top w:val="none" w:sz="0" w:space="0" w:color="auto"/>
        <w:left w:val="none" w:sz="0" w:space="0" w:color="auto"/>
        <w:bottom w:val="none" w:sz="0" w:space="0" w:color="auto"/>
        <w:right w:val="none" w:sz="0" w:space="0" w:color="auto"/>
      </w:divBdr>
    </w:div>
    <w:div w:id="270430833">
      <w:bodyDiv w:val="1"/>
      <w:marLeft w:val="0"/>
      <w:marRight w:val="0"/>
      <w:marTop w:val="0"/>
      <w:marBottom w:val="0"/>
      <w:divBdr>
        <w:top w:val="none" w:sz="0" w:space="0" w:color="auto"/>
        <w:left w:val="none" w:sz="0" w:space="0" w:color="auto"/>
        <w:bottom w:val="none" w:sz="0" w:space="0" w:color="auto"/>
        <w:right w:val="none" w:sz="0" w:space="0" w:color="auto"/>
      </w:divBdr>
    </w:div>
    <w:div w:id="277182070">
      <w:bodyDiv w:val="1"/>
      <w:marLeft w:val="0"/>
      <w:marRight w:val="0"/>
      <w:marTop w:val="0"/>
      <w:marBottom w:val="0"/>
      <w:divBdr>
        <w:top w:val="none" w:sz="0" w:space="0" w:color="auto"/>
        <w:left w:val="none" w:sz="0" w:space="0" w:color="auto"/>
        <w:bottom w:val="none" w:sz="0" w:space="0" w:color="auto"/>
        <w:right w:val="none" w:sz="0" w:space="0" w:color="auto"/>
      </w:divBdr>
    </w:div>
    <w:div w:id="282419252">
      <w:bodyDiv w:val="1"/>
      <w:marLeft w:val="0"/>
      <w:marRight w:val="0"/>
      <w:marTop w:val="0"/>
      <w:marBottom w:val="0"/>
      <w:divBdr>
        <w:top w:val="none" w:sz="0" w:space="0" w:color="auto"/>
        <w:left w:val="none" w:sz="0" w:space="0" w:color="auto"/>
        <w:bottom w:val="none" w:sz="0" w:space="0" w:color="auto"/>
        <w:right w:val="none" w:sz="0" w:space="0" w:color="auto"/>
      </w:divBdr>
    </w:div>
    <w:div w:id="283342143">
      <w:bodyDiv w:val="1"/>
      <w:marLeft w:val="0"/>
      <w:marRight w:val="0"/>
      <w:marTop w:val="0"/>
      <w:marBottom w:val="0"/>
      <w:divBdr>
        <w:top w:val="none" w:sz="0" w:space="0" w:color="auto"/>
        <w:left w:val="none" w:sz="0" w:space="0" w:color="auto"/>
        <w:bottom w:val="none" w:sz="0" w:space="0" w:color="auto"/>
        <w:right w:val="none" w:sz="0" w:space="0" w:color="auto"/>
      </w:divBdr>
    </w:div>
    <w:div w:id="284701390">
      <w:bodyDiv w:val="1"/>
      <w:marLeft w:val="0"/>
      <w:marRight w:val="0"/>
      <w:marTop w:val="0"/>
      <w:marBottom w:val="0"/>
      <w:divBdr>
        <w:top w:val="none" w:sz="0" w:space="0" w:color="auto"/>
        <w:left w:val="none" w:sz="0" w:space="0" w:color="auto"/>
        <w:bottom w:val="none" w:sz="0" w:space="0" w:color="auto"/>
        <w:right w:val="none" w:sz="0" w:space="0" w:color="auto"/>
      </w:divBdr>
    </w:div>
    <w:div w:id="286015008">
      <w:bodyDiv w:val="1"/>
      <w:marLeft w:val="0"/>
      <w:marRight w:val="0"/>
      <w:marTop w:val="0"/>
      <w:marBottom w:val="0"/>
      <w:divBdr>
        <w:top w:val="none" w:sz="0" w:space="0" w:color="auto"/>
        <w:left w:val="none" w:sz="0" w:space="0" w:color="auto"/>
        <w:bottom w:val="none" w:sz="0" w:space="0" w:color="auto"/>
        <w:right w:val="none" w:sz="0" w:space="0" w:color="auto"/>
      </w:divBdr>
    </w:div>
    <w:div w:id="286087665">
      <w:bodyDiv w:val="1"/>
      <w:marLeft w:val="0"/>
      <w:marRight w:val="0"/>
      <w:marTop w:val="0"/>
      <w:marBottom w:val="0"/>
      <w:divBdr>
        <w:top w:val="none" w:sz="0" w:space="0" w:color="auto"/>
        <w:left w:val="none" w:sz="0" w:space="0" w:color="auto"/>
        <w:bottom w:val="none" w:sz="0" w:space="0" w:color="auto"/>
        <w:right w:val="none" w:sz="0" w:space="0" w:color="auto"/>
      </w:divBdr>
    </w:div>
    <w:div w:id="288123142">
      <w:bodyDiv w:val="1"/>
      <w:marLeft w:val="0"/>
      <w:marRight w:val="0"/>
      <w:marTop w:val="0"/>
      <w:marBottom w:val="0"/>
      <w:divBdr>
        <w:top w:val="none" w:sz="0" w:space="0" w:color="auto"/>
        <w:left w:val="none" w:sz="0" w:space="0" w:color="auto"/>
        <w:bottom w:val="none" w:sz="0" w:space="0" w:color="auto"/>
        <w:right w:val="none" w:sz="0" w:space="0" w:color="auto"/>
      </w:divBdr>
    </w:div>
    <w:div w:id="288323749">
      <w:bodyDiv w:val="1"/>
      <w:marLeft w:val="0"/>
      <w:marRight w:val="0"/>
      <w:marTop w:val="0"/>
      <w:marBottom w:val="0"/>
      <w:divBdr>
        <w:top w:val="none" w:sz="0" w:space="0" w:color="auto"/>
        <w:left w:val="none" w:sz="0" w:space="0" w:color="auto"/>
        <w:bottom w:val="none" w:sz="0" w:space="0" w:color="auto"/>
        <w:right w:val="none" w:sz="0" w:space="0" w:color="auto"/>
      </w:divBdr>
    </w:div>
    <w:div w:id="289239969">
      <w:bodyDiv w:val="1"/>
      <w:marLeft w:val="0"/>
      <w:marRight w:val="0"/>
      <w:marTop w:val="0"/>
      <w:marBottom w:val="0"/>
      <w:divBdr>
        <w:top w:val="none" w:sz="0" w:space="0" w:color="auto"/>
        <w:left w:val="none" w:sz="0" w:space="0" w:color="auto"/>
        <w:bottom w:val="none" w:sz="0" w:space="0" w:color="auto"/>
        <w:right w:val="none" w:sz="0" w:space="0" w:color="auto"/>
      </w:divBdr>
    </w:div>
    <w:div w:id="297298156">
      <w:bodyDiv w:val="1"/>
      <w:marLeft w:val="0"/>
      <w:marRight w:val="0"/>
      <w:marTop w:val="0"/>
      <w:marBottom w:val="0"/>
      <w:divBdr>
        <w:top w:val="none" w:sz="0" w:space="0" w:color="auto"/>
        <w:left w:val="none" w:sz="0" w:space="0" w:color="auto"/>
        <w:bottom w:val="none" w:sz="0" w:space="0" w:color="auto"/>
        <w:right w:val="none" w:sz="0" w:space="0" w:color="auto"/>
      </w:divBdr>
    </w:div>
    <w:div w:id="301665952">
      <w:bodyDiv w:val="1"/>
      <w:marLeft w:val="0"/>
      <w:marRight w:val="0"/>
      <w:marTop w:val="0"/>
      <w:marBottom w:val="0"/>
      <w:divBdr>
        <w:top w:val="none" w:sz="0" w:space="0" w:color="auto"/>
        <w:left w:val="none" w:sz="0" w:space="0" w:color="auto"/>
        <w:bottom w:val="none" w:sz="0" w:space="0" w:color="auto"/>
        <w:right w:val="none" w:sz="0" w:space="0" w:color="auto"/>
      </w:divBdr>
    </w:div>
    <w:div w:id="306012092">
      <w:bodyDiv w:val="1"/>
      <w:marLeft w:val="0"/>
      <w:marRight w:val="0"/>
      <w:marTop w:val="0"/>
      <w:marBottom w:val="0"/>
      <w:divBdr>
        <w:top w:val="none" w:sz="0" w:space="0" w:color="auto"/>
        <w:left w:val="none" w:sz="0" w:space="0" w:color="auto"/>
        <w:bottom w:val="none" w:sz="0" w:space="0" w:color="auto"/>
        <w:right w:val="none" w:sz="0" w:space="0" w:color="auto"/>
      </w:divBdr>
    </w:div>
    <w:div w:id="313291854">
      <w:bodyDiv w:val="1"/>
      <w:marLeft w:val="0"/>
      <w:marRight w:val="0"/>
      <w:marTop w:val="0"/>
      <w:marBottom w:val="0"/>
      <w:divBdr>
        <w:top w:val="none" w:sz="0" w:space="0" w:color="auto"/>
        <w:left w:val="none" w:sz="0" w:space="0" w:color="auto"/>
        <w:bottom w:val="none" w:sz="0" w:space="0" w:color="auto"/>
        <w:right w:val="none" w:sz="0" w:space="0" w:color="auto"/>
      </w:divBdr>
    </w:div>
    <w:div w:id="319312613">
      <w:bodyDiv w:val="1"/>
      <w:marLeft w:val="0"/>
      <w:marRight w:val="0"/>
      <w:marTop w:val="0"/>
      <w:marBottom w:val="0"/>
      <w:divBdr>
        <w:top w:val="none" w:sz="0" w:space="0" w:color="auto"/>
        <w:left w:val="none" w:sz="0" w:space="0" w:color="auto"/>
        <w:bottom w:val="none" w:sz="0" w:space="0" w:color="auto"/>
        <w:right w:val="none" w:sz="0" w:space="0" w:color="auto"/>
      </w:divBdr>
    </w:div>
    <w:div w:id="321273125">
      <w:bodyDiv w:val="1"/>
      <w:marLeft w:val="0"/>
      <w:marRight w:val="0"/>
      <w:marTop w:val="0"/>
      <w:marBottom w:val="0"/>
      <w:divBdr>
        <w:top w:val="none" w:sz="0" w:space="0" w:color="auto"/>
        <w:left w:val="none" w:sz="0" w:space="0" w:color="auto"/>
        <w:bottom w:val="none" w:sz="0" w:space="0" w:color="auto"/>
        <w:right w:val="none" w:sz="0" w:space="0" w:color="auto"/>
      </w:divBdr>
    </w:div>
    <w:div w:id="323245373">
      <w:bodyDiv w:val="1"/>
      <w:marLeft w:val="0"/>
      <w:marRight w:val="0"/>
      <w:marTop w:val="0"/>
      <w:marBottom w:val="0"/>
      <w:divBdr>
        <w:top w:val="none" w:sz="0" w:space="0" w:color="auto"/>
        <w:left w:val="none" w:sz="0" w:space="0" w:color="auto"/>
        <w:bottom w:val="none" w:sz="0" w:space="0" w:color="auto"/>
        <w:right w:val="none" w:sz="0" w:space="0" w:color="auto"/>
      </w:divBdr>
    </w:div>
    <w:div w:id="332414694">
      <w:bodyDiv w:val="1"/>
      <w:marLeft w:val="0"/>
      <w:marRight w:val="0"/>
      <w:marTop w:val="0"/>
      <w:marBottom w:val="0"/>
      <w:divBdr>
        <w:top w:val="none" w:sz="0" w:space="0" w:color="auto"/>
        <w:left w:val="none" w:sz="0" w:space="0" w:color="auto"/>
        <w:bottom w:val="none" w:sz="0" w:space="0" w:color="auto"/>
        <w:right w:val="none" w:sz="0" w:space="0" w:color="auto"/>
      </w:divBdr>
    </w:div>
    <w:div w:id="333000841">
      <w:bodyDiv w:val="1"/>
      <w:marLeft w:val="0"/>
      <w:marRight w:val="0"/>
      <w:marTop w:val="0"/>
      <w:marBottom w:val="0"/>
      <w:divBdr>
        <w:top w:val="none" w:sz="0" w:space="0" w:color="auto"/>
        <w:left w:val="none" w:sz="0" w:space="0" w:color="auto"/>
        <w:bottom w:val="none" w:sz="0" w:space="0" w:color="auto"/>
        <w:right w:val="none" w:sz="0" w:space="0" w:color="auto"/>
      </w:divBdr>
    </w:div>
    <w:div w:id="334655607">
      <w:bodyDiv w:val="1"/>
      <w:marLeft w:val="0"/>
      <w:marRight w:val="0"/>
      <w:marTop w:val="0"/>
      <w:marBottom w:val="0"/>
      <w:divBdr>
        <w:top w:val="none" w:sz="0" w:space="0" w:color="auto"/>
        <w:left w:val="none" w:sz="0" w:space="0" w:color="auto"/>
        <w:bottom w:val="none" w:sz="0" w:space="0" w:color="auto"/>
        <w:right w:val="none" w:sz="0" w:space="0" w:color="auto"/>
      </w:divBdr>
    </w:div>
    <w:div w:id="342784551">
      <w:bodyDiv w:val="1"/>
      <w:marLeft w:val="0"/>
      <w:marRight w:val="0"/>
      <w:marTop w:val="0"/>
      <w:marBottom w:val="0"/>
      <w:divBdr>
        <w:top w:val="none" w:sz="0" w:space="0" w:color="auto"/>
        <w:left w:val="none" w:sz="0" w:space="0" w:color="auto"/>
        <w:bottom w:val="none" w:sz="0" w:space="0" w:color="auto"/>
        <w:right w:val="none" w:sz="0" w:space="0" w:color="auto"/>
      </w:divBdr>
    </w:div>
    <w:div w:id="343871769">
      <w:bodyDiv w:val="1"/>
      <w:marLeft w:val="0"/>
      <w:marRight w:val="0"/>
      <w:marTop w:val="0"/>
      <w:marBottom w:val="0"/>
      <w:divBdr>
        <w:top w:val="none" w:sz="0" w:space="0" w:color="auto"/>
        <w:left w:val="none" w:sz="0" w:space="0" w:color="auto"/>
        <w:bottom w:val="none" w:sz="0" w:space="0" w:color="auto"/>
        <w:right w:val="none" w:sz="0" w:space="0" w:color="auto"/>
      </w:divBdr>
    </w:div>
    <w:div w:id="345138831">
      <w:bodyDiv w:val="1"/>
      <w:marLeft w:val="0"/>
      <w:marRight w:val="0"/>
      <w:marTop w:val="0"/>
      <w:marBottom w:val="0"/>
      <w:divBdr>
        <w:top w:val="none" w:sz="0" w:space="0" w:color="auto"/>
        <w:left w:val="none" w:sz="0" w:space="0" w:color="auto"/>
        <w:bottom w:val="none" w:sz="0" w:space="0" w:color="auto"/>
        <w:right w:val="none" w:sz="0" w:space="0" w:color="auto"/>
      </w:divBdr>
    </w:div>
    <w:div w:id="345713547">
      <w:bodyDiv w:val="1"/>
      <w:marLeft w:val="0"/>
      <w:marRight w:val="0"/>
      <w:marTop w:val="0"/>
      <w:marBottom w:val="0"/>
      <w:divBdr>
        <w:top w:val="none" w:sz="0" w:space="0" w:color="auto"/>
        <w:left w:val="none" w:sz="0" w:space="0" w:color="auto"/>
        <w:bottom w:val="none" w:sz="0" w:space="0" w:color="auto"/>
        <w:right w:val="none" w:sz="0" w:space="0" w:color="auto"/>
      </w:divBdr>
    </w:div>
    <w:div w:id="352727652">
      <w:bodyDiv w:val="1"/>
      <w:marLeft w:val="0"/>
      <w:marRight w:val="0"/>
      <w:marTop w:val="0"/>
      <w:marBottom w:val="0"/>
      <w:divBdr>
        <w:top w:val="none" w:sz="0" w:space="0" w:color="auto"/>
        <w:left w:val="none" w:sz="0" w:space="0" w:color="auto"/>
        <w:bottom w:val="none" w:sz="0" w:space="0" w:color="auto"/>
        <w:right w:val="none" w:sz="0" w:space="0" w:color="auto"/>
      </w:divBdr>
    </w:div>
    <w:div w:id="354767485">
      <w:bodyDiv w:val="1"/>
      <w:marLeft w:val="0"/>
      <w:marRight w:val="0"/>
      <w:marTop w:val="0"/>
      <w:marBottom w:val="0"/>
      <w:divBdr>
        <w:top w:val="none" w:sz="0" w:space="0" w:color="auto"/>
        <w:left w:val="none" w:sz="0" w:space="0" w:color="auto"/>
        <w:bottom w:val="none" w:sz="0" w:space="0" w:color="auto"/>
        <w:right w:val="none" w:sz="0" w:space="0" w:color="auto"/>
      </w:divBdr>
    </w:div>
    <w:div w:id="362243734">
      <w:bodyDiv w:val="1"/>
      <w:marLeft w:val="0"/>
      <w:marRight w:val="0"/>
      <w:marTop w:val="0"/>
      <w:marBottom w:val="0"/>
      <w:divBdr>
        <w:top w:val="none" w:sz="0" w:space="0" w:color="auto"/>
        <w:left w:val="none" w:sz="0" w:space="0" w:color="auto"/>
        <w:bottom w:val="none" w:sz="0" w:space="0" w:color="auto"/>
        <w:right w:val="none" w:sz="0" w:space="0" w:color="auto"/>
      </w:divBdr>
    </w:div>
    <w:div w:id="371657948">
      <w:bodyDiv w:val="1"/>
      <w:marLeft w:val="0"/>
      <w:marRight w:val="0"/>
      <w:marTop w:val="0"/>
      <w:marBottom w:val="0"/>
      <w:divBdr>
        <w:top w:val="none" w:sz="0" w:space="0" w:color="auto"/>
        <w:left w:val="none" w:sz="0" w:space="0" w:color="auto"/>
        <w:bottom w:val="none" w:sz="0" w:space="0" w:color="auto"/>
        <w:right w:val="none" w:sz="0" w:space="0" w:color="auto"/>
      </w:divBdr>
    </w:div>
    <w:div w:id="378435458">
      <w:bodyDiv w:val="1"/>
      <w:marLeft w:val="0"/>
      <w:marRight w:val="0"/>
      <w:marTop w:val="0"/>
      <w:marBottom w:val="0"/>
      <w:divBdr>
        <w:top w:val="none" w:sz="0" w:space="0" w:color="auto"/>
        <w:left w:val="none" w:sz="0" w:space="0" w:color="auto"/>
        <w:bottom w:val="none" w:sz="0" w:space="0" w:color="auto"/>
        <w:right w:val="none" w:sz="0" w:space="0" w:color="auto"/>
      </w:divBdr>
    </w:div>
    <w:div w:id="379792947">
      <w:bodyDiv w:val="1"/>
      <w:marLeft w:val="0"/>
      <w:marRight w:val="0"/>
      <w:marTop w:val="0"/>
      <w:marBottom w:val="0"/>
      <w:divBdr>
        <w:top w:val="none" w:sz="0" w:space="0" w:color="auto"/>
        <w:left w:val="none" w:sz="0" w:space="0" w:color="auto"/>
        <w:bottom w:val="none" w:sz="0" w:space="0" w:color="auto"/>
        <w:right w:val="none" w:sz="0" w:space="0" w:color="auto"/>
      </w:divBdr>
    </w:div>
    <w:div w:id="382677251">
      <w:bodyDiv w:val="1"/>
      <w:marLeft w:val="0"/>
      <w:marRight w:val="0"/>
      <w:marTop w:val="0"/>
      <w:marBottom w:val="0"/>
      <w:divBdr>
        <w:top w:val="none" w:sz="0" w:space="0" w:color="auto"/>
        <w:left w:val="none" w:sz="0" w:space="0" w:color="auto"/>
        <w:bottom w:val="none" w:sz="0" w:space="0" w:color="auto"/>
        <w:right w:val="none" w:sz="0" w:space="0" w:color="auto"/>
      </w:divBdr>
    </w:div>
    <w:div w:id="387264336">
      <w:bodyDiv w:val="1"/>
      <w:marLeft w:val="0"/>
      <w:marRight w:val="0"/>
      <w:marTop w:val="0"/>
      <w:marBottom w:val="0"/>
      <w:divBdr>
        <w:top w:val="none" w:sz="0" w:space="0" w:color="auto"/>
        <w:left w:val="none" w:sz="0" w:space="0" w:color="auto"/>
        <w:bottom w:val="none" w:sz="0" w:space="0" w:color="auto"/>
        <w:right w:val="none" w:sz="0" w:space="0" w:color="auto"/>
      </w:divBdr>
    </w:div>
    <w:div w:id="396511446">
      <w:bodyDiv w:val="1"/>
      <w:marLeft w:val="0"/>
      <w:marRight w:val="0"/>
      <w:marTop w:val="0"/>
      <w:marBottom w:val="0"/>
      <w:divBdr>
        <w:top w:val="none" w:sz="0" w:space="0" w:color="auto"/>
        <w:left w:val="none" w:sz="0" w:space="0" w:color="auto"/>
        <w:bottom w:val="none" w:sz="0" w:space="0" w:color="auto"/>
        <w:right w:val="none" w:sz="0" w:space="0" w:color="auto"/>
      </w:divBdr>
    </w:div>
    <w:div w:id="402601533">
      <w:bodyDiv w:val="1"/>
      <w:marLeft w:val="0"/>
      <w:marRight w:val="0"/>
      <w:marTop w:val="0"/>
      <w:marBottom w:val="0"/>
      <w:divBdr>
        <w:top w:val="none" w:sz="0" w:space="0" w:color="auto"/>
        <w:left w:val="none" w:sz="0" w:space="0" w:color="auto"/>
        <w:bottom w:val="none" w:sz="0" w:space="0" w:color="auto"/>
        <w:right w:val="none" w:sz="0" w:space="0" w:color="auto"/>
      </w:divBdr>
    </w:div>
    <w:div w:id="411663935">
      <w:bodyDiv w:val="1"/>
      <w:marLeft w:val="0"/>
      <w:marRight w:val="0"/>
      <w:marTop w:val="0"/>
      <w:marBottom w:val="0"/>
      <w:divBdr>
        <w:top w:val="none" w:sz="0" w:space="0" w:color="auto"/>
        <w:left w:val="none" w:sz="0" w:space="0" w:color="auto"/>
        <w:bottom w:val="none" w:sz="0" w:space="0" w:color="auto"/>
        <w:right w:val="none" w:sz="0" w:space="0" w:color="auto"/>
      </w:divBdr>
    </w:div>
    <w:div w:id="418915270">
      <w:bodyDiv w:val="1"/>
      <w:marLeft w:val="0"/>
      <w:marRight w:val="0"/>
      <w:marTop w:val="0"/>
      <w:marBottom w:val="0"/>
      <w:divBdr>
        <w:top w:val="none" w:sz="0" w:space="0" w:color="auto"/>
        <w:left w:val="none" w:sz="0" w:space="0" w:color="auto"/>
        <w:bottom w:val="none" w:sz="0" w:space="0" w:color="auto"/>
        <w:right w:val="none" w:sz="0" w:space="0" w:color="auto"/>
      </w:divBdr>
    </w:div>
    <w:div w:id="421344592">
      <w:bodyDiv w:val="1"/>
      <w:marLeft w:val="0"/>
      <w:marRight w:val="0"/>
      <w:marTop w:val="0"/>
      <w:marBottom w:val="0"/>
      <w:divBdr>
        <w:top w:val="none" w:sz="0" w:space="0" w:color="auto"/>
        <w:left w:val="none" w:sz="0" w:space="0" w:color="auto"/>
        <w:bottom w:val="none" w:sz="0" w:space="0" w:color="auto"/>
        <w:right w:val="none" w:sz="0" w:space="0" w:color="auto"/>
      </w:divBdr>
    </w:div>
    <w:div w:id="423497017">
      <w:bodyDiv w:val="1"/>
      <w:marLeft w:val="0"/>
      <w:marRight w:val="0"/>
      <w:marTop w:val="0"/>
      <w:marBottom w:val="0"/>
      <w:divBdr>
        <w:top w:val="none" w:sz="0" w:space="0" w:color="auto"/>
        <w:left w:val="none" w:sz="0" w:space="0" w:color="auto"/>
        <w:bottom w:val="none" w:sz="0" w:space="0" w:color="auto"/>
        <w:right w:val="none" w:sz="0" w:space="0" w:color="auto"/>
      </w:divBdr>
    </w:div>
    <w:div w:id="426579360">
      <w:bodyDiv w:val="1"/>
      <w:marLeft w:val="0"/>
      <w:marRight w:val="0"/>
      <w:marTop w:val="0"/>
      <w:marBottom w:val="0"/>
      <w:divBdr>
        <w:top w:val="none" w:sz="0" w:space="0" w:color="auto"/>
        <w:left w:val="none" w:sz="0" w:space="0" w:color="auto"/>
        <w:bottom w:val="none" w:sz="0" w:space="0" w:color="auto"/>
        <w:right w:val="none" w:sz="0" w:space="0" w:color="auto"/>
      </w:divBdr>
    </w:div>
    <w:div w:id="432364124">
      <w:bodyDiv w:val="1"/>
      <w:marLeft w:val="0"/>
      <w:marRight w:val="0"/>
      <w:marTop w:val="0"/>
      <w:marBottom w:val="0"/>
      <w:divBdr>
        <w:top w:val="none" w:sz="0" w:space="0" w:color="auto"/>
        <w:left w:val="none" w:sz="0" w:space="0" w:color="auto"/>
        <w:bottom w:val="none" w:sz="0" w:space="0" w:color="auto"/>
        <w:right w:val="none" w:sz="0" w:space="0" w:color="auto"/>
      </w:divBdr>
    </w:div>
    <w:div w:id="435558136">
      <w:bodyDiv w:val="1"/>
      <w:marLeft w:val="0"/>
      <w:marRight w:val="0"/>
      <w:marTop w:val="0"/>
      <w:marBottom w:val="0"/>
      <w:divBdr>
        <w:top w:val="none" w:sz="0" w:space="0" w:color="auto"/>
        <w:left w:val="none" w:sz="0" w:space="0" w:color="auto"/>
        <w:bottom w:val="none" w:sz="0" w:space="0" w:color="auto"/>
        <w:right w:val="none" w:sz="0" w:space="0" w:color="auto"/>
      </w:divBdr>
    </w:div>
    <w:div w:id="438569553">
      <w:bodyDiv w:val="1"/>
      <w:marLeft w:val="0"/>
      <w:marRight w:val="0"/>
      <w:marTop w:val="0"/>
      <w:marBottom w:val="0"/>
      <w:divBdr>
        <w:top w:val="none" w:sz="0" w:space="0" w:color="auto"/>
        <w:left w:val="none" w:sz="0" w:space="0" w:color="auto"/>
        <w:bottom w:val="none" w:sz="0" w:space="0" w:color="auto"/>
        <w:right w:val="none" w:sz="0" w:space="0" w:color="auto"/>
      </w:divBdr>
    </w:div>
    <w:div w:id="441146830">
      <w:bodyDiv w:val="1"/>
      <w:marLeft w:val="0"/>
      <w:marRight w:val="0"/>
      <w:marTop w:val="0"/>
      <w:marBottom w:val="0"/>
      <w:divBdr>
        <w:top w:val="none" w:sz="0" w:space="0" w:color="auto"/>
        <w:left w:val="none" w:sz="0" w:space="0" w:color="auto"/>
        <w:bottom w:val="none" w:sz="0" w:space="0" w:color="auto"/>
        <w:right w:val="none" w:sz="0" w:space="0" w:color="auto"/>
      </w:divBdr>
    </w:div>
    <w:div w:id="448087953">
      <w:bodyDiv w:val="1"/>
      <w:marLeft w:val="0"/>
      <w:marRight w:val="0"/>
      <w:marTop w:val="0"/>
      <w:marBottom w:val="0"/>
      <w:divBdr>
        <w:top w:val="none" w:sz="0" w:space="0" w:color="auto"/>
        <w:left w:val="none" w:sz="0" w:space="0" w:color="auto"/>
        <w:bottom w:val="none" w:sz="0" w:space="0" w:color="auto"/>
        <w:right w:val="none" w:sz="0" w:space="0" w:color="auto"/>
      </w:divBdr>
    </w:div>
    <w:div w:id="456878568">
      <w:bodyDiv w:val="1"/>
      <w:marLeft w:val="0"/>
      <w:marRight w:val="0"/>
      <w:marTop w:val="0"/>
      <w:marBottom w:val="0"/>
      <w:divBdr>
        <w:top w:val="none" w:sz="0" w:space="0" w:color="auto"/>
        <w:left w:val="none" w:sz="0" w:space="0" w:color="auto"/>
        <w:bottom w:val="none" w:sz="0" w:space="0" w:color="auto"/>
        <w:right w:val="none" w:sz="0" w:space="0" w:color="auto"/>
      </w:divBdr>
    </w:div>
    <w:div w:id="459879612">
      <w:bodyDiv w:val="1"/>
      <w:marLeft w:val="0"/>
      <w:marRight w:val="0"/>
      <w:marTop w:val="0"/>
      <w:marBottom w:val="0"/>
      <w:divBdr>
        <w:top w:val="none" w:sz="0" w:space="0" w:color="auto"/>
        <w:left w:val="none" w:sz="0" w:space="0" w:color="auto"/>
        <w:bottom w:val="none" w:sz="0" w:space="0" w:color="auto"/>
        <w:right w:val="none" w:sz="0" w:space="0" w:color="auto"/>
      </w:divBdr>
    </w:div>
    <w:div w:id="463086251">
      <w:bodyDiv w:val="1"/>
      <w:marLeft w:val="0"/>
      <w:marRight w:val="0"/>
      <w:marTop w:val="0"/>
      <w:marBottom w:val="0"/>
      <w:divBdr>
        <w:top w:val="none" w:sz="0" w:space="0" w:color="auto"/>
        <w:left w:val="none" w:sz="0" w:space="0" w:color="auto"/>
        <w:bottom w:val="none" w:sz="0" w:space="0" w:color="auto"/>
        <w:right w:val="none" w:sz="0" w:space="0" w:color="auto"/>
      </w:divBdr>
    </w:div>
    <w:div w:id="465515308">
      <w:bodyDiv w:val="1"/>
      <w:marLeft w:val="0"/>
      <w:marRight w:val="0"/>
      <w:marTop w:val="0"/>
      <w:marBottom w:val="0"/>
      <w:divBdr>
        <w:top w:val="none" w:sz="0" w:space="0" w:color="auto"/>
        <w:left w:val="none" w:sz="0" w:space="0" w:color="auto"/>
        <w:bottom w:val="none" w:sz="0" w:space="0" w:color="auto"/>
        <w:right w:val="none" w:sz="0" w:space="0" w:color="auto"/>
      </w:divBdr>
    </w:div>
    <w:div w:id="465855154">
      <w:bodyDiv w:val="1"/>
      <w:marLeft w:val="0"/>
      <w:marRight w:val="0"/>
      <w:marTop w:val="0"/>
      <w:marBottom w:val="0"/>
      <w:divBdr>
        <w:top w:val="none" w:sz="0" w:space="0" w:color="auto"/>
        <w:left w:val="none" w:sz="0" w:space="0" w:color="auto"/>
        <w:bottom w:val="none" w:sz="0" w:space="0" w:color="auto"/>
        <w:right w:val="none" w:sz="0" w:space="0" w:color="auto"/>
      </w:divBdr>
    </w:div>
    <w:div w:id="474876244">
      <w:bodyDiv w:val="1"/>
      <w:marLeft w:val="0"/>
      <w:marRight w:val="0"/>
      <w:marTop w:val="0"/>
      <w:marBottom w:val="0"/>
      <w:divBdr>
        <w:top w:val="none" w:sz="0" w:space="0" w:color="auto"/>
        <w:left w:val="none" w:sz="0" w:space="0" w:color="auto"/>
        <w:bottom w:val="none" w:sz="0" w:space="0" w:color="auto"/>
        <w:right w:val="none" w:sz="0" w:space="0" w:color="auto"/>
      </w:divBdr>
    </w:div>
    <w:div w:id="478228325">
      <w:bodyDiv w:val="1"/>
      <w:marLeft w:val="0"/>
      <w:marRight w:val="0"/>
      <w:marTop w:val="0"/>
      <w:marBottom w:val="0"/>
      <w:divBdr>
        <w:top w:val="none" w:sz="0" w:space="0" w:color="auto"/>
        <w:left w:val="none" w:sz="0" w:space="0" w:color="auto"/>
        <w:bottom w:val="none" w:sz="0" w:space="0" w:color="auto"/>
        <w:right w:val="none" w:sz="0" w:space="0" w:color="auto"/>
      </w:divBdr>
    </w:div>
    <w:div w:id="479420293">
      <w:bodyDiv w:val="1"/>
      <w:marLeft w:val="0"/>
      <w:marRight w:val="0"/>
      <w:marTop w:val="0"/>
      <w:marBottom w:val="0"/>
      <w:divBdr>
        <w:top w:val="none" w:sz="0" w:space="0" w:color="auto"/>
        <w:left w:val="none" w:sz="0" w:space="0" w:color="auto"/>
        <w:bottom w:val="none" w:sz="0" w:space="0" w:color="auto"/>
        <w:right w:val="none" w:sz="0" w:space="0" w:color="auto"/>
      </w:divBdr>
    </w:div>
    <w:div w:id="482088066">
      <w:bodyDiv w:val="1"/>
      <w:marLeft w:val="0"/>
      <w:marRight w:val="0"/>
      <w:marTop w:val="0"/>
      <w:marBottom w:val="0"/>
      <w:divBdr>
        <w:top w:val="none" w:sz="0" w:space="0" w:color="auto"/>
        <w:left w:val="none" w:sz="0" w:space="0" w:color="auto"/>
        <w:bottom w:val="none" w:sz="0" w:space="0" w:color="auto"/>
        <w:right w:val="none" w:sz="0" w:space="0" w:color="auto"/>
      </w:divBdr>
    </w:div>
    <w:div w:id="483082287">
      <w:bodyDiv w:val="1"/>
      <w:marLeft w:val="0"/>
      <w:marRight w:val="0"/>
      <w:marTop w:val="0"/>
      <w:marBottom w:val="0"/>
      <w:divBdr>
        <w:top w:val="none" w:sz="0" w:space="0" w:color="auto"/>
        <w:left w:val="none" w:sz="0" w:space="0" w:color="auto"/>
        <w:bottom w:val="none" w:sz="0" w:space="0" w:color="auto"/>
        <w:right w:val="none" w:sz="0" w:space="0" w:color="auto"/>
      </w:divBdr>
    </w:div>
    <w:div w:id="485167855">
      <w:bodyDiv w:val="1"/>
      <w:marLeft w:val="0"/>
      <w:marRight w:val="0"/>
      <w:marTop w:val="0"/>
      <w:marBottom w:val="0"/>
      <w:divBdr>
        <w:top w:val="none" w:sz="0" w:space="0" w:color="auto"/>
        <w:left w:val="none" w:sz="0" w:space="0" w:color="auto"/>
        <w:bottom w:val="none" w:sz="0" w:space="0" w:color="auto"/>
        <w:right w:val="none" w:sz="0" w:space="0" w:color="auto"/>
      </w:divBdr>
    </w:div>
    <w:div w:id="485904104">
      <w:bodyDiv w:val="1"/>
      <w:marLeft w:val="0"/>
      <w:marRight w:val="0"/>
      <w:marTop w:val="0"/>
      <w:marBottom w:val="0"/>
      <w:divBdr>
        <w:top w:val="none" w:sz="0" w:space="0" w:color="auto"/>
        <w:left w:val="none" w:sz="0" w:space="0" w:color="auto"/>
        <w:bottom w:val="none" w:sz="0" w:space="0" w:color="auto"/>
        <w:right w:val="none" w:sz="0" w:space="0" w:color="auto"/>
      </w:divBdr>
    </w:div>
    <w:div w:id="485973880">
      <w:bodyDiv w:val="1"/>
      <w:marLeft w:val="0"/>
      <w:marRight w:val="0"/>
      <w:marTop w:val="0"/>
      <w:marBottom w:val="0"/>
      <w:divBdr>
        <w:top w:val="none" w:sz="0" w:space="0" w:color="auto"/>
        <w:left w:val="none" w:sz="0" w:space="0" w:color="auto"/>
        <w:bottom w:val="none" w:sz="0" w:space="0" w:color="auto"/>
        <w:right w:val="none" w:sz="0" w:space="0" w:color="auto"/>
      </w:divBdr>
    </w:div>
    <w:div w:id="488056843">
      <w:bodyDiv w:val="1"/>
      <w:marLeft w:val="0"/>
      <w:marRight w:val="0"/>
      <w:marTop w:val="0"/>
      <w:marBottom w:val="0"/>
      <w:divBdr>
        <w:top w:val="none" w:sz="0" w:space="0" w:color="auto"/>
        <w:left w:val="none" w:sz="0" w:space="0" w:color="auto"/>
        <w:bottom w:val="none" w:sz="0" w:space="0" w:color="auto"/>
        <w:right w:val="none" w:sz="0" w:space="0" w:color="auto"/>
      </w:divBdr>
    </w:div>
    <w:div w:id="490869078">
      <w:bodyDiv w:val="1"/>
      <w:marLeft w:val="0"/>
      <w:marRight w:val="0"/>
      <w:marTop w:val="0"/>
      <w:marBottom w:val="0"/>
      <w:divBdr>
        <w:top w:val="none" w:sz="0" w:space="0" w:color="auto"/>
        <w:left w:val="none" w:sz="0" w:space="0" w:color="auto"/>
        <w:bottom w:val="none" w:sz="0" w:space="0" w:color="auto"/>
        <w:right w:val="none" w:sz="0" w:space="0" w:color="auto"/>
      </w:divBdr>
    </w:div>
    <w:div w:id="494417334">
      <w:bodyDiv w:val="1"/>
      <w:marLeft w:val="0"/>
      <w:marRight w:val="0"/>
      <w:marTop w:val="0"/>
      <w:marBottom w:val="0"/>
      <w:divBdr>
        <w:top w:val="none" w:sz="0" w:space="0" w:color="auto"/>
        <w:left w:val="none" w:sz="0" w:space="0" w:color="auto"/>
        <w:bottom w:val="none" w:sz="0" w:space="0" w:color="auto"/>
        <w:right w:val="none" w:sz="0" w:space="0" w:color="auto"/>
      </w:divBdr>
    </w:div>
    <w:div w:id="497159234">
      <w:bodyDiv w:val="1"/>
      <w:marLeft w:val="0"/>
      <w:marRight w:val="0"/>
      <w:marTop w:val="0"/>
      <w:marBottom w:val="0"/>
      <w:divBdr>
        <w:top w:val="none" w:sz="0" w:space="0" w:color="auto"/>
        <w:left w:val="none" w:sz="0" w:space="0" w:color="auto"/>
        <w:bottom w:val="none" w:sz="0" w:space="0" w:color="auto"/>
        <w:right w:val="none" w:sz="0" w:space="0" w:color="auto"/>
      </w:divBdr>
    </w:div>
    <w:div w:id="497573144">
      <w:bodyDiv w:val="1"/>
      <w:marLeft w:val="0"/>
      <w:marRight w:val="0"/>
      <w:marTop w:val="0"/>
      <w:marBottom w:val="0"/>
      <w:divBdr>
        <w:top w:val="none" w:sz="0" w:space="0" w:color="auto"/>
        <w:left w:val="none" w:sz="0" w:space="0" w:color="auto"/>
        <w:bottom w:val="none" w:sz="0" w:space="0" w:color="auto"/>
        <w:right w:val="none" w:sz="0" w:space="0" w:color="auto"/>
      </w:divBdr>
    </w:div>
    <w:div w:id="498430435">
      <w:bodyDiv w:val="1"/>
      <w:marLeft w:val="0"/>
      <w:marRight w:val="0"/>
      <w:marTop w:val="0"/>
      <w:marBottom w:val="0"/>
      <w:divBdr>
        <w:top w:val="none" w:sz="0" w:space="0" w:color="auto"/>
        <w:left w:val="none" w:sz="0" w:space="0" w:color="auto"/>
        <w:bottom w:val="none" w:sz="0" w:space="0" w:color="auto"/>
        <w:right w:val="none" w:sz="0" w:space="0" w:color="auto"/>
      </w:divBdr>
    </w:div>
    <w:div w:id="500245410">
      <w:bodyDiv w:val="1"/>
      <w:marLeft w:val="0"/>
      <w:marRight w:val="0"/>
      <w:marTop w:val="0"/>
      <w:marBottom w:val="0"/>
      <w:divBdr>
        <w:top w:val="none" w:sz="0" w:space="0" w:color="auto"/>
        <w:left w:val="none" w:sz="0" w:space="0" w:color="auto"/>
        <w:bottom w:val="none" w:sz="0" w:space="0" w:color="auto"/>
        <w:right w:val="none" w:sz="0" w:space="0" w:color="auto"/>
      </w:divBdr>
    </w:div>
    <w:div w:id="502091671">
      <w:bodyDiv w:val="1"/>
      <w:marLeft w:val="0"/>
      <w:marRight w:val="0"/>
      <w:marTop w:val="0"/>
      <w:marBottom w:val="0"/>
      <w:divBdr>
        <w:top w:val="none" w:sz="0" w:space="0" w:color="auto"/>
        <w:left w:val="none" w:sz="0" w:space="0" w:color="auto"/>
        <w:bottom w:val="none" w:sz="0" w:space="0" w:color="auto"/>
        <w:right w:val="none" w:sz="0" w:space="0" w:color="auto"/>
      </w:divBdr>
    </w:div>
    <w:div w:id="504366419">
      <w:bodyDiv w:val="1"/>
      <w:marLeft w:val="0"/>
      <w:marRight w:val="0"/>
      <w:marTop w:val="0"/>
      <w:marBottom w:val="0"/>
      <w:divBdr>
        <w:top w:val="none" w:sz="0" w:space="0" w:color="auto"/>
        <w:left w:val="none" w:sz="0" w:space="0" w:color="auto"/>
        <w:bottom w:val="none" w:sz="0" w:space="0" w:color="auto"/>
        <w:right w:val="none" w:sz="0" w:space="0" w:color="auto"/>
      </w:divBdr>
    </w:div>
    <w:div w:id="507983801">
      <w:bodyDiv w:val="1"/>
      <w:marLeft w:val="0"/>
      <w:marRight w:val="0"/>
      <w:marTop w:val="0"/>
      <w:marBottom w:val="0"/>
      <w:divBdr>
        <w:top w:val="none" w:sz="0" w:space="0" w:color="auto"/>
        <w:left w:val="none" w:sz="0" w:space="0" w:color="auto"/>
        <w:bottom w:val="none" w:sz="0" w:space="0" w:color="auto"/>
        <w:right w:val="none" w:sz="0" w:space="0" w:color="auto"/>
      </w:divBdr>
    </w:div>
    <w:div w:id="509443799">
      <w:bodyDiv w:val="1"/>
      <w:marLeft w:val="0"/>
      <w:marRight w:val="0"/>
      <w:marTop w:val="0"/>
      <w:marBottom w:val="0"/>
      <w:divBdr>
        <w:top w:val="none" w:sz="0" w:space="0" w:color="auto"/>
        <w:left w:val="none" w:sz="0" w:space="0" w:color="auto"/>
        <w:bottom w:val="none" w:sz="0" w:space="0" w:color="auto"/>
        <w:right w:val="none" w:sz="0" w:space="0" w:color="auto"/>
      </w:divBdr>
    </w:div>
    <w:div w:id="510098980">
      <w:bodyDiv w:val="1"/>
      <w:marLeft w:val="0"/>
      <w:marRight w:val="0"/>
      <w:marTop w:val="0"/>
      <w:marBottom w:val="0"/>
      <w:divBdr>
        <w:top w:val="none" w:sz="0" w:space="0" w:color="auto"/>
        <w:left w:val="none" w:sz="0" w:space="0" w:color="auto"/>
        <w:bottom w:val="none" w:sz="0" w:space="0" w:color="auto"/>
        <w:right w:val="none" w:sz="0" w:space="0" w:color="auto"/>
      </w:divBdr>
    </w:div>
    <w:div w:id="511844435">
      <w:bodyDiv w:val="1"/>
      <w:marLeft w:val="0"/>
      <w:marRight w:val="0"/>
      <w:marTop w:val="0"/>
      <w:marBottom w:val="0"/>
      <w:divBdr>
        <w:top w:val="none" w:sz="0" w:space="0" w:color="auto"/>
        <w:left w:val="none" w:sz="0" w:space="0" w:color="auto"/>
        <w:bottom w:val="none" w:sz="0" w:space="0" w:color="auto"/>
        <w:right w:val="none" w:sz="0" w:space="0" w:color="auto"/>
      </w:divBdr>
    </w:div>
    <w:div w:id="513082054">
      <w:bodyDiv w:val="1"/>
      <w:marLeft w:val="0"/>
      <w:marRight w:val="0"/>
      <w:marTop w:val="0"/>
      <w:marBottom w:val="0"/>
      <w:divBdr>
        <w:top w:val="none" w:sz="0" w:space="0" w:color="auto"/>
        <w:left w:val="none" w:sz="0" w:space="0" w:color="auto"/>
        <w:bottom w:val="none" w:sz="0" w:space="0" w:color="auto"/>
        <w:right w:val="none" w:sz="0" w:space="0" w:color="auto"/>
      </w:divBdr>
    </w:div>
    <w:div w:id="529221542">
      <w:bodyDiv w:val="1"/>
      <w:marLeft w:val="0"/>
      <w:marRight w:val="0"/>
      <w:marTop w:val="0"/>
      <w:marBottom w:val="0"/>
      <w:divBdr>
        <w:top w:val="none" w:sz="0" w:space="0" w:color="auto"/>
        <w:left w:val="none" w:sz="0" w:space="0" w:color="auto"/>
        <w:bottom w:val="none" w:sz="0" w:space="0" w:color="auto"/>
        <w:right w:val="none" w:sz="0" w:space="0" w:color="auto"/>
      </w:divBdr>
    </w:div>
    <w:div w:id="529415995">
      <w:bodyDiv w:val="1"/>
      <w:marLeft w:val="0"/>
      <w:marRight w:val="0"/>
      <w:marTop w:val="0"/>
      <w:marBottom w:val="0"/>
      <w:divBdr>
        <w:top w:val="none" w:sz="0" w:space="0" w:color="auto"/>
        <w:left w:val="none" w:sz="0" w:space="0" w:color="auto"/>
        <w:bottom w:val="none" w:sz="0" w:space="0" w:color="auto"/>
        <w:right w:val="none" w:sz="0" w:space="0" w:color="auto"/>
      </w:divBdr>
    </w:div>
    <w:div w:id="535626307">
      <w:bodyDiv w:val="1"/>
      <w:marLeft w:val="0"/>
      <w:marRight w:val="0"/>
      <w:marTop w:val="0"/>
      <w:marBottom w:val="0"/>
      <w:divBdr>
        <w:top w:val="none" w:sz="0" w:space="0" w:color="auto"/>
        <w:left w:val="none" w:sz="0" w:space="0" w:color="auto"/>
        <w:bottom w:val="none" w:sz="0" w:space="0" w:color="auto"/>
        <w:right w:val="none" w:sz="0" w:space="0" w:color="auto"/>
      </w:divBdr>
    </w:div>
    <w:div w:id="535654992">
      <w:bodyDiv w:val="1"/>
      <w:marLeft w:val="0"/>
      <w:marRight w:val="0"/>
      <w:marTop w:val="0"/>
      <w:marBottom w:val="0"/>
      <w:divBdr>
        <w:top w:val="none" w:sz="0" w:space="0" w:color="auto"/>
        <w:left w:val="none" w:sz="0" w:space="0" w:color="auto"/>
        <w:bottom w:val="none" w:sz="0" w:space="0" w:color="auto"/>
        <w:right w:val="none" w:sz="0" w:space="0" w:color="auto"/>
      </w:divBdr>
    </w:div>
    <w:div w:id="539787152">
      <w:bodyDiv w:val="1"/>
      <w:marLeft w:val="0"/>
      <w:marRight w:val="0"/>
      <w:marTop w:val="0"/>
      <w:marBottom w:val="0"/>
      <w:divBdr>
        <w:top w:val="none" w:sz="0" w:space="0" w:color="auto"/>
        <w:left w:val="none" w:sz="0" w:space="0" w:color="auto"/>
        <w:bottom w:val="none" w:sz="0" w:space="0" w:color="auto"/>
        <w:right w:val="none" w:sz="0" w:space="0" w:color="auto"/>
      </w:divBdr>
    </w:div>
    <w:div w:id="541329727">
      <w:bodyDiv w:val="1"/>
      <w:marLeft w:val="0"/>
      <w:marRight w:val="0"/>
      <w:marTop w:val="0"/>
      <w:marBottom w:val="0"/>
      <w:divBdr>
        <w:top w:val="none" w:sz="0" w:space="0" w:color="auto"/>
        <w:left w:val="none" w:sz="0" w:space="0" w:color="auto"/>
        <w:bottom w:val="none" w:sz="0" w:space="0" w:color="auto"/>
        <w:right w:val="none" w:sz="0" w:space="0" w:color="auto"/>
      </w:divBdr>
    </w:div>
    <w:div w:id="549923506">
      <w:bodyDiv w:val="1"/>
      <w:marLeft w:val="0"/>
      <w:marRight w:val="0"/>
      <w:marTop w:val="0"/>
      <w:marBottom w:val="0"/>
      <w:divBdr>
        <w:top w:val="none" w:sz="0" w:space="0" w:color="auto"/>
        <w:left w:val="none" w:sz="0" w:space="0" w:color="auto"/>
        <w:bottom w:val="none" w:sz="0" w:space="0" w:color="auto"/>
        <w:right w:val="none" w:sz="0" w:space="0" w:color="auto"/>
      </w:divBdr>
    </w:div>
    <w:div w:id="550383822">
      <w:bodyDiv w:val="1"/>
      <w:marLeft w:val="0"/>
      <w:marRight w:val="0"/>
      <w:marTop w:val="0"/>
      <w:marBottom w:val="0"/>
      <w:divBdr>
        <w:top w:val="none" w:sz="0" w:space="0" w:color="auto"/>
        <w:left w:val="none" w:sz="0" w:space="0" w:color="auto"/>
        <w:bottom w:val="none" w:sz="0" w:space="0" w:color="auto"/>
        <w:right w:val="none" w:sz="0" w:space="0" w:color="auto"/>
      </w:divBdr>
    </w:div>
    <w:div w:id="554775505">
      <w:bodyDiv w:val="1"/>
      <w:marLeft w:val="0"/>
      <w:marRight w:val="0"/>
      <w:marTop w:val="0"/>
      <w:marBottom w:val="0"/>
      <w:divBdr>
        <w:top w:val="none" w:sz="0" w:space="0" w:color="auto"/>
        <w:left w:val="none" w:sz="0" w:space="0" w:color="auto"/>
        <w:bottom w:val="none" w:sz="0" w:space="0" w:color="auto"/>
        <w:right w:val="none" w:sz="0" w:space="0" w:color="auto"/>
      </w:divBdr>
    </w:div>
    <w:div w:id="554970120">
      <w:bodyDiv w:val="1"/>
      <w:marLeft w:val="0"/>
      <w:marRight w:val="0"/>
      <w:marTop w:val="0"/>
      <w:marBottom w:val="0"/>
      <w:divBdr>
        <w:top w:val="none" w:sz="0" w:space="0" w:color="auto"/>
        <w:left w:val="none" w:sz="0" w:space="0" w:color="auto"/>
        <w:bottom w:val="none" w:sz="0" w:space="0" w:color="auto"/>
        <w:right w:val="none" w:sz="0" w:space="0" w:color="auto"/>
      </w:divBdr>
    </w:div>
    <w:div w:id="561139358">
      <w:bodyDiv w:val="1"/>
      <w:marLeft w:val="0"/>
      <w:marRight w:val="0"/>
      <w:marTop w:val="0"/>
      <w:marBottom w:val="0"/>
      <w:divBdr>
        <w:top w:val="none" w:sz="0" w:space="0" w:color="auto"/>
        <w:left w:val="none" w:sz="0" w:space="0" w:color="auto"/>
        <w:bottom w:val="none" w:sz="0" w:space="0" w:color="auto"/>
        <w:right w:val="none" w:sz="0" w:space="0" w:color="auto"/>
      </w:divBdr>
    </w:div>
    <w:div w:id="564024373">
      <w:bodyDiv w:val="1"/>
      <w:marLeft w:val="0"/>
      <w:marRight w:val="0"/>
      <w:marTop w:val="0"/>
      <w:marBottom w:val="0"/>
      <w:divBdr>
        <w:top w:val="none" w:sz="0" w:space="0" w:color="auto"/>
        <w:left w:val="none" w:sz="0" w:space="0" w:color="auto"/>
        <w:bottom w:val="none" w:sz="0" w:space="0" w:color="auto"/>
        <w:right w:val="none" w:sz="0" w:space="0" w:color="auto"/>
      </w:divBdr>
    </w:div>
    <w:div w:id="566769530">
      <w:bodyDiv w:val="1"/>
      <w:marLeft w:val="0"/>
      <w:marRight w:val="0"/>
      <w:marTop w:val="0"/>
      <w:marBottom w:val="0"/>
      <w:divBdr>
        <w:top w:val="none" w:sz="0" w:space="0" w:color="auto"/>
        <w:left w:val="none" w:sz="0" w:space="0" w:color="auto"/>
        <w:bottom w:val="none" w:sz="0" w:space="0" w:color="auto"/>
        <w:right w:val="none" w:sz="0" w:space="0" w:color="auto"/>
      </w:divBdr>
    </w:div>
    <w:div w:id="568344742">
      <w:bodyDiv w:val="1"/>
      <w:marLeft w:val="0"/>
      <w:marRight w:val="0"/>
      <w:marTop w:val="0"/>
      <w:marBottom w:val="0"/>
      <w:divBdr>
        <w:top w:val="none" w:sz="0" w:space="0" w:color="auto"/>
        <w:left w:val="none" w:sz="0" w:space="0" w:color="auto"/>
        <w:bottom w:val="none" w:sz="0" w:space="0" w:color="auto"/>
        <w:right w:val="none" w:sz="0" w:space="0" w:color="auto"/>
      </w:divBdr>
    </w:div>
    <w:div w:id="582766314">
      <w:bodyDiv w:val="1"/>
      <w:marLeft w:val="0"/>
      <w:marRight w:val="0"/>
      <w:marTop w:val="0"/>
      <w:marBottom w:val="0"/>
      <w:divBdr>
        <w:top w:val="none" w:sz="0" w:space="0" w:color="auto"/>
        <w:left w:val="none" w:sz="0" w:space="0" w:color="auto"/>
        <w:bottom w:val="none" w:sz="0" w:space="0" w:color="auto"/>
        <w:right w:val="none" w:sz="0" w:space="0" w:color="auto"/>
      </w:divBdr>
    </w:div>
    <w:div w:id="584267317">
      <w:bodyDiv w:val="1"/>
      <w:marLeft w:val="0"/>
      <w:marRight w:val="0"/>
      <w:marTop w:val="0"/>
      <w:marBottom w:val="0"/>
      <w:divBdr>
        <w:top w:val="none" w:sz="0" w:space="0" w:color="auto"/>
        <w:left w:val="none" w:sz="0" w:space="0" w:color="auto"/>
        <w:bottom w:val="none" w:sz="0" w:space="0" w:color="auto"/>
        <w:right w:val="none" w:sz="0" w:space="0" w:color="auto"/>
      </w:divBdr>
    </w:div>
    <w:div w:id="587424413">
      <w:bodyDiv w:val="1"/>
      <w:marLeft w:val="0"/>
      <w:marRight w:val="0"/>
      <w:marTop w:val="0"/>
      <w:marBottom w:val="0"/>
      <w:divBdr>
        <w:top w:val="none" w:sz="0" w:space="0" w:color="auto"/>
        <w:left w:val="none" w:sz="0" w:space="0" w:color="auto"/>
        <w:bottom w:val="none" w:sz="0" w:space="0" w:color="auto"/>
        <w:right w:val="none" w:sz="0" w:space="0" w:color="auto"/>
      </w:divBdr>
    </w:div>
    <w:div w:id="590086455">
      <w:bodyDiv w:val="1"/>
      <w:marLeft w:val="0"/>
      <w:marRight w:val="0"/>
      <w:marTop w:val="0"/>
      <w:marBottom w:val="0"/>
      <w:divBdr>
        <w:top w:val="none" w:sz="0" w:space="0" w:color="auto"/>
        <w:left w:val="none" w:sz="0" w:space="0" w:color="auto"/>
        <w:bottom w:val="none" w:sz="0" w:space="0" w:color="auto"/>
        <w:right w:val="none" w:sz="0" w:space="0" w:color="auto"/>
      </w:divBdr>
    </w:div>
    <w:div w:id="592325136">
      <w:bodyDiv w:val="1"/>
      <w:marLeft w:val="0"/>
      <w:marRight w:val="0"/>
      <w:marTop w:val="0"/>
      <w:marBottom w:val="0"/>
      <w:divBdr>
        <w:top w:val="none" w:sz="0" w:space="0" w:color="auto"/>
        <w:left w:val="none" w:sz="0" w:space="0" w:color="auto"/>
        <w:bottom w:val="none" w:sz="0" w:space="0" w:color="auto"/>
        <w:right w:val="none" w:sz="0" w:space="0" w:color="auto"/>
      </w:divBdr>
    </w:div>
    <w:div w:id="592666245">
      <w:bodyDiv w:val="1"/>
      <w:marLeft w:val="0"/>
      <w:marRight w:val="0"/>
      <w:marTop w:val="0"/>
      <w:marBottom w:val="0"/>
      <w:divBdr>
        <w:top w:val="none" w:sz="0" w:space="0" w:color="auto"/>
        <w:left w:val="none" w:sz="0" w:space="0" w:color="auto"/>
        <w:bottom w:val="none" w:sz="0" w:space="0" w:color="auto"/>
        <w:right w:val="none" w:sz="0" w:space="0" w:color="auto"/>
      </w:divBdr>
    </w:div>
    <w:div w:id="594092035">
      <w:bodyDiv w:val="1"/>
      <w:marLeft w:val="0"/>
      <w:marRight w:val="0"/>
      <w:marTop w:val="0"/>
      <w:marBottom w:val="0"/>
      <w:divBdr>
        <w:top w:val="none" w:sz="0" w:space="0" w:color="auto"/>
        <w:left w:val="none" w:sz="0" w:space="0" w:color="auto"/>
        <w:bottom w:val="none" w:sz="0" w:space="0" w:color="auto"/>
        <w:right w:val="none" w:sz="0" w:space="0" w:color="auto"/>
      </w:divBdr>
    </w:div>
    <w:div w:id="594827965">
      <w:bodyDiv w:val="1"/>
      <w:marLeft w:val="0"/>
      <w:marRight w:val="0"/>
      <w:marTop w:val="0"/>
      <w:marBottom w:val="0"/>
      <w:divBdr>
        <w:top w:val="none" w:sz="0" w:space="0" w:color="auto"/>
        <w:left w:val="none" w:sz="0" w:space="0" w:color="auto"/>
        <w:bottom w:val="none" w:sz="0" w:space="0" w:color="auto"/>
        <w:right w:val="none" w:sz="0" w:space="0" w:color="auto"/>
      </w:divBdr>
    </w:div>
    <w:div w:id="599217968">
      <w:bodyDiv w:val="1"/>
      <w:marLeft w:val="0"/>
      <w:marRight w:val="0"/>
      <w:marTop w:val="0"/>
      <w:marBottom w:val="0"/>
      <w:divBdr>
        <w:top w:val="none" w:sz="0" w:space="0" w:color="auto"/>
        <w:left w:val="none" w:sz="0" w:space="0" w:color="auto"/>
        <w:bottom w:val="none" w:sz="0" w:space="0" w:color="auto"/>
        <w:right w:val="none" w:sz="0" w:space="0" w:color="auto"/>
      </w:divBdr>
    </w:div>
    <w:div w:id="600840918">
      <w:bodyDiv w:val="1"/>
      <w:marLeft w:val="0"/>
      <w:marRight w:val="0"/>
      <w:marTop w:val="0"/>
      <w:marBottom w:val="0"/>
      <w:divBdr>
        <w:top w:val="none" w:sz="0" w:space="0" w:color="auto"/>
        <w:left w:val="none" w:sz="0" w:space="0" w:color="auto"/>
        <w:bottom w:val="none" w:sz="0" w:space="0" w:color="auto"/>
        <w:right w:val="none" w:sz="0" w:space="0" w:color="auto"/>
      </w:divBdr>
    </w:div>
    <w:div w:id="606274963">
      <w:bodyDiv w:val="1"/>
      <w:marLeft w:val="0"/>
      <w:marRight w:val="0"/>
      <w:marTop w:val="0"/>
      <w:marBottom w:val="0"/>
      <w:divBdr>
        <w:top w:val="none" w:sz="0" w:space="0" w:color="auto"/>
        <w:left w:val="none" w:sz="0" w:space="0" w:color="auto"/>
        <w:bottom w:val="none" w:sz="0" w:space="0" w:color="auto"/>
        <w:right w:val="none" w:sz="0" w:space="0" w:color="auto"/>
      </w:divBdr>
    </w:div>
    <w:div w:id="607277474">
      <w:bodyDiv w:val="1"/>
      <w:marLeft w:val="0"/>
      <w:marRight w:val="0"/>
      <w:marTop w:val="0"/>
      <w:marBottom w:val="0"/>
      <w:divBdr>
        <w:top w:val="none" w:sz="0" w:space="0" w:color="auto"/>
        <w:left w:val="none" w:sz="0" w:space="0" w:color="auto"/>
        <w:bottom w:val="none" w:sz="0" w:space="0" w:color="auto"/>
        <w:right w:val="none" w:sz="0" w:space="0" w:color="auto"/>
      </w:divBdr>
    </w:div>
    <w:div w:id="607540181">
      <w:bodyDiv w:val="1"/>
      <w:marLeft w:val="0"/>
      <w:marRight w:val="0"/>
      <w:marTop w:val="0"/>
      <w:marBottom w:val="0"/>
      <w:divBdr>
        <w:top w:val="none" w:sz="0" w:space="0" w:color="auto"/>
        <w:left w:val="none" w:sz="0" w:space="0" w:color="auto"/>
        <w:bottom w:val="none" w:sz="0" w:space="0" w:color="auto"/>
        <w:right w:val="none" w:sz="0" w:space="0" w:color="auto"/>
      </w:divBdr>
    </w:div>
    <w:div w:id="613100356">
      <w:bodyDiv w:val="1"/>
      <w:marLeft w:val="0"/>
      <w:marRight w:val="0"/>
      <w:marTop w:val="0"/>
      <w:marBottom w:val="0"/>
      <w:divBdr>
        <w:top w:val="none" w:sz="0" w:space="0" w:color="auto"/>
        <w:left w:val="none" w:sz="0" w:space="0" w:color="auto"/>
        <w:bottom w:val="none" w:sz="0" w:space="0" w:color="auto"/>
        <w:right w:val="none" w:sz="0" w:space="0" w:color="auto"/>
      </w:divBdr>
    </w:div>
    <w:div w:id="622419193">
      <w:bodyDiv w:val="1"/>
      <w:marLeft w:val="0"/>
      <w:marRight w:val="0"/>
      <w:marTop w:val="0"/>
      <w:marBottom w:val="0"/>
      <w:divBdr>
        <w:top w:val="none" w:sz="0" w:space="0" w:color="auto"/>
        <w:left w:val="none" w:sz="0" w:space="0" w:color="auto"/>
        <w:bottom w:val="none" w:sz="0" w:space="0" w:color="auto"/>
        <w:right w:val="none" w:sz="0" w:space="0" w:color="auto"/>
      </w:divBdr>
    </w:div>
    <w:div w:id="623313383">
      <w:bodyDiv w:val="1"/>
      <w:marLeft w:val="0"/>
      <w:marRight w:val="0"/>
      <w:marTop w:val="0"/>
      <w:marBottom w:val="0"/>
      <w:divBdr>
        <w:top w:val="none" w:sz="0" w:space="0" w:color="auto"/>
        <w:left w:val="none" w:sz="0" w:space="0" w:color="auto"/>
        <w:bottom w:val="none" w:sz="0" w:space="0" w:color="auto"/>
        <w:right w:val="none" w:sz="0" w:space="0" w:color="auto"/>
      </w:divBdr>
    </w:div>
    <w:div w:id="626546986">
      <w:bodyDiv w:val="1"/>
      <w:marLeft w:val="0"/>
      <w:marRight w:val="0"/>
      <w:marTop w:val="0"/>
      <w:marBottom w:val="0"/>
      <w:divBdr>
        <w:top w:val="none" w:sz="0" w:space="0" w:color="auto"/>
        <w:left w:val="none" w:sz="0" w:space="0" w:color="auto"/>
        <w:bottom w:val="none" w:sz="0" w:space="0" w:color="auto"/>
        <w:right w:val="none" w:sz="0" w:space="0" w:color="auto"/>
      </w:divBdr>
    </w:div>
    <w:div w:id="627398964">
      <w:bodyDiv w:val="1"/>
      <w:marLeft w:val="0"/>
      <w:marRight w:val="0"/>
      <w:marTop w:val="0"/>
      <w:marBottom w:val="0"/>
      <w:divBdr>
        <w:top w:val="none" w:sz="0" w:space="0" w:color="auto"/>
        <w:left w:val="none" w:sz="0" w:space="0" w:color="auto"/>
        <w:bottom w:val="none" w:sz="0" w:space="0" w:color="auto"/>
        <w:right w:val="none" w:sz="0" w:space="0" w:color="auto"/>
      </w:divBdr>
    </w:div>
    <w:div w:id="634914144">
      <w:bodyDiv w:val="1"/>
      <w:marLeft w:val="0"/>
      <w:marRight w:val="0"/>
      <w:marTop w:val="0"/>
      <w:marBottom w:val="0"/>
      <w:divBdr>
        <w:top w:val="none" w:sz="0" w:space="0" w:color="auto"/>
        <w:left w:val="none" w:sz="0" w:space="0" w:color="auto"/>
        <w:bottom w:val="none" w:sz="0" w:space="0" w:color="auto"/>
        <w:right w:val="none" w:sz="0" w:space="0" w:color="auto"/>
      </w:divBdr>
    </w:div>
    <w:div w:id="639724838">
      <w:bodyDiv w:val="1"/>
      <w:marLeft w:val="0"/>
      <w:marRight w:val="0"/>
      <w:marTop w:val="0"/>
      <w:marBottom w:val="0"/>
      <w:divBdr>
        <w:top w:val="none" w:sz="0" w:space="0" w:color="auto"/>
        <w:left w:val="none" w:sz="0" w:space="0" w:color="auto"/>
        <w:bottom w:val="none" w:sz="0" w:space="0" w:color="auto"/>
        <w:right w:val="none" w:sz="0" w:space="0" w:color="auto"/>
      </w:divBdr>
    </w:div>
    <w:div w:id="643629724">
      <w:bodyDiv w:val="1"/>
      <w:marLeft w:val="0"/>
      <w:marRight w:val="0"/>
      <w:marTop w:val="0"/>
      <w:marBottom w:val="0"/>
      <w:divBdr>
        <w:top w:val="none" w:sz="0" w:space="0" w:color="auto"/>
        <w:left w:val="none" w:sz="0" w:space="0" w:color="auto"/>
        <w:bottom w:val="none" w:sz="0" w:space="0" w:color="auto"/>
        <w:right w:val="none" w:sz="0" w:space="0" w:color="auto"/>
      </w:divBdr>
    </w:div>
    <w:div w:id="656567991">
      <w:bodyDiv w:val="1"/>
      <w:marLeft w:val="0"/>
      <w:marRight w:val="0"/>
      <w:marTop w:val="0"/>
      <w:marBottom w:val="0"/>
      <w:divBdr>
        <w:top w:val="none" w:sz="0" w:space="0" w:color="auto"/>
        <w:left w:val="none" w:sz="0" w:space="0" w:color="auto"/>
        <w:bottom w:val="none" w:sz="0" w:space="0" w:color="auto"/>
        <w:right w:val="none" w:sz="0" w:space="0" w:color="auto"/>
      </w:divBdr>
    </w:div>
    <w:div w:id="658272570">
      <w:bodyDiv w:val="1"/>
      <w:marLeft w:val="0"/>
      <w:marRight w:val="0"/>
      <w:marTop w:val="0"/>
      <w:marBottom w:val="0"/>
      <w:divBdr>
        <w:top w:val="none" w:sz="0" w:space="0" w:color="auto"/>
        <w:left w:val="none" w:sz="0" w:space="0" w:color="auto"/>
        <w:bottom w:val="none" w:sz="0" w:space="0" w:color="auto"/>
        <w:right w:val="none" w:sz="0" w:space="0" w:color="auto"/>
      </w:divBdr>
    </w:div>
    <w:div w:id="665405002">
      <w:bodyDiv w:val="1"/>
      <w:marLeft w:val="0"/>
      <w:marRight w:val="0"/>
      <w:marTop w:val="0"/>
      <w:marBottom w:val="0"/>
      <w:divBdr>
        <w:top w:val="none" w:sz="0" w:space="0" w:color="auto"/>
        <w:left w:val="none" w:sz="0" w:space="0" w:color="auto"/>
        <w:bottom w:val="none" w:sz="0" w:space="0" w:color="auto"/>
        <w:right w:val="none" w:sz="0" w:space="0" w:color="auto"/>
      </w:divBdr>
    </w:div>
    <w:div w:id="669453474">
      <w:bodyDiv w:val="1"/>
      <w:marLeft w:val="0"/>
      <w:marRight w:val="0"/>
      <w:marTop w:val="0"/>
      <w:marBottom w:val="0"/>
      <w:divBdr>
        <w:top w:val="none" w:sz="0" w:space="0" w:color="auto"/>
        <w:left w:val="none" w:sz="0" w:space="0" w:color="auto"/>
        <w:bottom w:val="none" w:sz="0" w:space="0" w:color="auto"/>
        <w:right w:val="none" w:sz="0" w:space="0" w:color="auto"/>
      </w:divBdr>
    </w:div>
    <w:div w:id="673921130">
      <w:bodyDiv w:val="1"/>
      <w:marLeft w:val="0"/>
      <w:marRight w:val="0"/>
      <w:marTop w:val="0"/>
      <w:marBottom w:val="0"/>
      <w:divBdr>
        <w:top w:val="none" w:sz="0" w:space="0" w:color="auto"/>
        <w:left w:val="none" w:sz="0" w:space="0" w:color="auto"/>
        <w:bottom w:val="none" w:sz="0" w:space="0" w:color="auto"/>
        <w:right w:val="none" w:sz="0" w:space="0" w:color="auto"/>
      </w:divBdr>
    </w:div>
    <w:div w:id="679741012">
      <w:bodyDiv w:val="1"/>
      <w:marLeft w:val="0"/>
      <w:marRight w:val="0"/>
      <w:marTop w:val="0"/>
      <w:marBottom w:val="0"/>
      <w:divBdr>
        <w:top w:val="none" w:sz="0" w:space="0" w:color="auto"/>
        <w:left w:val="none" w:sz="0" w:space="0" w:color="auto"/>
        <w:bottom w:val="none" w:sz="0" w:space="0" w:color="auto"/>
        <w:right w:val="none" w:sz="0" w:space="0" w:color="auto"/>
      </w:divBdr>
    </w:div>
    <w:div w:id="688609080">
      <w:bodyDiv w:val="1"/>
      <w:marLeft w:val="0"/>
      <w:marRight w:val="0"/>
      <w:marTop w:val="0"/>
      <w:marBottom w:val="0"/>
      <w:divBdr>
        <w:top w:val="none" w:sz="0" w:space="0" w:color="auto"/>
        <w:left w:val="none" w:sz="0" w:space="0" w:color="auto"/>
        <w:bottom w:val="none" w:sz="0" w:space="0" w:color="auto"/>
        <w:right w:val="none" w:sz="0" w:space="0" w:color="auto"/>
      </w:divBdr>
    </w:div>
    <w:div w:id="689993400">
      <w:bodyDiv w:val="1"/>
      <w:marLeft w:val="0"/>
      <w:marRight w:val="0"/>
      <w:marTop w:val="0"/>
      <w:marBottom w:val="0"/>
      <w:divBdr>
        <w:top w:val="none" w:sz="0" w:space="0" w:color="auto"/>
        <w:left w:val="none" w:sz="0" w:space="0" w:color="auto"/>
        <w:bottom w:val="none" w:sz="0" w:space="0" w:color="auto"/>
        <w:right w:val="none" w:sz="0" w:space="0" w:color="auto"/>
      </w:divBdr>
    </w:div>
    <w:div w:id="691220908">
      <w:bodyDiv w:val="1"/>
      <w:marLeft w:val="0"/>
      <w:marRight w:val="0"/>
      <w:marTop w:val="0"/>
      <w:marBottom w:val="0"/>
      <w:divBdr>
        <w:top w:val="none" w:sz="0" w:space="0" w:color="auto"/>
        <w:left w:val="none" w:sz="0" w:space="0" w:color="auto"/>
        <w:bottom w:val="none" w:sz="0" w:space="0" w:color="auto"/>
        <w:right w:val="none" w:sz="0" w:space="0" w:color="auto"/>
      </w:divBdr>
    </w:div>
    <w:div w:id="691685033">
      <w:bodyDiv w:val="1"/>
      <w:marLeft w:val="0"/>
      <w:marRight w:val="0"/>
      <w:marTop w:val="0"/>
      <w:marBottom w:val="0"/>
      <w:divBdr>
        <w:top w:val="none" w:sz="0" w:space="0" w:color="auto"/>
        <w:left w:val="none" w:sz="0" w:space="0" w:color="auto"/>
        <w:bottom w:val="none" w:sz="0" w:space="0" w:color="auto"/>
        <w:right w:val="none" w:sz="0" w:space="0" w:color="auto"/>
      </w:divBdr>
    </w:div>
    <w:div w:id="692266127">
      <w:bodyDiv w:val="1"/>
      <w:marLeft w:val="0"/>
      <w:marRight w:val="0"/>
      <w:marTop w:val="0"/>
      <w:marBottom w:val="0"/>
      <w:divBdr>
        <w:top w:val="none" w:sz="0" w:space="0" w:color="auto"/>
        <w:left w:val="none" w:sz="0" w:space="0" w:color="auto"/>
        <w:bottom w:val="none" w:sz="0" w:space="0" w:color="auto"/>
        <w:right w:val="none" w:sz="0" w:space="0" w:color="auto"/>
      </w:divBdr>
    </w:div>
    <w:div w:id="694040377">
      <w:bodyDiv w:val="1"/>
      <w:marLeft w:val="0"/>
      <w:marRight w:val="0"/>
      <w:marTop w:val="0"/>
      <w:marBottom w:val="0"/>
      <w:divBdr>
        <w:top w:val="none" w:sz="0" w:space="0" w:color="auto"/>
        <w:left w:val="none" w:sz="0" w:space="0" w:color="auto"/>
        <w:bottom w:val="none" w:sz="0" w:space="0" w:color="auto"/>
        <w:right w:val="none" w:sz="0" w:space="0" w:color="auto"/>
      </w:divBdr>
    </w:div>
    <w:div w:id="698700233">
      <w:bodyDiv w:val="1"/>
      <w:marLeft w:val="0"/>
      <w:marRight w:val="0"/>
      <w:marTop w:val="0"/>
      <w:marBottom w:val="0"/>
      <w:divBdr>
        <w:top w:val="none" w:sz="0" w:space="0" w:color="auto"/>
        <w:left w:val="none" w:sz="0" w:space="0" w:color="auto"/>
        <w:bottom w:val="none" w:sz="0" w:space="0" w:color="auto"/>
        <w:right w:val="none" w:sz="0" w:space="0" w:color="auto"/>
      </w:divBdr>
    </w:div>
    <w:div w:id="705956348">
      <w:bodyDiv w:val="1"/>
      <w:marLeft w:val="0"/>
      <w:marRight w:val="0"/>
      <w:marTop w:val="0"/>
      <w:marBottom w:val="0"/>
      <w:divBdr>
        <w:top w:val="none" w:sz="0" w:space="0" w:color="auto"/>
        <w:left w:val="none" w:sz="0" w:space="0" w:color="auto"/>
        <w:bottom w:val="none" w:sz="0" w:space="0" w:color="auto"/>
        <w:right w:val="none" w:sz="0" w:space="0" w:color="auto"/>
      </w:divBdr>
    </w:div>
    <w:div w:id="707417699">
      <w:bodyDiv w:val="1"/>
      <w:marLeft w:val="0"/>
      <w:marRight w:val="0"/>
      <w:marTop w:val="0"/>
      <w:marBottom w:val="0"/>
      <w:divBdr>
        <w:top w:val="none" w:sz="0" w:space="0" w:color="auto"/>
        <w:left w:val="none" w:sz="0" w:space="0" w:color="auto"/>
        <w:bottom w:val="none" w:sz="0" w:space="0" w:color="auto"/>
        <w:right w:val="none" w:sz="0" w:space="0" w:color="auto"/>
      </w:divBdr>
    </w:div>
    <w:div w:id="710223827">
      <w:bodyDiv w:val="1"/>
      <w:marLeft w:val="0"/>
      <w:marRight w:val="0"/>
      <w:marTop w:val="0"/>
      <w:marBottom w:val="0"/>
      <w:divBdr>
        <w:top w:val="none" w:sz="0" w:space="0" w:color="auto"/>
        <w:left w:val="none" w:sz="0" w:space="0" w:color="auto"/>
        <w:bottom w:val="none" w:sz="0" w:space="0" w:color="auto"/>
        <w:right w:val="none" w:sz="0" w:space="0" w:color="auto"/>
      </w:divBdr>
    </w:div>
    <w:div w:id="712074716">
      <w:bodyDiv w:val="1"/>
      <w:marLeft w:val="0"/>
      <w:marRight w:val="0"/>
      <w:marTop w:val="0"/>
      <w:marBottom w:val="0"/>
      <w:divBdr>
        <w:top w:val="none" w:sz="0" w:space="0" w:color="auto"/>
        <w:left w:val="none" w:sz="0" w:space="0" w:color="auto"/>
        <w:bottom w:val="none" w:sz="0" w:space="0" w:color="auto"/>
        <w:right w:val="none" w:sz="0" w:space="0" w:color="auto"/>
      </w:divBdr>
    </w:div>
    <w:div w:id="714500567">
      <w:bodyDiv w:val="1"/>
      <w:marLeft w:val="0"/>
      <w:marRight w:val="0"/>
      <w:marTop w:val="0"/>
      <w:marBottom w:val="0"/>
      <w:divBdr>
        <w:top w:val="none" w:sz="0" w:space="0" w:color="auto"/>
        <w:left w:val="none" w:sz="0" w:space="0" w:color="auto"/>
        <w:bottom w:val="none" w:sz="0" w:space="0" w:color="auto"/>
        <w:right w:val="none" w:sz="0" w:space="0" w:color="auto"/>
      </w:divBdr>
    </w:div>
    <w:div w:id="716127011">
      <w:bodyDiv w:val="1"/>
      <w:marLeft w:val="0"/>
      <w:marRight w:val="0"/>
      <w:marTop w:val="0"/>
      <w:marBottom w:val="0"/>
      <w:divBdr>
        <w:top w:val="none" w:sz="0" w:space="0" w:color="auto"/>
        <w:left w:val="none" w:sz="0" w:space="0" w:color="auto"/>
        <w:bottom w:val="none" w:sz="0" w:space="0" w:color="auto"/>
        <w:right w:val="none" w:sz="0" w:space="0" w:color="auto"/>
      </w:divBdr>
    </w:div>
    <w:div w:id="716316174">
      <w:bodyDiv w:val="1"/>
      <w:marLeft w:val="0"/>
      <w:marRight w:val="0"/>
      <w:marTop w:val="0"/>
      <w:marBottom w:val="0"/>
      <w:divBdr>
        <w:top w:val="none" w:sz="0" w:space="0" w:color="auto"/>
        <w:left w:val="none" w:sz="0" w:space="0" w:color="auto"/>
        <w:bottom w:val="none" w:sz="0" w:space="0" w:color="auto"/>
        <w:right w:val="none" w:sz="0" w:space="0" w:color="auto"/>
      </w:divBdr>
    </w:div>
    <w:div w:id="717120509">
      <w:bodyDiv w:val="1"/>
      <w:marLeft w:val="0"/>
      <w:marRight w:val="0"/>
      <w:marTop w:val="0"/>
      <w:marBottom w:val="0"/>
      <w:divBdr>
        <w:top w:val="none" w:sz="0" w:space="0" w:color="auto"/>
        <w:left w:val="none" w:sz="0" w:space="0" w:color="auto"/>
        <w:bottom w:val="none" w:sz="0" w:space="0" w:color="auto"/>
        <w:right w:val="none" w:sz="0" w:space="0" w:color="auto"/>
      </w:divBdr>
    </w:div>
    <w:div w:id="720708463">
      <w:bodyDiv w:val="1"/>
      <w:marLeft w:val="0"/>
      <w:marRight w:val="0"/>
      <w:marTop w:val="0"/>
      <w:marBottom w:val="0"/>
      <w:divBdr>
        <w:top w:val="none" w:sz="0" w:space="0" w:color="auto"/>
        <w:left w:val="none" w:sz="0" w:space="0" w:color="auto"/>
        <w:bottom w:val="none" w:sz="0" w:space="0" w:color="auto"/>
        <w:right w:val="none" w:sz="0" w:space="0" w:color="auto"/>
      </w:divBdr>
    </w:div>
    <w:div w:id="720708989">
      <w:bodyDiv w:val="1"/>
      <w:marLeft w:val="0"/>
      <w:marRight w:val="0"/>
      <w:marTop w:val="0"/>
      <w:marBottom w:val="0"/>
      <w:divBdr>
        <w:top w:val="none" w:sz="0" w:space="0" w:color="auto"/>
        <w:left w:val="none" w:sz="0" w:space="0" w:color="auto"/>
        <w:bottom w:val="none" w:sz="0" w:space="0" w:color="auto"/>
        <w:right w:val="none" w:sz="0" w:space="0" w:color="auto"/>
      </w:divBdr>
    </w:div>
    <w:div w:id="721710215">
      <w:bodyDiv w:val="1"/>
      <w:marLeft w:val="0"/>
      <w:marRight w:val="0"/>
      <w:marTop w:val="0"/>
      <w:marBottom w:val="0"/>
      <w:divBdr>
        <w:top w:val="none" w:sz="0" w:space="0" w:color="auto"/>
        <w:left w:val="none" w:sz="0" w:space="0" w:color="auto"/>
        <w:bottom w:val="none" w:sz="0" w:space="0" w:color="auto"/>
        <w:right w:val="none" w:sz="0" w:space="0" w:color="auto"/>
      </w:divBdr>
    </w:div>
    <w:div w:id="722489901">
      <w:bodyDiv w:val="1"/>
      <w:marLeft w:val="0"/>
      <w:marRight w:val="0"/>
      <w:marTop w:val="0"/>
      <w:marBottom w:val="0"/>
      <w:divBdr>
        <w:top w:val="none" w:sz="0" w:space="0" w:color="auto"/>
        <w:left w:val="none" w:sz="0" w:space="0" w:color="auto"/>
        <w:bottom w:val="none" w:sz="0" w:space="0" w:color="auto"/>
        <w:right w:val="none" w:sz="0" w:space="0" w:color="auto"/>
      </w:divBdr>
    </w:div>
    <w:div w:id="722604734">
      <w:bodyDiv w:val="1"/>
      <w:marLeft w:val="0"/>
      <w:marRight w:val="0"/>
      <w:marTop w:val="0"/>
      <w:marBottom w:val="0"/>
      <w:divBdr>
        <w:top w:val="none" w:sz="0" w:space="0" w:color="auto"/>
        <w:left w:val="none" w:sz="0" w:space="0" w:color="auto"/>
        <w:bottom w:val="none" w:sz="0" w:space="0" w:color="auto"/>
        <w:right w:val="none" w:sz="0" w:space="0" w:color="auto"/>
      </w:divBdr>
    </w:div>
    <w:div w:id="724304159">
      <w:bodyDiv w:val="1"/>
      <w:marLeft w:val="0"/>
      <w:marRight w:val="0"/>
      <w:marTop w:val="0"/>
      <w:marBottom w:val="0"/>
      <w:divBdr>
        <w:top w:val="none" w:sz="0" w:space="0" w:color="auto"/>
        <w:left w:val="none" w:sz="0" w:space="0" w:color="auto"/>
        <w:bottom w:val="none" w:sz="0" w:space="0" w:color="auto"/>
        <w:right w:val="none" w:sz="0" w:space="0" w:color="auto"/>
      </w:divBdr>
    </w:div>
    <w:div w:id="728923306">
      <w:bodyDiv w:val="1"/>
      <w:marLeft w:val="0"/>
      <w:marRight w:val="0"/>
      <w:marTop w:val="0"/>
      <w:marBottom w:val="0"/>
      <w:divBdr>
        <w:top w:val="none" w:sz="0" w:space="0" w:color="auto"/>
        <w:left w:val="none" w:sz="0" w:space="0" w:color="auto"/>
        <w:bottom w:val="none" w:sz="0" w:space="0" w:color="auto"/>
        <w:right w:val="none" w:sz="0" w:space="0" w:color="auto"/>
      </w:divBdr>
    </w:div>
    <w:div w:id="736174275">
      <w:bodyDiv w:val="1"/>
      <w:marLeft w:val="0"/>
      <w:marRight w:val="0"/>
      <w:marTop w:val="0"/>
      <w:marBottom w:val="0"/>
      <w:divBdr>
        <w:top w:val="none" w:sz="0" w:space="0" w:color="auto"/>
        <w:left w:val="none" w:sz="0" w:space="0" w:color="auto"/>
        <w:bottom w:val="none" w:sz="0" w:space="0" w:color="auto"/>
        <w:right w:val="none" w:sz="0" w:space="0" w:color="auto"/>
      </w:divBdr>
    </w:div>
    <w:div w:id="736365593">
      <w:bodyDiv w:val="1"/>
      <w:marLeft w:val="0"/>
      <w:marRight w:val="0"/>
      <w:marTop w:val="0"/>
      <w:marBottom w:val="0"/>
      <w:divBdr>
        <w:top w:val="none" w:sz="0" w:space="0" w:color="auto"/>
        <w:left w:val="none" w:sz="0" w:space="0" w:color="auto"/>
        <w:bottom w:val="none" w:sz="0" w:space="0" w:color="auto"/>
        <w:right w:val="none" w:sz="0" w:space="0" w:color="auto"/>
      </w:divBdr>
    </w:div>
    <w:div w:id="744957592">
      <w:bodyDiv w:val="1"/>
      <w:marLeft w:val="0"/>
      <w:marRight w:val="0"/>
      <w:marTop w:val="0"/>
      <w:marBottom w:val="0"/>
      <w:divBdr>
        <w:top w:val="none" w:sz="0" w:space="0" w:color="auto"/>
        <w:left w:val="none" w:sz="0" w:space="0" w:color="auto"/>
        <w:bottom w:val="none" w:sz="0" w:space="0" w:color="auto"/>
        <w:right w:val="none" w:sz="0" w:space="0" w:color="auto"/>
      </w:divBdr>
    </w:div>
    <w:div w:id="746146625">
      <w:bodyDiv w:val="1"/>
      <w:marLeft w:val="0"/>
      <w:marRight w:val="0"/>
      <w:marTop w:val="0"/>
      <w:marBottom w:val="0"/>
      <w:divBdr>
        <w:top w:val="none" w:sz="0" w:space="0" w:color="auto"/>
        <w:left w:val="none" w:sz="0" w:space="0" w:color="auto"/>
        <w:bottom w:val="none" w:sz="0" w:space="0" w:color="auto"/>
        <w:right w:val="none" w:sz="0" w:space="0" w:color="auto"/>
      </w:divBdr>
    </w:div>
    <w:div w:id="747190375">
      <w:bodyDiv w:val="1"/>
      <w:marLeft w:val="0"/>
      <w:marRight w:val="0"/>
      <w:marTop w:val="0"/>
      <w:marBottom w:val="0"/>
      <w:divBdr>
        <w:top w:val="none" w:sz="0" w:space="0" w:color="auto"/>
        <w:left w:val="none" w:sz="0" w:space="0" w:color="auto"/>
        <w:bottom w:val="none" w:sz="0" w:space="0" w:color="auto"/>
        <w:right w:val="none" w:sz="0" w:space="0" w:color="auto"/>
      </w:divBdr>
    </w:div>
    <w:div w:id="747532968">
      <w:bodyDiv w:val="1"/>
      <w:marLeft w:val="0"/>
      <w:marRight w:val="0"/>
      <w:marTop w:val="0"/>
      <w:marBottom w:val="0"/>
      <w:divBdr>
        <w:top w:val="none" w:sz="0" w:space="0" w:color="auto"/>
        <w:left w:val="none" w:sz="0" w:space="0" w:color="auto"/>
        <w:bottom w:val="none" w:sz="0" w:space="0" w:color="auto"/>
        <w:right w:val="none" w:sz="0" w:space="0" w:color="auto"/>
      </w:divBdr>
    </w:div>
    <w:div w:id="756708211">
      <w:bodyDiv w:val="1"/>
      <w:marLeft w:val="0"/>
      <w:marRight w:val="0"/>
      <w:marTop w:val="0"/>
      <w:marBottom w:val="0"/>
      <w:divBdr>
        <w:top w:val="none" w:sz="0" w:space="0" w:color="auto"/>
        <w:left w:val="none" w:sz="0" w:space="0" w:color="auto"/>
        <w:bottom w:val="none" w:sz="0" w:space="0" w:color="auto"/>
        <w:right w:val="none" w:sz="0" w:space="0" w:color="auto"/>
      </w:divBdr>
    </w:div>
    <w:div w:id="756828989">
      <w:bodyDiv w:val="1"/>
      <w:marLeft w:val="0"/>
      <w:marRight w:val="0"/>
      <w:marTop w:val="0"/>
      <w:marBottom w:val="0"/>
      <w:divBdr>
        <w:top w:val="none" w:sz="0" w:space="0" w:color="auto"/>
        <w:left w:val="none" w:sz="0" w:space="0" w:color="auto"/>
        <w:bottom w:val="none" w:sz="0" w:space="0" w:color="auto"/>
        <w:right w:val="none" w:sz="0" w:space="0" w:color="auto"/>
      </w:divBdr>
    </w:div>
    <w:div w:id="760031788">
      <w:bodyDiv w:val="1"/>
      <w:marLeft w:val="0"/>
      <w:marRight w:val="0"/>
      <w:marTop w:val="0"/>
      <w:marBottom w:val="0"/>
      <w:divBdr>
        <w:top w:val="none" w:sz="0" w:space="0" w:color="auto"/>
        <w:left w:val="none" w:sz="0" w:space="0" w:color="auto"/>
        <w:bottom w:val="none" w:sz="0" w:space="0" w:color="auto"/>
        <w:right w:val="none" w:sz="0" w:space="0" w:color="auto"/>
      </w:divBdr>
    </w:div>
    <w:div w:id="766267029">
      <w:bodyDiv w:val="1"/>
      <w:marLeft w:val="0"/>
      <w:marRight w:val="0"/>
      <w:marTop w:val="0"/>
      <w:marBottom w:val="0"/>
      <w:divBdr>
        <w:top w:val="none" w:sz="0" w:space="0" w:color="auto"/>
        <w:left w:val="none" w:sz="0" w:space="0" w:color="auto"/>
        <w:bottom w:val="none" w:sz="0" w:space="0" w:color="auto"/>
        <w:right w:val="none" w:sz="0" w:space="0" w:color="auto"/>
      </w:divBdr>
    </w:div>
    <w:div w:id="772242559">
      <w:bodyDiv w:val="1"/>
      <w:marLeft w:val="0"/>
      <w:marRight w:val="0"/>
      <w:marTop w:val="0"/>
      <w:marBottom w:val="0"/>
      <w:divBdr>
        <w:top w:val="none" w:sz="0" w:space="0" w:color="auto"/>
        <w:left w:val="none" w:sz="0" w:space="0" w:color="auto"/>
        <w:bottom w:val="none" w:sz="0" w:space="0" w:color="auto"/>
        <w:right w:val="none" w:sz="0" w:space="0" w:color="auto"/>
      </w:divBdr>
    </w:div>
    <w:div w:id="773552436">
      <w:bodyDiv w:val="1"/>
      <w:marLeft w:val="0"/>
      <w:marRight w:val="0"/>
      <w:marTop w:val="0"/>
      <w:marBottom w:val="0"/>
      <w:divBdr>
        <w:top w:val="none" w:sz="0" w:space="0" w:color="auto"/>
        <w:left w:val="none" w:sz="0" w:space="0" w:color="auto"/>
        <w:bottom w:val="none" w:sz="0" w:space="0" w:color="auto"/>
        <w:right w:val="none" w:sz="0" w:space="0" w:color="auto"/>
      </w:divBdr>
    </w:div>
    <w:div w:id="781143840">
      <w:bodyDiv w:val="1"/>
      <w:marLeft w:val="0"/>
      <w:marRight w:val="0"/>
      <w:marTop w:val="0"/>
      <w:marBottom w:val="0"/>
      <w:divBdr>
        <w:top w:val="none" w:sz="0" w:space="0" w:color="auto"/>
        <w:left w:val="none" w:sz="0" w:space="0" w:color="auto"/>
        <w:bottom w:val="none" w:sz="0" w:space="0" w:color="auto"/>
        <w:right w:val="none" w:sz="0" w:space="0" w:color="auto"/>
      </w:divBdr>
    </w:div>
    <w:div w:id="781610535">
      <w:bodyDiv w:val="1"/>
      <w:marLeft w:val="0"/>
      <w:marRight w:val="0"/>
      <w:marTop w:val="0"/>
      <w:marBottom w:val="0"/>
      <w:divBdr>
        <w:top w:val="none" w:sz="0" w:space="0" w:color="auto"/>
        <w:left w:val="none" w:sz="0" w:space="0" w:color="auto"/>
        <w:bottom w:val="none" w:sz="0" w:space="0" w:color="auto"/>
        <w:right w:val="none" w:sz="0" w:space="0" w:color="auto"/>
      </w:divBdr>
    </w:div>
    <w:div w:id="782042503">
      <w:bodyDiv w:val="1"/>
      <w:marLeft w:val="0"/>
      <w:marRight w:val="0"/>
      <w:marTop w:val="0"/>
      <w:marBottom w:val="0"/>
      <w:divBdr>
        <w:top w:val="none" w:sz="0" w:space="0" w:color="auto"/>
        <w:left w:val="none" w:sz="0" w:space="0" w:color="auto"/>
        <w:bottom w:val="none" w:sz="0" w:space="0" w:color="auto"/>
        <w:right w:val="none" w:sz="0" w:space="0" w:color="auto"/>
      </w:divBdr>
    </w:div>
    <w:div w:id="787235112">
      <w:bodyDiv w:val="1"/>
      <w:marLeft w:val="0"/>
      <w:marRight w:val="0"/>
      <w:marTop w:val="0"/>
      <w:marBottom w:val="0"/>
      <w:divBdr>
        <w:top w:val="none" w:sz="0" w:space="0" w:color="auto"/>
        <w:left w:val="none" w:sz="0" w:space="0" w:color="auto"/>
        <w:bottom w:val="none" w:sz="0" w:space="0" w:color="auto"/>
        <w:right w:val="none" w:sz="0" w:space="0" w:color="auto"/>
      </w:divBdr>
    </w:div>
    <w:div w:id="788474495">
      <w:bodyDiv w:val="1"/>
      <w:marLeft w:val="0"/>
      <w:marRight w:val="0"/>
      <w:marTop w:val="0"/>
      <w:marBottom w:val="0"/>
      <w:divBdr>
        <w:top w:val="none" w:sz="0" w:space="0" w:color="auto"/>
        <w:left w:val="none" w:sz="0" w:space="0" w:color="auto"/>
        <w:bottom w:val="none" w:sz="0" w:space="0" w:color="auto"/>
        <w:right w:val="none" w:sz="0" w:space="0" w:color="auto"/>
      </w:divBdr>
    </w:div>
    <w:div w:id="792677019">
      <w:bodyDiv w:val="1"/>
      <w:marLeft w:val="0"/>
      <w:marRight w:val="0"/>
      <w:marTop w:val="0"/>
      <w:marBottom w:val="0"/>
      <w:divBdr>
        <w:top w:val="none" w:sz="0" w:space="0" w:color="auto"/>
        <w:left w:val="none" w:sz="0" w:space="0" w:color="auto"/>
        <w:bottom w:val="none" w:sz="0" w:space="0" w:color="auto"/>
        <w:right w:val="none" w:sz="0" w:space="0" w:color="auto"/>
      </w:divBdr>
    </w:div>
    <w:div w:id="796752372">
      <w:bodyDiv w:val="1"/>
      <w:marLeft w:val="0"/>
      <w:marRight w:val="0"/>
      <w:marTop w:val="0"/>
      <w:marBottom w:val="0"/>
      <w:divBdr>
        <w:top w:val="none" w:sz="0" w:space="0" w:color="auto"/>
        <w:left w:val="none" w:sz="0" w:space="0" w:color="auto"/>
        <w:bottom w:val="none" w:sz="0" w:space="0" w:color="auto"/>
        <w:right w:val="none" w:sz="0" w:space="0" w:color="auto"/>
      </w:divBdr>
    </w:div>
    <w:div w:id="801653300">
      <w:bodyDiv w:val="1"/>
      <w:marLeft w:val="0"/>
      <w:marRight w:val="0"/>
      <w:marTop w:val="0"/>
      <w:marBottom w:val="0"/>
      <w:divBdr>
        <w:top w:val="none" w:sz="0" w:space="0" w:color="auto"/>
        <w:left w:val="none" w:sz="0" w:space="0" w:color="auto"/>
        <w:bottom w:val="none" w:sz="0" w:space="0" w:color="auto"/>
        <w:right w:val="none" w:sz="0" w:space="0" w:color="auto"/>
      </w:divBdr>
    </w:div>
    <w:div w:id="811169746">
      <w:bodyDiv w:val="1"/>
      <w:marLeft w:val="0"/>
      <w:marRight w:val="0"/>
      <w:marTop w:val="0"/>
      <w:marBottom w:val="0"/>
      <w:divBdr>
        <w:top w:val="none" w:sz="0" w:space="0" w:color="auto"/>
        <w:left w:val="none" w:sz="0" w:space="0" w:color="auto"/>
        <w:bottom w:val="none" w:sz="0" w:space="0" w:color="auto"/>
        <w:right w:val="none" w:sz="0" w:space="0" w:color="auto"/>
      </w:divBdr>
    </w:div>
    <w:div w:id="816337320">
      <w:bodyDiv w:val="1"/>
      <w:marLeft w:val="0"/>
      <w:marRight w:val="0"/>
      <w:marTop w:val="0"/>
      <w:marBottom w:val="0"/>
      <w:divBdr>
        <w:top w:val="none" w:sz="0" w:space="0" w:color="auto"/>
        <w:left w:val="none" w:sz="0" w:space="0" w:color="auto"/>
        <w:bottom w:val="none" w:sz="0" w:space="0" w:color="auto"/>
        <w:right w:val="none" w:sz="0" w:space="0" w:color="auto"/>
      </w:divBdr>
    </w:div>
    <w:div w:id="823667754">
      <w:bodyDiv w:val="1"/>
      <w:marLeft w:val="0"/>
      <w:marRight w:val="0"/>
      <w:marTop w:val="0"/>
      <w:marBottom w:val="0"/>
      <w:divBdr>
        <w:top w:val="none" w:sz="0" w:space="0" w:color="auto"/>
        <w:left w:val="none" w:sz="0" w:space="0" w:color="auto"/>
        <w:bottom w:val="none" w:sz="0" w:space="0" w:color="auto"/>
        <w:right w:val="none" w:sz="0" w:space="0" w:color="auto"/>
      </w:divBdr>
    </w:div>
    <w:div w:id="826022434">
      <w:bodyDiv w:val="1"/>
      <w:marLeft w:val="0"/>
      <w:marRight w:val="0"/>
      <w:marTop w:val="0"/>
      <w:marBottom w:val="0"/>
      <w:divBdr>
        <w:top w:val="none" w:sz="0" w:space="0" w:color="auto"/>
        <w:left w:val="none" w:sz="0" w:space="0" w:color="auto"/>
        <w:bottom w:val="none" w:sz="0" w:space="0" w:color="auto"/>
        <w:right w:val="none" w:sz="0" w:space="0" w:color="auto"/>
      </w:divBdr>
    </w:div>
    <w:div w:id="827937677">
      <w:bodyDiv w:val="1"/>
      <w:marLeft w:val="0"/>
      <w:marRight w:val="0"/>
      <w:marTop w:val="0"/>
      <w:marBottom w:val="0"/>
      <w:divBdr>
        <w:top w:val="none" w:sz="0" w:space="0" w:color="auto"/>
        <w:left w:val="none" w:sz="0" w:space="0" w:color="auto"/>
        <w:bottom w:val="none" w:sz="0" w:space="0" w:color="auto"/>
        <w:right w:val="none" w:sz="0" w:space="0" w:color="auto"/>
      </w:divBdr>
    </w:div>
    <w:div w:id="833451487">
      <w:bodyDiv w:val="1"/>
      <w:marLeft w:val="0"/>
      <w:marRight w:val="0"/>
      <w:marTop w:val="0"/>
      <w:marBottom w:val="0"/>
      <w:divBdr>
        <w:top w:val="none" w:sz="0" w:space="0" w:color="auto"/>
        <w:left w:val="none" w:sz="0" w:space="0" w:color="auto"/>
        <w:bottom w:val="none" w:sz="0" w:space="0" w:color="auto"/>
        <w:right w:val="none" w:sz="0" w:space="0" w:color="auto"/>
      </w:divBdr>
    </w:div>
    <w:div w:id="835341410">
      <w:bodyDiv w:val="1"/>
      <w:marLeft w:val="0"/>
      <w:marRight w:val="0"/>
      <w:marTop w:val="0"/>
      <w:marBottom w:val="0"/>
      <w:divBdr>
        <w:top w:val="none" w:sz="0" w:space="0" w:color="auto"/>
        <w:left w:val="none" w:sz="0" w:space="0" w:color="auto"/>
        <w:bottom w:val="none" w:sz="0" w:space="0" w:color="auto"/>
        <w:right w:val="none" w:sz="0" w:space="0" w:color="auto"/>
      </w:divBdr>
    </w:div>
    <w:div w:id="837959110">
      <w:bodyDiv w:val="1"/>
      <w:marLeft w:val="0"/>
      <w:marRight w:val="0"/>
      <w:marTop w:val="0"/>
      <w:marBottom w:val="0"/>
      <w:divBdr>
        <w:top w:val="none" w:sz="0" w:space="0" w:color="auto"/>
        <w:left w:val="none" w:sz="0" w:space="0" w:color="auto"/>
        <w:bottom w:val="none" w:sz="0" w:space="0" w:color="auto"/>
        <w:right w:val="none" w:sz="0" w:space="0" w:color="auto"/>
      </w:divBdr>
    </w:div>
    <w:div w:id="841162009">
      <w:bodyDiv w:val="1"/>
      <w:marLeft w:val="0"/>
      <w:marRight w:val="0"/>
      <w:marTop w:val="0"/>
      <w:marBottom w:val="0"/>
      <w:divBdr>
        <w:top w:val="none" w:sz="0" w:space="0" w:color="auto"/>
        <w:left w:val="none" w:sz="0" w:space="0" w:color="auto"/>
        <w:bottom w:val="none" w:sz="0" w:space="0" w:color="auto"/>
        <w:right w:val="none" w:sz="0" w:space="0" w:color="auto"/>
      </w:divBdr>
    </w:div>
    <w:div w:id="844636338">
      <w:bodyDiv w:val="1"/>
      <w:marLeft w:val="0"/>
      <w:marRight w:val="0"/>
      <w:marTop w:val="0"/>
      <w:marBottom w:val="0"/>
      <w:divBdr>
        <w:top w:val="none" w:sz="0" w:space="0" w:color="auto"/>
        <w:left w:val="none" w:sz="0" w:space="0" w:color="auto"/>
        <w:bottom w:val="none" w:sz="0" w:space="0" w:color="auto"/>
        <w:right w:val="none" w:sz="0" w:space="0" w:color="auto"/>
      </w:divBdr>
    </w:div>
    <w:div w:id="846941066">
      <w:bodyDiv w:val="1"/>
      <w:marLeft w:val="0"/>
      <w:marRight w:val="0"/>
      <w:marTop w:val="0"/>
      <w:marBottom w:val="0"/>
      <w:divBdr>
        <w:top w:val="none" w:sz="0" w:space="0" w:color="auto"/>
        <w:left w:val="none" w:sz="0" w:space="0" w:color="auto"/>
        <w:bottom w:val="none" w:sz="0" w:space="0" w:color="auto"/>
        <w:right w:val="none" w:sz="0" w:space="0" w:color="auto"/>
      </w:divBdr>
    </w:div>
    <w:div w:id="851728118">
      <w:bodyDiv w:val="1"/>
      <w:marLeft w:val="0"/>
      <w:marRight w:val="0"/>
      <w:marTop w:val="0"/>
      <w:marBottom w:val="0"/>
      <w:divBdr>
        <w:top w:val="none" w:sz="0" w:space="0" w:color="auto"/>
        <w:left w:val="none" w:sz="0" w:space="0" w:color="auto"/>
        <w:bottom w:val="none" w:sz="0" w:space="0" w:color="auto"/>
        <w:right w:val="none" w:sz="0" w:space="0" w:color="auto"/>
      </w:divBdr>
    </w:div>
    <w:div w:id="854543104">
      <w:bodyDiv w:val="1"/>
      <w:marLeft w:val="0"/>
      <w:marRight w:val="0"/>
      <w:marTop w:val="0"/>
      <w:marBottom w:val="0"/>
      <w:divBdr>
        <w:top w:val="none" w:sz="0" w:space="0" w:color="auto"/>
        <w:left w:val="none" w:sz="0" w:space="0" w:color="auto"/>
        <w:bottom w:val="none" w:sz="0" w:space="0" w:color="auto"/>
        <w:right w:val="none" w:sz="0" w:space="0" w:color="auto"/>
      </w:divBdr>
    </w:div>
    <w:div w:id="856237746">
      <w:bodyDiv w:val="1"/>
      <w:marLeft w:val="0"/>
      <w:marRight w:val="0"/>
      <w:marTop w:val="0"/>
      <w:marBottom w:val="0"/>
      <w:divBdr>
        <w:top w:val="none" w:sz="0" w:space="0" w:color="auto"/>
        <w:left w:val="none" w:sz="0" w:space="0" w:color="auto"/>
        <w:bottom w:val="none" w:sz="0" w:space="0" w:color="auto"/>
        <w:right w:val="none" w:sz="0" w:space="0" w:color="auto"/>
      </w:divBdr>
    </w:div>
    <w:div w:id="862981972">
      <w:bodyDiv w:val="1"/>
      <w:marLeft w:val="0"/>
      <w:marRight w:val="0"/>
      <w:marTop w:val="0"/>
      <w:marBottom w:val="0"/>
      <w:divBdr>
        <w:top w:val="none" w:sz="0" w:space="0" w:color="auto"/>
        <w:left w:val="none" w:sz="0" w:space="0" w:color="auto"/>
        <w:bottom w:val="none" w:sz="0" w:space="0" w:color="auto"/>
        <w:right w:val="none" w:sz="0" w:space="0" w:color="auto"/>
      </w:divBdr>
    </w:div>
    <w:div w:id="863904787">
      <w:bodyDiv w:val="1"/>
      <w:marLeft w:val="0"/>
      <w:marRight w:val="0"/>
      <w:marTop w:val="0"/>
      <w:marBottom w:val="0"/>
      <w:divBdr>
        <w:top w:val="none" w:sz="0" w:space="0" w:color="auto"/>
        <w:left w:val="none" w:sz="0" w:space="0" w:color="auto"/>
        <w:bottom w:val="none" w:sz="0" w:space="0" w:color="auto"/>
        <w:right w:val="none" w:sz="0" w:space="0" w:color="auto"/>
      </w:divBdr>
    </w:div>
    <w:div w:id="865632200">
      <w:bodyDiv w:val="1"/>
      <w:marLeft w:val="0"/>
      <w:marRight w:val="0"/>
      <w:marTop w:val="0"/>
      <w:marBottom w:val="0"/>
      <w:divBdr>
        <w:top w:val="none" w:sz="0" w:space="0" w:color="auto"/>
        <w:left w:val="none" w:sz="0" w:space="0" w:color="auto"/>
        <w:bottom w:val="none" w:sz="0" w:space="0" w:color="auto"/>
        <w:right w:val="none" w:sz="0" w:space="0" w:color="auto"/>
      </w:divBdr>
    </w:div>
    <w:div w:id="866523468">
      <w:bodyDiv w:val="1"/>
      <w:marLeft w:val="0"/>
      <w:marRight w:val="0"/>
      <w:marTop w:val="0"/>
      <w:marBottom w:val="0"/>
      <w:divBdr>
        <w:top w:val="none" w:sz="0" w:space="0" w:color="auto"/>
        <w:left w:val="none" w:sz="0" w:space="0" w:color="auto"/>
        <w:bottom w:val="none" w:sz="0" w:space="0" w:color="auto"/>
        <w:right w:val="none" w:sz="0" w:space="0" w:color="auto"/>
      </w:divBdr>
    </w:div>
    <w:div w:id="874197086">
      <w:bodyDiv w:val="1"/>
      <w:marLeft w:val="0"/>
      <w:marRight w:val="0"/>
      <w:marTop w:val="0"/>
      <w:marBottom w:val="0"/>
      <w:divBdr>
        <w:top w:val="none" w:sz="0" w:space="0" w:color="auto"/>
        <w:left w:val="none" w:sz="0" w:space="0" w:color="auto"/>
        <w:bottom w:val="none" w:sz="0" w:space="0" w:color="auto"/>
        <w:right w:val="none" w:sz="0" w:space="0" w:color="auto"/>
      </w:divBdr>
    </w:div>
    <w:div w:id="879561015">
      <w:bodyDiv w:val="1"/>
      <w:marLeft w:val="0"/>
      <w:marRight w:val="0"/>
      <w:marTop w:val="0"/>
      <w:marBottom w:val="0"/>
      <w:divBdr>
        <w:top w:val="none" w:sz="0" w:space="0" w:color="auto"/>
        <w:left w:val="none" w:sz="0" w:space="0" w:color="auto"/>
        <w:bottom w:val="none" w:sz="0" w:space="0" w:color="auto"/>
        <w:right w:val="none" w:sz="0" w:space="0" w:color="auto"/>
      </w:divBdr>
    </w:div>
    <w:div w:id="881400595">
      <w:bodyDiv w:val="1"/>
      <w:marLeft w:val="0"/>
      <w:marRight w:val="0"/>
      <w:marTop w:val="0"/>
      <w:marBottom w:val="0"/>
      <w:divBdr>
        <w:top w:val="none" w:sz="0" w:space="0" w:color="auto"/>
        <w:left w:val="none" w:sz="0" w:space="0" w:color="auto"/>
        <w:bottom w:val="none" w:sz="0" w:space="0" w:color="auto"/>
        <w:right w:val="none" w:sz="0" w:space="0" w:color="auto"/>
      </w:divBdr>
    </w:div>
    <w:div w:id="886331638">
      <w:bodyDiv w:val="1"/>
      <w:marLeft w:val="0"/>
      <w:marRight w:val="0"/>
      <w:marTop w:val="0"/>
      <w:marBottom w:val="0"/>
      <w:divBdr>
        <w:top w:val="none" w:sz="0" w:space="0" w:color="auto"/>
        <w:left w:val="none" w:sz="0" w:space="0" w:color="auto"/>
        <w:bottom w:val="none" w:sz="0" w:space="0" w:color="auto"/>
        <w:right w:val="none" w:sz="0" w:space="0" w:color="auto"/>
      </w:divBdr>
    </w:div>
    <w:div w:id="888612369">
      <w:bodyDiv w:val="1"/>
      <w:marLeft w:val="0"/>
      <w:marRight w:val="0"/>
      <w:marTop w:val="0"/>
      <w:marBottom w:val="0"/>
      <w:divBdr>
        <w:top w:val="none" w:sz="0" w:space="0" w:color="auto"/>
        <w:left w:val="none" w:sz="0" w:space="0" w:color="auto"/>
        <w:bottom w:val="none" w:sz="0" w:space="0" w:color="auto"/>
        <w:right w:val="none" w:sz="0" w:space="0" w:color="auto"/>
      </w:divBdr>
    </w:div>
    <w:div w:id="891696784">
      <w:bodyDiv w:val="1"/>
      <w:marLeft w:val="0"/>
      <w:marRight w:val="0"/>
      <w:marTop w:val="0"/>
      <w:marBottom w:val="0"/>
      <w:divBdr>
        <w:top w:val="none" w:sz="0" w:space="0" w:color="auto"/>
        <w:left w:val="none" w:sz="0" w:space="0" w:color="auto"/>
        <w:bottom w:val="none" w:sz="0" w:space="0" w:color="auto"/>
        <w:right w:val="none" w:sz="0" w:space="0" w:color="auto"/>
      </w:divBdr>
    </w:div>
    <w:div w:id="894584196">
      <w:bodyDiv w:val="1"/>
      <w:marLeft w:val="0"/>
      <w:marRight w:val="0"/>
      <w:marTop w:val="0"/>
      <w:marBottom w:val="0"/>
      <w:divBdr>
        <w:top w:val="none" w:sz="0" w:space="0" w:color="auto"/>
        <w:left w:val="none" w:sz="0" w:space="0" w:color="auto"/>
        <w:bottom w:val="none" w:sz="0" w:space="0" w:color="auto"/>
        <w:right w:val="none" w:sz="0" w:space="0" w:color="auto"/>
      </w:divBdr>
    </w:div>
    <w:div w:id="898638276">
      <w:bodyDiv w:val="1"/>
      <w:marLeft w:val="0"/>
      <w:marRight w:val="0"/>
      <w:marTop w:val="0"/>
      <w:marBottom w:val="0"/>
      <w:divBdr>
        <w:top w:val="none" w:sz="0" w:space="0" w:color="auto"/>
        <w:left w:val="none" w:sz="0" w:space="0" w:color="auto"/>
        <w:bottom w:val="none" w:sz="0" w:space="0" w:color="auto"/>
        <w:right w:val="none" w:sz="0" w:space="0" w:color="auto"/>
      </w:divBdr>
    </w:div>
    <w:div w:id="914322736">
      <w:bodyDiv w:val="1"/>
      <w:marLeft w:val="0"/>
      <w:marRight w:val="0"/>
      <w:marTop w:val="0"/>
      <w:marBottom w:val="0"/>
      <w:divBdr>
        <w:top w:val="none" w:sz="0" w:space="0" w:color="auto"/>
        <w:left w:val="none" w:sz="0" w:space="0" w:color="auto"/>
        <w:bottom w:val="none" w:sz="0" w:space="0" w:color="auto"/>
        <w:right w:val="none" w:sz="0" w:space="0" w:color="auto"/>
      </w:divBdr>
    </w:div>
    <w:div w:id="918487372">
      <w:bodyDiv w:val="1"/>
      <w:marLeft w:val="0"/>
      <w:marRight w:val="0"/>
      <w:marTop w:val="0"/>
      <w:marBottom w:val="0"/>
      <w:divBdr>
        <w:top w:val="none" w:sz="0" w:space="0" w:color="auto"/>
        <w:left w:val="none" w:sz="0" w:space="0" w:color="auto"/>
        <w:bottom w:val="none" w:sz="0" w:space="0" w:color="auto"/>
        <w:right w:val="none" w:sz="0" w:space="0" w:color="auto"/>
      </w:divBdr>
    </w:div>
    <w:div w:id="923875055">
      <w:bodyDiv w:val="1"/>
      <w:marLeft w:val="0"/>
      <w:marRight w:val="0"/>
      <w:marTop w:val="0"/>
      <w:marBottom w:val="0"/>
      <w:divBdr>
        <w:top w:val="none" w:sz="0" w:space="0" w:color="auto"/>
        <w:left w:val="none" w:sz="0" w:space="0" w:color="auto"/>
        <w:bottom w:val="none" w:sz="0" w:space="0" w:color="auto"/>
        <w:right w:val="none" w:sz="0" w:space="0" w:color="auto"/>
      </w:divBdr>
    </w:div>
    <w:div w:id="932738842">
      <w:bodyDiv w:val="1"/>
      <w:marLeft w:val="0"/>
      <w:marRight w:val="0"/>
      <w:marTop w:val="0"/>
      <w:marBottom w:val="0"/>
      <w:divBdr>
        <w:top w:val="none" w:sz="0" w:space="0" w:color="auto"/>
        <w:left w:val="none" w:sz="0" w:space="0" w:color="auto"/>
        <w:bottom w:val="none" w:sz="0" w:space="0" w:color="auto"/>
        <w:right w:val="none" w:sz="0" w:space="0" w:color="auto"/>
      </w:divBdr>
    </w:div>
    <w:div w:id="932864157">
      <w:bodyDiv w:val="1"/>
      <w:marLeft w:val="0"/>
      <w:marRight w:val="0"/>
      <w:marTop w:val="0"/>
      <w:marBottom w:val="0"/>
      <w:divBdr>
        <w:top w:val="none" w:sz="0" w:space="0" w:color="auto"/>
        <w:left w:val="none" w:sz="0" w:space="0" w:color="auto"/>
        <w:bottom w:val="none" w:sz="0" w:space="0" w:color="auto"/>
        <w:right w:val="none" w:sz="0" w:space="0" w:color="auto"/>
      </w:divBdr>
    </w:div>
    <w:div w:id="938565680">
      <w:bodyDiv w:val="1"/>
      <w:marLeft w:val="0"/>
      <w:marRight w:val="0"/>
      <w:marTop w:val="0"/>
      <w:marBottom w:val="0"/>
      <w:divBdr>
        <w:top w:val="none" w:sz="0" w:space="0" w:color="auto"/>
        <w:left w:val="none" w:sz="0" w:space="0" w:color="auto"/>
        <w:bottom w:val="none" w:sz="0" w:space="0" w:color="auto"/>
        <w:right w:val="none" w:sz="0" w:space="0" w:color="auto"/>
      </w:divBdr>
    </w:div>
    <w:div w:id="939727278">
      <w:bodyDiv w:val="1"/>
      <w:marLeft w:val="0"/>
      <w:marRight w:val="0"/>
      <w:marTop w:val="0"/>
      <w:marBottom w:val="0"/>
      <w:divBdr>
        <w:top w:val="none" w:sz="0" w:space="0" w:color="auto"/>
        <w:left w:val="none" w:sz="0" w:space="0" w:color="auto"/>
        <w:bottom w:val="none" w:sz="0" w:space="0" w:color="auto"/>
        <w:right w:val="none" w:sz="0" w:space="0" w:color="auto"/>
      </w:divBdr>
    </w:div>
    <w:div w:id="946473181">
      <w:bodyDiv w:val="1"/>
      <w:marLeft w:val="0"/>
      <w:marRight w:val="0"/>
      <w:marTop w:val="0"/>
      <w:marBottom w:val="0"/>
      <w:divBdr>
        <w:top w:val="none" w:sz="0" w:space="0" w:color="auto"/>
        <w:left w:val="none" w:sz="0" w:space="0" w:color="auto"/>
        <w:bottom w:val="none" w:sz="0" w:space="0" w:color="auto"/>
        <w:right w:val="none" w:sz="0" w:space="0" w:color="auto"/>
      </w:divBdr>
    </w:div>
    <w:div w:id="948120807">
      <w:bodyDiv w:val="1"/>
      <w:marLeft w:val="0"/>
      <w:marRight w:val="0"/>
      <w:marTop w:val="0"/>
      <w:marBottom w:val="0"/>
      <w:divBdr>
        <w:top w:val="none" w:sz="0" w:space="0" w:color="auto"/>
        <w:left w:val="none" w:sz="0" w:space="0" w:color="auto"/>
        <w:bottom w:val="none" w:sz="0" w:space="0" w:color="auto"/>
        <w:right w:val="none" w:sz="0" w:space="0" w:color="auto"/>
      </w:divBdr>
    </w:div>
    <w:div w:id="952706400">
      <w:bodyDiv w:val="1"/>
      <w:marLeft w:val="0"/>
      <w:marRight w:val="0"/>
      <w:marTop w:val="0"/>
      <w:marBottom w:val="0"/>
      <w:divBdr>
        <w:top w:val="none" w:sz="0" w:space="0" w:color="auto"/>
        <w:left w:val="none" w:sz="0" w:space="0" w:color="auto"/>
        <w:bottom w:val="none" w:sz="0" w:space="0" w:color="auto"/>
        <w:right w:val="none" w:sz="0" w:space="0" w:color="auto"/>
      </w:divBdr>
    </w:div>
    <w:div w:id="960693378">
      <w:bodyDiv w:val="1"/>
      <w:marLeft w:val="0"/>
      <w:marRight w:val="0"/>
      <w:marTop w:val="0"/>
      <w:marBottom w:val="0"/>
      <w:divBdr>
        <w:top w:val="none" w:sz="0" w:space="0" w:color="auto"/>
        <w:left w:val="none" w:sz="0" w:space="0" w:color="auto"/>
        <w:bottom w:val="none" w:sz="0" w:space="0" w:color="auto"/>
        <w:right w:val="none" w:sz="0" w:space="0" w:color="auto"/>
      </w:divBdr>
    </w:div>
    <w:div w:id="961809950">
      <w:bodyDiv w:val="1"/>
      <w:marLeft w:val="0"/>
      <w:marRight w:val="0"/>
      <w:marTop w:val="0"/>
      <w:marBottom w:val="0"/>
      <w:divBdr>
        <w:top w:val="none" w:sz="0" w:space="0" w:color="auto"/>
        <w:left w:val="none" w:sz="0" w:space="0" w:color="auto"/>
        <w:bottom w:val="none" w:sz="0" w:space="0" w:color="auto"/>
        <w:right w:val="none" w:sz="0" w:space="0" w:color="auto"/>
      </w:divBdr>
    </w:div>
    <w:div w:id="966550184">
      <w:bodyDiv w:val="1"/>
      <w:marLeft w:val="0"/>
      <w:marRight w:val="0"/>
      <w:marTop w:val="0"/>
      <w:marBottom w:val="0"/>
      <w:divBdr>
        <w:top w:val="none" w:sz="0" w:space="0" w:color="auto"/>
        <w:left w:val="none" w:sz="0" w:space="0" w:color="auto"/>
        <w:bottom w:val="none" w:sz="0" w:space="0" w:color="auto"/>
        <w:right w:val="none" w:sz="0" w:space="0" w:color="auto"/>
      </w:divBdr>
    </w:div>
    <w:div w:id="970404932">
      <w:bodyDiv w:val="1"/>
      <w:marLeft w:val="0"/>
      <w:marRight w:val="0"/>
      <w:marTop w:val="0"/>
      <w:marBottom w:val="0"/>
      <w:divBdr>
        <w:top w:val="none" w:sz="0" w:space="0" w:color="auto"/>
        <w:left w:val="none" w:sz="0" w:space="0" w:color="auto"/>
        <w:bottom w:val="none" w:sz="0" w:space="0" w:color="auto"/>
        <w:right w:val="none" w:sz="0" w:space="0" w:color="auto"/>
      </w:divBdr>
    </w:div>
    <w:div w:id="971323517">
      <w:bodyDiv w:val="1"/>
      <w:marLeft w:val="0"/>
      <w:marRight w:val="0"/>
      <w:marTop w:val="0"/>
      <w:marBottom w:val="0"/>
      <w:divBdr>
        <w:top w:val="none" w:sz="0" w:space="0" w:color="auto"/>
        <w:left w:val="none" w:sz="0" w:space="0" w:color="auto"/>
        <w:bottom w:val="none" w:sz="0" w:space="0" w:color="auto"/>
        <w:right w:val="none" w:sz="0" w:space="0" w:color="auto"/>
      </w:divBdr>
    </w:div>
    <w:div w:id="973410274">
      <w:bodyDiv w:val="1"/>
      <w:marLeft w:val="0"/>
      <w:marRight w:val="0"/>
      <w:marTop w:val="0"/>
      <w:marBottom w:val="0"/>
      <w:divBdr>
        <w:top w:val="none" w:sz="0" w:space="0" w:color="auto"/>
        <w:left w:val="none" w:sz="0" w:space="0" w:color="auto"/>
        <w:bottom w:val="none" w:sz="0" w:space="0" w:color="auto"/>
        <w:right w:val="none" w:sz="0" w:space="0" w:color="auto"/>
      </w:divBdr>
    </w:div>
    <w:div w:id="979307352">
      <w:bodyDiv w:val="1"/>
      <w:marLeft w:val="0"/>
      <w:marRight w:val="0"/>
      <w:marTop w:val="0"/>
      <w:marBottom w:val="0"/>
      <w:divBdr>
        <w:top w:val="none" w:sz="0" w:space="0" w:color="auto"/>
        <w:left w:val="none" w:sz="0" w:space="0" w:color="auto"/>
        <w:bottom w:val="none" w:sz="0" w:space="0" w:color="auto"/>
        <w:right w:val="none" w:sz="0" w:space="0" w:color="auto"/>
      </w:divBdr>
    </w:div>
    <w:div w:id="979310512">
      <w:bodyDiv w:val="1"/>
      <w:marLeft w:val="0"/>
      <w:marRight w:val="0"/>
      <w:marTop w:val="0"/>
      <w:marBottom w:val="0"/>
      <w:divBdr>
        <w:top w:val="none" w:sz="0" w:space="0" w:color="auto"/>
        <w:left w:val="none" w:sz="0" w:space="0" w:color="auto"/>
        <w:bottom w:val="none" w:sz="0" w:space="0" w:color="auto"/>
        <w:right w:val="none" w:sz="0" w:space="0" w:color="auto"/>
      </w:divBdr>
    </w:div>
    <w:div w:id="980841511">
      <w:bodyDiv w:val="1"/>
      <w:marLeft w:val="0"/>
      <w:marRight w:val="0"/>
      <w:marTop w:val="0"/>
      <w:marBottom w:val="0"/>
      <w:divBdr>
        <w:top w:val="none" w:sz="0" w:space="0" w:color="auto"/>
        <w:left w:val="none" w:sz="0" w:space="0" w:color="auto"/>
        <w:bottom w:val="none" w:sz="0" w:space="0" w:color="auto"/>
        <w:right w:val="none" w:sz="0" w:space="0" w:color="auto"/>
      </w:divBdr>
    </w:div>
    <w:div w:id="982193482">
      <w:bodyDiv w:val="1"/>
      <w:marLeft w:val="0"/>
      <w:marRight w:val="0"/>
      <w:marTop w:val="0"/>
      <w:marBottom w:val="0"/>
      <w:divBdr>
        <w:top w:val="none" w:sz="0" w:space="0" w:color="auto"/>
        <w:left w:val="none" w:sz="0" w:space="0" w:color="auto"/>
        <w:bottom w:val="none" w:sz="0" w:space="0" w:color="auto"/>
        <w:right w:val="none" w:sz="0" w:space="0" w:color="auto"/>
      </w:divBdr>
    </w:div>
    <w:div w:id="985166952">
      <w:bodyDiv w:val="1"/>
      <w:marLeft w:val="0"/>
      <w:marRight w:val="0"/>
      <w:marTop w:val="0"/>
      <w:marBottom w:val="0"/>
      <w:divBdr>
        <w:top w:val="none" w:sz="0" w:space="0" w:color="auto"/>
        <w:left w:val="none" w:sz="0" w:space="0" w:color="auto"/>
        <w:bottom w:val="none" w:sz="0" w:space="0" w:color="auto"/>
        <w:right w:val="none" w:sz="0" w:space="0" w:color="auto"/>
      </w:divBdr>
    </w:div>
    <w:div w:id="988438804">
      <w:bodyDiv w:val="1"/>
      <w:marLeft w:val="0"/>
      <w:marRight w:val="0"/>
      <w:marTop w:val="0"/>
      <w:marBottom w:val="0"/>
      <w:divBdr>
        <w:top w:val="none" w:sz="0" w:space="0" w:color="auto"/>
        <w:left w:val="none" w:sz="0" w:space="0" w:color="auto"/>
        <w:bottom w:val="none" w:sz="0" w:space="0" w:color="auto"/>
        <w:right w:val="none" w:sz="0" w:space="0" w:color="auto"/>
      </w:divBdr>
    </w:div>
    <w:div w:id="989863357">
      <w:bodyDiv w:val="1"/>
      <w:marLeft w:val="0"/>
      <w:marRight w:val="0"/>
      <w:marTop w:val="0"/>
      <w:marBottom w:val="0"/>
      <w:divBdr>
        <w:top w:val="none" w:sz="0" w:space="0" w:color="auto"/>
        <w:left w:val="none" w:sz="0" w:space="0" w:color="auto"/>
        <w:bottom w:val="none" w:sz="0" w:space="0" w:color="auto"/>
        <w:right w:val="none" w:sz="0" w:space="0" w:color="auto"/>
      </w:divBdr>
    </w:div>
    <w:div w:id="992951476">
      <w:bodyDiv w:val="1"/>
      <w:marLeft w:val="0"/>
      <w:marRight w:val="0"/>
      <w:marTop w:val="0"/>
      <w:marBottom w:val="0"/>
      <w:divBdr>
        <w:top w:val="none" w:sz="0" w:space="0" w:color="auto"/>
        <w:left w:val="none" w:sz="0" w:space="0" w:color="auto"/>
        <w:bottom w:val="none" w:sz="0" w:space="0" w:color="auto"/>
        <w:right w:val="none" w:sz="0" w:space="0" w:color="auto"/>
      </w:divBdr>
    </w:div>
    <w:div w:id="998115095">
      <w:bodyDiv w:val="1"/>
      <w:marLeft w:val="0"/>
      <w:marRight w:val="0"/>
      <w:marTop w:val="0"/>
      <w:marBottom w:val="0"/>
      <w:divBdr>
        <w:top w:val="none" w:sz="0" w:space="0" w:color="auto"/>
        <w:left w:val="none" w:sz="0" w:space="0" w:color="auto"/>
        <w:bottom w:val="none" w:sz="0" w:space="0" w:color="auto"/>
        <w:right w:val="none" w:sz="0" w:space="0" w:color="auto"/>
      </w:divBdr>
    </w:div>
    <w:div w:id="1002971810">
      <w:bodyDiv w:val="1"/>
      <w:marLeft w:val="0"/>
      <w:marRight w:val="0"/>
      <w:marTop w:val="0"/>
      <w:marBottom w:val="0"/>
      <w:divBdr>
        <w:top w:val="none" w:sz="0" w:space="0" w:color="auto"/>
        <w:left w:val="none" w:sz="0" w:space="0" w:color="auto"/>
        <w:bottom w:val="none" w:sz="0" w:space="0" w:color="auto"/>
        <w:right w:val="none" w:sz="0" w:space="0" w:color="auto"/>
      </w:divBdr>
    </w:div>
    <w:div w:id="1004283025">
      <w:bodyDiv w:val="1"/>
      <w:marLeft w:val="0"/>
      <w:marRight w:val="0"/>
      <w:marTop w:val="0"/>
      <w:marBottom w:val="0"/>
      <w:divBdr>
        <w:top w:val="none" w:sz="0" w:space="0" w:color="auto"/>
        <w:left w:val="none" w:sz="0" w:space="0" w:color="auto"/>
        <w:bottom w:val="none" w:sz="0" w:space="0" w:color="auto"/>
        <w:right w:val="none" w:sz="0" w:space="0" w:color="auto"/>
      </w:divBdr>
    </w:div>
    <w:div w:id="1004477670">
      <w:bodyDiv w:val="1"/>
      <w:marLeft w:val="0"/>
      <w:marRight w:val="0"/>
      <w:marTop w:val="0"/>
      <w:marBottom w:val="0"/>
      <w:divBdr>
        <w:top w:val="none" w:sz="0" w:space="0" w:color="auto"/>
        <w:left w:val="none" w:sz="0" w:space="0" w:color="auto"/>
        <w:bottom w:val="none" w:sz="0" w:space="0" w:color="auto"/>
        <w:right w:val="none" w:sz="0" w:space="0" w:color="auto"/>
      </w:divBdr>
    </w:div>
    <w:div w:id="1016463810">
      <w:bodyDiv w:val="1"/>
      <w:marLeft w:val="0"/>
      <w:marRight w:val="0"/>
      <w:marTop w:val="0"/>
      <w:marBottom w:val="0"/>
      <w:divBdr>
        <w:top w:val="none" w:sz="0" w:space="0" w:color="auto"/>
        <w:left w:val="none" w:sz="0" w:space="0" w:color="auto"/>
        <w:bottom w:val="none" w:sz="0" w:space="0" w:color="auto"/>
        <w:right w:val="none" w:sz="0" w:space="0" w:color="auto"/>
      </w:divBdr>
    </w:div>
    <w:div w:id="1020206803">
      <w:bodyDiv w:val="1"/>
      <w:marLeft w:val="0"/>
      <w:marRight w:val="0"/>
      <w:marTop w:val="0"/>
      <w:marBottom w:val="0"/>
      <w:divBdr>
        <w:top w:val="none" w:sz="0" w:space="0" w:color="auto"/>
        <w:left w:val="none" w:sz="0" w:space="0" w:color="auto"/>
        <w:bottom w:val="none" w:sz="0" w:space="0" w:color="auto"/>
        <w:right w:val="none" w:sz="0" w:space="0" w:color="auto"/>
      </w:divBdr>
    </w:div>
    <w:div w:id="1024674452">
      <w:bodyDiv w:val="1"/>
      <w:marLeft w:val="0"/>
      <w:marRight w:val="0"/>
      <w:marTop w:val="0"/>
      <w:marBottom w:val="0"/>
      <w:divBdr>
        <w:top w:val="none" w:sz="0" w:space="0" w:color="auto"/>
        <w:left w:val="none" w:sz="0" w:space="0" w:color="auto"/>
        <w:bottom w:val="none" w:sz="0" w:space="0" w:color="auto"/>
        <w:right w:val="none" w:sz="0" w:space="0" w:color="auto"/>
      </w:divBdr>
    </w:div>
    <w:div w:id="1034770791">
      <w:bodyDiv w:val="1"/>
      <w:marLeft w:val="0"/>
      <w:marRight w:val="0"/>
      <w:marTop w:val="0"/>
      <w:marBottom w:val="0"/>
      <w:divBdr>
        <w:top w:val="none" w:sz="0" w:space="0" w:color="auto"/>
        <w:left w:val="none" w:sz="0" w:space="0" w:color="auto"/>
        <w:bottom w:val="none" w:sz="0" w:space="0" w:color="auto"/>
        <w:right w:val="none" w:sz="0" w:space="0" w:color="auto"/>
      </w:divBdr>
    </w:div>
    <w:div w:id="1035040475">
      <w:bodyDiv w:val="1"/>
      <w:marLeft w:val="0"/>
      <w:marRight w:val="0"/>
      <w:marTop w:val="0"/>
      <w:marBottom w:val="0"/>
      <w:divBdr>
        <w:top w:val="none" w:sz="0" w:space="0" w:color="auto"/>
        <w:left w:val="none" w:sz="0" w:space="0" w:color="auto"/>
        <w:bottom w:val="none" w:sz="0" w:space="0" w:color="auto"/>
        <w:right w:val="none" w:sz="0" w:space="0" w:color="auto"/>
      </w:divBdr>
    </w:div>
    <w:div w:id="1040277442">
      <w:bodyDiv w:val="1"/>
      <w:marLeft w:val="0"/>
      <w:marRight w:val="0"/>
      <w:marTop w:val="0"/>
      <w:marBottom w:val="0"/>
      <w:divBdr>
        <w:top w:val="none" w:sz="0" w:space="0" w:color="auto"/>
        <w:left w:val="none" w:sz="0" w:space="0" w:color="auto"/>
        <w:bottom w:val="none" w:sz="0" w:space="0" w:color="auto"/>
        <w:right w:val="none" w:sz="0" w:space="0" w:color="auto"/>
      </w:divBdr>
    </w:div>
    <w:div w:id="1041981659">
      <w:bodyDiv w:val="1"/>
      <w:marLeft w:val="0"/>
      <w:marRight w:val="0"/>
      <w:marTop w:val="0"/>
      <w:marBottom w:val="0"/>
      <w:divBdr>
        <w:top w:val="none" w:sz="0" w:space="0" w:color="auto"/>
        <w:left w:val="none" w:sz="0" w:space="0" w:color="auto"/>
        <w:bottom w:val="none" w:sz="0" w:space="0" w:color="auto"/>
        <w:right w:val="none" w:sz="0" w:space="0" w:color="auto"/>
      </w:divBdr>
    </w:div>
    <w:div w:id="1047218861">
      <w:bodyDiv w:val="1"/>
      <w:marLeft w:val="0"/>
      <w:marRight w:val="0"/>
      <w:marTop w:val="0"/>
      <w:marBottom w:val="0"/>
      <w:divBdr>
        <w:top w:val="none" w:sz="0" w:space="0" w:color="auto"/>
        <w:left w:val="none" w:sz="0" w:space="0" w:color="auto"/>
        <w:bottom w:val="none" w:sz="0" w:space="0" w:color="auto"/>
        <w:right w:val="none" w:sz="0" w:space="0" w:color="auto"/>
      </w:divBdr>
    </w:div>
    <w:div w:id="1056972726">
      <w:bodyDiv w:val="1"/>
      <w:marLeft w:val="0"/>
      <w:marRight w:val="0"/>
      <w:marTop w:val="0"/>
      <w:marBottom w:val="0"/>
      <w:divBdr>
        <w:top w:val="none" w:sz="0" w:space="0" w:color="auto"/>
        <w:left w:val="none" w:sz="0" w:space="0" w:color="auto"/>
        <w:bottom w:val="none" w:sz="0" w:space="0" w:color="auto"/>
        <w:right w:val="none" w:sz="0" w:space="0" w:color="auto"/>
      </w:divBdr>
    </w:div>
    <w:div w:id="1057585736">
      <w:bodyDiv w:val="1"/>
      <w:marLeft w:val="0"/>
      <w:marRight w:val="0"/>
      <w:marTop w:val="0"/>
      <w:marBottom w:val="0"/>
      <w:divBdr>
        <w:top w:val="none" w:sz="0" w:space="0" w:color="auto"/>
        <w:left w:val="none" w:sz="0" w:space="0" w:color="auto"/>
        <w:bottom w:val="none" w:sz="0" w:space="0" w:color="auto"/>
        <w:right w:val="none" w:sz="0" w:space="0" w:color="auto"/>
      </w:divBdr>
    </w:div>
    <w:div w:id="1066417000">
      <w:bodyDiv w:val="1"/>
      <w:marLeft w:val="0"/>
      <w:marRight w:val="0"/>
      <w:marTop w:val="0"/>
      <w:marBottom w:val="0"/>
      <w:divBdr>
        <w:top w:val="none" w:sz="0" w:space="0" w:color="auto"/>
        <w:left w:val="none" w:sz="0" w:space="0" w:color="auto"/>
        <w:bottom w:val="none" w:sz="0" w:space="0" w:color="auto"/>
        <w:right w:val="none" w:sz="0" w:space="0" w:color="auto"/>
      </w:divBdr>
    </w:div>
    <w:div w:id="1067844485">
      <w:bodyDiv w:val="1"/>
      <w:marLeft w:val="0"/>
      <w:marRight w:val="0"/>
      <w:marTop w:val="0"/>
      <w:marBottom w:val="0"/>
      <w:divBdr>
        <w:top w:val="none" w:sz="0" w:space="0" w:color="auto"/>
        <w:left w:val="none" w:sz="0" w:space="0" w:color="auto"/>
        <w:bottom w:val="none" w:sz="0" w:space="0" w:color="auto"/>
        <w:right w:val="none" w:sz="0" w:space="0" w:color="auto"/>
      </w:divBdr>
    </w:div>
    <w:div w:id="1071847615">
      <w:bodyDiv w:val="1"/>
      <w:marLeft w:val="0"/>
      <w:marRight w:val="0"/>
      <w:marTop w:val="0"/>
      <w:marBottom w:val="0"/>
      <w:divBdr>
        <w:top w:val="none" w:sz="0" w:space="0" w:color="auto"/>
        <w:left w:val="none" w:sz="0" w:space="0" w:color="auto"/>
        <w:bottom w:val="none" w:sz="0" w:space="0" w:color="auto"/>
        <w:right w:val="none" w:sz="0" w:space="0" w:color="auto"/>
      </w:divBdr>
    </w:div>
    <w:div w:id="1075782618">
      <w:bodyDiv w:val="1"/>
      <w:marLeft w:val="0"/>
      <w:marRight w:val="0"/>
      <w:marTop w:val="0"/>
      <w:marBottom w:val="0"/>
      <w:divBdr>
        <w:top w:val="none" w:sz="0" w:space="0" w:color="auto"/>
        <w:left w:val="none" w:sz="0" w:space="0" w:color="auto"/>
        <w:bottom w:val="none" w:sz="0" w:space="0" w:color="auto"/>
        <w:right w:val="none" w:sz="0" w:space="0" w:color="auto"/>
      </w:divBdr>
    </w:div>
    <w:div w:id="1080177581">
      <w:bodyDiv w:val="1"/>
      <w:marLeft w:val="0"/>
      <w:marRight w:val="0"/>
      <w:marTop w:val="0"/>
      <w:marBottom w:val="0"/>
      <w:divBdr>
        <w:top w:val="none" w:sz="0" w:space="0" w:color="auto"/>
        <w:left w:val="none" w:sz="0" w:space="0" w:color="auto"/>
        <w:bottom w:val="none" w:sz="0" w:space="0" w:color="auto"/>
        <w:right w:val="none" w:sz="0" w:space="0" w:color="auto"/>
      </w:divBdr>
    </w:div>
    <w:div w:id="1082339542">
      <w:bodyDiv w:val="1"/>
      <w:marLeft w:val="0"/>
      <w:marRight w:val="0"/>
      <w:marTop w:val="0"/>
      <w:marBottom w:val="0"/>
      <w:divBdr>
        <w:top w:val="none" w:sz="0" w:space="0" w:color="auto"/>
        <w:left w:val="none" w:sz="0" w:space="0" w:color="auto"/>
        <w:bottom w:val="none" w:sz="0" w:space="0" w:color="auto"/>
        <w:right w:val="none" w:sz="0" w:space="0" w:color="auto"/>
      </w:divBdr>
    </w:div>
    <w:div w:id="1087072287">
      <w:bodyDiv w:val="1"/>
      <w:marLeft w:val="0"/>
      <w:marRight w:val="0"/>
      <w:marTop w:val="0"/>
      <w:marBottom w:val="0"/>
      <w:divBdr>
        <w:top w:val="none" w:sz="0" w:space="0" w:color="auto"/>
        <w:left w:val="none" w:sz="0" w:space="0" w:color="auto"/>
        <w:bottom w:val="none" w:sz="0" w:space="0" w:color="auto"/>
        <w:right w:val="none" w:sz="0" w:space="0" w:color="auto"/>
      </w:divBdr>
    </w:div>
    <w:div w:id="1092555270">
      <w:bodyDiv w:val="1"/>
      <w:marLeft w:val="0"/>
      <w:marRight w:val="0"/>
      <w:marTop w:val="0"/>
      <w:marBottom w:val="0"/>
      <w:divBdr>
        <w:top w:val="none" w:sz="0" w:space="0" w:color="auto"/>
        <w:left w:val="none" w:sz="0" w:space="0" w:color="auto"/>
        <w:bottom w:val="none" w:sz="0" w:space="0" w:color="auto"/>
        <w:right w:val="none" w:sz="0" w:space="0" w:color="auto"/>
      </w:divBdr>
    </w:div>
    <w:div w:id="1095396928">
      <w:bodyDiv w:val="1"/>
      <w:marLeft w:val="0"/>
      <w:marRight w:val="0"/>
      <w:marTop w:val="0"/>
      <w:marBottom w:val="0"/>
      <w:divBdr>
        <w:top w:val="none" w:sz="0" w:space="0" w:color="auto"/>
        <w:left w:val="none" w:sz="0" w:space="0" w:color="auto"/>
        <w:bottom w:val="none" w:sz="0" w:space="0" w:color="auto"/>
        <w:right w:val="none" w:sz="0" w:space="0" w:color="auto"/>
      </w:divBdr>
    </w:div>
    <w:div w:id="1095400517">
      <w:bodyDiv w:val="1"/>
      <w:marLeft w:val="0"/>
      <w:marRight w:val="0"/>
      <w:marTop w:val="0"/>
      <w:marBottom w:val="0"/>
      <w:divBdr>
        <w:top w:val="none" w:sz="0" w:space="0" w:color="auto"/>
        <w:left w:val="none" w:sz="0" w:space="0" w:color="auto"/>
        <w:bottom w:val="none" w:sz="0" w:space="0" w:color="auto"/>
        <w:right w:val="none" w:sz="0" w:space="0" w:color="auto"/>
      </w:divBdr>
    </w:div>
    <w:div w:id="1095857834">
      <w:bodyDiv w:val="1"/>
      <w:marLeft w:val="0"/>
      <w:marRight w:val="0"/>
      <w:marTop w:val="0"/>
      <w:marBottom w:val="0"/>
      <w:divBdr>
        <w:top w:val="none" w:sz="0" w:space="0" w:color="auto"/>
        <w:left w:val="none" w:sz="0" w:space="0" w:color="auto"/>
        <w:bottom w:val="none" w:sz="0" w:space="0" w:color="auto"/>
        <w:right w:val="none" w:sz="0" w:space="0" w:color="auto"/>
      </w:divBdr>
    </w:div>
    <w:div w:id="1102994585">
      <w:bodyDiv w:val="1"/>
      <w:marLeft w:val="0"/>
      <w:marRight w:val="0"/>
      <w:marTop w:val="0"/>
      <w:marBottom w:val="0"/>
      <w:divBdr>
        <w:top w:val="none" w:sz="0" w:space="0" w:color="auto"/>
        <w:left w:val="none" w:sz="0" w:space="0" w:color="auto"/>
        <w:bottom w:val="none" w:sz="0" w:space="0" w:color="auto"/>
        <w:right w:val="none" w:sz="0" w:space="0" w:color="auto"/>
      </w:divBdr>
    </w:div>
    <w:div w:id="1103263788">
      <w:bodyDiv w:val="1"/>
      <w:marLeft w:val="0"/>
      <w:marRight w:val="0"/>
      <w:marTop w:val="0"/>
      <w:marBottom w:val="0"/>
      <w:divBdr>
        <w:top w:val="none" w:sz="0" w:space="0" w:color="auto"/>
        <w:left w:val="none" w:sz="0" w:space="0" w:color="auto"/>
        <w:bottom w:val="none" w:sz="0" w:space="0" w:color="auto"/>
        <w:right w:val="none" w:sz="0" w:space="0" w:color="auto"/>
      </w:divBdr>
    </w:div>
    <w:div w:id="1103379844">
      <w:bodyDiv w:val="1"/>
      <w:marLeft w:val="0"/>
      <w:marRight w:val="0"/>
      <w:marTop w:val="0"/>
      <w:marBottom w:val="0"/>
      <w:divBdr>
        <w:top w:val="none" w:sz="0" w:space="0" w:color="auto"/>
        <w:left w:val="none" w:sz="0" w:space="0" w:color="auto"/>
        <w:bottom w:val="none" w:sz="0" w:space="0" w:color="auto"/>
        <w:right w:val="none" w:sz="0" w:space="0" w:color="auto"/>
      </w:divBdr>
    </w:div>
    <w:div w:id="1107118347">
      <w:bodyDiv w:val="1"/>
      <w:marLeft w:val="0"/>
      <w:marRight w:val="0"/>
      <w:marTop w:val="0"/>
      <w:marBottom w:val="0"/>
      <w:divBdr>
        <w:top w:val="none" w:sz="0" w:space="0" w:color="auto"/>
        <w:left w:val="none" w:sz="0" w:space="0" w:color="auto"/>
        <w:bottom w:val="none" w:sz="0" w:space="0" w:color="auto"/>
        <w:right w:val="none" w:sz="0" w:space="0" w:color="auto"/>
      </w:divBdr>
    </w:div>
    <w:div w:id="1113209648">
      <w:bodyDiv w:val="1"/>
      <w:marLeft w:val="0"/>
      <w:marRight w:val="0"/>
      <w:marTop w:val="0"/>
      <w:marBottom w:val="0"/>
      <w:divBdr>
        <w:top w:val="none" w:sz="0" w:space="0" w:color="auto"/>
        <w:left w:val="none" w:sz="0" w:space="0" w:color="auto"/>
        <w:bottom w:val="none" w:sz="0" w:space="0" w:color="auto"/>
        <w:right w:val="none" w:sz="0" w:space="0" w:color="auto"/>
      </w:divBdr>
    </w:div>
    <w:div w:id="1116215288">
      <w:bodyDiv w:val="1"/>
      <w:marLeft w:val="0"/>
      <w:marRight w:val="0"/>
      <w:marTop w:val="0"/>
      <w:marBottom w:val="0"/>
      <w:divBdr>
        <w:top w:val="none" w:sz="0" w:space="0" w:color="auto"/>
        <w:left w:val="none" w:sz="0" w:space="0" w:color="auto"/>
        <w:bottom w:val="none" w:sz="0" w:space="0" w:color="auto"/>
        <w:right w:val="none" w:sz="0" w:space="0" w:color="auto"/>
      </w:divBdr>
    </w:div>
    <w:div w:id="1119691213">
      <w:bodyDiv w:val="1"/>
      <w:marLeft w:val="0"/>
      <w:marRight w:val="0"/>
      <w:marTop w:val="0"/>
      <w:marBottom w:val="0"/>
      <w:divBdr>
        <w:top w:val="none" w:sz="0" w:space="0" w:color="auto"/>
        <w:left w:val="none" w:sz="0" w:space="0" w:color="auto"/>
        <w:bottom w:val="none" w:sz="0" w:space="0" w:color="auto"/>
        <w:right w:val="none" w:sz="0" w:space="0" w:color="auto"/>
      </w:divBdr>
    </w:div>
    <w:div w:id="1119841390">
      <w:bodyDiv w:val="1"/>
      <w:marLeft w:val="0"/>
      <w:marRight w:val="0"/>
      <w:marTop w:val="0"/>
      <w:marBottom w:val="0"/>
      <w:divBdr>
        <w:top w:val="none" w:sz="0" w:space="0" w:color="auto"/>
        <w:left w:val="none" w:sz="0" w:space="0" w:color="auto"/>
        <w:bottom w:val="none" w:sz="0" w:space="0" w:color="auto"/>
        <w:right w:val="none" w:sz="0" w:space="0" w:color="auto"/>
      </w:divBdr>
    </w:div>
    <w:div w:id="1121336450">
      <w:bodyDiv w:val="1"/>
      <w:marLeft w:val="0"/>
      <w:marRight w:val="0"/>
      <w:marTop w:val="0"/>
      <w:marBottom w:val="0"/>
      <w:divBdr>
        <w:top w:val="none" w:sz="0" w:space="0" w:color="auto"/>
        <w:left w:val="none" w:sz="0" w:space="0" w:color="auto"/>
        <w:bottom w:val="none" w:sz="0" w:space="0" w:color="auto"/>
        <w:right w:val="none" w:sz="0" w:space="0" w:color="auto"/>
      </w:divBdr>
    </w:div>
    <w:div w:id="1122845255">
      <w:bodyDiv w:val="1"/>
      <w:marLeft w:val="0"/>
      <w:marRight w:val="0"/>
      <w:marTop w:val="0"/>
      <w:marBottom w:val="0"/>
      <w:divBdr>
        <w:top w:val="none" w:sz="0" w:space="0" w:color="auto"/>
        <w:left w:val="none" w:sz="0" w:space="0" w:color="auto"/>
        <w:bottom w:val="none" w:sz="0" w:space="0" w:color="auto"/>
        <w:right w:val="none" w:sz="0" w:space="0" w:color="auto"/>
      </w:divBdr>
    </w:div>
    <w:div w:id="1125124665">
      <w:bodyDiv w:val="1"/>
      <w:marLeft w:val="0"/>
      <w:marRight w:val="0"/>
      <w:marTop w:val="0"/>
      <w:marBottom w:val="0"/>
      <w:divBdr>
        <w:top w:val="none" w:sz="0" w:space="0" w:color="auto"/>
        <w:left w:val="none" w:sz="0" w:space="0" w:color="auto"/>
        <w:bottom w:val="none" w:sz="0" w:space="0" w:color="auto"/>
        <w:right w:val="none" w:sz="0" w:space="0" w:color="auto"/>
      </w:divBdr>
    </w:div>
    <w:div w:id="1134368173">
      <w:bodyDiv w:val="1"/>
      <w:marLeft w:val="0"/>
      <w:marRight w:val="0"/>
      <w:marTop w:val="0"/>
      <w:marBottom w:val="0"/>
      <w:divBdr>
        <w:top w:val="none" w:sz="0" w:space="0" w:color="auto"/>
        <w:left w:val="none" w:sz="0" w:space="0" w:color="auto"/>
        <w:bottom w:val="none" w:sz="0" w:space="0" w:color="auto"/>
        <w:right w:val="none" w:sz="0" w:space="0" w:color="auto"/>
      </w:divBdr>
    </w:div>
    <w:div w:id="1137800068">
      <w:bodyDiv w:val="1"/>
      <w:marLeft w:val="0"/>
      <w:marRight w:val="0"/>
      <w:marTop w:val="0"/>
      <w:marBottom w:val="0"/>
      <w:divBdr>
        <w:top w:val="none" w:sz="0" w:space="0" w:color="auto"/>
        <w:left w:val="none" w:sz="0" w:space="0" w:color="auto"/>
        <w:bottom w:val="none" w:sz="0" w:space="0" w:color="auto"/>
        <w:right w:val="none" w:sz="0" w:space="0" w:color="auto"/>
      </w:divBdr>
    </w:div>
    <w:div w:id="1138691319">
      <w:bodyDiv w:val="1"/>
      <w:marLeft w:val="0"/>
      <w:marRight w:val="0"/>
      <w:marTop w:val="0"/>
      <w:marBottom w:val="0"/>
      <w:divBdr>
        <w:top w:val="none" w:sz="0" w:space="0" w:color="auto"/>
        <w:left w:val="none" w:sz="0" w:space="0" w:color="auto"/>
        <w:bottom w:val="none" w:sz="0" w:space="0" w:color="auto"/>
        <w:right w:val="none" w:sz="0" w:space="0" w:color="auto"/>
      </w:divBdr>
    </w:div>
    <w:div w:id="1140540542">
      <w:bodyDiv w:val="1"/>
      <w:marLeft w:val="0"/>
      <w:marRight w:val="0"/>
      <w:marTop w:val="0"/>
      <w:marBottom w:val="0"/>
      <w:divBdr>
        <w:top w:val="none" w:sz="0" w:space="0" w:color="auto"/>
        <w:left w:val="none" w:sz="0" w:space="0" w:color="auto"/>
        <w:bottom w:val="none" w:sz="0" w:space="0" w:color="auto"/>
        <w:right w:val="none" w:sz="0" w:space="0" w:color="auto"/>
      </w:divBdr>
    </w:div>
    <w:div w:id="1141341510">
      <w:bodyDiv w:val="1"/>
      <w:marLeft w:val="0"/>
      <w:marRight w:val="0"/>
      <w:marTop w:val="0"/>
      <w:marBottom w:val="0"/>
      <w:divBdr>
        <w:top w:val="none" w:sz="0" w:space="0" w:color="auto"/>
        <w:left w:val="none" w:sz="0" w:space="0" w:color="auto"/>
        <w:bottom w:val="none" w:sz="0" w:space="0" w:color="auto"/>
        <w:right w:val="none" w:sz="0" w:space="0" w:color="auto"/>
      </w:divBdr>
    </w:div>
    <w:div w:id="1144198776">
      <w:bodyDiv w:val="1"/>
      <w:marLeft w:val="0"/>
      <w:marRight w:val="0"/>
      <w:marTop w:val="0"/>
      <w:marBottom w:val="0"/>
      <w:divBdr>
        <w:top w:val="none" w:sz="0" w:space="0" w:color="auto"/>
        <w:left w:val="none" w:sz="0" w:space="0" w:color="auto"/>
        <w:bottom w:val="none" w:sz="0" w:space="0" w:color="auto"/>
        <w:right w:val="none" w:sz="0" w:space="0" w:color="auto"/>
      </w:divBdr>
    </w:div>
    <w:div w:id="1145858728">
      <w:bodyDiv w:val="1"/>
      <w:marLeft w:val="0"/>
      <w:marRight w:val="0"/>
      <w:marTop w:val="0"/>
      <w:marBottom w:val="0"/>
      <w:divBdr>
        <w:top w:val="none" w:sz="0" w:space="0" w:color="auto"/>
        <w:left w:val="none" w:sz="0" w:space="0" w:color="auto"/>
        <w:bottom w:val="none" w:sz="0" w:space="0" w:color="auto"/>
        <w:right w:val="none" w:sz="0" w:space="0" w:color="auto"/>
      </w:divBdr>
    </w:div>
    <w:div w:id="1147669664">
      <w:bodyDiv w:val="1"/>
      <w:marLeft w:val="0"/>
      <w:marRight w:val="0"/>
      <w:marTop w:val="0"/>
      <w:marBottom w:val="0"/>
      <w:divBdr>
        <w:top w:val="none" w:sz="0" w:space="0" w:color="auto"/>
        <w:left w:val="none" w:sz="0" w:space="0" w:color="auto"/>
        <w:bottom w:val="none" w:sz="0" w:space="0" w:color="auto"/>
        <w:right w:val="none" w:sz="0" w:space="0" w:color="auto"/>
      </w:divBdr>
    </w:div>
    <w:div w:id="1147815472">
      <w:bodyDiv w:val="1"/>
      <w:marLeft w:val="0"/>
      <w:marRight w:val="0"/>
      <w:marTop w:val="0"/>
      <w:marBottom w:val="0"/>
      <w:divBdr>
        <w:top w:val="none" w:sz="0" w:space="0" w:color="auto"/>
        <w:left w:val="none" w:sz="0" w:space="0" w:color="auto"/>
        <w:bottom w:val="none" w:sz="0" w:space="0" w:color="auto"/>
        <w:right w:val="none" w:sz="0" w:space="0" w:color="auto"/>
      </w:divBdr>
    </w:div>
    <w:div w:id="1160731415">
      <w:bodyDiv w:val="1"/>
      <w:marLeft w:val="0"/>
      <w:marRight w:val="0"/>
      <w:marTop w:val="0"/>
      <w:marBottom w:val="0"/>
      <w:divBdr>
        <w:top w:val="none" w:sz="0" w:space="0" w:color="auto"/>
        <w:left w:val="none" w:sz="0" w:space="0" w:color="auto"/>
        <w:bottom w:val="none" w:sz="0" w:space="0" w:color="auto"/>
        <w:right w:val="none" w:sz="0" w:space="0" w:color="auto"/>
      </w:divBdr>
    </w:div>
    <w:div w:id="1166632618">
      <w:bodyDiv w:val="1"/>
      <w:marLeft w:val="0"/>
      <w:marRight w:val="0"/>
      <w:marTop w:val="0"/>
      <w:marBottom w:val="0"/>
      <w:divBdr>
        <w:top w:val="none" w:sz="0" w:space="0" w:color="auto"/>
        <w:left w:val="none" w:sz="0" w:space="0" w:color="auto"/>
        <w:bottom w:val="none" w:sz="0" w:space="0" w:color="auto"/>
        <w:right w:val="none" w:sz="0" w:space="0" w:color="auto"/>
      </w:divBdr>
    </w:div>
    <w:div w:id="1172992554">
      <w:bodyDiv w:val="1"/>
      <w:marLeft w:val="0"/>
      <w:marRight w:val="0"/>
      <w:marTop w:val="0"/>
      <w:marBottom w:val="0"/>
      <w:divBdr>
        <w:top w:val="none" w:sz="0" w:space="0" w:color="auto"/>
        <w:left w:val="none" w:sz="0" w:space="0" w:color="auto"/>
        <w:bottom w:val="none" w:sz="0" w:space="0" w:color="auto"/>
        <w:right w:val="none" w:sz="0" w:space="0" w:color="auto"/>
      </w:divBdr>
    </w:div>
    <w:div w:id="1174027780">
      <w:bodyDiv w:val="1"/>
      <w:marLeft w:val="0"/>
      <w:marRight w:val="0"/>
      <w:marTop w:val="0"/>
      <w:marBottom w:val="0"/>
      <w:divBdr>
        <w:top w:val="none" w:sz="0" w:space="0" w:color="auto"/>
        <w:left w:val="none" w:sz="0" w:space="0" w:color="auto"/>
        <w:bottom w:val="none" w:sz="0" w:space="0" w:color="auto"/>
        <w:right w:val="none" w:sz="0" w:space="0" w:color="auto"/>
      </w:divBdr>
    </w:div>
    <w:div w:id="1174370228">
      <w:bodyDiv w:val="1"/>
      <w:marLeft w:val="0"/>
      <w:marRight w:val="0"/>
      <w:marTop w:val="0"/>
      <w:marBottom w:val="0"/>
      <w:divBdr>
        <w:top w:val="none" w:sz="0" w:space="0" w:color="auto"/>
        <w:left w:val="none" w:sz="0" w:space="0" w:color="auto"/>
        <w:bottom w:val="none" w:sz="0" w:space="0" w:color="auto"/>
        <w:right w:val="none" w:sz="0" w:space="0" w:color="auto"/>
      </w:divBdr>
    </w:div>
    <w:div w:id="1174878925">
      <w:bodyDiv w:val="1"/>
      <w:marLeft w:val="0"/>
      <w:marRight w:val="0"/>
      <w:marTop w:val="0"/>
      <w:marBottom w:val="0"/>
      <w:divBdr>
        <w:top w:val="none" w:sz="0" w:space="0" w:color="auto"/>
        <w:left w:val="none" w:sz="0" w:space="0" w:color="auto"/>
        <w:bottom w:val="none" w:sz="0" w:space="0" w:color="auto"/>
        <w:right w:val="none" w:sz="0" w:space="0" w:color="auto"/>
      </w:divBdr>
    </w:div>
    <w:div w:id="1180120678">
      <w:bodyDiv w:val="1"/>
      <w:marLeft w:val="0"/>
      <w:marRight w:val="0"/>
      <w:marTop w:val="0"/>
      <w:marBottom w:val="0"/>
      <w:divBdr>
        <w:top w:val="none" w:sz="0" w:space="0" w:color="auto"/>
        <w:left w:val="none" w:sz="0" w:space="0" w:color="auto"/>
        <w:bottom w:val="none" w:sz="0" w:space="0" w:color="auto"/>
        <w:right w:val="none" w:sz="0" w:space="0" w:color="auto"/>
      </w:divBdr>
    </w:div>
    <w:div w:id="1180856252">
      <w:bodyDiv w:val="1"/>
      <w:marLeft w:val="0"/>
      <w:marRight w:val="0"/>
      <w:marTop w:val="0"/>
      <w:marBottom w:val="0"/>
      <w:divBdr>
        <w:top w:val="none" w:sz="0" w:space="0" w:color="auto"/>
        <w:left w:val="none" w:sz="0" w:space="0" w:color="auto"/>
        <w:bottom w:val="none" w:sz="0" w:space="0" w:color="auto"/>
        <w:right w:val="none" w:sz="0" w:space="0" w:color="auto"/>
      </w:divBdr>
    </w:div>
    <w:div w:id="1181775302">
      <w:bodyDiv w:val="1"/>
      <w:marLeft w:val="0"/>
      <w:marRight w:val="0"/>
      <w:marTop w:val="0"/>
      <w:marBottom w:val="0"/>
      <w:divBdr>
        <w:top w:val="none" w:sz="0" w:space="0" w:color="auto"/>
        <w:left w:val="none" w:sz="0" w:space="0" w:color="auto"/>
        <w:bottom w:val="none" w:sz="0" w:space="0" w:color="auto"/>
        <w:right w:val="none" w:sz="0" w:space="0" w:color="auto"/>
      </w:divBdr>
    </w:div>
    <w:div w:id="1181819050">
      <w:bodyDiv w:val="1"/>
      <w:marLeft w:val="0"/>
      <w:marRight w:val="0"/>
      <w:marTop w:val="0"/>
      <w:marBottom w:val="0"/>
      <w:divBdr>
        <w:top w:val="none" w:sz="0" w:space="0" w:color="auto"/>
        <w:left w:val="none" w:sz="0" w:space="0" w:color="auto"/>
        <w:bottom w:val="none" w:sz="0" w:space="0" w:color="auto"/>
        <w:right w:val="none" w:sz="0" w:space="0" w:color="auto"/>
      </w:divBdr>
    </w:div>
    <w:div w:id="1182746558">
      <w:bodyDiv w:val="1"/>
      <w:marLeft w:val="0"/>
      <w:marRight w:val="0"/>
      <w:marTop w:val="0"/>
      <w:marBottom w:val="0"/>
      <w:divBdr>
        <w:top w:val="none" w:sz="0" w:space="0" w:color="auto"/>
        <w:left w:val="none" w:sz="0" w:space="0" w:color="auto"/>
        <w:bottom w:val="none" w:sz="0" w:space="0" w:color="auto"/>
        <w:right w:val="none" w:sz="0" w:space="0" w:color="auto"/>
      </w:divBdr>
    </w:div>
    <w:div w:id="1187790070">
      <w:bodyDiv w:val="1"/>
      <w:marLeft w:val="0"/>
      <w:marRight w:val="0"/>
      <w:marTop w:val="0"/>
      <w:marBottom w:val="0"/>
      <w:divBdr>
        <w:top w:val="none" w:sz="0" w:space="0" w:color="auto"/>
        <w:left w:val="none" w:sz="0" w:space="0" w:color="auto"/>
        <w:bottom w:val="none" w:sz="0" w:space="0" w:color="auto"/>
        <w:right w:val="none" w:sz="0" w:space="0" w:color="auto"/>
      </w:divBdr>
    </w:div>
    <w:div w:id="1192494619">
      <w:bodyDiv w:val="1"/>
      <w:marLeft w:val="0"/>
      <w:marRight w:val="0"/>
      <w:marTop w:val="0"/>
      <w:marBottom w:val="0"/>
      <w:divBdr>
        <w:top w:val="none" w:sz="0" w:space="0" w:color="auto"/>
        <w:left w:val="none" w:sz="0" w:space="0" w:color="auto"/>
        <w:bottom w:val="none" w:sz="0" w:space="0" w:color="auto"/>
        <w:right w:val="none" w:sz="0" w:space="0" w:color="auto"/>
      </w:divBdr>
    </w:div>
    <w:div w:id="1195121839">
      <w:bodyDiv w:val="1"/>
      <w:marLeft w:val="0"/>
      <w:marRight w:val="0"/>
      <w:marTop w:val="0"/>
      <w:marBottom w:val="0"/>
      <w:divBdr>
        <w:top w:val="none" w:sz="0" w:space="0" w:color="auto"/>
        <w:left w:val="none" w:sz="0" w:space="0" w:color="auto"/>
        <w:bottom w:val="none" w:sz="0" w:space="0" w:color="auto"/>
        <w:right w:val="none" w:sz="0" w:space="0" w:color="auto"/>
      </w:divBdr>
    </w:div>
    <w:div w:id="1198084229">
      <w:bodyDiv w:val="1"/>
      <w:marLeft w:val="0"/>
      <w:marRight w:val="0"/>
      <w:marTop w:val="0"/>
      <w:marBottom w:val="0"/>
      <w:divBdr>
        <w:top w:val="none" w:sz="0" w:space="0" w:color="auto"/>
        <w:left w:val="none" w:sz="0" w:space="0" w:color="auto"/>
        <w:bottom w:val="none" w:sz="0" w:space="0" w:color="auto"/>
        <w:right w:val="none" w:sz="0" w:space="0" w:color="auto"/>
      </w:divBdr>
    </w:div>
    <w:div w:id="1199319707">
      <w:bodyDiv w:val="1"/>
      <w:marLeft w:val="0"/>
      <w:marRight w:val="0"/>
      <w:marTop w:val="0"/>
      <w:marBottom w:val="0"/>
      <w:divBdr>
        <w:top w:val="none" w:sz="0" w:space="0" w:color="auto"/>
        <w:left w:val="none" w:sz="0" w:space="0" w:color="auto"/>
        <w:bottom w:val="none" w:sz="0" w:space="0" w:color="auto"/>
        <w:right w:val="none" w:sz="0" w:space="0" w:color="auto"/>
      </w:divBdr>
    </w:div>
    <w:div w:id="1201281127">
      <w:bodyDiv w:val="1"/>
      <w:marLeft w:val="0"/>
      <w:marRight w:val="0"/>
      <w:marTop w:val="0"/>
      <w:marBottom w:val="0"/>
      <w:divBdr>
        <w:top w:val="none" w:sz="0" w:space="0" w:color="auto"/>
        <w:left w:val="none" w:sz="0" w:space="0" w:color="auto"/>
        <w:bottom w:val="none" w:sz="0" w:space="0" w:color="auto"/>
        <w:right w:val="none" w:sz="0" w:space="0" w:color="auto"/>
      </w:divBdr>
    </w:div>
    <w:div w:id="1204635202">
      <w:bodyDiv w:val="1"/>
      <w:marLeft w:val="0"/>
      <w:marRight w:val="0"/>
      <w:marTop w:val="0"/>
      <w:marBottom w:val="0"/>
      <w:divBdr>
        <w:top w:val="none" w:sz="0" w:space="0" w:color="auto"/>
        <w:left w:val="none" w:sz="0" w:space="0" w:color="auto"/>
        <w:bottom w:val="none" w:sz="0" w:space="0" w:color="auto"/>
        <w:right w:val="none" w:sz="0" w:space="0" w:color="auto"/>
      </w:divBdr>
    </w:div>
    <w:div w:id="1207372937">
      <w:bodyDiv w:val="1"/>
      <w:marLeft w:val="0"/>
      <w:marRight w:val="0"/>
      <w:marTop w:val="0"/>
      <w:marBottom w:val="0"/>
      <w:divBdr>
        <w:top w:val="none" w:sz="0" w:space="0" w:color="auto"/>
        <w:left w:val="none" w:sz="0" w:space="0" w:color="auto"/>
        <w:bottom w:val="none" w:sz="0" w:space="0" w:color="auto"/>
        <w:right w:val="none" w:sz="0" w:space="0" w:color="auto"/>
      </w:divBdr>
    </w:div>
    <w:div w:id="1208950264">
      <w:bodyDiv w:val="1"/>
      <w:marLeft w:val="0"/>
      <w:marRight w:val="0"/>
      <w:marTop w:val="0"/>
      <w:marBottom w:val="0"/>
      <w:divBdr>
        <w:top w:val="none" w:sz="0" w:space="0" w:color="auto"/>
        <w:left w:val="none" w:sz="0" w:space="0" w:color="auto"/>
        <w:bottom w:val="none" w:sz="0" w:space="0" w:color="auto"/>
        <w:right w:val="none" w:sz="0" w:space="0" w:color="auto"/>
      </w:divBdr>
    </w:div>
    <w:div w:id="1215115944">
      <w:bodyDiv w:val="1"/>
      <w:marLeft w:val="0"/>
      <w:marRight w:val="0"/>
      <w:marTop w:val="0"/>
      <w:marBottom w:val="0"/>
      <w:divBdr>
        <w:top w:val="none" w:sz="0" w:space="0" w:color="auto"/>
        <w:left w:val="none" w:sz="0" w:space="0" w:color="auto"/>
        <w:bottom w:val="none" w:sz="0" w:space="0" w:color="auto"/>
        <w:right w:val="none" w:sz="0" w:space="0" w:color="auto"/>
      </w:divBdr>
    </w:div>
    <w:div w:id="1215192782">
      <w:bodyDiv w:val="1"/>
      <w:marLeft w:val="0"/>
      <w:marRight w:val="0"/>
      <w:marTop w:val="0"/>
      <w:marBottom w:val="0"/>
      <w:divBdr>
        <w:top w:val="none" w:sz="0" w:space="0" w:color="auto"/>
        <w:left w:val="none" w:sz="0" w:space="0" w:color="auto"/>
        <w:bottom w:val="none" w:sz="0" w:space="0" w:color="auto"/>
        <w:right w:val="none" w:sz="0" w:space="0" w:color="auto"/>
      </w:divBdr>
    </w:div>
    <w:div w:id="1219169322">
      <w:bodyDiv w:val="1"/>
      <w:marLeft w:val="0"/>
      <w:marRight w:val="0"/>
      <w:marTop w:val="0"/>
      <w:marBottom w:val="0"/>
      <w:divBdr>
        <w:top w:val="none" w:sz="0" w:space="0" w:color="auto"/>
        <w:left w:val="none" w:sz="0" w:space="0" w:color="auto"/>
        <w:bottom w:val="none" w:sz="0" w:space="0" w:color="auto"/>
        <w:right w:val="none" w:sz="0" w:space="0" w:color="auto"/>
      </w:divBdr>
    </w:div>
    <w:div w:id="1224637487">
      <w:bodyDiv w:val="1"/>
      <w:marLeft w:val="0"/>
      <w:marRight w:val="0"/>
      <w:marTop w:val="0"/>
      <w:marBottom w:val="0"/>
      <w:divBdr>
        <w:top w:val="none" w:sz="0" w:space="0" w:color="auto"/>
        <w:left w:val="none" w:sz="0" w:space="0" w:color="auto"/>
        <w:bottom w:val="none" w:sz="0" w:space="0" w:color="auto"/>
        <w:right w:val="none" w:sz="0" w:space="0" w:color="auto"/>
      </w:divBdr>
    </w:div>
    <w:div w:id="1229271848">
      <w:bodyDiv w:val="1"/>
      <w:marLeft w:val="0"/>
      <w:marRight w:val="0"/>
      <w:marTop w:val="0"/>
      <w:marBottom w:val="0"/>
      <w:divBdr>
        <w:top w:val="none" w:sz="0" w:space="0" w:color="auto"/>
        <w:left w:val="none" w:sz="0" w:space="0" w:color="auto"/>
        <w:bottom w:val="none" w:sz="0" w:space="0" w:color="auto"/>
        <w:right w:val="none" w:sz="0" w:space="0" w:color="auto"/>
      </w:divBdr>
    </w:div>
    <w:div w:id="1231844819">
      <w:bodyDiv w:val="1"/>
      <w:marLeft w:val="0"/>
      <w:marRight w:val="0"/>
      <w:marTop w:val="0"/>
      <w:marBottom w:val="0"/>
      <w:divBdr>
        <w:top w:val="none" w:sz="0" w:space="0" w:color="auto"/>
        <w:left w:val="none" w:sz="0" w:space="0" w:color="auto"/>
        <w:bottom w:val="none" w:sz="0" w:space="0" w:color="auto"/>
        <w:right w:val="none" w:sz="0" w:space="0" w:color="auto"/>
      </w:divBdr>
    </w:div>
    <w:div w:id="1234774893">
      <w:bodyDiv w:val="1"/>
      <w:marLeft w:val="0"/>
      <w:marRight w:val="0"/>
      <w:marTop w:val="0"/>
      <w:marBottom w:val="0"/>
      <w:divBdr>
        <w:top w:val="none" w:sz="0" w:space="0" w:color="auto"/>
        <w:left w:val="none" w:sz="0" w:space="0" w:color="auto"/>
        <w:bottom w:val="none" w:sz="0" w:space="0" w:color="auto"/>
        <w:right w:val="none" w:sz="0" w:space="0" w:color="auto"/>
      </w:divBdr>
    </w:div>
    <w:div w:id="1235898418">
      <w:bodyDiv w:val="1"/>
      <w:marLeft w:val="0"/>
      <w:marRight w:val="0"/>
      <w:marTop w:val="0"/>
      <w:marBottom w:val="0"/>
      <w:divBdr>
        <w:top w:val="none" w:sz="0" w:space="0" w:color="auto"/>
        <w:left w:val="none" w:sz="0" w:space="0" w:color="auto"/>
        <w:bottom w:val="none" w:sz="0" w:space="0" w:color="auto"/>
        <w:right w:val="none" w:sz="0" w:space="0" w:color="auto"/>
      </w:divBdr>
    </w:div>
    <w:div w:id="1238247911">
      <w:bodyDiv w:val="1"/>
      <w:marLeft w:val="0"/>
      <w:marRight w:val="0"/>
      <w:marTop w:val="0"/>
      <w:marBottom w:val="0"/>
      <w:divBdr>
        <w:top w:val="none" w:sz="0" w:space="0" w:color="auto"/>
        <w:left w:val="none" w:sz="0" w:space="0" w:color="auto"/>
        <w:bottom w:val="none" w:sz="0" w:space="0" w:color="auto"/>
        <w:right w:val="none" w:sz="0" w:space="0" w:color="auto"/>
      </w:divBdr>
    </w:div>
    <w:div w:id="1244267323">
      <w:bodyDiv w:val="1"/>
      <w:marLeft w:val="0"/>
      <w:marRight w:val="0"/>
      <w:marTop w:val="0"/>
      <w:marBottom w:val="0"/>
      <w:divBdr>
        <w:top w:val="none" w:sz="0" w:space="0" w:color="auto"/>
        <w:left w:val="none" w:sz="0" w:space="0" w:color="auto"/>
        <w:bottom w:val="none" w:sz="0" w:space="0" w:color="auto"/>
        <w:right w:val="none" w:sz="0" w:space="0" w:color="auto"/>
      </w:divBdr>
    </w:div>
    <w:div w:id="1250503132">
      <w:bodyDiv w:val="1"/>
      <w:marLeft w:val="0"/>
      <w:marRight w:val="0"/>
      <w:marTop w:val="0"/>
      <w:marBottom w:val="0"/>
      <w:divBdr>
        <w:top w:val="none" w:sz="0" w:space="0" w:color="auto"/>
        <w:left w:val="none" w:sz="0" w:space="0" w:color="auto"/>
        <w:bottom w:val="none" w:sz="0" w:space="0" w:color="auto"/>
        <w:right w:val="none" w:sz="0" w:space="0" w:color="auto"/>
      </w:divBdr>
    </w:div>
    <w:div w:id="1253785175">
      <w:bodyDiv w:val="1"/>
      <w:marLeft w:val="0"/>
      <w:marRight w:val="0"/>
      <w:marTop w:val="0"/>
      <w:marBottom w:val="0"/>
      <w:divBdr>
        <w:top w:val="none" w:sz="0" w:space="0" w:color="auto"/>
        <w:left w:val="none" w:sz="0" w:space="0" w:color="auto"/>
        <w:bottom w:val="none" w:sz="0" w:space="0" w:color="auto"/>
        <w:right w:val="none" w:sz="0" w:space="0" w:color="auto"/>
      </w:divBdr>
    </w:div>
    <w:div w:id="1254823562">
      <w:bodyDiv w:val="1"/>
      <w:marLeft w:val="0"/>
      <w:marRight w:val="0"/>
      <w:marTop w:val="0"/>
      <w:marBottom w:val="0"/>
      <w:divBdr>
        <w:top w:val="none" w:sz="0" w:space="0" w:color="auto"/>
        <w:left w:val="none" w:sz="0" w:space="0" w:color="auto"/>
        <w:bottom w:val="none" w:sz="0" w:space="0" w:color="auto"/>
        <w:right w:val="none" w:sz="0" w:space="0" w:color="auto"/>
      </w:divBdr>
    </w:div>
    <w:div w:id="1263224784">
      <w:bodyDiv w:val="1"/>
      <w:marLeft w:val="0"/>
      <w:marRight w:val="0"/>
      <w:marTop w:val="0"/>
      <w:marBottom w:val="0"/>
      <w:divBdr>
        <w:top w:val="none" w:sz="0" w:space="0" w:color="auto"/>
        <w:left w:val="none" w:sz="0" w:space="0" w:color="auto"/>
        <w:bottom w:val="none" w:sz="0" w:space="0" w:color="auto"/>
        <w:right w:val="none" w:sz="0" w:space="0" w:color="auto"/>
      </w:divBdr>
    </w:div>
    <w:div w:id="1266764202">
      <w:bodyDiv w:val="1"/>
      <w:marLeft w:val="0"/>
      <w:marRight w:val="0"/>
      <w:marTop w:val="0"/>
      <w:marBottom w:val="0"/>
      <w:divBdr>
        <w:top w:val="none" w:sz="0" w:space="0" w:color="auto"/>
        <w:left w:val="none" w:sz="0" w:space="0" w:color="auto"/>
        <w:bottom w:val="none" w:sz="0" w:space="0" w:color="auto"/>
        <w:right w:val="none" w:sz="0" w:space="0" w:color="auto"/>
      </w:divBdr>
    </w:div>
    <w:div w:id="1269697531">
      <w:bodyDiv w:val="1"/>
      <w:marLeft w:val="0"/>
      <w:marRight w:val="0"/>
      <w:marTop w:val="0"/>
      <w:marBottom w:val="0"/>
      <w:divBdr>
        <w:top w:val="none" w:sz="0" w:space="0" w:color="auto"/>
        <w:left w:val="none" w:sz="0" w:space="0" w:color="auto"/>
        <w:bottom w:val="none" w:sz="0" w:space="0" w:color="auto"/>
        <w:right w:val="none" w:sz="0" w:space="0" w:color="auto"/>
      </w:divBdr>
    </w:div>
    <w:div w:id="1272513097">
      <w:bodyDiv w:val="1"/>
      <w:marLeft w:val="0"/>
      <w:marRight w:val="0"/>
      <w:marTop w:val="0"/>
      <w:marBottom w:val="0"/>
      <w:divBdr>
        <w:top w:val="none" w:sz="0" w:space="0" w:color="auto"/>
        <w:left w:val="none" w:sz="0" w:space="0" w:color="auto"/>
        <w:bottom w:val="none" w:sz="0" w:space="0" w:color="auto"/>
        <w:right w:val="none" w:sz="0" w:space="0" w:color="auto"/>
      </w:divBdr>
    </w:div>
    <w:div w:id="1275330860">
      <w:bodyDiv w:val="1"/>
      <w:marLeft w:val="0"/>
      <w:marRight w:val="0"/>
      <w:marTop w:val="0"/>
      <w:marBottom w:val="0"/>
      <w:divBdr>
        <w:top w:val="none" w:sz="0" w:space="0" w:color="auto"/>
        <w:left w:val="none" w:sz="0" w:space="0" w:color="auto"/>
        <w:bottom w:val="none" w:sz="0" w:space="0" w:color="auto"/>
        <w:right w:val="none" w:sz="0" w:space="0" w:color="auto"/>
      </w:divBdr>
    </w:div>
    <w:div w:id="1294091876">
      <w:bodyDiv w:val="1"/>
      <w:marLeft w:val="0"/>
      <w:marRight w:val="0"/>
      <w:marTop w:val="0"/>
      <w:marBottom w:val="0"/>
      <w:divBdr>
        <w:top w:val="none" w:sz="0" w:space="0" w:color="auto"/>
        <w:left w:val="none" w:sz="0" w:space="0" w:color="auto"/>
        <w:bottom w:val="none" w:sz="0" w:space="0" w:color="auto"/>
        <w:right w:val="none" w:sz="0" w:space="0" w:color="auto"/>
      </w:divBdr>
    </w:div>
    <w:div w:id="1295598031">
      <w:bodyDiv w:val="1"/>
      <w:marLeft w:val="0"/>
      <w:marRight w:val="0"/>
      <w:marTop w:val="0"/>
      <w:marBottom w:val="0"/>
      <w:divBdr>
        <w:top w:val="none" w:sz="0" w:space="0" w:color="auto"/>
        <w:left w:val="none" w:sz="0" w:space="0" w:color="auto"/>
        <w:bottom w:val="none" w:sz="0" w:space="0" w:color="auto"/>
        <w:right w:val="none" w:sz="0" w:space="0" w:color="auto"/>
      </w:divBdr>
    </w:div>
    <w:div w:id="1303077750">
      <w:bodyDiv w:val="1"/>
      <w:marLeft w:val="0"/>
      <w:marRight w:val="0"/>
      <w:marTop w:val="0"/>
      <w:marBottom w:val="0"/>
      <w:divBdr>
        <w:top w:val="none" w:sz="0" w:space="0" w:color="auto"/>
        <w:left w:val="none" w:sz="0" w:space="0" w:color="auto"/>
        <w:bottom w:val="none" w:sz="0" w:space="0" w:color="auto"/>
        <w:right w:val="none" w:sz="0" w:space="0" w:color="auto"/>
      </w:divBdr>
    </w:div>
    <w:div w:id="1315723268">
      <w:bodyDiv w:val="1"/>
      <w:marLeft w:val="0"/>
      <w:marRight w:val="0"/>
      <w:marTop w:val="0"/>
      <w:marBottom w:val="0"/>
      <w:divBdr>
        <w:top w:val="none" w:sz="0" w:space="0" w:color="auto"/>
        <w:left w:val="none" w:sz="0" w:space="0" w:color="auto"/>
        <w:bottom w:val="none" w:sz="0" w:space="0" w:color="auto"/>
        <w:right w:val="none" w:sz="0" w:space="0" w:color="auto"/>
      </w:divBdr>
    </w:div>
    <w:div w:id="1318533309">
      <w:bodyDiv w:val="1"/>
      <w:marLeft w:val="0"/>
      <w:marRight w:val="0"/>
      <w:marTop w:val="0"/>
      <w:marBottom w:val="0"/>
      <w:divBdr>
        <w:top w:val="none" w:sz="0" w:space="0" w:color="auto"/>
        <w:left w:val="none" w:sz="0" w:space="0" w:color="auto"/>
        <w:bottom w:val="none" w:sz="0" w:space="0" w:color="auto"/>
        <w:right w:val="none" w:sz="0" w:space="0" w:color="auto"/>
      </w:divBdr>
    </w:div>
    <w:div w:id="1321888224">
      <w:bodyDiv w:val="1"/>
      <w:marLeft w:val="0"/>
      <w:marRight w:val="0"/>
      <w:marTop w:val="0"/>
      <w:marBottom w:val="0"/>
      <w:divBdr>
        <w:top w:val="none" w:sz="0" w:space="0" w:color="auto"/>
        <w:left w:val="none" w:sz="0" w:space="0" w:color="auto"/>
        <w:bottom w:val="none" w:sz="0" w:space="0" w:color="auto"/>
        <w:right w:val="none" w:sz="0" w:space="0" w:color="auto"/>
      </w:divBdr>
    </w:div>
    <w:div w:id="1324430448">
      <w:bodyDiv w:val="1"/>
      <w:marLeft w:val="0"/>
      <w:marRight w:val="0"/>
      <w:marTop w:val="0"/>
      <w:marBottom w:val="0"/>
      <w:divBdr>
        <w:top w:val="none" w:sz="0" w:space="0" w:color="auto"/>
        <w:left w:val="none" w:sz="0" w:space="0" w:color="auto"/>
        <w:bottom w:val="none" w:sz="0" w:space="0" w:color="auto"/>
        <w:right w:val="none" w:sz="0" w:space="0" w:color="auto"/>
      </w:divBdr>
    </w:div>
    <w:div w:id="1328289737">
      <w:bodyDiv w:val="1"/>
      <w:marLeft w:val="0"/>
      <w:marRight w:val="0"/>
      <w:marTop w:val="0"/>
      <w:marBottom w:val="0"/>
      <w:divBdr>
        <w:top w:val="none" w:sz="0" w:space="0" w:color="auto"/>
        <w:left w:val="none" w:sz="0" w:space="0" w:color="auto"/>
        <w:bottom w:val="none" w:sz="0" w:space="0" w:color="auto"/>
        <w:right w:val="none" w:sz="0" w:space="0" w:color="auto"/>
      </w:divBdr>
    </w:div>
    <w:div w:id="1329946335">
      <w:bodyDiv w:val="1"/>
      <w:marLeft w:val="0"/>
      <w:marRight w:val="0"/>
      <w:marTop w:val="0"/>
      <w:marBottom w:val="0"/>
      <w:divBdr>
        <w:top w:val="none" w:sz="0" w:space="0" w:color="auto"/>
        <w:left w:val="none" w:sz="0" w:space="0" w:color="auto"/>
        <w:bottom w:val="none" w:sz="0" w:space="0" w:color="auto"/>
        <w:right w:val="none" w:sz="0" w:space="0" w:color="auto"/>
      </w:divBdr>
    </w:div>
    <w:div w:id="1330451176">
      <w:bodyDiv w:val="1"/>
      <w:marLeft w:val="0"/>
      <w:marRight w:val="0"/>
      <w:marTop w:val="0"/>
      <w:marBottom w:val="0"/>
      <w:divBdr>
        <w:top w:val="none" w:sz="0" w:space="0" w:color="auto"/>
        <w:left w:val="none" w:sz="0" w:space="0" w:color="auto"/>
        <w:bottom w:val="none" w:sz="0" w:space="0" w:color="auto"/>
        <w:right w:val="none" w:sz="0" w:space="0" w:color="auto"/>
      </w:divBdr>
    </w:div>
    <w:div w:id="1339652506">
      <w:bodyDiv w:val="1"/>
      <w:marLeft w:val="0"/>
      <w:marRight w:val="0"/>
      <w:marTop w:val="0"/>
      <w:marBottom w:val="0"/>
      <w:divBdr>
        <w:top w:val="none" w:sz="0" w:space="0" w:color="auto"/>
        <w:left w:val="none" w:sz="0" w:space="0" w:color="auto"/>
        <w:bottom w:val="none" w:sz="0" w:space="0" w:color="auto"/>
        <w:right w:val="none" w:sz="0" w:space="0" w:color="auto"/>
      </w:divBdr>
    </w:div>
    <w:div w:id="1358386808">
      <w:bodyDiv w:val="1"/>
      <w:marLeft w:val="0"/>
      <w:marRight w:val="0"/>
      <w:marTop w:val="0"/>
      <w:marBottom w:val="0"/>
      <w:divBdr>
        <w:top w:val="none" w:sz="0" w:space="0" w:color="auto"/>
        <w:left w:val="none" w:sz="0" w:space="0" w:color="auto"/>
        <w:bottom w:val="none" w:sz="0" w:space="0" w:color="auto"/>
        <w:right w:val="none" w:sz="0" w:space="0" w:color="auto"/>
      </w:divBdr>
    </w:div>
    <w:div w:id="1358577012">
      <w:bodyDiv w:val="1"/>
      <w:marLeft w:val="0"/>
      <w:marRight w:val="0"/>
      <w:marTop w:val="0"/>
      <w:marBottom w:val="0"/>
      <w:divBdr>
        <w:top w:val="none" w:sz="0" w:space="0" w:color="auto"/>
        <w:left w:val="none" w:sz="0" w:space="0" w:color="auto"/>
        <w:bottom w:val="none" w:sz="0" w:space="0" w:color="auto"/>
        <w:right w:val="none" w:sz="0" w:space="0" w:color="auto"/>
      </w:divBdr>
    </w:div>
    <w:div w:id="1371220245">
      <w:bodyDiv w:val="1"/>
      <w:marLeft w:val="0"/>
      <w:marRight w:val="0"/>
      <w:marTop w:val="0"/>
      <w:marBottom w:val="0"/>
      <w:divBdr>
        <w:top w:val="none" w:sz="0" w:space="0" w:color="auto"/>
        <w:left w:val="none" w:sz="0" w:space="0" w:color="auto"/>
        <w:bottom w:val="none" w:sz="0" w:space="0" w:color="auto"/>
        <w:right w:val="none" w:sz="0" w:space="0" w:color="auto"/>
      </w:divBdr>
    </w:div>
    <w:div w:id="1374502534">
      <w:bodyDiv w:val="1"/>
      <w:marLeft w:val="0"/>
      <w:marRight w:val="0"/>
      <w:marTop w:val="0"/>
      <w:marBottom w:val="0"/>
      <w:divBdr>
        <w:top w:val="none" w:sz="0" w:space="0" w:color="auto"/>
        <w:left w:val="none" w:sz="0" w:space="0" w:color="auto"/>
        <w:bottom w:val="none" w:sz="0" w:space="0" w:color="auto"/>
        <w:right w:val="none" w:sz="0" w:space="0" w:color="auto"/>
      </w:divBdr>
    </w:div>
    <w:div w:id="1374697552">
      <w:bodyDiv w:val="1"/>
      <w:marLeft w:val="0"/>
      <w:marRight w:val="0"/>
      <w:marTop w:val="0"/>
      <w:marBottom w:val="0"/>
      <w:divBdr>
        <w:top w:val="none" w:sz="0" w:space="0" w:color="auto"/>
        <w:left w:val="none" w:sz="0" w:space="0" w:color="auto"/>
        <w:bottom w:val="none" w:sz="0" w:space="0" w:color="auto"/>
        <w:right w:val="none" w:sz="0" w:space="0" w:color="auto"/>
      </w:divBdr>
    </w:div>
    <w:div w:id="1376344980">
      <w:bodyDiv w:val="1"/>
      <w:marLeft w:val="0"/>
      <w:marRight w:val="0"/>
      <w:marTop w:val="0"/>
      <w:marBottom w:val="0"/>
      <w:divBdr>
        <w:top w:val="none" w:sz="0" w:space="0" w:color="auto"/>
        <w:left w:val="none" w:sz="0" w:space="0" w:color="auto"/>
        <w:bottom w:val="none" w:sz="0" w:space="0" w:color="auto"/>
        <w:right w:val="none" w:sz="0" w:space="0" w:color="auto"/>
      </w:divBdr>
    </w:div>
    <w:div w:id="1380126100">
      <w:bodyDiv w:val="1"/>
      <w:marLeft w:val="0"/>
      <w:marRight w:val="0"/>
      <w:marTop w:val="0"/>
      <w:marBottom w:val="0"/>
      <w:divBdr>
        <w:top w:val="none" w:sz="0" w:space="0" w:color="auto"/>
        <w:left w:val="none" w:sz="0" w:space="0" w:color="auto"/>
        <w:bottom w:val="none" w:sz="0" w:space="0" w:color="auto"/>
        <w:right w:val="none" w:sz="0" w:space="0" w:color="auto"/>
      </w:divBdr>
    </w:div>
    <w:div w:id="1381394907">
      <w:bodyDiv w:val="1"/>
      <w:marLeft w:val="0"/>
      <w:marRight w:val="0"/>
      <w:marTop w:val="0"/>
      <w:marBottom w:val="0"/>
      <w:divBdr>
        <w:top w:val="none" w:sz="0" w:space="0" w:color="auto"/>
        <w:left w:val="none" w:sz="0" w:space="0" w:color="auto"/>
        <w:bottom w:val="none" w:sz="0" w:space="0" w:color="auto"/>
        <w:right w:val="none" w:sz="0" w:space="0" w:color="auto"/>
      </w:divBdr>
    </w:div>
    <w:div w:id="1381784351">
      <w:bodyDiv w:val="1"/>
      <w:marLeft w:val="0"/>
      <w:marRight w:val="0"/>
      <w:marTop w:val="0"/>
      <w:marBottom w:val="0"/>
      <w:divBdr>
        <w:top w:val="none" w:sz="0" w:space="0" w:color="auto"/>
        <w:left w:val="none" w:sz="0" w:space="0" w:color="auto"/>
        <w:bottom w:val="none" w:sz="0" w:space="0" w:color="auto"/>
        <w:right w:val="none" w:sz="0" w:space="0" w:color="auto"/>
      </w:divBdr>
    </w:div>
    <w:div w:id="1382560640">
      <w:bodyDiv w:val="1"/>
      <w:marLeft w:val="0"/>
      <w:marRight w:val="0"/>
      <w:marTop w:val="0"/>
      <w:marBottom w:val="0"/>
      <w:divBdr>
        <w:top w:val="none" w:sz="0" w:space="0" w:color="auto"/>
        <w:left w:val="none" w:sz="0" w:space="0" w:color="auto"/>
        <w:bottom w:val="none" w:sz="0" w:space="0" w:color="auto"/>
        <w:right w:val="none" w:sz="0" w:space="0" w:color="auto"/>
      </w:divBdr>
    </w:div>
    <w:div w:id="1385255869">
      <w:bodyDiv w:val="1"/>
      <w:marLeft w:val="0"/>
      <w:marRight w:val="0"/>
      <w:marTop w:val="0"/>
      <w:marBottom w:val="0"/>
      <w:divBdr>
        <w:top w:val="none" w:sz="0" w:space="0" w:color="auto"/>
        <w:left w:val="none" w:sz="0" w:space="0" w:color="auto"/>
        <w:bottom w:val="none" w:sz="0" w:space="0" w:color="auto"/>
        <w:right w:val="none" w:sz="0" w:space="0" w:color="auto"/>
      </w:divBdr>
    </w:div>
    <w:div w:id="1388916148">
      <w:bodyDiv w:val="1"/>
      <w:marLeft w:val="0"/>
      <w:marRight w:val="0"/>
      <w:marTop w:val="0"/>
      <w:marBottom w:val="0"/>
      <w:divBdr>
        <w:top w:val="none" w:sz="0" w:space="0" w:color="auto"/>
        <w:left w:val="none" w:sz="0" w:space="0" w:color="auto"/>
        <w:bottom w:val="none" w:sz="0" w:space="0" w:color="auto"/>
        <w:right w:val="none" w:sz="0" w:space="0" w:color="auto"/>
      </w:divBdr>
    </w:div>
    <w:div w:id="1394697568">
      <w:bodyDiv w:val="1"/>
      <w:marLeft w:val="0"/>
      <w:marRight w:val="0"/>
      <w:marTop w:val="0"/>
      <w:marBottom w:val="0"/>
      <w:divBdr>
        <w:top w:val="none" w:sz="0" w:space="0" w:color="auto"/>
        <w:left w:val="none" w:sz="0" w:space="0" w:color="auto"/>
        <w:bottom w:val="none" w:sz="0" w:space="0" w:color="auto"/>
        <w:right w:val="none" w:sz="0" w:space="0" w:color="auto"/>
      </w:divBdr>
    </w:div>
    <w:div w:id="1395615264">
      <w:bodyDiv w:val="1"/>
      <w:marLeft w:val="0"/>
      <w:marRight w:val="0"/>
      <w:marTop w:val="0"/>
      <w:marBottom w:val="0"/>
      <w:divBdr>
        <w:top w:val="none" w:sz="0" w:space="0" w:color="auto"/>
        <w:left w:val="none" w:sz="0" w:space="0" w:color="auto"/>
        <w:bottom w:val="none" w:sz="0" w:space="0" w:color="auto"/>
        <w:right w:val="none" w:sz="0" w:space="0" w:color="auto"/>
      </w:divBdr>
    </w:div>
    <w:div w:id="1401251343">
      <w:bodyDiv w:val="1"/>
      <w:marLeft w:val="0"/>
      <w:marRight w:val="0"/>
      <w:marTop w:val="0"/>
      <w:marBottom w:val="0"/>
      <w:divBdr>
        <w:top w:val="none" w:sz="0" w:space="0" w:color="auto"/>
        <w:left w:val="none" w:sz="0" w:space="0" w:color="auto"/>
        <w:bottom w:val="none" w:sz="0" w:space="0" w:color="auto"/>
        <w:right w:val="none" w:sz="0" w:space="0" w:color="auto"/>
      </w:divBdr>
    </w:div>
    <w:div w:id="1403866051">
      <w:bodyDiv w:val="1"/>
      <w:marLeft w:val="0"/>
      <w:marRight w:val="0"/>
      <w:marTop w:val="0"/>
      <w:marBottom w:val="0"/>
      <w:divBdr>
        <w:top w:val="none" w:sz="0" w:space="0" w:color="auto"/>
        <w:left w:val="none" w:sz="0" w:space="0" w:color="auto"/>
        <w:bottom w:val="none" w:sz="0" w:space="0" w:color="auto"/>
        <w:right w:val="none" w:sz="0" w:space="0" w:color="auto"/>
      </w:divBdr>
    </w:div>
    <w:div w:id="1405564609">
      <w:bodyDiv w:val="1"/>
      <w:marLeft w:val="0"/>
      <w:marRight w:val="0"/>
      <w:marTop w:val="0"/>
      <w:marBottom w:val="0"/>
      <w:divBdr>
        <w:top w:val="none" w:sz="0" w:space="0" w:color="auto"/>
        <w:left w:val="none" w:sz="0" w:space="0" w:color="auto"/>
        <w:bottom w:val="none" w:sz="0" w:space="0" w:color="auto"/>
        <w:right w:val="none" w:sz="0" w:space="0" w:color="auto"/>
      </w:divBdr>
    </w:div>
    <w:div w:id="1407915934">
      <w:bodyDiv w:val="1"/>
      <w:marLeft w:val="0"/>
      <w:marRight w:val="0"/>
      <w:marTop w:val="0"/>
      <w:marBottom w:val="0"/>
      <w:divBdr>
        <w:top w:val="none" w:sz="0" w:space="0" w:color="auto"/>
        <w:left w:val="none" w:sz="0" w:space="0" w:color="auto"/>
        <w:bottom w:val="none" w:sz="0" w:space="0" w:color="auto"/>
        <w:right w:val="none" w:sz="0" w:space="0" w:color="auto"/>
      </w:divBdr>
    </w:div>
    <w:div w:id="1409421103">
      <w:bodyDiv w:val="1"/>
      <w:marLeft w:val="0"/>
      <w:marRight w:val="0"/>
      <w:marTop w:val="0"/>
      <w:marBottom w:val="0"/>
      <w:divBdr>
        <w:top w:val="none" w:sz="0" w:space="0" w:color="auto"/>
        <w:left w:val="none" w:sz="0" w:space="0" w:color="auto"/>
        <w:bottom w:val="none" w:sz="0" w:space="0" w:color="auto"/>
        <w:right w:val="none" w:sz="0" w:space="0" w:color="auto"/>
      </w:divBdr>
    </w:div>
    <w:div w:id="1413427465">
      <w:bodyDiv w:val="1"/>
      <w:marLeft w:val="0"/>
      <w:marRight w:val="0"/>
      <w:marTop w:val="0"/>
      <w:marBottom w:val="0"/>
      <w:divBdr>
        <w:top w:val="none" w:sz="0" w:space="0" w:color="auto"/>
        <w:left w:val="none" w:sz="0" w:space="0" w:color="auto"/>
        <w:bottom w:val="none" w:sz="0" w:space="0" w:color="auto"/>
        <w:right w:val="none" w:sz="0" w:space="0" w:color="auto"/>
      </w:divBdr>
    </w:div>
    <w:div w:id="1413895840">
      <w:bodyDiv w:val="1"/>
      <w:marLeft w:val="0"/>
      <w:marRight w:val="0"/>
      <w:marTop w:val="0"/>
      <w:marBottom w:val="0"/>
      <w:divBdr>
        <w:top w:val="none" w:sz="0" w:space="0" w:color="auto"/>
        <w:left w:val="none" w:sz="0" w:space="0" w:color="auto"/>
        <w:bottom w:val="none" w:sz="0" w:space="0" w:color="auto"/>
        <w:right w:val="none" w:sz="0" w:space="0" w:color="auto"/>
      </w:divBdr>
    </w:div>
    <w:div w:id="1423723102">
      <w:bodyDiv w:val="1"/>
      <w:marLeft w:val="0"/>
      <w:marRight w:val="0"/>
      <w:marTop w:val="0"/>
      <w:marBottom w:val="0"/>
      <w:divBdr>
        <w:top w:val="none" w:sz="0" w:space="0" w:color="auto"/>
        <w:left w:val="none" w:sz="0" w:space="0" w:color="auto"/>
        <w:bottom w:val="none" w:sz="0" w:space="0" w:color="auto"/>
        <w:right w:val="none" w:sz="0" w:space="0" w:color="auto"/>
      </w:divBdr>
    </w:div>
    <w:div w:id="1427265853">
      <w:bodyDiv w:val="1"/>
      <w:marLeft w:val="0"/>
      <w:marRight w:val="0"/>
      <w:marTop w:val="0"/>
      <w:marBottom w:val="0"/>
      <w:divBdr>
        <w:top w:val="none" w:sz="0" w:space="0" w:color="auto"/>
        <w:left w:val="none" w:sz="0" w:space="0" w:color="auto"/>
        <w:bottom w:val="none" w:sz="0" w:space="0" w:color="auto"/>
        <w:right w:val="none" w:sz="0" w:space="0" w:color="auto"/>
      </w:divBdr>
    </w:div>
    <w:div w:id="1427925584">
      <w:bodyDiv w:val="1"/>
      <w:marLeft w:val="0"/>
      <w:marRight w:val="0"/>
      <w:marTop w:val="0"/>
      <w:marBottom w:val="0"/>
      <w:divBdr>
        <w:top w:val="none" w:sz="0" w:space="0" w:color="auto"/>
        <w:left w:val="none" w:sz="0" w:space="0" w:color="auto"/>
        <w:bottom w:val="none" w:sz="0" w:space="0" w:color="auto"/>
        <w:right w:val="none" w:sz="0" w:space="0" w:color="auto"/>
      </w:divBdr>
    </w:div>
    <w:div w:id="1428693664">
      <w:bodyDiv w:val="1"/>
      <w:marLeft w:val="0"/>
      <w:marRight w:val="0"/>
      <w:marTop w:val="0"/>
      <w:marBottom w:val="0"/>
      <w:divBdr>
        <w:top w:val="none" w:sz="0" w:space="0" w:color="auto"/>
        <w:left w:val="none" w:sz="0" w:space="0" w:color="auto"/>
        <w:bottom w:val="none" w:sz="0" w:space="0" w:color="auto"/>
        <w:right w:val="none" w:sz="0" w:space="0" w:color="auto"/>
      </w:divBdr>
    </w:div>
    <w:div w:id="1434086958">
      <w:bodyDiv w:val="1"/>
      <w:marLeft w:val="0"/>
      <w:marRight w:val="0"/>
      <w:marTop w:val="0"/>
      <w:marBottom w:val="0"/>
      <w:divBdr>
        <w:top w:val="none" w:sz="0" w:space="0" w:color="auto"/>
        <w:left w:val="none" w:sz="0" w:space="0" w:color="auto"/>
        <w:bottom w:val="none" w:sz="0" w:space="0" w:color="auto"/>
        <w:right w:val="none" w:sz="0" w:space="0" w:color="auto"/>
      </w:divBdr>
    </w:div>
    <w:div w:id="1436711154">
      <w:bodyDiv w:val="1"/>
      <w:marLeft w:val="0"/>
      <w:marRight w:val="0"/>
      <w:marTop w:val="0"/>
      <w:marBottom w:val="0"/>
      <w:divBdr>
        <w:top w:val="none" w:sz="0" w:space="0" w:color="auto"/>
        <w:left w:val="none" w:sz="0" w:space="0" w:color="auto"/>
        <w:bottom w:val="none" w:sz="0" w:space="0" w:color="auto"/>
        <w:right w:val="none" w:sz="0" w:space="0" w:color="auto"/>
      </w:divBdr>
    </w:div>
    <w:div w:id="1444303980">
      <w:bodyDiv w:val="1"/>
      <w:marLeft w:val="0"/>
      <w:marRight w:val="0"/>
      <w:marTop w:val="0"/>
      <w:marBottom w:val="0"/>
      <w:divBdr>
        <w:top w:val="none" w:sz="0" w:space="0" w:color="auto"/>
        <w:left w:val="none" w:sz="0" w:space="0" w:color="auto"/>
        <w:bottom w:val="none" w:sz="0" w:space="0" w:color="auto"/>
        <w:right w:val="none" w:sz="0" w:space="0" w:color="auto"/>
      </w:divBdr>
    </w:div>
    <w:div w:id="1449202436">
      <w:bodyDiv w:val="1"/>
      <w:marLeft w:val="0"/>
      <w:marRight w:val="0"/>
      <w:marTop w:val="0"/>
      <w:marBottom w:val="0"/>
      <w:divBdr>
        <w:top w:val="none" w:sz="0" w:space="0" w:color="auto"/>
        <w:left w:val="none" w:sz="0" w:space="0" w:color="auto"/>
        <w:bottom w:val="none" w:sz="0" w:space="0" w:color="auto"/>
        <w:right w:val="none" w:sz="0" w:space="0" w:color="auto"/>
      </w:divBdr>
    </w:div>
    <w:div w:id="1449423014">
      <w:bodyDiv w:val="1"/>
      <w:marLeft w:val="0"/>
      <w:marRight w:val="0"/>
      <w:marTop w:val="0"/>
      <w:marBottom w:val="0"/>
      <w:divBdr>
        <w:top w:val="none" w:sz="0" w:space="0" w:color="auto"/>
        <w:left w:val="none" w:sz="0" w:space="0" w:color="auto"/>
        <w:bottom w:val="none" w:sz="0" w:space="0" w:color="auto"/>
        <w:right w:val="none" w:sz="0" w:space="0" w:color="auto"/>
      </w:divBdr>
    </w:div>
    <w:div w:id="1450467085">
      <w:bodyDiv w:val="1"/>
      <w:marLeft w:val="0"/>
      <w:marRight w:val="0"/>
      <w:marTop w:val="0"/>
      <w:marBottom w:val="0"/>
      <w:divBdr>
        <w:top w:val="none" w:sz="0" w:space="0" w:color="auto"/>
        <w:left w:val="none" w:sz="0" w:space="0" w:color="auto"/>
        <w:bottom w:val="none" w:sz="0" w:space="0" w:color="auto"/>
        <w:right w:val="none" w:sz="0" w:space="0" w:color="auto"/>
      </w:divBdr>
    </w:div>
    <w:div w:id="1456145437">
      <w:bodyDiv w:val="1"/>
      <w:marLeft w:val="0"/>
      <w:marRight w:val="0"/>
      <w:marTop w:val="0"/>
      <w:marBottom w:val="0"/>
      <w:divBdr>
        <w:top w:val="none" w:sz="0" w:space="0" w:color="auto"/>
        <w:left w:val="none" w:sz="0" w:space="0" w:color="auto"/>
        <w:bottom w:val="none" w:sz="0" w:space="0" w:color="auto"/>
        <w:right w:val="none" w:sz="0" w:space="0" w:color="auto"/>
      </w:divBdr>
    </w:div>
    <w:div w:id="1460565803">
      <w:bodyDiv w:val="1"/>
      <w:marLeft w:val="0"/>
      <w:marRight w:val="0"/>
      <w:marTop w:val="0"/>
      <w:marBottom w:val="0"/>
      <w:divBdr>
        <w:top w:val="none" w:sz="0" w:space="0" w:color="auto"/>
        <w:left w:val="none" w:sz="0" w:space="0" w:color="auto"/>
        <w:bottom w:val="none" w:sz="0" w:space="0" w:color="auto"/>
        <w:right w:val="none" w:sz="0" w:space="0" w:color="auto"/>
      </w:divBdr>
    </w:div>
    <w:div w:id="1462068717">
      <w:bodyDiv w:val="1"/>
      <w:marLeft w:val="0"/>
      <w:marRight w:val="0"/>
      <w:marTop w:val="0"/>
      <w:marBottom w:val="0"/>
      <w:divBdr>
        <w:top w:val="none" w:sz="0" w:space="0" w:color="auto"/>
        <w:left w:val="none" w:sz="0" w:space="0" w:color="auto"/>
        <w:bottom w:val="none" w:sz="0" w:space="0" w:color="auto"/>
        <w:right w:val="none" w:sz="0" w:space="0" w:color="auto"/>
      </w:divBdr>
    </w:div>
    <w:div w:id="1463378292">
      <w:bodyDiv w:val="1"/>
      <w:marLeft w:val="0"/>
      <w:marRight w:val="0"/>
      <w:marTop w:val="0"/>
      <w:marBottom w:val="0"/>
      <w:divBdr>
        <w:top w:val="none" w:sz="0" w:space="0" w:color="auto"/>
        <w:left w:val="none" w:sz="0" w:space="0" w:color="auto"/>
        <w:bottom w:val="none" w:sz="0" w:space="0" w:color="auto"/>
        <w:right w:val="none" w:sz="0" w:space="0" w:color="auto"/>
      </w:divBdr>
    </w:div>
    <w:div w:id="1463498294">
      <w:bodyDiv w:val="1"/>
      <w:marLeft w:val="0"/>
      <w:marRight w:val="0"/>
      <w:marTop w:val="0"/>
      <w:marBottom w:val="0"/>
      <w:divBdr>
        <w:top w:val="none" w:sz="0" w:space="0" w:color="auto"/>
        <w:left w:val="none" w:sz="0" w:space="0" w:color="auto"/>
        <w:bottom w:val="none" w:sz="0" w:space="0" w:color="auto"/>
        <w:right w:val="none" w:sz="0" w:space="0" w:color="auto"/>
      </w:divBdr>
    </w:div>
    <w:div w:id="1465124718">
      <w:bodyDiv w:val="1"/>
      <w:marLeft w:val="0"/>
      <w:marRight w:val="0"/>
      <w:marTop w:val="0"/>
      <w:marBottom w:val="0"/>
      <w:divBdr>
        <w:top w:val="none" w:sz="0" w:space="0" w:color="auto"/>
        <w:left w:val="none" w:sz="0" w:space="0" w:color="auto"/>
        <w:bottom w:val="none" w:sz="0" w:space="0" w:color="auto"/>
        <w:right w:val="none" w:sz="0" w:space="0" w:color="auto"/>
      </w:divBdr>
    </w:div>
    <w:div w:id="1466656794">
      <w:bodyDiv w:val="1"/>
      <w:marLeft w:val="0"/>
      <w:marRight w:val="0"/>
      <w:marTop w:val="0"/>
      <w:marBottom w:val="0"/>
      <w:divBdr>
        <w:top w:val="none" w:sz="0" w:space="0" w:color="auto"/>
        <w:left w:val="none" w:sz="0" w:space="0" w:color="auto"/>
        <w:bottom w:val="none" w:sz="0" w:space="0" w:color="auto"/>
        <w:right w:val="none" w:sz="0" w:space="0" w:color="auto"/>
      </w:divBdr>
    </w:div>
    <w:div w:id="1471752894">
      <w:bodyDiv w:val="1"/>
      <w:marLeft w:val="0"/>
      <w:marRight w:val="0"/>
      <w:marTop w:val="0"/>
      <w:marBottom w:val="0"/>
      <w:divBdr>
        <w:top w:val="none" w:sz="0" w:space="0" w:color="auto"/>
        <w:left w:val="none" w:sz="0" w:space="0" w:color="auto"/>
        <w:bottom w:val="none" w:sz="0" w:space="0" w:color="auto"/>
        <w:right w:val="none" w:sz="0" w:space="0" w:color="auto"/>
      </w:divBdr>
    </w:div>
    <w:div w:id="1474561664">
      <w:bodyDiv w:val="1"/>
      <w:marLeft w:val="0"/>
      <w:marRight w:val="0"/>
      <w:marTop w:val="0"/>
      <w:marBottom w:val="0"/>
      <w:divBdr>
        <w:top w:val="none" w:sz="0" w:space="0" w:color="auto"/>
        <w:left w:val="none" w:sz="0" w:space="0" w:color="auto"/>
        <w:bottom w:val="none" w:sz="0" w:space="0" w:color="auto"/>
        <w:right w:val="none" w:sz="0" w:space="0" w:color="auto"/>
      </w:divBdr>
    </w:div>
    <w:div w:id="1476139245">
      <w:bodyDiv w:val="1"/>
      <w:marLeft w:val="0"/>
      <w:marRight w:val="0"/>
      <w:marTop w:val="0"/>
      <w:marBottom w:val="0"/>
      <w:divBdr>
        <w:top w:val="none" w:sz="0" w:space="0" w:color="auto"/>
        <w:left w:val="none" w:sz="0" w:space="0" w:color="auto"/>
        <w:bottom w:val="none" w:sz="0" w:space="0" w:color="auto"/>
        <w:right w:val="none" w:sz="0" w:space="0" w:color="auto"/>
      </w:divBdr>
    </w:div>
    <w:div w:id="1495492052">
      <w:bodyDiv w:val="1"/>
      <w:marLeft w:val="0"/>
      <w:marRight w:val="0"/>
      <w:marTop w:val="0"/>
      <w:marBottom w:val="0"/>
      <w:divBdr>
        <w:top w:val="none" w:sz="0" w:space="0" w:color="auto"/>
        <w:left w:val="none" w:sz="0" w:space="0" w:color="auto"/>
        <w:bottom w:val="none" w:sz="0" w:space="0" w:color="auto"/>
        <w:right w:val="none" w:sz="0" w:space="0" w:color="auto"/>
      </w:divBdr>
    </w:div>
    <w:div w:id="1507869084">
      <w:bodyDiv w:val="1"/>
      <w:marLeft w:val="0"/>
      <w:marRight w:val="0"/>
      <w:marTop w:val="0"/>
      <w:marBottom w:val="0"/>
      <w:divBdr>
        <w:top w:val="none" w:sz="0" w:space="0" w:color="auto"/>
        <w:left w:val="none" w:sz="0" w:space="0" w:color="auto"/>
        <w:bottom w:val="none" w:sz="0" w:space="0" w:color="auto"/>
        <w:right w:val="none" w:sz="0" w:space="0" w:color="auto"/>
      </w:divBdr>
    </w:div>
    <w:div w:id="1509638842">
      <w:bodyDiv w:val="1"/>
      <w:marLeft w:val="0"/>
      <w:marRight w:val="0"/>
      <w:marTop w:val="0"/>
      <w:marBottom w:val="0"/>
      <w:divBdr>
        <w:top w:val="none" w:sz="0" w:space="0" w:color="auto"/>
        <w:left w:val="none" w:sz="0" w:space="0" w:color="auto"/>
        <w:bottom w:val="none" w:sz="0" w:space="0" w:color="auto"/>
        <w:right w:val="none" w:sz="0" w:space="0" w:color="auto"/>
      </w:divBdr>
    </w:div>
    <w:div w:id="1510874815">
      <w:bodyDiv w:val="1"/>
      <w:marLeft w:val="0"/>
      <w:marRight w:val="0"/>
      <w:marTop w:val="0"/>
      <w:marBottom w:val="0"/>
      <w:divBdr>
        <w:top w:val="none" w:sz="0" w:space="0" w:color="auto"/>
        <w:left w:val="none" w:sz="0" w:space="0" w:color="auto"/>
        <w:bottom w:val="none" w:sz="0" w:space="0" w:color="auto"/>
        <w:right w:val="none" w:sz="0" w:space="0" w:color="auto"/>
      </w:divBdr>
    </w:div>
    <w:div w:id="1527056660">
      <w:bodyDiv w:val="1"/>
      <w:marLeft w:val="0"/>
      <w:marRight w:val="0"/>
      <w:marTop w:val="0"/>
      <w:marBottom w:val="0"/>
      <w:divBdr>
        <w:top w:val="none" w:sz="0" w:space="0" w:color="auto"/>
        <w:left w:val="none" w:sz="0" w:space="0" w:color="auto"/>
        <w:bottom w:val="none" w:sz="0" w:space="0" w:color="auto"/>
        <w:right w:val="none" w:sz="0" w:space="0" w:color="auto"/>
      </w:divBdr>
    </w:div>
    <w:div w:id="1529104536">
      <w:bodyDiv w:val="1"/>
      <w:marLeft w:val="0"/>
      <w:marRight w:val="0"/>
      <w:marTop w:val="0"/>
      <w:marBottom w:val="0"/>
      <w:divBdr>
        <w:top w:val="none" w:sz="0" w:space="0" w:color="auto"/>
        <w:left w:val="none" w:sz="0" w:space="0" w:color="auto"/>
        <w:bottom w:val="none" w:sz="0" w:space="0" w:color="auto"/>
        <w:right w:val="none" w:sz="0" w:space="0" w:color="auto"/>
      </w:divBdr>
    </w:div>
    <w:div w:id="1542664624">
      <w:bodyDiv w:val="1"/>
      <w:marLeft w:val="0"/>
      <w:marRight w:val="0"/>
      <w:marTop w:val="0"/>
      <w:marBottom w:val="0"/>
      <w:divBdr>
        <w:top w:val="none" w:sz="0" w:space="0" w:color="auto"/>
        <w:left w:val="none" w:sz="0" w:space="0" w:color="auto"/>
        <w:bottom w:val="none" w:sz="0" w:space="0" w:color="auto"/>
        <w:right w:val="none" w:sz="0" w:space="0" w:color="auto"/>
      </w:divBdr>
    </w:div>
    <w:div w:id="1546790730">
      <w:bodyDiv w:val="1"/>
      <w:marLeft w:val="0"/>
      <w:marRight w:val="0"/>
      <w:marTop w:val="0"/>
      <w:marBottom w:val="0"/>
      <w:divBdr>
        <w:top w:val="none" w:sz="0" w:space="0" w:color="auto"/>
        <w:left w:val="none" w:sz="0" w:space="0" w:color="auto"/>
        <w:bottom w:val="none" w:sz="0" w:space="0" w:color="auto"/>
        <w:right w:val="none" w:sz="0" w:space="0" w:color="auto"/>
      </w:divBdr>
    </w:div>
    <w:div w:id="1547252153">
      <w:bodyDiv w:val="1"/>
      <w:marLeft w:val="0"/>
      <w:marRight w:val="0"/>
      <w:marTop w:val="0"/>
      <w:marBottom w:val="0"/>
      <w:divBdr>
        <w:top w:val="none" w:sz="0" w:space="0" w:color="auto"/>
        <w:left w:val="none" w:sz="0" w:space="0" w:color="auto"/>
        <w:bottom w:val="none" w:sz="0" w:space="0" w:color="auto"/>
        <w:right w:val="none" w:sz="0" w:space="0" w:color="auto"/>
      </w:divBdr>
    </w:div>
    <w:div w:id="1553731246">
      <w:bodyDiv w:val="1"/>
      <w:marLeft w:val="0"/>
      <w:marRight w:val="0"/>
      <w:marTop w:val="0"/>
      <w:marBottom w:val="0"/>
      <w:divBdr>
        <w:top w:val="none" w:sz="0" w:space="0" w:color="auto"/>
        <w:left w:val="none" w:sz="0" w:space="0" w:color="auto"/>
        <w:bottom w:val="none" w:sz="0" w:space="0" w:color="auto"/>
        <w:right w:val="none" w:sz="0" w:space="0" w:color="auto"/>
      </w:divBdr>
    </w:div>
    <w:div w:id="1558471851">
      <w:bodyDiv w:val="1"/>
      <w:marLeft w:val="0"/>
      <w:marRight w:val="0"/>
      <w:marTop w:val="0"/>
      <w:marBottom w:val="0"/>
      <w:divBdr>
        <w:top w:val="none" w:sz="0" w:space="0" w:color="auto"/>
        <w:left w:val="none" w:sz="0" w:space="0" w:color="auto"/>
        <w:bottom w:val="none" w:sz="0" w:space="0" w:color="auto"/>
        <w:right w:val="none" w:sz="0" w:space="0" w:color="auto"/>
      </w:divBdr>
    </w:div>
    <w:div w:id="1563636179">
      <w:bodyDiv w:val="1"/>
      <w:marLeft w:val="0"/>
      <w:marRight w:val="0"/>
      <w:marTop w:val="0"/>
      <w:marBottom w:val="0"/>
      <w:divBdr>
        <w:top w:val="none" w:sz="0" w:space="0" w:color="auto"/>
        <w:left w:val="none" w:sz="0" w:space="0" w:color="auto"/>
        <w:bottom w:val="none" w:sz="0" w:space="0" w:color="auto"/>
        <w:right w:val="none" w:sz="0" w:space="0" w:color="auto"/>
      </w:divBdr>
    </w:div>
    <w:div w:id="1566598491">
      <w:bodyDiv w:val="1"/>
      <w:marLeft w:val="0"/>
      <w:marRight w:val="0"/>
      <w:marTop w:val="0"/>
      <w:marBottom w:val="0"/>
      <w:divBdr>
        <w:top w:val="none" w:sz="0" w:space="0" w:color="auto"/>
        <w:left w:val="none" w:sz="0" w:space="0" w:color="auto"/>
        <w:bottom w:val="none" w:sz="0" w:space="0" w:color="auto"/>
        <w:right w:val="none" w:sz="0" w:space="0" w:color="auto"/>
      </w:divBdr>
    </w:div>
    <w:div w:id="1574313103">
      <w:bodyDiv w:val="1"/>
      <w:marLeft w:val="0"/>
      <w:marRight w:val="0"/>
      <w:marTop w:val="0"/>
      <w:marBottom w:val="0"/>
      <w:divBdr>
        <w:top w:val="none" w:sz="0" w:space="0" w:color="auto"/>
        <w:left w:val="none" w:sz="0" w:space="0" w:color="auto"/>
        <w:bottom w:val="none" w:sz="0" w:space="0" w:color="auto"/>
        <w:right w:val="none" w:sz="0" w:space="0" w:color="auto"/>
      </w:divBdr>
    </w:div>
    <w:div w:id="1579708698">
      <w:bodyDiv w:val="1"/>
      <w:marLeft w:val="0"/>
      <w:marRight w:val="0"/>
      <w:marTop w:val="0"/>
      <w:marBottom w:val="0"/>
      <w:divBdr>
        <w:top w:val="none" w:sz="0" w:space="0" w:color="auto"/>
        <w:left w:val="none" w:sz="0" w:space="0" w:color="auto"/>
        <w:bottom w:val="none" w:sz="0" w:space="0" w:color="auto"/>
        <w:right w:val="none" w:sz="0" w:space="0" w:color="auto"/>
      </w:divBdr>
    </w:div>
    <w:div w:id="1580870125">
      <w:bodyDiv w:val="1"/>
      <w:marLeft w:val="0"/>
      <w:marRight w:val="0"/>
      <w:marTop w:val="0"/>
      <w:marBottom w:val="0"/>
      <w:divBdr>
        <w:top w:val="none" w:sz="0" w:space="0" w:color="auto"/>
        <w:left w:val="none" w:sz="0" w:space="0" w:color="auto"/>
        <w:bottom w:val="none" w:sz="0" w:space="0" w:color="auto"/>
        <w:right w:val="none" w:sz="0" w:space="0" w:color="auto"/>
      </w:divBdr>
    </w:div>
    <w:div w:id="1583880269">
      <w:bodyDiv w:val="1"/>
      <w:marLeft w:val="0"/>
      <w:marRight w:val="0"/>
      <w:marTop w:val="0"/>
      <w:marBottom w:val="0"/>
      <w:divBdr>
        <w:top w:val="none" w:sz="0" w:space="0" w:color="auto"/>
        <w:left w:val="none" w:sz="0" w:space="0" w:color="auto"/>
        <w:bottom w:val="none" w:sz="0" w:space="0" w:color="auto"/>
        <w:right w:val="none" w:sz="0" w:space="0" w:color="auto"/>
      </w:divBdr>
    </w:div>
    <w:div w:id="1591544719">
      <w:bodyDiv w:val="1"/>
      <w:marLeft w:val="0"/>
      <w:marRight w:val="0"/>
      <w:marTop w:val="0"/>
      <w:marBottom w:val="0"/>
      <w:divBdr>
        <w:top w:val="none" w:sz="0" w:space="0" w:color="auto"/>
        <w:left w:val="none" w:sz="0" w:space="0" w:color="auto"/>
        <w:bottom w:val="none" w:sz="0" w:space="0" w:color="auto"/>
        <w:right w:val="none" w:sz="0" w:space="0" w:color="auto"/>
      </w:divBdr>
    </w:div>
    <w:div w:id="1598096295">
      <w:bodyDiv w:val="1"/>
      <w:marLeft w:val="0"/>
      <w:marRight w:val="0"/>
      <w:marTop w:val="0"/>
      <w:marBottom w:val="0"/>
      <w:divBdr>
        <w:top w:val="none" w:sz="0" w:space="0" w:color="auto"/>
        <w:left w:val="none" w:sz="0" w:space="0" w:color="auto"/>
        <w:bottom w:val="none" w:sz="0" w:space="0" w:color="auto"/>
        <w:right w:val="none" w:sz="0" w:space="0" w:color="auto"/>
      </w:divBdr>
    </w:div>
    <w:div w:id="1608734523">
      <w:bodyDiv w:val="1"/>
      <w:marLeft w:val="0"/>
      <w:marRight w:val="0"/>
      <w:marTop w:val="0"/>
      <w:marBottom w:val="0"/>
      <w:divBdr>
        <w:top w:val="none" w:sz="0" w:space="0" w:color="auto"/>
        <w:left w:val="none" w:sz="0" w:space="0" w:color="auto"/>
        <w:bottom w:val="none" w:sz="0" w:space="0" w:color="auto"/>
        <w:right w:val="none" w:sz="0" w:space="0" w:color="auto"/>
      </w:divBdr>
    </w:div>
    <w:div w:id="1611007295">
      <w:bodyDiv w:val="1"/>
      <w:marLeft w:val="0"/>
      <w:marRight w:val="0"/>
      <w:marTop w:val="0"/>
      <w:marBottom w:val="0"/>
      <w:divBdr>
        <w:top w:val="none" w:sz="0" w:space="0" w:color="auto"/>
        <w:left w:val="none" w:sz="0" w:space="0" w:color="auto"/>
        <w:bottom w:val="none" w:sz="0" w:space="0" w:color="auto"/>
        <w:right w:val="none" w:sz="0" w:space="0" w:color="auto"/>
      </w:divBdr>
    </w:div>
    <w:div w:id="1611619130">
      <w:bodyDiv w:val="1"/>
      <w:marLeft w:val="0"/>
      <w:marRight w:val="0"/>
      <w:marTop w:val="0"/>
      <w:marBottom w:val="0"/>
      <w:divBdr>
        <w:top w:val="none" w:sz="0" w:space="0" w:color="auto"/>
        <w:left w:val="none" w:sz="0" w:space="0" w:color="auto"/>
        <w:bottom w:val="none" w:sz="0" w:space="0" w:color="auto"/>
        <w:right w:val="none" w:sz="0" w:space="0" w:color="auto"/>
      </w:divBdr>
    </w:div>
    <w:div w:id="1613197927">
      <w:bodyDiv w:val="1"/>
      <w:marLeft w:val="0"/>
      <w:marRight w:val="0"/>
      <w:marTop w:val="0"/>
      <w:marBottom w:val="0"/>
      <w:divBdr>
        <w:top w:val="none" w:sz="0" w:space="0" w:color="auto"/>
        <w:left w:val="none" w:sz="0" w:space="0" w:color="auto"/>
        <w:bottom w:val="none" w:sz="0" w:space="0" w:color="auto"/>
        <w:right w:val="none" w:sz="0" w:space="0" w:color="auto"/>
      </w:divBdr>
    </w:div>
    <w:div w:id="1619529806">
      <w:bodyDiv w:val="1"/>
      <w:marLeft w:val="0"/>
      <w:marRight w:val="0"/>
      <w:marTop w:val="0"/>
      <w:marBottom w:val="0"/>
      <w:divBdr>
        <w:top w:val="none" w:sz="0" w:space="0" w:color="auto"/>
        <w:left w:val="none" w:sz="0" w:space="0" w:color="auto"/>
        <w:bottom w:val="none" w:sz="0" w:space="0" w:color="auto"/>
        <w:right w:val="none" w:sz="0" w:space="0" w:color="auto"/>
      </w:divBdr>
    </w:div>
    <w:div w:id="1633317948">
      <w:bodyDiv w:val="1"/>
      <w:marLeft w:val="0"/>
      <w:marRight w:val="0"/>
      <w:marTop w:val="0"/>
      <w:marBottom w:val="0"/>
      <w:divBdr>
        <w:top w:val="none" w:sz="0" w:space="0" w:color="auto"/>
        <w:left w:val="none" w:sz="0" w:space="0" w:color="auto"/>
        <w:bottom w:val="none" w:sz="0" w:space="0" w:color="auto"/>
        <w:right w:val="none" w:sz="0" w:space="0" w:color="auto"/>
      </w:divBdr>
    </w:div>
    <w:div w:id="1647279392">
      <w:bodyDiv w:val="1"/>
      <w:marLeft w:val="0"/>
      <w:marRight w:val="0"/>
      <w:marTop w:val="0"/>
      <w:marBottom w:val="0"/>
      <w:divBdr>
        <w:top w:val="none" w:sz="0" w:space="0" w:color="auto"/>
        <w:left w:val="none" w:sz="0" w:space="0" w:color="auto"/>
        <w:bottom w:val="none" w:sz="0" w:space="0" w:color="auto"/>
        <w:right w:val="none" w:sz="0" w:space="0" w:color="auto"/>
      </w:divBdr>
    </w:div>
    <w:div w:id="1650087694">
      <w:bodyDiv w:val="1"/>
      <w:marLeft w:val="0"/>
      <w:marRight w:val="0"/>
      <w:marTop w:val="0"/>
      <w:marBottom w:val="0"/>
      <w:divBdr>
        <w:top w:val="none" w:sz="0" w:space="0" w:color="auto"/>
        <w:left w:val="none" w:sz="0" w:space="0" w:color="auto"/>
        <w:bottom w:val="none" w:sz="0" w:space="0" w:color="auto"/>
        <w:right w:val="none" w:sz="0" w:space="0" w:color="auto"/>
      </w:divBdr>
    </w:div>
    <w:div w:id="1655253455">
      <w:bodyDiv w:val="1"/>
      <w:marLeft w:val="0"/>
      <w:marRight w:val="0"/>
      <w:marTop w:val="0"/>
      <w:marBottom w:val="0"/>
      <w:divBdr>
        <w:top w:val="none" w:sz="0" w:space="0" w:color="auto"/>
        <w:left w:val="none" w:sz="0" w:space="0" w:color="auto"/>
        <w:bottom w:val="none" w:sz="0" w:space="0" w:color="auto"/>
        <w:right w:val="none" w:sz="0" w:space="0" w:color="auto"/>
      </w:divBdr>
    </w:div>
    <w:div w:id="1656184716">
      <w:bodyDiv w:val="1"/>
      <w:marLeft w:val="0"/>
      <w:marRight w:val="0"/>
      <w:marTop w:val="0"/>
      <w:marBottom w:val="0"/>
      <w:divBdr>
        <w:top w:val="none" w:sz="0" w:space="0" w:color="auto"/>
        <w:left w:val="none" w:sz="0" w:space="0" w:color="auto"/>
        <w:bottom w:val="none" w:sz="0" w:space="0" w:color="auto"/>
        <w:right w:val="none" w:sz="0" w:space="0" w:color="auto"/>
      </w:divBdr>
    </w:div>
    <w:div w:id="1658223052">
      <w:bodyDiv w:val="1"/>
      <w:marLeft w:val="0"/>
      <w:marRight w:val="0"/>
      <w:marTop w:val="0"/>
      <w:marBottom w:val="0"/>
      <w:divBdr>
        <w:top w:val="none" w:sz="0" w:space="0" w:color="auto"/>
        <w:left w:val="none" w:sz="0" w:space="0" w:color="auto"/>
        <w:bottom w:val="none" w:sz="0" w:space="0" w:color="auto"/>
        <w:right w:val="none" w:sz="0" w:space="0" w:color="auto"/>
      </w:divBdr>
    </w:div>
    <w:div w:id="1668023277">
      <w:bodyDiv w:val="1"/>
      <w:marLeft w:val="0"/>
      <w:marRight w:val="0"/>
      <w:marTop w:val="0"/>
      <w:marBottom w:val="0"/>
      <w:divBdr>
        <w:top w:val="none" w:sz="0" w:space="0" w:color="auto"/>
        <w:left w:val="none" w:sz="0" w:space="0" w:color="auto"/>
        <w:bottom w:val="none" w:sz="0" w:space="0" w:color="auto"/>
        <w:right w:val="none" w:sz="0" w:space="0" w:color="auto"/>
      </w:divBdr>
    </w:div>
    <w:div w:id="1669484309">
      <w:bodyDiv w:val="1"/>
      <w:marLeft w:val="0"/>
      <w:marRight w:val="0"/>
      <w:marTop w:val="0"/>
      <w:marBottom w:val="0"/>
      <w:divBdr>
        <w:top w:val="none" w:sz="0" w:space="0" w:color="auto"/>
        <w:left w:val="none" w:sz="0" w:space="0" w:color="auto"/>
        <w:bottom w:val="none" w:sz="0" w:space="0" w:color="auto"/>
        <w:right w:val="none" w:sz="0" w:space="0" w:color="auto"/>
      </w:divBdr>
    </w:div>
    <w:div w:id="1678115825">
      <w:bodyDiv w:val="1"/>
      <w:marLeft w:val="0"/>
      <w:marRight w:val="0"/>
      <w:marTop w:val="0"/>
      <w:marBottom w:val="0"/>
      <w:divBdr>
        <w:top w:val="none" w:sz="0" w:space="0" w:color="auto"/>
        <w:left w:val="none" w:sz="0" w:space="0" w:color="auto"/>
        <w:bottom w:val="none" w:sz="0" w:space="0" w:color="auto"/>
        <w:right w:val="none" w:sz="0" w:space="0" w:color="auto"/>
      </w:divBdr>
    </w:div>
    <w:div w:id="1683127519">
      <w:bodyDiv w:val="1"/>
      <w:marLeft w:val="0"/>
      <w:marRight w:val="0"/>
      <w:marTop w:val="0"/>
      <w:marBottom w:val="0"/>
      <w:divBdr>
        <w:top w:val="none" w:sz="0" w:space="0" w:color="auto"/>
        <w:left w:val="none" w:sz="0" w:space="0" w:color="auto"/>
        <w:bottom w:val="none" w:sz="0" w:space="0" w:color="auto"/>
        <w:right w:val="none" w:sz="0" w:space="0" w:color="auto"/>
      </w:divBdr>
    </w:div>
    <w:div w:id="1684472056">
      <w:bodyDiv w:val="1"/>
      <w:marLeft w:val="0"/>
      <w:marRight w:val="0"/>
      <w:marTop w:val="0"/>
      <w:marBottom w:val="0"/>
      <w:divBdr>
        <w:top w:val="none" w:sz="0" w:space="0" w:color="auto"/>
        <w:left w:val="none" w:sz="0" w:space="0" w:color="auto"/>
        <w:bottom w:val="none" w:sz="0" w:space="0" w:color="auto"/>
        <w:right w:val="none" w:sz="0" w:space="0" w:color="auto"/>
      </w:divBdr>
    </w:div>
    <w:div w:id="1685209830">
      <w:bodyDiv w:val="1"/>
      <w:marLeft w:val="0"/>
      <w:marRight w:val="0"/>
      <w:marTop w:val="0"/>
      <w:marBottom w:val="0"/>
      <w:divBdr>
        <w:top w:val="none" w:sz="0" w:space="0" w:color="auto"/>
        <w:left w:val="none" w:sz="0" w:space="0" w:color="auto"/>
        <w:bottom w:val="none" w:sz="0" w:space="0" w:color="auto"/>
        <w:right w:val="none" w:sz="0" w:space="0" w:color="auto"/>
      </w:divBdr>
    </w:div>
    <w:div w:id="1688478895">
      <w:bodyDiv w:val="1"/>
      <w:marLeft w:val="0"/>
      <w:marRight w:val="0"/>
      <w:marTop w:val="0"/>
      <w:marBottom w:val="0"/>
      <w:divBdr>
        <w:top w:val="none" w:sz="0" w:space="0" w:color="auto"/>
        <w:left w:val="none" w:sz="0" w:space="0" w:color="auto"/>
        <w:bottom w:val="none" w:sz="0" w:space="0" w:color="auto"/>
        <w:right w:val="none" w:sz="0" w:space="0" w:color="auto"/>
      </w:divBdr>
    </w:div>
    <w:div w:id="1690831028">
      <w:bodyDiv w:val="1"/>
      <w:marLeft w:val="0"/>
      <w:marRight w:val="0"/>
      <w:marTop w:val="0"/>
      <w:marBottom w:val="0"/>
      <w:divBdr>
        <w:top w:val="none" w:sz="0" w:space="0" w:color="auto"/>
        <w:left w:val="none" w:sz="0" w:space="0" w:color="auto"/>
        <w:bottom w:val="none" w:sz="0" w:space="0" w:color="auto"/>
        <w:right w:val="none" w:sz="0" w:space="0" w:color="auto"/>
      </w:divBdr>
    </w:div>
    <w:div w:id="1690988968">
      <w:bodyDiv w:val="1"/>
      <w:marLeft w:val="0"/>
      <w:marRight w:val="0"/>
      <w:marTop w:val="0"/>
      <w:marBottom w:val="0"/>
      <w:divBdr>
        <w:top w:val="none" w:sz="0" w:space="0" w:color="auto"/>
        <w:left w:val="none" w:sz="0" w:space="0" w:color="auto"/>
        <w:bottom w:val="none" w:sz="0" w:space="0" w:color="auto"/>
        <w:right w:val="none" w:sz="0" w:space="0" w:color="auto"/>
      </w:divBdr>
    </w:div>
    <w:div w:id="1691956721">
      <w:bodyDiv w:val="1"/>
      <w:marLeft w:val="0"/>
      <w:marRight w:val="0"/>
      <w:marTop w:val="0"/>
      <w:marBottom w:val="0"/>
      <w:divBdr>
        <w:top w:val="none" w:sz="0" w:space="0" w:color="auto"/>
        <w:left w:val="none" w:sz="0" w:space="0" w:color="auto"/>
        <w:bottom w:val="none" w:sz="0" w:space="0" w:color="auto"/>
        <w:right w:val="none" w:sz="0" w:space="0" w:color="auto"/>
      </w:divBdr>
    </w:div>
    <w:div w:id="1692415379">
      <w:bodyDiv w:val="1"/>
      <w:marLeft w:val="0"/>
      <w:marRight w:val="0"/>
      <w:marTop w:val="0"/>
      <w:marBottom w:val="0"/>
      <w:divBdr>
        <w:top w:val="none" w:sz="0" w:space="0" w:color="auto"/>
        <w:left w:val="none" w:sz="0" w:space="0" w:color="auto"/>
        <w:bottom w:val="none" w:sz="0" w:space="0" w:color="auto"/>
        <w:right w:val="none" w:sz="0" w:space="0" w:color="auto"/>
      </w:divBdr>
    </w:div>
    <w:div w:id="1702246197">
      <w:bodyDiv w:val="1"/>
      <w:marLeft w:val="0"/>
      <w:marRight w:val="0"/>
      <w:marTop w:val="0"/>
      <w:marBottom w:val="0"/>
      <w:divBdr>
        <w:top w:val="none" w:sz="0" w:space="0" w:color="auto"/>
        <w:left w:val="none" w:sz="0" w:space="0" w:color="auto"/>
        <w:bottom w:val="none" w:sz="0" w:space="0" w:color="auto"/>
        <w:right w:val="none" w:sz="0" w:space="0" w:color="auto"/>
      </w:divBdr>
    </w:div>
    <w:div w:id="1707487864">
      <w:bodyDiv w:val="1"/>
      <w:marLeft w:val="0"/>
      <w:marRight w:val="0"/>
      <w:marTop w:val="0"/>
      <w:marBottom w:val="0"/>
      <w:divBdr>
        <w:top w:val="none" w:sz="0" w:space="0" w:color="auto"/>
        <w:left w:val="none" w:sz="0" w:space="0" w:color="auto"/>
        <w:bottom w:val="none" w:sz="0" w:space="0" w:color="auto"/>
        <w:right w:val="none" w:sz="0" w:space="0" w:color="auto"/>
      </w:divBdr>
    </w:div>
    <w:div w:id="1709064044">
      <w:bodyDiv w:val="1"/>
      <w:marLeft w:val="0"/>
      <w:marRight w:val="0"/>
      <w:marTop w:val="0"/>
      <w:marBottom w:val="0"/>
      <w:divBdr>
        <w:top w:val="none" w:sz="0" w:space="0" w:color="auto"/>
        <w:left w:val="none" w:sz="0" w:space="0" w:color="auto"/>
        <w:bottom w:val="none" w:sz="0" w:space="0" w:color="auto"/>
        <w:right w:val="none" w:sz="0" w:space="0" w:color="auto"/>
      </w:divBdr>
    </w:div>
    <w:div w:id="1709799098">
      <w:bodyDiv w:val="1"/>
      <w:marLeft w:val="0"/>
      <w:marRight w:val="0"/>
      <w:marTop w:val="0"/>
      <w:marBottom w:val="0"/>
      <w:divBdr>
        <w:top w:val="none" w:sz="0" w:space="0" w:color="auto"/>
        <w:left w:val="none" w:sz="0" w:space="0" w:color="auto"/>
        <w:bottom w:val="none" w:sz="0" w:space="0" w:color="auto"/>
        <w:right w:val="none" w:sz="0" w:space="0" w:color="auto"/>
      </w:divBdr>
    </w:div>
    <w:div w:id="1713337910">
      <w:bodyDiv w:val="1"/>
      <w:marLeft w:val="0"/>
      <w:marRight w:val="0"/>
      <w:marTop w:val="0"/>
      <w:marBottom w:val="0"/>
      <w:divBdr>
        <w:top w:val="none" w:sz="0" w:space="0" w:color="auto"/>
        <w:left w:val="none" w:sz="0" w:space="0" w:color="auto"/>
        <w:bottom w:val="none" w:sz="0" w:space="0" w:color="auto"/>
        <w:right w:val="none" w:sz="0" w:space="0" w:color="auto"/>
      </w:divBdr>
    </w:div>
    <w:div w:id="1720351773">
      <w:bodyDiv w:val="1"/>
      <w:marLeft w:val="0"/>
      <w:marRight w:val="0"/>
      <w:marTop w:val="0"/>
      <w:marBottom w:val="0"/>
      <w:divBdr>
        <w:top w:val="none" w:sz="0" w:space="0" w:color="auto"/>
        <w:left w:val="none" w:sz="0" w:space="0" w:color="auto"/>
        <w:bottom w:val="none" w:sz="0" w:space="0" w:color="auto"/>
        <w:right w:val="none" w:sz="0" w:space="0" w:color="auto"/>
      </w:divBdr>
    </w:div>
    <w:div w:id="1720670493">
      <w:bodyDiv w:val="1"/>
      <w:marLeft w:val="0"/>
      <w:marRight w:val="0"/>
      <w:marTop w:val="0"/>
      <w:marBottom w:val="0"/>
      <w:divBdr>
        <w:top w:val="none" w:sz="0" w:space="0" w:color="auto"/>
        <w:left w:val="none" w:sz="0" w:space="0" w:color="auto"/>
        <w:bottom w:val="none" w:sz="0" w:space="0" w:color="auto"/>
        <w:right w:val="none" w:sz="0" w:space="0" w:color="auto"/>
      </w:divBdr>
    </w:div>
    <w:div w:id="1720863974">
      <w:bodyDiv w:val="1"/>
      <w:marLeft w:val="0"/>
      <w:marRight w:val="0"/>
      <w:marTop w:val="0"/>
      <w:marBottom w:val="0"/>
      <w:divBdr>
        <w:top w:val="none" w:sz="0" w:space="0" w:color="auto"/>
        <w:left w:val="none" w:sz="0" w:space="0" w:color="auto"/>
        <w:bottom w:val="none" w:sz="0" w:space="0" w:color="auto"/>
        <w:right w:val="none" w:sz="0" w:space="0" w:color="auto"/>
      </w:divBdr>
    </w:div>
    <w:div w:id="1727876029">
      <w:bodyDiv w:val="1"/>
      <w:marLeft w:val="0"/>
      <w:marRight w:val="0"/>
      <w:marTop w:val="0"/>
      <w:marBottom w:val="0"/>
      <w:divBdr>
        <w:top w:val="none" w:sz="0" w:space="0" w:color="auto"/>
        <w:left w:val="none" w:sz="0" w:space="0" w:color="auto"/>
        <w:bottom w:val="none" w:sz="0" w:space="0" w:color="auto"/>
        <w:right w:val="none" w:sz="0" w:space="0" w:color="auto"/>
      </w:divBdr>
    </w:div>
    <w:div w:id="1732459648">
      <w:bodyDiv w:val="1"/>
      <w:marLeft w:val="0"/>
      <w:marRight w:val="0"/>
      <w:marTop w:val="0"/>
      <w:marBottom w:val="0"/>
      <w:divBdr>
        <w:top w:val="none" w:sz="0" w:space="0" w:color="auto"/>
        <w:left w:val="none" w:sz="0" w:space="0" w:color="auto"/>
        <w:bottom w:val="none" w:sz="0" w:space="0" w:color="auto"/>
        <w:right w:val="none" w:sz="0" w:space="0" w:color="auto"/>
      </w:divBdr>
    </w:div>
    <w:div w:id="1732464602">
      <w:bodyDiv w:val="1"/>
      <w:marLeft w:val="0"/>
      <w:marRight w:val="0"/>
      <w:marTop w:val="0"/>
      <w:marBottom w:val="0"/>
      <w:divBdr>
        <w:top w:val="none" w:sz="0" w:space="0" w:color="auto"/>
        <w:left w:val="none" w:sz="0" w:space="0" w:color="auto"/>
        <w:bottom w:val="none" w:sz="0" w:space="0" w:color="auto"/>
        <w:right w:val="none" w:sz="0" w:space="0" w:color="auto"/>
      </w:divBdr>
    </w:div>
    <w:div w:id="1740976378">
      <w:bodyDiv w:val="1"/>
      <w:marLeft w:val="0"/>
      <w:marRight w:val="0"/>
      <w:marTop w:val="0"/>
      <w:marBottom w:val="0"/>
      <w:divBdr>
        <w:top w:val="none" w:sz="0" w:space="0" w:color="auto"/>
        <w:left w:val="none" w:sz="0" w:space="0" w:color="auto"/>
        <w:bottom w:val="none" w:sz="0" w:space="0" w:color="auto"/>
        <w:right w:val="none" w:sz="0" w:space="0" w:color="auto"/>
      </w:divBdr>
    </w:div>
    <w:div w:id="1743405057">
      <w:bodyDiv w:val="1"/>
      <w:marLeft w:val="0"/>
      <w:marRight w:val="0"/>
      <w:marTop w:val="0"/>
      <w:marBottom w:val="0"/>
      <w:divBdr>
        <w:top w:val="none" w:sz="0" w:space="0" w:color="auto"/>
        <w:left w:val="none" w:sz="0" w:space="0" w:color="auto"/>
        <w:bottom w:val="none" w:sz="0" w:space="0" w:color="auto"/>
        <w:right w:val="none" w:sz="0" w:space="0" w:color="auto"/>
      </w:divBdr>
    </w:div>
    <w:div w:id="1744834000">
      <w:bodyDiv w:val="1"/>
      <w:marLeft w:val="0"/>
      <w:marRight w:val="0"/>
      <w:marTop w:val="0"/>
      <w:marBottom w:val="0"/>
      <w:divBdr>
        <w:top w:val="none" w:sz="0" w:space="0" w:color="auto"/>
        <w:left w:val="none" w:sz="0" w:space="0" w:color="auto"/>
        <w:bottom w:val="none" w:sz="0" w:space="0" w:color="auto"/>
        <w:right w:val="none" w:sz="0" w:space="0" w:color="auto"/>
      </w:divBdr>
    </w:div>
    <w:div w:id="1744840086">
      <w:bodyDiv w:val="1"/>
      <w:marLeft w:val="0"/>
      <w:marRight w:val="0"/>
      <w:marTop w:val="0"/>
      <w:marBottom w:val="0"/>
      <w:divBdr>
        <w:top w:val="none" w:sz="0" w:space="0" w:color="auto"/>
        <w:left w:val="none" w:sz="0" w:space="0" w:color="auto"/>
        <w:bottom w:val="none" w:sz="0" w:space="0" w:color="auto"/>
        <w:right w:val="none" w:sz="0" w:space="0" w:color="auto"/>
      </w:divBdr>
    </w:div>
    <w:div w:id="1746025117">
      <w:bodyDiv w:val="1"/>
      <w:marLeft w:val="0"/>
      <w:marRight w:val="0"/>
      <w:marTop w:val="0"/>
      <w:marBottom w:val="0"/>
      <w:divBdr>
        <w:top w:val="none" w:sz="0" w:space="0" w:color="auto"/>
        <w:left w:val="none" w:sz="0" w:space="0" w:color="auto"/>
        <w:bottom w:val="none" w:sz="0" w:space="0" w:color="auto"/>
        <w:right w:val="none" w:sz="0" w:space="0" w:color="auto"/>
      </w:divBdr>
    </w:div>
    <w:div w:id="1747418876">
      <w:bodyDiv w:val="1"/>
      <w:marLeft w:val="0"/>
      <w:marRight w:val="0"/>
      <w:marTop w:val="0"/>
      <w:marBottom w:val="0"/>
      <w:divBdr>
        <w:top w:val="none" w:sz="0" w:space="0" w:color="auto"/>
        <w:left w:val="none" w:sz="0" w:space="0" w:color="auto"/>
        <w:bottom w:val="none" w:sz="0" w:space="0" w:color="auto"/>
        <w:right w:val="none" w:sz="0" w:space="0" w:color="auto"/>
      </w:divBdr>
    </w:div>
    <w:div w:id="1753622803">
      <w:bodyDiv w:val="1"/>
      <w:marLeft w:val="0"/>
      <w:marRight w:val="0"/>
      <w:marTop w:val="0"/>
      <w:marBottom w:val="0"/>
      <w:divBdr>
        <w:top w:val="none" w:sz="0" w:space="0" w:color="auto"/>
        <w:left w:val="none" w:sz="0" w:space="0" w:color="auto"/>
        <w:bottom w:val="none" w:sz="0" w:space="0" w:color="auto"/>
        <w:right w:val="none" w:sz="0" w:space="0" w:color="auto"/>
      </w:divBdr>
    </w:div>
    <w:div w:id="1756593080">
      <w:bodyDiv w:val="1"/>
      <w:marLeft w:val="0"/>
      <w:marRight w:val="0"/>
      <w:marTop w:val="0"/>
      <w:marBottom w:val="0"/>
      <w:divBdr>
        <w:top w:val="none" w:sz="0" w:space="0" w:color="auto"/>
        <w:left w:val="none" w:sz="0" w:space="0" w:color="auto"/>
        <w:bottom w:val="none" w:sz="0" w:space="0" w:color="auto"/>
        <w:right w:val="none" w:sz="0" w:space="0" w:color="auto"/>
      </w:divBdr>
    </w:div>
    <w:div w:id="1757631691">
      <w:bodyDiv w:val="1"/>
      <w:marLeft w:val="0"/>
      <w:marRight w:val="0"/>
      <w:marTop w:val="0"/>
      <w:marBottom w:val="0"/>
      <w:divBdr>
        <w:top w:val="none" w:sz="0" w:space="0" w:color="auto"/>
        <w:left w:val="none" w:sz="0" w:space="0" w:color="auto"/>
        <w:bottom w:val="none" w:sz="0" w:space="0" w:color="auto"/>
        <w:right w:val="none" w:sz="0" w:space="0" w:color="auto"/>
      </w:divBdr>
    </w:div>
    <w:div w:id="1760757898">
      <w:bodyDiv w:val="1"/>
      <w:marLeft w:val="0"/>
      <w:marRight w:val="0"/>
      <w:marTop w:val="0"/>
      <w:marBottom w:val="0"/>
      <w:divBdr>
        <w:top w:val="none" w:sz="0" w:space="0" w:color="auto"/>
        <w:left w:val="none" w:sz="0" w:space="0" w:color="auto"/>
        <w:bottom w:val="none" w:sz="0" w:space="0" w:color="auto"/>
        <w:right w:val="none" w:sz="0" w:space="0" w:color="auto"/>
      </w:divBdr>
    </w:div>
    <w:div w:id="1761756724">
      <w:bodyDiv w:val="1"/>
      <w:marLeft w:val="0"/>
      <w:marRight w:val="0"/>
      <w:marTop w:val="0"/>
      <w:marBottom w:val="0"/>
      <w:divBdr>
        <w:top w:val="none" w:sz="0" w:space="0" w:color="auto"/>
        <w:left w:val="none" w:sz="0" w:space="0" w:color="auto"/>
        <w:bottom w:val="none" w:sz="0" w:space="0" w:color="auto"/>
        <w:right w:val="none" w:sz="0" w:space="0" w:color="auto"/>
      </w:divBdr>
    </w:div>
    <w:div w:id="1764373497">
      <w:bodyDiv w:val="1"/>
      <w:marLeft w:val="0"/>
      <w:marRight w:val="0"/>
      <w:marTop w:val="0"/>
      <w:marBottom w:val="0"/>
      <w:divBdr>
        <w:top w:val="none" w:sz="0" w:space="0" w:color="auto"/>
        <w:left w:val="none" w:sz="0" w:space="0" w:color="auto"/>
        <w:bottom w:val="none" w:sz="0" w:space="0" w:color="auto"/>
        <w:right w:val="none" w:sz="0" w:space="0" w:color="auto"/>
      </w:divBdr>
    </w:div>
    <w:div w:id="1764910077">
      <w:bodyDiv w:val="1"/>
      <w:marLeft w:val="0"/>
      <w:marRight w:val="0"/>
      <w:marTop w:val="0"/>
      <w:marBottom w:val="0"/>
      <w:divBdr>
        <w:top w:val="none" w:sz="0" w:space="0" w:color="auto"/>
        <w:left w:val="none" w:sz="0" w:space="0" w:color="auto"/>
        <w:bottom w:val="none" w:sz="0" w:space="0" w:color="auto"/>
        <w:right w:val="none" w:sz="0" w:space="0" w:color="auto"/>
      </w:divBdr>
    </w:div>
    <w:div w:id="1764957849">
      <w:bodyDiv w:val="1"/>
      <w:marLeft w:val="0"/>
      <w:marRight w:val="0"/>
      <w:marTop w:val="0"/>
      <w:marBottom w:val="0"/>
      <w:divBdr>
        <w:top w:val="none" w:sz="0" w:space="0" w:color="auto"/>
        <w:left w:val="none" w:sz="0" w:space="0" w:color="auto"/>
        <w:bottom w:val="none" w:sz="0" w:space="0" w:color="auto"/>
        <w:right w:val="none" w:sz="0" w:space="0" w:color="auto"/>
      </w:divBdr>
    </w:div>
    <w:div w:id="1767384715">
      <w:bodyDiv w:val="1"/>
      <w:marLeft w:val="0"/>
      <w:marRight w:val="0"/>
      <w:marTop w:val="0"/>
      <w:marBottom w:val="0"/>
      <w:divBdr>
        <w:top w:val="none" w:sz="0" w:space="0" w:color="auto"/>
        <w:left w:val="none" w:sz="0" w:space="0" w:color="auto"/>
        <w:bottom w:val="none" w:sz="0" w:space="0" w:color="auto"/>
        <w:right w:val="none" w:sz="0" w:space="0" w:color="auto"/>
      </w:divBdr>
    </w:div>
    <w:div w:id="1777360726">
      <w:bodyDiv w:val="1"/>
      <w:marLeft w:val="0"/>
      <w:marRight w:val="0"/>
      <w:marTop w:val="0"/>
      <w:marBottom w:val="0"/>
      <w:divBdr>
        <w:top w:val="none" w:sz="0" w:space="0" w:color="auto"/>
        <w:left w:val="none" w:sz="0" w:space="0" w:color="auto"/>
        <w:bottom w:val="none" w:sz="0" w:space="0" w:color="auto"/>
        <w:right w:val="none" w:sz="0" w:space="0" w:color="auto"/>
      </w:divBdr>
    </w:div>
    <w:div w:id="1780023561">
      <w:bodyDiv w:val="1"/>
      <w:marLeft w:val="0"/>
      <w:marRight w:val="0"/>
      <w:marTop w:val="0"/>
      <w:marBottom w:val="0"/>
      <w:divBdr>
        <w:top w:val="none" w:sz="0" w:space="0" w:color="auto"/>
        <w:left w:val="none" w:sz="0" w:space="0" w:color="auto"/>
        <w:bottom w:val="none" w:sz="0" w:space="0" w:color="auto"/>
        <w:right w:val="none" w:sz="0" w:space="0" w:color="auto"/>
      </w:divBdr>
    </w:div>
    <w:div w:id="1784882943">
      <w:bodyDiv w:val="1"/>
      <w:marLeft w:val="0"/>
      <w:marRight w:val="0"/>
      <w:marTop w:val="0"/>
      <w:marBottom w:val="0"/>
      <w:divBdr>
        <w:top w:val="none" w:sz="0" w:space="0" w:color="auto"/>
        <w:left w:val="none" w:sz="0" w:space="0" w:color="auto"/>
        <w:bottom w:val="none" w:sz="0" w:space="0" w:color="auto"/>
        <w:right w:val="none" w:sz="0" w:space="0" w:color="auto"/>
      </w:divBdr>
    </w:div>
    <w:div w:id="1786385871">
      <w:bodyDiv w:val="1"/>
      <w:marLeft w:val="0"/>
      <w:marRight w:val="0"/>
      <w:marTop w:val="0"/>
      <w:marBottom w:val="0"/>
      <w:divBdr>
        <w:top w:val="none" w:sz="0" w:space="0" w:color="auto"/>
        <w:left w:val="none" w:sz="0" w:space="0" w:color="auto"/>
        <w:bottom w:val="none" w:sz="0" w:space="0" w:color="auto"/>
        <w:right w:val="none" w:sz="0" w:space="0" w:color="auto"/>
      </w:divBdr>
    </w:div>
    <w:div w:id="1786655317">
      <w:bodyDiv w:val="1"/>
      <w:marLeft w:val="0"/>
      <w:marRight w:val="0"/>
      <w:marTop w:val="0"/>
      <w:marBottom w:val="0"/>
      <w:divBdr>
        <w:top w:val="none" w:sz="0" w:space="0" w:color="auto"/>
        <w:left w:val="none" w:sz="0" w:space="0" w:color="auto"/>
        <w:bottom w:val="none" w:sz="0" w:space="0" w:color="auto"/>
        <w:right w:val="none" w:sz="0" w:space="0" w:color="auto"/>
      </w:divBdr>
    </w:div>
    <w:div w:id="1787040985">
      <w:bodyDiv w:val="1"/>
      <w:marLeft w:val="0"/>
      <w:marRight w:val="0"/>
      <w:marTop w:val="0"/>
      <w:marBottom w:val="0"/>
      <w:divBdr>
        <w:top w:val="none" w:sz="0" w:space="0" w:color="auto"/>
        <w:left w:val="none" w:sz="0" w:space="0" w:color="auto"/>
        <w:bottom w:val="none" w:sz="0" w:space="0" w:color="auto"/>
        <w:right w:val="none" w:sz="0" w:space="0" w:color="auto"/>
      </w:divBdr>
    </w:div>
    <w:div w:id="1789467511">
      <w:bodyDiv w:val="1"/>
      <w:marLeft w:val="0"/>
      <w:marRight w:val="0"/>
      <w:marTop w:val="0"/>
      <w:marBottom w:val="0"/>
      <w:divBdr>
        <w:top w:val="none" w:sz="0" w:space="0" w:color="auto"/>
        <w:left w:val="none" w:sz="0" w:space="0" w:color="auto"/>
        <w:bottom w:val="none" w:sz="0" w:space="0" w:color="auto"/>
        <w:right w:val="none" w:sz="0" w:space="0" w:color="auto"/>
      </w:divBdr>
    </w:div>
    <w:div w:id="1789808889">
      <w:bodyDiv w:val="1"/>
      <w:marLeft w:val="0"/>
      <w:marRight w:val="0"/>
      <w:marTop w:val="0"/>
      <w:marBottom w:val="0"/>
      <w:divBdr>
        <w:top w:val="none" w:sz="0" w:space="0" w:color="auto"/>
        <w:left w:val="none" w:sz="0" w:space="0" w:color="auto"/>
        <w:bottom w:val="none" w:sz="0" w:space="0" w:color="auto"/>
        <w:right w:val="none" w:sz="0" w:space="0" w:color="auto"/>
      </w:divBdr>
    </w:div>
    <w:div w:id="1797987352">
      <w:bodyDiv w:val="1"/>
      <w:marLeft w:val="0"/>
      <w:marRight w:val="0"/>
      <w:marTop w:val="0"/>
      <w:marBottom w:val="0"/>
      <w:divBdr>
        <w:top w:val="none" w:sz="0" w:space="0" w:color="auto"/>
        <w:left w:val="none" w:sz="0" w:space="0" w:color="auto"/>
        <w:bottom w:val="none" w:sz="0" w:space="0" w:color="auto"/>
        <w:right w:val="none" w:sz="0" w:space="0" w:color="auto"/>
      </w:divBdr>
    </w:div>
    <w:div w:id="1798720305">
      <w:bodyDiv w:val="1"/>
      <w:marLeft w:val="0"/>
      <w:marRight w:val="0"/>
      <w:marTop w:val="0"/>
      <w:marBottom w:val="0"/>
      <w:divBdr>
        <w:top w:val="none" w:sz="0" w:space="0" w:color="auto"/>
        <w:left w:val="none" w:sz="0" w:space="0" w:color="auto"/>
        <w:bottom w:val="none" w:sz="0" w:space="0" w:color="auto"/>
        <w:right w:val="none" w:sz="0" w:space="0" w:color="auto"/>
      </w:divBdr>
    </w:div>
    <w:div w:id="1801218752">
      <w:bodyDiv w:val="1"/>
      <w:marLeft w:val="0"/>
      <w:marRight w:val="0"/>
      <w:marTop w:val="0"/>
      <w:marBottom w:val="0"/>
      <w:divBdr>
        <w:top w:val="none" w:sz="0" w:space="0" w:color="auto"/>
        <w:left w:val="none" w:sz="0" w:space="0" w:color="auto"/>
        <w:bottom w:val="none" w:sz="0" w:space="0" w:color="auto"/>
        <w:right w:val="none" w:sz="0" w:space="0" w:color="auto"/>
      </w:divBdr>
    </w:div>
    <w:div w:id="1802072574">
      <w:bodyDiv w:val="1"/>
      <w:marLeft w:val="0"/>
      <w:marRight w:val="0"/>
      <w:marTop w:val="0"/>
      <w:marBottom w:val="0"/>
      <w:divBdr>
        <w:top w:val="none" w:sz="0" w:space="0" w:color="auto"/>
        <w:left w:val="none" w:sz="0" w:space="0" w:color="auto"/>
        <w:bottom w:val="none" w:sz="0" w:space="0" w:color="auto"/>
        <w:right w:val="none" w:sz="0" w:space="0" w:color="auto"/>
      </w:divBdr>
    </w:div>
    <w:div w:id="1805151723">
      <w:bodyDiv w:val="1"/>
      <w:marLeft w:val="0"/>
      <w:marRight w:val="0"/>
      <w:marTop w:val="0"/>
      <w:marBottom w:val="0"/>
      <w:divBdr>
        <w:top w:val="none" w:sz="0" w:space="0" w:color="auto"/>
        <w:left w:val="none" w:sz="0" w:space="0" w:color="auto"/>
        <w:bottom w:val="none" w:sz="0" w:space="0" w:color="auto"/>
        <w:right w:val="none" w:sz="0" w:space="0" w:color="auto"/>
      </w:divBdr>
    </w:div>
    <w:div w:id="1818183772">
      <w:bodyDiv w:val="1"/>
      <w:marLeft w:val="0"/>
      <w:marRight w:val="0"/>
      <w:marTop w:val="0"/>
      <w:marBottom w:val="0"/>
      <w:divBdr>
        <w:top w:val="none" w:sz="0" w:space="0" w:color="auto"/>
        <w:left w:val="none" w:sz="0" w:space="0" w:color="auto"/>
        <w:bottom w:val="none" w:sz="0" w:space="0" w:color="auto"/>
        <w:right w:val="none" w:sz="0" w:space="0" w:color="auto"/>
      </w:divBdr>
    </w:div>
    <w:div w:id="1818959662">
      <w:bodyDiv w:val="1"/>
      <w:marLeft w:val="0"/>
      <w:marRight w:val="0"/>
      <w:marTop w:val="0"/>
      <w:marBottom w:val="0"/>
      <w:divBdr>
        <w:top w:val="none" w:sz="0" w:space="0" w:color="auto"/>
        <w:left w:val="none" w:sz="0" w:space="0" w:color="auto"/>
        <w:bottom w:val="none" w:sz="0" w:space="0" w:color="auto"/>
        <w:right w:val="none" w:sz="0" w:space="0" w:color="auto"/>
      </w:divBdr>
    </w:div>
    <w:div w:id="1825511614">
      <w:bodyDiv w:val="1"/>
      <w:marLeft w:val="0"/>
      <w:marRight w:val="0"/>
      <w:marTop w:val="0"/>
      <w:marBottom w:val="0"/>
      <w:divBdr>
        <w:top w:val="none" w:sz="0" w:space="0" w:color="auto"/>
        <w:left w:val="none" w:sz="0" w:space="0" w:color="auto"/>
        <w:bottom w:val="none" w:sz="0" w:space="0" w:color="auto"/>
        <w:right w:val="none" w:sz="0" w:space="0" w:color="auto"/>
      </w:divBdr>
    </w:div>
    <w:div w:id="1830319875">
      <w:bodyDiv w:val="1"/>
      <w:marLeft w:val="0"/>
      <w:marRight w:val="0"/>
      <w:marTop w:val="0"/>
      <w:marBottom w:val="0"/>
      <w:divBdr>
        <w:top w:val="none" w:sz="0" w:space="0" w:color="auto"/>
        <w:left w:val="none" w:sz="0" w:space="0" w:color="auto"/>
        <w:bottom w:val="none" w:sz="0" w:space="0" w:color="auto"/>
        <w:right w:val="none" w:sz="0" w:space="0" w:color="auto"/>
      </w:divBdr>
    </w:div>
    <w:div w:id="1831363741">
      <w:bodyDiv w:val="1"/>
      <w:marLeft w:val="0"/>
      <w:marRight w:val="0"/>
      <w:marTop w:val="0"/>
      <w:marBottom w:val="0"/>
      <w:divBdr>
        <w:top w:val="none" w:sz="0" w:space="0" w:color="auto"/>
        <w:left w:val="none" w:sz="0" w:space="0" w:color="auto"/>
        <w:bottom w:val="none" w:sz="0" w:space="0" w:color="auto"/>
        <w:right w:val="none" w:sz="0" w:space="0" w:color="auto"/>
      </w:divBdr>
    </w:div>
    <w:div w:id="1834880853">
      <w:bodyDiv w:val="1"/>
      <w:marLeft w:val="0"/>
      <w:marRight w:val="0"/>
      <w:marTop w:val="0"/>
      <w:marBottom w:val="0"/>
      <w:divBdr>
        <w:top w:val="none" w:sz="0" w:space="0" w:color="auto"/>
        <w:left w:val="none" w:sz="0" w:space="0" w:color="auto"/>
        <w:bottom w:val="none" w:sz="0" w:space="0" w:color="auto"/>
        <w:right w:val="none" w:sz="0" w:space="0" w:color="auto"/>
      </w:divBdr>
    </w:div>
    <w:div w:id="1837502201">
      <w:bodyDiv w:val="1"/>
      <w:marLeft w:val="0"/>
      <w:marRight w:val="0"/>
      <w:marTop w:val="0"/>
      <w:marBottom w:val="0"/>
      <w:divBdr>
        <w:top w:val="none" w:sz="0" w:space="0" w:color="auto"/>
        <w:left w:val="none" w:sz="0" w:space="0" w:color="auto"/>
        <w:bottom w:val="none" w:sz="0" w:space="0" w:color="auto"/>
        <w:right w:val="none" w:sz="0" w:space="0" w:color="auto"/>
      </w:divBdr>
    </w:div>
    <w:div w:id="1837574799">
      <w:bodyDiv w:val="1"/>
      <w:marLeft w:val="0"/>
      <w:marRight w:val="0"/>
      <w:marTop w:val="0"/>
      <w:marBottom w:val="0"/>
      <w:divBdr>
        <w:top w:val="none" w:sz="0" w:space="0" w:color="auto"/>
        <w:left w:val="none" w:sz="0" w:space="0" w:color="auto"/>
        <w:bottom w:val="none" w:sz="0" w:space="0" w:color="auto"/>
        <w:right w:val="none" w:sz="0" w:space="0" w:color="auto"/>
      </w:divBdr>
    </w:div>
    <w:div w:id="1838689259">
      <w:bodyDiv w:val="1"/>
      <w:marLeft w:val="0"/>
      <w:marRight w:val="0"/>
      <w:marTop w:val="0"/>
      <w:marBottom w:val="0"/>
      <w:divBdr>
        <w:top w:val="none" w:sz="0" w:space="0" w:color="auto"/>
        <w:left w:val="none" w:sz="0" w:space="0" w:color="auto"/>
        <w:bottom w:val="none" w:sz="0" w:space="0" w:color="auto"/>
        <w:right w:val="none" w:sz="0" w:space="0" w:color="auto"/>
      </w:divBdr>
    </w:div>
    <w:div w:id="1845171699">
      <w:bodyDiv w:val="1"/>
      <w:marLeft w:val="0"/>
      <w:marRight w:val="0"/>
      <w:marTop w:val="0"/>
      <w:marBottom w:val="0"/>
      <w:divBdr>
        <w:top w:val="none" w:sz="0" w:space="0" w:color="auto"/>
        <w:left w:val="none" w:sz="0" w:space="0" w:color="auto"/>
        <w:bottom w:val="none" w:sz="0" w:space="0" w:color="auto"/>
        <w:right w:val="none" w:sz="0" w:space="0" w:color="auto"/>
      </w:divBdr>
    </w:div>
    <w:div w:id="1851555435">
      <w:bodyDiv w:val="1"/>
      <w:marLeft w:val="0"/>
      <w:marRight w:val="0"/>
      <w:marTop w:val="0"/>
      <w:marBottom w:val="0"/>
      <w:divBdr>
        <w:top w:val="none" w:sz="0" w:space="0" w:color="auto"/>
        <w:left w:val="none" w:sz="0" w:space="0" w:color="auto"/>
        <w:bottom w:val="none" w:sz="0" w:space="0" w:color="auto"/>
        <w:right w:val="none" w:sz="0" w:space="0" w:color="auto"/>
      </w:divBdr>
    </w:div>
    <w:div w:id="1858616282">
      <w:bodyDiv w:val="1"/>
      <w:marLeft w:val="0"/>
      <w:marRight w:val="0"/>
      <w:marTop w:val="0"/>
      <w:marBottom w:val="0"/>
      <w:divBdr>
        <w:top w:val="none" w:sz="0" w:space="0" w:color="auto"/>
        <w:left w:val="none" w:sz="0" w:space="0" w:color="auto"/>
        <w:bottom w:val="none" w:sz="0" w:space="0" w:color="auto"/>
        <w:right w:val="none" w:sz="0" w:space="0" w:color="auto"/>
      </w:divBdr>
    </w:div>
    <w:div w:id="1860270076">
      <w:bodyDiv w:val="1"/>
      <w:marLeft w:val="0"/>
      <w:marRight w:val="0"/>
      <w:marTop w:val="0"/>
      <w:marBottom w:val="0"/>
      <w:divBdr>
        <w:top w:val="none" w:sz="0" w:space="0" w:color="auto"/>
        <w:left w:val="none" w:sz="0" w:space="0" w:color="auto"/>
        <w:bottom w:val="none" w:sz="0" w:space="0" w:color="auto"/>
        <w:right w:val="none" w:sz="0" w:space="0" w:color="auto"/>
      </w:divBdr>
    </w:div>
    <w:div w:id="1863518617">
      <w:bodyDiv w:val="1"/>
      <w:marLeft w:val="0"/>
      <w:marRight w:val="0"/>
      <w:marTop w:val="0"/>
      <w:marBottom w:val="0"/>
      <w:divBdr>
        <w:top w:val="none" w:sz="0" w:space="0" w:color="auto"/>
        <w:left w:val="none" w:sz="0" w:space="0" w:color="auto"/>
        <w:bottom w:val="none" w:sz="0" w:space="0" w:color="auto"/>
        <w:right w:val="none" w:sz="0" w:space="0" w:color="auto"/>
      </w:divBdr>
    </w:div>
    <w:div w:id="1865169055">
      <w:bodyDiv w:val="1"/>
      <w:marLeft w:val="0"/>
      <w:marRight w:val="0"/>
      <w:marTop w:val="0"/>
      <w:marBottom w:val="0"/>
      <w:divBdr>
        <w:top w:val="none" w:sz="0" w:space="0" w:color="auto"/>
        <w:left w:val="none" w:sz="0" w:space="0" w:color="auto"/>
        <w:bottom w:val="none" w:sz="0" w:space="0" w:color="auto"/>
        <w:right w:val="none" w:sz="0" w:space="0" w:color="auto"/>
      </w:divBdr>
    </w:div>
    <w:div w:id="1868444859">
      <w:bodyDiv w:val="1"/>
      <w:marLeft w:val="0"/>
      <w:marRight w:val="0"/>
      <w:marTop w:val="0"/>
      <w:marBottom w:val="0"/>
      <w:divBdr>
        <w:top w:val="none" w:sz="0" w:space="0" w:color="auto"/>
        <w:left w:val="none" w:sz="0" w:space="0" w:color="auto"/>
        <w:bottom w:val="none" w:sz="0" w:space="0" w:color="auto"/>
        <w:right w:val="none" w:sz="0" w:space="0" w:color="auto"/>
      </w:divBdr>
    </w:div>
    <w:div w:id="1870409004">
      <w:bodyDiv w:val="1"/>
      <w:marLeft w:val="0"/>
      <w:marRight w:val="0"/>
      <w:marTop w:val="0"/>
      <w:marBottom w:val="0"/>
      <w:divBdr>
        <w:top w:val="none" w:sz="0" w:space="0" w:color="auto"/>
        <w:left w:val="none" w:sz="0" w:space="0" w:color="auto"/>
        <w:bottom w:val="none" w:sz="0" w:space="0" w:color="auto"/>
        <w:right w:val="none" w:sz="0" w:space="0" w:color="auto"/>
      </w:divBdr>
    </w:div>
    <w:div w:id="1877279002">
      <w:bodyDiv w:val="1"/>
      <w:marLeft w:val="0"/>
      <w:marRight w:val="0"/>
      <w:marTop w:val="0"/>
      <w:marBottom w:val="0"/>
      <w:divBdr>
        <w:top w:val="none" w:sz="0" w:space="0" w:color="auto"/>
        <w:left w:val="none" w:sz="0" w:space="0" w:color="auto"/>
        <w:bottom w:val="none" w:sz="0" w:space="0" w:color="auto"/>
        <w:right w:val="none" w:sz="0" w:space="0" w:color="auto"/>
      </w:divBdr>
    </w:div>
    <w:div w:id="1885870778">
      <w:bodyDiv w:val="1"/>
      <w:marLeft w:val="0"/>
      <w:marRight w:val="0"/>
      <w:marTop w:val="0"/>
      <w:marBottom w:val="0"/>
      <w:divBdr>
        <w:top w:val="none" w:sz="0" w:space="0" w:color="auto"/>
        <w:left w:val="none" w:sz="0" w:space="0" w:color="auto"/>
        <w:bottom w:val="none" w:sz="0" w:space="0" w:color="auto"/>
        <w:right w:val="none" w:sz="0" w:space="0" w:color="auto"/>
      </w:divBdr>
    </w:div>
    <w:div w:id="1894464756">
      <w:bodyDiv w:val="1"/>
      <w:marLeft w:val="0"/>
      <w:marRight w:val="0"/>
      <w:marTop w:val="0"/>
      <w:marBottom w:val="0"/>
      <w:divBdr>
        <w:top w:val="none" w:sz="0" w:space="0" w:color="auto"/>
        <w:left w:val="none" w:sz="0" w:space="0" w:color="auto"/>
        <w:bottom w:val="none" w:sz="0" w:space="0" w:color="auto"/>
        <w:right w:val="none" w:sz="0" w:space="0" w:color="auto"/>
      </w:divBdr>
    </w:div>
    <w:div w:id="1905218866">
      <w:bodyDiv w:val="1"/>
      <w:marLeft w:val="0"/>
      <w:marRight w:val="0"/>
      <w:marTop w:val="0"/>
      <w:marBottom w:val="0"/>
      <w:divBdr>
        <w:top w:val="none" w:sz="0" w:space="0" w:color="auto"/>
        <w:left w:val="none" w:sz="0" w:space="0" w:color="auto"/>
        <w:bottom w:val="none" w:sz="0" w:space="0" w:color="auto"/>
        <w:right w:val="none" w:sz="0" w:space="0" w:color="auto"/>
      </w:divBdr>
    </w:div>
    <w:div w:id="1905791347">
      <w:bodyDiv w:val="1"/>
      <w:marLeft w:val="0"/>
      <w:marRight w:val="0"/>
      <w:marTop w:val="0"/>
      <w:marBottom w:val="0"/>
      <w:divBdr>
        <w:top w:val="none" w:sz="0" w:space="0" w:color="auto"/>
        <w:left w:val="none" w:sz="0" w:space="0" w:color="auto"/>
        <w:bottom w:val="none" w:sz="0" w:space="0" w:color="auto"/>
        <w:right w:val="none" w:sz="0" w:space="0" w:color="auto"/>
      </w:divBdr>
    </w:div>
    <w:div w:id="1906840303">
      <w:bodyDiv w:val="1"/>
      <w:marLeft w:val="0"/>
      <w:marRight w:val="0"/>
      <w:marTop w:val="0"/>
      <w:marBottom w:val="0"/>
      <w:divBdr>
        <w:top w:val="none" w:sz="0" w:space="0" w:color="auto"/>
        <w:left w:val="none" w:sz="0" w:space="0" w:color="auto"/>
        <w:bottom w:val="none" w:sz="0" w:space="0" w:color="auto"/>
        <w:right w:val="none" w:sz="0" w:space="0" w:color="auto"/>
      </w:divBdr>
    </w:div>
    <w:div w:id="1913612367">
      <w:bodyDiv w:val="1"/>
      <w:marLeft w:val="0"/>
      <w:marRight w:val="0"/>
      <w:marTop w:val="0"/>
      <w:marBottom w:val="0"/>
      <w:divBdr>
        <w:top w:val="none" w:sz="0" w:space="0" w:color="auto"/>
        <w:left w:val="none" w:sz="0" w:space="0" w:color="auto"/>
        <w:bottom w:val="none" w:sz="0" w:space="0" w:color="auto"/>
        <w:right w:val="none" w:sz="0" w:space="0" w:color="auto"/>
      </w:divBdr>
    </w:div>
    <w:div w:id="1917015192">
      <w:bodyDiv w:val="1"/>
      <w:marLeft w:val="0"/>
      <w:marRight w:val="0"/>
      <w:marTop w:val="0"/>
      <w:marBottom w:val="0"/>
      <w:divBdr>
        <w:top w:val="none" w:sz="0" w:space="0" w:color="auto"/>
        <w:left w:val="none" w:sz="0" w:space="0" w:color="auto"/>
        <w:bottom w:val="none" w:sz="0" w:space="0" w:color="auto"/>
        <w:right w:val="none" w:sz="0" w:space="0" w:color="auto"/>
      </w:divBdr>
    </w:div>
    <w:div w:id="1931042650">
      <w:bodyDiv w:val="1"/>
      <w:marLeft w:val="0"/>
      <w:marRight w:val="0"/>
      <w:marTop w:val="0"/>
      <w:marBottom w:val="0"/>
      <w:divBdr>
        <w:top w:val="none" w:sz="0" w:space="0" w:color="auto"/>
        <w:left w:val="none" w:sz="0" w:space="0" w:color="auto"/>
        <w:bottom w:val="none" w:sz="0" w:space="0" w:color="auto"/>
        <w:right w:val="none" w:sz="0" w:space="0" w:color="auto"/>
      </w:divBdr>
    </w:div>
    <w:div w:id="1931312864">
      <w:bodyDiv w:val="1"/>
      <w:marLeft w:val="0"/>
      <w:marRight w:val="0"/>
      <w:marTop w:val="0"/>
      <w:marBottom w:val="0"/>
      <w:divBdr>
        <w:top w:val="none" w:sz="0" w:space="0" w:color="auto"/>
        <w:left w:val="none" w:sz="0" w:space="0" w:color="auto"/>
        <w:bottom w:val="none" w:sz="0" w:space="0" w:color="auto"/>
        <w:right w:val="none" w:sz="0" w:space="0" w:color="auto"/>
      </w:divBdr>
    </w:div>
    <w:div w:id="1931619174">
      <w:bodyDiv w:val="1"/>
      <w:marLeft w:val="0"/>
      <w:marRight w:val="0"/>
      <w:marTop w:val="0"/>
      <w:marBottom w:val="0"/>
      <w:divBdr>
        <w:top w:val="none" w:sz="0" w:space="0" w:color="auto"/>
        <w:left w:val="none" w:sz="0" w:space="0" w:color="auto"/>
        <w:bottom w:val="none" w:sz="0" w:space="0" w:color="auto"/>
        <w:right w:val="none" w:sz="0" w:space="0" w:color="auto"/>
      </w:divBdr>
    </w:div>
    <w:div w:id="1937860415">
      <w:bodyDiv w:val="1"/>
      <w:marLeft w:val="0"/>
      <w:marRight w:val="0"/>
      <w:marTop w:val="0"/>
      <w:marBottom w:val="0"/>
      <w:divBdr>
        <w:top w:val="none" w:sz="0" w:space="0" w:color="auto"/>
        <w:left w:val="none" w:sz="0" w:space="0" w:color="auto"/>
        <w:bottom w:val="none" w:sz="0" w:space="0" w:color="auto"/>
        <w:right w:val="none" w:sz="0" w:space="0" w:color="auto"/>
      </w:divBdr>
    </w:div>
    <w:div w:id="1938754642">
      <w:bodyDiv w:val="1"/>
      <w:marLeft w:val="0"/>
      <w:marRight w:val="0"/>
      <w:marTop w:val="0"/>
      <w:marBottom w:val="0"/>
      <w:divBdr>
        <w:top w:val="none" w:sz="0" w:space="0" w:color="auto"/>
        <w:left w:val="none" w:sz="0" w:space="0" w:color="auto"/>
        <w:bottom w:val="none" w:sz="0" w:space="0" w:color="auto"/>
        <w:right w:val="none" w:sz="0" w:space="0" w:color="auto"/>
      </w:divBdr>
    </w:div>
    <w:div w:id="1940916800">
      <w:bodyDiv w:val="1"/>
      <w:marLeft w:val="0"/>
      <w:marRight w:val="0"/>
      <w:marTop w:val="0"/>
      <w:marBottom w:val="0"/>
      <w:divBdr>
        <w:top w:val="none" w:sz="0" w:space="0" w:color="auto"/>
        <w:left w:val="none" w:sz="0" w:space="0" w:color="auto"/>
        <w:bottom w:val="none" w:sz="0" w:space="0" w:color="auto"/>
        <w:right w:val="none" w:sz="0" w:space="0" w:color="auto"/>
      </w:divBdr>
    </w:div>
    <w:div w:id="1944267385">
      <w:bodyDiv w:val="1"/>
      <w:marLeft w:val="0"/>
      <w:marRight w:val="0"/>
      <w:marTop w:val="0"/>
      <w:marBottom w:val="0"/>
      <w:divBdr>
        <w:top w:val="none" w:sz="0" w:space="0" w:color="auto"/>
        <w:left w:val="none" w:sz="0" w:space="0" w:color="auto"/>
        <w:bottom w:val="none" w:sz="0" w:space="0" w:color="auto"/>
        <w:right w:val="none" w:sz="0" w:space="0" w:color="auto"/>
      </w:divBdr>
    </w:div>
    <w:div w:id="1953852587">
      <w:bodyDiv w:val="1"/>
      <w:marLeft w:val="0"/>
      <w:marRight w:val="0"/>
      <w:marTop w:val="0"/>
      <w:marBottom w:val="0"/>
      <w:divBdr>
        <w:top w:val="none" w:sz="0" w:space="0" w:color="auto"/>
        <w:left w:val="none" w:sz="0" w:space="0" w:color="auto"/>
        <w:bottom w:val="none" w:sz="0" w:space="0" w:color="auto"/>
        <w:right w:val="none" w:sz="0" w:space="0" w:color="auto"/>
      </w:divBdr>
    </w:div>
    <w:div w:id="1954705021">
      <w:bodyDiv w:val="1"/>
      <w:marLeft w:val="0"/>
      <w:marRight w:val="0"/>
      <w:marTop w:val="0"/>
      <w:marBottom w:val="0"/>
      <w:divBdr>
        <w:top w:val="none" w:sz="0" w:space="0" w:color="auto"/>
        <w:left w:val="none" w:sz="0" w:space="0" w:color="auto"/>
        <w:bottom w:val="none" w:sz="0" w:space="0" w:color="auto"/>
        <w:right w:val="none" w:sz="0" w:space="0" w:color="auto"/>
      </w:divBdr>
    </w:div>
    <w:div w:id="1960866812">
      <w:bodyDiv w:val="1"/>
      <w:marLeft w:val="0"/>
      <w:marRight w:val="0"/>
      <w:marTop w:val="0"/>
      <w:marBottom w:val="0"/>
      <w:divBdr>
        <w:top w:val="none" w:sz="0" w:space="0" w:color="auto"/>
        <w:left w:val="none" w:sz="0" w:space="0" w:color="auto"/>
        <w:bottom w:val="none" w:sz="0" w:space="0" w:color="auto"/>
        <w:right w:val="none" w:sz="0" w:space="0" w:color="auto"/>
      </w:divBdr>
    </w:div>
    <w:div w:id="1962103215">
      <w:bodyDiv w:val="1"/>
      <w:marLeft w:val="0"/>
      <w:marRight w:val="0"/>
      <w:marTop w:val="0"/>
      <w:marBottom w:val="0"/>
      <w:divBdr>
        <w:top w:val="none" w:sz="0" w:space="0" w:color="auto"/>
        <w:left w:val="none" w:sz="0" w:space="0" w:color="auto"/>
        <w:bottom w:val="none" w:sz="0" w:space="0" w:color="auto"/>
        <w:right w:val="none" w:sz="0" w:space="0" w:color="auto"/>
      </w:divBdr>
    </w:div>
    <w:div w:id="1962177431">
      <w:bodyDiv w:val="1"/>
      <w:marLeft w:val="0"/>
      <w:marRight w:val="0"/>
      <w:marTop w:val="0"/>
      <w:marBottom w:val="0"/>
      <w:divBdr>
        <w:top w:val="none" w:sz="0" w:space="0" w:color="auto"/>
        <w:left w:val="none" w:sz="0" w:space="0" w:color="auto"/>
        <w:bottom w:val="none" w:sz="0" w:space="0" w:color="auto"/>
        <w:right w:val="none" w:sz="0" w:space="0" w:color="auto"/>
      </w:divBdr>
    </w:div>
    <w:div w:id="1971860701">
      <w:bodyDiv w:val="1"/>
      <w:marLeft w:val="0"/>
      <w:marRight w:val="0"/>
      <w:marTop w:val="0"/>
      <w:marBottom w:val="0"/>
      <w:divBdr>
        <w:top w:val="none" w:sz="0" w:space="0" w:color="auto"/>
        <w:left w:val="none" w:sz="0" w:space="0" w:color="auto"/>
        <w:bottom w:val="none" w:sz="0" w:space="0" w:color="auto"/>
        <w:right w:val="none" w:sz="0" w:space="0" w:color="auto"/>
      </w:divBdr>
    </w:div>
    <w:div w:id="1972974954">
      <w:bodyDiv w:val="1"/>
      <w:marLeft w:val="0"/>
      <w:marRight w:val="0"/>
      <w:marTop w:val="0"/>
      <w:marBottom w:val="0"/>
      <w:divBdr>
        <w:top w:val="none" w:sz="0" w:space="0" w:color="auto"/>
        <w:left w:val="none" w:sz="0" w:space="0" w:color="auto"/>
        <w:bottom w:val="none" w:sz="0" w:space="0" w:color="auto"/>
        <w:right w:val="none" w:sz="0" w:space="0" w:color="auto"/>
      </w:divBdr>
    </w:div>
    <w:div w:id="1975980803">
      <w:bodyDiv w:val="1"/>
      <w:marLeft w:val="0"/>
      <w:marRight w:val="0"/>
      <w:marTop w:val="0"/>
      <w:marBottom w:val="0"/>
      <w:divBdr>
        <w:top w:val="none" w:sz="0" w:space="0" w:color="auto"/>
        <w:left w:val="none" w:sz="0" w:space="0" w:color="auto"/>
        <w:bottom w:val="none" w:sz="0" w:space="0" w:color="auto"/>
        <w:right w:val="none" w:sz="0" w:space="0" w:color="auto"/>
      </w:divBdr>
    </w:div>
    <w:div w:id="1976061514">
      <w:bodyDiv w:val="1"/>
      <w:marLeft w:val="0"/>
      <w:marRight w:val="0"/>
      <w:marTop w:val="0"/>
      <w:marBottom w:val="0"/>
      <w:divBdr>
        <w:top w:val="none" w:sz="0" w:space="0" w:color="auto"/>
        <w:left w:val="none" w:sz="0" w:space="0" w:color="auto"/>
        <w:bottom w:val="none" w:sz="0" w:space="0" w:color="auto"/>
        <w:right w:val="none" w:sz="0" w:space="0" w:color="auto"/>
      </w:divBdr>
    </w:div>
    <w:div w:id="1977837005">
      <w:bodyDiv w:val="1"/>
      <w:marLeft w:val="0"/>
      <w:marRight w:val="0"/>
      <w:marTop w:val="0"/>
      <w:marBottom w:val="0"/>
      <w:divBdr>
        <w:top w:val="none" w:sz="0" w:space="0" w:color="auto"/>
        <w:left w:val="none" w:sz="0" w:space="0" w:color="auto"/>
        <w:bottom w:val="none" w:sz="0" w:space="0" w:color="auto"/>
        <w:right w:val="none" w:sz="0" w:space="0" w:color="auto"/>
      </w:divBdr>
    </w:div>
    <w:div w:id="1982149756">
      <w:bodyDiv w:val="1"/>
      <w:marLeft w:val="0"/>
      <w:marRight w:val="0"/>
      <w:marTop w:val="0"/>
      <w:marBottom w:val="0"/>
      <w:divBdr>
        <w:top w:val="none" w:sz="0" w:space="0" w:color="auto"/>
        <w:left w:val="none" w:sz="0" w:space="0" w:color="auto"/>
        <w:bottom w:val="none" w:sz="0" w:space="0" w:color="auto"/>
        <w:right w:val="none" w:sz="0" w:space="0" w:color="auto"/>
      </w:divBdr>
    </w:div>
    <w:div w:id="1983389649">
      <w:bodyDiv w:val="1"/>
      <w:marLeft w:val="0"/>
      <w:marRight w:val="0"/>
      <w:marTop w:val="0"/>
      <w:marBottom w:val="0"/>
      <w:divBdr>
        <w:top w:val="none" w:sz="0" w:space="0" w:color="auto"/>
        <w:left w:val="none" w:sz="0" w:space="0" w:color="auto"/>
        <w:bottom w:val="none" w:sz="0" w:space="0" w:color="auto"/>
        <w:right w:val="none" w:sz="0" w:space="0" w:color="auto"/>
      </w:divBdr>
    </w:div>
    <w:div w:id="1986010242">
      <w:bodyDiv w:val="1"/>
      <w:marLeft w:val="0"/>
      <w:marRight w:val="0"/>
      <w:marTop w:val="0"/>
      <w:marBottom w:val="0"/>
      <w:divBdr>
        <w:top w:val="none" w:sz="0" w:space="0" w:color="auto"/>
        <w:left w:val="none" w:sz="0" w:space="0" w:color="auto"/>
        <w:bottom w:val="none" w:sz="0" w:space="0" w:color="auto"/>
        <w:right w:val="none" w:sz="0" w:space="0" w:color="auto"/>
      </w:divBdr>
    </w:div>
    <w:div w:id="1987315726">
      <w:bodyDiv w:val="1"/>
      <w:marLeft w:val="0"/>
      <w:marRight w:val="0"/>
      <w:marTop w:val="0"/>
      <w:marBottom w:val="0"/>
      <w:divBdr>
        <w:top w:val="none" w:sz="0" w:space="0" w:color="auto"/>
        <w:left w:val="none" w:sz="0" w:space="0" w:color="auto"/>
        <w:bottom w:val="none" w:sz="0" w:space="0" w:color="auto"/>
        <w:right w:val="none" w:sz="0" w:space="0" w:color="auto"/>
      </w:divBdr>
    </w:div>
    <w:div w:id="1987587240">
      <w:bodyDiv w:val="1"/>
      <w:marLeft w:val="0"/>
      <w:marRight w:val="0"/>
      <w:marTop w:val="0"/>
      <w:marBottom w:val="0"/>
      <w:divBdr>
        <w:top w:val="none" w:sz="0" w:space="0" w:color="auto"/>
        <w:left w:val="none" w:sz="0" w:space="0" w:color="auto"/>
        <w:bottom w:val="none" w:sz="0" w:space="0" w:color="auto"/>
        <w:right w:val="none" w:sz="0" w:space="0" w:color="auto"/>
      </w:divBdr>
    </w:div>
    <w:div w:id="2000494966">
      <w:bodyDiv w:val="1"/>
      <w:marLeft w:val="0"/>
      <w:marRight w:val="0"/>
      <w:marTop w:val="0"/>
      <w:marBottom w:val="0"/>
      <w:divBdr>
        <w:top w:val="none" w:sz="0" w:space="0" w:color="auto"/>
        <w:left w:val="none" w:sz="0" w:space="0" w:color="auto"/>
        <w:bottom w:val="none" w:sz="0" w:space="0" w:color="auto"/>
        <w:right w:val="none" w:sz="0" w:space="0" w:color="auto"/>
      </w:divBdr>
    </w:div>
    <w:div w:id="2007437284">
      <w:bodyDiv w:val="1"/>
      <w:marLeft w:val="0"/>
      <w:marRight w:val="0"/>
      <w:marTop w:val="0"/>
      <w:marBottom w:val="0"/>
      <w:divBdr>
        <w:top w:val="none" w:sz="0" w:space="0" w:color="auto"/>
        <w:left w:val="none" w:sz="0" w:space="0" w:color="auto"/>
        <w:bottom w:val="none" w:sz="0" w:space="0" w:color="auto"/>
        <w:right w:val="none" w:sz="0" w:space="0" w:color="auto"/>
      </w:divBdr>
    </w:div>
    <w:div w:id="2007704339">
      <w:bodyDiv w:val="1"/>
      <w:marLeft w:val="0"/>
      <w:marRight w:val="0"/>
      <w:marTop w:val="0"/>
      <w:marBottom w:val="0"/>
      <w:divBdr>
        <w:top w:val="none" w:sz="0" w:space="0" w:color="auto"/>
        <w:left w:val="none" w:sz="0" w:space="0" w:color="auto"/>
        <w:bottom w:val="none" w:sz="0" w:space="0" w:color="auto"/>
        <w:right w:val="none" w:sz="0" w:space="0" w:color="auto"/>
      </w:divBdr>
    </w:div>
    <w:div w:id="2010251751">
      <w:bodyDiv w:val="1"/>
      <w:marLeft w:val="0"/>
      <w:marRight w:val="0"/>
      <w:marTop w:val="0"/>
      <w:marBottom w:val="0"/>
      <w:divBdr>
        <w:top w:val="none" w:sz="0" w:space="0" w:color="auto"/>
        <w:left w:val="none" w:sz="0" w:space="0" w:color="auto"/>
        <w:bottom w:val="none" w:sz="0" w:space="0" w:color="auto"/>
        <w:right w:val="none" w:sz="0" w:space="0" w:color="auto"/>
      </w:divBdr>
    </w:div>
    <w:div w:id="2012024722">
      <w:bodyDiv w:val="1"/>
      <w:marLeft w:val="0"/>
      <w:marRight w:val="0"/>
      <w:marTop w:val="0"/>
      <w:marBottom w:val="0"/>
      <w:divBdr>
        <w:top w:val="none" w:sz="0" w:space="0" w:color="auto"/>
        <w:left w:val="none" w:sz="0" w:space="0" w:color="auto"/>
        <w:bottom w:val="none" w:sz="0" w:space="0" w:color="auto"/>
        <w:right w:val="none" w:sz="0" w:space="0" w:color="auto"/>
      </w:divBdr>
    </w:div>
    <w:div w:id="2015105031">
      <w:bodyDiv w:val="1"/>
      <w:marLeft w:val="0"/>
      <w:marRight w:val="0"/>
      <w:marTop w:val="0"/>
      <w:marBottom w:val="0"/>
      <w:divBdr>
        <w:top w:val="none" w:sz="0" w:space="0" w:color="auto"/>
        <w:left w:val="none" w:sz="0" w:space="0" w:color="auto"/>
        <w:bottom w:val="none" w:sz="0" w:space="0" w:color="auto"/>
        <w:right w:val="none" w:sz="0" w:space="0" w:color="auto"/>
      </w:divBdr>
    </w:div>
    <w:div w:id="2015568077">
      <w:bodyDiv w:val="1"/>
      <w:marLeft w:val="0"/>
      <w:marRight w:val="0"/>
      <w:marTop w:val="0"/>
      <w:marBottom w:val="0"/>
      <w:divBdr>
        <w:top w:val="none" w:sz="0" w:space="0" w:color="auto"/>
        <w:left w:val="none" w:sz="0" w:space="0" w:color="auto"/>
        <w:bottom w:val="none" w:sz="0" w:space="0" w:color="auto"/>
        <w:right w:val="none" w:sz="0" w:space="0" w:color="auto"/>
      </w:divBdr>
    </w:div>
    <w:div w:id="2020036873">
      <w:bodyDiv w:val="1"/>
      <w:marLeft w:val="0"/>
      <w:marRight w:val="0"/>
      <w:marTop w:val="0"/>
      <w:marBottom w:val="0"/>
      <w:divBdr>
        <w:top w:val="none" w:sz="0" w:space="0" w:color="auto"/>
        <w:left w:val="none" w:sz="0" w:space="0" w:color="auto"/>
        <w:bottom w:val="none" w:sz="0" w:space="0" w:color="auto"/>
        <w:right w:val="none" w:sz="0" w:space="0" w:color="auto"/>
      </w:divBdr>
    </w:div>
    <w:div w:id="2024167266">
      <w:bodyDiv w:val="1"/>
      <w:marLeft w:val="0"/>
      <w:marRight w:val="0"/>
      <w:marTop w:val="0"/>
      <w:marBottom w:val="0"/>
      <w:divBdr>
        <w:top w:val="none" w:sz="0" w:space="0" w:color="auto"/>
        <w:left w:val="none" w:sz="0" w:space="0" w:color="auto"/>
        <w:bottom w:val="none" w:sz="0" w:space="0" w:color="auto"/>
        <w:right w:val="none" w:sz="0" w:space="0" w:color="auto"/>
      </w:divBdr>
    </w:div>
    <w:div w:id="2024627004">
      <w:bodyDiv w:val="1"/>
      <w:marLeft w:val="0"/>
      <w:marRight w:val="0"/>
      <w:marTop w:val="0"/>
      <w:marBottom w:val="0"/>
      <w:divBdr>
        <w:top w:val="none" w:sz="0" w:space="0" w:color="auto"/>
        <w:left w:val="none" w:sz="0" w:space="0" w:color="auto"/>
        <w:bottom w:val="none" w:sz="0" w:space="0" w:color="auto"/>
        <w:right w:val="none" w:sz="0" w:space="0" w:color="auto"/>
      </w:divBdr>
    </w:div>
    <w:div w:id="2024823175">
      <w:bodyDiv w:val="1"/>
      <w:marLeft w:val="0"/>
      <w:marRight w:val="0"/>
      <w:marTop w:val="0"/>
      <w:marBottom w:val="0"/>
      <w:divBdr>
        <w:top w:val="none" w:sz="0" w:space="0" w:color="auto"/>
        <w:left w:val="none" w:sz="0" w:space="0" w:color="auto"/>
        <w:bottom w:val="none" w:sz="0" w:space="0" w:color="auto"/>
        <w:right w:val="none" w:sz="0" w:space="0" w:color="auto"/>
      </w:divBdr>
    </w:div>
    <w:div w:id="2025207436">
      <w:bodyDiv w:val="1"/>
      <w:marLeft w:val="0"/>
      <w:marRight w:val="0"/>
      <w:marTop w:val="0"/>
      <w:marBottom w:val="0"/>
      <w:divBdr>
        <w:top w:val="none" w:sz="0" w:space="0" w:color="auto"/>
        <w:left w:val="none" w:sz="0" w:space="0" w:color="auto"/>
        <w:bottom w:val="none" w:sz="0" w:space="0" w:color="auto"/>
        <w:right w:val="none" w:sz="0" w:space="0" w:color="auto"/>
      </w:divBdr>
    </w:div>
    <w:div w:id="2035226867">
      <w:bodyDiv w:val="1"/>
      <w:marLeft w:val="0"/>
      <w:marRight w:val="0"/>
      <w:marTop w:val="0"/>
      <w:marBottom w:val="0"/>
      <w:divBdr>
        <w:top w:val="none" w:sz="0" w:space="0" w:color="auto"/>
        <w:left w:val="none" w:sz="0" w:space="0" w:color="auto"/>
        <w:bottom w:val="none" w:sz="0" w:space="0" w:color="auto"/>
        <w:right w:val="none" w:sz="0" w:space="0" w:color="auto"/>
      </w:divBdr>
    </w:div>
    <w:div w:id="2047749846">
      <w:bodyDiv w:val="1"/>
      <w:marLeft w:val="0"/>
      <w:marRight w:val="0"/>
      <w:marTop w:val="0"/>
      <w:marBottom w:val="0"/>
      <w:divBdr>
        <w:top w:val="none" w:sz="0" w:space="0" w:color="auto"/>
        <w:left w:val="none" w:sz="0" w:space="0" w:color="auto"/>
        <w:bottom w:val="none" w:sz="0" w:space="0" w:color="auto"/>
        <w:right w:val="none" w:sz="0" w:space="0" w:color="auto"/>
      </w:divBdr>
    </w:div>
    <w:div w:id="2050105272">
      <w:bodyDiv w:val="1"/>
      <w:marLeft w:val="0"/>
      <w:marRight w:val="0"/>
      <w:marTop w:val="0"/>
      <w:marBottom w:val="0"/>
      <w:divBdr>
        <w:top w:val="none" w:sz="0" w:space="0" w:color="auto"/>
        <w:left w:val="none" w:sz="0" w:space="0" w:color="auto"/>
        <w:bottom w:val="none" w:sz="0" w:space="0" w:color="auto"/>
        <w:right w:val="none" w:sz="0" w:space="0" w:color="auto"/>
      </w:divBdr>
    </w:div>
    <w:div w:id="2050256838">
      <w:bodyDiv w:val="1"/>
      <w:marLeft w:val="0"/>
      <w:marRight w:val="0"/>
      <w:marTop w:val="0"/>
      <w:marBottom w:val="0"/>
      <w:divBdr>
        <w:top w:val="none" w:sz="0" w:space="0" w:color="auto"/>
        <w:left w:val="none" w:sz="0" w:space="0" w:color="auto"/>
        <w:bottom w:val="none" w:sz="0" w:space="0" w:color="auto"/>
        <w:right w:val="none" w:sz="0" w:space="0" w:color="auto"/>
      </w:divBdr>
    </w:div>
    <w:div w:id="2055621047">
      <w:bodyDiv w:val="1"/>
      <w:marLeft w:val="0"/>
      <w:marRight w:val="0"/>
      <w:marTop w:val="0"/>
      <w:marBottom w:val="0"/>
      <w:divBdr>
        <w:top w:val="none" w:sz="0" w:space="0" w:color="auto"/>
        <w:left w:val="none" w:sz="0" w:space="0" w:color="auto"/>
        <w:bottom w:val="none" w:sz="0" w:space="0" w:color="auto"/>
        <w:right w:val="none" w:sz="0" w:space="0" w:color="auto"/>
      </w:divBdr>
    </w:div>
    <w:div w:id="2069062768">
      <w:bodyDiv w:val="1"/>
      <w:marLeft w:val="0"/>
      <w:marRight w:val="0"/>
      <w:marTop w:val="0"/>
      <w:marBottom w:val="0"/>
      <w:divBdr>
        <w:top w:val="none" w:sz="0" w:space="0" w:color="auto"/>
        <w:left w:val="none" w:sz="0" w:space="0" w:color="auto"/>
        <w:bottom w:val="none" w:sz="0" w:space="0" w:color="auto"/>
        <w:right w:val="none" w:sz="0" w:space="0" w:color="auto"/>
      </w:divBdr>
    </w:div>
    <w:div w:id="2071420630">
      <w:bodyDiv w:val="1"/>
      <w:marLeft w:val="0"/>
      <w:marRight w:val="0"/>
      <w:marTop w:val="0"/>
      <w:marBottom w:val="0"/>
      <w:divBdr>
        <w:top w:val="none" w:sz="0" w:space="0" w:color="auto"/>
        <w:left w:val="none" w:sz="0" w:space="0" w:color="auto"/>
        <w:bottom w:val="none" w:sz="0" w:space="0" w:color="auto"/>
        <w:right w:val="none" w:sz="0" w:space="0" w:color="auto"/>
      </w:divBdr>
    </w:div>
    <w:div w:id="2071925035">
      <w:bodyDiv w:val="1"/>
      <w:marLeft w:val="0"/>
      <w:marRight w:val="0"/>
      <w:marTop w:val="0"/>
      <w:marBottom w:val="0"/>
      <w:divBdr>
        <w:top w:val="none" w:sz="0" w:space="0" w:color="auto"/>
        <w:left w:val="none" w:sz="0" w:space="0" w:color="auto"/>
        <w:bottom w:val="none" w:sz="0" w:space="0" w:color="auto"/>
        <w:right w:val="none" w:sz="0" w:space="0" w:color="auto"/>
      </w:divBdr>
    </w:div>
    <w:div w:id="2077167528">
      <w:bodyDiv w:val="1"/>
      <w:marLeft w:val="0"/>
      <w:marRight w:val="0"/>
      <w:marTop w:val="0"/>
      <w:marBottom w:val="0"/>
      <w:divBdr>
        <w:top w:val="none" w:sz="0" w:space="0" w:color="auto"/>
        <w:left w:val="none" w:sz="0" w:space="0" w:color="auto"/>
        <w:bottom w:val="none" w:sz="0" w:space="0" w:color="auto"/>
        <w:right w:val="none" w:sz="0" w:space="0" w:color="auto"/>
      </w:divBdr>
    </w:div>
    <w:div w:id="2077314708">
      <w:bodyDiv w:val="1"/>
      <w:marLeft w:val="0"/>
      <w:marRight w:val="0"/>
      <w:marTop w:val="0"/>
      <w:marBottom w:val="0"/>
      <w:divBdr>
        <w:top w:val="none" w:sz="0" w:space="0" w:color="auto"/>
        <w:left w:val="none" w:sz="0" w:space="0" w:color="auto"/>
        <w:bottom w:val="none" w:sz="0" w:space="0" w:color="auto"/>
        <w:right w:val="none" w:sz="0" w:space="0" w:color="auto"/>
      </w:divBdr>
    </w:div>
    <w:div w:id="2077775707">
      <w:bodyDiv w:val="1"/>
      <w:marLeft w:val="0"/>
      <w:marRight w:val="0"/>
      <w:marTop w:val="0"/>
      <w:marBottom w:val="0"/>
      <w:divBdr>
        <w:top w:val="none" w:sz="0" w:space="0" w:color="auto"/>
        <w:left w:val="none" w:sz="0" w:space="0" w:color="auto"/>
        <w:bottom w:val="none" w:sz="0" w:space="0" w:color="auto"/>
        <w:right w:val="none" w:sz="0" w:space="0" w:color="auto"/>
      </w:divBdr>
    </w:div>
    <w:div w:id="2082679980">
      <w:bodyDiv w:val="1"/>
      <w:marLeft w:val="0"/>
      <w:marRight w:val="0"/>
      <w:marTop w:val="0"/>
      <w:marBottom w:val="0"/>
      <w:divBdr>
        <w:top w:val="none" w:sz="0" w:space="0" w:color="auto"/>
        <w:left w:val="none" w:sz="0" w:space="0" w:color="auto"/>
        <w:bottom w:val="none" w:sz="0" w:space="0" w:color="auto"/>
        <w:right w:val="none" w:sz="0" w:space="0" w:color="auto"/>
      </w:divBdr>
    </w:div>
    <w:div w:id="2083529691">
      <w:bodyDiv w:val="1"/>
      <w:marLeft w:val="0"/>
      <w:marRight w:val="0"/>
      <w:marTop w:val="0"/>
      <w:marBottom w:val="0"/>
      <w:divBdr>
        <w:top w:val="none" w:sz="0" w:space="0" w:color="auto"/>
        <w:left w:val="none" w:sz="0" w:space="0" w:color="auto"/>
        <w:bottom w:val="none" w:sz="0" w:space="0" w:color="auto"/>
        <w:right w:val="none" w:sz="0" w:space="0" w:color="auto"/>
      </w:divBdr>
    </w:div>
    <w:div w:id="2083943854">
      <w:bodyDiv w:val="1"/>
      <w:marLeft w:val="0"/>
      <w:marRight w:val="0"/>
      <w:marTop w:val="0"/>
      <w:marBottom w:val="0"/>
      <w:divBdr>
        <w:top w:val="none" w:sz="0" w:space="0" w:color="auto"/>
        <w:left w:val="none" w:sz="0" w:space="0" w:color="auto"/>
        <w:bottom w:val="none" w:sz="0" w:space="0" w:color="auto"/>
        <w:right w:val="none" w:sz="0" w:space="0" w:color="auto"/>
      </w:divBdr>
    </w:div>
    <w:div w:id="2091392764">
      <w:bodyDiv w:val="1"/>
      <w:marLeft w:val="0"/>
      <w:marRight w:val="0"/>
      <w:marTop w:val="0"/>
      <w:marBottom w:val="0"/>
      <w:divBdr>
        <w:top w:val="none" w:sz="0" w:space="0" w:color="auto"/>
        <w:left w:val="none" w:sz="0" w:space="0" w:color="auto"/>
        <w:bottom w:val="none" w:sz="0" w:space="0" w:color="auto"/>
        <w:right w:val="none" w:sz="0" w:space="0" w:color="auto"/>
      </w:divBdr>
    </w:div>
    <w:div w:id="2096900238">
      <w:bodyDiv w:val="1"/>
      <w:marLeft w:val="0"/>
      <w:marRight w:val="0"/>
      <w:marTop w:val="0"/>
      <w:marBottom w:val="0"/>
      <w:divBdr>
        <w:top w:val="none" w:sz="0" w:space="0" w:color="auto"/>
        <w:left w:val="none" w:sz="0" w:space="0" w:color="auto"/>
        <w:bottom w:val="none" w:sz="0" w:space="0" w:color="auto"/>
        <w:right w:val="none" w:sz="0" w:space="0" w:color="auto"/>
      </w:divBdr>
    </w:div>
    <w:div w:id="2097049940">
      <w:bodyDiv w:val="1"/>
      <w:marLeft w:val="0"/>
      <w:marRight w:val="0"/>
      <w:marTop w:val="0"/>
      <w:marBottom w:val="0"/>
      <w:divBdr>
        <w:top w:val="none" w:sz="0" w:space="0" w:color="auto"/>
        <w:left w:val="none" w:sz="0" w:space="0" w:color="auto"/>
        <w:bottom w:val="none" w:sz="0" w:space="0" w:color="auto"/>
        <w:right w:val="none" w:sz="0" w:space="0" w:color="auto"/>
      </w:divBdr>
    </w:div>
    <w:div w:id="2098359320">
      <w:bodyDiv w:val="1"/>
      <w:marLeft w:val="0"/>
      <w:marRight w:val="0"/>
      <w:marTop w:val="0"/>
      <w:marBottom w:val="0"/>
      <w:divBdr>
        <w:top w:val="none" w:sz="0" w:space="0" w:color="auto"/>
        <w:left w:val="none" w:sz="0" w:space="0" w:color="auto"/>
        <w:bottom w:val="none" w:sz="0" w:space="0" w:color="auto"/>
        <w:right w:val="none" w:sz="0" w:space="0" w:color="auto"/>
      </w:divBdr>
    </w:div>
    <w:div w:id="2102487249">
      <w:bodyDiv w:val="1"/>
      <w:marLeft w:val="0"/>
      <w:marRight w:val="0"/>
      <w:marTop w:val="0"/>
      <w:marBottom w:val="0"/>
      <w:divBdr>
        <w:top w:val="none" w:sz="0" w:space="0" w:color="auto"/>
        <w:left w:val="none" w:sz="0" w:space="0" w:color="auto"/>
        <w:bottom w:val="none" w:sz="0" w:space="0" w:color="auto"/>
        <w:right w:val="none" w:sz="0" w:space="0" w:color="auto"/>
      </w:divBdr>
    </w:div>
    <w:div w:id="2106490716">
      <w:bodyDiv w:val="1"/>
      <w:marLeft w:val="0"/>
      <w:marRight w:val="0"/>
      <w:marTop w:val="0"/>
      <w:marBottom w:val="0"/>
      <w:divBdr>
        <w:top w:val="none" w:sz="0" w:space="0" w:color="auto"/>
        <w:left w:val="none" w:sz="0" w:space="0" w:color="auto"/>
        <w:bottom w:val="none" w:sz="0" w:space="0" w:color="auto"/>
        <w:right w:val="none" w:sz="0" w:space="0" w:color="auto"/>
      </w:divBdr>
    </w:div>
    <w:div w:id="2107917935">
      <w:bodyDiv w:val="1"/>
      <w:marLeft w:val="0"/>
      <w:marRight w:val="0"/>
      <w:marTop w:val="0"/>
      <w:marBottom w:val="0"/>
      <w:divBdr>
        <w:top w:val="none" w:sz="0" w:space="0" w:color="auto"/>
        <w:left w:val="none" w:sz="0" w:space="0" w:color="auto"/>
        <w:bottom w:val="none" w:sz="0" w:space="0" w:color="auto"/>
        <w:right w:val="none" w:sz="0" w:space="0" w:color="auto"/>
      </w:divBdr>
    </w:div>
    <w:div w:id="2108118661">
      <w:bodyDiv w:val="1"/>
      <w:marLeft w:val="0"/>
      <w:marRight w:val="0"/>
      <w:marTop w:val="0"/>
      <w:marBottom w:val="0"/>
      <w:divBdr>
        <w:top w:val="none" w:sz="0" w:space="0" w:color="auto"/>
        <w:left w:val="none" w:sz="0" w:space="0" w:color="auto"/>
        <w:bottom w:val="none" w:sz="0" w:space="0" w:color="auto"/>
        <w:right w:val="none" w:sz="0" w:space="0" w:color="auto"/>
      </w:divBdr>
    </w:div>
    <w:div w:id="2111002835">
      <w:bodyDiv w:val="1"/>
      <w:marLeft w:val="0"/>
      <w:marRight w:val="0"/>
      <w:marTop w:val="0"/>
      <w:marBottom w:val="0"/>
      <w:divBdr>
        <w:top w:val="none" w:sz="0" w:space="0" w:color="auto"/>
        <w:left w:val="none" w:sz="0" w:space="0" w:color="auto"/>
        <w:bottom w:val="none" w:sz="0" w:space="0" w:color="auto"/>
        <w:right w:val="none" w:sz="0" w:space="0" w:color="auto"/>
      </w:divBdr>
    </w:div>
    <w:div w:id="2111244020">
      <w:bodyDiv w:val="1"/>
      <w:marLeft w:val="0"/>
      <w:marRight w:val="0"/>
      <w:marTop w:val="0"/>
      <w:marBottom w:val="0"/>
      <w:divBdr>
        <w:top w:val="none" w:sz="0" w:space="0" w:color="auto"/>
        <w:left w:val="none" w:sz="0" w:space="0" w:color="auto"/>
        <w:bottom w:val="none" w:sz="0" w:space="0" w:color="auto"/>
        <w:right w:val="none" w:sz="0" w:space="0" w:color="auto"/>
      </w:divBdr>
    </w:div>
    <w:div w:id="2112896557">
      <w:bodyDiv w:val="1"/>
      <w:marLeft w:val="0"/>
      <w:marRight w:val="0"/>
      <w:marTop w:val="0"/>
      <w:marBottom w:val="0"/>
      <w:divBdr>
        <w:top w:val="none" w:sz="0" w:space="0" w:color="auto"/>
        <w:left w:val="none" w:sz="0" w:space="0" w:color="auto"/>
        <w:bottom w:val="none" w:sz="0" w:space="0" w:color="auto"/>
        <w:right w:val="none" w:sz="0" w:space="0" w:color="auto"/>
      </w:divBdr>
    </w:div>
    <w:div w:id="2115132718">
      <w:bodyDiv w:val="1"/>
      <w:marLeft w:val="0"/>
      <w:marRight w:val="0"/>
      <w:marTop w:val="0"/>
      <w:marBottom w:val="0"/>
      <w:divBdr>
        <w:top w:val="none" w:sz="0" w:space="0" w:color="auto"/>
        <w:left w:val="none" w:sz="0" w:space="0" w:color="auto"/>
        <w:bottom w:val="none" w:sz="0" w:space="0" w:color="auto"/>
        <w:right w:val="none" w:sz="0" w:space="0" w:color="auto"/>
      </w:divBdr>
    </w:div>
    <w:div w:id="2117286625">
      <w:bodyDiv w:val="1"/>
      <w:marLeft w:val="0"/>
      <w:marRight w:val="0"/>
      <w:marTop w:val="0"/>
      <w:marBottom w:val="0"/>
      <w:divBdr>
        <w:top w:val="none" w:sz="0" w:space="0" w:color="auto"/>
        <w:left w:val="none" w:sz="0" w:space="0" w:color="auto"/>
        <w:bottom w:val="none" w:sz="0" w:space="0" w:color="auto"/>
        <w:right w:val="none" w:sz="0" w:space="0" w:color="auto"/>
      </w:divBdr>
    </w:div>
    <w:div w:id="2119517624">
      <w:bodyDiv w:val="1"/>
      <w:marLeft w:val="0"/>
      <w:marRight w:val="0"/>
      <w:marTop w:val="0"/>
      <w:marBottom w:val="0"/>
      <w:divBdr>
        <w:top w:val="none" w:sz="0" w:space="0" w:color="auto"/>
        <w:left w:val="none" w:sz="0" w:space="0" w:color="auto"/>
        <w:bottom w:val="none" w:sz="0" w:space="0" w:color="auto"/>
        <w:right w:val="none" w:sz="0" w:space="0" w:color="auto"/>
      </w:divBdr>
    </w:div>
    <w:div w:id="2121685283">
      <w:bodyDiv w:val="1"/>
      <w:marLeft w:val="0"/>
      <w:marRight w:val="0"/>
      <w:marTop w:val="0"/>
      <w:marBottom w:val="0"/>
      <w:divBdr>
        <w:top w:val="none" w:sz="0" w:space="0" w:color="auto"/>
        <w:left w:val="none" w:sz="0" w:space="0" w:color="auto"/>
        <w:bottom w:val="none" w:sz="0" w:space="0" w:color="auto"/>
        <w:right w:val="none" w:sz="0" w:space="0" w:color="auto"/>
      </w:divBdr>
    </w:div>
    <w:div w:id="2126342862">
      <w:bodyDiv w:val="1"/>
      <w:marLeft w:val="0"/>
      <w:marRight w:val="0"/>
      <w:marTop w:val="0"/>
      <w:marBottom w:val="0"/>
      <w:divBdr>
        <w:top w:val="none" w:sz="0" w:space="0" w:color="auto"/>
        <w:left w:val="none" w:sz="0" w:space="0" w:color="auto"/>
        <w:bottom w:val="none" w:sz="0" w:space="0" w:color="auto"/>
        <w:right w:val="none" w:sz="0" w:space="0" w:color="auto"/>
      </w:divBdr>
    </w:div>
    <w:div w:id="2132360805">
      <w:bodyDiv w:val="1"/>
      <w:marLeft w:val="0"/>
      <w:marRight w:val="0"/>
      <w:marTop w:val="0"/>
      <w:marBottom w:val="0"/>
      <w:divBdr>
        <w:top w:val="none" w:sz="0" w:space="0" w:color="auto"/>
        <w:left w:val="none" w:sz="0" w:space="0" w:color="auto"/>
        <w:bottom w:val="none" w:sz="0" w:space="0" w:color="auto"/>
        <w:right w:val="none" w:sz="0" w:space="0" w:color="auto"/>
      </w:divBdr>
    </w:div>
    <w:div w:id="2134522056">
      <w:bodyDiv w:val="1"/>
      <w:marLeft w:val="0"/>
      <w:marRight w:val="0"/>
      <w:marTop w:val="0"/>
      <w:marBottom w:val="0"/>
      <w:divBdr>
        <w:top w:val="none" w:sz="0" w:space="0" w:color="auto"/>
        <w:left w:val="none" w:sz="0" w:space="0" w:color="auto"/>
        <w:bottom w:val="none" w:sz="0" w:space="0" w:color="auto"/>
        <w:right w:val="none" w:sz="0" w:space="0" w:color="auto"/>
      </w:divBdr>
    </w:div>
    <w:div w:id="2135245689">
      <w:bodyDiv w:val="1"/>
      <w:marLeft w:val="0"/>
      <w:marRight w:val="0"/>
      <w:marTop w:val="0"/>
      <w:marBottom w:val="0"/>
      <w:divBdr>
        <w:top w:val="none" w:sz="0" w:space="0" w:color="auto"/>
        <w:left w:val="none" w:sz="0" w:space="0" w:color="auto"/>
        <w:bottom w:val="none" w:sz="0" w:space="0" w:color="auto"/>
        <w:right w:val="none" w:sz="0" w:space="0" w:color="auto"/>
      </w:divBdr>
    </w:div>
    <w:div w:id="2137946657">
      <w:bodyDiv w:val="1"/>
      <w:marLeft w:val="0"/>
      <w:marRight w:val="0"/>
      <w:marTop w:val="0"/>
      <w:marBottom w:val="0"/>
      <w:divBdr>
        <w:top w:val="none" w:sz="0" w:space="0" w:color="auto"/>
        <w:left w:val="none" w:sz="0" w:space="0" w:color="auto"/>
        <w:bottom w:val="none" w:sz="0" w:space="0" w:color="auto"/>
        <w:right w:val="none" w:sz="0" w:space="0" w:color="auto"/>
      </w:divBdr>
    </w:div>
    <w:div w:id="214592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3.png"/><Relationship Id="rId30" Type="http://schemas.openxmlformats.org/officeDocument/2006/relationships/header" Target="header10.xml"/><Relationship Id="rId35" Type="http://schemas.openxmlformats.org/officeDocument/2006/relationships/theme" Target="theme/theme1.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654BD-B508-4EE2-AEC3-CBCABC051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3473</TotalTime>
  <Pages>3</Pages>
  <Words>21857</Words>
  <Characters>124589</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ОРиН</dc:creator>
  <cp:keywords/>
  <dc:description/>
  <cp:lastModifiedBy>Пётр Зарядов</cp:lastModifiedBy>
  <cp:revision>56</cp:revision>
  <cp:lastPrinted>2022-04-28T13:15:00Z</cp:lastPrinted>
  <dcterms:created xsi:type="dcterms:W3CDTF">2020-11-21T22:56:00Z</dcterms:created>
  <dcterms:modified xsi:type="dcterms:W3CDTF">2022-04-28T13:16:00Z</dcterms:modified>
</cp:coreProperties>
</file>