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64" w:rsidRDefault="00B54B64" w:rsidP="00B54B64">
      <w:pPr>
        <w:jc w:val="right"/>
      </w:pPr>
      <w:r>
        <w:t>Проект</w:t>
      </w:r>
    </w:p>
    <w:p w:rsidR="00B54B64" w:rsidRDefault="00B54B64" w:rsidP="00B54B64">
      <w:pPr>
        <w:jc w:val="center"/>
      </w:pPr>
    </w:p>
    <w:p w:rsidR="00D43E4B" w:rsidRDefault="00D43E4B" w:rsidP="00B54B64">
      <w:pPr>
        <w:jc w:val="center"/>
      </w:pPr>
    </w:p>
    <w:p w:rsidR="00B54B64" w:rsidRDefault="00B54B64" w:rsidP="00B54B64">
      <w:pPr>
        <w:jc w:val="center"/>
      </w:pPr>
      <w:r>
        <w:t>ПОСТАНОВЛЕНИЕ</w:t>
      </w:r>
    </w:p>
    <w:p w:rsidR="00B54B64" w:rsidRDefault="00B54B64" w:rsidP="00B54B64">
      <w:pPr>
        <w:jc w:val="center"/>
      </w:pPr>
    </w:p>
    <w:p w:rsidR="00B54B64" w:rsidRDefault="00B54B64" w:rsidP="00B54B64">
      <w:pPr>
        <w:jc w:val="center"/>
      </w:pPr>
      <w:r>
        <w:t>Администрации города Иванова</w:t>
      </w:r>
    </w:p>
    <w:p w:rsidR="00B54B64" w:rsidRDefault="00B54B64" w:rsidP="00B54B64">
      <w:pPr>
        <w:jc w:val="center"/>
      </w:pPr>
    </w:p>
    <w:p w:rsidR="00B54B64" w:rsidRDefault="00B54B64" w:rsidP="00B54B64">
      <w:r>
        <w:t>от___________                                                                                            № _______________</w:t>
      </w:r>
    </w:p>
    <w:p w:rsidR="00B54B64" w:rsidRDefault="00B54B64" w:rsidP="00B54B64"/>
    <w:p w:rsidR="00B54B64" w:rsidRDefault="00B54B64" w:rsidP="00B54B64">
      <w:pPr>
        <w:jc w:val="center"/>
      </w:pPr>
      <w:r>
        <w:t>г. Иваново, Ивановская область</w:t>
      </w:r>
    </w:p>
    <w:p w:rsidR="00B54B64" w:rsidRDefault="00B54B64" w:rsidP="00B54B64">
      <w:pPr>
        <w:jc w:val="both"/>
      </w:pPr>
    </w:p>
    <w:p w:rsidR="00B54B64" w:rsidRDefault="00B54B64" w:rsidP="00B54B64">
      <w:pPr>
        <w:jc w:val="both"/>
      </w:pPr>
    </w:p>
    <w:p w:rsidR="0045549A" w:rsidRDefault="00B54B64" w:rsidP="0045549A">
      <w:pPr>
        <w:jc w:val="center"/>
      </w:pPr>
      <w:r>
        <w:t xml:space="preserve">О внесении изменений в постановление Администрации города Иванова </w:t>
      </w:r>
    </w:p>
    <w:p w:rsidR="0045549A" w:rsidRDefault="00B54B64" w:rsidP="0045549A">
      <w:pPr>
        <w:jc w:val="center"/>
      </w:pPr>
      <w:r>
        <w:t xml:space="preserve">от </w:t>
      </w:r>
      <w:r w:rsidR="0045549A">
        <w:t>05.02.2014</w:t>
      </w:r>
      <w:r>
        <w:t xml:space="preserve"> № </w:t>
      </w:r>
      <w:r w:rsidR="0045549A">
        <w:t>220</w:t>
      </w:r>
      <w:r>
        <w:t xml:space="preserve"> «Об утверждении административного регламента</w:t>
      </w:r>
      <w:r w:rsidR="0045549A">
        <w:t xml:space="preserve"> </w:t>
      </w:r>
    </w:p>
    <w:p w:rsidR="0045549A" w:rsidRDefault="0045549A" w:rsidP="0045549A">
      <w:pPr>
        <w:jc w:val="center"/>
      </w:pPr>
      <w:r>
        <w:t>предоставления муниципальной услуги «Признание помещения жилым помещением, жилого помещения непригодным для проживания многоквартирного дома</w:t>
      </w:r>
    </w:p>
    <w:p w:rsidR="00B54B64" w:rsidRDefault="0045549A" w:rsidP="0045549A">
      <w:pPr>
        <w:jc w:val="center"/>
      </w:pPr>
      <w:r>
        <w:t xml:space="preserve"> аварийным и подлежащим сносу или реконструкции»</w:t>
      </w:r>
    </w:p>
    <w:p w:rsidR="00B54B64" w:rsidRDefault="00B54B64" w:rsidP="00B54B64">
      <w:pPr>
        <w:jc w:val="center"/>
      </w:pPr>
    </w:p>
    <w:p w:rsidR="0045549A" w:rsidRDefault="0045549A" w:rsidP="0045549A">
      <w:pPr>
        <w:autoSpaceDE w:val="0"/>
        <w:autoSpaceDN w:val="0"/>
        <w:adjustRightInd w:val="0"/>
        <w:ind w:firstLine="709"/>
        <w:jc w:val="both"/>
        <w:rPr>
          <w:lang w:eastAsia="en-US"/>
        </w:rPr>
      </w:pPr>
      <w:proofErr w:type="gramStart"/>
      <w:r>
        <w:t xml:space="preserve">В соответствии с федеральными законами от 06.10.2003 </w:t>
      </w:r>
      <w:hyperlink r:id="rId5" w:history="1">
        <w:r>
          <w:rPr>
            <w:color w:val="0000FF"/>
          </w:rPr>
          <w:t>№ 131-ФЗ</w:t>
        </w:r>
      </w:hyperlink>
      <w:r>
        <w:t xml:space="preserve"> «Об общих принципах организации местного самоуправления в Российской Федерации» и </w:t>
      </w:r>
      <w:r w:rsidR="009614B9">
        <w:t xml:space="preserve">                         </w:t>
      </w:r>
      <w:r>
        <w:t xml:space="preserve">от 27.07.2010 </w:t>
      </w:r>
      <w:hyperlink r:id="rId6" w:history="1">
        <w:r>
          <w:rPr>
            <w:color w:val="0000FF"/>
          </w:rPr>
          <w:t>№ 210-ФЗ</w:t>
        </w:r>
      </w:hyperlink>
      <w:r>
        <w:t xml:space="preserve"> «Об организации предоставления государственных и муниципальных услуг», постановлением Правительства Российской Федерации </w:t>
      </w:r>
      <w:r w:rsidR="009614B9">
        <w:t xml:space="preserve">                           </w:t>
      </w:r>
      <w:r>
        <w:t xml:space="preserve">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руководствуясь </w:t>
      </w:r>
      <w:hyperlink r:id="rId7" w:history="1">
        <w:r>
          <w:rPr>
            <w:color w:val="0000FF"/>
          </w:rPr>
          <w:t xml:space="preserve"> статьи 50.1</w:t>
        </w:r>
        <w:proofErr w:type="gramEnd"/>
      </w:hyperlink>
      <w:r>
        <w:t xml:space="preserve"> Устава города Иванова, в целях повышения качества и доступности предоставляемых муниципальных услуг</w:t>
      </w:r>
      <w:r w:rsidRPr="002E2315">
        <w:t xml:space="preserve"> </w:t>
      </w:r>
      <w:r>
        <w:t>Администрация города Иванова</w:t>
      </w:r>
      <w:r w:rsidRPr="0045549A">
        <w:rPr>
          <w:b/>
        </w:rPr>
        <w:t xml:space="preserve"> </w:t>
      </w:r>
      <w:proofErr w:type="gramStart"/>
      <w:r>
        <w:rPr>
          <w:b/>
        </w:rPr>
        <w:t>п</w:t>
      </w:r>
      <w:proofErr w:type="gramEnd"/>
      <w:r>
        <w:rPr>
          <w:b/>
        </w:rPr>
        <w:t xml:space="preserve"> о с т а н о в л я е т</w:t>
      </w:r>
      <w:r>
        <w:t xml:space="preserve">: </w:t>
      </w:r>
    </w:p>
    <w:p w:rsidR="00B54B64" w:rsidRDefault="00B54B64" w:rsidP="00B54B64">
      <w:pPr>
        <w:ind w:firstLine="709"/>
        <w:jc w:val="both"/>
      </w:pPr>
    </w:p>
    <w:p w:rsidR="00B54B64" w:rsidRPr="0045549A" w:rsidRDefault="00B54B64" w:rsidP="009614B9">
      <w:pPr>
        <w:ind w:firstLine="709"/>
        <w:jc w:val="both"/>
      </w:pPr>
      <w:r>
        <w:t xml:space="preserve">1. </w:t>
      </w:r>
      <w:r>
        <w:rPr>
          <w:rFonts w:eastAsia="Calibri"/>
          <w:lang w:eastAsia="en-US"/>
        </w:rPr>
        <w:t>Внести изменени</w:t>
      </w:r>
      <w:r w:rsidR="009614B9">
        <w:rPr>
          <w:rFonts w:eastAsia="Calibri"/>
          <w:lang w:eastAsia="en-US"/>
        </w:rPr>
        <w:t>е</w:t>
      </w:r>
      <w:r>
        <w:rPr>
          <w:rFonts w:eastAsia="Calibri"/>
          <w:lang w:eastAsia="en-US"/>
        </w:rPr>
        <w:t xml:space="preserve"> в </w:t>
      </w:r>
      <w:r w:rsidR="009614B9">
        <w:rPr>
          <w:rFonts w:eastAsia="Calibri"/>
          <w:lang w:eastAsia="en-US"/>
        </w:rPr>
        <w:t>приложение к постановлению Ад</w:t>
      </w:r>
      <w:r>
        <w:rPr>
          <w:rFonts w:eastAsia="Calibri"/>
          <w:lang w:eastAsia="en-US"/>
        </w:rPr>
        <w:t xml:space="preserve">министрации </w:t>
      </w:r>
      <w:r w:rsidR="009614B9">
        <w:rPr>
          <w:rFonts w:eastAsia="Calibri"/>
          <w:lang w:eastAsia="en-US"/>
        </w:rPr>
        <w:t xml:space="preserve">                      </w:t>
      </w:r>
      <w:r>
        <w:rPr>
          <w:rFonts w:eastAsia="Calibri"/>
          <w:lang w:eastAsia="en-US"/>
        </w:rPr>
        <w:t xml:space="preserve">города Иванова от </w:t>
      </w:r>
      <w:r w:rsidR="0045549A">
        <w:rPr>
          <w:rFonts w:eastAsia="Calibri"/>
          <w:lang w:eastAsia="en-US"/>
        </w:rPr>
        <w:t>05.02.2014</w:t>
      </w:r>
      <w:r>
        <w:rPr>
          <w:rFonts w:eastAsia="Calibri"/>
          <w:lang w:eastAsia="en-US"/>
        </w:rPr>
        <w:t xml:space="preserve"> № </w:t>
      </w:r>
      <w:r w:rsidR="0045549A">
        <w:rPr>
          <w:rFonts w:eastAsia="Calibri"/>
          <w:lang w:eastAsia="en-US"/>
        </w:rPr>
        <w:t>22</w:t>
      </w:r>
      <w:r>
        <w:rPr>
          <w:rFonts w:eastAsia="Calibri"/>
          <w:lang w:eastAsia="en-US"/>
        </w:rPr>
        <w:t xml:space="preserve">0 </w:t>
      </w:r>
      <w:r>
        <w:t xml:space="preserve">«Об утверждении административного регламента </w:t>
      </w:r>
      <w:r w:rsidR="0045549A">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eastAsia="Calibri"/>
          <w:lang w:eastAsia="en-US"/>
        </w:rPr>
        <w:t>:</w:t>
      </w:r>
    </w:p>
    <w:p w:rsidR="00D43E4B" w:rsidRDefault="00CF6E68" w:rsidP="00D43E4B">
      <w:pPr>
        <w:autoSpaceDE w:val="0"/>
        <w:autoSpaceDN w:val="0"/>
        <w:adjustRightInd w:val="0"/>
        <w:jc w:val="both"/>
        <w:rPr>
          <w:rFonts w:eastAsia="Calibri"/>
          <w:lang w:eastAsia="en-US"/>
        </w:rPr>
      </w:pPr>
      <w:r>
        <w:rPr>
          <w:rFonts w:eastAsia="Calibri"/>
          <w:lang w:eastAsia="en-US"/>
        </w:rPr>
        <w:t xml:space="preserve">          </w:t>
      </w:r>
      <w:r w:rsidR="00B54B64">
        <w:rPr>
          <w:rFonts w:eastAsia="Calibri"/>
          <w:lang w:eastAsia="en-US"/>
        </w:rPr>
        <w:t xml:space="preserve"> </w:t>
      </w:r>
      <w:r w:rsidR="009614B9">
        <w:rPr>
          <w:rFonts w:eastAsia="Calibri"/>
          <w:lang w:eastAsia="en-US"/>
        </w:rPr>
        <w:t>п</w:t>
      </w:r>
      <w:r w:rsidR="00091E84">
        <w:rPr>
          <w:rFonts w:eastAsia="Calibri"/>
          <w:lang w:eastAsia="en-US"/>
        </w:rPr>
        <w:t xml:space="preserve">ункт </w:t>
      </w:r>
      <w:r w:rsidR="00CC5808">
        <w:rPr>
          <w:rFonts w:eastAsia="Calibri"/>
          <w:lang w:eastAsia="en-US"/>
        </w:rPr>
        <w:t xml:space="preserve">2.8. </w:t>
      </w:r>
      <w:r w:rsidR="00D43E4B">
        <w:rPr>
          <w:rFonts w:eastAsia="Calibri"/>
          <w:lang w:eastAsia="en-US"/>
        </w:rPr>
        <w:t xml:space="preserve">изложить в новой редакции: </w:t>
      </w:r>
    </w:p>
    <w:p w:rsidR="00D43E4B" w:rsidRPr="00D43E4B" w:rsidRDefault="00D43E4B" w:rsidP="00D43E4B">
      <w:pPr>
        <w:autoSpaceDE w:val="0"/>
        <w:autoSpaceDN w:val="0"/>
        <w:adjustRightInd w:val="0"/>
        <w:ind w:firstLine="567"/>
        <w:jc w:val="both"/>
      </w:pPr>
      <w:r>
        <w:t>«</w:t>
      </w:r>
      <w:r w:rsidRPr="00D43E4B">
        <w:t>2.8. Исчерпывающий перечень оснований для отказа в предоставлении муниципальной услуги.</w:t>
      </w:r>
    </w:p>
    <w:p w:rsidR="00D43E4B" w:rsidRPr="00D43E4B" w:rsidRDefault="00D43E4B" w:rsidP="00D43E4B">
      <w:pPr>
        <w:autoSpaceDE w:val="0"/>
        <w:autoSpaceDN w:val="0"/>
        <w:adjustRightInd w:val="0"/>
        <w:ind w:firstLine="567"/>
        <w:jc w:val="both"/>
      </w:pPr>
      <w:r w:rsidRPr="00D43E4B">
        <w:t xml:space="preserve">а) обращение за предоставлением муниципальной услуги лица, не относящегося к категории Заявителей (пункт 1.2 настоящего административного регламента); </w:t>
      </w:r>
    </w:p>
    <w:p w:rsidR="00D43E4B" w:rsidRPr="00D43E4B" w:rsidRDefault="00D43E4B" w:rsidP="00D43E4B">
      <w:pPr>
        <w:autoSpaceDE w:val="0"/>
        <w:autoSpaceDN w:val="0"/>
        <w:adjustRightInd w:val="0"/>
        <w:ind w:firstLine="567"/>
        <w:jc w:val="both"/>
      </w:pPr>
      <w:r w:rsidRPr="00D43E4B">
        <w:t>б) несоответствие представленных документов по форме и (или) содержанию установленным требованиям;</w:t>
      </w:r>
    </w:p>
    <w:p w:rsidR="00D43E4B" w:rsidRDefault="00D43E4B" w:rsidP="00D43E4B">
      <w:pPr>
        <w:autoSpaceDE w:val="0"/>
        <w:autoSpaceDN w:val="0"/>
        <w:adjustRightInd w:val="0"/>
        <w:ind w:firstLine="567"/>
        <w:jc w:val="both"/>
      </w:pPr>
      <w:proofErr w:type="gramStart"/>
      <w:r w:rsidRPr="00D43E4B">
        <w:t>в) поступление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ответа на межведомственный запрос, свидетельствующего об отсутствии документа (информации), необходимого для признания жилого помещения пригодным (непригодным) для проживания, многоквартирного дома аварийным или подлежащим реконструкции, если соответствующий документ не предоставлен Заяви</w:t>
      </w:r>
      <w:r>
        <w:t>телем по собственной инициативе;</w:t>
      </w:r>
      <w:proofErr w:type="gramEnd"/>
    </w:p>
    <w:p w:rsidR="00D43E4B" w:rsidRPr="00D43E4B" w:rsidRDefault="00D43E4B" w:rsidP="00D43E4B">
      <w:pPr>
        <w:autoSpaceDE w:val="0"/>
        <w:autoSpaceDN w:val="0"/>
        <w:adjustRightInd w:val="0"/>
        <w:ind w:firstLine="567"/>
        <w:jc w:val="both"/>
      </w:pPr>
      <w:r>
        <w:t>г)</w:t>
      </w:r>
      <w:r w:rsidRPr="00D43E4B">
        <w:rPr>
          <w:rFonts w:eastAsia="Calibri"/>
          <w:lang w:eastAsia="en-US"/>
        </w:rPr>
        <w:t xml:space="preserve"> </w:t>
      </w:r>
      <w:r>
        <w:rPr>
          <w:rFonts w:eastAsia="Calibri"/>
          <w:lang w:eastAsia="en-US"/>
        </w:rPr>
        <w:t>непредставление Заявителем документов, предусмотренных абзацем 5                  пункта 2.6.2. настоящего административного регламента.</w:t>
      </w:r>
    </w:p>
    <w:p w:rsidR="00B54B64" w:rsidRPr="00D43E4B" w:rsidRDefault="00D43E4B" w:rsidP="00D43E4B">
      <w:pPr>
        <w:autoSpaceDE w:val="0"/>
        <w:autoSpaceDN w:val="0"/>
        <w:adjustRightInd w:val="0"/>
        <w:ind w:firstLine="567"/>
        <w:jc w:val="both"/>
      </w:pPr>
      <w:r w:rsidRPr="00D43E4B">
        <w:rPr>
          <w:bCs/>
        </w:rPr>
        <w:t>Отказ в предоставлении муниципальной ус</w:t>
      </w:r>
      <w:r>
        <w:rPr>
          <w:bCs/>
        </w:rPr>
        <w:t>луги должен быть мотивированным</w:t>
      </w:r>
      <w:proofErr w:type="gramStart"/>
      <w:r w:rsidR="00091E84">
        <w:rPr>
          <w:rFonts w:eastAsia="Calibri"/>
          <w:lang w:eastAsia="en-US"/>
        </w:rPr>
        <w:t>.</w:t>
      </w:r>
      <w:r w:rsidR="00CF6E68">
        <w:rPr>
          <w:rFonts w:eastAsia="Calibri"/>
          <w:lang w:eastAsia="en-US"/>
        </w:rPr>
        <w:t xml:space="preserve">» </w:t>
      </w:r>
      <w:proofErr w:type="gramEnd"/>
    </w:p>
    <w:p w:rsidR="00B54B64" w:rsidRDefault="00B54B64" w:rsidP="00CF6E68">
      <w:pPr>
        <w:autoSpaceDE w:val="0"/>
        <w:autoSpaceDN w:val="0"/>
        <w:adjustRightInd w:val="0"/>
        <w:jc w:val="both"/>
        <w:rPr>
          <w:rFonts w:eastAsia="Calibri"/>
          <w:lang w:eastAsia="en-US"/>
        </w:rPr>
      </w:pPr>
    </w:p>
    <w:p w:rsidR="00B54B64" w:rsidRDefault="00B54B64" w:rsidP="00B54B64">
      <w:pPr>
        <w:ind w:firstLine="709"/>
        <w:jc w:val="both"/>
      </w:pPr>
      <w:r>
        <w:lastRenderedPageBreak/>
        <w:t xml:space="preserve">2. Настоящее постановление вступает в силу со дня его официального опубликования. </w:t>
      </w:r>
    </w:p>
    <w:p w:rsidR="00B54B64" w:rsidRDefault="00B54B64" w:rsidP="00B54B64">
      <w:pPr>
        <w:ind w:firstLine="709"/>
        <w:jc w:val="both"/>
      </w:pPr>
    </w:p>
    <w:p w:rsidR="00B54B64" w:rsidRDefault="00B54B64" w:rsidP="00B54B64">
      <w:pPr>
        <w:ind w:firstLine="709"/>
        <w:jc w:val="both"/>
      </w:pPr>
      <w:r>
        <w:t xml:space="preserve">3. Опубликовать настоящее постановление в </w:t>
      </w:r>
      <w:r w:rsidR="00B70A97">
        <w:t>газете</w:t>
      </w:r>
      <w:r>
        <w:t xml:space="preserve"> «</w:t>
      </w:r>
      <w:r w:rsidR="00B70A97">
        <w:t>Рабочий край</w:t>
      </w:r>
      <w:r>
        <w:t xml:space="preserve">» и разместить на официальном сайте Администрации города Иванова в сети Интернет. </w:t>
      </w:r>
    </w:p>
    <w:p w:rsidR="00B54B64" w:rsidRDefault="00B54B64" w:rsidP="00B54B64">
      <w:pPr>
        <w:ind w:firstLine="709"/>
        <w:jc w:val="both"/>
      </w:pPr>
    </w:p>
    <w:p w:rsidR="00B54B64" w:rsidRDefault="00B54B64" w:rsidP="00B54B64">
      <w:pPr>
        <w:ind w:firstLine="709"/>
        <w:jc w:val="both"/>
      </w:pPr>
    </w:p>
    <w:p w:rsidR="00B54B64" w:rsidRDefault="00B54B64" w:rsidP="00B54B64">
      <w:pPr>
        <w:ind w:firstLine="709"/>
        <w:jc w:val="both"/>
      </w:pPr>
    </w:p>
    <w:p w:rsidR="00B54B64" w:rsidRDefault="00B54B64" w:rsidP="00B54B64">
      <w:pPr>
        <w:ind w:firstLine="709"/>
        <w:jc w:val="both"/>
      </w:pPr>
    </w:p>
    <w:p w:rsidR="00B54B64" w:rsidRDefault="00B54B64" w:rsidP="00B54B64">
      <w:pPr>
        <w:ind w:firstLine="709"/>
        <w:jc w:val="both"/>
      </w:pPr>
    </w:p>
    <w:p w:rsidR="00B54B64" w:rsidRDefault="00B54B64" w:rsidP="00B54B64">
      <w:pPr>
        <w:jc w:val="both"/>
      </w:pPr>
      <w:r>
        <w:t>Глава Администрации города Иванова                                                             А.С. Кузьмичев</w:t>
      </w:r>
    </w:p>
    <w:p w:rsidR="00B54B64" w:rsidRDefault="00B54B64" w:rsidP="00B54B64">
      <w:pPr>
        <w:jc w:val="both"/>
      </w:pPr>
      <w:r>
        <w:t xml:space="preserve">   </w:t>
      </w:r>
    </w:p>
    <w:p w:rsidR="00B54B64" w:rsidRDefault="00B54B64" w:rsidP="00B54B64">
      <w:pPr>
        <w:jc w:val="both"/>
      </w:pPr>
    </w:p>
    <w:p w:rsidR="00B54B64" w:rsidRDefault="00B54B64" w:rsidP="00B54B64">
      <w:pPr>
        <w:jc w:val="both"/>
      </w:pPr>
    </w:p>
    <w:p w:rsidR="00B54B64" w:rsidRDefault="00B54B64" w:rsidP="00B54B64">
      <w:pPr>
        <w:jc w:val="both"/>
      </w:pPr>
    </w:p>
    <w:p w:rsidR="00B54B64" w:rsidRDefault="00B54B64" w:rsidP="00B54B64"/>
    <w:p w:rsidR="00B54B64" w:rsidRDefault="00B54B64" w:rsidP="00B54B64"/>
    <w:p w:rsidR="00B54B64" w:rsidRDefault="00B54B64" w:rsidP="00B54B64"/>
    <w:p w:rsidR="00B54B64" w:rsidRDefault="00B54B64" w:rsidP="00B54B64"/>
    <w:p w:rsidR="00B54B64" w:rsidRDefault="00B54B64" w:rsidP="00B54B64"/>
    <w:p w:rsidR="00B54B64" w:rsidRDefault="00B54B64" w:rsidP="00B54B64"/>
    <w:p w:rsidR="00B54B64" w:rsidRDefault="00B54B64" w:rsidP="00B54B64"/>
    <w:p w:rsidR="00B54B64" w:rsidRDefault="00B54B64"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p w:rsidR="00D43E4B" w:rsidRDefault="00D43E4B" w:rsidP="00B54B64">
      <w:bookmarkStart w:id="0" w:name="_GoBack"/>
      <w:bookmarkEnd w:id="0"/>
    </w:p>
    <w:sectPr w:rsidR="00D43E4B" w:rsidSect="00D43E4B">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AF"/>
    <w:rsid w:val="00091E84"/>
    <w:rsid w:val="00107CEC"/>
    <w:rsid w:val="00166707"/>
    <w:rsid w:val="001C4A4F"/>
    <w:rsid w:val="00273D18"/>
    <w:rsid w:val="00326DAF"/>
    <w:rsid w:val="00386DA7"/>
    <w:rsid w:val="0045549A"/>
    <w:rsid w:val="009614B9"/>
    <w:rsid w:val="00B54B64"/>
    <w:rsid w:val="00B70A97"/>
    <w:rsid w:val="00CC5808"/>
    <w:rsid w:val="00CF6E68"/>
    <w:rsid w:val="00D43E4B"/>
    <w:rsid w:val="00F9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4B64"/>
    <w:rPr>
      <w:color w:val="0000FF" w:themeColor="hyperlink"/>
      <w:u w:val="single"/>
    </w:rPr>
  </w:style>
  <w:style w:type="paragraph" w:styleId="a4">
    <w:name w:val="List Paragraph"/>
    <w:basedOn w:val="a"/>
    <w:uiPriority w:val="34"/>
    <w:qFormat/>
    <w:rsid w:val="00091E84"/>
    <w:pPr>
      <w:ind w:left="720"/>
      <w:contextualSpacing/>
    </w:pPr>
  </w:style>
  <w:style w:type="paragraph" w:styleId="a5">
    <w:name w:val="Balloon Text"/>
    <w:basedOn w:val="a"/>
    <w:link w:val="a6"/>
    <w:uiPriority w:val="99"/>
    <w:semiHidden/>
    <w:unhideWhenUsed/>
    <w:rsid w:val="00386DA7"/>
    <w:rPr>
      <w:rFonts w:ascii="Tahoma" w:hAnsi="Tahoma" w:cs="Tahoma"/>
      <w:sz w:val="16"/>
      <w:szCs w:val="16"/>
    </w:rPr>
  </w:style>
  <w:style w:type="character" w:customStyle="1" w:styleId="a6">
    <w:name w:val="Текст выноски Знак"/>
    <w:basedOn w:val="a0"/>
    <w:link w:val="a5"/>
    <w:uiPriority w:val="99"/>
    <w:semiHidden/>
    <w:rsid w:val="00386D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4B64"/>
    <w:rPr>
      <w:color w:val="0000FF" w:themeColor="hyperlink"/>
      <w:u w:val="single"/>
    </w:rPr>
  </w:style>
  <w:style w:type="paragraph" w:styleId="a4">
    <w:name w:val="List Paragraph"/>
    <w:basedOn w:val="a"/>
    <w:uiPriority w:val="34"/>
    <w:qFormat/>
    <w:rsid w:val="00091E84"/>
    <w:pPr>
      <w:ind w:left="720"/>
      <w:contextualSpacing/>
    </w:pPr>
  </w:style>
  <w:style w:type="paragraph" w:styleId="a5">
    <w:name w:val="Balloon Text"/>
    <w:basedOn w:val="a"/>
    <w:link w:val="a6"/>
    <w:uiPriority w:val="99"/>
    <w:semiHidden/>
    <w:unhideWhenUsed/>
    <w:rsid w:val="00386DA7"/>
    <w:rPr>
      <w:rFonts w:ascii="Tahoma" w:hAnsi="Tahoma" w:cs="Tahoma"/>
      <w:sz w:val="16"/>
      <w:szCs w:val="16"/>
    </w:rPr>
  </w:style>
  <w:style w:type="character" w:customStyle="1" w:styleId="a6">
    <w:name w:val="Текст выноски Знак"/>
    <w:basedOn w:val="a0"/>
    <w:link w:val="a5"/>
    <w:uiPriority w:val="99"/>
    <w:semiHidden/>
    <w:rsid w:val="00386D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7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648949CB9EBE545BEE2493DDA6C8D03F304D23573DDBD018774DE0FCBA4D9DC245FBCE0CBECEA0A5A6F8B522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648949CB9EBE545BEE25730CC00D10CF60B84317CD3BF51DD2B85529CADD38B6310E5A28FE1EB03552FK" TargetMode="External"/><Relationship Id="rId5" Type="http://schemas.openxmlformats.org/officeDocument/2006/relationships/hyperlink" Target="consultantplus://offline/ref=E648949CB9EBE545BEE25730CC00D10CF60B84307DDDBF51DD2B85529CADD38B6310E5A28FE1EA03552A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524</Words>
  <Characters>2988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Юрьевна Таркова</dc:creator>
  <cp:keywords/>
  <dc:description/>
  <cp:lastModifiedBy>Яна Юрьевна Таркова</cp:lastModifiedBy>
  <cp:revision>7</cp:revision>
  <cp:lastPrinted>2014-04-17T09:49:00Z</cp:lastPrinted>
  <dcterms:created xsi:type="dcterms:W3CDTF">2014-04-14T13:29:00Z</dcterms:created>
  <dcterms:modified xsi:type="dcterms:W3CDTF">2014-04-22T06:56:00Z</dcterms:modified>
</cp:coreProperties>
</file>