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07" w:rsidRPr="003B2B07" w:rsidRDefault="003B2B07" w:rsidP="003B2B0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B2B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3B2B07" w:rsidRPr="003B2B07" w:rsidRDefault="003B2B07" w:rsidP="003B2B0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B2B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3B2B07" w:rsidRPr="003B2B07" w:rsidRDefault="003B2B07" w:rsidP="003B2B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B0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№2 от 24.04.2012)</w:t>
      </w:r>
    </w:p>
    <w:p w:rsidR="003B2B07" w:rsidRPr="003B2B07" w:rsidRDefault="003B2B07" w:rsidP="003B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7435"/>
      </w:tblGrid>
      <w:tr w:rsidR="003B2B07" w:rsidRPr="003B2B07" w:rsidTr="003B2B07">
        <w:trPr>
          <w:tblCellSpacing w:w="0" w:type="dxa"/>
        </w:trPr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0133300001712000269 </w:t>
            </w:r>
          </w:p>
        </w:tc>
      </w:tr>
      <w:tr w:rsidR="003B2B07" w:rsidRPr="003B2B07" w:rsidTr="003B2B07">
        <w:trPr>
          <w:tblCellSpacing w:w="0" w:type="dxa"/>
        </w:trPr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работ, согласно ведомости объемов работ, в рамках проектно-сметной документации по объекту: «Реконструкция улицы </w:t>
            </w:r>
            <w:proofErr w:type="spellStart"/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Кохомского</w:t>
            </w:r>
            <w:proofErr w:type="spellEnd"/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 с устройством искусственных сооружений, входящих в состав транспортной развязки Тейково - Шуя - Кинешма» </w:t>
            </w:r>
          </w:p>
        </w:tc>
      </w:tr>
      <w:tr w:rsidR="003B2B07" w:rsidRPr="003B2B07" w:rsidTr="003B2B07">
        <w:trPr>
          <w:tblCellSpacing w:w="0" w:type="dxa"/>
        </w:trPr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3B2B07" w:rsidRPr="003B2B07" w:rsidRDefault="003B2B07" w:rsidP="003B2B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2B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3B2B07" w:rsidRPr="003B2B07" w:rsidTr="003B2B07">
        <w:trPr>
          <w:tblCellSpacing w:w="0" w:type="dxa"/>
        </w:trPr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3B2B07" w:rsidRPr="003B2B07" w:rsidTr="003B2B07">
        <w:trPr>
          <w:tblCellSpacing w:w="0" w:type="dxa"/>
        </w:trPr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B2B07" w:rsidRPr="003B2B07" w:rsidTr="003B2B07">
        <w:trPr>
          <w:tblCellSpacing w:w="0" w:type="dxa"/>
        </w:trPr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3B2B07" w:rsidRPr="003B2B07" w:rsidRDefault="003B2B07" w:rsidP="003B2B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2B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3B2B07" w:rsidRPr="003B2B07" w:rsidRDefault="003B2B07" w:rsidP="003B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B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7010"/>
      </w:tblGrid>
      <w:tr w:rsidR="003B2B07" w:rsidRPr="003B2B07" w:rsidTr="003B2B07">
        <w:trPr>
          <w:tblCellSpacing w:w="0" w:type="dxa"/>
        </w:trPr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B2B07" w:rsidRPr="003B2B07" w:rsidTr="003B2B07">
        <w:trPr>
          <w:tblCellSpacing w:w="0" w:type="dxa"/>
        </w:trPr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3B2B07" w:rsidRPr="003B2B07" w:rsidTr="003B2B07">
        <w:trPr>
          <w:tblCellSpacing w:w="0" w:type="dxa"/>
        </w:trPr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594634 </w:t>
            </w:r>
          </w:p>
        </w:tc>
      </w:tr>
      <w:tr w:rsidR="003B2B07" w:rsidRPr="003B2B07" w:rsidTr="003B2B07">
        <w:trPr>
          <w:tblCellSpacing w:w="0" w:type="dxa"/>
        </w:trPr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3B2B07" w:rsidRPr="003B2B07" w:rsidTr="003B2B07">
        <w:trPr>
          <w:tblCellSpacing w:w="0" w:type="dxa"/>
        </w:trPr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указывается </w:t>
            </w:r>
          </w:p>
        </w:tc>
      </w:tr>
    </w:tbl>
    <w:p w:rsidR="003B2B07" w:rsidRPr="003B2B07" w:rsidRDefault="003B2B07" w:rsidP="003B2B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2B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7192"/>
      </w:tblGrid>
      <w:tr w:rsidR="003B2B07" w:rsidRPr="003B2B07" w:rsidTr="003B2B07">
        <w:trPr>
          <w:tblCellSpacing w:w="0" w:type="dxa"/>
        </w:trPr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работ, согласно ведомости объемов работ, в рамках проектно-сметной документации по объекту: «Реконструкция улицы </w:t>
            </w:r>
            <w:proofErr w:type="spellStart"/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Кохомского</w:t>
            </w:r>
            <w:proofErr w:type="spellEnd"/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 с устройством искусственных сооружений, входящих в состав транспортной развязки Тейково - Шуя - Кинешма» </w:t>
            </w:r>
          </w:p>
        </w:tc>
      </w:tr>
      <w:tr w:rsidR="003B2B07" w:rsidRPr="003B2B07" w:rsidTr="003B2B07">
        <w:trPr>
          <w:tblCellSpacing w:w="0" w:type="dxa"/>
        </w:trPr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97 487 340,00 Российский рубль </w:t>
            </w:r>
          </w:p>
        </w:tc>
      </w:tr>
      <w:tr w:rsidR="003B2B07" w:rsidRPr="003B2B07" w:rsidTr="003B2B07">
        <w:trPr>
          <w:tblCellSpacing w:w="0" w:type="dxa"/>
        </w:trPr>
        <w:tc>
          <w:tcPr>
            <w:tcW w:w="0" w:type="auto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4520521 Строительство «под ключ» автомагистралей, улиц, шоссейных дорог</w:t>
            </w:r>
          </w:p>
        </w:tc>
      </w:tr>
    </w:tbl>
    <w:p w:rsidR="003B2B07" w:rsidRPr="003B2B07" w:rsidRDefault="003B2B07" w:rsidP="003B2B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6821"/>
      </w:tblGrid>
      <w:tr w:rsidR="003B2B07" w:rsidRPr="003B2B07" w:rsidTr="003B2B07">
        <w:trPr>
          <w:tblCellSpacing w:w="0" w:type="dxa"/>
        </w:trPr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B07" w:rsidRPr="003B2B07" w:rsidTr="003B2B07">
        <w:trPr>
          <w:tblCellSpacing w:w="0" w:type="dxa"/>
        </w:trPr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21"/>
            </w:tblGrid>
            <w:tr w:rsidR="003B2B07" w:rsidRPr="003B2B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2B07" w:rsidRPr="003B2B07" w:rsidRDefault="003B2B07" w:rsidP="003B2B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B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153000, Ивановская </w:t>
                  </w:r>
                  <w:proofErr w:type="spellStart"/>
                  <w:r w:rsidRPr="003B2B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3B2B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3B2B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3B2B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3B2B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3B2B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3B2B07" w:rsidRPr="003B2B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2B07" w:rsidRPr="003B2B07" w:rsidRDefault="003B2B07" w:rsidP="003B2B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B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153000, Ивановская </w:t>
                  </w:r>
                  <w:proofErr w:type="spellStart"/>
                  <w:r w:rsidRPr="003B2B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3B2B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3B2B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3B2B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3B2B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3B2B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д.4, к.25 </w:t>
                  </w:r>
                </w:p>
              </w:tc>
            </w:tr>
            <w:tr w:rsidR="003B2B07" w:rsidRPr="003B2B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2B07" w:rsidRPr="003B2B07" w:rsidRDefault="003B2B07" w:rsidP="003B2B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B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97 487 340,00 Российский рубль </w:t>
                  </w:r>
                </w:p>
              </w:tc>
            </w:tr>
            <w:tr w:rsidR="003B2B07" w:rsidRPr="003B2B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2B07" w:rsidRPr="003B2B07" w:rsidRDefault="003B2B07" w:rsidP="003B2B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B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Объем работ в соответствии с частью III «Техническая часть» конкурсной документации </w:t>
                  </w:r>
                </w:p>
              </w:tc>
            </w:tr>
            <w:tr w:rsidR="003B2B07" w:rsidRPr="003B2B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2B07" w:rsidRPr="003B2B07" w:rsidRDefault="003B2B07" w:rsidP="003B2B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B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г. Иваново </w:t>
                  </w:r>
                </w:p>
              </w:tc>
            </w:tr>
            <w:tr w:rsidR="003B2B07" w:rsidRPr="003B2B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2B07" w:rsidRPr="003B2B07" w:rsidRDefault="003B2B07" w:rsidP="003B2B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B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Начало выполнения работ – с момента заключения муниципального контракта. Окончание выполнения работ: </w:t>
                  </w:r>
                  <w:proofErr w:type="gramStart"/>
                  <w:r w:rsidRPr="003B2B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-м</w:t>
                  </w:r>
                  <w:proofErr w:type="gramEnd"/>
                  <w:r w:rsidRPr="003B2B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инимальный срок 130 календарных дней; - максимальный срок 175 календарных дней </w:t>
                  </w:r>
                </w:p>
              </w:tc>
            </w:tr>
            <w:tr w:rsidR="003B2B07" w:rsidRPr="003B2B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2B07" w:rsidRPr="003B2B07" w:rsidRDefault="003B2B07" w:rsidP="003B2B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B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3B2B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4 874 367,00 Российский рубль </w:t>
                  </w:r>
                  <w:r w:rsidRPr="003B2B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Платежное поручение или копия платежного поручения предоставляется в составе заявки на участие в конкурсе </w:t>
                  </w:r>
                  <w:r w:rsidRPr="003B2B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3B2B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Номер расчетного счета: 40302810000005000036 </w:t>
                  </w:r>
                  <w:r w:rsidRPr="003B2B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Номер лицевого счета: 007992720 </w:t>
                  </w:r>
                  <w:r w:rsidRPr="003B2B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БИК: 042406001 </w:t>
                  </w:r>
                </w:p>
              </w:tc>
            </w:tr>
            <w:tr w:rsidR="003B2B07" w:rsidRPr="003B2B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2B07" w:rsidRPr="003B2B07" w:rsidRDefault="003B2B07" w:rsidP="003B2B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B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3B2B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29 246 202,00 Российский рубль </w:t>
                  </w:r>
                  <w:r w:rsidRPr="003B2B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</w:t>
                  </w:r>
                  <w:proofErr w:type="gramStart"/>
                  <w:r w:rsidRPr="003B2B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3B2B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3B2B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3B2B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Номер расчетного счета: 40302810000005000036 </w:t>
                  </w:r>
                  <w:r w:rsidRPr="003B2B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Номер лицевого счета: 007992720 </w:t>
                  </w:r>
                  <w:r w:rsidRPr="003B2B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БИК: 042406001 </w:t>
                  </w:r>
                </w:p>
              </w:tc>
            </w:tr>
            <w:tr w:rsidR="003B2B07" w:rsidRPr="003B2B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2B07" w:rsidRPr="003B2B07" w:rsidRDefault="003B2B07" w:rsidP="003B2B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B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2B07" w:rsidRPr="003B2B07" w:rsidRDefault="003B2B07" w:rsidP="003B2B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2B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конкурсной документации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9"/>
        <w:gridCol w:w="6626"/>
      </w:tblGrid>
      <w:tr w:rsidR="003B2B07" w:rsidRPr="003B2B07" w:rsidTr="003B2B07">
        <w:trPr>
          <w:tblCellSpacing w:w="0" w:type="dxa"/>
        </w:trPr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документации: </w:t>
            </w:r>
          </w:p>
        </w:tc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04.04.2012 по 15.05.2012 </w:t>
            </w:r>
          </w:p>
        </w:tc>
      </w:tr>
      <w:tr w:rsidR="003B2B07" w:rsidRPr="003B2B07" w:rsidTr="003B2B07">
        <w:trPr>
          <w:tblCellSpacing w:w="0" w:type="dxa"/>
        </w:trPr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504 </w:t>
            </w:r>
          </w:p>
        </w:tc>
      </w:tr>
      <w:tr w:rsidR="003B2B07" w:rsidRPr="003B2B07" w:rsidTr="003B2B07">
        <w:trPr>
          <w:tblCellSpacing w:w="0" w:type="dxa"/>
        </w:trPr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</w:t>
            </w: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заявления. Заявление оформляется на бланке (при его наличии). В заявлении указывается наименование заинтересованного лица, почтовый адрес, а также ФИО контактного лица, его номер телефона, номер и название конкурса, дата вскрытия конвертов с заявками на участие в конкурсе. Заявление о предоставлении конкурсной документации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_ при ее наличии), указаны паспортные данные (для физического лица). Конкурсная документация может быть получена всеми заинтересованными лицами по адресу: 153000, г. Иваново, пл. Революции, д. 6, к. 504 с 8.40 до 12.00 и с 13.00 до 16.00 ежедневно кроме выходных и праздничных дней. Документация предоставляется в электронной форме на магнитном носителе заинтересованного лица в течение 2 дней </w:t>
            </w:r>
          </w:p>
        </w:tc>
      </w:tr>
      <w:tr w:rsidR="003B2B07" w:rsidRPr="003B2B07" w:rsidTr="003B2B07">
        <w:trPr>
          <w:tblCellSpacing w:w="0" w:type="dxa"/>
        </w:trPr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3B2B07" w:rsidRPr="003B2B07" w:rsidRDefault="003B2B07" w:rsidP="003B2B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2B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</w:tblGrid>
      <w:tr w:rsidR="003B2B07" w:rsidRPr="003B2B07" w:rsidTr="003B2B07">
        <w:trPr>
          <w:tblCellSpacing w:w="0" w:type="dxa"/>
        </w:trPr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3B2B07" w:rsidRPr="003B2B07" w:rsidRDefault="003B2B07" w:rsidP="003B2B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2B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8"/>
        <w:gridCol w:w="4467"/>
      </w:tblGrid>
      <w:tr w:rsidR="003B2B07" w:rsidRPr="003B2B07" w:rsidTr="003B2B07">
        <w:trPr>
          <w:tblCellSpacing w:w="0" w:type="dxa"/>
        </w:trPr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221 </w:t>
            </w:r>
          </w:p>
        </w:tc>
      </w:tr>
      <w:tr w:rsidR="003B2B07" w:rsidRPr="003B2B07" w:rsidTr="003B2B07">
        <w:trPr>
          <w:tblCellSpacing w:w="0" w:type="dxa"/>
        </w:trPr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открытом конкурсе (время местное): </w:t>
            </w:r>
          </w:p>
        </w:tc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15.05.2012 11:00 </w:t>
            </w:r>
          </w:p>
        </w:tc>
      </w:tr>
      <w:tr w:rsidR="003B2B07" w:rsidRPr="003B2B07" w:rsidTr="003B2B07">
        <w:trPr>
          <w:tblCellSpacing w:w="0" w:type="dxa"/>
        </w:trPr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рассмотрения заявок на участие в открытом конкурсе: </w:t>
            </w:r>
          </w:p>
        </w:tc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220 </w:t>
            </w:r>
          </w:p>
        </w:tc>
      </w:tr>
      <w:tr w:rsidR="003B2B07" w:rsidRPr="003B2B07" w:rsidTr="003B2B07">
        <w:trPr>
          <w:tblCellSpacing w:w="0" w:type="dxa"/>
        </w:trPr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16.05.2012 </w:t>
            </w:r>
          </w:p>
        </w:tc>
      </w:tr>
      <w:tr w:rsidR="003B2B07" w:rsidRPr="003B2B07" w:rsidTr="003B2B07">
        <w:trPr>
          <w:tblCellSpacing w:w="0" w:type="dxa"/>
        </w:trPr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220 </w:t>
            </w:r>
          </w:p>
        </w:tc>
      </w:tr>
      <w:tr w:rsidR="003B2B07" w:rsidRPr="003B2B07" w:rsidTr="003B2B07">
        <w:trPr>
          <w:tblCellSpacing w:w="0" w:type="dxa"/>
        </w:trPr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0" w:type="auto"/>
            <w:vAlign w:val="center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16.05.2012 </w:t>
            </w:r>
          </w:p>
        </w:tc>
      </w:tr>
    </w:tbl>
    <w:p w:rsidR="003B2B07" w:rsidRPr="003B2B07" w:rsidRDefault="003B2B07" w:rsidP="003B2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3B2B07" w:rsidRPr="003B2B07" w:rsidTr="003B2B07">
        <w:trPr>
          <w:tblCellSpacing w:w="0" w:type="dxa"/>
        </w:trPr>
        <w:tc>
          <w:tcPr>
            <w:tcW w:w="0" w:type="auto"/>
            <w:hideMark/>
          </w:tcPr>
          <w:p w:rsidR="003B2B07" w:rsidRPr="003B2B07" w:rsidRDefault="003B2B07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3B2B07" w:rsidRPr="003B2B07" w:rsidRDefault="00D92951" w:rsidP="003B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3B2B07" w:rsidRPr="003B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.04.2012 </w:t>
            </w:r>
          </w:p>
        </w:tc>
      </w:tr>
    </w:tbl>
    <w:p w:rsidR="00441FC5" w:rsidRDefault="00441FC5">
      <w:bookmarkStart w:id="0" w:name="_GoBack"/>
      <w:bookmarkEnd w:id="0"/>
    </w:p>
    <w:sectPr w:rsidR="0044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B4"/>
    <w:rsid w:val="00015D47"/>
    <w:rsid w:val="00017898"/>
    <w:rsid w:val="000309F0"/>
    <w:rsid w:val="00034A77"/>
    <w:rsid w:val="00050B22"/>
    <w:rsid w:val="00053989"/>
    <w:rsid w:val="00055A85"/>
    <w:rsid w:val="0006771B"/>
    <w:rsid w:val="000741B2"/>
    <w:rsid w:val="00080FA3"/>
    <w:rsid w:val="00084098"/>
    <w:rsid w:val="00086D29"/>
    <w:rsid w:val="00093979"/>
    <w:rsid w:val="00097A8B"/>
    <w:rsid w:val="000A55D0"/>
    <w:rsid w:val="000B7468"/>
    <w:rsid w:val="000C1FCD"/>
    <w:rsid w:val="000C4ED6"/>
    <w:rsid w:val="000C5AEC"/>
    <w:rsid w:val="000D397E"/>
    <w:rsid w:val="000D7AC8"/>
    <w:rsid w:val="000E4829"/>
    <w:rsid w:val="000F1C5F"/>
    <w:rsid w:val="0012137F"/>
    <w:rsid w:val="00125289"/>
    <w:rsid w:val="00132C6A"/>
    <w:rsid w:val="00135565"/>
    <w:rsid w:val="001404A0"/>
    <w:rsid w:val="00141EB5"/>
    <w:rsid w:val="0014350E"/>
    <w:rsid w:val="0015264F"/>
    <w:rsid w:val="001914F1"/>
    <w:rsid w:val="00196ED5"/>
    <w:rsid w:val="00197053"/>
    <w:rsid w:val="001A1A0D"/>
    <w:rsid w:val="001A3377"/>
    <w:rsid w:val="001B53C1"/>
    <w:rsid w:val="001B6C21"/>
    <w:rsid w:val="001C2F02"/>
    <w:rsid w:val="001C4FFC"/>
    <w:rsid w:val="001F0CC4"/>
    <w:rsid w:val="001F3743"/>
    <w:rsid w:val="001F45F5"/>
    <w:rsid w:val="0020251B"/>
    <w:rsid w:val="00203781"/>
    <w:rsid w:val="002046CC"/>
    <w:rsid w:val="00214EE1"/>
    <w:rsid w:val="002338B5"/>
    <w:rsid w:val="00245DA5"/>
    <w:rsid w:val="00270DC4"/>
    <w:rsid w:val="00285200"/>
    <w:rsid w:val="00297095"/>
    <w:rsid w:val="002A2783"/>
    <w:rsid w:val="002A7150"/>
    <w:rsid w:val="002B4655"/>
    <w:rsid w:val="002B6007"/>
    <w:rsid w:val="002D5181"/>
    <w:rsid w:val="002E7F04"/>
    <w:rsid w:val="002F01E0"/>
    <w:rsid w:val="00301939"/>
    <w:rsid w:val="0031223C"/>
    <w:rsid w:val="00321EA3"/>
    <w:rsid w:val="00324C2E"/>
    <w:rsid w:val="0034595B"/>
    <w:rsid w:val="00354441"/>
    <w:rsid w:val="003552B1"/>
    <w:rsid w:val="00364E32"/>
    <w:rsid w:val="003717F7"/>
    <w:rsid w:val="0037604D"/>
    <w:rsid w:val="00382ADA"/>
    <w:rsid w:val="00386C2F"/>
    <w:rsid w:val="00394DB8"/>
    <w:rsid w:val="003A0484"/>
    <w:rsid w:val="003A585A"/>
    <w:rsid w:val="003A5BD0"/>
    <w:rsid w:val="003A698A"/>
    <w:rsid w:val="003B084B"/>
    <w:rsid w:val="003B2B07"/>
    <w:rsid w:val="003D5F76"/>
    <w:rsid w:val="003F7B1E"/>
    <w:rsid w:val="00410D5C"/>
    <w:rsid w:val="004152D5"/>
    <w:rsid w:val="00425BDD"/>
    <w:rsid w:val="0043178D"/>
    <w:rsid w:val="00441FC5"/>
    <w:rsid w:val="00445689"/>
    <w:rsid w:val="00450FBE"/>
    <w:rsid w:val="004601DE"/>
    <w:rsid w:val="00464E55"/>
    <w:rsid w:val="00467775"/>
    <w:rsid w:val="00473F05"/>
    <w:rsid w:val="00474FE3"/>
    <w:rsid w:val="004775E3"/>
    <w:rsid w:val="00486535"/>
    <w:rsid w:val="004A2885"/>
    <w:rsid w:val="004C3095"/>
    <w:rsid w:val="004D1351"/>
    <w:rsid w:val="004D5B3B"/>
    <w:rsid w:val="004F4990"/>
    <w:rsid w:val="004F6BB7"/>
    <w:rsid w:val="00502DB9"/>
    <w:rsid w:val="005074EC"/>
    <w:rsid w:val="00521362"/>
    <w:rsid w:val="00531E4C"/>
    <w:rsid w:val="005417E3"/>
    <w:rsid w:val="00545D80"/>
    <w:rsid w:val="005507F5"/>
    <w:rsid w:val="005530F4"/>
    <w:rsid w:val="00556F83"/>
    <w:rsid w:val="005576BF"/>
    <w:rsid w:val="0056233A"/>
    <w:rsid w:val="00576B16"/>
    <w:rsid w:val="00581E62"/>
    <w:rsid w:val="0059116F"/>
    <w:rsid w:val="005A76A6"/>
    <w:rsid w:val="005D282B"/>
    <w:rsid w:val="005D64E8"/>
    <w:rsid w:val="005E64AF"/>
    <w:rsid w:val="005E6C70"/>
    <w:rsid w:val="005F1258"/>
    <w:rsid w:val="005F56BA"/>
    <w:rsid w:val="005F71B2"/>
    <w:rsid w:val="0061157F"/>
    <w:rsid w:val="0061651C"/>
    <w:rsid w:val="00617DEB"/>
    <w:rsid w:val="00621D0B"/>
    <w:rsid w:val="0064534C"/>
    <w:rsid w:val="006553B8"/>
    <w:rsid w:val="00661451"/>
    <w:rsid w:val="00665689"/>
    <w:rsid w:val="0069415A"/>
    <w:rsid w:val="006B4B64"/>
    <w:rsid w:val="006C4E29"/>
    <w:rsid w:val="006C77DC"/>
    <w:rsid w:val="006D4902"/>
    <w:rsid w:val="006D6585"/>
    <w:rsid w:val="006D7315"/>
    <w:rsid w:val="006E396E"/>
    <w:rsid w:val="006E5A53"/>
    <w:rsid w:val="006E7A83"/>
    <w:rsid w:val="006F1D3D"/>
    <w:rsid w:val="006F53E9"/>
    <w:rsid w:val="007134EF"/>
    <w:rsid w:val="00722595"/>
    <w:rsid w:val="0073749B"/>
    <w:rsid w:val="007C363A"/>
    <w:rsid w:val="007E45D3"/>
    <w:rsid w:val="007F581F"/>
    <w:rsid w:val="007F6D8E"/>
    <w:rsid w:val="00817B76"/>
    <w:rsid w:val="00820636"/>
    <w:rsid w:val="008312AB"/>
    <w:rsid w:val="00833E4C"/>
    <w:rsid w:val="0084486C"/>
    <w:rsid w:val="00865638"/>
    <w:rsid w:val="00876BEC"/>
    <w:rsid w:val="00886086"/>
    <w:rsid w:val="00890C40"/>
    <w:rsid w:val="008A2DE4"/>
    <w:rsid w:val="008A3517"/>
    <w:rsid w:val="008A3EF3"/>
    <w:rsid w:val="008A4A34"/>
    <w:rsid w:val="008A6B69"/>
    <w:rsid w:val="008C0621"/>
    <w:rsid w:val="008C26B2"/>
    <w:rsid w:val="008D5739"/>
    <w:rsid w:val="008E144C"/>
    <w:rsid w:val="008F398D"/>
    <w:rsid w:val="00900D08"/>
    <w:rsid w:val="00904D6E"/>
    <w:rsid w:val="00917F63"/>
    <w:rsid w:val="00947360"/>
    <w:rsid w:val="00971AC1"/>
    <w:rsid w:val="009734B2"/>
    <w:rsid w:val="009B0B7F"/>
    <w:rsid w:val="009B3776"/>
    <w:rsid w:val="009C4EB6"/>
    <w:rsid w:val="009E5C8D"/>
    <w:rsid w:val="009F3F34"/>
    <w:rsid w:val="00A06A1E"/>
    <w:rsid w:val="00A077D2"/>
    <w:rsid w:val="00A166D4"/>
    <w:rsid w:val="00A258C2"/>
    <w:rsid w:val="00A25986"/>
    <w:rsid w:val="00A47274"/>
    <w:rsid w:val="00A74E49"/>
    <w:rsid w:val="00A75241"/>
    <w:rsid w:val="00A80C5B"/>
    <w:rsid w:val="00A8512B"/>
    <w:rsid w:val="00A9067F"/>
    <w:rsid w:val="00A91AAC"/>
    <w:rsid w:val="00A94A23"/>
    <w:rsid w:val="00A95EA3"/>
    <w:rsid w:val="00AA6CA3"/>
    <w:rsid w:val="00AD2082"/>
    <w:rsid w:val="00AE3814"/>
    <w:rsid w:val="00AF042F"/>
    <w:rsid w:val="00AF54E6"/>
    <w:rsid w:val="00B12469"/>
    <w:rsid w:val="00B3569F"/>
    <w:rsid w:val="00B372C6"/>
    <w:rsid w:val="00B50185"/>
    <w:rsid w:val="00B50C02"/>
    <w:rsid w:val="00B55A0B"/>
    <w:rsid w:val="00B6300C"/>
    <w:rsid w:val="00B72D89"/>
    <w:rsid w:val="00B732B0"/>
    <w:rsid w:val="00B7458E"/>
    <w:rsid w:val="00B76CE8"/>
    <w:rsid w:val="00B90EA9"/>
    <w:rsid w:val="00BC442A"/>
    <w:rsid w:val="00BD205E"/>
    <w:rsid w:val="00C1092D"/>
    <w:rsid w:val="00C11101"/>
    <w:rsid w:val="00C210D4"/>
    <w:rsid w:val="00C22339"/>
    <w:rsid w:val="00C32A19"/>
    <w:rsid w:val="00C351BE"/>
    <w:rsid w:val="00C44D73"/>
    <w:rsid w:val="00C4602D"/>
    <w:rsid w:val="00C50205"/>
    <w:rsid w:val="00C523A5"/>
    <w:rsid w:val="00C53BE9"/>
    <w:rsid w:val="00C60585"/>
    <w:rsid w:val="00C6296D"/>
    <w:rsid w:val="00C8353E"/>
    <w:rsid w:val="00C86092"/>
    <w:rsid w:val="00C86BDC"/>
    <w:rsid w:val="00C93A06"/>
    <w:rsid w:val="00CD7E6B"/>
    <w:rsid w:val="00CF1E54"/>
    <w:rsid w:val="00CF3E6C"/>
    <w:rsid w:val="00D03FA4"/>
    <w:rsid w:val="00D152FB"/>
    <w:rsid w:val="00D377F9"/>
    <w:rsid w:val="00D41FF8"/>
    <w:rsid w:val="00D46DC1"/>
    <w:rsid w:val="00D5056A"/>
    <w:rsid w:val="00D54105"/>
    <w:rsid w:val="00D57CCF"/>
    <w:rsid w:val="00D67149"/>
    <w:rsid w:val="00D77EF7"/>
    <w:rsid w:val="00D92951"/>
    <w:rsid w:val="00DB18EB"/>
    <w:rsid w:val="00DC3A28"/>
    <w:rsid w:val="00DC7A56"/>
    <w:rsid w:val="00DD0FAC"/>
    <w:rsid w:val="00DD2660"/>
    <w:rsid w:val="00DE374D"/>
    <w:rsid w:val="00DE7737"/>
    <w:rsid w:val="00DF21E6"/>
    <w:rsid w:val="00DF58E6"/>
    <w:rsid w:val="00E10821"/>
    <w:rsid w:val="00E160E1"/>
    <w:rsid w:val="00E8349B"/>
    <w:rsid w:val="00E848B4"/>
    <w:rsid w:val="00E862EE"/>
    <w:rsid w:val="00EA09F4"/>
    <w:rsid w:val="00EB58FE"/>
    <w:rsid w:val="00EC1BD0"/>
    <w:rsid w:val="00EC4F7F"/>
    <w:rsid w:val="00EC7DA6"/>
    <w:rsid w:val="00ED73FE"/>
    <w:rsid w:val="00EE229C"/>
    <w:rsid w:val="00EF2310"/>
    <w:rsid w:val="00EF74A3"/>
    <w:rsid w:val="00F0224E"/>
    <w:rsid w:val="00F024F2"/>
    <w:rsid w:val="00F076FD"/>
    <w:rsid w:val="00F2154D"/>
    <w:rsid w:val="00F21B80"/>
    <w:rsid w:val="00F224B5"/>
    <w:rsid w:val="00F23B0C"/>
    <w:rsid w:val="00F30823"/>
    <w:rsid w:val="00F33535"/>
    <w:rsid w:val="00F6208B"/>
    <w:rsid w:val="00F84C60"/>
    <w:rsid w:val="00F9078F"/>
    <w:rsid w:val="00F9264D"/>
    <w:rsid w:val="00F96BE6"/>
    <w:rsid w:val="00FB0402"/>
    <w:rsid w:val="00FC4F5F"/>
    <w:rsid w:val="00FE08A2"/>
    <w:rsid w:val="00F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53"/>
  </w:style>
  <w:style w:type="paragraph" w:styleId="1">
    <w:name w:val="heading 1"/>
    <w:basedOn w:val="a"/>
    <w:next w:val="a"/>
    <w:link w:val="10"/>
    <w:uiPriority w:val="9"/>
    <w:qFormat/>
    <w:rsid w:val="001970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0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0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0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0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0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0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0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0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70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70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970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970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970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970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9705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970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705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7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70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70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970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7053"/>
    <w:rPr>
      <w:b/>
      <w:bCs/>
    </w:rPr>
  </w:style>
  <w:style w:type="character" w:styleId="a9">
    <w:name w:val="Emphasis"/>
    <w:basedOn w:val="a0"/>
    <w:uiPriority w:val="20"/>
    <w:qFormat/>
    <w:rsid w:val="00197053"/>
    <w:rPr>
      <w:i/>
      <w:iCs/>
    </w:rPr>
  </w:style>
  <w:style w:type="paragraph" w:styleId="aa">
    <w:name w:val="No Spacing"/>
    <w:uiPriority w:val="1"/>
    <w:qFormat/>
    <w:rsid w:val="001970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70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705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705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70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705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705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705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705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705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705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705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53"/>
  </w:style>
  <w:style w:type="paragraph" w:styleId="1">
    <w:name w:val="heading 1"/>
    <w:basedOn w:val="a"/>
    <w:next w:val="a"/>
    <w:link w:val="10"/>
    <w:uiPriority w:val="9"/>
    <w:qFormat/>
    <w:rsid w:val="001970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0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0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0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0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0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0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0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0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70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70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970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970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970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970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9705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970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705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7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70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70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970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7053"/>
    <w:rPr>
      <w:b/>
      <w:bCs/>
    </w:rPr>
  </w:style>
  <w:style w:type="character" w:styleId="a9">
    <w:name w:val="Emphasis"/>
    <w:basedOn w:val="a0"/>
    <w:uiPriority w:val="20"/>
    <w:qFormat/>
    <w:rsid w:val="00197053"/>
    <w:rPr>
      <w:i/>
      <w:iCs/>
    </w:rPr>
  </w:style>
  <w:style w:type="paragraph" w:styleId="aa">
    <w:name w:val="No Spacing"/>
    <w:uiPriority w:val="1"/>
    <w:qFormat/>
    <w:rsid w:val="001970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70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705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705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70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705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705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705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705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705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705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70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839</Words>
  <Characters>4786</Characters>
  <Application>Microsoft Office Word</Application>
  <DocSecurity>0</DocSecurity>
  <Lines>39</Lines>
  <Paragraphs>11</Paragraphs>
  <ScaleCrop>false</ScaleCrop>
  <Company>администратор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umz2703</dc:creator>
  <cp:keywords/>
  <dc:description/>
  <cp:lastModifiedBy>umz2703</cp:lastModifiedBy>
  <cp:revision>4</cp:revision>
  <dcterms:created xsi:type="dcterms:W3CDTF">2012-05-18T08:46:00Z</dcterms:created>
  <dcterms:modified xsi:type="dcterms:W3CDTF">2012-05-18T08:52:00Z</dcterms:modified>
</cp:coreProperties>
</file>