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E9" w:rsidRDefault="00151FE9" w:rsidP="00151FE9">
      <w:pPr>
        <w:pStyle w:val="a3"/>
        <w:ind w:firstLine="708"/>
      </w:pPr>
      <w:r>
        <w:rPr>
          <w:szCs w:val="24"/>
        </w:rPr>
        <w:t>В соответствии с частью 6 статьи 50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внести изменения в конкурсную документацию</w:t>
      </w:r>
      <w:r>
        <w:t xml:space="preserve"> №  0133300001714000045:</w:t>
      </w:r>
    </w:p>
    <w:p w:rsidR="00151FE9" w:rsidRDefault="00151FE9" w:rsidP="00151FE9">
      <w:pPr>
        <w:jc w:val="both"/>
      </w:pPr>
      <w:proofErr w:type="gramStart"/>
      <w:r>
        <w:rPr>
          <w:szCs w:val="24"/>
        </w:rPr>
        <w:t>- пункт 19 «</w:t>
      </w:r>
      <w:r>
        <w:t xml:space="preserve">Требования к содержанию, в том числе к описанию предложения участника открытого конкурса, составу заявки на участие в открытом конкурсе, в том числе исчерпывающий перечень документов, которые должны быть представлены участником открытого конкурса (п. 2 ч. 3 статьи 49 Закона №44-фЗ)», подпункт </w:t>
      </w:r>
      <w:r>
        <w:rPr>
          <w:szCs w:val="24"/>
        </w:rPr>
        <w:t>«Реквизиты счета для внесения денежных средств в качестве обеспечения заявок участников открытого конкурса»</w:t>
      </w:r>
      <w:r>
        <w:t xml:space="preserve"> пункта 30 раздела </w:t>
      </w:r>
      <w:r>
        <w:rPr>
          <w:lang w:val="en-US"/>
        </w:rPr>
        <w:t>I</w:t>
      </w:r>
      <w:proofErr w:type="gramEnd"/>
      <w:r>
        <w:t xml:space="preserve">.3 «Информационная карта открытого конкурса»  части </w:t>
      </w:r>
      <w:r>
        <w:rPr>
          <w:lang w:val="en-US"/>
        </w:rPr>
        <w:t>I</w:t>
      </w:r>
      <w:r>
        <w:t xml:space="preserve"> «Открытый конкурс» изложить в новой редакции;</w:t>
      </w:r>
    </w:p>
    <w:p w:rsidR="00151FE9" w:rsidRDefault="00151FE9" w:rsidP="00151FE9">
      <w:pPr>
        <w:jc w:val="both"/>
      </w:pPr>
      <w:r>
        <w:t xml:space="preserve">- форму № 1 «Опись документов» раздела </w:t>
      </w:r>
      <w:r>
        <w:rPr>
          <w:lang w:val="en-US"/>
        </w:rPr>
        <w:t>I</w:t>
      </w:r>
      <w:r>
        <w:t xml:space="preserve">.4 «Образцы форм и документов для заполнения участниками закупки»  части </w:t>
      </w:r>
      <w:r>
        <w:rPr>
          <w:lang w:val="en-US"/>
        </w:rPr>
        <w:t>I</w:t>
      </w:r>
      <w:r>
        <w:t xml:space="preserve"> «Открытый конкурс» изложить в новой редакции.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E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1FE9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151FE9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Body Text"/>
    <w:aliases w:val="Знак,Çàã1,BO,ID,body indent,andrad,EHPT,Body Text2 Знак Знак Знак,Знак Знак Знак Знак Знак,Body Text2 Знак,Знак Знак Знак,Знак Знак,Основной текст Знак Знак Знак Знак Знак,Основной текст Знак Знак Знак Знак"/>
    <w:basedOn w:val="a"/>
    <w:rsid w:val="00151FE9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2014-02-27T06:47:00Z</dcterms:created>
  <dcterms:modified xsi:type="dcterms:W3CDTF">2014-02-27T06:47:00Z</dcterms:modified>
</cp:coreProperties>
</file>