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от 20.01.2015 для закупки №0133300001714001449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D3D2D" w:rsidRPr="003D3D2D" w:rsidTr="003D3D2D">
        <w:tc>
          <w:tcPr>
            <w:tcW w:w="250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января 2015</w:t>
            </w: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19 января 2015 года в 11:00 (по местному времени) по адресу Российская Федерация, 153000, Ивановская </w:t>
      </w:r>
      <w:proofErr w:type="spellStart"/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408.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20.01.2015 09:00 по адресу Российская Федерация, 153000, Ивановская </w:t>
      </w:r>
      <w:proofErr w:type="spellStart"/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408.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№0133300001714001449 «Проведение праздников Масленицы в территориальных общественных самоуправлениях города Иванова</w:t>
      </w:r>
      <w:proofErr w:type="gramStart"/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724997.00 Российский рубль (семьсот двадцать четыре тысячи девятьсот девяносто семь рублей ноль копеек)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В соответствии с техническим заданием (Приложение № 1 к проекту контракта).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21.02.2015–22.02.2015 (в соответствии с согласованным с Заказчиком графиком проведения мероприятий)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3D3D2D" w:rsidRPr="003D3D2D" w:rsidRDefault="003D3D2D" w:rsidP="003D3D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не </w:t>
      </w:r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установлены</w:t>
      </w:r>
      <w:proofErr w:type="gramEnd"/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3D3D2D" w:rsidRPr="003D3D2D" w:rsidRDefault="003D3D2D" w:rsidP="003D3D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proofErr w:type="spellStart"/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 шт.;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 шт.;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отклонено заявок -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 (ноль) шт.</w:t>
      </w:r>
    </w:p>
    <w:p w:rsid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416"/>
        <w:gridCol w:w="3187"/>
        <w:gridCol w:w="1945"/>
        <w:gridCol w:w="1918"/>
      </w:tblGrid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Номер </w:t>
            </w: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заявки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Дата и </w:t>
            </w: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</w:t>
            </w: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цена (стоимость), </w:t>
            </w: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Результаты </w:t>
            </w: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рассмотрения заявок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предприятие "ТЕХНОСОЮЗ"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3728016266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Ивановская область, г. Иваново, ул. Набережная, д. 9, к. 623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09:48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Давыдов Денис Юрьевич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370217115909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153051, РФ, Ивановская область, г. Иваново, </w:t>
            </w:r>
            <w:proofErr w:type="spell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шоссе, дом 9, квартира 180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10:13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"Партнер"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3702058014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153000, РФ, Ивановская обл., г. Иваново, ул. </w:t>
            </w:r>
            <w:proofErr w:type="spell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Варенцовой</w:t>
            </w:r>
            <w:proofErr w:type="spellEnd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9/18, корп. 2, оф. 12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- присвоенные заявкам </w:t>
      </w:r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 в конкурсе (Приложение 1);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Победителем признан участник с номером заявки №2, получившей первый номер: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>Индивидуальный предприниматель Давыдов Денис Юрьевич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153051, РФ, Ивановская область, г. Иваново, </w:t>
      </w:r>
      <w:proofErr w:type="spell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Кохомское</w:t>
      </w:r>
      <w:proofErr w:type="spellEnd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 шоссе, дом 9, квартира 180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389000.00 Российский рубль (триста восемьдесят девять тысяч рублей ноль копеек)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Второй номер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присвоен участнику с номером заявки №1: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Start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предприятие "ТЕХНОСОЮЗ"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>Почтовый адрес: 153000, РФ, Ивановская область, г. Иваново, ул. Набережная, д. 9, к. 623</w:t>
      </w:r>
      <w:proofErr w:type="gramEnd"/>
    </w:p>
    <w:p w:rsid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3D3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440000.00 Российский рубль (четыреста сорок тысяч рублей ноль копеек)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Результаты конкурса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1. Оценка предложений участников по критериям оценок на </w:t>
      </w:r>
      <w:r w:rsidR="00375EC7">
        <w:rPr>
          <w:rFonts w:ascii="Tahoma" w:eastAsia="Times New Roman" w:hAnsi="Tahoma" w:cs="Tahoma"/>
          <w:sz w:val="21"/>
          <w:szCs w:val="21"/>
          <w:lang w:eastAsia="ru-RU"/>
        </w:rPr>
        <w:t xml:space="preserve">6 </w:t>
      </w:r>
      <w:bookmarkStart w:id="0" w:name="_GoBack"/>
      <w:bookmarkEnd w:id="0"/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л.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D3D2D" w:rsidRPr="003D3D2D" w:rsidTr="003D3D2D">
        <w:tc>
          <w:tcPr>
            <w:tcW w:w="200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3D3D2D" w:rsidRPr="003D3D2D" w:rsidTr="003D3D2D">
        <w:trPr>
          <w:trHeight w:val="450"/>
        </w:trPr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3D3D2D" w:rsidRPr="003D3D2D" w:rsidTr="003D3D2D">
        <w:trPr>
          <w:trHeight w:val="450"/>
        </w:trPr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D3D2D" w:rsidRPr="003D3D2D" w:rsidTr="003D3D2D">
        <w:trPr>
          <w:trHeight w:val="450"/>
        </w:trPr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3D3D2D" w:rsidRPr="003D3D2D" w:rsidTr="003D3D2D">
        <w:trPr>
          <w:trHeight w:val="450"/>
        </w:trPr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D3D2D" w:rsidRDefault="003D3D2D" w:rsidP="003D3D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3D3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D2D" w:rsidRPr="003D3D2D" w:rsidRDefault="003D3D2D" w:rsidP="003D3D2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D3D2D" w:rsidRPr="003D3D2D" w:rsidRDefault="003D3D2D" w:rsidP="003D3D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Приложение № 1 к Протоколу рассмотрения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 оценки заявок на участие в открытом </w:t>
      </w:r>
      <w:r w:rsidRPr="003D3D2D">
        <w:rPr>
          <w:rFonts w:ascii="Tahoma" w:eastAsia="Times New Roman" w:hAnsi="Tahoma" w:cs="Tahoma"/>
          <w:sz w:val="21"/>
          <w:szCs w:val="21"/>
          <w:lang w:eastAsia="ru-RU"/>
        </w:rPr>
        <w:br/>
        <w:t>конкурсе от 20.01.2015</w:t>
      </w:r>
    </w:p>
    <w:p w:rsidR="003D3D2D" w:rsidRPr="003D3D2D" w:rsidRDefault="003D3D2D" w:rsidP="003D3D2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D3D2D" w:rsidRPr="003D3D2D" w:rsidRDefault="003D3D2D" w:rsidP="003D3D2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D3D2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 шт.;</w:t>
      </w:r>
    </w:p>
    <w:p w:rsidR="003D3D2D" w:rsidRPr="003D3D2D" w:rsidRDefault="003D3D2D" w:rsidP="003D3D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D3D2D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3D3D2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073"/>
        <w:gridCol w:w="4177"/>
        <w:gridCol w:w="869"/>
        <w:gridCol w:w="1437"/>
      </w:tblGrid>
      <w:tr w:rsidR="003D3D2D" w:rsidRPr="003D3D2D" w:rsidTr="003D3D2D"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предприятие "ТЕХНОСОЮЗ"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440000.00 Российский рубль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53.05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оказания услуг, аналогичных объекту 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 подтверждена документально информация по 7 контрактам (договорам)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25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8.0000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Указана и подтверждена документально информация по 8 благодарностям, благодарственным письмам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21.82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Указана и подтверждена документально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по 7 сотрудникам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9.33</w:t>
            </w:r>
          </w:p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75.51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389000.00 Российский рубль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60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оказания услуг, аналогичных объекту 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14.0000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Указана информация по 19 контрактам (договорам) (документально подтверждена по 14 контрактам (договорам), аналогичным объекту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закупки).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50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11.0000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 подтверждена документально информация по 11 благодарностям, благодарственным письмам, рекомендательным письмам.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30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15.0000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Указана и подтверждена документально информация по 15 сотрудникам.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20</w:t>
            </w:r>
          </w:p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D3D2D" w:rsidRPr="003D3D2D" w:rsidTr="003D3D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490000.00 Российский рубль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3D3D2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47.63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критерию: 100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 Наличие у участника закупки опыта успешного оказания услуг, аналогичных объекту 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Указана информация о заключении 130 договоров, в том числе указана информация по 8 контрактам (договорам) в приложении №1 к форме №5 (документально подтверждена по 5 контрактам (договорам).</w:t>
            </w:r>
            <w:proofErr w:type="gramEnd"/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17.86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2 Деловая репутация участника </w:t>
            </w: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закупки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предложении участника: Указана информация по 16 благодарностям, благодарственным письмам (документально подтверждена по 7 благодарностям, благодарственным письмам).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19.09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5.0000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предложении участника: Указано о предложении 3 рабочих групп, в составе каждой 5 аниматоров и звукооператор, в том числе указана информация по 7 сотрудникам в приложении №1 к форме №5 (документально подтверждена по 5 сотрудникам).</w:t>
            </w:r>
          </w:p>
          <w:p w:rsidR="003D3D2D" w:rsidRPr="003D3D2D" w:rsidRDefault="003D3D2D" w:rsidP="003D3D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Оценка заявки по показателю: 6.67</w:t>
            </w:r>
          </w:p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65.08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D2D" w:rsidRPr="003D3D2D" w:rsidRDefault="003D3D2D" w:rsidP="003D3D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D3D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75EC7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2D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540">
          <w:marLeft w:val="0"/>
          <w:marRight w:val="0"/>
          <w:marTop w:val="7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2066</Words>
  <Characters>11777</Characters>
  <Application>Microsoft Office Word</Application>
  <DocSecurity>0</DocSecurity>
  <Lines>98</Lines>
  <Paragraphs>27</Paragraphs>
  <ScaleCrop>false</ScaleCrop>
  <Company>Администрация города Иванова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2015-01-20T13:55:00Z</cp:lastPrinted>
  <dcterms:created xsi:type="dcterms:W3CDTF">2015-01-20T13:53:00Z</dcterms:created>
  <dcterms:modified xsi:type="dcterms:W3CDTF">2015-01-21T12:25:00Z</dcterms:modified>
</cp:coreProperties>
</file>