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BF8" w:rsidRDefault="00013BF8" w:rsidP="00013BF8">
      <w:pPr>
        <w:pStyle w:val="a4"/>
        <w:jc w:val="center"/>
        <w:rPr>
          <w:rFonts w:ascii="Times New Roman" w:hAnsi="Times New Roman"/>
        </w:rPr>
      </w:pPr>
      <w:r w:rsidRPr="0045535E">
        <w:rPr>
          <w:rFonts w:ascii="Times New Roman" w:hAnsi="Times New Roman"/>
          <w:sz w:val="28"/>
        </w:rPr>
        <w:t>Техническое задание</w:t>
      </w:r>
      <w:r>
        <w:rPr>
          <w:rFonts w:ascii="Times New Roman" w:hAnsi="Times New Roman"/>
        </w:rPr>
        <w:t>.</w:t>
      </w:r>
    </w:p>
    <w:p w:rsidR="00013BF8" w:rsidRPr="00E47321" w:rsidRDefault="00013BF8" w:rsidP="00013BF8">
      <w:pPr>
        <w:pStyle w:val="a4"/>
        <w:jc w:val="right"/>
        <w:rPr>
          <w:rFonts w:ascii="Times New Roman" w:hAnsi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D430BC" w:rsidRPr="00432227" w:rsidTr="00831A11">
        <w:tc>
          <w:tcPr>
            <w:tcW w:w="9571" w:type="dxa"/>
          </w:tcPr>
          <w:p w:rsidR="00D430BC" w:rsidRPr="00432227" w:rsidRDefault="00D430BC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14B">
              <w:rPr>
                <w:rFonts w:ascii="Times New Roman" w:hAnsi="Times New Roman"/>
                <w:sz w:val="28"/>
                <w:szCs w:val="24"/>
              </w:rPr>
              <w:t>Детали и сборочные единицы</w:t>
            </w:r>
            <w:bookmarkStart w:id="0" w:name="_GoBack"/>
            <w:bookmarkEnd w:id="0"/>
          </w:p>
        </w:tc>
      </w:tr>
      <w:tr w:rsidR="00D430BC" w:rsidRPr="00432227" w:rsidTr="00C971A0">
        <w:tc>
          <w:tcPr>
            <w:tcW w:w="9571" w:type="dxa"/>
          </w:tcPr>
          <w:p w:rsidR="00D430BC" w:rsidRPr="00432227" w:rsidRDefault="00D430BC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Теплозащитная оболочка средняя задняя</w:t>
            </w:r>
          </w:p>
        </w:tc>
      </w:tr>
      <w:tr w:rsidR="00D430BC" w:rsidRPr="00432227" w:rsidTr="00103F40">
        <w:tc>
          <w:tcPr>
            <w:tcW w:w="9571" w:type="dxa"/>
          </w:tcPr>
          <w:p w:rsidR="00D430BC" w:rsidRPr="00432227" w:rsidRDefault="00D430BC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Глушитель</w:t>
            </w:r>
          </w:p>
        </w:tc>
      </w:tr>
      <w:tr w:rsidR="00D430BC" w:rsidRPr="00432227" w:rsidTr="006A7A9F">
        <w:tc>
          <w:tcPr>
            <w:tcW w:w="9571" w:type="dxa"/>
          </w:tcPr>
          <w:p w:rsidR="00D430BC" w:rsidRPr="00432227" w:rsidRDefault="00D430BC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Лонжерон задний левый</w:t>
            </w:r>
          </w:p>
        </w:tc>
      </w:tr>
      <w:tr w:rsidR="00D430BC" w:rsidRPr="00432227" w:rsidTr="00036DC7">
        <w:tc>
          <w:tcPr>
            <w:tcW w:w="9571" w:type="dxa"/>
          </w:tcPr>
          <w:p w:rsidR="00D430BC" w:rsidRPr="00432227" w:rsidRDefault="00D430BC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Пол багажника</w:t>
            </w:r>
          </w:p>
        </w:tc>
      </w:tr>
      <w:tr w:rsidR="00D430BC" w:rsidRPr="00432227" w:rsidTr="00831C6B">
        <w:tc>
          <w:tcPr>
            <w:tcW w:w="9571" w:type="dxa"/>
          </w:tcPr>
          <w:p w:rsidR="00D430BC" w:rsidRPr="00432227" w:rsidRDefault="00D430BC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Фонарь номерного знака</w:t>
            </w:r>
          </w:p>
        </w:tc>
      </w:tr>
      <w:tr w:rsidR="00D430BC" w:rsidRPr="00432227" w:rsidTr="00CA7186">
        <w:tc>
          <w:tcPr>
            <w:tcW w:w="9571" w:type="dxa"/>
          </w:tcPr>
          <w:p w:rsidR="00D430BC" w:rsidRPr="00432227" w:rsidRDefault="00D430BC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Фонарь задний правый</w:t>
            </w:r>
          </w:p>
        </w:tc>
      </w:tr>
      <w:tr w:rsidR="00D430BC" w:rsidRPr="00432227" w:rsidTr="008E7B90">
        <w:tc>
          <w:tcPr>
            <w:tcW w:w="9571" w:type="dxa"/>
          </w:tcPr>
          <w:p w:rsidR="00D430BC" w:rsidRPr="00432227" w:rsidRDefault="00D430BC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Фонарь задний левый</w:t>
            </w:r>
          </w:p>
        </w:tc>
      </w:tr>
      <w:tr w:rsidR="00D430BC" w:rsidRPr="00432227" w:rsidTr="00ED0E3D">
        <w:tc>
          <w:tcPr>
            <w:tcW w:w="9571" w:type="dxa"/>
          </w:tcPr>
          <w:p w:rsidR="00D430BC" w:rsidRPr="00432227" w:rsidRDefault="00D430BC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Уплотнение крышки багажника</w:t>
            </w:r>
          </w:p>
        </w:tc>
      </w:tr>
      <w:tr w:rsidR="00D430BC" w:rsidRPr="00432227" w:rsidTr="00E33345">
        <w:tc>
          <w:tcPr>
            <w:tcW w:w="9571" w:type="dxa"/>
          </w:tcPr>
          <w:p w:rsidR="00D430BC" w:rsidRPr="00432227" w:rsidRDefault="00D430BC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Крышка багажника</w:t>
            </w:r>
          </w:p>
        </w:tc>
      </w:tr>
      <w:tr w:rsidR="00D430BC" w:rsidRPr="00432227" w:rsidTr="00BE1D97">
        <w:tc>
          <w:tcPr>
            <w:tcW w:w="9571" w:type="dxa"/>
          </w:tcPr>
          <w:p w:rsidR="00D430BC" w:rsidRPr="00432227" w:rsidRDefault="00D430BC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Панель задка</w:t>
            </w:r>
          </w:p>
        </w:tc>
      </w:tr>
      <w:tr w:rsidR="00D430BC" w:rsidRPr="00432227" w:rsidTr="00091CB9">
        <w:tc>
          <w:tcPr>
            <w:tcW w:w="9571" w:type="dxa"/>
          </w:tcPr>
          <w:p w:rsidR="00D430BC" w:rsidRPr="00432227" w:rsidRDefault="00D430BC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2227">
              <w:rPr>
                <w:rFonts w:ascii="Times New Roman" w:hAnsi="Times New Roman"/>
                <w:sz w:val="24"/>
                <w:szCs w:val="24"/>
              </w:rPr>
              <w:t>Энергопоглатитель</w:t>
            </w:r>
            <w:proofErr w:type="spellEnd"/>
            <w:r w:rsidRPr="00432227">
              <w:rPr>
                <w:rFonts w:ascii="Times New Roman" w:hAnsi="Times New Roman"/>
                <w:sz w:val="24"/>
                <w:szCs w:val="24"/>
              </w:rPr>
              <w:t xml:space="preserve"> бампера заднего</w:t>
            </w:r>
          </w:p>
        </w:tc>
      </w:tr>
      <w:tr w:rsidR="00D430BC" w:rsidRPr="00432227" w:rsidTr="00B42AED">
        <w:tc>
          <w:tcPr>
            <w:tcW w:w="9571" w:type="dxa"/>
          </w:tcPr>
          <w:p w:rsidR="00D430BC" w:rsidRPr="00432227" w:rsidRDefault="00D430BC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Крепежная планка бампера заднего</w:t>
            </w:r>
          </w:p>
        </w:tc>
      </w:tr>
      <w:tr w:rsidR="00D430BC" w:rsidRPr="00432227" w:rsidTr="00FE516C">
        <w:tc>
          <w:tcPr>
            <w:tcW w:w="9571" w:type="dxa"/>
          </w:tcPr>
          <w:p w:rsidR="00D430BC" w:rsidRPr="00432227" w:rsidRDefault="00D430BC" w:rsidP="00D430BC">
            <w:pPr>
              <w:tabs>
                <w:tab w:val="left" w:pos="3165"/>
                <w:tab w:val="center" w:pos="4677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Бампер задний</w:t>
            </w:r>
          </w:p>
        </w:tc>
      </w:tr>
      <w:tr w:rsidR="00013BF8" w:rsidRPr="00432227" w:rsidTr="00FF2DDE">
        <w:tc>
          <w:tcPr>
            <w:tcW w:w="9571" w:type="dxa"/>
          </w:tcPr>
          <w:p w:rsidR="00013BF8" w:rsidRPr="00432227" w:rsidRDefault="00013BF8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30BC" w:rsidRPr="00432227" w:rsidTr="00D440D0">
        <w:tc>
          <w:tcPr>
            <w:tcW w:w="9571" w:type="dxa"/>
          </w:tcPr>
          <w:p w:rsidR="00D430BC" w:rsidRPr="00432227" w:rsidRDefault="00D430BC" w:rsidP="00D43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14B">
              <w:rPr>
                <w:rFonts w:ascii="Times New Roman" w:hAnsi="Times New Roman"/>
                <w:sz w:val="28"/>
                <w:szCs w:val="24"/>
              </w:rPr>
              <w:t>Ремонтные работы</w:t>
            </w:r>
          </w:p>
        </w:tc>
      </w:tr>
      <w:tr w:rsidR="00D430BC" w:rsidRPr="00432227" w:rsidTr="004A1029">
        <w:tc>
          <w:tcPr>
            <w:tcW w:w="9571" w:type="dxa"/>
          </w:tcPr>
          <w:p w:rsidR="00D430BC" w:rsidRPr="00432227" w:rsidRDefault="00D430BC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Лонжерон задний правый в сборе ремонт</w:t>
            </w:r>
          </w:p>
        </w:tc>
      </w:tr>
      <w:tr w:rsidR="00D430BC" w:rsidRPr="00432227" w:rsidTr="00354115">
        <w:tc>
          <w:tcPr>
            <w:tcW w:w="9571" w:type="dxa"/>
          </w:tcPr>
          <w:p w:rsidR="00D430BC" w:rsidRPr="00432227" w:rsidRDefault="00D430BC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Пол багажника ремонт</w:t>
            </w:r>
          </w:p>
        </w:tc>
      </w:tr>
      <w:tr w:rsidR="00D430BC" w:rsidRPr="00432227" w:rsidTr="004237CA">
        <w:tc>
          <w:tcPr>
            <w:tcW w:w="9571" w:type="dxa"/>
          </w:tcPr>
          <w:p w:rsidR="00D430BC" w:rsidRPr="00432227" w:rsidRDefault="00D430BC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Панель фонаря задняя левая ремонт</w:t>
            </w:r>
          </w:p>
        </w:tc>
      </w:tr>
      <w:tr w:rsidR="00D430BC" w:rsidRPr="00432227" w:rsidTr="00A308C1">
        <w:tc>
          <w:tcPr>
            <w:tcW w:w="9571" w:type="dxa"/>
          </w:tcPr>
          <w:p w:rsidR="00D430BC" w:rsidRPr="00432227" w:rsidRDefault="00D430BC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Крыло заднее левое ремонт</w:t>
            </w:r>
          </w:p>
        </w:tc>
      </w:tr>
      <w:tr w:rsidR="00D430BC" w:rsidRPr="00432227" w:rsidTr="00E01485">
        <w:tc>
          <w:tcPr>
            <w:tcW w:w="9571" w:type="dxa"/>
          </w:tcPr>
          <w:p w:rsidR="00D430BC" w:rsidRPr="00432227" w:rsidRDefault="00D430BC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Задок устранение перекоса дополнительная работа</w:t>
            </w:r>
          </w:p>
        </w:tc>
      </w:tr>
      <w:tr w:rsidR="00D430BC" w:rsidRPr="00432227" w:rsidTr="00C96E38">
        <w:tc>
          <w:tcPr>
            <w:tcW w:w="9571" w:type="dxa"/>
          </w:tcPr>
          <w:p w:rsidR="00D430BC" w:rsidRPr="00432227" w:rsidRDefault="00D430BC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Прокачка тормозов</w:t>
            </w:r>
          </w:p>
        </w:tc>
      </w:tr>
      <w:tr w:rsidR="00D430BC" w:rsidRPr="00432227" w:rsidTr="00D91CB1">
        <w:tc>
          <w:tcPr>
            <w:tcW w:w="9571" w:type="dxa"/>
          </w:tcPr>
          <w:p w:rsidR="00D430BC" w:rsidRPr="00432227" w:rsidRDefault="00D430BC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Спинка сиденья задняя снятие/установка</w:t>
            </w:r>
          </w:p>
        </w:tc>
      </w:tr>
      <w:tr w:rsidR="00D430BC" w:rsidRPr="00432227" w:rsidTr="00735961">
        <w:tc>
          <w:tcPr>
            <w:tcW w:w="9571" w:type="dxa"/>
          </w:tcPr>
          <w:p w:rsidR="00D430BC" w:rsidRPr="00432227" w:rsidRDefault="00D430BC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Крышка багажника замена</w:t>
            </w:r>
          </w:p>
        </w:tc>
      </w:tr>
      <w:tr w:rsidR="00D430BC" w:rsidRPr="00432227" w:rsidTr="00EE4DF2">
        <w:tc>
          <w:tcPr>
            <w:tcW w:w="9571" w:type="dxa"/>
          </w:tcPr>
          <w:p w:rsidR="00D430BC" w:rsidRPr="00432227" w:rsidRDefault="00D430BC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Крышка багажника снятие/установка</w:t>
            </w:r>
          </w:p>
        </w:tc>
      </w:tr>
      <w:tr w:rsidR="00D430BC" w:rsidRPr="00432227" w:rsidTr="000C2F20">
        <w:tc>
          <w:tcPr>
            <w:tcW w:w="9571" w:type="dxa"/>
          </w:tcPr>
          <w:p w:rsidR="00D430BC" w:rsidRPr="00432227" w:rsidRDefault="00D430BC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Лонжерон задний левый замена</w:t>
            </w:r>
          </w:p>
        </w:tc>
      </w:tr>
      <w:tr w:rsidR="00D430BC" w:rsidRPr="00432227" w:rsidTr="00381474">
        <w:tc>
          <w:tcPr>
            <w:tcW w:w="9571" w:type="dxa"/>
          </w:tcPr>
          <w:p w:rsidR="00D430BC" w:rsidRPr="00432227" w:rsidRDefault="00D430BC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Пол задний замена</w:t>
            </w:r>
          </w:p>
        </w:tc>
      </w:tr>
      <w:tr w:rsidR="00D430BC" w:rsidRPr="00432227" w:rsidTr="00A57B9D">
        <w:tc>
          <w:tcPr>
            <w:tcW w:w="9571" w:type="dxa"/>
          </w:tcPr>
          <w:p w:rsidR="00D430BC" w:rsidRPr="00432227" w:rsidRDefault="00D430BC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2227">
              <w:rPr>
                <w:rFonts w:ascii="Times New Roman" w:hAnsi="Times New Roman"/>
                <w:sz w:val="24"/>
                <w:szCs w:val="24"/>
              </w:rPr>
              <w:lastRenderedPageBreak/>
              <w:t>Молдинг</w:t>
            </w:r>
            <w:proofErr w:type="spellEnd"/>
            <w:r w:rsidRPr="00432227">
              <w:rPr>
                <w:rFonts w:ascii="Times New Roman" w:hAnsi="Times New Roman"/>
                <w:sz w:val="24"/>
                <w:szCs w:val="24"/>
              </w:rPr>
              <w:t xml:space="preserve"> задний правый снятие/установка</w:t>
            </w:r>
          </w:p>
        </w:tc>
      </w:tr>
      <w:tr w:rsidR="00D430BC" w:rsidRPr="00432227" w:rsidTr="00547BC5">
        <w:tc>
          <w:tcPr>
            <w:tcW w:w="9571" w:type="dxa"/>
          </w:tcPr>
          <w:p w:rsidR="00D430BC" w:rsidRPr="00432227" w:rsidRDefault="00D430BC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2227">
              <w:rPr>
                <w:rFonts w:ascii="Times New Roman" w:hAnsi="Times New Roman"/>
                <w:sz w:val="24"/>
                <w:szCs w:val="24"/>
              </w:rPr>
              <w:t>Молдинг</w:t>
            </w:r>
            <w:proofErr w:type="spellEnd"/>
            <w:r w:rsidRPr="00432227">
              <w:rPr>
                <w:rFonts w:ascii="Times New Roman" w:hAnsi="Times New Roman"/>
                <w:sz w:val="24"/>
                <w:szCs w:val="24"/>
              </w:rPr>
              <w:t xml:space="preserve"> задний левый снятие/установка</w:t>
            </w:r>
          </w:p>
        </w:tc>
      </w:tr>
      <w:tr w:rsidR="00D430BC" w:rsidRPr="00432227" w:rsidTr="00BD12DD">
        <w:tc>
          <w:tcPr>
            <w:tcW w:w="9571" w:type="dxa"/>
          </w:tcPr>
          <w:p w:rsidR="00D430BC" w:rsidRPr="00432227" w:rsidRDefault="00D430BC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Крепежные планки установка</w:t>
            </w:r>
          </w:p>
        </w:tc>
      </w:tr>
      <w:tr w:rsidR="00D430BC" w:rsidRPr="00432227" w:rsidTr="007C1D22">
        <w:tc>
          <w:tcPr>
            <w:tcW w:w="9571" w:type="dxa"/>
          </w:tcPr>
          <w:p w:rsidR="00D430BC" w:rsidRPr="00432227" w:rsidRDefault="00D430BC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Бампер задний замена</w:t>
            </w:r>
          </w:p>
        </w:tc>
      </w:tr>
      <w:tr w:rsidR="00D430BC" w:rsidRPr="00432227" w:rsidTr="00541490">
        <w:tc>
          <w:tcPr>
            <w:tcW w:w="9571" w:type="dxa"/>
          </w:tcPr>
          <w:p w:rsidR="00D430BC" w:rsidRPr="00432227" w:rsidRDefault="00D430BC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Агрегаты задние в сборе снятие установка</w:t>
            </w:r>
          </w:p>
        </w:tc>
      </w:tr>
      <w:tr w:rsidR="00D430BC" w:rsidRPr="00432227" w:rsidTr="006F6838">
        <w:tc>
          <w:tcPr>
            <w:tcW w:w="9571" w:type="dxa"/>
          </w:tcPr>
          <w:p w:rsidR="00D430BC" w:rsidRPr="00432227" w:rsidRDefault="00D430BC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Автомобиль на стапель снятие установка</w:t>
            </w:r>
          </w:p>
        </w:tc>
      </w:tr>
      <w:tr w:rsidR="00013BF8" w:rsidRPr="00432227" w:rsidTr="00FF2DDE">
        <w:tc>
          <w:tcPr>
            <w:tcW w:w="9571" w:type="dxa"/>
          </w:tcPr>
          <w:p w:rsidR="00013BF8" w:rsidRPr="00432227" w:rsidRDefault="00013BF8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30BC" w:rsidRPr="00432227" w:rsidTr="006F587F">
        <w:tc>
          <w:tcPr>
            <w:tcW w:w="9571" w:type="dxa"/>
          </w:tcPr>
          <w:p w:rsidR="00D430BC" w:rsidRPr="00432227" w:rsidRDefault="00D430BC" w:rsidP="00D430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14B">
              <w:rPr>
                <w:rFonts w:ascii="Times New Roman" w:hAnsi="Times New Roman"/>
                <w:sz w:val="28"/>
                <w:szCs w:val="24"/>
              </w:rPr>
              <w:t>Окрасочные работы</w:t>
            </w:r>
          </w:p>
        </w:tc>
      </w:tr>
      <w:tr w:rsidR="00D430BC" w:rsidRPr="00432227" w:rsidTr="00C02FEE">
        <w:tc>
          <w:tcPr>
            <w:tcW w:w="9571" w:type="dxa"/>
          </w:tcPr>
          <w:p w:rsidR="00D430BC" w:rsidRPr="00432227" w:rsidRDefault="00D430BC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Подготовка деталей к окраске</w:t>
            </w:r>
          </w:p>
        </w:tc>
      </w:tr>
      <w:tr w:rsidR="00D430BC" w:rsidRPr="00432227" w:rsidTr="00CF4E8B">
        <w:tc>
          <w:tcPr>
            <w:tcW w:w="9571" w:type="dxa"/>
          </w:tcPr>
          <w:p w:rsidR="00D430BC" w:rsidRPr="00432227" w:rsidRDefault="00D430BC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Пол багажника передний окраска</w:t>
            </w:r>
          </w:p>
        </w:tc>
      </w:tr>
      <w:tr w:rsidR="00D430BC" w:rsidRPr="00432227" w:rsidTr="005B30E7">
        <w:tc>
          <w:tcPr>
            <w:tcW w:w="9571" w:type="dxa"/>
          </w:tcPr>
          <w:p w:rsidR="00D430BC" w:rsidRPr="00432227" w:rsidRDefault="00D430BC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Панель фонаря задняя левая окраска</w:t>
            </w:r>
          </w:p>
        </w:tc>
      </w:tr>
      <w:tr w:rsidR="00D430BC" w:rsidRPr="00432227" w:rsidTr="00CA5D53">
        <w:tc>
          <w:tcPr>
            <w:tcW w:w="9571" w:type="dxa"/>
          </w:tcPr>
          <w:p w:rsidR="00D430BC" w:rsidRPr="00432227" w:rsidRDefault="00D430BC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Пол багажника окраска</w:t>
            </w:r>
          </w:p>
        </w:tc>
      </w:tr>
      <w:tr w:rsidR="00D430BC" w:rsidRPr="00432227" w:rsidTr="00EA2837">
        <w:tc>
          <w:tcPr>
            <w:tcW w:w="9571" w:type="dxa"/>
          </w:tcPr>
          <w:p w:rsidR="00D430BC" w:rsidRPr="00432227" w:rsidRDefault="00D430BC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Крышка багажника окраска</w:t>
            </w:r>
          </w:p>
        </w:tc>
      </w:tr>
      <w:tr w:rsidR="00D430BC" w:rsidRPr="00432227" w:rsidTr="00BB4B70">
        <w:tc>
          <w:tcPr>
            <w:tcW w:w="9571" w:type="dxa"/>
          </w:tcPr>
          <w:p w:rsidR="00D430BC" w:rsidRPr="00432227" w:rsidRDefault="00D430BC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Панель задка окраска</w:t>
            </w:r>
          </w:p>
        </w:tc>
      </w:tr>
      <w:tr w:rsidR="00D430BC" w:rsidRPr="00432227" w:rsidTr="00974F37">
        <w:tc>
          <w:tcPr>
            <w:tcW w:w="9571" w:type="dxa"/>
          </w:tcPr>
          <w:p w:rsidR="00D430BC" w:rsidRPr="00432227" w:rsidRDefault="00D430BC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Бампер задний окраска</w:t>
            </w:r>
          </w:p>
        </w:tc>
      </w:tr>
      <w:tr w:rsidR="00D430BC" w:rsidRPr="00432227" w:rsidTr="00E56B7C">
        <w:tc>
          <w:tcPr>
            <w:tcW w:w="9571" w:type="dxa"/>
          </w:tcPr>
          <w:p w:rsidR="00D430BC" w:rsidRPr="00432227" w:rsidRDefault="00D430BC" w:rsidP="00FF2D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227">
              <w:rPr>
                <w:rFonts w:ascii="Times New Roman" w:hAnsi="Times New Roman"/>
                <w:sz w:val="24"/>
                <w:szCs w:val="24"/>
              </w:rPr>
              <w:t>Материалы для окраски</w:t>
            </w:r>
          </w:p>
        </w:tc>
      </w:tr>
    </w:tbl>
    <w:p w:rsidR="00EC239C" w:rsidRDefault="00EC239C" w:rsidP="00013BF8"/>
    <w:p w:rsidR="00EC239C" w:rsidRPr="00EC239C" w:rsidRDefault="00EC239C" w:rsidP="00EC239C">
      <w:pPr>
        <w:jc w:val="center"/>
        <w:rPr>
          <w:rFonts w:ascii="Times New Roman" w:hAnsi="Times New Roman"/>
          <w:sz w:val="28"/>
          <w:szCs w:val="28"/>
        </w:rPr>
      </w:pPr>
      <w:r w:rsidRPr="00EC239C">
        <w:rPr>
          <w:rFonts w:ascii="Times New Roman" w:hAnsi="Times New Roman"/>
          <w:sz w:val="28"/>
          <w:szCs w:val="28"/>
        </w:rPr>
        <w:t>Требования к качеству и безопасности</w:t>
      </w:r>
      <w:r>
        <w:rPr>
          <w:rFonts w:ascii="Times New Roman" w:hAnsi="Times New Roman"/>
          <w:sz w:val="28"/>
          <w:szCs w:val="28"/>
        </w:rPr>
        <w:t xml:space="preserve"> работ, оказанию</w:t>
      </w:r>
      <w:r w:rsidRPr="00EC239C">
        <w:rPr>
          <w:rFonts w:ascii="Times New Roman" w:hAnsi="Times New Roman"/>
          <w:sz w:val="28"/>
          <w:szCs w:val="28"/>
        </w:rPr>
        <w:t xml:space="preserve"> услуг</w:t>
      </w:r>
    </w:p>
    <w:p w:rsidR="00EC239C" w:rsidRPr="00EC239C" w:rsidRDefault="00EC239C" w:rsidP="00EC239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C239C">
        <w:rPr>
          <w:rFonts w:ascii="Times New Roman" w:hAnsi="Times New Roman"/>
          <w:sz w:val="24"/>
          <w:szCs w:val="24"/>
        </w:rPr>
        <w:t xml:space="preserve">Услуги по ремонту автомобиля должны проводиться  Исполнителем с привлечением  квалифицированных специалистов в соответствии с техническими условиями, установленными производителем для соответствующей марки автомобиля.  </w:t>
      </w:r>
    </w:p>
    <w:p w:rsidR="00EC239C" w:rsidRPr="00EC239C" w:rsidRDefault="00EC239C" w:rsidP="00EC239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C239C">
        <w:rPr>
          <w:rFonts w:ascii="Times New Roman" w:hAnsi="Times New Roman"/>
          <w:sz w:val="24"/>
          <w:szCs w:val="24"/>
        </w:rPr>
        <w:t>Ремонт автомобиля включает в себя  работы  по устранению любых неисправностей автомобиля (в том числе и дефектов кузова), полученных при ДТП, вызванных износом автомобиля, дефектом составных частей автомобиля, с установкой запасных частей, использованием специальных жидкостей, горюче-смазочных и других расходных материалов, а именно: компьютерный подбор красок; мойка автомобилей и агрегатов;  диагностические работы; слесарные работы; ремонт узлов и агрегатов; кузовные работы; малярные работы; электротехнические работы; жестяницкие и прочие виды работ, связанные с техническим обслуживанием и ремонтом; диагностика и ремонт ДВС и его систем, в том числе капитального.</w:t>
      </w:r>
    </w:p>
    <w:p w:rsidR="00EC239C" w:rsidRPr="00EC239C" w:rsidRDefault="00EC239C" w:rsidP="00EC239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C239C">
        <w:rPr>
          <w:rFonts w:ascii="Times New Roman" w:hAnsi="Times New Roman"/>
          <w:sz w:val="24"/>
          <w:szCs w:val="24"/>
        </w:rPr>
        <w:t xml:space="preserve">Услуги должны быть оказаны с учетом соблюдения технологического режима, правил техники безопасности, противопожарной безопасности и производственной санитарии. </w:t>
      </w:r>
    </w:p>
    <w:p w:rsidR="00EC239C" w:rsidRPr="00EC239C" w:rsidRDefault="00EC239C" w:rsidP="00EC239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C239C">
        <w:rPr>
          <w:rFonts w:ascii="Times New Roman" w:hAnsi="Times New Roman"/>
          <w:sz w:val="24"/>
          <w:szCs w:val="24"/>
        </w:rPr>
        <w:t xml:space="preserve">Услуги оказываются в соответствии со стандартами и правилами завода-изготовителя, сборниками норм времени на ремонт автомобиля. </w:t>
      </w:r>
    </w:p>
    <w:p w:rsidR="00EC239C" w:rsidRPr="00EC239C" w:rsidRDefault="00EC239C" w:rsidP="00EC239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C239C">
        <w:rPr>
          <w:rFonts w:ascii="Times New Roman" w:hAnsi="Times New Roman"/>
          <w:sz w:val="24"/>
          <w:szCs w:val="24"/>
        </w:rPr>
        <w:t xml:space="preserve">При выполнении ремонта автомобиля  должны быть использованы расходные материалы и оригинальные запасные части, рекомендованные заводом изготовителем. </w:t>
      </w:r>
      <w:r w:rsidRPr="00EC239C">
        <w:rPr>
          <w:rFonts w:ascii="Times New Roman" w:hAnsi="Times New Roman"/>
          <w:sz w:val="24"/>
          <w:szCs w:val="24"/>
          <w:u w:val="single"/>
        </w:rPr>
        <w:t xml:space="preserve">Использование аналогов запасных частей не допускается. </w:t>
      </w:r>
      <w:r w:rsidRPr="00EC239C">
        <w:rPr>
          <w:rFonts w:ascii="Times New Roman" w:hAnsi="Times New Roman"/>
          <w:sz w:val="24"/>
          <w:szCs w:val="24"/>
        </w:rPr>
        <w:t xml:space="preserve">Установленные запасные </w:t>
      </w:r>
      <w:r w:rsidRPr="00EC239C">
        <w:rPr>
          <w:rFonts w:ascii="Times New Roman" w:hAnsi="Times New Roman"/>
          <w:sz w:val="24"/>
          <w:szCs w:val="24"/>
        </w:rPr>
        <w:lastRenderedPageBreak/>
        <w:t xml:space="preserve">части должны быть новыми, неиспользованными, либо серийными моделями, отражающими все последние модификации дизайна и материалов, иметь необходимые сопроводительные документы. </w:t>
      </w:r>
    </w:p>
    <w:p w:rsidR="00EC239C" w:rsidRPr="00EC239C" w:rsidRDefault="00EC239C" w:rsidP="00EC239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proofErr w:type="gramStart"/>
      <w:r w:rsidRPr="00EC239C">
        <w:rPr>
          <w:rFonts w:ascii="Times New Roman" w:hAnsi="Times New Roman"/>
          <w:sz w:val="24"/>
          <w:szCs w:val="24"/>
        </w:rPr>
        <w:t xml:space="preserve">Исполнитель гарантирует полную материальную ответственность за переданные ему для проведения ремонта автомобиля Заказчика. </w:t>
      </w:r>
      <w:proofErr w:type="gramEnd"/>
    </w:p>
    <w:p w:rsidR="000A79FA" w:rsidRPr="00EC239C" w:rsidRDefault="00EC239C" w:rsidP="00EC239C">
      <w:pPr>
        <w:pStyle w:val="a5"/>
        <w:numPr>
          <w:ilvl w:val="0"/>
          <w:numId w:val="1"/>
        </w:numPr>
      </w:pPr>
      <w:r w:rsidRPr="00EC239C">
        <w:rPr>
          <w:rFonts w:ascii="Times New Roman" w:hAnsi="Times New Roman"/>
          <w:sz w:val="24"/>
          <w:szCs w:val="24"/>
        </w:rPr>
        <w:t xml:space="preserve">Обеспечение возможности нахождения представителя Заказчика в производственных помещениях для </w:t>
      </w:r>
      <w:proofErr w:type="gramStart"/>
      <w:r w:rsidRPr="00EC239C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EC239C">
        <w:rPr>
          <w:rFonts w:ascii="Times New Roman" w:hAnsi="Times New Roman"/>
          <w:sz w:val="24"/>
          <w:szCs w:val="24"/>
        </w:rPr>
        <w:t xml:space="preserve"> соблюдением технологического процесса работ.</w:t>
      </w:r>
    </w:p>
    <w:p w:rsidR="00EC239C" w:rsidRPr="00EC239C" w:rsidRDefault="00EC239C" w:rsidP="00EC239C">
      <w:pPr>
        <w:jc w:val="center"/>
        <w:rPr>
          <w:rFonts w:ascii="Times New Roman" w:hAnsi="Times New Roman"/>
          <w:sz w:val="28"/>
          <w:szCs w:val="28"/>
        </w:rPr>
      </w:pPr>
      <w:r w:rsidRPr="00EC239C">
        <w:rPr>
          <w:rFonts w:ascii="Times New Roman" w:hAnsi="Times New Roman"/>
          <w:sz w:val="28"/>
          <w:szCs w:val="28"/>
        </w:rPr>
        <w:t>Требования к результатам работ, оказанию услуг</w:t>
      </w:r>
    </w:p>
    <w:p w:rsidR="00EC239C" w:rsidRPr="00EC239C" w:rsidRDefault="00EC239C" w:rsidP="00A929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239C">
        <w:rPr>
          <w:rFonts w:ascii="Times New Roman" w:hAnsi="Times New Roman"/>
          <w:sz w:val="24"/>
          <w:szCs w:val="24"/>
        </w:rPr>
        <w:t xml:space="preserve">- </w:t>
      </w:r>
      <w:r w:rsidR="00A9297A">
        <w:rPr>
          <w:rFonts w:ascii="Times New Roman" w:hAnsi="Times New Roman"/>
          <w:sz w:val="24"/>
          <w:szCs w:val="24"/>
        </w:rPr>
        <w:t xml:space="preserve">на </w:t>
      </w:r>
      <w:r w:rsidR="00A9297A" w:rsidRPr="00A9297A">
        <w:rPr>
          <w:rFonts w:ascii="Times New Roman" w:hAnsi="Times New Roman"/>
          <w:sz w:val="24"/>
          <w:szCs w:val="24"/>
        </w:rPr>
        <w:t>выполненные работы устанавливается гарантийный срок шесть месяцев</w:t>
      </w:r>
    </w:p>
    <w:p w:rsidR="00EC239C" w:rsidRPr="00EC239C" w:rsidRDefault="00EC239C" w:rsidP="00EC23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239C">
        <w:rPr>
          <w:rFonts w:ascii="Times New Roman" w:hAnsi="Times New Roman"/>
          <w:sz w:val="24"/>
          <w:szCs w:val="24"/>
        </w:rPr>
        <w:t xml:space="preserve">- Срок устранения недостатков или замены запчастей в пределах гарантийного срока составляет 3 дня с момента извещения Исполнителя об обнаружении дефектов. </w:t>
      </w:r>
    </w:p>
    <w:p w:rsidR="00EC239C" w:rsidRPr="00EC239C" w:rsidRDefault="00EC239C" w:rsidP="00EC239C">
      <w:pPr>
        <w:jc w:val="both"/>
        <w:rPr>
          <w:rFonts w:ascii="Times New Roman" w:hAnsi="Times New Roman"/>
        </w:rPr>
      </w:pPr>
      <w:r w:rsidRPr="00EC239C">
        <w:rPr>
          <w:rFonts w:ascii="Times New Roman" w:hAnsi="Times New Roman"/>
          <w:sz w:val="24"/>
          <w:szCs w:val="24"/>
        </w:rPr>
        <w:t>- Гарантийный срок исчисляется с момента подписания Заказчиком и Исполнителем акта сдачи-приемки выполненных работ</w:t>
      </w:r>
    </w:p>
    <w:sectPr w:rsidR="00EC239C" w:rsidRPr="00EC239C" w:rsidSect="0045535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A0EC5"/>
    <w:multiLevelType w:val="hybridMultilevel"/>
    <w:tmpl w:val="B70846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84D6B1E"/>
    <w:multiLevelType w:val="hybridMultilevel"/>
    <w:tmpl w:val="2408ADB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3BF8"/>
    <w:rsid w:val="00013BF8"/>
    <w:rsid w:val="000A79FA"/>
    <w:rsid w:val="00564714"/>
    <w:rsid w:val="00605A0D"/>
    <w:rsid w:val="00A9297A"/>
    <w:rsid w:val="00D430BC"/>
    <w:rsid w:val="00EC2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BF8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3BF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13BF8"/>
    <w:rPr>
      <w:rFonts w:ascii="Calibri" w:hAnsi="Calibri"/>
      <w:sz w:val="22"/>
      <w:szCs w:val="22"/>
    </w:rPr>
  </w:style>
  <w:style w:type="paragraph" w:styleId="a5">
    <w:name w:val="List Paragraph"/>
    <w:basedOn w:val="a"/>
    <w:uiPriority w:val="34"/>
    <w:qFormat/>
    <w:rsid w:val="00EC23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517</Words>
  <Characters>2951</Characters>
  <Application>Microsoft Office Word</Application>
  <DocSecurity>0</DocSecurity>
  <Lines>24</Lines>
  <Paragraphs>6</Paragraphs>
  <ScaleCrop>false</ScaleCrop>
  <Company/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Вапняр</dc:creator>
  <cp:lastModifiedBy>Никита Владимирович Сапожников</cp:lastModifiedBy>
  <cp:revision>4</cp:revision>
  <dcterms:created xsi:type="dcterms:W3CDTF">2012-11-27T05:58:00Z</dcterms:created>
  <dcterms:modified xsi:type="dcterms:W3CDTF">2012-11-28T09:26:00Z</dcterms:modified>
</cp:coreProperties>
</file>