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8B" w:rsidRPr="001A20B0" w:rsidRDefault="00744E8B" w:rsidP="00FE05E6">
      <w:pPr>
        <w:pStyle w:val="a5"/>
        <w:outlineLvl w:val="0"/>
        <w:rPr>
          <w:caps/>
          <w:sz w:val="22"/>
          <w:szCs w:val="22"/>
        </w:rPr>
      </w:pPr>
    </w:p>
    <w:p w:rsidR="00744E8B" w:rsidRPr="001A20B0" w:rsidRDefault="00744E8B" w:rsidP="00FE05E6">
      <w:pPr>
        <w:pStyle w:val="a5"/>
        <w:outlineLvl w:val="0"/>
        <w:rPr>
          <w:caps/>
          <w:sz w:val="22"/>
          <w:szCs w:val="22"/>
        </w:rPr>
      </w:pPr>
    </w:p>
    <w:p w:rsidR="00B81061" w:rsidRPr="001A20B0" w:rsidRDefault="00B81061" w:rsidP="00B81061">
      <w:pPr>
        <w:jc w:val="center"/>
      </w:pPr>
      <w:r w:rsidRPr="001A20B0">
        <w:rPr>
          <w:b/>
        </w:rPr>
        <w:t>ДЛЯ СУБЪЕКТОВ МАЛОГО ПРЕДПРИНИМАТЕЛЬСТВА</w:t>
      </w:r>
    </w:p>
    <w:p w:rsidR="00B81061" w:rsidRPr="001A20B0" w:rsidRDefault="00B81061" w:rsidP="00B81061">
      <w:pPr>
        <w:widowControl w:val="0"/>
        <w:jc w:val="center"/>
        <w:rPr>
          <w:b/>
          <w:caps/>
        </w:rPr>
      </w:pPr>
      <w:r w:rsidRPr="001A20B0">
        <w:rPr>
          <w:b/>
          <w:caps/>
        </w:rPr>
        <w:t>Извещение о проведении  запроса  котировок</w:t>
      </w:r>
    </w:p>
    <w:p w:rsidR="00D6044F" w:rsidRPr="001A20B0" w:rsidRDefault="00D6044F" w:rsidP="00FE05E6">
      <w:pPr>
        <w:jc w:val="center"/>
        <w:rPr>
          <w:sz w:val="20"/>
          <w:szCs w:val="20"/>
        </w:rPr>
      </w:pPr>
    </w:p>
    <w:p w:rsidR="00D6044F" w:rsidRPr="001A20B0" w:rsidRDefault="00D6044F" w:rsidP="00FE05E6">
      <w:pPr>
        <w:ind w:left="3600"/>
        <w:outlineLvl w:val="0"/>
        <w:rPr>
          <w:sz w:val="20"/>
          <w:szCs w:val="20"/>
        </w:rPr>
      </w:pPr>
      <w:r w:rsidRPr="001A20B0">
        <w:rPr>
          <w:sz w:val="20"/>
          <w:szCs w:val="20"/>
        </w:rPr>
        <w:t xml:space="preserve">                                                        Дата: </w:t>
      </w:r>
      <w:r w:rsidR="007077F7" w:rsidRPr="001A20B0">
        <w:rPr>
          <w:sz w:val="20"/>
          <w:szCs w:val="20"/>
        </w:rPr>
        <w:t>21.03.2012</w:t>
      </w:r>
    </w:p>
    <w:p w:rsidR="00D6044F" w:rsidRPr="001A20B0" w:rsidRDefault="00D6044F" w:rsidP="00FE05E6">
      <w:pPr>
        <w:ind w:left="3600"/>
        <w:outlineLvl w:val="0"/>
        <w:rPr>
          <w:sz w:val="20"/>
          <w:szCs w:val="20"/>
        </w:rPr>
      </w:pPr>
      <w:r w:rsidRPr="001A20B0">
        <w:rPr>
          <w:sz w:val="20"/>
          <w:szCs w:val="20"/>
        </w:rPr>
        <w:t xml:space="preserve">                                                        Регистрационный № </w:t>
      </w:r>
      <w:r w:rsidR="007077F7" w:rsidRPr="001A20B0">
        <w:rPr>
          <w:sz w:val="20"/>
          <w:szCs w:val="20"/>
        </w:rPr>
        <w:t>14</w:t>
      </w:r>
      <w:r w:rsidR="007038E7" w:rsidRPr="001A20B0">
        <w:rPr>
          <w:sz w:val="20"/>
          <w:szCs w:val="20"/>
        </w:rPr>
        <w:t>6</w:t>
      </w:r>
    </w:p>
    <w:p w:rsidR="00D6044F" w:rsidRPr="001A20B0" w:rsidRDefault="00D6044F" w:rsidP="00FE05E6">
      <w:pPr>
        <w:ind w:left="6372" w:firstLine="708"/>
        <w:rPr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300"/>
      </w:tblGrid>
      <w:tr w:rsidR="00D6044F" w:rsidRPr="001A20B0" w:rsidTr="00AD4FC4">
        <w:tc>
          <w:tcPr>
            <w:tcW w:w="3888" w:type="dxa"/>
          </w:tcPr>
          <w:p w:rsidR="00D6044F" w:rsidRPr="001A20B0" w:rsidRDefault="00D6044F" w:rsidP="00AD4FC4">
            <w:pPr>
              <w:rPr>
                <w:b/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Заказчик</w:t>
            </w:r>
          </w:p>
        </w:tc>
        <w:tc>
          <w:tcPr>
            <w:tcW w:w="6300" w:type="dxa"/>
          </w:tcPr>
          <w:p w:rsidR="00D6044F" w:rsidRPr="001A20B0" w:rsidRDefault="00D6044F" w:rsidP="00AD4FC4">
            <w:pPr>
              <w:rPr>
                <w:color w:val="000000"/>
                <w:sz w:val="20"/>
                <w:szCs w:val="20"/>
              </w:rPr>
            </w:pPr>
            <w:r w:rsidRPr="001A20B0">
              <w:rPr>
                <w:color w:val="000000"/>
                <w:sz w:val="20"/>
                <w:szCs w:val="20"/>
              </w:rPr>
              <w:t xml:space="preserve">Муниципальное </w:t>
            </w:r>
            <w:r w:rsidR="006C3A4B" w:rsidRPr="001A20B0">
              <w:rPr>
                <w:color w:val="000000"/>
                <w:sz w:val="20"/>
                <w:szCs w:val="20"/>
              </w:rPr>
              <w:t xml:space="preserve">бюджетное образовательное </w:t>
            </w:r>
            <w:r w:rsidRPr="001A20B0">
              <w:rPr>
                <w:color w:val="000000"/>
                <w:sz w:val="20"/>
                <w:szCs w:val="20"/>
              </w:rPr>
              <w:t xml:space="preserve">учреждение средняя общеобразовательная </w:t>
            </w:r>
            <w:r w:rsidR="006C3A4B" w:rsidRPr="001A20B0">
              <w:rPr>
                <w:color w:val="000000"/>
                <w:sz w:val="20"/>
                <w:szCs w:val="20"/>
              </w:rPr>
              <w:t xml:space="preserve"> </w:t>
            </w:r>
            <w:r w:rsidRPr="001A20B0">
              <w:rPr>
                <w:color w:val="000000"/>
                <w:sz w:val="20"/>
                <w:szCs w:val="20"/>
              </w:rPr>
              <w:t xml:space="preserve">школа </w:t>
            </w:r>
            <w:r w:rsidR="0002182A" w:rsidRPr="001A20B0">
              <w:rPr>
                <w:color w:val="000000"/>
                <w:sz w:val="20"/>
                <w:szCs w:val="20"/>
              </w:rPr>
              <w:t xml:space="preserve"> №</w:t>
            </w:r>
            <w:r w:rsidR="006C3A4B" w:rsidRPr="001A20B0">
              <w:rPr>
                <w:color w:val="000000"/>
                <w:sz w:val="20"/>
                <w:szCs w:val="20"/>
              </w:rPr>
              <w:t xml:space="preserve"> </w:t>
            </w:r>
            <w:r w:rsidRPr="001A20B0">
              <w:rPr>
                <w:color w:val="000000"/>
                <w:sz w:val="20"/>
                <w:szCs w:val="20"/>
              </w:rPr>
              <w:t>68</w:t>
            </w:r>
            <w:r w:rsidRPr="001A20B0">
              <w:rPr>
                <w:sz w:val="20"/>
                <w:szCs w:val="20"/>
              </w:rPr>
              <w:t xml:space="preserve"> </w:t>
            </w:r>
          </w:p>
        </w:tc>
      </w:tr>
      <w:tr w:rsidR="00D6044F" w:rsidRPr="001A20B0" w:rsidTr="00AD4FC4">
        <w:tc>
          <w:tcPr>
            <w:tcW w:w="3888" w:type="dxa"/>
          </w:tcPr>
          <w:p w:rsidR="00D6044F" w:rsidRPr="001A20B0" w:rsidRDefault="00D6044F" w:rsidP="00AD4FC4">
            <w:pPr>
              <w:rPr>
                <w:b/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Адрес</w:t>
            </w:r>
          </w:p>
        </w:tc>
        <w:tc>
          <w:tcPr>
            <w:tcW w:w="6300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г. Иваново, ул. Некрасова, 51</w:t>
            </w:r>
          </w:p>
        </w:tc>
      </w:tr>
      <w:tr w:rsidR="00D6044F" w:rsidRPr="001A20B0" w:rsidTr="00AD4FC4">
        <w:tc>
          <w:tcPr>
            <w:tcW w:w="3888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6300" w:type="dxa"/>
          </w:tcPr>
          <w:p w:rsidR="00D6044F" w:rsidRPr="001A20B0" w:rsidRDefault="00A258CE" w:rsidP="00AD4FC4">
            <w:pPr>
              <w:rPr>
                <w:sz w:val="20"/>
                <w:szCs w:val="20"/>
                <w:lang w:val="en-US"/>
              </w:rPr>
            </w:pPr>
            <w:hyperlink r:id="rId6" w:history="1">
              <w:r w:rsidR="007077F7" w:rsidRPr="001A20B0">
                <w:rPr>
                  <w:rStyle w:val="af"/>
                  <w:sz w:val="20"/>
                  <w:szCs w:val="20"/>
                  <w:lang w:val="en-US"/>
                </w:rPr>
                <w:t>Schoo</w:t>
              </w:r>
              <w:r w:rsidR="007077F7" w:rsidRPr="001A20B0">
                <w:rPr>
                  <w:rStyle w:val="af"/>
                  <w:sz w:val="20"/>
                  <w:szCs w:val="20"/>
                </w:rPr>
                <w:t>l68@</w:t>
              </w:r>
              <w:r w:rsidR="007077F7" w:rsidRPr="001A20B0">
                <w:rPr>
                  <w:rStyle w:val="af"/>
                  <w:sz w:val="20"/>
                  <w:szCs w:val="20"/>
                  <w:lang w:val="en-US"/>
                </w:rPr>
                <w:t>ivedu</w:t>
              </w:r>
              <w:r w:rsidR="007077F7" w:rsidRPr="001A20B0">
                <w:rPr>
                  <w:rStyle w:val="af"/>
                  <w:sz w:val="20"/>
                  <w:szCs w:val="20"/>
                </w:rPr>
                <w:t>.ru</w:t>
              </w:r>
            </w:hyperlink>
          </w:p>
        </w:tc>
      </w:tr>
      <w:tr w:rsidR="007077F7" w:rsidRPr="001A20B0" w:rsidTr="00AD4FC4">
        <w:tc>
          <w:tcPr>
            <w:tcW w:w="3888" w:type="dxa"/>
          </w:tcPr>
          <w:p w:rsidR="007077F7" w:rsidRPr="001A20B0" w:rsidRDefault="007077F7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6300" w:type="dxa"/>
          </w:tcPr>
          <w:p w:rsidR="007077F7" w:rsidRPr="001A20B0" w:rsidRDefault="007077F7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D6044F" w:rsidRPr="001A20B0" w:rsidTr="00AD4FC4">
        <w:tc>
          <w:tcPr>
            <w:tcW w:w="3888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Номер контактного телефона</w:t>
            </w:r>
          </w:p>
        </w:tc>
        <w:tc>
          <w:tcPr>
            <w:tcW w:w="6300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(4932) 23-52-84</w:t>
            </w:r>
          </w:p>
        </w:tc>
      </w:tr>
      <w:tr w:rsidR="00D6044F" w:rsidRPr="001A20B0" w:rsidTr="00AD4FC4">
        <w:tc>
          <w:tcPr>
            <w:tcW w:w="3888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300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A20B0">
                <w:rPr>
                  <w:sz w:val="20"/>
                  <w:szCs w:val="20"/>
                </w:rPr>
                <w:t>153000, г</w:t>
              </w:r>
            </w:smartTag>
            <w:r w:rsidRPr="001A20B0">
              <w:rPr>
                <w:sz w:val="20"/>
                <w:szCs w:val="20"/>
              </w:rPr>
              <w:t xml:space="preserve">. Иваново, пл. Революции, д. 6,  к. </w:t>
            </w:r>
            <w:r w:rsidR="007077F7" w:rsidRPr="001A20B0">
              <w:rPr>
                <w:sz w:val="20"/>
                <w:szCs w:val="20"/>
              </w:rPr>
              <w:t>1208</w:t>
            </w:r>
            <w:r w:rsidRPr="001A20B0">
              <w:rPr>
                <w:sz w:val="20"/>
                <w:szCs w:val="20"/>
              </w:rPr>
              <w:t xml:space="preserve">, </w:t>
            </w:r>
          </w:p>
          <w:p w:rsidR="00D6044F" w:rsidRPr="001A20B0" w:rsidRDefault="00D6044F" w:rsidP="00AD4FC4">
            <w:pPr>
              <w:rPr>
                <w:b/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D6044F" w:rsidRPr="001A20B0" w:rsidTr="00AD4FC4">
        <w:tc>
          <w:tcPr>
            <w:tcW w:w="3888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6300" w:type="dxa"/>
            <w:vAlign w:val="center"/>
          </w:tcPr>
          <w:p w:rsidR="00D6044F" w:rsidRPr="001A20B0" w:rsidRDefault="007077F7" w:rsidP="00AD4FC4">
            <w:pPr>
              <w:rPr>
                <w:b/>
                <w:sz w:val="20"/>
                <w:szCs w:val="20"/>
              </w:rPr>
            </w:pPr>
            <w:r w:rsidRPr="001A20B0">
              <w:rPr>
                <w:b/>
                <w:sz w:val="20"/>
                <w:szCs w:val="20"/>
              </w:rPr>
              <w:t>28.03.2012  до 09:00</w:t>
            </w:r>
          </w:p>
        </w:tc>
      </w:tr>
    </w:tbl>
    <w:p w:rsidR="00D6044F" w:rsidRPr="001A20B0" w:rsidRDefault="00D6044F" w:rsidP="00FE05E6">
      <w:pPr>
        <w:pStyle w:val="a3"/>
        <w:rPr>
          <w:sz w:val="20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40"/>
        <w:gridCol w:w="4860"/>
        <w:gridCol w:w="776"/>
        <w:gridCol w:w="1676"/>
      </w:tblGrid>
      <w:tr w:rsidR="00D6044F" w:rsidRPr="001A20B0" w:rsidTr="005D3120">
        <w:trPr>
          <w:trHeight w:val="1306"/>
        </w:trPr>
        <w:tc>
          <w:tcPr>
            <w:tcW w:w="1728" w:type="dxa"/>
          </w:tcPr>
          <w:p w:rsidR="00D6044F" w:rsidRPr="001A20B0" w:rsidRDefault="00D6044F" w:rsidP="00AD4FC4">
            <w:pPr>
              <w:pStyle w:val="a3"/>
              <w:jc w:val="center"/>
              <w:rPr>
                <w:sz w:val="20"/>
              </w:rPr>
            </w:pPr>
            <w:r w:rsidRPr="001A20B0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300" w:type="dxa"/>
            <w:gridSpan w:val="2"/>
            <w:vAlign w:val="center"/>
          </w:tcPr>
          <w:p w:rsidR="00D6044F" w:rsidRPr="001A20B0" w:rsidRDefault="00D6044F" w:rsidP="00AD4FC4">
            <w:pPr>
              <w:pStyle w:val="a3"/>
              <w:rPr>
                <w:sz w:val="20"/>
              </w:rPr>
            </w:pPr>
          </w:p>
          <w:p w:rsidR="00D6044F" w:rsidRPr="001A20B0" w:rsidRDefault="00D6044F" w:rsidP="00AD4FC4">
            <w:pPr>
              <w:pStyle w:val="a3"/>
              <w:jc w:val="center"/>
              <w:rPr>
                <w:sz w:val="20"/>
              </w:rPr>
            </w:pPr>
            <w:r w:rsidRPr="001A20B0">
              <w:rPr>
                <w:sz w:val="20"/>
              </w:rPr>
              <w:t>Характеристики</w:t>
            </w:r>
          </w:p>
          <w:p w:rsidR="00D6044F" w:rsidRPr="001A20B0" w:rsidRDefault="00D6044F" w:rsidP="00AD4FC4">
            <w:pPr>
              <w:pStyle w:val="a3"/>
              <w:jc w:val="center"/>
              <w:rPr>
                <w:b/>
                <w:sz w:val="20"/>
              </w:rPr>
            </w:pPr>
            <w:r w:rsidRPr="001A20B0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776" w:type="dxa"/>
            <w:vAlign w:val="center"/>
          </w:tcPr>
          <w:p w:rsidR="00D6044F" w:rsidRPr="001A20B0" w:rsidRDefault="00D6044F" w:rsidP="00AD4FC4">
            <w:pPr>
              <w:pStyle w:val="a3"/>
              <w:jc w:val="center"/>
              <w:rPr>
                <w:sz w:val="20"/>
              </w:rPr>
            </w:pPr>
            <w:r w:rsidRPr="001A20B0">
              <w:rPr>
                <w:sz w:val="20"/>
              </w:rPr>
              <w:t>Единица измерения</w:t>
            </w:r>
          </w:p>
        </w:tc>
        <w:tc>
          <w:tcPr>
            <w:tcW w:w="1676" w:type="dxa"/>
          </w:tcPr>
          <w:p w:rsidR="00D6044F" w:rsidRPr="001A20B0" w:rsidRDefault="00D6044F" w:rsidP="00AD4FC4">
            <w:pPr>
              <w:pStyle w:val="a3"/>
              <w:jc w:val="center"/>
              <w:rPr>
                <w:b/>
                <w:sz w:val="20"/>
              </w:rPr>
            </w:pPr>
            <w:r w:rsidRPr="001A20B0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6044F" w:rsidRPr="001A20B0" w:rsidTr="005D3120">
        <w:trPr>
          <w:cantSplit/>
        </w:trPr>
        <w:tc>
          <w:tcPr>
            <w:tcW w:w="1728" w:type="dxa"/>
            <w:vMerge w:val="restart"/>
          </w:tcPr>
          <w:p w:rsidR="00D6044F" w:rsidRPr="001A20B0" w:rsidRDefault="00D6044F" w:rsidP="00B81061">
            <w:pPr>
              <w:rPr>
                <w:sz w:val="20"/>
                <w:szCs w:val="20"/>
              </w:rPr>
            </w:pPr>
            <w:r w:rsidRPr="001A20B0">
              <w:rPr>
                <w:b/>
                <w:sz w:val="20"/>
                <w:szCs w:val="20"/>
              </w:rPr>
              <w:t xml:space="preserve">Ремонт пола </w:t>
            </w:r>
            <w:r w:rsidR="00B81061" w:rsidRPr="001A20B0">
              <w:rPr>
                <w:b/>
                <w:sz w:val="20"/>
              </w:rPr>
              <w:t>на 4 этаже</w:t>
            </w:r>
          </w:p>
        </w:tc>
        <w:tc>
          <w:tcPr>
            <w:tcW w:w="1440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860" w:type="dxa"/>
          </w:tcPr>
          <w:p w:rsidR="00D6044F" w:rsidRPr="001A20B0" w:rsidRDefault="00D6044F" w:rsidP="00AD4FC4">
            <w:pPr>
              <w:pStyle w:val="a3"/>
              <w:jc w:val="both"/>
              <w:rPr>
                <w:sz w:val="20"/>
              </w:rPr>
            </w:pPr>
            <w:r w:rsidRPr="001A20B0">
              <w:rPr>
                <w:sz w:val="20"/>
              </w:rPr>
              <w:t>Работы должны быть выполнены в соответствии с СНиП и локальной сметой.</w:t>
            </w:r>
          </w:p>
          <w:p w:rsidR="00D6044F" w:rsidRPr="001A20B0" w:rsidRDefault="00D6044F" w:rsidP="00AD4FC4">
            <w:pPr>
              <w:pStyle w:val="a3"/>
              <w:jc w:val="both"/>
              <w:rPr>
                <w:sz w:val="20"/>
              </w:rPr>
            </w:pPr>
            <w:r w:rsidRPr="001A20B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D6044F" w:rsidRPr="001A20B0" w:rsidRDefault="00D6044F" w:rsidP="00AD4FC4">
            <w:pPr>
              <w:pStyle w:val="a3"/>
              <w:jc w:val="both"/>
              <w:rPr>
                <w:sz w:val="20"/>
              </w:rPr>
            </w:pPr>
            <w:r w:rsidRPr="001A20B0">
              <w:rPr>
                <w:sz w:val="20"/>
              </w:rPr>
              <w:t>Качество товара должно соответствовать ГОСТам и СанПиНам, действующим в отношении данного вида товара. Линолеум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данный линолеум.</w:t>
            </w:r>
          </w:p>
          <w:p w:rsidR="00D6044F" w:rsidRPr="001A20B0" w:rsidRDefault="00D6044F" w:rsidP="00AD4FC4">
            <w:pPr>
              <w:pStyle w:val="a3"/>
              <w:jc w:val="both"/>
              <w:rPr>
                <w:sz w:val="20"/>
              </w:rPr>
            </w:pPr>
            <w:r w:rsidRPr="001A20B0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D6044F" w:rsidRPr="001A20B0" w:rsidRDefault="00D6044F" w:rsidP="006B3599">
            <w:pPr>
              <w:pStyle w:val="a3"/>
              <w:jc w:val="both"/>
              <w:rPr>
                <w:sz w:val="20"/>
              </w:rPr>
            </w:pPr>
            <w:r w:rsidRPr="001A20B0">
              <w:rPr>
                <w:sz w:val="20"/>
              </w:rPr>
              <w:t xml:space="preserve">Объем выполненных работ, материалы должны соответствовать  смете. </w:t>
            </w:r>
          </w:p>
        </w:tc>
        <w:tc>
          <w:tcPr>
            <w:tcW w:w="776" w:type="dxa"/>
            <w:vMerge w:val="restart"/>
          </w:tcPr>
          <w:p w:rsidR="00D6044F" w:rsidRPr="001A20B0" w:rsidRDefault="00B81061" w:rsidP="00AD4FC4">
            <w:pPr>
              <w:pStyle w:val="a3"/>
              <w:rPr>
                <w:sz w:val="20"/>
              </w:rPr>
            </w:pPr>
            <w:r w:rsidRPr="001A20B0">
              <w:rPr>
                <w:sz w:val="20"/>
              </w:rPr>
              <w:t>В соответствии с локальным сметным расчетом</w:t>
            </w:r>
          </w:p>
        </w:tc>
        <w:tc>
          <w:tcPr>
            <w:tcW w:w="1676" w:type="dxa"/>
            <w:vMerge w:val="restart"/>
          </w:tcPr>
          <w:p w:rsidR="00D6044F" w:rsidRPr="001A20B0" w:rsidRDefault="00B81061" w:rsidP="00B81061">
            <w:pPr>
              <w:ind w:right="85"/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</w:tr>
      <w:tr w:rsidR="00D6044F" w:rsidRPr="001A20B0" w:rsidTr="005D3120">
        <w:trPr>
          <w:cantSplit/>
          <w:trHeight w:val="1248"/>
        </w:trPr>
        <w:tc>
          <w:tcPr>
            <w:tcW w:w="1728" w:type="dxa"/>
            <w:vMerge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860" w:type="dxa"/>
          </w:tcPr>
          <w:p w:rsidR="00D6044F" w:rsidRPr="001A20B0" w:rsidRDefault="00D6044F" w:rsidP="00AD4FC4">
            <w:pPr>
              <w:pStyle w:val="ab"/>
              <w:tabs>
                <w:tab w:val="left" w:pos="708"/>
              </w:tabs>
              <w:jc w:val="both"/>
            </w:pPr>
            <w:r w:rsidRPr="001A20B0">
              <w:t>В соответствии с локальной сметой и муниципальным контрактом.</w:t>
            </w:r>
          </w:p>
          <w:p w:rsidR="00D6044F" w:rsidRPr="001A20B0" w:rsidRDefault="00D6044F" w:rsidP="00AD4FC4">
            <w:pPr>
              <w:pStyle w:val="a3"/>
              <w:ind w:right="72"/>
              <w:jc w:val="both"/>
              <w:rPr>
                <w:sz w:val="20"/>
              </w:rPr>
            </w:pPr>
            <w:r w:rsidRPr="001A20B0">
              <w:rPr>
                <w:sz w:val="20"/>
              </w:rPr>
              <w:t xml:space="preserve">Все материалы должны соответствовать </w:t>
            </w:r>
            <w:proofErr w:type="gramStart"/>
            <w:r w:rsidRPr="001A20B0">
              <w:rPr>
                <w:sz w:val="20"/>
              </w:rPr>
              <w:t>заявленным</w:t>
            </w:r>
            <w:proofErr w:type="gramEnd"/>
            <w:r w:rsidRPr="001A20B0">
              <w:rPr>
                <w:sz w:val="20"/>
              </w:rPr>
              <w:t xml:space="preserve"> в смете. </w:t>
            </w:r>
          </w:p>
          <w:p w:rsidR="00D6044F" w:rsidRPr="001A20B0" w:rsidRDefault="00D6044F" w:rsidP="00AD4FC4">
            <w:pPr>
              <w:pStyle w:val="a3"/>
              <w:rPr>
                <w:sz w:val="20"/>
              </w:rPr>
            </w:pPr>
            <w:r w:rsidRPr="001A20B0">
              <w:rPr>
                <w:sz w:val="20"/>
              </w:rPr>
              <w:t xml:space="preserve">Линолеум должен представлять собой </w:t>
            </w:r>
            <w:bookmarkStart w:id="0" w:name="_GoBack"/>
            <w:bookmarkEnd w:id="0"/>
            <w:r w:rsidRPr="001A20B0">
              <w:rPr>
                <w:sz w:val="20"/>
              </w:rPr>
              <w:t>коммерческое покрытие на основе поливинилхлорида.</w:t>
            </w:r>
          </w:p>
          <w:p w:rsidR="00D6044F" w:rsidRPr="001A20B0" w:rsidRDefault="00D6044F" w:rsidP="00AD4FC4">
            <w:pPr>
              <w:pStyle w:val="a3"/>
              <w:rPr>
                <w:sz w:val="20"/>
              </w:rPr>
            </w:pPr>
            <w:r w:rsidRPr="001A20B0">
              <w:rPr>
                <w:sz w:val="20"/>
              </w:rPr>
              <w:t xml:space="preserve">Ширина линолеума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1A20B0">
                <w:rPr>
                  <w:sz w:val="20"/>
                </w:rPr>
                <w:t>3 м</w:t>
              </w:r>
            </w:smartTag>
            <w:r w:rsidRPr="001A20B0">
              <w:rPr>
                <w:sz w:val="20"/>
              </w:rPr>
              <w:t>., соответствие степени пожарной безопасности согласно технического регламента о требованиях пожарной безопасности для</w:t>
            </w:r>
            <w:r w:rsidR="00F56092" w:rsidRPr="001A20B0">
              <w:rPr>
                <w:sz w:val="20"/>
              </w:rPr>
              <w:t xml:space="preserve"> </w:t>
            </w:r>
            <w:r w:rsidRPr="001A20B0">
              <w:rPr>
                <w:sz w:val="20"/>
              </w:rPr>
              <w:t>общеобразовательный учреждений (не выше Г</w:t>
            </w:r>
            <w:proofErr w:type="gramStart"/>
            <w:r w:rsidRPr="001A20B0">
              <w:rPr>
                <w:sz w:val="20"/>
              </w:rPr>
              <w:t>1</w:t>
            </w:r>
            <w:proofErr w:type="gramEnd"/>
            <w:r w:rsidRPr="001A20B0">
              <w:rPr>
                <w:sz w:val="20"/>
              </w:rPr>
              <w:t xml:space="preserve">, В2, РП1, Д2+Т2). </w:t>
            </w:r>
          </w:p>
          <w:p w:rsidR="00D6044F" w:rsidRPr="001A20B0" w:rsidRDefault="00D6044F" w:rsidP="00AD4FC4">
            <w:pPr>
              <w:pStyle w:val="ab"/>
              <w:tabs>
                <w:tab w:val="left" w:pos="708"/>
              </w:tabs>
              <w:jc w:val="both"/>
            </w:pPr>
            <w:r w:rsidRPr="001A20B0">
              <w:t>Расцветка – по согласованию с заказчиком.</w:t>
            </w:r>
          </w:p>
          <w:p w:rsidR="00D6044F" w:rsidRPr="001A20B0" w:rsidRDefault="00D6044F" w:rsidP="00AD4FC4">
            <w:pPr>
              <w:pStyle w:val="a3"/>
              <w:ind w:right="72"/>
              <w:jc w:val="both"/>
              <w:rPr>
                <w:sz w:val="20"/>
              </w:rPr>
            </w:pPr>
          </w:p>
        </w:tc>
        <w:tc>
          <w:tcPr>
            <w:tcW w:w="776" w:type="dxa"/>
            <w:vMerge/>
          </w:tcPr>
          <w:p w:rsidR="00D6044F" w:rsidRPr="001A20B0" w:rsidRDefault="00D6044F" w:rsidP="00AD4FC4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D6044F" w:rsidRPr="001A20B0" w:rsidRDefault="00D6044F" w:rsidP="00AD4FC4">
            <w:pPr>
              <w:pStyle w:val="a3"/>
              <w:rPr>
                <w:sz w:val="20"/>
              </w:rPr>
            </w:pPr>
          </w:p>
        </w:tc>
      </w:tr>
      <w:tr w:rsidR="00D6044F" w:rsidRPr="001A20B0" w:rsidTr="005D3120">
        <w:trPr>
          <w:cantSplit/>
          <w:trHeight w:val="2292"/>
        </w:trPr>
        <w:tc>
          <w:tcPr>
            <w:tcW w:w="1728" w:type="dxa"/>
            <w:vMerge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860" w:type="dxa"/>
          </w:tcPr>
          <w:p w:rsidR="00D6044F" w:rsidRPr="001A20B0" w:rsidRDefault="00D6044F" w:rsidP="00AD4FC4">
            <w:pPr>
              <w:pStyle w:val="a3"/>
              <w:rPr>
                <w:sz w:val="20"/>
              </w:rPr>
            </w:pPr>
            <w:r w:rsidRPr="001A20B0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776" w:type="dxa"/>
            <w:vMerge/>
          </w:tcPr>
          <w:p w:rsidR="00D6044F" w:rsidRPr="001A20B0" w:rsidRDefault="00D6044F" w:rsidP="00AD4FC4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vMerge/>
          </w:tcPr>
          <w:p w:rsidR="00D6044F" w:rsidRPr="001A20B0" w:rsidRDefault="00D6044F" w:rsidP="00AD4FC4">
            <w:pPr>
              <w:pStyle w:val="a3"/>
              <w:rPr>
                <w:sz w:val="20"/>
              </w:rPr>
            </w:pPr>
          </w:p>
        </w:tc>
      </w:tr>
      <w:tr w:rsidR="00D6044F" w:rsidRPr="001A20B0" w:rsidTr="005D3120">
        <w:trPr>
          <w:cantSplit/>
        </w:trPr>
        <w:tc>
          <w:tcPr>
            <w:tcW w:w="1728" w:type="dxa"/>
            <w:vMerge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860" w:type="dxa"/>
            <w:tcBorders>
              <w:top w:val="single" w:sz="4" w:space="0" w:color="000000"/>
            </w:tcBorders>
          </w:tcPr>
          <w:p w:rsidR="00D6044F" w:rsidRPr="001A20B0" w:rsidRDefault="00D6044F" w:rsidP="00AD4FC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0B0">
              <w:rPr>
                <w:rFonts w:ascii="Times New Roman" w:hAnsi="Times New Roman" w:cs="Times New Roman"/>
                <w:sz w:val="20"/>
                <w:szCs w:val="20"/>
              </w:rPr>
              <w:t xml:space="preserve">  Работы вести по графику производства работ, в работающем учреждении по согласованию с руководством.   Каждый вид выполненных работ по отдельному этапу (</w:t>
            </w:r>
            <w:proofErr w:type="gramStart"/>
            <w:r w:rsidRPr="001A20B0">
              <w:rPr>
                <w:rFonts w:ascii="Times New Roman" w:hAnsi="Times New Roman" w:cs="Times New Roman"/>
                <w:sz w:val="20"/>
                <w:szCs w:val="20"/>
              </w:rPr>
              <w:t>согласно пунктов</w:t>
            </w:r>
            <w:proofErr w:type="gramEnd"/>
            <w:r w:rsidRPr="001A20B0">
              <w:rPr>
                <w:rFonts w:ascii="Times New Roman" w:hAnsi="Times New Roman" w:cs="Times New Roman"/>
                <w:sz w:val="20"/>
                <w:szCs w:val="20"/>
              </w:rPr>
              <w:t xml:space="preserve">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D6044F" w:rsidRPr="001A20B0" w:rsidRDefault="00D6044F" w:rsidP="00AD4FC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0B0">
              <w:rPr>
                <w:rFonts w:ascii="Times New Roman" w:hAnsi="Times New Roman" w:cs="Times New Roman"/>
                <w:sz w:val="20"/>
                <w:szCs w:val="20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после каждого этапа    (</w:t>
            </w:r>
            <w:proofErr w:type="gramStart"/>
            <w:r w:rsidRPr="001A20B0">
              <w:rPr>
                <w:rFonts w:ascii="Times New Roman" w:hAnsi="Times New Roman" w:cs="Times New Roman"/>
                <w:sz w:val="20"/>
                <w:szCs w:val="20"/>
              </w:rPr>
              <w:t>согласно пунктов</w:t>
            </w:r>
            <w:proofErr w:type="gramEnd"/>
            <w:r w:rsidRPr="001A20B0">
              <w:rPr>
                <w:rFonts w:ascii="Times New Roman" w:hAnsi="Times New Roman" w:cs="Times New Roman"/>
                <w:sz w:val="20"/>
                <w:szCs w:val="20"/>
              </w:rPr>
              <w:t xml:space="preserve"> сметы) не допускать захламление территории Заказчика.</w:t>
            </w:r>
          </w:p>
          <w:p w:rsidR="00D6044F" w:rsidRPr="001A20B0" w:rsidRDefault="00D6044F" w:rsidP="00AD4FC4">
            <w:pPr>
              <w:pStyle w:val="a3"/>
              <w:rPr>
                <w:sz w:val="20"/>
              </w:rPr>
            </w:pPr>
            <w:r w:rsidRPr="001A20B0">
              <w:rPr>
                <w:sz w:val="20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776" w:type="dxa"/>
            <w:vMerge/>
          </w:tcPr>
          <w:p w:rsidR="00D6044F" w:rsidRPr="001A20B0" w:rsidRDefault="00D6044F" w:rsidP="00AD4FC4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vMerge/>
          </w:tcPr>
          <w:p w:rsidR="00D6044F" w:rsidRPr="001A20B0" w:rsidRDefault="00D6044F" w:rsidP="00AD4FC4">
            <w:pPr>
              <w:pStyle w:val="a3"/>
              <w:rPr>
                <w:sz w:val="20"/>
              </w:rPr>
            </w:pPr>
          </w:p>
        </w:tc>
      </w:tr>
      <w:tr w:rsidR="00D6044F" w:rsidRPr="001A20B0" w:rsidTr="005D312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D6044F" w:rsidRPr="001A20B0" w:rsidRDefault="00D6044F" w:rsidP="00AD4FC4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7312" w:type="dxa"/>
            <w:gridSpan w:val="3"/>
          </w:tcPr>
          <w:p w:rsidR="00B81061" w:rsidRPr="001A20B0" w:rsidRDefault="00B81061" w:rsidP="00B81061">
            <w:pPr>
              <w:pStyle w:val="a3"/>
              <w:tabs>
                <w:tab w:val="left" w:pos="2590"/>
              </w:tabs>
              <w:rPr>
                <w:sz w:val="20"/>
              </w:rPr>
            </w:pPr>
            <w:r w:rsidRPr="001A20B0">
              <w:rPr>
                <w:sz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B81061" w:rsidRPr="001A20B0" w:rsidRDefault="00B81061" w:rsidP="00B81061">
            <w:pPr>
              <w:pStyle w:val="a3"/>
              <w:tabs>
                <w:tab w:val="left" w:pos="2590"/>
              </w:tabs>
              <w:rPr>
                <w:sz w:val="20"/>
              </w:rPr>
            </w:pPr>
            <w:r w:rsidRPr="001A20B0">
              <w:rPr>
                <w:sz w:val="20"/>
              </w:rPr>
              <w:t>2. Участие субъектов малого предпринимательства.</w:t>
            </w:r>
          </w:p>
          <w:p w:rsidR="00D6044F" w:rsidRPr="001A20B0" w:rsidRDefault="00D6044F" w:rsidP="00744E8B">
            <w:pPr>
              <w:pStyle w:val="a3"/>
              <w:tabs>
                <w:tab w:val="left" w:pos="1288"/>
              </w:tabs>
              <w:ind w:left="720"/>
              <w:jc w:val="both"/>
              <w:rPr>
                <w:sz w:val="20"/>
              </w:rPr>
            </w:pPr>
          </w:p>
        </w:tc>
      </w:tr>
      <w:tr w:rsidR="00D6044F" w:rsidRPr="001A20B0" w:rsidTr="005D312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7312" w:type="dxa"/>
            <w:gridSpan w:val="3"/>
          </w:tcPr>
          <w:p w:rsidR="00D6044F" w:rsidRPr="001A20B0" w:rsidRDefault="00D6044F" w:rsidP="00AD4FC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 xml:space="preserve">Бюджет города Иванова </w:t>
            </w:r>
          </w:p>
        </w:tc>
      </w:tr>
      <w:tr w:rsidR="00D6044F" w:rsidRPr="001A20B0" w:rsidTr="005D312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Максимальная цена контракта, тыс. руб.</w:t>
            </w:r>
          </w:p>
        </w:tc>
        <w:tc>
          <w:tcPr>
            <w:tcW w:w="7312" w:type="dxa"/>
            <w:gridSpan w:val="3"/>
          </w:tcPr>
          <w:p w:rsidR="00D6044F" w:rsidRPr="001A20B0" w:rsidRDefault="006C3A4B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 xml:space="preserve">189, 473  </w:t>
            </w:r>
          </w:p>
        </w:tc>
      </w:tr>
      <w:tr w:rsidR="00D6044F" w:rsidRPr="001A20B0" w:rsidTr="005D312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7312" w:type="dxa"/>
            <w:gridSpan w:val="3"/>
          </w:tcPr>
          <w:p w:rsidR="00D6044F" w:rsidRPr="001A20B0" w:rsidRDefault="00D6044F" w:rsidP="00AD4FC4">
            <w:pPr>
              <w:rPr>
                <w:b/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Цена включает все расходы, связанные с исполнением муниципального контракта в т.ч. стоимость работ, стоимость товара, транспортные расходы, разгрузка, налоги с учетом НДС, сборы и другие обязательные платежи</w:t>
            </w:r>
          </w:p>
        </w:tc>
      </w:tr>
      <w:tr w:rsidR="00D6044F" w:rsidRPr="001A20B0" w:rsidTr="005D312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D6044F" w:rsidRPr="001A20B0" w:rsidRDefault="00D6044F" w:rsidP="00AD4FC4">
            <w:pPr>
              <w:rPr>
                <w:bCs/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1A20B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312" w:type="dxa"/>
            <w:gridSpan w:val="3"/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г. Иваново, ул. Некрасова, 51</w:t>
            </w:r>
          </w:p>
          <w:p w:rsidR="00D6044F" w:rsidRPr="001A20B0" w:rsidRDefault="006C3A4B" w:rsidP="00AD4FC4">
            <w:pPr>
              <w:rPr>
                <w:color w:val="000000"/>
                <w:sz w:val="20"/>
                <w:szCs w:val="20"/>
              </w:rPr>
            </w:pPr>
            <w:r w:rsidRPr="001A20B0">
              <w:rPr>
                <w:color w:val="000000"/>
                <w:sz w:val="20"/>
                <w:szCs w:val="20"/>
              </w:rPr>
              <w:t>Муниципальное бюджетное образовательное учреждение средняя общеобразовательная  школа  № 68</w:t>
            </w:r>
          </w:p>
        </w:tc>
      </w:tr>
      <w:tr w:rsidR="00D6044F" w:rsidRPr="001A20B0" w:rsidTr="005D312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D6044F" w:rsidRPr="001A20B0" w:rsidRDefault="00D6044F" w:rsidP="00AD4FC4">
            <w:pPr>
              <w:rPr>
                <w:bCs/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1A20B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312" w:type="dxa"/>
            <w:gridSpan w:val="3"/>
          </w:tcPr>
          <w:p w:rsidR="00D6044F" w:rsidRPr="001A20B0" w:rsidRDefault="006C3A4B" w:rsidP="006C3A4B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 xml:space="preserve">В течение 14 </w:t>
            </w:r>
            <w:r w:rsidR="00D6044F" w:rsidRPr="001A20B0">
              <w:rPr>
                <w:sz w:val="20"/>
                <w:szCs w:val="20"/>
              </w:rPr>
              <w:t>дней с момента заключения контракта.</w:t>
            </w:r>
          </w:p>
        </w:tc>
      </w:tr>
      <w:tr w:rsidR="00D6044F" w:rsidRPr="001A20B0" w:rsidTr="005D312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D6044F" w:rsidRPr="001A20B0" w:rsidRDefault="00D6044F" w:rsidP="00AD4FC4">
            <w:pPr>
              <w:rPr>
                <w:bCs/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1A20B0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7312" w:type="dxa"/>
            <w:gridSpan w:val="3"/>
          </w:tcPr>
          <w:p w:rsidR="00D6044F" w:rsidRPr="001A20B0" w:rsidRDefault="00D6044F" w:rsidP="00AD4FC4">
            <w:pPr>
              <w:jc w:val="both"/>
              <w:rPr>
                <w:sz w:val="20"/>
                <w:szCs w:val="20"/>
              </w:rPr>
            </w:pPr>
            <w:proofErr w:type="gramStart"/>
            <w:r w:rsidRPr="001A20B0">
              <w:rPr>
                <w:sz w:val="20"/>
                <w:szCs w:val="20"/>
              </w:rPr>
      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 (форма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</w:t>
            </w:r>
            <w:proofErr w:type="gramEnd"/>
            <w:r w:rsidRPr="001A20B0">
              <w:rPr>
                <w:sz w:val="20"/>
                <w:szCs w:val="20"/>
              </w:rPr>
              <w:t>, недостатков, и при условии полного и надлежащего выполнения Подрядчиком своих обязательств по контракту  до 31.12.201</w:t>
            </w:r>
            <w:r w:rsidR="00B81061" w:rsidRPr="001A20B0">
              <w:rPr>
                <w:sz w:val="20"/>
                <w:szCs w:val="20"/>
              </w:rPr>
              <w:t>2</w:t>
            </w:r>
            <w:r w:rsidRPr="001A20B0">
              <w:rPr>
                <w:sz w:val="20"/>
                <w:szCs w:val="20"/>
              </w:rPr>
              <w:t>.</w:t>
            </w:r>
          </w:p>
        </w:tc>
      </w:tr>
      <w:tr w:rsidR="00D6044F" w:rsidRPr="001A20B0" w:rsidTr="005D312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:rsidR="00D6044F" w:rsidRPr="001A20B0" w:rsidRDefault="00D6044F" w:rsidP="00AD4FC4">
            <w:pPr>
              <w:rPr>
                <w:sz w:val="20"/>
                <w:szCs w:val="20"/>
              </w:rPr>
            </w:pPr>
            <w:r w:rsidRPr="001A20B0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7312" w:type="dxa"/>
            <w:gridSpan w:val="3"/>
            <w:tcBorders>
              <w:bottom w:val="single" w:sz="4" w:space="0" w:color="auto"/>
            </w:tcBorders>
          </w:tcPr>
          <w:p w:rsidR="00D6044F" w:rsidRPr="001A20B0" w:rsidRDefault="001A20B0" w:rsidP="00AD4F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10 дней после подписания протокола рассмотрения и оценки котировочных заявок</w:t>
            </w:r>
          </w:p>
        </w:tc>
      </w:tr>
    </w:tbl>
    <w:p w:rsidR="00744E8B" w:rsidRPr="001A20B0" w:rsidRDefault="00744E8B" w:rsidP="005D3120">
      <w:pPr>
        <w:rPr>
          <w:b/>
          <w:sz w:val="20"/>
          <w:szCs w:val="20"/>
        </w:rPr>
      </w:pPr>
    </w:p>
    <w:p w:rsidR="00744E8B" w:rsidRPr="001A20B0" w:rsidRDefault="00744E8B" w:rsidP="00744E8B">
      <w:pPr>
        <w:pStyle w:val="a5"/>
        <w:outlineLvl w:val="0"/>
        <w:rPr>
          <w:caps/>
          <w:sz w:val="20"/>
        </w:rPr>
      </w:pPr>
    </w:p>
    <w:p w:rsidR="00744E8B" w:rsidRPr="001A20B0" w:rsidRDefault="00744E8B" w:rsidP="00744E8B">
      <w:pPr>
        <w:pStyle w:val="a5"/>
        <w:outlineLvl w:val="0"/>
        <w:rPr>
          <w:caps/>
          <w:sz w:val="20"/>
        </w:rPr>
      </w:pPr>
    </w:p>
    <w:p w:rsidR="00D6044F" w:rsidRPr="001A20B0" w:rsidRDefault="00D6044F" w:rsidP="00FE05E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D6044F" w:rsidRPr="001A20B0" w:rsidRDefault="00D6044F" w:rsidP="00FE05E6">
      <w:pPr>
        <w:ind w:left="2124"/>
        <w:jc w:val="right"/>
        <w:rPr>
          <w:b/>
        </w:rPr>
      </w:pPr>
    </w:p>
    <w:p w:rsidR="00D6044F" w:rsidRPr="001A20B0" w:rsidRDefault="00D6044F" w:rsidP="00FE05E6">
      <w:pPr>
        <w:ind w:left="2124"/>
        <w:jc w:val="right"/>
        <w:rPr>
          <w:b/>
        </w:rPr>
      </w:pPr>
    </w:p>
    <w:p w:rsidR="00F56092" w:rsidRPr="001A20B0" w:rsidRDefault="00F56092" w:rsidP="00744E8B">
      <w:pPr>
        <w:ind w:left="2124"/>
        <w:rPr>
          <w:b/>
        </w:rPr>
      </w:pPr>
    </w:p>
    <w:p w:rsidR="001A20B0" w:rsidRPr="001A20B0" w:rsidRDefault="001A20B0">
      <w:r w:rsidRPr="001A20B0">
        <w:br w:type="page"/>
      </w:r>
    </w:p>
    <w:p w:rsidR="001A20B0" w:rsidRPr="001A20B0" w:rsidRDefault="001A20B0" w:rsidP="001A20B0">
      <w:pPr>
        <w:ind w:firstLine="720"/>
        <w:jc w:val="center"/>
        <w:rPr>
          <w:b/>
          <w:sz w:val="20"/>
          <w:szCs w:val="20"/>
        </w:rPr>
      </w:pPr>
      <w:r w:rsidRPr="001A20B0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1A20B0" w:rsidRPr="001A20B0" w:rsidRDefault="001A20B0" w:rsidP="001A20B0">
      <w:pPr>
        <w:ind w:firstLine="720"/>
        <w:jc w:val="center"/>
        <w:rPr>
          <w:b/>
          <w:sz w:val="20"/>
          <w:szCs w:val="20"/>
        </w:rPr>
      </w:pPr>
      <w:r w:rsidRPr="001A20B0">
        <w:rPr>
          <w:b/>
          <w:sz w:val="20"/>
          <w:szCs w:val="20"/>
        </w:rPr>
        <w:t>субъекты малого предпринимательства.</w:t>
      </w:r>
    </w:p>
    <w:p w:rsidR="001A20B0" w:rsidRPr="001A20B0" w:rsidRDefault="001A20B0" w:rsidP="001A20B0">
      <w:pPr>
        <w:ind w:firstLine="720"/>
        <w:jc w:val="both"/>
        <w:rPr>
          <w:sz w:val="20"/>
          <w:szCs w:val="20"/>
        </w:rPr>
      </w:pPr>
      <w:bookmarkStart w:id="1" w:name="sub_2"/>
      <w:proofErr w:type="gramStart"/>
      <w:r w:rsidRPr="001A20B0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A20B0">
          <w:rPr>
            <w:sz w:val="20"/>
            <w:szCs w:val="20"/>
          </w:rPr>
          <w:t>2007 г</w:t>
        </w:r>
      </w:smartTag>
      <w:r w:rsidRPr="001A20B0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A20B0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A20B0" w:rsidRPr="001A20B0" w:rsidRDefault="001A20B0" w:rsidP="001A20B0">
      <w:pPr>
        <w:ind w:firstLine="720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1A20B0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A20B0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A20B0" w:rsidRPr="001A20B0" w:rsidRDefault="001A20B0" w:rsidP="001A20B0">
      <w:pPr>
        <w:ind w:firstLine="720"/>
        <w:jc w:val="both"/>
        <w:rPr>
          <w:sz w:val="20"/>
          <w:szCs w:val="20"/>
        </w:rPr>
      </w:pPr>
      <w:bookmarkStart w:id="3" w:name="sub_22"/>
      <w:bookmarkEnd w:id="2"/>
      <w:r w:rsidRPr="001A20B0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1A20B0" w:rsidRPr="001A20B0" w:rsidRDefault="001A20B0" w:rsidP="001A20B0">
      <w:pPr>
        <w:ind w:firstLine="720"/>
        <w:jc w:val="both"/>
        <w:rPr>
          <w:sz w:val="20"/>
          <w:szCs w:val="20"/>
        </w:rPr>
      </w:pPr>
      <w:r w:rsidRPr="001A20B0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A20B0" w:rsidRPr="001A20B0" w:rsidRDefault="001A20B0" w:rsidP="001A20B0">
      <w:pPr>
        <w:pStyle w:val="ConsPlusNormal"/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1A20B0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A20B0">
        <w:rPr>
          <w:rFonts w:ascii="Times New Roman" w:hAnsi="Times New Roman" w:cs="Times New Roman"/>
        </w:rPr>
        <w:t>микропредприятий</w:t>
      </w:r>
      <w:proofErr w:type="spellEnd"/>
      <w:r w:rsidRPr="001A20B0">
        <w:rPr>
          <w:rFonts w:ascii="Times New Roman" w:hAnsi="Times New Roman" w:cs="Times New Roman"/>
        </w:rPr>
        <w:t xml:space="preserve"> и 400,0 </w:t>
      </w:r>
      <w:proofErr w:type="spellStart"/>
      <w:r w:rsidRPr="001A20B0">
        <w:rPr>
          <w:rFonts w:ascii="Times New Roman" w:hAnsi="Times New Roman" w:cs="Times New Roman"/>
        </w:rPr>
        <w:t>млн</w:t>
      </w:r>
      <w:proofErr w:type="gramStart"/>
      <w:r w:rsidRPr="001A20B0">
        <w:rPr>
          <w:rFonts w:ascii="Times New Roman" w:hAnsi="Times New Roman" w:cs="Times New Roman"/>
        </w:rPr>
        <w:t>.р</w:t>
      </w:r>
      <w:proofErr w:type="gramEnd"/>
      <w:r w:rsidRPr="001A20B0">
        <w:rPr>
          <w:rFonts w:ascii="Times New Roman" w:hAnsi="Times New Roman" w:cs="Times New Roman"/>
        </w:rPr>
        <w:t>ублей</w:t>
      </w:r>
      <w:proofErr w:type="spellEnd"/>
      <w:r w:rsidRPr="001A20B0">
        <w:rPr>
          <w:rFonts w:ascii="Times New Roman" w:hAnsi="Times New Roman" w:cs="Times New Roman"/>
        </w:rPr>
        <w:t xml:space="preserve"> для малых предприятий. </w:t>
      </w:r>
      <w:bookmarkEnd w:id="4"/>
    </w:p>
    <w:p w:rsidR="001A20B0" w:rsidRPr="001A20B0" w:rsidRDefault="001A20B0" w:rsidP="001A20B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1A20B0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A20B0" w:rsidRPr="001A20B0" w:rsidRDefault="001A20B0" w:rsidP="001A20B0">
      <w:pPr>
        <w:ind w:firstLine="720"/>
        <w:jc w:val="both"/>
        <w:rPr>
          <w:sz w:val="20"/>
          <w:szCs w:val="20"/>
        </w:rPr>
      </w:pPr>
      <w:r w:rsidRPr="001A20B0">
        <w:rPr>
          <w:sz w:val="20"/>
          <w:szCs w:val="20"/>
        </w:rPr>
        <w:t>В случае</w:t>
      </w:r>
      <w:proofErr w:type="gramStart"/>
      <w:r w:rsidRPr="001A20B0">
        <w:rPr>
          <w:sz w:val="20"/>
          <w:szCs w:val="20"/>
        </w:rPr>
        <w:t>,</w:t>
      </w:r>
      <w:proofErr w:type="gramEnd"/>
      <w:r w:rsidRPr="001A20B0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A20B0" w:rsidRPr="001A20B0" w:rsidRDefault="001A20B0" w:rsidP="001A20B0">
      <w:pPr>
        <w:pStyle w:val="a6"/>
        <w:ind w:firstLine="720"/>
        <w:jc w:val="both"/>
        <w:rPr>
          <w:b w:val="0"/>
          <w:sz w:val="20"/>
        </w:rPr>
      </w:pPr>
      <w:r w:rsidRPr="001A20B0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A20B0" w:rsidRPr="001A20B0" w:rsidRDefault="001A20B0" w:rsidP="001A20B0">
      <w:pPr>
        <w:pStyle w:val="a6"/>
        <w:ind w:firstLine="720"/>
        <w:jc w:val="both"/>
        <w:rPr>
          <w:b w:val="0"/>
          <w:sz w:val="20"/>
        </w:rPr>
      </w:pPr>
      <w:r w:rsidRPr="001A20B0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A20B0" w:rsidRPr="001A20B0" w:rsidRDefault="001A20B0" w:rsidP="001A20B0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1A20B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A20B0">
        <w:rPr>
          <w:b/>
          <w:bCs/>
          <w:sz w:val="20"/>
          <w:szCs w:val="20"/>
        </w:rPr>
        <w:t xml:space="preserve"> </w:t>
      </w:r>
      <w:r w:rsidRPr="001A20B0">
        <w:rPr>
          <w:sz w:val="20"/>
          <w:szCs w:val="20"/>
        </w:rPr>
        <w:t>(ч. 1 ст. 8 ФЗ № 94).</w:t>
      </w:r>
    </w:p>
    <w:p w:rsidR="001A20B0" w:rsidRPr="001A20B0" w:rsidRDefault="001A20B0" w:rsidP="001A20B0">
      <w:pPr>
        <w:ind w:firstLine="720"/>
        <w:jc w:val="both"/>
        <w:rPr>
          <w:sz w:val="20"/>
          <w:szCs w:val="20"/>
        </w:rPr>
      </w:pPr>
      <w:r w:rsidRPr="001A20B0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A20B0" w:rsidRPr="001A20B0" w:rsidRDefault="001A20B0" w:rsidP="001A20B0">
      <w:pPr>
        <w:pStyle w:val="a6"/>
        <w:ind w:firstLine="720"/>
        <w:jc w:val="both"/>
        <w:rPr>
          <w:b w:val="0"/>
          <w:sz w:val="20"/>
        </w:rPr>
      </w:pPr>
      <w:r w:rsidRPr="001A20B0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A20B0" w:rsidRPr="001A20B0" w:rsidRDefault="001A20B0" w:rsidP="001A20B0">
      <w:pPr>
        <w:pStyle w:val="a6"/>
        <w:ind w:firstLine="720"/>
        <w:jc w:val="both"/>
        <w:rPr>
          <w:b w:val="0"/>
          <w:sz w:val="20"/>
        </w:rPr>
      </w:pPr>
      <w:r w:rsidRPr="001A20B0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A20B0" w:rsidRPr="001A20B0" w:rsidRDefault="001A20B0" w:rsidP="001A20B0">
      <w:pPr>
        <w:ind w:firstLine="720"/>
        <w:jc w:val="both"/>
        <w:rPr>
          <w:sz w:val="20"/>
          <w:szCs w:val="20"/>
        </w:rPr>
      </w:pPr>
      <w:r w:rsidRPr="001A20B0">
        <w:rPr>
          <w:sz w:val="20"/>
          <w:szCs w:val="20"/>
        </w:rPr>
        <w:t>В случае</w:t>
      </w:r>
      <w:proofErr w:type="gramStart"/>
      <w:r w:rsidRPr="001A20B0">
        <w:rPr>
          <w:sz w:val="20"/>
          <w:szCs w:val="20"/>
        </w:rPr>
        <w:t>,</w:t>
      </w:r>
      <w:proofErr w:type="gramEnd"/>
      <w:r w:rsidRPr="001A20B0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A20B0" w:rsidRPr="001A20B0" w:rsidRDefault="001A20B0" w:rsidP="001A20B0">
      <w:pPr>
        <w:pStyle w:val="a6"/>
        <w:ind w:firstLine="720"/>
        <w:jc w:val="both"/>
        <w:rPr>
          <w:b w:val="0"/>
          <w:sz w:val="20"/>
        </w:rPr>
      </w:pPr>
      <w:r w:rsidRPr="001A20B0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A20B0" w:rsidRPr="001A20B0" w:rsidRDefault="001A20B0" w:rsidP="001A20B0">
      <w:pPr>
        <w:ind w:left="5664"/>
        <w:rPr>
          <w:sz w:val="22"/>
          <w:szCs w:val="22"/>
        </w:rPr>
      </w:pPr>
      <w:r w:rsidRPr="001A20B0">
        <w:br w:type="page"/>
      </w:r>
      <w:r w:rsidRPr="001A20B0">
        <w:rPr>
          <w:sz w:val="22"/>
          <w:szCs w:val="22"/>
        </w:rPr>
        <w:lastRenderedPageBreak/>
        <w:t>№ _____________</w:t>
      </w:r>
    </w:p>
    <w:p w:rsidR="001A20B0" w:rsidRPr="001A20B0" w:rsidRDefault="001A20B0" w:rsidP="001A20B0">
      <w:pPr>
        <w:ind w:left="5664"/>
        <w:rPr>
          <w:sz w:val="22"/>
          <w:szCs w:val="22"/>
        </w:rPr>
      </w:pPr>
      <w:r w:rsidRPr="001A20B0">
        <w:rPr>
          <w:sz w:val="22"/>
          <w:szCs w:val="22"/>
        </w:rPr>
        <w:t>Приложение к извещению о проведении запроса котировок от   21.03.2012.</w:t>
      </w:r>
    </w:p>
    <w:p w:rsidR="001A20B0" w:rsidRPr="001A20B0" w:rsidRDefault="001A20B0" w:rsidP="001A20B0">
      <w:pPr>
        <w:ind w:left="5664"/>
        <w:rPr>
          <w:sz w:val="22"/>
          <w:szCs w:val="22"/>
        </w:rPr>
      </w:pPr>
      <w:r w:rsidRPr="001A20B0">
        <w:rPr>
          <w:sz w:val="22"/>
          <w:szCs w:val="22"/>
        </w:rPr>
        <w:t>Регистрационный № 146</w:t>
      </w:r>
    </w:p>
    <w:p w:rsidR="001A20B0" w:rsidRPr="001A20B0" w:rsidRDefault="001A20B0" w:rsidP="001A20B0">
      <w:pPr>
        <w:jc w:val="center"/>
      </w:pPr>
      <w:r w:rsidRPr="001A20B0">
        <w:t>КОТИРОВОЧНАЯ ЗАЯВКА</w:t>
      </w:r>
    </w:p>
    <w:p w:rsidR="001A20B0" w:rsidRPr="001A20B0" w:rsidRDefault="001A20B0" w:rsidP="001A20B0">
      <w:pPr>
        <w:jc w:val="right"/>
      </w:pPr>
      <w:r w:rsidRPr="001A20B0"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1A20B0">
          <w:t>2011 г</w:t>
        </w:r>
      </w:smartTag>
      <w:r w:rsidRPr="001A20B0">
        <w:t>.</w:t>
      </w:r>
    </w:p>
    <w:p w:rsidR="001A20B0" w:rsidRPr="001A20B0" w:rsidRDefault="001A20B0" w:rsidP="001A20B0">
      <w:pPr>
        <w:jc w:val="center"/>
      </w:pPr>
      <w:r w:rsidRPr="001A20B0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1A20B0" w:rsidRPr="001A20B0" w:rsidTr="001A20B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B0" w:rsidRPr="001A20B0" w:rsidRDefault="001A20B0">
            <w:pPr>
              <w:rPr>
                <w:sz w:val="22"/>
                <w:szCs w:val="22"/>
              </w:rPr>
            </w:pPr>
            <w:r w:rsidRPr="001A20B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A20B0" w:rsidRPr="001A20B0" w:rsidRDefault="001A20B0">
            <w:pPr>
              <w:rPr>
                <w:sz w:val="22"/>
                <w:szCs w:val="22"/>
              </w:rPr>
            </w:pPr>
            <w:r w:rsidRPr="001A20B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A20B0">
              <w:rPr>
                <w:sz w:val="22"/>
                <w:szCs w:val="22"/>
              </w:rPr>
              <w:t xml:space="preserve"> фамилия, имя, отчество </w:t>
            </w:r>
          </w:p>
          <w:p w:rsidR="001A20B0" w:rsidRPr="001A20B0" w:rsidRDefault="001A20B0">
            <w:pPr>
              <w:rPr>
                <w:sz w:val="22"/>
                <w:szCs w:val="22"/>
              </w:rPr>
            </w:pPr>
            <w:r w:rsidRPr="001A20B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A20B0">
              <w:rPr>
                <w:sz w:val="22"/>
                <w:szCs w:val="22"/>
              </w:rPr>
              <w:t xml:space="preserve"> </w:t>
            </w:r>
          </w:p>
          <w:p w:rsidR="001A20B0" w:rsidRPr="001A20B0" w:rsidRDefault="001A20B0">
            <w:pPr>
              <w:rPr>
                <w:i/>
                <w:sz w:val="22"/>
                <w:szCs w:val="22"/>
              </w:rPr>
            </w:pPr>
            <w:r w:rsidRPr="001A20B0">
              <w:rPr>
                <w:sz w:val="22"/>
                <w:szCs w:val="22"/>
              </w:rPr>
              <w:t>(</w:t>
            </w:r>
            <w:r w:rsidRPr="001A20B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B0" w:rsidRPr="001A20B0" w:rsidRDefault="001A20B0"/>
        </w:tc>
      </w:tr>
      <w:tr w:rsidR="001A20B0" w:rsidRPr="001A20B0" w:rsidTr="001A20B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B0" w:rsidRPr="001A20B0" w:rsidRDefault="001A20B0">
            <w:pPr>
              <w:rPr>
                <w:sz w:val="22"/>
                <w:szCs w:val="22"/>
              </w:rPr>
            </w:pPr>
            <w:r w:rsidRPr="001A20B0">
              <w:rPr>
                <w:sz w:val="22"/>
                <w:szCs w:val="22"/>
              </w:rPr>
              <w:t xml:space="preserve">2. Место нахождения </w:t>
            </w:r>
            <w:r w:rsidRPr="001A20B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A20B0">
              <w:rPr>
                <w:sz w:val="22"/>
                <w:szCs w:val="22"/>
              </w:rPr>
              <w:t xml:space="preserve"> место жительства </w:t>
            </w:r>
            <w:r w:rsidRPr="001A20B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A20B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B0" w:rsidRPr="001A20B0" w:rsidRDefault="001A20B0"/>
        </w:tc>
      </w:tr>
      <w:tr w:rsidR="001A20B0" w:rsidRPr="001A20B0" w:rsidTr="001A20B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B0" w:rsidRPr="001A20B0" w:rsidRDefault="001A20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A20B0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1A20B0" w:rsidRPr="001A20B0" w:rsidRDefault="001A20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20B0">
              <w:rPr>
                <w:rStyle w:val="aa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B0" w:rsidRPr="001A20B0" w:rsidRDefault="001A20B0"/>
        </w:tc>
      </w:tr>
      <w:tr w:rsidR="001A20B0" w:rsidRPr="001A20B0" w:rsidTr="001A20B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B0" w:rsidRPr="001A20B0" w:rsidRDefault="001A20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A20B0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B0" w:rsidRPr="001A20B0" w:rsidRDefault="001A20B0"/>
        </w:tc>
      </w:tr>
      <w:tr w:rsidR="001A20B0" w:rsidRPr="001A20B0" w:rsidTr="001A20B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20B0" w:rsidRPr="001A20B0" w:rsidRDefault="001A20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A20B0">
              <w:rPr>
                <w:rStyle w:val="aa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B0" w:rsidRPr="001A20B0" w:rsidRDefault="001A20B0"/>
        </w:tc>
      </w:tr>
      <w:tr w:rsidR="001A20B0" w:rsidRPr="001A20B0" w:rsidTr="001A20B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20B0" w:rsidRPr="001A20B0" w:rsidRDefault="001A20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A20B0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B0" w:rsidRPr="001A20B0" w:rsidRDefault="001A20B0"/>
        </w:tc>
      </w:tr>
      <w:tr w:rsidR="001A20B0" w:rsidRPr="001A20B0" w:rsidTr="001A20B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20B0" w:rsidRPr="001A20B0" w:rsidRDefault="001A20B0">
            <w:pPr>
              <w:rPr>
                <w:sz w:val="22"/>
                <w:szCs w:val="22"/>
              </w:rPr>
            </w:pPr>
            <w:r w:rsidRPr="001A20B0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0B0" w:rsidRPr="001A20B0" w:rsidRDefault="001A20B0"/>
        </w:tc>
      </w:tr>
      <w:tr w:rsidR="001A20B0" w:rsidRPr="001A20B0" w:rsidTr="001A20B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20B0" w:rsidRPr="001A20B0" w:rsidRDefault="001A20B0">
            <w:pPr>
              <w:rPr>
                <w:sz w:val="22"/>
                <w:szCs w:val="22"/>
              </w:rPr>
            </w:pPr>
            <w:r w:rsidRPr="001A20B0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0B0" w:rsidRPr="001A20B0" w:rsidRDefault="001A20B0"/>
        </w:tc>
      </w:tr>
    </w:tbl>
    <w:p w:rsidR="001A20B0" w:rsidRPr="001A20B0" w:rsidRDefault="001A20B0" w:rsidP="001A20B0">
      <w:pPr>
        <w:jc w:val="center"/>
      </w:pPr>
    </w:p>
    <w:p w:rsidR="001A20B0" w:rsidRPr="001A20B0" w:rsidRDefault="001A20B0" w:rsidP="001A20B0">
      <w:pPr>
        <w:jc w:val="center"/>
      </w:pPr>
      <w:r w:rsidRPr="001A20B0">
        <w:t>Предложение участника размещения заказа.</w:t>
      </w:r>
    </w:p>
    <w:p w:rsidR="001A20B0" w:rsidRPr="001A20B0" w:rsidRDefault="001A20B0" w:rsidP="001A20B0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1A20B0" w:rsidRPr="001A20B0" w:rsidTr="001A20B0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B0" w:rsidRPr="001A20B0" w:rsidRDefault="001A20B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1A20B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B0" w:rsidRPr="001A20B0" w:rsidRDefault="001A20B0">
            <w:pPr>
              <w:jc w:val="center"/>
              <w:rPr>
                <w:sz w:val="22"/>
                <w:szCs w:val="22"/>
              </w:rPr>
            </w:pPr>
            <w:r w:rsidRPr="001A20B0">
              <w:rPr>
                <w:sz w:val="22"/>
                <w:szCs w:val="22"/>
              </w:rPr>
              <w:t>Цена контракта,</w:t>
            </w:r>
          </w:p>
          <w:p w:rsidR="001A20B0" w:rsidRPr="001A20B0" w:rsidRDefault="001A20B0">
            <w:pPr>
              <w:jc w:val="center"/>
              <w:rPr>
                <w:sz w:val="22"/>
                <w:szCs w:val="22"/>
              </w:rPr>
            </w:pPr>
            <w:r w:rsidRPr="001A20B0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B0" w:rsidRPr="001A20B0" w:rsidRDefault="001A20B0">
            <w:pPr>
              <w:jc w:val="center"/>
              <w:rPr>
                <w:sz w:val="22"/>
                <w:szCs w:val="22"/>
              </w:rPr>
            </w:pPr>
            <w:r w:rsidRPr="001A20B0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A20B0" w:rsidRPr="001A20B0" w:rsidTr="001A20B0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B0" w:rsidRPr="001A20B0" w:rsidRDefault="001A20B0">
            <w:r w:rsidRPr="001A20B0">
              <w:rPr>
                <w:b/>
                <w:sz w:val="20"/>
                <w:szCs w:val="20"/>
              </w:rPr>
              <w:t xml:space="preserve">Ремонт пола </w:t>
            </w:r>
            <w:r w:rsidRPr="001A20B0">
              <w:rPr>
                <w:b/>
                <w:sz w:val="20"/>
              </w:rPr>
              <w:t>на 4 этаже</w:t>
            </w:r>
          </w:p>
          <w:p w:rsidR="001A20B0" w:rsidRPr="001A20B0" w:rsidRDefault="001A20B0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B0" w:rsidRPr="001A20B0" w:rsidRDefault="001A20B0"/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B0" w:rsidRPr="001A20B0" w:rsidRDefault="001A20B0" w:rsidP="001A20B0">
            <w:pPr>
              <w:jc w:val="both"/>
            </w:pPr>
            <w:r w:rsidRPr="001A20B0">
              <w:rPr>
                <w:sz w:val="20"/>
                <w:szCs w:val="20"/>
              </w:rPr>
              <w:t xml:space="preserve">Цена включает все расходы, связанные с исполнением муниципального контракта в </w:t>
            </w:r>
            <w:proofErr w:type="spellStart"/>
            <w:r w:rsidRPr="001A20B0">
              <w:rPr>
                <w:sz w:val="20"/>
                <w:szCs w:val="20"/>
              </w:rPr>
              <w:t>т.ч</w:t>
            </w:r>
            <w:proofErr w:type="spellEnd"/>
            <w:r w:rsidRPr="001A20B0">
              <w:rPr>
                <w:sz w:val="20"/>
                <w:szCs w:val="20"/>
              </w:rPr>
              <w:t>. стоимость работ, стоимость товара, транспортные рас</w:t>
            </w:r>
            <w:r>
              <w:rPr>
                <w:sz w:val="20"/>
                <w:szCs w:val="20"/>
              </w:rPr>
              <w:t>ходы, разгрузка, налоги</w:t>
            </w:r>
            <w:r w:rsidRPr="001A20B0">
              <w:rPr>
                <w:sz w:val="20"/>
                <w:szCs w:val="20"/>
              </w:rPr>
              <w:t>, сборы и другие обязательные платежи</w:t>
            </w:r>
          </w:p>
        </w:tc>
      </w:tr>
    </w:tbl>
    <w:p w:rsidR="001A20B0" w:rsidRPr="001A20B0" w:rsidRDefault="001A20B0" w:rsidP="001A20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A20B0" w:rsidRPr="001A20B0" w:rsidRDefault="001A20B0" w:rsidP="001A20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A20B0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1A20B0" w:rsidRPr="001A20B0" w:rsidRDefault="001A20B0" w:rsidP="001A20B0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1A20B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1A20B0" w:rsidRPr="001A20B0" w:rsidRDefault="001A20B0" w:rsidP="001A20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A20B0" w:rsidRPr="001A20B0" w:rsidRDefault="001A20B0" w:rsidP="001A20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A20B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A20B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1A20B0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1A20B0" w:rsidRPr="001A20B0" w:rsidRDefault="001A20B0" w:rsidP="001A20B0">
      <w:pPr>
        <w:jc w:val="both"/>
        <w:rPr>
          <w:b/>
        </w:rPr>
      </w:pPr>
    </w:p>
    <w:p w:rsidR="001A20B0" w:rsidRPr="001A20B0" w:rsidRDefault="001A20B0" w:rsidP="001A20B0">
      <w:pPr>
        <w:jc w:val="both"/>
        <w:rPr>
          <w:sz w:val="20"/>
          <w:szCs w:val="20"/>
        </w:rPr>
      </w:pPr>
      <w:r w:rsidRPr="001A20B0">
        <w:rPr>
          <w:b/>
          <w:sz w:val="20"/>
          <w:szCs w:val="20"/>
        </w:rPr>
        <w:t>Примечание</w:t>
      </w:r>
      <w:r w:rsidRPr="001A20B0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A20B0" w:rsidRPr="001A20B0" w:rsidRDefault="001A20B0" w:rsidP="001A20B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A20B0" w:rsidRPr="001A20B0" w:rsidRDefault="001A20B0" w:rsidP="001A20B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1A20B0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1A20B0">
        <w:rPr>
          <w:rFonts w:ascii="Times New Roman" w:hAnsi="Times New Roman" w:cs="Times New Roman"/>
        </w:rPr>
        <w:t>о(</w:t>
      </w:r>
      <w:proofErr w:type="spellStart"/>
      <w:proofErr w:type="gramEnd"/>
      <w:r w:rsidRPr="001A20B0">
        <w:rPr>
          <w:rFonts w:ascii="Times New Roman" w:hAnsi="Times New Roman" w:cs="Times New Roman"/>
        </w:rPr>
        <w:t>ен</w:t>
      </w:r>
      <w:proofErr w:type="spellEnd"/>
      <w:r w:rsidRPr="001A20B0">
        <w:rPr>
          <w:rFonts w:ascii="Times New Roman" w:hAnsi="Times New Roman" w:cs="Times New Roman"/>
        </w:rPr>
        <w:t xml:space="preserve">) исполнить условия </w:t>
      </w:r>
    </w:p>
    <w:p w:rsidR="001A20B0" w:rsidRPr="001A20B0" w:rsidRDefault="001A20B0" w:rsidP="001A20B0">
      <w:pPr>
        <w:pStyle w:val="ConsPlusNormal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1A20B0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1A20B0" w:rsidRPr="001A20B0" w:rsidRDefault="001A20B0" w:rsidP="001A20B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1A20B0">
        <w:rPr>
          <w:rFonts w:ascii="Times New Roman" w:hAnsi="Times New Roman" w:cs="Times New Roman"/>
        </w:rPr>
        <w:t>муниципального контракта, указанные в извещении о проведении запроса котировок № 146 от 21.03.2012, с учетом предложения о цене контракта, указанного в настоящей котировочной заявке.</w:t>
      </w:r>
    </w:p>
    <w:p w:rsidR="001A20B0" w:rsidRPr="001A20B0" w:rsidRDefault="001A20B0" w:rsidP="001A20B0">
      <w:pPr>
        <w:jc w:val="both"/>
        <w:rPr>
          <w:sz w:val="22"/>
          <w:szCs w:val="22"/>
          <w:vertAlign w:val="superscript"/>
        </w:rPr>
      </w:pPr>
      <w:r w:rsidRPr="001A20B0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1A20B0">
        <w:rPr>
          <w:sz w:val="22"/>
          <w:szCs w:val="22"/>
          <w:vertAlign w:val="superscript"/>
        </w:rPr>
        <w:t xml:space="preserve"> </w:t>
      </w:r>
    </w:p>
    <w:p w:rsidR="001A20B0" w:rsidRPr="001A20B0" w:rsidRDefault="001A20B0" w:rsidP="001A20B0">
      <w:pPr>
        <w:jc w:val="both"/>
        <w:rPr>
          <w:sz w:val="22"/>
          <w:szCs w:val="22"/>
        </w:rPr>
      </w:pPr>
      <w:r w:rsidRPr="001A20B0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A20B0" w:rsidRPr="001A20B0" w:rsidRDefault="001A20B0" w:rsidP="001A20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A20B0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A20B0" w:rsidRPr="001A20B0" w:rsidRDefault="001A20B0" w:rsidP="001A20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A20B0" w:rsidRPr="001A20B0" w:rsidRDefault="001A20B0" w:rsidP="001A20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A20B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A20B0" w:rsidRPr="001A20B0" w:rsidRDefault="001A20B0" w:rsidP="001A20B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1A20B0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1A20B0">
        <w:rPr>
          <w:rFonts w:ascii="Times New Roman" w:hAnsi="Times New Roman" w:cs="Times New Roman"/>
          <w:sz w:val="22"/>
          <w:szCs w:val="22"/>
        </w:rPr>
        <w:tab/>
      </w:r>
      <w:r w:rsidRPr="001A20B0">
        <w:rPr>
          <w:rFonts w:ascii="Times New Roman" w:hAnsi="Times New Roman" w:cs="Times New Roman"/>
          <w:sz w:val="22"/>
          <w:szCs w:val="22"/>
        </w:rPr>
        <w:tab/>
      </w:r>
      <w:r w:rsidRPr="001A20B0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1A20B0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A20B0" w:rsidRPr="001A20B0" w:rsidRDefault="001A20B0" w:rsidP="001A20B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A20B0">
        <w:rPr>
          <w:rFonts w:ascii="Times New Roman" w:hAnsi="Times New Roman" w:cs="Times New Roman"/>
          <w:sz w:val="22"/>
          <w:szCs w:val="22"/>
        </w:rPr>
        <w:t>М.П.</w:t>
      </w:r>
    </w:p>
    <w:p w:rsidR="001A20B0" w:rsidRDefault="001A20B0">
      <w:r>
        <w:br w:type="page"/>
      </w:r>
    </w:p>
    <w:p w:rsidR="00E37BEC" w:rsidRPr="00E37BEC" w:rsidRDefault="00E37BEC" w:rsidP="00E37BEC">
      <w:pPr>
        <w:jc w:val="right"/>
      </w:pPr>
      <w:r>
        <w:lastRenderedPageBreak/>
        <w:t>проект</w:t>
      </w:r>
      <w:r w:rsidR="001A20B0">
        <w:t xml:space="preserve">   </w:t>
      </w:r>
    </w:p>
    <w:p w:rsidR="00E37BEC" w:rsidRDefault="00E37BEC" w:rsidP="00E37BE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E37BEC" w:rsidRDefault="00E37BEC" w:rsidP="00E37BEC">
      <w:r>
        <w:t xml:space="preserve">г. Иваново                                                                                                «___» __________ 2012 года </w:t>
      </w:r>
    </w:p>
    <w:p w:rsidR="00E37BEC" w:rsidRDefault="00E37BEC" w:rsidP="00E37BEC">
      <w:pPr>
        <w:rPr>
          <w:sz w:val="22"/>
          <w:szCs w:val="22"/>
        </w:rPr>
      </w:pPr>
    </w:p>
    <w:p w:rsidR="00E37BEC" w:rsidRDefault="00E37BEC" w:rsidP="00E37BEC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68 именуемое в дальнейшем «Заказчик», в лице директора  </w:t>
      </w:r>
      <w:proofErr w:type="spellStart"/>
      <w:r>
        <w:rPr>
          <w:sz w:val="22"/>
          <w:szCs w:val="22"/>
        </w:rPr>
        <w:t>Тунцева</w:t>
      </w:r>
      <w:proofErr w:type="spellEnd"/>
      <w:r>
        <w:rPr>
          <w:sz w:val="22"/>
          <w:szCs w:val="22"/>
        </w:rPr>
        <w:t xml:space="preserve">  Александра Вадимовича,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свидетельства о допуске к работам _______________ № _________ от ___________,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>
        <w:rPr>
          <w:bCs/>
          <w:sz w:val="22"/>
          <w:szCs w:val="22"/>
        </w:rPr>
        <w:t>онтракт (гражданско-правовой</w:t>
      </w:r>
      <w:proofErr w:type="gramEnd"/>
      <w:r>
        <w:rPr>
          <w:bCs/>
          <w:sz w:val="22"/>
          <w:szCs w:val="22"/>
        </w:rPr>
        <w:t xml:space="preserve"> договор)</w:t>
      </w:r>
      <w:r>
        <w:rPr>
          <w:sz w:val="22"/>
          <w:szCs w:val="22"/>
        </w:rPr>
        <w:t xml:space="preserve"> (далее – Контракт) о нижеследующем:</w:t>
      </w:r>
    </w:p>
    <w:p w:rsidR="00E37BEC" w:rsidRDefault="00E37BEC" w:rsidP="00E37BEC">
      <w:pPr>
        <w:jc w:val="both"/>
      </w:pP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 ремонтные работы (ремонт пола на 4 этаже) по адресу: г. Иваново, ул. Некрасова, д.51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E37BEC" w:rsidRDefault="00E37BEC" w:rsidP="00E37BEC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в течение 14 дней с момента заключения контракта.</w:t>
      </w:r>
    </w:p>
    <w:p w:rsidR="00E37BEC" w:rsidRDefault="00E37BEC" w:rsidP="00E37BEC">
      <w:pPr>
        <w:jc w:val="both"/>
      </w:pP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E37BEC" w:rsidRDefault="00E37BEC" w:rsidP="00E37BEC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E37BEC" w:rsidRDefault="00E37BEC" w:rsidP="00E37BEC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E37BEC" w:rsidRDefault="00E37BEC" w:rsidP="00E37BEC">
      <w:pPr>
        <w:jc w:val="both"/>
      </w:pP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3.1. ПОДРЯДЧИК обязан: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37BEC" w:rsidRDefault="00E37BEC" w:rsidP="00E37BEC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lastRenderedPageBreak/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3.2. ЗАКАЗЧИК обязан: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3.3. ЗАКАЗЧИК имеет право: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lastRenderedPageBreak/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37BEC" w:rsidRDefault="00E37BEC" w:rsidP="00E37BEC">
      <w:pPr>
        <w:jc w:val="both"/>
      </w:pPr>
    </w:p>
    <w:p w:rsidR="00E37BEC" w:rsidRDefault="00E37BEC" w:rsidP="00E37BEC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E37BEC" w:rsidRDefault="00E37BEC" w:rsidP="00E37BEC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31.12.2012.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lastRenderedPageBreak/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E37BEC" w:rsidRDefault="00E37BEC" w:rsidP="00E37BEC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E37BEC" w:rsidRDefault="00E37BEC" w:rsidP="00E37BEC">
      <w:pPr>
        <w:jc w:val="both"/>
      </w:pPr>
    </w:p>
    <w:p w:rsidR="00E37BEC" w:rsidRDefault="00E37BEC" w:rsidP="00E37BEC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E37BEC" w:rsidRDefault="00E37BEC" w:rsidP="00E37BEC"/>
    <w:p w:rsidR="00E37BEC" w:rsidRDefault="00E37BEC" w:rsidP="00E37BE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Заказчик  </w:t>
      </w:r>
      <w:r>
        <w:rPr>
          <w:b/>
          <w:sz w:val="22"/>
          <w:szCs w:val="22"/>
          <w:u w:val="single"/>
        </w:rPr>
        <w:t>МБОУ СОШ № 68</w:t>
      </w:r>
    </w:p>
    <w:p w:rsidR="00E37BEC" w:rsidRDefault="00E37BEC" w:rsidP="00E37BEC">
      <w:p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Адрес: </w:t>
      </w:r>
      <w:r>
        <w:rPr>
          <w:sz w:val="22"/>
          <w:szCs w:val="22"/>
          <w:u w:val="single"/>
        </w:rPr>
        <w:t>г. Иваново, ул. Некрасова, д.51</w:t>
      </w:r>
    </w:p>
    <w:p w:rsidR="00E37BEC" w:rsidRDefault="00E37BEC" w:rsidP="00E37BEC">
      <w:pPr>
        <w:rPr>
          <w:sz w:val="22"/>
          <w:szCs w:val="22"/>
        </w:rPr>
      </w:pPr>
      <w:r>
        <w:rPr>
          <w:sz w:val="22"/>
          <w:szCs w:val="22"/>
        </w:rPr>
        <w:t xml:space="preserve"> ИНН   37002443601</w:t>
      </w:r>
    </w:p>
    <w:p w:rsidR="00E37BEC" w:rsidRDefault="00E37BEC" w:rsidP="00E37BEC">
      <w:pPr>
        <w:rPr>
          <w:sz w:val="22"/>
          <w:szCs w:val="22"/>
        </w:rPr>
      </w:pPr>
      <w:r>
        <w:rPr>
          <w:sz w:val="22"/>
          <w:szCs w:val="22"/>
        </w:rPr>
        <w:t xml:space="preserve"> КПП   370201001</w:t>
      </w:r>
    </w:p>
    <w:p w:rsidR="00E37BEC" w:rsidRDefault="00E37BEC" w:rsidP="00E37BEC">
      <w:pPr>
        <w:ind w:left="5760" w:hanging="5760"/>
        <w:rPr>
          <w:sz w:val="22"/>
          <w:szCs w:val="22"/>
        </w:rPr>
      </w:pPr>
    </w:p>
    <w:p w:rsidR="00E37BEC" w:rsidRDefault="00E37BEC" w:rsidP="00E37BEC">
      <w:r>
        <w:rPr>
          <w:sz w:val="22"/>
          <w:szCs w:val="22"/>
        </w:rPr>
        <w:t xml:space="preserve">Директор _________А.В. </w:t>
      </w:r>
      <w:proofErr w:type="spellStart"/>
      <w:r>
        <w:rPr>
          <w:sz w:val="22"/>
          <w:szCs w:val="22"/>
        </w:rPr>
        <w:t>Тунцев</w:t>
      </w:r>
      <w:proofErr w:type="spellEnd"/>
      <w:r>
        <w:rPr>
          <w:sz w:val="22"/>
          <w:szCs w:val="22"/>
        </w:rPr>
        <w:t xml:space="preserve">                                         </w:t>
      </w:r>
    </w:p>
    <w:p w:rsidR="00E37BEC" w:rsidRDefault="00E37BEC" w:rsidP="00E37BEC"/>
    <w:p w:rsidR="00E37BEC" w:rsidRDefault="00E37BEC" w:rsidP="00E37BEC"/>
    <w:p w:rsidR="00E37BEC" w:rsidRDefault="00E37BEC" w:rsidP="00E37BEC">
      <w:r>
        <w:rPr>
          <w:b/>
          <w:bCs/>
          <w:sz w:val="22"/>
          <w:szCs w:val="22"/>
        </w:rPr>
        <w:t>Поставщик:</w:t>
      </w:r>
    </w:p>
    <w:p w:rsidR="00E37BEC" w:rsidRDefault="00E37BEC" w:rsidP="00E37BEC">
      <w:r>
        <w:rPr>
          <w:sz w:val="22"/>
          <w:szCs w:val="22"/>
        </w:rPr>
        <w:t xml:space="preserve">Адрес: </w:t>
      </w:r>
    </w:p>
    <w:p w:rsidR="00E37BEC" w:rsidRDefault="00E37BEC" w:rsidP="00E37BEC">
      <w:r>
        <w:rPr>
          <w:sz w:val="22"/>
          <w:szCs w:val="22"/>
        </w:rPr>
        <w:t>ИНН _______________КПП ______________________</w:t>
      </w:r>
    </w:p>
    <w:p w:rsidR="00E37BEC" w:rsidRDefault="00E37BEC" w:rsidP="00E37BEC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E37BEC" w:rsidRDefault="00E37BEC" w:rsidP="00E37BEC">
      <w:r>
        <w:rPr>
          <w:sz w:val="22"/>
          <w:szCs w:val="22"/>
        </w:rPr>
        <w:t xml:space="preserve">БИК ________________________ </w:t>
      </w:r>
    </w:p>
    <w:p w:rsidR="00E37BEC" w:rsidRDefault="00E37BEC" w:rsidP="00E37BEC">
      <w:r>
        <w:rPr>
          <w:sz w:val="22"/>
          <w:szCs w:val="22"/>
        </w:rPr>
        <w:t>К/с _______________________</w:t>
      </w:r>
    </w:p>
    <w:p w:rsidR="00E37BEC" w:rsidRDefault="00E37BEC" w:rsidP="00E37BEC"/>
    <w:p w:rsidR="00E37BEC" w:rsidRDefault="00E37BEC" w:rsidP="00E37BEC">
      <w:r>
        <w:rPr>
          <w:sz w:val="22"/>
          <w:szCs w:val="22"/>
        </w:rPr>
        <w:t xml:space="preserve">Директор ______________________________ </w:t>
      </w:r>
    </w:p>
    <w:p w:rsidR="00E37BEC" w:rsidRDefault="00E37BEC" w:rsidP="00E37BEC"/>
    <w:p w:rsidR="00D6044F" w:rsidRPr="001A20B0" w:rsidRDefault="00D6044F"/>
    <w:sectPr w:rsidR="00D6044F" w:rsidRPr="001A20B0" w:rsidSect="005D3120">
      <w:pgSz w:w="11906" w:h="16838"/>
      <w:pgMar w:top="28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5E6"/>
    <w:rsid w:val="00007D29"/>
    <w:rsid w:val="0002182A"/>
    <w:rsid w:val="000B1543"/>
    <w:rsid w:val="000E7A14"/>
    <w:rsid w:val="00146752"/>
    <w:rsid w:val="00194F8B"/>
    <w:rsid w:val="001A20B0"/>
    <w:rsid w:val="002010E6"/>
    <w:rsid w:val="002011D1"/>
    <w:rsid w:val="00227D5C"/>
    <w:rsid w:val="002306C8"/>
    <w:rsid w:val="00423595"/>
    <w:rsid w:val="0044786C"/>
    <w:rsid w:val="005666ED"/>
    <w:rsid w:val="00581E21"/>
    <w:rsid w:val="005D3120"/>
    <w:rsid w:val="006A373C"/>
    <w:rsid w:val="006B3599"/>
    <w:rsid w:val="006C3A4B"/>
    <w:rsid w:val="006E291E"/>
    <w:rsid w:val="006E60B6"/>
    <w:rsid w:val="007038E7"/>
    <w:rsid w:val="007077F7"/>
    <w:rsid w:val="00722393"/>
    <w:rsid w:val="00744E8B"/>
    <w:rsid w:val="007F23AE"/>
    <w:rsid w:val="0084504C"/>
    <w:rsid w:val="009569D8"/>
    <w:rsid w:val="00982980"/>
    <w:rsid w:val="0099042B"/>
    <w:rsid w:val="00A258CE"/>
    <w:rsid w:val="00A40423"/>
    <w:rsid w:val="00A601CF"/>
    <w:rsid w:val="00A9094D"/>
    <w:rsid w:val="00AB1DE8"/>
    <w:rsid w:val="00AD4FC4"/>
    <w:rsid w:val="00B11D87"/>
    <w:rsid w:val="00B81061"/>
    <w:rsid w:val="00BD62F1"/>
    <w:rsid w:val="00BF1EB5"/>
    <w:rsid w:val="00C144BD"/>
    <w:rsid w:val="00C667CA"/>
    <w:rsid w:val="00D6044F"/>
    <w:rsid w:val="00E37BEC"/>
    <w:rsid w:val="00E81DA3"/>
    <w:rsid w:val="00E958F2"/>
    <w:rsid w:val="00F56092"/>
    <w:rsid w:val="00FE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FE05E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, Знак6,Знак6"/>
    <w:basedOn w:val="a"/>
    <w:link w:val="a4"/>
    <w:rsid w:val="00FE05E6"/>
    <w:rPr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, Знак6 Знак,Знак6 Знак"/>
    <w:basedOn w:val="a0"/>
    <w:link w:val="a3"/>
    <w:locked/>
    <w:rsid w:val="00FE05E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qFormat/>
    <w:rsid w:val="00FE05E6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FE05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rsid w:val="00FE0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Title"/>
    <w:basedOn w:val="a"/>
    <w:link w:val="a7"/>
    <w:qFormat/>
    <w:rsid w:val="00FE05E6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locked/>
    <w:rsid w:val="00FE05E6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FE05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E05E6"/>
    <w:pPr>
      <w:widowControl w:val="0"/>
      <w:snapToGrid w:val="0"/>
      <w:ind w:right="19772" w:firstLine="720"/>
    </w:pPr>
    <w:rPr>
      <w:rFonts w:ascii="Arial" w:eastAsia="Times New Roman" w:hAnsi="Arial"/>
      <w:sz w:val="22"/>
    </w:rPr>
  </w:style>
  <w:style w:type="paragraph" w:styleId="2">
    <w:name w:val="Body Text Indent 2"/>
    <w:basedOn w:val="a"/>
    <w:link w:val="20"/>
    <w:uiPriority w:val="99"/>
    <w:rsid w:val="00FE05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FE05E6"/>
  </w:style>
  <w:style w:type="paragraph" w:styleId="ab">
    <w:name w:val="header"/>
    <w:basedOn w:val="a"/>
    <w:link w:val="ac"/>
    <w:uiPriority w:val="99"/>
    <w:rsid w:val="00FE05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FE05E6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FE05E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E05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E0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FE05E6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744E8B"/>
    <w:rPr>
      <w:rFonts w:ascii="Arial" w:eastAsia="Times New Roman" w:hAnsi="Arial" w:cs="Arial"/>
      <w:sz w:val="22"/>
      <w:szCs w:val="22"/>
      <w:lang w:val="ru-RU" w:eastAsia="ru-RU" w:bidi="ar-SA"/>
    </w:rPr>
  </w:style>
  <w:style w:type="character" w:styleId="af">
    <w:name w:val="Hyperlink"/>
    <w:basedOn w:val="a0"/>
    <w:uiPriority w:val="99"/>
    <w:unhideWhenUsed/>
    <w:rsid w:val="007077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FE05E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, Знак6,Знак6"/>
    <w:basedOn w:val="a"/>
    <w:link w:val="a4"/>
    <w:rsid w:val="00FE05E6"/>
    <w:rPr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, Знак6 Знак,Знак6 Знак"/>
    <w:basedOn w:val="a0"/>
    <w:link w:val="a3"/>
    <w:locked/>
    <w:rsid w:val="00FE05E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qFormat/>
    <w:rsid w:val="00FE05E6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FE05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rsid w:val="00FE0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Title"/>
    <w:basedOn w:val="a"/>
    <w:link w:val="a7"/>
    <w:qFormat/>
    <w:rsid w:val="00FE05E6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locked/>
    <w:rsid w:val="00FE05E6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FE05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E05E6"/>
    <w:pPr>
      <w:widowControl w:val="0"/>
      <w:snapToGrid w:val="0"/>
      <w:ind w:right="19772" w:firstLine="720"/>
    </w:pPr>
    <w:rPr>
      <w:rFonts w:ascii="Arial" w:eastAsia="Times New Roman" w:hAnsi="Arial"/>
      <w:sz w:val="22"/>
    </w:rPr>
  </w:style>
  <w:style w:type="paragraph" w:styleId="2">
    <w:name w:val="Body Text Indent 2"/>
    <w:basedOn w:val="a"/>
    <w:link w:val="20"/>
    <w:uiPriority w:val="99"/>
    <w:rsid w:val="00FE05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FE05E6"/>
  </w:style>
  <w:style w:type="paragraph" w:styleId="ab">
    <w:name w:val="header"/>
    <w:basedOn w:val="a"/>
    <w:link w:val="ac"/>
    <w:uiPriority w:val="99"/>
    <w:rsid w:val="00FE05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FE05E6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FE05E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E05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E0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FE05E6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744E8B"/>
    <w:rPr>
      <w:rFonts w:ascii="Arial" w:eastAsia="Times New Roman" w:hAnsi="Arial" w:cs="Arial"/>
      <w:sz w:val="22"/>
      <w:szCs w:val="22"/>
      <w:lang w:val="ru-RU" w:eastAsia="ru-RU" w:bidi="ar-SA"/>
    </w:rPr>
  </w:style>
  <w:style w:type="character" w:styleId="af">
    <w:name w:val="Hyperlink"/>
    <w:basedOn w:val="a0"/>
    <w:uiPriority w:val="99"/>
    <w:unhideWhenUsed/>
    <w:rsid w:val="007077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68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3296</Words>
  <Characters>24476</Characters>
  <Application>Microsoft Office Word</Application>
  <DocSecurity>0</DocSecurity>
  <Lines>203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school68</Company>
  <LinksUpToDate>false</LinksUpToDate>
  <CharactersWithSpaces>27717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</dc:creator>
  <cp:lastModifiedBy>Юлия Леонидовна Песня</cp:lastModifiedBy>
  <cp:revision>7</cp:revision>
  <cp:lastPrinted>2011-06-14T07:21:00Z</cp:lastPrinted>
  <dcterms:created xsi:type="dcterms:W3CDTF">2012-03-21T09:55:00Z</dcterms:created>
  <dcterms:modified xsi:type="dcterms:W3CDTF">2012-03-21T13:04:00Z</dcterms:modified>
</cp:coreProperties>
</file>